
<file path=[Content_Types].xml><?xml version="1.0" encoding="utf-8"?>
<Types xmlns="http://schemas.openxmlformats.org/package/2006/content-types">
  <Default Extension="png" ContentType="image/png"/>
  <Default Extension="svg" ContentType="image/svg+xml"/>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E1DD7BF" w14:textId="77777777" w:rsidR="007F2E8C" w:rsidRPr="00910A6B" w:rsidRDefault="007F2E8C" w:rsidP="007F2E8C">
      <w:pPr>
        <w:pStyle w:val="affa"/>
        <w:tabs>
          <w:tab w:val="left" w:pos="1050"/>
          <w:tab w:val="center" w:pos="4535"/>
        </w:tabs>
        <w:rPr>
          <w:rFonts w:ascii="Times New Roman" w:hAnsi="Times New Roman"/>
        </w:rPr>
      </w:pPr>
      <w:bookmarkStart w:id="0" w:name="_Toc462048278"/>
      <w:bookmarkStart w:id="1" w:name="_Hlk52526172"/>
      <w:bookmarkStart w:id="2" w:name="_Toc52471932"/>
      <w:bookmarkStart w:id="3" w:name="_Hlk52526026"/>
      <w:bookmarkStart w:id="4" w:name="_GoBack"/>
      <w:bookmarkEnd w:id="4"/>
      <w:r w:rsidRPr="00910A6B">
        <w:rPr>
          <w:rFonts w:ascii="Times New Roman" w:hAnsi="Times New Roman"/>
        </w:rPr>
        <w:t>ООО "Сервисный центр Транстелематика"</w:t>
      </w:r>
      <w:bookmarkEnd w:id="0"/>
    </w:p>
    <w:tbl>
      <w:tblPr>
        <w:tblW w:w="0" w:type="auto"/>
        <w:tblLook w:val="04A0" w:firstRow="1" w:lastRow="0" w:firstColumn="1" w:lastColumn="0" w:noHBand="0" w:noVBand="1"/>
      </w:tblPr>
      <w:tblGrid>
        <w:gridCol w:w="9923"/>
      </w:tblGrid>
      <w:tr w:rsidR="007F2E8C" w:rsidRPr="00910A6B" w14:paraId="244B8904" w14:textId="77777777" w:rsidTr="00B651A0">
        <w:tc>
          <w:tcPr>
            <w:tcW w:w="9923" w:type="dxa"/>
            <w:tcBorders>
              <w:top w:val="single" w:sz="4" w:space="0" w:color="auto"/>
            </w:tcBorders>
          </w:tcPr>
          <w:p w14:paraId="29EA805F" w14:textId="77777777" w:rsidR="007F2E8C" w:rsidRPr="00910A6B" w:rsidRDefault="007F2E8C" w:rsidP="0049730A">
            <w:pPr>
              <w:pStyle w:val="aff8"/>
              <w:ind w:firstLine="0"/>
              <w:rPr>
                <w:rFonts w:ascii="Times New Roman" w:hAnsi="Times New Roman"/>
              </w:rPr>
            </w:pPr>
          </w:p>
        </w:tc>
      </w:tr>
    </w:tbl>
    <w:p w14:paraId="00D42364" w14:textId="77777777" w:rsidR="007F2E8C" w:rsidRPr="00910A6B" w:rsidRDefault="007F2E8C" w:rsidP="007F2E8C">
      <w:pPr>
        <w:pStyle w:val="affb"/>
        <w:rPr>
          <w:rFonts w:ascii="Times New Roman" w:hAnsi="Times New Roman"/>
        </w:rPr>
      </w:pPr>
    </w:p>
    <w:p w14:paraId="671FB801" w14:textId="77777777" w:rsidR="008F7679" w:rsidRPr="00E27663" w:rsidRDefault="008F7679" w:rsidP="008F7679">
      <w:pPr>
        <w:spacing w:line="240" w:lineRule="auto"/>
        <w:rPr>
          <w:rFonts w:cs="Times New Roman"/>
          <w:color w:val="000000" w:themeColor="text1"/>
        </w:rPr>
      </w:pPr>
    </w:p>
    <w:p w14:paraId="46E2FE31" w14:textId="77777777" w:rsidR="008F7679" w:rsidRPr="00E27663" w:rsidRDefault="008F7679" w:rsidP="008F7679">
      <w:pPr>
        <w:spacing w:line="240" w:lineRule="auto"/>
        <w:rPr>
          <w:rFonts w:cs="Times New Roman"/>
          <w:color w:val="000000" w:themeColor="text1"/>
        </w:rPr>
      </w:pPr>
    </w:p>
    <w:p w14:paraId="0D3E72FF" w14:textId="77777777" w:rsidR="008F7679" w:rsidRPr="00E27663" w:rsidRDefault="008F7679" w:rsidP="008F7679">
      <w:pPr>
        <w:spacing w:line="240" w:lineRule="auto"/>
        <w:rPr>
          <w:rFonts w:cs="Times New Roman"/>
          <w:color w:val="000000" w:themeColor="text1"/>
        </w:rPr>
      </w:pPr>
    </w:p>
    <w:p w14:paraId="2FCE6845" w14:textId="77777777" w:rsidR="008F7679" w:rsidRPr="00E27663" w:rsidRDefault="008F7679" w:rsidP="008F7679">
      <w:pPr>
        <w:spacing w:line="240" w:lineRule="auto"/>
        <w:rPr>
          <w:rFonts w:cs="Times New Roman"/>
          <w:color w:val="000000" w:themeColor="text1"/>
        </w:rPr>
      </w:pPr>
    </w:p>
    <w:p w14:paraId="1E02CEB7" w14:textId="77777777" w:rsidR="008F7679" w:rsidRPr="00E27663" w:rsidRDefault="008F7679" w:rsidP="008F7679">
      <w:pPr>
        <w:spacing w:line="240" w:lineRule="auto"/>
        <w:rPr>
          <w:rFonts w:cs="Times New Roman"/>
          <w:color w:val="000000" w:themeColor="text1"/>
        </w:rPr>
      </w:pPr>
    </w:p>
    <w:p w14:paraId="6CC0F3A2" w14:textId="77777777" w:rsidR="008F7679" w:rsidRPr="00E27663" w:rsidRDefault="008F7679" w:rsidP="008F7679">
      <w:pPr>
        <w:spacing w:line="240" w:lineRule="auto"/>
        <w:rPr>
          <w:rFonts w:cs="Times New Roman"/>
          <w:color w:val="000000" w:themeColor="text1"/>
        </w:rPr>
      </w:pPr>
    </w:p>
    <w:p w14:paraId="414F6DAF" w14:textId="77777777" w:rsidR="008F7679" w:rsidRPr="00E27663" w:rsidRDefault="008F7679" w:rsidP="008F7679">
      <w:pPr>
        <w:spacing w:line="240" w:lineRule="auto"/>
        <w:rPr>
          <w:rFonts w:cs="Times New Roman"/>
          <w:color w:val="000000" w:themeColor="text1"/>
        </w:rPr>
      </w:pPr>
    </w:p>
    <w:p w14:paraId="1F2FB8B4" w14:textId="77777777" w:rsidR="008F7679" w:rsidRPr="00E27663" w:rsidRDefault="008F7679" w:rsidP="008F7679">
      <w:pPr>
        <w:spacing w:line="240" w:lineRule="auto"/>
        <w:rPr>
          <w:rFonts w:cs="Times New Roman"/>
          <w:color w:val="000000" w:themeColor="text1"/>
        </w:rPr>
      </w:pPr>
    </w:p>
    <w:p w14:paraId="04CD9AF9" w14:textId="77777777" w:rsidR="008F7679" w:rsidRPr="00E27663" w:rsidRDefault="008F7679" w:rsidP="008F7679">
      <w:pPr>
        <w:spacing w:line="240" w:lineRule="auto"/>
        <w:rPr>
          <w:rFonts w:cs="Times New Roman"/>
          <w:color w:val="000000" w:themeColor="text1"/>
        </w:rPr>
      </w:pPr>
    </w:p>
    <w:p w14:paraId="4F911AB9" w14:textId="77777777" w:rsidR="004A05BB" w:rsidRPr="00910A6B" w:rsidRDefault="004A05BB" w:rsidP="004A05BB">
      <w:pPr>
        <w:pStyle w:val="aff8"/>
        <w:ind w:firstLine="0"/>
        <w:jc w:val="center"/>
        <w:rPr>
          <w:rFonts w:ascii="Times New Roman" w:hAnsi="Times New Roman"/>
        </w:rPr>
      </w:pPr>
    </w:p>
    <w:p w14:paraId="0CBAF949" w14:textId="77777777" w:rsidR="004A05BB" w:rsidRPr="006676ED" w:rsidRDefault="004A05BB" w:rsidP="004A05BB">
      <w:pPr>
        <w:pStyle w:val="affa"/>
        <w:rPr>
          <w:rFonts w:ascii="Times New Roman" w:hAnsi="Times New Roman"/>
        </w:rPr>
      </w:pPr>
      <w:r w:rsidRPr="006676ED">
        <w:rPr>
          <w:rFonts w:ascii="Times New Roman" w:hAnsi="Times New Roman"/>
        </w:rPr>
        <w:t>ПРОГРАМ</w:t>
      </w:r>
      <w:r>
        <w:rPr>
          <w:rFonts w:ascii="Times New Roman" w:hAnsi="Times New Roman"/>
        </w:rPr>
        <w:t>ное обеспечение</w:t>
      </w:r>
      <w:r w:rsidRPr="006676ED">
        <w:rPr>
          <w:rFonts w:ascii="Times New Roman" w:hAnsi="Times New Roman"/>
        </w:rPr>
        <w:t xml:space="preserve"> МНОГОФУНКЦИОНАЛЬНОГО</w:t>
      </w:r>
    </w:p>
    <w:p w14:paraId="7BFA2355" w14:textId="2CAA4548" w:rsidR="004A05BB" w:rsidRPr="00B651A0" w:rsidRDefault="004A05BB" w:rsidP="004A05BB">
      <w:pPr>
        <w:pStyle w:val="affa"/>
        <w:rPr>
          <w:rFonts w:ascii="Times New Roman" w:hAnsi="Times New Roman"/>
        </w:rPr>
      </w:pPr>
      <w:r w:rsidRPr="006676ED">
        <w:rPr>
          <w:rFonts w:ascii="Times New Roman" w:hAnsi="Times New Roman"/>
        </w:rPr>
        <w:t>НАВИГАЦИОННОГО ТЕРМИНАЛА</w:t>
      </w:r>
    </w:p>
    <w:p w14:paraId="462A6E76" w14:textId="723D43CE" w:rsidR="004A05BB" w:rsidRPr="006676ED" w:rsidRDefault="004A05BB" w:rsidP="004A05BB">
      <w:pPr>
        <w:pStyle w:val="affa"/>
        <w:rPr>
          <w:rFonts w:ascii="Times New Roman" w:hAnsi="Times New Roman"/>
        </w:rPr>
      </w:pPr>
      <w:r w:rsidRPr="006676ED">
        <w:rPr>
          <w:rFonts w:ascii="Times New Roman" w:hAnsi="Times New Roman"/>
        </w:rPr>
        <w:t>(ПО МНТ)</w:t>
      </w:r>
    </w:p>
    <w:p w14:paraId="5DD2E176" w14:textId="77777777" w:rsidR="007F2E8C" w:rsidRPr="00910A6B" w:rsidRDefault="007F2E8C" w:rsidP="007F2E8C">
      <w:pPr>
        <w:pStyle w:val="aff8"/>
        <w:rPr>
          <w:rFonts w:ascii="Times New Roman" w:hAnsi="Times New Roman"/>
        </w:rPr>
      </w:pPr>
    </w:p>
    <w:p w14:paraId="3BACE923" w14:textId="77777777" w:rsidR="007F2E8C" w:rsidRPr="00910A6B" w:rsidRDefault="007F2E8C" w:rsidP="007F2E8C">
      <w:pPr>
        <w:pStyle w:val="aff8"/>
        <w:ind w:left="1418" w:right="1416"/>
        <w:rPr>
          <w:rFonts w:ascii="Times New Roman" w:hAnsi="Times New Roman"/>
        </w:rPr>
      </w:pPr>
    </w:p>
    <w:p w14:paraId="6418CF7D" w14:textId="77777777" w:rsidR="008F7679" w:rsidRPr="00E27663" w:rsidRDefault="008F7679" w:rsidP="00B83280">
      <w:pPr>
        <w:pStyle w:val="1141"/>
        <w:ind w:left="0"/>
        <w:jc w:val="both"/>
        <w:rPr>
          <w:rFonts w:eastAsia="Calibri"/>
          <w:color w:val="000000" w:themeColor="text1"/>
        </w:rPr>
      </w:pPr>
    </w:p>
    <w:p w14:paraId="26DCD9EF" w14:textId="7C3D7DCE" w:rsidR="008F7679" w:rsidRDefault="007F2E8C" w:rsidP="008F7679">
      <w:pPr>
        <w:pStyle w:val="1140"/>
        <w:tabs>
          <w:tab w:val="left" w:pos="9356"/>
        </w:tabs>
        <w:spacing w:line="360" w:lineRule="auto"/>
        <w:ind w:left="0" w:right="-2"/>
        <w:rPr>
          <w:color w:val="000000" w:themeColor="text1"/>
        </w:rPr>
      </w:pPr>
      <w:r>
        <w:rPr>
          <w:color w:val="000000" w:themeColor="text1"/>
        </w:rPr>
        <w:t>РУКОВОДСТВО АДМИНИСТРАТОРА</w:t>
      </w:r>
      <w:r w:rsidR="001D49D2">
        <w:rPr>
          <w:color w:val="000000" w:themeColor="text1"/>
        </w:rPr>
        <w:t xml:space="preserve"> </w:t>
      </w:r>
    </w:p>
    <w:p w14:paraId="310C0A0E" w14:textId="77777777" w:rsidR="007F2E8C" w:rsidRPr="007F2E8C" w:rsidRDefault="007F2E8C" w:rsidP="007F2E8C">
      <w:pPr>
        <w:pStyle w:val="1141"/>
      </w:pPr>
    </w:p>
    <w:p w14:paraId="77832889" w14:textId="73F10E9F" w:rsidR="007F229F" w:rsidRPr="007F229F" w:rsidRDefault="007F229F" w:rsidP="007F229F">
      <w:pPr>
        <w:tabs>
          <w:tab w:val="left" w:pos="9356"/>
        </w:tabs>
        <w:ind w:right="-2"/>
        <w:jc w:val="center"/>
        <w:rPr>
          <w:rFonts w:cs="Times New Roman"/>
          <w:b/>
          <w:color w:val="000000" w:themeColor="text1"/>
        </w:rPr>
      </w:pPr>
      <w:r w:rsidRPr="007F229F">
        <w:rPr>
          <w:rFonts w:cs="Times New Roman"/>
          <w:b/>
          <w:color w:val="000000" w:themeColor="text1"/>
        </w:rPr>
        <w:t xml:space="preserve">Листов </w:t>
      </w:r>
      <w:r w:rsidRPr="007F229F">
        <w:rPr>
          <w:b/>
          <w:color w:val="000000" w:themeColor="text1"/>
        </w:rPr>
        <w:fldChar w:fldCharType="begin"/>
      </w:r>
      <w:r w:rsidRPr="007F229F">
        <w:rPr>
          <w:b/>
          <w:color w:val="000000" w:themeColor="text1"/>
        </w:rPr>
        <w:instrText xml:space="preserve"> NUMPAGES  \# "0" \* Arabic  \* MERGEFORMAT </w:instrText>
      </w:r>
      <w:r w:rsidRPr="007F229F">
        <w:rPr>
          <w:b/>
          <w:color w:val="000000" w:themeColor="text1"/>
        </w:rPr>
        <w:fldChar w:fldCharType="separate"/>
      </w:r>
      <w:r w:rsidR="00B665C9">
        <w:rPr>
          <w:b/>
          <w:noProof/>
          <w:color w:val="000000" w:themeColor="text1"/>
        </w:rPr>
        <w:t>354</w:t>
      </w:r>
      <w:r w:rsidRPr="007F229F">
        <w:rPr>
          <w:b/>
          <w:color w:val="000000" w:themeColor="text1"/>
        </w:rPr>
        <w:fldChar w:fldCharType="end"/>
      </w:r>
    </w:p>
    <w:p w14:paraId="2C0914B5" w14:textId="77777777" w:rsidR="008F7679" w:rsidRPr="00E27663" w:rsidRDefault="008F7679" w:rsidP="008F7679">
      <w:pPr>
        <w:spacing w:line="360" w:lineRule="auto"/>
        <w:rPr>
          <w:rFonts w:cs="Times New Roman"/>
          <w:color w:val="000000" w:themeColor="text1"/>
        </w:rPr>
      </w:pPr>
    </w:p>
    <w:p w14:paraId="2AADA5DA" w14:textId="7C333E8C" w:rsidR="00E14A95" w:rsidRDefault="00E14A95" w:rsidP="008F7679">
      <w:pPr>
        <w:jc w:val="center"/>
        <w:rPr>
          <w:rFonts w:cs="Times New Roman"/>
          <w:b/>
          <w:color w:val="000000" w:themeColor="text1"/>
        </w:rPr>
      </w:pPr>
    </w:p>
    <w:p w14:paraId="54F37632" w14:textId="1B0A4764" w:rsidR="00E14A95" w:rsidRDefault="00E14A95" w:rsidP="008F7679">
      <w:pPr>
        <w:jc w:val="center"/>
        <w:rPr>
          <w:rFonts w:cs="Times New Roman"/>
          <w:b/>
          <w:color w:val="000000" w:themeColor="text1"/>
        </w:rPr>
      </w:pPr>
    </w:p>
    <w:p w14:paraId="6EC67804" w14:textId="4EF7170E" w:rsidR="00E14A95" w:rsidRDefault="00E14A95" w:rsidP="008F7679">
      <w:pPr>
        <w:jc w:val="center"/>
        <w:rPr>
          <w:rFonts w:cs="Times New Roman"/>
          <w:b/>
          <w:color w:val="000000" w:themeColor="text1"/>
        </w:rPr>
      </w:pPr>
    </w:p>
    <w:p w14:paraId="783C599C" w14:textId="3E46BA98" w:rsidR="00E14A95" w:rsidRDefault="00E14A95" w:rsidP="008F7679">
      <w:pPr>
        <w:jc w:val="center"/>
        <w:rPr>
          <w:rFonts w:cs="Times New Roman"/>
          <w:b/>
          <w:color w:val="000000" w:themeColor="text1"/>
        </w:rPr>
      </w:pPr>
    </w:p>
    <w:p w14:paraId="3A713C0D" w14:textId="2519889B" w:rsidR="00E14A95" w:rsidRDefault="00E14A95" w:rsidP="008F7679">
      <w:pPr>
        <w:jc w:val="center"/>
        <w:rPr>
          <w:rFonts w:cs="Times New Roman"/>
          <w:b/>
          <w:color w:val="000000" w:themeColor="text1"/>
        </w:rPr>
      </w:pPr>
    </w:p>
    <w:p w14:paraId="5F9A5987" w14:textId="3F698B3A" w:rsidR="00E14A95" w:rsidRDefault="00E14A95" w:rsidP="008F7679">
      <w:pPr>
        <w:jc w:val="center"/>
        <w:rPr>
          <w:rFonts w:cs="Times New Roman"/>
          <w:b/>
          <w:color w:val="000000" w:themeColor="text1"/>
        </w:rPr>
      </w:pPr>
    </w:p>
    <w:p w14:paraId="4F0EFB39" w14:textId="77777777" w:rsidR="00E14A95" w:rsidRDefault="00E14A95" w:rsidP="008F7679">
      <w:pPr>
        <w:jc w:val="center"/>
        <w:rPr>
          <w:rFonts w:cs="Times New Roman"/>
          <w:b/>
          <w:color w:val="000000" w:themeColor="text1"/>
        </w:rPr>
      </w:pPr>
    </w:p>
    <w:p w14:paraId="6510296A" w14:textId="3811BAAC" w:rsidR="00E14A95" w:rsidRDefault="00E14A95" w:rsidP="008F7679">
      <w:pPr>
        <w:jc w:val="center"/>
        <w:rPr>
          <w:rFonts w:cs="Times New Roman"/>
          <w:b/>
          <w:color w:val="000000" w:themeColor="text1"/>
        </w:rPr>
      </w:pPr>
    </w:p>
    <w:p w14:paraId="1B33394B" w14:textId="1729BFCD" w:rsidR="00E14A95" w:rsidRDefault="00E14A95" w:rsidP="008F7679">
      <w:pPr>
        <w:jc w:val="center"/>
        <w:rPr>
          <w:rFonts w:cs="Times New Roman"/>
          <w:b/>
          <w:color w:val="000000" w:themeColor="text1"/>
        </w:rPr>
      </w:pPr>
    </w:p>
    <w:p w14:paraId="37AFCEE0" w14:textId="6EA03213" w:rsidR="00E14A95" w:rsidRDefault="00E14A95" w:rsidP="008F7679">
      <w:pPr>
        <w:jc w:val="center"/>
        <w:rPr>
          <w:rFonts w:cs="Times New Roman"/>
          <w:b/>
          <w:color w:val="000000" w:themeColor="text1"/>
        </w:rPr>
      </w:pPr>
    </w:p>
    <w:p w14:paraId="788F4B91" w14:textId="1A3DE641" w:rsidR="008F7679" w:rsidRPr="00E14A95" w:rsidRDefault="008F7679" w:rsidP="008F7679">
      <w:pPr>
        <w:pStyle w:val="ae"/>
        <w:jc w:val="center"/>
        <w:rPr>
          <w:rFonts w:ascii="Times New Roman" w:hAnsi="Times New Roman" w:cs="Times New Roman"/>
          <w:b/>
          <w:color w:val="000000" w:themeColor="text1"/>
          <w:sz w:val="28"/>
        </w:rPr>
      </w:pPr>
      <w:r w:rsidRPr="00E27663">
        <w:rPr>
          <w:rFonts w:ascii="Times New Roman" w:hAnsi="Times New Roman" w:cs="Times New Roman"/>
          <w:b/>
          <w:color w:val="000000" w:themeColor="text1"/>
          <w:sz w:val="28"/>
        </w:rPr>
        <w:t>Москва, 202</w:t>
      </w:r>
      <w:r w:rsidR="00EB273A" w:rsidRPr="00E14A95">
        <w:rPr>
          <w:rFonts w:ascii="Times New Roman" w:hAnsi="Times New Roman" w:cs="Times New Roman"/>
          <w:b/>
          <w:color w:val="000000" w:themeColor="text1"/>
          <w:sz w:val="28"/>
        </w:rPr>
        <w:t>3</w:t>
      </w:r>
    </w:p>
    <w:p w14:paraId="2C52E533" w14:textId="59C7EACC" w:rsidR="00E14A95" w:rsidRDefault="00E14A95">
      <w:pPr>
        <w:jc w:val="left"/>
        <w:rPr>
          <w:rFonts w:cs="Times New Roman"/>
          <w:color w:val="000000" w:themeColor="text1"/>
        </w:rPr>
      </w:pPr>
      <w:r>
        <w:rPr>
          <w:rFonts w:cs="Times New Roman"/>
          <w:color w:val="000000" w:themeColor="text1"/>
        </w:rPr>
        <w:br w:type="page"/>
      </w:r>
    </w:p>
    <w:sdt>
      <w:sdtPr>
        <w:rPr>
          <w:rFonts w:ascii="Times New Roman" w:eastAsia="Arial" w:hAnsi="Times New Roman" w:cs="Arial"/>
          <w:b w:val="0"/>
          <w:bCs w:val="0"/>
          <w:color w:val="000000" w:themeColor="text1"/>
          <w:sz w:val="24"/>
          <w:szCs w:val="24"/>
          <w:lang w:eastAsia="ru-RU"/>
        </w:rPr>
        <w:id w:val="-1095160470"/>
        <w:docPartObj>
          <w:docPartGallery w:val="Table of Contents"/>
          <w:docPartUnique/>
        </w:docPartObj>
      </w:sdtPr>
      <w:sdtEndPr/>
      <w:sdtContent>
        <w:p w14:paraId="384B1ADC" w14:textId="77777777" w:rsidR="006B0B6E" w:rsidRPr="00B21708" w:rsidRDefault="006B0B6E" w:rsidP="006B0B6E">
          <w:pPr>
            <w:pStyle w:val="14"/>
            <w:spacing w:before="0" w:after="240"/>
            <w:ind w:left="0" w:right="0" w:firstLine="425"/>
            <w:rPr>
              <w:rFonts w:ascii="Times New Roman" w:hAnsi="Times New Roman"/>
            </w:rPr>
          </w:pPr>
          <w:r w:rsidRPr="00B21708">
            <w:rPr>
              <w:rFonts w:ascii="Times New Roman" w:hAnsi="Times New Roman"/>
            </w:rPr>
            <w:t>Содержание</w:t>
          </w:r>
        </w:p>
        <w:p w14:paraId="029AA959" w14:textId="1514E44B" w:rsidR="00B665C9" w:rsidRDefault="008F7679">
          <w:pPr>
            <w:pStyle w:val="22"/>
            <w:tabs>
              <w:tab w:val="right" w:leader="dot" w:pos="10196"/>
            </w:tabs>
            <w:rPr>
              <w:rFonts w:asciiTheme="minorHAnsi" w:eastAsiaTheme="minorEastAsia" w:hAnsiTheme="minorHAnsi" w:cstheme="minorBidi"/>
              <w:noProof/>
              <w:color w:val="auto"/>
              <w:sz w:val="22"/>
            </w:rPr>
          </w:pPr>
          <w:r w:rsidRPr="00E27663">
            <w:rPr>
              <w:rFonts w:cs="Times New Roman"/>
              <w:bCs/>
              <w:color w:val="000000" w:themeColor="text1"/>
              <w:sz w:val="24"/>
              <w:szCs w:val="24"/>
            </w:rPr>
            <w:fldChar w:fldCharType="begin"/>
          </w:r>
          <w:r w:rsidRPr="00E27663">
            <w:rPr>
              <w:rFonts w:cs="Times New Roman"/>
              <w:bCs/>
              <w:color w:val="000000" w:themeColor="text1"/>
              <w:sz w:val="24"/>
              <w:szCs w:val="24"/>
            </w:rPr>
            <w:instrText xml:space="preserve"> TOC \o "1-3" \h \z \u </w:instrText>
          </w:r>
          <w:r w:rsidRPr="00E27663">
            <w:rPr>
              <w:rFonts w:cs="Times New Roman"/>
              <w:bCs/>
              <w:color w:val="000000" w:themeColor="text1"/>
              <w:sz w:val="24"/>
              <w:szCs w:val="24"/>
            </w:rPr>
            <w:fldChar w:fldCharType="separate"/>
          </w:r>
          <w:hyperlink w:anchor="_Toc128484278" w:history="1">
            <w:r w:rsidR="00B665C9" w:rsidRPr="001846A6">
              <w:rPr>
                <w:rStyle w:val="aff4"/>
                <w:noProof/>
              </w:rPr>
              <w:t>1 Введение</w:t>
            </w:r>
            <w:r w:rsidR="00B665C9">
              <w:rPr>
                <w:noProof/>
                <w:webHidden/>
              </w:rPr>
              <w:tab/>
            </w:r>
            <w:r w:rsidR="00B665C9">
              <w:rPr>
                <w:noProof/>
                <w:webHidden/>
              </w:rPr>
              <w:fldChar w:fldCharType="begin"/>
            </w:r>
            <w:r w:rsidR="00B665C9">
              <w:rPr>
                <w:noProof/>
                <w:webHidden/>
              </w:rPr>
              <w:instrText xml:space="preserve"> PAGEREF _Toc128484278 \h </w:instrText>
            </w:r>
            <w:r w:rsidR="00B665C9">
              <w:rPr>
                <w:noProof/>
                <w:webHidden/>
              </w:rPr>
            </w:r>
            <w:r w:rsidR="00B665C9">
              <w:rPr>
                <w:noProof/>
                <w:webHidden/>
              </w:rPr>
              <w:fldChar w:fldCharType="separate"/>
            </w:r>
            <w:r w:rsidR="00B665C9">
              <w:rPr>
                <w:noProof/>
                <w:webHidden/>
              </w:rPr>
              <w:t>5</w:t>
            </w:r>
            <w:r w:rsidR="00B665C9">
              <w:rPr>
                <w:noProof/>
                <w:webHidden/>
              </w:rPr>
              <w:fldChar w:fldCharType="end"/>
            </w:r>
          </w:hyperlink>
        </w:p>
        <w:p w14:paraId="025F8032" w14:textId="0A716CAF" w:rsidR="00B665C9" w:rsidRDefault="00473767">
          <w:pPr>
            <w:pStyle w:val="22"/>
            <w:tabs>
              <w:tab w:val="left" w:pos="880"/>
              <w:tab w:val="right" w:leader="dot" w:pos="10196"/>
            </w:tabs>
            <w:rPr>
              <w:rFonts w:asciiTheme="minorHAnsi" w:eastAsiaTheme="minorEastAsia" w:hAnsiTheme="minorHAnsi" w:cstheme="minorBidi"/>
              <w:noProof/>
              <w:color w:val="auto"/>
              <w:sz w:val="22"/>
            </w:rPr>
          </w:pPr>
          <w:hyperlink w:anchor="_Toc128484279" w:history="1">
            <w:r w:rsidR="00B665C9" w:rsidRPr="001846A6">
              <w:rPr>
                <w:rStyle w:val="aff4"/>
                <w:noProof/>
              </w:rPr>
              <w:t>1.1</w:t>
            </w:r>
            <w:r w:rsidR="00B665C9">
              <w:rPr>
                <w:rFonts w:asciiTheme="minorHAnsi" w:eastAsiaTheme="minorEastAsia" w:hAnsiTheme="minorHAnsi" w:cstheme="minorBidi"/>
                <w:noProof/>
                <w:color w:val="auto"/>
                <w:sz w:val="22"/>
              </w:rPr>
              <w:tab/>
            </w:r>
            <w:r w:rsidR="00B665C9" w:rsidRPr="001846A6">
              <w:rPr>
                <w:rStyle w:val="aff4"/>
                <w:noProof/>
              </w:rPr>
              <w:t>Область применения</w:t>
            </w:r>
            <w:r w:rsidR="00B665C9">
              <w:rPr>
                <w:noProof/>
                <w:webHidden/>
              </w:rPr>
              <w:tab/>
            </w:r>
            <w:r w:rsidR="00B665C9">
              <w:rPr>
                <w:noProof/>
                <w:webHidden/>
              </w:rPr>
              <w:fldChar w:fldCharType="begin"/>
            </w:r>
            <w:r w:rsidR="00B665C9">
              <w:rPr>
                <w:noProof/>
                <w:webHidden/>
              </w:rPr>
              <w:instrText xml:space="preserve"> PAGEREF _Toc128484279 \h </w:instrText>
            </w:r>
            <w:r w:rsidR="00B665C9">
              <w:rPr>
                <w:noProof/>
                <w:webHidden/>
              </w:rPr>
            </w:r>
            <w:r w:rsidR="00B665C9">
              <w:rPr>
                <w:noProof/>
                <w:webHidden/>
              </w:rPr>
              <w:fldChar w:fldCharType="separate"/>
            </w:r>
            <w:r w:rsidR="00B665C9">
              <w:rPr>
                <w:noProof/>
                <w:webHidden/>
              </w:rPr>
              <w:t>5</w:t>
            </w:r>
            <w:r w:rsidR="00B665C9">
              <w:rPr>
                <w:noProof/>
                <w:webHidden/>
              </w:rPr>
              <w:fldChar w:fldCharType="end"/>
            </w:r>
          </w:hyperlink>
        </w:p>
        <w:p w14:paraId="24C5AEDF" w14:textId="3EDC59D8" w:rsidR="00B665C9" w:rsidRDefault="00473767">
          <w:pPr>
            <w:pStyle w:val="22"/>
            <w:tabs>
              <w:tab w:val="left" w:pos="880"/>
              <w:tab w:val="right" w:leader="dot" w:pos="10196"/>
            </w:tabs>
            <w:rPr>
              <w:rFonts w:asciiTheme="minorHAnsi" w:eastAsiaTheme="minorEastAsia" w:hAnsiTheme="minorHAnsi" w:cstheme="minorBidi"/>
              <w:noProof/>
              <w:color w:val="auto"/>
              <w:sz w:val="22"/>
            </w:rPr>
          </w:pPr>
          <w:hyperlink w:anchor="_Toc128484280" w:history="1">
            <w:r w:rsidR="00B665C9" w:rsidRPr="001846A6">
              <w:rPr>
                <w:rStyle w:val="aff4"/>
                <w:noProof/>
              </w:rPr>
              <w:t>1.2</w:t>
            </w:r>
            <w:r w:rsidR="00B665C9">
              <w:rPr>
                <w:rFonts w:asciiTheme="minorHAnsi" w:eastAsiaTheme="minorEastAsia" w:hAnsiTheme="minorHAnsi" w:cstheme="minorBidi"/>
                <w:noProof/>
                <w:color w:val="auto"/>
                <w:sz w:val="22"/>
              </w:rPr>
              <w:tab/>
            </w:r>
            <w:r w:rsidR="00B665C9" w:rsidRPr="001846A6">
              <w:rPr>
                <w:rStyle w:val="aff4"/>
                <w:noProof/>
              </w:rPr>
              <w:t>Уровень подготовки пользователя</w:t>
            </w:r>
            <w:r w:rsidR="00B665C9">
              <w:rPr>
                <w:noProof/>
                <w:webHidden/>
              </w:rPr>
              <w:tab/>
            </w:r>
            <w:r w:rsidR="00B665C9">
              <w:rPr>
                <w:noProof/>
                <w:webHidden/>
              </w:rPr>
              <w:fldChar w:fldCharType="begin"/>
            </w:r>
            <w:r w:rsidR="00B665C9">
              <w:rPr>
                <w:noProof/>
                <w:webHidden/>
              </w:rPr>
              <w:instrText xml:space="preserve"> PAGEREF _Toc128484280 \h </w:instrText>
            </w:r>
            <w:r w:rsidR="00B665C9">
              <w:rPr>
                <w:noProof/>
                <w:webHidden/>
              </w:rPr>
            </w:r>
            <w:r w:rsidR="00B665C9">
              <w:rPr>
                <w:noProof/>
                <w:webHidden/>
              </w:rPr>
              <w:fldChar w:fldCharType="separate"/>
            </w:r>
            <w:r w:rsidR="00B665C9">
              <w:rPr>
                <w:noProof/>
                <w:webHidden/>
              </w:rPr>
              <w:t>5</w:t>
            </w:r>
            <w:r w:rsidR="00B665C9">
              <w:rPr>
                <w:noProof/>
                <w:webHidden/>
              </w:rPr>
              <w:fldChar w:fldCharType="end"/>
            </w:r>
          </w:hyperlink>
        </w:p>
        <w:p w14:paraId="4ED26E08" w14:textId="658AB640" w:rsidR="00B665C9" w:rsidRDefault="00473767">
          <w:pPr>
            <w:pStyle w:val="12"/>
            <w:tabs>
              <w:tab w:val="left" w:pos="440"/>
              <w:tab w:val="right" w:leader="dot" w:pos="10196"/>
            </w:tabs>
            <w:rPr>
              <w:rFonts w:asciiTheme="minorHAnsi" w:eastAsiaTheme="minorEastAsia" w:hAnsiTheme="minorHAnsi" w:cstheme="minorBidi"/>
              <w:noProof/>
              <w:color w:val="auto"/>
              <w:sz w:val="22"/>
            </w:rPr>
          </w:pPr>
          <w:hyperlink w:anchor="_Toc128484281" w:history="1">
            <w:r w:rsidR="00B665C9" w:rsidRPr="001846A6">
              <w:rPr>
                <w:rStyle w:val="aff4"/>
                <w:rFonts w:cs="Times New Roman"/>
                <w:noProof/>
              </w:rPr>
              <w:t>2</w:t>
            </w:r>
            <w:r w:rsidR="00B665C9">
              <w:rPr>
                <w:rFonts w:asciiTheme="minorHAnsi" w:eastAsiaTheme="minorEastAsia" w:hAnsiTheme="minorHAnsi" w:cstheme="minorBidi"/>
                <w:noProof/>
                <w:color w:val="auto"/>
                <w:sz w:val="22"/>
              </w:rPr>
              <w:tab/>
            </w:r>
            <w:r w:rsidR="00B665C9" w:rsidRPr="001846A6">
              <w:rPr>
                <w:rStyle w:val="aff4"/>
                <w:rFonts w:cs="Times New Roman"/>
                <w:noProof/>
              </w:rPr>
              <w:t>Назначение и условия применения</w:t>
            </w:r>
            <w:r w:rsidR="00B665C9">
              <w:rPr>
                <w:noProof/>
                <w:webHidden/>
              </w:rPr>
              <w:tab/>
            </w:r>
            <w:r w:rsidR="00B665C9">
              <w:rPr>
                <w:noProof/>
                <w:webHidden/>
              </w:rPr>
              <w:fldChar w:fldCharType="begin"/>
            </w:r>
            <w:r w:rsidR="00B665C9">
              <w:rPr>
                <w:noProof/>
                <w:webHidden/>
              </w:rPr>
              <w:instrText xml:space="preserve"> PAGEREF _Toc128484281 \h </w:instrText>
            </w:r>
            <w:r w:rsidR="00B665C9">
              <w:rPr>
                <w:noProof/>
                <w:webHidden/>
              </w:rPr>
            </w:r>
            <w:r w:rsidR="00B665C9">
              <w:rPr>
                <w:noProof/>
                <w:webHidden/>
              </w:rPr>
              <w:fldChar w:fldCharType="separate"/>
            </w:r>
            <w:r w:rsidR="00B665C9">
              <w:rPr>
                <w:noProof/>
                <w:webHidden/>
              </w:rPr>
              <w:t>6</w:t>
            </w:r>
            <w:r w:rsidR="00B665C9">
              <w:rPr>
                <w:noProof/>
                <w:webHidden/>
              </w:rPr>
              <w:fldChar w:fldCharType="end"/>
            </w:r>
          </w:hyperlink>
        </w:p>
        <w:p w14:paraId="79D416F9" w14:textId="5D9405A1" w:rsidR="00B665C9" w:rsidRDefault="00473767">
          <w:pPr>
            <w:pStyle w:val="22"/>
            <w:tabs>
              <w:tab w:val="left" w:pos="880"/>
              <w:tab w:val="right" w:leader="dot" w:pos="10196"/>
            </w:tabs>
            <w:rPr>
              <w:rFonts w:asciiTheme="minorHAnsi" w:eastAsiaTheme="minorEastAsia" w:hAnsiTheme="minorHAnsi" w:cstheme="minorBidi"/>
              <w:noProof/>
              <w:color w:val="auto"/>
              <w:sz w:val="22"/>
            </w:rPr>
          </w:pPr>
          <w:hyperlink w:anchor="_Toc128484282" w:history="1">
            <w:r w:rsidR="00B665C9" w:rsidRPr="001846A6">
              <w:rPr>
                <w:rStyle w:val="aff4"/>
                <w:noProof/>
              </w:rPr>
              <w:t>2.1</w:t>
            </w:r>
            <w:r w:rsidR="00B665C9">
              <w:rPr>
                <w:rFonts w:asciiTheme="minorHAnsi" w:eastAsiaTheme="minorEastAsia" w:hAnsiTheme="minorHAnsi" w:cstheme="minorBidi"/>
                <w:noProof/>
                <w:color w:val="auto"/>
                <w:sz w:val="22"/>
              </w:rPr>
              <w:tab/>
            </w:r>
            <w:r w:rsidR="00B665C9" w:rsidRPr="001846A6">
              <w:rPr>
                <w:rStyle w:val="aff4"/>
                <w:noProof/>
              </w:rPr>
              <w:t>Виды деятельности, функции, для автоматизации которых предназначена Система</w:t>
            </w:r>
            <w:r w:rsidR="00B665C9">
              <w:rPr>
                <w:noProof/>
                <w:webHidden/>
              </w:rPr>
              <w:tab/>
            </w:r>
            <w:r w:rsidR="00B665C9">
              <w:rPr>
                <w:noProof/>
                <w:webHidden/>
              </w:rPr>
              <w:fldChar w:fldCharType="begin"/>
            </w:r>
            <w:r w:rsidR="00B665C9">
              <w:rPr>
                <w:noProof/>
                <w:webHidden/>
              </w:rPr>
              <w:instrText xml:space="preserve"> PAGEREF _Toc128484282 \h </w:instrText>
            </w:r>
            <w:r w:rsidR="00B665C9">
              <w:rPr>
                <w:noProof/>
                <w:webHidden/>
              </w:rPr>
            </w:r>
            <w:r w:rsidR="00B665C9">
              <w:rPr>
                <w:noProof/>
                <w:webHidden/>
              </w:rPr>
              <w:fldChar w:fldCharType="separate"/>
            </w:r>
            <w:r w:rsidR="00B665C9">
              <w:rPr>
                <w:noProof/>
                <w:webHidden/>
              </w:rPr>
              <w:t>6</w:t>
            </w:r>
            <w:r w:rsidR="00B665C9">
              <w:rPr>
                <w:noProof/>
                <w:webHidden/>
              </w:rPr>
              <w:fldChar w:fldCharType="end"/>
            </w:r>
          </w:hyperlink>
        </w:p>
        <w:p w14:paraId="58824824" w14:textId="62A9D1C3" w:rsidR="00B665C9" w:rsidRDefault="00473767">
          <w:pPr>
            <w:pStyle w:val="22"/>
            <w:tabs>
              <w:tab w:val="left" w:pos="880"/>
              <w:tab w:val="right" w:leader="dot" w:pos="10196"/>
            </w:tabs>
            <w:rPr>
              <w:rFonts w:asciiTheme="minorHAnsi" w:eastAsiaTheme="minorEastAsia" w:hAnsiTheme="minorHAnsi" w:cstheme="minorBidi"/>
              <w:noProof/>
              <w:color w:val="auto"/>
              <w:sz w:val="22"/>
            </w:rPr>
          </w:pPr>
          <w:hyperlink w:anchor="_Toc128484283" w:history="1">
            <w:r w:rsidR="00B665C9" w:rsidRPr="001846A6">
              <w:rPr>
                <w:rStyle w:val="aff4"/>
                <w:noProof/>
              </w:rPr>
              <w:t>2.2</w:t>
            </w:r>
            <w:r w:rsidR="00B665C9">
              <w:rPr>
                <w:rFonts w:asciiTheme="minorHAnsi" w:eastAsiaTheme="minorEastAsia" w:hAnsiTheme="minorHAnsi" w:cstheme="minorBidi"/>
                <w:noProof/>
                <w:color w:val="auto"/>
                <w:sz w:val="22"/>
              </w:rPr>
              <w:tab/>
            </w:r>
            <w:r w:rsidR="00B665C9" w:rsidRPr="001846A6">
              <w:rPr>
                <w:rStyle w:val="aff4"/>
                <w:noProof/>
              </w:rPr>
              <w:t>Условия применения</w:t>
            </w:r>
            <w:r w:rsidR="00B665C9">
              <w:rPr>
                <w:noProof/>
                <w:webHidden/>
              </w:rPr>
              <w:tab/>
            </w:r>
            <w:r w:rsidR="00B665C9">
              <w:rPr>
                <w:noProof/>
                <w:webHidden/>
              </w:rPr>
              <w:fldChar w:fldCharType="begin"/>
            </w:r>
            <w:r w:rsidR="00B665C9">
              <w:rPr>
                <w:noProof/>
                <w:webHidden/>
              </w:rPr>
              <w:instrText xml:space="preserve"> PAGEREF _Toc128484283 \h </w:instrText>
            </w:r>
            <w:r w:rsidR="00B665C9">
              <w:rPr>
                <w:noProof/>
                <w:webHidden/>
              </w:rPr>
            </w:r>
            <w:r w:rsidR="00B665C9">
              <w:rPr>
                <w:noProof/>
                <w:webHidden/>
              </w:rPr>
              <w:fldChar w:fldCharType="separate"/>
            </w:r>
            <w:r w:rsidR="00B665C9">
              <w:rPr>
                <w:noProof/>
                <w:webHidden/>
              </w:rPr>
              <w:t>6</w:t>
            </w:r>
            <w:r w:rsidR="00B665C9">
              <w:rPr>
                <w:noProof/>
                <w:webHidden/>
              </w:rPr>
              <w:fldChar w:fldCharType="end"/>
            </w:r>
          </w:hyperlink>
        </w:p>
        <w:p w14:paraId="19166652" w14:textId="64EA3B24" w:rsidR="00B665C9" w:rsidRDefault="00473767">
          <w:pPr>
            <w:pStyle w:val="22"/>
            <w:tabs>
              <w:tab w:val="left" w:pos="880"/>
              <w:tab w:val="right" w:leader="dot" w:pos="10196"/>
            </w:tabs>
            <w:rPr>
              <w:rFonts w:asciiTheme="minorHAnsi" w:eastAsiaTheme="minorEastAsia" w:hAnsiTheme="minorHAnsi" w:cstheme="minorBidi"/>
              <w:noProof/>
              <w:color w:val="auto"/>
              <w:sz w:val="22"/>
            </w:rPr>
          </w:pPr>
          <w:hyperlink w:anchor="_Toc128484284" w:history="1">
            <w:r w:rsidR="00B665C9" w:rsidRPr="001846A6">
              <w:rPr>
                <w:rStyle w:val="aff4"/>
                <w:noProof/>
              </w:rPr>
              <w:t>2.3</w:t>
            </w:r>
            <w:r w:rsidR="00B665C9">
              <w:rPr>
                <w:rFonts w:asciiTheme="minorHAnsi" w:eastAsiaTheme="minorEastAsia" w:hAnsiTheme="minorHAnsi" w:cstheme="minorBidi"/>
                <w:noProof/>
                <w:color w:val="auto"/>
                <w:sz w:val="22"/>
              </w:rPr>
              <w:tab/>
            </w:r>
            <w:r w:rsidR="00B665C9" w:rsidRPr="001846A6">
              <w:rPr>
                <w:rStyle w:val="aff4"/>
                <w:noProof/>
              </w:rPr>
              <w:t>Первый запуск Системы для нового пользователя</w:t>
            </w:r>
            <w:r w:rsidR="00B665C9">
              <w:rPr>
                <w:noProof/>
                <w:webHidden/>
              </w:rPr>
              <w:tab/>
            </w:r>
            <w:r w:rsidR="00B665C9">
              <w:rPr>
                <w:noProof/>
                <w:webHidden/>
              </w:rPr>
              <w:fldChar w:fldCharType="begin"/>
            </w:r>
            <w:r w:rsidR="00B665C9">
              <w:rPr>
                <w:noProof/>
                <w:webHidden/>
              </w:rPr>
              <w:instrText xml:space="preserve"> PAGEREF _Toc128484284 \h </w:instrText>
            </w:r>
            <w:r w:rsidR="00B665C9">
              <w:rPr>
                <w:noProof/>
                <w:webHidden/>
              </w:rPr>
            </w:r>
            <w:r w:rsidR="00B665C9">
              <w:rPr>
                <w:noProof/>
                <w:webHidden/>
              </w:rPr>
              <w:fldChar w:fldCharType="separate"/>
            </w:r>
            <w:r w:rsidR="00B665C9">
              <w:rPr>
                <w:noProof/>
                <w:webHidden/>
              </w:rPr>
              <w:t>6</w:t>
            </w:r>
            <w:r w:rsidR="00B665C9">
              <w:rPr>
                <w:noProof/>
                <w:webHidden/>
              </w:rPr>
              <w:fldChar w:fldCharType="end"/>
            </w:r>
          </w:hyperlink>
        </w:p>
        <w:p w14:paraId="0B601815" w14:textId="6B8922D2" w:rsidR="00B665C9" w:rsidRDefault="00473767">
          <w:pPr>
            <w:pStyle w:val="12"/>
            <w:tabs>
              <w:tab w:val="left" w:pos="440"/>
              <w:tab w:val="right" w:leader="dot" w:pos="10196"/>
            </w:tabs>
            <w:rPr>
              <w:rFonts w:asciiTheme="minorHAnsi" w:eastAsiaTheme="minorEastAsia" w:hAnsiTheme="minorHAnsi" w:cstheme="minorBidi"/>
              <w:noProof/>
              <w:color w:val="auto"/>
              <w:sz w:val="22"/>
            </w:rPr>
          </w:pPr>
          <w:hyperlink w:anchor="_Toc128484285" w:history="1">
            <w:r w:rsidR="00B665C9" w:rsidRPr="001846A6">
              <w:rPr>
                <w:rStyle w:val="aff4"/>
                <w:rFonts w:cs="Times New Roman"/>
                <w:noProof/>
              </w:rPr>
              <w:t>3</w:t>
            </w:r>
            <w:r w:rsidR="00B665C9">
              <w:rPr>
                <w:rFonts w:asciiTheme="minorHAnsi" w:eastAsiaTheme="minorEastAsia" w:hAnsiTheme="minorHAnsi" w:cstheme="minorBidi"/>
                <w:noProof/>
                <w:color w:val="auto"/>
                <w:sz w:val="22"/>
              </w:rPr>
              <w:tab/>
            </w:r>
            <w:r w:rsidR="00B665C9" w:rsidRPr="001846A6">
              <w:rPr>
                <w:rStyle w:val="aff4"/>
                <w:rFonts w:cs="Times New Roman"/>
                <w:noProof/>
              </w:rPr>
              <w:t>Подготовка к работе</w:t>
            </w:r>
            <w:r w:rsidR="00B665C9">
              <w:rPr>
                <w:noProof/>
                <w:webHidden/>
              </w:rPr>
              <w:tab/>
            </w:r>
            <w:r w:rsidR="00B665C9">
              <w:rPr>
                <w:noProof/>
                <w:webHidden/>
              </w:rPr>
              <w:fldChar w:fldCharType="begin"/>
            </w:r>
            <w:r w:rsidR="00B665C9">
              <w:rPr>
                <w:noProof/>
                <w:webHidden/>
              </w:rPr>
              <w:instrText xml:space="preserve"> PAGEREF _Toc128484285 \h </w:instrText>
            </w:r>
            <w:r w:rsidR="00B665C9">
              <w:rPr>
                <w:noProof/>
                <w:webHidden/>
              </w:rPr>
            </w:r>
            <w:r w:rsidR="00B665C9">
              <w:rPr>
                <w:noProof/>
                <w:webHidden/>
              </w:rPr>
              <w:fldChar w:fldCharType="separate"/>
            </w:r>
            <w:r w:rsidR="00B665C9">
              <w:rPr>
                <w:noProof/>
                <w:webHidden/>
              </w:rPr>
              <w:t>7</w:t>
            </w:r>
            <w:r w:rsidR="00B665C9">
              <w:rPr>
                <w:noProof/>
                <w:webHidden/>
              </w:rPr>
              <w:fldChar w:fldCharType="end"/>
            </w:r>
          </w:hyperlink>
        </w:p>
        <w:p w14:paraId="00888B44" w14:textId="12AD71C0" w:rsidR="00B665C9" w:rsidRDefault="00473767">
          <w:pPr>
            <w:pStyle w:val="22"/>
            <w:tabs>
              <w:tab w:val="left" w:pos="880"/>
              <w:tab w:val="right" w:leader="dot" w:pos="10196"/>
            </w:tabs>
            <w:rPr>
              <w:rFonts w:asciiTheme="minorHAnsi" w:eastAsiaTheme="minorEastAsia" w:hAnsiTheme="minorHAnsi" w:cstheme="minorBidi"/>
              <w:noProof/>
              <w:color w:val="auto"/>
              <w:sz w:val="22"/>
            </w:rPr>
          </w:pPr>
          <w:hyperlink w:anchor="_Toc128484286" w:history="1">
            <w:r w:rsidR="00B665C9" w:rsidRPr="001846A6">
              <w:rPr>
                <w:rStyle w:val="aff4"/>
                <w:noProof/>
              </w:rPr>
              <w:t>3.1</w:t>
            </w:r>
            <w:r w:rsidR="00B665C9">
              <w:rPr>
                <w:rFonts w:asciiTheme="minorHAnsi" w:eastAsiaTheme="minorEastAsia" w:hAnsiTheme="minorHAnsi" w:cstheme="minorBidi"/>
                <w:noProof/>
                <w:color w:val="auto"/>
                <w:sz w:val="22"/>
              </w:rPr>
              <w:tab/>
            </w:r>
            <w:r w:rsidR="00B665C9" w:rsidRPr="001846A6">
              <w:rPr>
                <w:rStyle w:val="aff4"/>
                <w:noProof/>
              </w:rPr>
              <w:t>Порядок загрузки данных и программ</w:t>
            </w:r>
            <w:r w:rsidR="00B665C9">
              <w:rPr>
                <w:noProof/>
                <w:webHidden/>
              </w:rPr>
              <w:tab/>
            </w:r>
            <w:r w:rsidR="00B665C9">
              <w:rPr>
                <w:noProof/>
                <w:webHidden/>
              </w:rPr>
              <w:fldChar w:fldCharType="begin"/>
            </w:r>
            <w:r w:rsidR="00B665C9">
              <w:rPr>
                <w:noProof/>
                <w:webHidden/>
              </w:rPr>
              <w:instrText xml:space="preserve"> PAGEREF _Toc128484286 \h </w:instrText>
            </w:r>
            <w:r w:rsidR="00B665C9">
              <w:rPr>
                <w:noProof/>
                <w:webHidden/>
              </w:rPr>
            </w:r>
            <w:r w:rsidR="00B665C9">
              <w:rPr>
                <w:noProof/>
                <w:webHidden/>
              </w:rPr>
              <w:fldChar w:fldCharType="separate"/>
            </w:r>
            <w:r w:rsidR="00B665C9">
              <w:rPr>
                <w:noProof/>
                <w:webHidden/>
              </w:rPr>
              <w:t>7</w:t>
            </w:r>
            <w:r w:rsidR="00B665C9">
              <w:rPr>
                <w:noProof/>
                <w:webHidden/>
              </w:rPr>
              <w:fldChar w:fldCharType="end"/>
            </w:r>
          </w:hyperlink>
        </w:p>
        <w:p w14:paraId="11535492" w14:textId="1B11BFEA" w:rsidR="00B665C9" w:rsidRDefault="00473767">
          <w:pPr>
            <w:pStyle w:val="22"/>
            <w:tabs>
              <w:tab w:val="left" w:pos="880"/>
              <w:tab w:val="right" w:leader="dot" w:pos="10196"/>
            </w:tabs>
            <w:rPr>
              <w:rFonts w:asciiTheme="minorHAnsi" w:eastAsiaTheme="minorEastAsia" w:hAnsiTheme="minorHAnsi" w:cstheme="minorBidi"/>
              <w:noProof/>
              <w:color w:val="auto"/>
              <w:sz w:val="22"/>
            </w:rPr>
          </w:pPr>
          <w:hyperlink w:anchor="_Toc128484287" w:history="1">
            <w:r w:rsidR="00B665C9" w:rsidRPr="001846A6">
              <w:rPr>
                <w:rStyle w:val="aff4"/>
                <w:noProof/>
              </w:rPr>
              <w:t>3.2</w:t>
            </w:r>
            <w:r w:rsidR="00B665C9">
              <w:rPr>
                <w:rFonts w:asciiTheme="minorHAnsi" w:eastAsiaTheme="minorEastAsia" w:hAnsiTheme="minorHAnsi" w:cstheme="minorBidi"/>
                <w:noProof/>
                <w:color w:val="auto"/>
                <w:sz w:val="22"/>
              </w:rPr>
              <w:tab/>
            </w:r>
            <w:r w:rsidR="00B665C9" w:rsidRPr="001846A6">
              <w:rPr>
                <w:rStyle w:val="aff4"/>
                <w:noProof/>
              </w:rPr>
              <w:t>Порядок проверки работоспособности</w:t>
            </w:r>
            <w:r w:rsidR="00B665C9">
              <w:rPr>
                <w:noProof/>
                <w:webHidden/>
              </w:rPr>
              <w:tab/>
            </w:r>
            <w:r w:rsidR="00B665C9">
              <w:rPr>
                <w:noProof/>
                <w:webHidden/>
              </w:rPr>
              <w:fldChar w:fldCharType="begin"/>
            </w:r>
            <w:r w:rsidR="00B665C9">
              <w:rPr>
                <w:noProof/>
                <w:webHidden/>
              </w:rPr>
              <w:instrText xml:space="preserve"> PAGEREF _Toc128484287 \h </w:instrText>
            </w:r>
            <w:r w:rsidR="00B665C9">
              <w:rPr>
                <w:noProof/>
                <w:webHidden/>
              </w:rPr>
            </w:r>
            <w:r w:rsidR="00B665C9">
              <w:rPr>
                <w:noProof/>
                <w:webHidden/>
              </w:rPr>
              <w:fldChar w:fldCharType="separate"/>
            </w:r>
            <w:r w:rsidR="00B665C9">
              <w:rPr>
                <w:noProof/>
                <w:webHidden/>
              </w:rPr>
              <w:t>7</w:t>
            </w:r>
            <w:r w:rsidR="00B665C9">
              <w:rPr>
                <w:noProof/>
                <w:webHidden/>
              </w:rPr>
              <w:fldChar w:fldCharType="end"/>
            </w:r>
          </w:hyperlink>
        </w:p>
        <w:p w14:paraId="44E0269A" w14:textId="18396279" w:rsidR="00B665C9" w:rsidRDefault="00473767">
          <w:pPr>
            <w:pStyle w:val="12"/>
            <w:tabs>
              <w:tab w:val="left" w:pos="440"/>
              <w:tab w:val="right" w:leader="dot" w:pos="10196"/>
            </w:tabs>
            <w:rPr>
              <w:rFonts w:asciiTheme="minorHAnsi" w:eastAsiaTheme="minorEastAsia" w:hAnsiTheme="minorHAnsi" w:cstheme="minorBidi"/>
              <w:noProof/>
              <w:color w:val="auto"/>
              <w:sz w:val="22"/>
            </w:rPr>
          </w:pPr>
          <w:hyperlink w:anchor="_Toc128484288" w:history="1">
            <w:r w:rsidR="00B665C9" w:rsidRPr="001846A6">
              <w:rPr>
                <w:rStyle w:val="aff4"/>
                <w:rFonts w:cs="Times New Roman"/>
                <w:noProof/>
              </w:rPr>
              <w:t>4</w:t>
            </w:r>
            <w:r w:rsidR="00B665C9">
              <w:rPr>
                <w:rFonts w:asciiTheme="minorHAnsi" w:eastAsiaTheme="minorEastAsia" w:hAnsiTheme="minorHAnsi" w:cstheme="minorBidi"/>
                <w:noProof/>
                <w:color w:val="auto"/>
                <w:sz w:val="22"/>
              </w:rPr>
              <w:tab/>
            </w:r>
            <w:r w:rsidR="00B665C9" w:rsidRPr="001846A6">
              <w:rPr>
                <w:rStyle w:val="aff4"/>
                <w:rFonts w:cs="Times New Roman"/>
                <w:noProof/>
              </w:rPr>
              <w:t>Порядок работы в Системе</w:t>
            </w:r>
            <w:r w:rsidR="00B665C9">
              <w:rPr>
                <w:noProof/>
                <w:webHidden/>
              </w:rPr>
              <w:tab/>
            </w:r>
            <w:r w:rsidR="00B665C9">
              <w:rPr>
                <w:noProof/>
                <w:webHidden/>
              </w:rPr>
              <w:fldChar w:fldCharType="begin"/>
            </w:r>
            <w:r w:rsidR="00B665C9">
              <w:rPr>
                <w:noProof/>
                <w:webHidden/>
              </w:rPr>
              <w:instrText xml:space="preserve"> PAGEREF _Toc128484288 \h </w:instrText>
            </w:r>
            <w:r w:rsidR="00B665C9">
              <w:rPr>
                <w:noProof/>
                <w:webHidden/>
              </w:rPr>
            </w:r>
            <w:r w:rsidR="00B665C9">
              <w:rPr>
                <w:noProof/>
                <w:webHidden/>
              </w:rPr>
              <w:fldChar w:fldCharType="separate"/>
            </w:r>
            <w:r w:rsidR="00B665C9">
              <w:rPr>
                <w:noProof/>
                <w:webHidden/>
              </w:rPr>
              <w:t>7</w:t>
            </w:r>
            <w:r w:rsidR="00B665C9">
              <w:rPr>
                <w:noProof/>
                <w:webHidden/>
              </w:rPr>
              <w:fldChar w:fldCharType="end"/>
            </w:r>
          </w:hyperlink>
        </w:p>
        <w:p w14:paraId="6635C4D0" w14:textId="6BC51F6B" w:rsidR="00B665C9" w:rsidRDefault="00473767">
          <w:pPr>
            <w:pStyle w:val="22"/>
            <w:tabs>
              <w:tab w:val="left" w:pos="880"/>
              <w:tab w:val="right" w:leader="dot" w:pos="10196"/>
            </w:tabs>
            <w:rPr>
              <w:rFonts w:asciiTheme="minorHAnsi" w:eastAsiaTheme="minorEastAsia" w:hAnsiTheme="minorHAnsi" w:cstheme="minorBidi"/>
              <w:noProof/>
              <w:color w:val="auto"/>
              <w:sz w:val="22"/>
            </w:rPr>
          </w:pPr>
          <w:hyperlink w:anchor="_Toc128484289" w:history="1">
            <w:r w:rsidR="00B665C9" w:rsidRPr="001846A6">
              <w:rPr>
                <w:rStyle w:val="aff4"/>
                <w:noProof/>
              </w:rPr>
              <w:t>4.1</w:t>
            </w:r>
            <w:r w:rsidR="00B665C9">
              <w:rPr>
                <w:rFonts w:asciiTheme="minorHAnsi" w:eastAsiaTheme="minorEastAsia" w:hAnsiTheme="minorHAnsi" w:cstheme="minorBidi"/>
                <w:noProof/>
                <w:color w:val="auto"/>
                <w:sz w:val="22"/>
              </w:rPr>
              <w:tab/>
            </w:r>
            <w:r w:rsidR="00B665C9" w:rsidRPr="001846A6">
              <w:rPr>
                <w:rStyle w:val="aff4"/>
                <w:noProof/>
              </w:rPr>
              <w:t>Вход в Систему</w:t>
            </w:r>
            <w:r w:rsidR="00B665C9">
              <w:rPr>
                <w:noProof/>
                <w:webHidden/>
              </w:rPr>
              <w:tab/>
            </w:r>
            <w:r w:rsidR="00B665C9">
              <w:rPr>
                <w:noProof/>
                <w:webHidden/>
              </w:rPr>
              <w:fldChar w:fldCharType="begin"/>
            </w:r>
            <w:r w:rsidR="00B665C9">
              <w:rPr>
                <w:noProof/>
                <w:webHidden/>
              </w:rPr>
              <w:instrText xml:space="preserve"> PAGEREF _Toc128484289 \h </w:instrText>
            </w:r>
            <w:r w:rsidR="00B665C9">
              <w:rPr>
                <w:noProof/>
                <w:webHidden/>
              </w:rPr>
            </w:r>
            <w:r w:rsidR="00B665C9">
              <w:rPr>
                <w:noProof/>
                <w:webHidden/>
              </w:rPr>
              <w:fldChar w:fldCharType="separate"/>
            </w:r>
            <w:r w:rsidR="00B665C9">
              <w:rPr>
                <w:noProof/>
                <w:webHidden/>
              </w:rPr>
              <w:t>7</w:t>
            </w:r>
            <w:r w:rsidR="00B665C9">
              <w:rPr>
                <w:noProof/>
                <w:webHidden/>
              </w:rPr>
              <w:fldChar w:fldCharType="end"/>
            </w:r>
          </w:hyperlink>
        </w:p>
        <w:p w14:paraId="37CC4012" w14:textId="6DDA9812" w:rsidR="00B665C9" w:rsidRDefault="00473767">
          <w:pPr>
            <w:pStyle w:val="32"/>
            <w:tabs>
              <w:tab w:val="left" w:pos="1320"/>
              <w:tab w:val="right" w:leader="dot" w:pos="10196"/>
            </w:tabs>
            <w:rPr>
              <w:rFonts w:asciiTheme="minorHAnsi" w:eastAsiaTheme="minorEastAsia" w:hAnsiTheme="minorHAnsi" w:cstheme="minorBidi"/>
              <w:noProof/>
              <w:color w:val="auto"/>
              <w:sz w:val="22"/>
            </w:rPr>
          </w:pPr>
          <w:hyperlink w:anchor="_Toc128484290" w:history="1">
            <w:r w:rsidR="00B665C9" w:rsidRPr="001846A6">
              <w:rPr>
                <w:rStyle w:val="aff4"/>
                <w:rFonts w:cs="Times New Roman"/>
                <w:noProof/>
              </w:rPr>
              <w:t>4.1.1</w:t>
            </w:r>
            <w:r w:rsidR="00B665C9">
              <w:rPr>
                <w:rFonts w:asciiTheme="minorHAnsi" w:eastAsiaTheme="minorEastAsia" w:hAnsiTheme="minorHAnsi" w:cstheme="minorBidi"/>
                <w:noProof/>
                <w:color w:val="auto"/>
                <w:sz w:val="22"/>
              </w:rPr>
              <w:tab/>
            </w:r>
            <w:r w:rsidR="00B665C9" w:rsidRPr="001846A6">
              <w:rPr>
                <w:rStyle w:val="aff4"/>
                <w:rFonts w:cs="Times New Roman"/>
                <w:noProof/>
              </w:rPr>
              <w:t>Вход в Систему через интерфейс</w:t>
            </w:r>
            <w:r w:rsidR="00B665C9">
              <w:rPr>
                <w:noProof/>
                <w:webHidden/>
              </w:rPr>
              <w:tab/>
            </w:r>
            <w:r w:rsidR="00B665C9">
              <w:rPr>
                <w:noProof/>
                <w:webHidden/>
              </w:rPr>
              <w:fldChar w:fldCharType="begin"/>
            </w:r>
            <w:r w:rsidR="00B665C9">
              <w:rPr>
                <w:noProof/>
                <w:webHidden/>
              </w:rPr>
              <w:instrText xml:space="preserve"> PAGEREF _Toc128484290 \h </w:instrText>
            </w:r>
            <w:r w:rsidR="00B665C9">
              <w:rPr>
                <w:noProof/>
                <w:webHidden/>
              </w:rPr>
            </w:r>
            <w:r w:rsidR="00B665C9">
              <w:rPr>
                <w:noProof/>
                <w:webHidden/>
              </w:rPr>
              <w:fldChar w:fldCharType="separate"/>
            </w:r>
            <w:r w:rsidR="00B665C9">
              <w:rPr>
                <w:noProof/>
                <w:webHidden/>
              </w:rPr>
              <w:t>7</w:t>
            </w:r>
            <w:r w:rsidR="00B665C9">
              <w:rPr>
                <w:noProof/>
                <w:webHidden/>
              </w:rPr>
              <w:fldChar w:fldCharType="end"/>
            </w:r>
          </w:hyperlink>
        </w:p>
        <w:p w14:paraId="31C2CA95" w14:textId="62681AD5" w:rsidR="00B665C9" w:rsidRDefault="00473767">
          <w:pPr>
            <w:pStyle w:val="32"/>
            <w:tabs>
              <w:tab w:val="left" w:pos="1320"/>
              <w:tab w:val="right" w:leader="dot" w:pos="10196"/>
            </w:tabs>
            <w:rPr>
              <w:rFonts w:asciiTheme="minorHAnsi" w:eastAsiaTheme="minorEastAsia" w:hAnsiTheme="minorHAnsi" w:cstheme="minorBidi"/>
              <w:noProof/>
              <w:color w:val="auto"/>
              <w:sz w:val="22"/>
            </w:rPr>
          </w:pPr>
          <w:hyperlink w:anchor="_Toc128484291" w:history="1">
            <w:r w:rsidR="00B665C9" w:rsidRPr="001846A6">
              <w:rPr>
                <w:rStyle w:val="aff4"/>
                <w:rFonts w:cs="Times New Roman"/>
                <w:noProof/>
              </w:rPr>
              <w:t>4.1.2</w:t>
            </w:r>
            <w:r w:rsidR="00B665C9">
              <w:rPr>
                <w:rFonts w:asciiTheme="minorHAnsi" w:eastAsiaTheme="minorEastAsia" w:hAnsiTheme="minorHAnsi" w:cstheme="minorBidi"/>
                <w:noProof/>
                <w:color w:val="auto"/>
                <w:sz w:val="22"/>
              </w:rPr>
              <w:tab/>
            </w:r>
            <w:r w:rsidR="00B665C9" w:rsidRPr="001846A6">
              <w:rPr>
                <w:rStyle w:val="aff4"/>
                <w:rFonts w:cs="Times New Roman"/>
                <w:noProof/>
              </w:rPr>
              <w:t>Вход в Систему с помощью технологической карты</w:t>
            </w:r>
            <w:r w:rsidR="00B665C9">
              <w:rPr>
                <w:noProof/>
                <w:webHidden/>
              </w:rPr>
              <w:tab/>
            </w:r>
            <w:r w:rsidR="00B665C9">
              <w:rPr>
                <w:noProof/>
                <w:webHidden/>
              </w:rPr>
              <w:fldChar w:fldCharType="begin"/>
            </w:r>
            <w:r w:rsidR="00B665C9">
              <w:rPr>
                <w:noProof/>
                <w:webHidden/>
              </w:rPr>
              <w:instrText xml:space="preserve"> PAGEREF _Toc128484291 \h </w:instrText>
            </w:r>
            <w:r w:rsidR="00B665C9">
              <w:rPr>
                <w:noProof/>
                <w:webHidden/>
              </w:rPr>
            </w:r>
            <w:r w:rsidR="00B665C9">
              <w:rPr>
                <w:noProof/>
                <w:webHidden/>
              </w:rPr>
              <w:fldChar w:fldCharType="separate"/>
            </w:r>
            <w:r w:rsidR="00B665C9">
              <w:rPr>
                <w:noProof/>
                <w:webHidden/>
              </w:rPr>
              <w:t>10</w:t>
            </w:r>
            <w:r w:rsidR="00B665C9">
              <w:rPr>
                <w:noProof/>
                <w:webHidden/>
              </w:rPr>
              <w:fldChar w:fldCharType="end"/>
            </w:r>
          </w:hyperlink>
        </w:p>
        <w:p w14:paraId="18E27A04" w14:textId="0C986F44" w:rsidR="00B665C9" w:rsidRDefault="00473767">
          <w:pPr>
            <w:pStyle w:val="32"/>
            <w:tabs>
              <w:tab w:val="left" w:pos="1320"/>
              <w:tab w:val="right" w:leader="dot" w:pos="10196"/>
            </w:tabs>
            <w:rPr>
              <w:rFonts w:asciiTheme="minorHAnsi" w:eastAsiaTheme="minorEastAsia" w:hAnsiTheme="minorHAnsi" w:cstheme="minorBidi"/>
              <w:noProof/>
              <w:color w:val="auto"/>
              <w:sz w:val="22"/>
            </w:rPr>
          </w:pPr>
          <w:hyperlink w:anchor="_Toc128484292" w:history="1">
            <w:r w:rsidR="00B665C9" w:rsidRPr="001846A6">
              <w:rPr>
                <w:rStyle w:val="aff4"/>
                <w:rFonts w:cs="Times New Roman"/>
                <w:noProof/>
              </w:rPr>
              <w:t>4.1.3</w:t>
            </w:r>
            <w:r w:rsidR="00B665C9">
              <w:rPr>
                <w:rFonts w:asciiTheme="minorHAnsi" w:eastAsiaTheme="minorEastAsia" w:hAnsiTheme="minorHAnsi" w:cstheme="minorBidi"/>
                <w:noProof/>
                <w:color w:val="auto"/>
                <w:sz w:val="22"/>
              </w:rPr>
              <w:tab/>
            </w:r>
            <w:r w:rsidR="00B665C9" w:rsidRPr="001846A6">
              <w:rPr>
                <w:rStyle w:val="aff4"/>
                <w:rFonts w:cs="Times New Roman"/>
                <w:noProof/>
              </w:rPr>
              <w:t>Вход в Систему в роли «Инженер службы заказчика»</w:t>
            </w:r>
            <w:r w:rsidR="00B665C9">
              <w:rPr>
                <w:noProof/>
                <w:webHidden/>
              </w:rPr>
              <w:tab/>
            </w:r>
            <w:r w:rsidR="00B665C9">
              <w:rPr>
                <w:noProof/>
                <w:webHidden/>
              </w:rPr>
              <w:fldChar w:fldCharType="begin"/>
            </w:r>
            <w:r w:rsidR="00B665C9">
              <w:rPr>
                <w:noProof/>
                <w:webHidden/>
              </w:rPr>
              <w:instrText xml:space="preserve"> PAGEREF _Toc128484292 \h </w:instrText>
            </w:r>
            <w:r w:rsidR="00B665C9">
              <w:rPr>
                <w:noProof/>
                <w:webHidden/>
              </w:rPr>
            </w:r>
            <w:r w:rsidR="00B665C9">
              <w:rPr>
                <w:noProof/>
                <w:webHidden/>
              </w:rPr>
              <w:fldChar w:fldCharType="separate"/>
            </w:r>
            <w:r w:rsidR="00B665C9">
              <w:rPr>
                <w:noProof/>
                <w:webHidden/>
              </w:rPr>
              <w:t>11</w:t>
            </w:r>
            <w:r w:rsidR="00B665C9">
              <w:rPr>
                <w:noProof/>
                <w:webHidden/>
              </w:rPr>
              <w:fldChar w:fldCharType="end"/>
            </w:r>
          </w:hyperlink>
        </w:p>
        <w:p w14:paraId="436FB4A8" w14:textId="68A509DF" w:rsidR="00B665C9" w:rsidRDefault="00473767">
          <w:pPr>
            <w:pStyle w:val="32"/>
            <w:tabs>
              <w:tab w:val="right" w:leader="dot" w:pos="10196"/>
            </w:tabs>
            <w:rPr>
              <w:rFonts w:asciiTheme="minorHAnsi" w:eastAsiaTheme="minorEastAsia" w:hAnsiTheme="minorHAnsi" w:cstheme="minorBidi"/>
              <w:noProof/>
              <w:color w:val="auto"/>
              <w:sz w:val="22"/>
            </w:rPr>
          </w:pPr>
          <w:hyperlink w:anchor="_Toc128484293" w:history="1">
            <w:r w:rsidR="00B665C9" w:rsidRPr="001846A6">
              <w:rPr>
                <w:rStyle w:val="aff4"/>
                <w:rFonts w:cs="Times New Roman"/>
                <w:noProof/>
              </w:rPr>
              <w:t>4.1.4 Вход в Систему с помощью карты водителя</w:t>
            </w:r>
            <w:r w:rsidR="00B665C9">
              <w:rPr>
                <w:noProof/>
                <w:webHidden/>
              </w:rPr>
              <w:tab/>
            </w:r>
            <w:r w:rsidR="00B665C9">
              <w:rPr>
                <w:noProof/>
                <w:webHidden/>
              </w:rPr>
              <w:fldChar w:fldCharType="begin"/>
            </w:r>
            <w:r w:rsidR="00B665C9">
              <w:rPr>
                <w:noProof/>
                <w:webHidden/>
              </w:rPr>
              <w:instrText xml:space="preserve"> PAGEREF _Toc128484293 \h </w:instrText>
            </w:r>
            <w:r w:rsidR="00B665C9">
              <w:rPr>
                <w:noProof/>
                <w:webHidden/>
              </w:rPr>
            </w:r>
            <w:r w:rsidR="00B665C9">
              <w:rPr>
                <w:noProof/>
                <w:webHidden/>
              </w:rPr>
              <w:fldChar w:fldCharType="separate"/>
            </w:r>
            <w:r w:rsidR="00B665C9">
              <w:rPr>
                <w:noProof/>
                <w:webHidden/>
              </w:rPr>
              <w:t>14</w:t>
            </w:r>
            <w:r w:rsidR="00B665C9">
              <w:rPr>
                <w:noProof/>
                <w:webHidden/>
              </w:rPr>
              <w:fldChar w:fldCharType="end"/>
            </w:r>
          </w:hyperlink>
        </w:p>
        <w:p w14:paraId="2F727CA1" w14:textId="24F79CA1" w:rsidR="00B665C9" w:rsidRDefault="00473767">
          <w:pPr>
            <w:pStyle w:val="22"/>
            <w:tabs>
              <w:tab w:val="left" w:pos="880"/>
              <w:tab w:val="right" w:leader="dot" w:pos="10196"/>
            </w:tabs>
            <w:rPr>
              <w:rFonts w:asciiTheme="minorHAnsi" w:eastAsiaTheme="minorEastAsia" w:hAnsiTheme="minorHAnsi" w:cstheme="minorBidi"/>
              <w:noProof/>
              <w:color w:val="auto"/>
              <w:sz w:val="22"/>
            </w:rPr>
          </w:pPr>
          <w:hyperlink w:anchor="_Toc128484294" w:history="1">
            <w:r w:rsidR="00B665C9" w:rsidRPr="001846A6">
              <w:rPr>
                <w:rStyle w:val="aff4"/>
                <w:noProof/>
              </w:rPr>
              <w:t>4.2</w:t>
            </w:r>
            <w:r w:rsidR="00B665C9">
              <w:rPr>
                <w:rFonts w:asciiTheme="minorHAnsi" w:eastAsiaTheme="minorEastAsia" w:hAnsiTheme="minorHAnsi" w:cstheme="minorBidi"/>
                <w:noProof/>
                <w:color w:val="auto"/>
                <w:sz w:val="22"/>
              </w:rPr>
              <w:tab/>
            </w:r>
            <w:r w:rsidR="00B665C9" w:rsidRPr="001846A6">
              <w:rPr>
                <w:rStyle w:val="aff4"/>
                <w:noProof/>
              </w:rPr>
              <w:t>Диагностика оборудования Системы</w:t>
            </w:r>
            <w:r w:rsidR="00B665C9">
              <w:rPr>
                <w:noProof/>
                <w:webHidden/>
              </w:rPr>
              <w:tab/>
            </w:r>
            <w:r w:rsidR="00B665C9">
              <w:rPr>
                <w:noProof/>
                <w:webHidden/>
              </w:rPr>
              <w:fldChar w:fldCharType="begin"/>
            </w:r>
            <w:r w:rsidR="00B665C9">
              <w:rPr>
                <w:noProof/>
                <w:webHidden/>
              </w:rPr>
              <w:instrText xml:space="preserve"> PAGEREF _Toc128484294 \h </w:instrText>
            </w:r>
            <w:r w:rsidR="00B665C9">
              <w:rPr>
                <w:noProof/>
                <w:webHidden/>
              </w:rPr>
            </w:r>
            <w:r w:rsidR="00B665C9">
              <w:rPr>
                <w:noProof/>
                <w:webHidden/>
              </w:rPr>
              <w:fldChar w:fldCharType="separate"/>
            </w:r>
            <w:r w:rsidR="00B665C9">
              <w:rPr>
                <w:noProof/>
                <w:webHidden/>
              </w:rPr>
              <w:t>15</w:t>
            </w:r>
            <w:r w:rsidR="00B665C9">
              <w:rPr>
                <w:noProof/>
                <w:webHidden/>
              </w:rPr>
              <w:fldChar w:fldCharType="end"/>
            </w:r>
          </w:hyperlink>
        </w:p>
        <w:p w14:paraId="56240008" w14:textId="585F8390" w:rsidR="00B665C9" w:rsidRDefault="00473767">
          <w:pPr>
            <w:pStyle w:val="32"/>
            <w:tabs>
              <w:tab w:val="left" w:pos="1100"/>
              <w:tab w:val="right" w:leader="dot" w:pos="10196"/>
            </w:tabs>
            <w:rPr>
              <w:rFonts w:asciiTheme="minorHAnsi" w:eastAsiaTheme="minorEastAsia" w:hAnsiTheme="minorHAnsi" w:cstheme="minorBidi"/>
              <w:noProof/>
              <w:color w:val="auto"/>
              <w:sz w:val="22"/>
            </w:rPr>
          </w:pPr>
          <w:hyperlink w:anchor="_Toc128484295" w:history="1">
            <w:r w:rsidR="00B665C9" w:rsidRPr="001846A6">
              <w:rPr>
                <w:rStyle w:val="aff4"/>
                <w:rFonts w:cs="Times New Roman"/>
                <w:noProof/>
              </w:rPr>
              <w:t>4.3</w:t>
            </w:r>
            <w:r w:rsidR="00B665C9">
              <w:rPr>
                <w:rFonts w:asciiTheme="minorHAnsi" w:eastAsiaTheme="minorEastAsia" w:hAnsiTheme="minorHAnsi" w:cstheme="minorBidi"/>
                <w:noProof/>
                <w:color w:val="auto"/>
                <w:sz w:val="22"/>
              </w:rPr>
              <w:tab/>
            </w:r>
            <w:r w:rsidR="00B665C9" w:rsidRPr="001846A6">
              <w:rPr>
                <w:rStyle w:val="aff4"/>
                <w:rFonts w:cs="Times New Roman"/>
                <w:noProof/>
              </w:rPr>
              <w:t>Навигация по Системе</w:t>
            </w:r>
            <w:r w:rsidR="00B665C9">
              <w:rPr>
                <w:noProof/>
                <w:webHidden/>
              </w:rPr>
              <w:tab/>
            </w:r>
            <w:r w:rsidR="00B665C9">
              <w:rPr>
                <w:noProof/>
                <w:webHidden/>
              </w:rPr>
              <w:fldChar w:fldCharType="begin"/>
            </w:r>
            <w:r w:rsidR="00B665C9">
              <w:rPr>
                <w:noProof/>
                <w:webHidden/>
              </w:rPr>
              <w:instrText xml:space="preserve"> PAGEREF _Toc128484295 \h </w:instrText>
            </w:r>
            <w:r w:rsidR="00B665C9">
              <w:rPr>
                <w:noProof/>
                <w:webHidden/>
              </w:rPr>
            </w:r>
            <w:r w:rsidR="00B665C9">
              <w:rPr>
                <w:noProof/>
                <w:webHidden/>
              </w:rPr>
              <w:fldChar w:fldCharType="separate"/>
            </w:r>
            <w:r w:rsidR="00B665C9">
              <w:rPr>
                <w:noProof/>
                <w:webHidden/>
              </w:rPr>
              <w:t>23</w:t>
            </w:r>
            <w:r w:rsidR="00B665C9">
              <w:rPr>
                <w:noProof/>
                <w:webHidden/>
              </w:rPr>
              <w:fldChar w:fldCharType="end"/>
            </w:r>
          </w:hyperlink>
        </w:p>
        <w:p w14:paraId="3E22210D" w14:textId="31D714F3" w:rsidR="00B665C9" w:rsidRDefault="00473767">
          <w:pPr>
            <w:pStyle w:val="32"/>
            <w:tabs>
              <w:tab w:val="left" w:pos="1100"/>
              <w:tab w:val="right" w:leader="dot" w:pos="10196"/>
            </w:tabs>
            <w:rPr>
              <w:rFonts w:asciiTheme="minorHAnsi" w:eastAsiaTheme="minorEastAsia" w:hAnsiTheme="minorHAnsi" w:cstheme="minorBidi"/>
              <w:noProof/>
              <w:color w:val="auto"/>
              <w:sz w:val="22"/>
            </w:rPr>
          </w:pPr>
          <w:hyperlink w:anchor="_Toc128484296" w:history="1">
            <w:r w:rsidR="00B665C9" w:rsidRPr="001846A6">
              <w:rPr>
                <w:rStyle w:val="aff4"/>
                <w:rFonts w:cs="Times New Roman"/>
                <w:noProof/>
              </w:rPr>
              <w:t>4.4</w:t>
            </w:r>
            <w:r w:rsidR="00B665C9">
              <w:rPr>
                <w:rFonts w:asciiTheme="minorHAnsi" w:eastAsiaTheme="minorEastAsia" w:hAnsiTheme="minorHAnsi" w:cstheme="minorBidi"/>
                <w:noProof/>
                <w:color w:val="auto"/>
                <w:sz w:val="22"/>
              </w:rPr>
              <w:tab/>
            </w:r>
            <w:r w:rsidR="00B665C9" w:rsidRPr="001846A6">
              <w:rPr>
                <w:rStyle w:val="aff4"/>
                <w:rFonts w:cs="Times New Roman"/>
                <w:noProof/>
              </w:rPr>
              <w:t>Работа с разделом «Видео»</w:t>
            </w:r>
            <w:r w:rsidR="00B665C9">
              <w:rPr>
                <w:noProof/>
                <w:webHidden/>
              </w:rPr>
              <w:tab/>
            </w:r>
            <w:r w:rsidR="00B665C9">
              <w:rPr>
                <w:noProof/>
                <w:webHidden/>
              </w:rPr>
              <w:fldChar w:fldCharType="begin"/>
            </w:r>
            <w:r w:rsidR="00B665C9">
              <w:rPr>
                <w:noProof/>
                <w:webHidden/>
              </w:rPr>
              <w:instrText xml:space="preserve"> PAGEREF _Toc128484296 \h </w:instrText>
            </w:r>
            <w:r w:rsidR="00B665C9">
              <w:rPr>
                <w:noProof/>
                <w:webHidden/>
              </w:rPr>
            </w:r>
            <w:r w:rsidR="00B665C9">
              <w:rPr>
                <w:noProof/>
                <w:webHidden/>
              </w:rPr>
              <w:fldChar w:fldCharType="separate"/>
            </w:r>
            <w:r w:rsidR="00B665C9">
              <w:rPr>
                <w:noProof/>
                <w:webHidden/>
              </w:rPr>
              <w:t>32</w:t>
            </w:r>
            <w:r w:rsidR="00B665C9">
              <w:rPr>
                <w:noProof/>
                <w:webHidden/>
              </w:rPr>
              <w:fldChar w:fldCharType="end"/>
            </w:r>
          </w:hyperlink>
        </w:p>
        <w:p w14:paraId="3E5ACA03" w14:textId="7DC6FDD6" w:rsidR="00B665C9" w:rsidRDefault="00473767">
          <w:pPr>
            <w:pStyle w:val="32"/>
            <w:tabs>
              <w:tab w:val="left" w:pos="1320"/>
              <w:tab w:val="right" w:leader="dot" w:pos="10196"/>
            </w:tabs>
            <w:rPr>
              <w:rFonts w:asciiTheme="minorHAnsi" w:eastAsiaTheme="minorEastAsia" w:hAnsiTheme="minorHAnsi" w:cstheme="minorBidi"/>
              <w:noProof/>
              <w:color w:val="auto"/>
              <w:sz w:val="22"/>
            </w:rPr>
          </w:pPr>
          <w:hyperlink w:anchor="_Toc128484297" w:history="1">
            <w:r w:rsidR="00B665C9" w:rsidRPr="001846A6">
              <w:rPr>
                <w:rStyle w:val="aff4"/>
                <w:rFonts w:cs="Times New Roman"/>
                <w:noProof/>
              </w:rPr>
              <w:t>4.4.1</w:t>
            </w:r>
            <w:r w:rsidR="00B665C9">
              <w:rPr>
                <w:rFonts w:asciiTheme="minorHAnsi" w:eastAsiaTheme="minorEastAsia" w:hAnsiTheme="minorHAnsi" w:cstheme="minorBidi"/>
                <w:noProof/>
                <w:color w:val="auto"/>
                <w:sz w:val="22"/>
              </w:rPr>
              <w:tab/>
            </w:r>
            <w:r w:rsidR="00B665C9" w:rsidRPr="001846A6">
              <w:rPr>
                <w:rStyle w:val="aff4"/>
                <w:rFonts w:cs="Times New Roman"/>
                <w:noProof/>
              </w:rPr>
              <w:t>Работа с потоковым видео</w:t>
            </w:r>
            <w:r w:rsidR="00B665C9">
              <w:rPr>
                <w:noProof/>
                <w:webHidden/>
              </w:rPr>
              <w:tab/>
            </w:r>
            <w:r w:rsidR="00B665C9">
              <w:rPr>
                <w:noProof/>
                <w:webHidden/>
              </w:rPr>
              <w:fldChar w:fldCharType="begin"/>
            </w:r>
            <w:r w:rsidR="00B665C9">
              <w:rPr>
                <w:noProof/>
                <w:webHidden/>
              </w:rPr>
              <w:instrText xml:space="preserve"> PAGEREF _Toc128484297 \h </w:instrText>
            </w:r>
            <w:r w:rsidR="00B665C9">
              <w:rPr>
                <w:noProof/>
                <w:webHidden/>
              </w:rPr>
            </w:r>
            <w:r w:rsidR="00B665C9">
              <w:rPr>
                <w:noProof/>
                <w:webHidden/>
              </w:rPr>
              <w:fldChar w:fldCharType="separate"/>
            </w:r>
            <w:r w:rsidR="00B665C9">
              <w:rPr>
                <w:noProof/>
                <w:webHidden/>
              </w:rPr>
              <w:t>32</w:t>
            </w:r>
            <w:r w:rsidR="00B665C9">
              <w:rPr>
                <w:noProof/>
                <w:webHidden/>
              </w:rPr>
              <w:fldChar w:fldCharType="end"/>
            </w:r>
          </w:hyperlink>
        </w:p>
        <w:p w14:paraId="3C04AA35" w14:textId="2F8FBF51" w:rsidR="00B665C9" w:rsidRDefault="00473767">
          <w:pPr>
            <w:pStyle w:val="32"/>
            <w:tabs>
              <w:tab w:val="left" w:pos="1100"/>
              <w:tab w:val="right" w:leader="dot" w:pos="10196"/>
            </w:tabs>
            <w:rPr>
              <w:rFonts w:asciiTheme="minorHAnsi" w:eastAsiaTheme="minorEastAsia" w:hAnsiTheme="minorHAnsi" w:cstheme="minorBidi"/>
              <w:noProof/>
              <w:color w:val="auto"/>
              <w:sz w:val="22"/>
            </w:rPr>
          </w:pPr>
          <w:hyperlink w:anchor="_Toc128484298" w:history="1">
            <w:r w:rsidR="00B665C9" w:rsidRPr="001846A6">
              <w:rPr>
                <w:rStyle w:val="aff4"/>
                <w:rFonts w:cs="Times New Roman"/>
                <w:noProof/>
              </w:rPr>
              <w:t>4.5</w:t>
            </w:r>
            <w:r w:rsidR="00B665C9">
              <w:rPr>
                <w:rFonts w:asciiTheme="minorHAnsi" w:eastAsiaTheme="minorEastAsia" w:hAnsiTheme="minorHAnsi" w:cstheme="minorBidi"/>
                <w:noProof/>
                <w:color w:val="auto"/>
                <w:sz w:val="22"/>
              </w:rPr>
              <w:tab/>
            </w:r>
            <w:r w:rsidR="00B665C9" w:rsidRPr="001846A6">
              <w:rPr>
                <w:rStyle w:val="aff4"/>
                <w:rFonts w:cs="Times New Roman"/>
                <w:noProof/>
              </w:rPr>
              <w:t>Работа с разделом «Связь»</w:t>
            </w:r>
            <w:r w:rsidR="00B665C9">
              <w:rPr>
                <w:noProof/>
                <w:webHidden/>
              </w:rPr>
              <w:tab/>
            </w:r>
            <w:r w:rsidR="00B665C9">
              <w:rPr>
                <w:noProof/>
                <w:webHidden/>
              </w:rPr>
              <w:fldChar w:fldCharType="begin"/>
            </w:r>
            <w:r w:rsidR="00B665C9">
              <w:rPr>
                <w:noProof/>
                <w:webHidden/>
              </w:rPr>
              <w:instrText xml:space="preserve"> PAGEREF _Toc128484298 \h </w:instrText>
            </w:r>
            <w:r w:rsidR="00B665C9">
              <w:rPr>
                <w:noProof/>
                <w:webHidden/>
              </w:rPr>
            </w:r>
            <w:r w:rsidR="00B665C9">
              <w:rPr>
                <w:noProof/>
                <w:webHidden/>
              </w:rPr>
              <w:fldChar w:fldCharType="separate"/>
            </w:r>
            <w:r w:rsidR="00B665C9">
              <w:rPr>
                <w:noProof/>
                <w:webHidden/>
              </w:rPr>
              <w:t>35</w:t>
            </w:r>
            <w:r w:rsidR="00B665C9">
              <w:rPr>
                <w:noProof/>
                <w:webHidden/>
              </w:rPr>
              <w:fldChar w:fldCharType="end"/>
            </w:r>
          </w:hyperlink>
        </w:p>
        <w:p w14:paraId="1A029A48" w14:textId="1D8C141E" w:rsidR="00B665C9" w:rsidRDefault="00473767">
          <w:pPr>
            <w:pStyle w:val="32"/>
            <w:tabs>
              <w:tab w:val="left" w:pos="1100"/>
              <w:tab w:val="right" w:leader="dot" w:pos="10196"/>
            </w:tabs>
            <w:rPr>
              <w:rFonts w:asciiTheme="minorHAnsi" w:eastAsiaTheme="minorEastAsia" w:hAnsiTheme="minorHAnsi" w:cstheme="minorBidi"/>
              <w:noProof/>
              <w:color w:val="auto"/>
              <w:sz w:val="22"/>
            </w:rPr>
          </w:pPr>
          <w:hyperlink w:anchor="_Toc128484299" w:history="1">
            <w:r w:rsidR="00B665C9" w:rsidRPr="001846A6">
              <w:rPr>
                <w:rStyle w:val="aff4"/>
                <w:rFonts w:cs="Times New Roman"/>
                <w:noProof/>
              </w:rPr>
              <w:t>4.6</w:t>
            </w:r>
            <w:r w:rsidR="00B665C9">
              <w:rPr>
                <w:rFonts w:asciiTheme="minorHAnsi" w:eastAsiaTheme="minorEastAsia" w:hAnsiTheme="minorHAnsi" w:cstheme="minorBidi"/>
                <w:noProof/>
                <w:color w:val="auto"/>
                <w:sz w:val="22"/>
              </w:rPr>
              <w:tab/>
            </w:r>
            <w:r w:rsidR="00B665C9" w:rsidRPr="001846A6">
              <w:rPr>
                <w:rStyle w:val="aff4"/>
                <w:rFonts w:cs="Times New Roman"/>
                <w:noProof/>
              </w:rPr>
              <w:t>Работа с разделом «Администрирование»</w:t>
            </w:r>
            <w:r w:rsidR="00B665C9">
              <w:rPr>
                <w:noProof/>
                <w:webHidden/>
              </w:rPr>
              <w:tab/>
            </w:r>
            <w:r w:rsidR="00B665C9">
              <w:rPr>
                <w:noProof/>
                <w:webHidden/>
              </w:rPr>
              <w:fldChar w:fldCharType="begin"/>
            </w:r>
            <w:r w:rsidR="00B665C9">
              <w:rPr>
                <w:noProof/>
                <w:webHidden/>
              </w:rPr>
              <w:instrText xml:space="preserve"> PAGEREF _Toc128484299 \h </w:instrText>
            </w:r>
            <w:r w:rsidR="00B665C9">
              <w:rPr>
                <w:noProof/>
                <w:webHidden/>
              </w:rPr>
            </w:r>
            <w:r w:rsidR="00B665C9">
              <w:rPr>
                <w:noProof/>
                <w:webHidden/>
              </w:rPr>
              <w:fldChar w:fldCharType="separate"/>
            </w:r>
            <w:r w:rsidR="00B665C9">
              <w:rPr>
                <w:noProof/>
                <w:webHidden/>
              </w:rPr>
              <w:t>38</w:t>
            </w:r>
            <w:r w:rsidR="00B665C9">
              <w:rPr>
                <w:noProof/>
                <w:webHidden/>
              </w:rPr>
              <w:fldChar w:fldCharType="end"/>
            </w:r>
          </w:hyperlink>
        </w:p>
        <w:p w14:paraId="70E58CA0" w14:textId="6F80C3C1" w:rsidR="00B665C9" w:rsidRDefault="00473767">
          <w:pPr>
            <w:pStyle w:val="32"/>
            <w:tabs>
              <w:tab w:val="left" w:pos="1320"/>
              <w:tab w:val="right" w:leader="dot" w:pos="10196"/>
            </w:tabs>
            <w:rPr>
              <w:rFonts w:asciiTheme="minorHAnsi" w:eastAsiaTheme="minorEastAsia" w:hAnsiTheme="minorHAnsi" w:cstheme="minorBidi"/>
              <w:noProof/>
              <w:color w:val="auto"/>
              <w:sz w:val="22"/>
            </w:rPr>
          </w:pPr>
          <w:hyperlink w:anchor="_Toc128484300" w:history="1">
            <w:r w:rsidR="00B665C9" w:rsidRPr="001846A6">
              <w:rPr>
                <w:rStyle w:val="aff4"/>
                <w:rFonts w:cs="Times New Roman"/>
                <w:noProof/>
              </w:rPr>
              <w:t>4.6.1</w:t>
            </w:r>
            <w:r w:rsidR="00B665C9">
              <w:rPr>
                <w:rFonts w:asciiTheme="minorHAnsi" w:eastAsiaTheme="minorEastAsia" w:hAnsiTheme="minorHAnsi" w:cstheme="minorBidi"/>
                <w:noProof/>
                <w:color w:val="auto"/>
                <w:sz w:val="22"/>
              </w:rPr>
              <w:tab/>
            </w:r>
            <w:r w:rsidR="00B665C9" w:rsidRPr="001846A6">
              <w:rPr>
                <w:rStyle w:val="aff4"/>
                <w:rFonts w:cs="Times New Roman"/>
                <w:noProof/>
              </w:rPr>
              <w:t>Работа с вкладкой «Функции»</w:t>
            </w:r>
            <w:r w:rsidR="00B665C9">
              <w:rPr>
                <w:noProof/>
                <w:webHidden/>
              </w:rPr>
              <w:tab/>
            </w:r>
            <w:r w:rsidR="00B665C9">
              <w:rPr>
                <w:noProof/>
                <w:webHidden/>
              </w:rPr>
              <w:fldChar w:fldCharType="begin"/>
            </w:r>
            <w:r w:rsidR="00B665C9">
              <w:rPr>
                <w:noProof/>
                <w:webHidden/>
              </w:rPr>
              <w:instrText xml:space="preserve"> PAGEREF _Toc128484300 \h </w:instrText>
            </w:r>
            <w:r w:rsidR="00B665C9">
              <w:rPr>
                <w:noProof/>
                <w:webHidden/>
              </w:rPr>
            </w:r>
            <w:r w:rsidR="00B665C9">
              <w:rPr>
                <w:noProof/>
                <w:webHidden/>
              </w:rPr>
              <w:fldChar w:fldCharType="separate"/>
            </w:r>
            <w:r w:rsidR="00B665C9">
              <w:rPr>
                <w:noProof/>
                <w:webHidden/>
              </w:rPr>
              <w:t>39</w:t>
            </w:r>
            <w:r w:rsidR="00B665C9">
              <w:rPr>
                <w:noProof/>
                <w:webHidden/>
              </w:rPr>
              <w:fldChar w:fldCharType="end"/>
            </w:r>
          </w:hyperlink>
        </w:p>
        <w:p w14:paraId="3150D97A" w14:textId="34E73DEB" w:rsidR="00B665C9" w:rsidRDefault="00473767">
          <w:pPr>
            <w:pStyle w:val="32"/>
            <w:tabs>
              <w:tab w:val="left" w:pos="1540"/>
              <w:tab w:val="right" w:leader="dot" w:pos="10196"/>
            </w:tabs>
            <w:rPr>
              <w:rFonts w:asciiTheme="minorHAnsi" w:eastAsiaTheme="minorEastAsia" w:hAnsiTheme="minorHAnsi" w:cstheme="minorBidi"/>
              <w:noProof/>
              <w:color w:val="auto"/>
              <w:sz w:val="22"/>
            </w:rPr>
          </w:pPr>
          <w:hyperlink w:anchor="_Toc128484301" w:history="1">
            <w:r w:rsidR="00B665C9" w:rsidRPr="001846A6">
              <w:rPr>
                <w:rStyle w:val="aff4"/>
                <w:rFonts w:cs="Times New Roman"/>
                <w:noProof/>
              </w:rPr>
              <w:t>4.6.1.1</w:t>
            </w:r>
            <w:r w:rsidR="00B665C9">
              <w:rPr>
                <w:rFonts w:asciiTheme="minorHAnsi" w:eastAsiaTheme="minorEastAsia" w:hAnsiTheme="minorHAnsi" w:cstheme="minorBidi"/>
                <w:noProof/>
                <w:color w:val="auto"/>
                <w:sz w:val="22"/>
              </w:rPr>
              <w:tab/>
            </w:r>
            <w:r w:rsidR="00B665C9" w:rsidRPr="001846A6">
              <w:rPr>
                <w:rStyle w:val="aff4"/>
                <w:rFonts w:cs="Times New Roman"/>
                <w:noProof/>
              </w:rPr>
              <w:t>Общие настройки</w:t>
            </w:r>
            <w:r w:rsidR="00B665C9">
              <w:rPr>
                <w:noProof/>
                <w:webHidden/>
              </w:rPr>
              <w:tab/>
            </w:r>
            <w:r w:rsidR="00B665C9">
              <w:rPr>
                <w:noProof/>
                <w:webHidden/>
              </w:rPr>
              <w:fldChar w:fldCharType="begin"/>
            </w:r>
            <w:r w:rsidR="00B665C9">
              <w:rPr>
                <w:noProof/>
                <w:webHidden/>
              </w:rPr>
              <w:instrText xml:space="preserve"> PAGEREF _Toc128484301 \h </w:instrText>
            </w:r>
            <w:r w:rsidR="00B665C9">
              <w:rPr>
                <w:noProof/>
                <w:webHidden/>
              </w:rPr>
            </w:r>
            <w:r w:rsidR="00B665C9">
              <w:rPr>
                <w:noProof/>
                <w:webHidden/>
              </w:rPr>
              <w:fldChar w:fldCharType="separate"/>
            </w:r>
            <w:r w:rsidR="00B665C9">
              <w:rPr>
                <w:noProof/>
                <w:webHidden/>
              </w:rPr>
              <w:t>41</w:t>
            </w:r>
            <w:r w:rsidR="00B665C9">
              <w:rPr>
                <w:noProof/>
                <w:webHidden/>
              </w:rPr>
              <w:fldChar w:fldCharType="end"/>
            </w:r>
          </w:hyperlink>
        </w:p>
        <w:p w14:paraId="05B3E0D6" w14:textId="54DEBEA7" w:rsidR="00B665C9" w:rsidRDefault="00473767">
          <w:pPr>
            <w:pStyle w:val="32"/>
            <w:tabs>
              <w:tab w:val="left" w:pos="1540"/>
              <w:tab w:val="right" w:leader="dot" w:pos="10196"/>
            </w:tabs>
            <w:rPr>
              <w:rFonts w:asciiTheme="minorHAnsi" w:eastAsiaTheme="minorEastAsia" w:hAnsiTheme="minorHAnsi" w:cstheme="minorBidi"/>
              <w:noProof/>
              <w:color w:val="auto"/>
              <w:sz w:val="22"/>
            </w:rPr>
          </w:pPr>
          <w:hyperlink w:anchor="_Toc128484302" w:history="1">
            <w:r w:rsidR="00B665C9" w:rsidRPr="001846A6">
              <w:rPr>
                <w:rStyle w:val="aff4"/>
                <w:rFonts w:cs="Times New Roman"/>
                <w:noProof/>
              </w:rPr>
              <w:t>4.6.1.2</w:t>
            </w:r>
            <w:r w:rsidR="00B665C9">
              <w:rPr>
                <w:rFonts w:asciiTheme="minorHAnsi" w:eastAsiaTheme="minorEastAsia" w:hAnsiTheme="minorHAnsi" w:cstheme="minorBidi"/>
                <w:noProof/>
                <w:color w:val="auto"/>
                <w:sz w:val="22"/>
              </w:rPr>
              <w:tab/>
            </w:r>
            <w:r w:rsidR="00B665C9" w:rsidRPr="001846A6">
              <w:rPr>
                <w:rStyle w:val="aff4"/>
                <w:rFonts w:cs="Times New Roman"/>
                <w:noProof/>
              </w:rPr>
              <w:t>Настройки интерфейса</w:t>
            </w:r>
            <w:r w:rsidR="00B665C9">
              <w:rPr>
                <w:noProof/>
                <w:webHidden/>
              </w:rPr>
              <w:tab/>
            </w:r>
            <w:r w:rsidR="00B665C9">
              <w:rPr>
                <w:noProof/>
                <w:webHidden/>
              </w:rPr>
              <w:fldChar w:fldCharType="begin"/>
            </w:r>
            <w:r w:rsidR="00B665C9">
              <w:rPr>
                <w:noProof/>
                <w:webHidden/>
              </w:rPr>
              <w:instrText xml:space="preserve"> PAGEREF _Toc128484302 \h </w:instrText>
            </w:r>
            <w:r w:rsidR="00B665C9">
              <w:rPr>
                <w:noProof/>
                <w:webHidden/>
              </w:rPr>
            </w:r>
            <w:r w:rsidR="00B665C9">
              <w:rPr>
                <w:noProof/>
                <w:webHidden/>
              </w:rPr>
              <w:fldChar w:fldCharType="separate"/>
            </w:r>
            <w:r w:rsidR="00B665C9">
              <w:rPr>
                <w:noProof/>
                <w:webHidden/>
              </w:rPr>
              <w:t>43</w:t>
            </w:r>
            <w:r w:rsidR="00B665C9">
              <w:rPr>
                <w:noProof/>
                <w:webHidden/>
              </w:rPr>
              <w:fldChar w:fldCharType="end"/>
            </w:r>
          </w:hyperlink>
        </w:p>
        <w:p w14:paraId="60C5181B" w14:textId="26C59BD2" w:rsidR="00B665C9" w:rsidRDefault="00473767">
          <w:pPr>
            <w:pStyle w:val="32"/>
            <w:tabs>
              <w:tab w:val="left" w:pos="1760"/>
              <w:tab w:val="right" w:leader="dot" w:pos="10196"/>
            </w:tabs>
            <w:rPr>
              <w:rFonts w:asciiTheme="minorHAnsi" w:eastAsiaTheme="minorEastAsia" w:hAnsiTheme="minorHAnsi" w:cstheme="minorBidi"/>
              <w:noProof/>
              <w:color w:val="auto"/>
              <w:sz w:val="22"/>
            </w:rPr>
          </w:pPr>
          <w:hyperlink w:anchor="_Toc128484303" w:history="1">
            <w:r w:rsidR="00B665C9" w:rsidRPr="001846A6">
              <w:rPr>
                <w:rStyle w:val="aff4"/>
                <w:rFonts w:cs="Times New Roman"/>
                <w:noProof/>
              </w:rPr>
              <w:t>4.6.1.2.1</w:t>
            </w:r>
            <w:r w:rsidR="00B665C9">
              <w:rPr>
                <w:rFonts w:asciiTheme="minorHAnsi" w:eastAsiaTheme="minorEastAsia" w:hAnsiTheme="minorHAnsi" w:cstheme="minorBidi"/>
                <w:noProof/>
                <w:color w:val="auto"/>
                <w:sz w:val="22"/>
              </w:rPr>
              <w:tab/>
            </w:r>
            <w:r w:rsidR="00B665C9" w:rsidRPr="001846A6">
              <w:rPr>
                <w:rStyle w:val="aff4"/>
                <w:rFonts w:cs="Times New Roman"/>
                <w:noProof/>
              </w:rPr>
              <w:t>Импорт мнемосхемы</w:t>
            </w:r>
            <w:r w:rsidR="00B665C9">
              <w:rPr>
                <w:noProof/>
                <w:webHidden/>
              </w:rPr>
              <w:tab/>
            </w:r>
            <w:r w:rsidR="00B665C9">
              <w:rPr>
                <w:noProof/>
                <w:webHidden/>
              </w:rPr>
              <w:fldChar w:fldCharType="begin"/>
            </w:r>
            <w:r w:rsidR="00B665C9">
              <w:rPr>
                <w:noProof/>
                <w:webHidden/>
              </w:rPr>
              <w:instrText xml:space="preserve"> PAGEREF _Toc128484303 \h </w:instrText>
            </w:r>
            <w:r w:rsidR="00B665C9">
              <w:rPr>
                <w:noProof/>
                <w:webHidden/>
              </w:rPr>
            </w:r>
            <w:r w:rsidR="00B665C9">
              <w:rPr>
                <w:noProof/>
                <w:webHidden/>
              </w:rPr>
              <w:fldChar w:fldCharType="separate"/>
            </w:r>
            <w:r w:rsidR="00B665C9">
              <w:rPr>
                <w:noProof/>
                <w:webHidden/>
              </w:rPr>
              <w:t>77</w:t>
            </w:r>
            <w:r w:rsidR="00B665C9">
              <w:rPr>
                <w:noProof/>
                <w:webHidden/>
              </w:rPr>
              <w:fldChar w:fldCharType="end"/>
            </w:r>
          </w:hyperlink>
        </w:p>
        <w:p w14:paraId="043A9DA7" w14:textId="680FEC0D" w:rsidR="00B665C9" w:rsidRDefault="00473767">
          <w:pPr>
            <w:pStyle w:val="32"/>
            <w:tabs>
              <w:tab w:val="left" w:pos="1540"/>
              <w:tab w:val="right" w:leader="dot" w:pos="10196"/>
            </w:tabs>
            <w:rPr>
              <w:rFonts w:asciiTheme="minorHAnsi" w:eastAsiaTheme="minorEastAsia" w:hAnsiTheme="minorHAnsi" w:cstheme="minorBidi"/>
              <w:noProof/>
              <w:color w:val="auto"/>
              <w:sz w:val="22"/>
            </w:rPr>
          </w:pPr>
          <w:hyperlink w:anchor="_Toc128484304" w:history="1">
            <w:r w:rsidR="00B665C9" w:rsidRPr="001846A6">
              <w:rPr>
                <w:rStyle w:val="aff4"/>
                <w:rFonts w:cs="Times New Roman"/>
                <w:noProof/>
              </w:rPr>
              <w:t>4.6.1.3</w:t>
            </w:r>
            <w:r w:rsidR="00B665C9">
              <w:rPr>
                <w:rFonts w:asciiTheme="minorHAnsi" w:eastAsiaTheme="minorEastAsia" w:hAnsiTheme="minorHAnsi" w:cstheme="minorBidi"/>
                <w:noProof/>
                <w:color w:val="auto"/>
                <w:sz w:val="22"/>
              </w:rPr>
              <w:tab/>
            </w:r>
            <w:r w:rsidR="00B665C9" w:rsidRPr="001846A6">
              <w:rPr>
                <w:rStyle w:val="aff4"/>
                <w:rFonts w:cs="Times New Roman"/>
                <w:noProof/>
              </w:rPr>
              <w:t>Настройки маршрутов</w:t>
            </w:r>
            <w:r w:rsidR="00B665C9">
              <w:rPr>
                <w:noProof/>
                <w:webHidden/>
              </w:rPr>
              <w:tab/>
            </w:r>
            <w:r w:rsidR="00B665C9">
              <w:rPr>
                <w:noProof/>
                <w:webHidden/>
              </w:rPr>
              <w:fldChar w:fldCharType="begin"/>
            </w:r>
            <w:r w:rsidR="00B665C9">
              <w:rPr>
                <w:noProof/>
                <w:webHidden/>
              </w:rPr>
              <w:instrText xml:space="preserve"> PAGEREF _Toc128484304 \h </w:instrText>
            </w:r>
            <w:r w:rsidR="00B665C9">
              <w:rPr>
                <w:noProof/>
                <w:webHidden/>
              </w:rPr>
            </w:r>
            <w:r w:rsidR="00B665C9">
              <w:rPr>
                <w:noProof/>
                <w:webHidden/>
              </w:rPr>
              <w:fldChar w:fldCharType="separate"/>
            </w:r>
            <w:r w:rsidR="00B665C9">
              <w:rPr>
                <w:noProof/>
                <w:webHidden/>
              </w:rPr>
              <w:t>78</w:t>
            </w:r>
            <w:r w:rsidR="00B665C9">
              <w:rPr>
                <w:noProof/>
                <w:webHidden/>
              </w:rPr>
              <w:fldChar w:fldCharType="end"/>
            </w:r>
          </w:hyperlink>
        </w:p>
        <w:p w14:paraId="57BEBAFA" w14:textId="114DA590" w:rsidR="00B665C9" w:rsidRDefault="00473767">
          <w:pPr>
            <w:pStyle w:val="32"/>
            <w:tabs>
              <w:tab w:val="left" w:pos="1760"/>
              <w:tab w:val="right" w:leader="dot" w:pos="10196"/>
            </w:tabs>
            <w:rPr>
              <w:rFonts w:asciiTheme="minorHAnsi" w:eastAsiaTheme="minorEastAsia" w:hAnsiTheme="minorHAnsi" w:cstheme="minorBidi"/>
              <w:noProof/>
              <w:color w:val="auto"/>
              <w:sz w:val="22"/>
            </w:rPr>
          </w:pPr>
          <w:hyperlink w:anchor="_Toc128484305" w:history="1">
            <w:r w:rsidR="00B665C9" w:rsidRPr="001846A6">
              <w:rPr>
                <w:rStyle w:val="aff4"/>
                <w:rFonts w:cs="Times New Roman"/>
                <w:noProof/>
              </w:rPr>
              <w:t>4.6.1.3.1</w:t>
            </w:r>
            <w:r w:rsidR="00B665C9">
              <w:rPr>
                <w:rFonts w:asciiTheme="minorHAnsi" w:eastAsiaTheme="minorEastAsia" w:hAnsiTheme="minorHAnsi" w:cstheme="minorBidi"/>
                <w:noProof/>
                <w:color w:val="auto"/>
                <w:sz w:val="22"/>
              </w:rPr>
              <w:tab/>
            </w:r>
            <w:r w:rsidR="00B665C9" w:rsidRPr="001846A6">
              <w:rPr>
                <w:rStyle w:val="aff4"/>
                <w:rFonts w:cs="Times New Roman"/>
                <w:noProof/>
              </w:rPr>
              <w:t>Импорт (обновление) маршрутов</w:t>
            </w:r>
            <w:r w:rsidR="00B665C9">
              <w:rPr>
                <w:noProof/>
                <w:webHidden/>
              </w:rPr>
              <w:tab/>
            </w:r>
            <w:r w:rsidR="00B665C9">
              <w:rPr>
                <w:noProof/>
                <w:webHidden/>
              </w:rPr>
              <w:fldChar w:fldCharType="begin"/>
            </w:r>
            <w:r w:rsidR="00B665C9">
              <w:rPr>
                <w:noProof/>
                <w:webHidden/>
              </w:rPr>
              <w:instrText xml:space="preserve"> PAGEREF _Toc128484305 \h </w:instrText>
            </w:r>
            <w:r w:rsidR="00B665C9">
              <w:rPr>
                <w:noProof/>
                <w:webHidden/>
              </w:rPr>
            </w:r>
            <w:r w:rsidR="00B665C9">
              <w:rPr>
                <w:noProof/>
                <w:webHidden/>
              </w:rPr>
              <w:fldChar w:fldCharType="separate"/>
            </w:r>
            <w:r w:rsidR="00B665C9">
              <w:rPr>
                <w:noProof/>
                <w:webHidden/>
              </w:rPr>
              <w:t>92</w:t>
            </w:r>
            <w:r w:rsidR="00B665C9">
              <w:rPr>
                <w:noProof/>
                <w:webHidden/>
              </w:rPr>
              <w:fldChar w:fldCharType="end"/>
            </w:r>
          </w:hyperlink>
        </w:p>
        <w:p w14:paraId="4B17E236" w14:textId="536BFEB8" w:rsidR="00B665C9" w:rsidRDefault="00473767">
          <w:pPr>
            <w:pStyle w:val="32"/>
            <w:tabs>
              <w:tab w:val="left" w:pos="1760"/>
              <w:tab w:val="right" w:leader="dot" w:pos="10196"/>
            </w:tabs>
            <w:rPr>
              <w:rFonts w:asciiTheme="minorHAnsi" w:eastAsiaTheme="minorEastAsia" w:hAnsiTheme="minorHAnsi" w:cstheme="minorBidi"/>
              <w:noProof/>
              <w:color w:val="auto"/>
              <w:sz w:val="22"/>
            </w:rPr>
          </w:pPr>
          <w:hyperlink w:anchor="_Toc128484306" w:history="1">
            <w:r w:rsidR="00B665C9" w:rsidRPr="001846A6">
              <w:rPr>
                <w:rStyle w:val="aff4"/>
                <w:rFonts w:cs="Times New Roman"/>
                <w:noProof/>
              </w:rPr>
              <w:t>4.6.1.3.2</w:t>
            </w:r>
            <w:r w:rsidR="00B665C9">
              <w:rPr>
                <w:rFonts w:asciiTheme="minorHAnsi" w:eastAsiaTheme="minorEastAsia" w:hAnsiTheme="minorHAnsi" w:cstheme="minorBidi"/>
                <w:noProof/>
                <w:color w:val="auto"/>
                <w:sz w:val="22"/>
              </w:rPr>
              <w:tab/>
            </w:r>
            <w:r w:rsidR="00B665C9" w:rsidRPr="001846A6">
              <w:rPr>
                <w:rStyle w:val="aff4"/>
                <w:rFonts w:cs="Times New Roman"/>
                <w:noProof/>
              </w:rPr>
              <w:t>Удаление маршрутов</w:t>
            </w:r>
            <w:r w:rsidR="00B665C9">
              <w:rPr>
                <w:noProof/>
                <w:webHidden/>
              </w:rPr>
              <w:tab/>
            </w:r>
            <w:r w:rsidR="00B665C9">
              <w:rPr>
                <w:noProof/>
                <w:webHidden/>
              </w:rPr>
              <w:fldChar w:fldCharType="begin"/>
            </w:r>
            <w:r w:rsidR="00B665C9">
              <w:rPr>
                <w:noProof/>
                <w:webHidden/>
              </w:rPr>
              <w:instrText xml:space="preserve"> PAGEREF _Toc128484306 \h </w:instrText>
            </w:r>
            <w:r w:rsidR="00B665C9">
              <w:rPr>
                <w:noProof/>
                <w:webHidden/>
              </w:rPr>
            </w:r>
            <w:r w:rsidR="00B665C9">
              <w:rPr>
                <w:noProof/>
                <w:webHidden/>
              </w:rPr>
              <w:fldChar w:fldCharType="separate"/>
            </w:r>
            <w:r w:rsidR="00B665C9">
              <w:rPr>
                <w:noProof/>
                <w:webHidden/>
              </w:rPr>
              <w:t>94</w:t>
            </w:r>
            <w:r w:rsidR="00B665C9">
              <w:rPr>
                <w:noProof/>
                <w:webHidden/>
              </w:rPr>
              <w:fldChar w:fldCharType="end"/>
            </w:r>
          </w:hyperlink>
        </w:p>
        <w:p w14:paraId="6E4DFFD7" w14:textId="28B0384B" w:rsidR="00B665C9" w:rsidRDefault="00473767">
          <w:pPr>
            <w:pStyle w:val="32"/>
            <w:tabs>
              <w:tab w:val="left" w:pos="1760"/>
              <w:tab w:val="right" w:leader="dot" w:pos="10196"/>
            </w:tabs>
            <w:rPr>
              <w:rFonts w:asciiTheme="minorHAnsi" w:eastAsiaTheme="minorEastAsia" w:hAnsiTheme="minorHAnsi" w:cstheme="minorBidi"/>
              <w:noProof/>
              <w:color w:val="auto"/>
              <w:sz w:val="22"/>
            </w:rPr>
          </w:pPr>
          <w:hyperlink w:anchor="_Toc128484307" w:history="1">
            <w:r w:rsidR="00B665C9" w:rsidRPr="001846A6">
              <w:rPr>
                <w:rStyle w:val="aff4"/>
                <w:rFonts w:cs="Times New Roman"/>
                <w:noProof/>
              </w:rPr>
              <w:t>4.6.1.3.3</w:t>
            </w:r>
            <w:r w:rsidR="00B665C9">
              <w:rPr>
                <w:rFonts w:asciiTheme="minorHAnsi" w:eastAsiaTheme="minorEastAsia" w:hAnsiTheme="minorHAnsi" w:cstheme="minorBidi"/>
                <w:noProof/>
                <w:color w:val="auto"/>
                <w:sz w:val="22"/>
              </w:rPr>
              <w:tab/>
            </w:r>
            <w:r w:rsidR="00B665C9" w:rsidRPr="001846A6">
              <w:rPr>
                <w:rStyle w:val="aff4"/>
                <w:rFonts w:cs="Times New Roman"/>
                <w:noProof/>
              </w:rPr>
              <w:t>Импорт (обновление) данных аудио для экстренного информирования пассажиров</w:t>
            </w:r>
            <w:r w:rsidR="00B665C9">
              <w:rPr>
                <w:noProof/>
                <w:webHidden/>
              </w:rPr>
              <w:tab/>
            </w:r>
            <w:r w:rsidR="00B665C9">
              <w:rPr>
                <w:noProof/>
                <w:webHidden/>
              </w:rPr>
              <w:fldChar w:fldCharType="begin"/>
            </w:r>
            <w:r w:rsidR="00B665C9">
              <w:rPr>
                <w:noProof/>
                <w:webHidden/>
              </w:rPr>
              <w:instrText xml:space="preserve"> PAGEREF _Toc128484307 \h </w:instrText>
            </w:r>
            <w:r w:rsidR="00B665C9">
              <w:rPr>
                <w:noProof/>
                <w:webHidden/>
              </w:rPr>
            </w:r>
            <w:r w:rsidR="00B665C9">
              <w:rPr>
                <w:noProof/>
                <w:webHidden/>
              </w:rPr>
              <w:fldChar w:fldCharType="separate"/>
            </w:r>
            <w:r w:rsidR="00B665C9">
              <w:rPr>
                <w:noProof/>
                <w:webHidden/>
              </w:rPr>
              <w:t>95</w:t>
            </w:r>
            <w:r w:rsidR="00B665C9">
              <w:rPr>
                <w:noProof/>
                <w:webHidden/>
              </w:rPr>
              <w:fldChar w:fldCharType="end"/>
            </w:r>
          </w:hyperlink>
        </w:p>
        <w:p w14:paraId="415CCD39" w14:textId="6B456F4D" w:rsidR="00B665C9" w:rsidRDefault="00473767">
          <w:pPr>
            <w:pStyle w:val="32"/>
            <w:tabs>
              <w:tab w:val="left" w:pos="1760"/>
              <w:tab w:val="right" w:leader="dot" w:pos="10196"/>
            </w:tabs>
            <w:rPr>
              <w:rFonts w:asciiTheme="minorHAnsi" w:eastAsiaTheme="minorEastAsia" w:hAnsiTheme="minorHAnsi" w:cstheme="minorBidi"/>
              <w:noProof/>
              <w:color w:val="auto"/>
              <w:sz w:val="22"/>
            </w:rPr>
          </w:pPr>
          <w:hyperlink w:anchor="_Toc128484308" w:history="1">
            <w:r w:rsidR="00B665C9" w:rsidRPr="001846A6">
              <w:rPr>
                <w:rStyle w:val="aff4"/>
                <w:rFonts w:cs="Times New Roman"/>
                <w:noProof/>
              </w:rPr>
              <w:t>4.6.1.3.4</w:t>
            </w:r>
            <w:r w:rsidR="00B665C9">
              <w:rPr>
                <w:rFonts w:asciiTheme="minorHAnsi" w:eastAsiaTheme="minorEastAsia" w:hAnsiTheme="minorHAnsi" w:cstheme="minorBidi"/>
                <w:noProof/>
                <w:color w:val="auto"/>
                <w:sz w:val="22"/>
              </w:rPr>
              <w:tab/>
            </w:r>
            <w:r w:rsidR="00B665C9" w:rsidRPr="001846A6">
              <w:rPr>
                <w:rStyle w:val="aff4"/>
                <w:rFonts w:cs="Times New Roman"/>
                <w:noProof/>
              </w:rPr>
              <w:t>Удаление аудио экстренного оповещения</w:t>
            </w:r>
            <w:r w:rsidR="00B665C9">
              <w:rPr>
                <w:noProof/>
                <w:webHidden/>
              </w:rPr>
              <w:tab/>
            </w:r>
            <w:r w:rsidR="00B665C9">
              <w:rPr>
                <w:noProof/>
                <w:webHidden/>
              </w:rPr>
              <w:fldChar w:fldCharType="begin"/>
            </w:r>
            <w:r w:rsidR="00B665C9">
              <w:rPr>
                <w:noProof/>
                <w:webHidden/>
              </w:rPr>
              <w:instrText xml:space="preserve"> PAGEREF _Toc128484308 \h </w:instrText>
            </w:r>
            <w:r w:rsidR="00B665C9">
              <w:rPr>
                <w:noProof/>
                <w:webHidden/>
              </w:rPr>
            </w:r>
            <w:r w:rsidR="00B665C9">
              <w:rPr>
                <w:noProof/>
                <w:webHidden/>
              </w:rPr>
              <w:fldChar w:fldCharType="separate"/>
            </w:r>
            <w:r w:rsidR="00B665C9">
              <w:rPr>
                <w:noProof/>
                <w:webHidden/>
              </w:rPr>
              <w:t>96</w:t>
            </w:r>
            <w:r w:rsidR="00B665C9">
              <w:rPr>
                <w:noProof/>
                <w:webHidden/>
              </w:rPr>
              <w:fldChar w:fldCharType="end"/>
            </w:r>
          </w:hyperlink>
        </w:p>
        <w:p w14:paraId="2039CFC3" w14:textId="0901F2CC" w:rsidR="00B665C9" w:rsidRDefault="00473767">
          <w:pPr>
            <w:pStyle w:val="32"/>
            <w:tabs>
              <w:tab w:val="left" w:pos="1760"/>
              <w:tab w:val="right" w:leader="dot" w:pos="10196"/>
            </w:tabs>
            <w:rPr>
              <w:rFonts w:asciiTheme="minorHAnsi" w:eastAsiaTheme="minorEastAsia" w:hAnsiTheme="minorHAnsi" w:cstheme="minorBidi"/>
              <w:noProof/>
              <w:color w:val="auto"/>
              <w:sz w:val="22"/>
            </w:rPr>
          </w:pPr>
          <w:hyperlink w:anchor="_Toc128484309" w:history="1">
            <w:r w:rsidR="00B665C9" w:rsidRPr="001846A6">
              <w:rPr>
                <w:rStyle w:val="aff4"/>
                <w:rFonts w:cs="Times New Roman"/>
                <w:noProof/>
              </w:rPr>
              <w:t>4.6.1.3.5</w:t>
            </w:r>
            <w:r w:rsidR="00B665C9">
              <w:rPr>
                <w:rFonts w:asciiTheme="minorHAnsi" w:eastAsiaTheme="minorEastAsia" w:hAnsiTheme="minorHAnsi" w:cstheme="minorBidi"/>
                <w:noProof/>
                <w:color w:val="auto"/>
                <w:sz w:val="22"/>
              </w:rPr>
              <w:tab/>
            </w:r>
            <w:r w:rsidR="00B665C9" w:rsidRPr="001846A6">
              <w:rPr>
                <w:rStyle w:val="aff4"/>
                <w:rFonts w:cs="Times New Roman"/>
                <w:noProof/>
              </w:rPr>
              <w:t>Работа с журналом импорта маршрутов</w:t>
            </w:r>
            <w:r w:rsidR="00B665C9">
              <w:rPr>
                <w:noProof/>
                <w:webHidden/>
              </w:rPr>
              <w:tab/>
            </w:r>
            <w:r w:rsidR="00B665C9">
              <w:rPr>
                <w:noProof/>
                <w:webHidden/>
              </w:rPr>
              <w:fldChar w:fldCharType="begin"/>
            </w:r>
            <w:r w:rsidR="00B665C9">
              <w:rPr>
                <w:noProof/>
                <w:webHidden/>
              </w:rPr>
              <w:instrText xml:space="preserve"> PAGEREF _Toc128484309 \h </w:instrText>
            </w:r>
            <w:r w:rsidR="00B665C9">
              <w:rPr>
                <w:noProof/>
                <w:webHidden/>
              </w:rPr>
            </w:r>
            <w:r w:rsidR="00B665C9">
              <w:rPr>
                <w:noProof/>
                <w:webHidden/>
              </w:rPr>
              <w:fldChar w:fldCharType="separate"/>
            </w:r>
            <w:r w:rsidR="00B665C9">
              <w:rPr>
                <w:noProof/>
                <w:webHidden/>
              </w:rPr>
              <w:t>97</w:t>
            </w:r>
            <w:r w:rsidR="00B665C9">
              <w:rPr>
                <w:noProof/>
                <w:webHidden/>
              </w:rPr>
              <w:fldChar w:fldCharType="end"/>
            </w:r>
          </w:hyperlink>
        </w:p>
        <w:p w14:paraId="64E42D53" w14:textId="0A0F6A03" w:rsidR="00B665C9" w:rsidRDefault="00473767">
          <w:pPr>
            <w:pStyle w:val="32"/>
            <w:tabs>
              <w:tab w:val="left" w:pos="1540"/>
              <w:tab w:val="right" w:leader="dot" w:pos="10196"/>
            </w:tabs>
            <w:rPr>
              <w:rFonts w:asciiTheme="minorHAnsi" w:eastAsiaTheme="minorEastAsia" w:hAnsiTheme="minorHAnsi" w:cstheme="minorBidi"/>
              <w:noProof/>
              <w:color w:val="auto"/>
              <w:sz w:val="22"/>
            </w:rPr>
          </w:pPr>
          <w:hyperlink w:anchor="_Toc128484310" w:history="1">
            <w:r w:rsidR="00B665C9" w:rsidRPr="001846A6">
              <w:rPr>
                <w:rStyle w:val="aff4"/>
                <w:rFonts w:cs="Times New Roman"/>
                <w:noProof/>
              </w:rPr>
              <w:t>4.6.1.4</w:t>
            </w:r>
            <w:r w:rsidR="00B665C9">
              <w:rPr>
                <w:rFonts w:asciiTheme="minorHAnsi" w:eastAsiaTheme="minorEastAsia" w:hAnsiTheme="minorHAnsi" w:cstheme="minorBidi"/>
                <w:noProof/>
                <w:color w:val="auto"/>
                <w:sz w:val="22"/>
              </w:rPr>
              <w:tab/>
            </w:r>
            <w:r w:rsidR="00B665C9" w:rsidRPr="001846A6">
              <w:rPr>
                <w:rStyle w:val="aff4"/>
                <w:rFonts w:cs="Times New Roman"/>
                <w:noProof/>
              </w:rPr>
              <w:t>Настройки передачи данных</w:t>
            </w:r>
            <w:r w:rsidR="00B665C9">
              <w:rPr>
                <w:noProof/>
                <w:webHidden/>
              </w:rPr>
              <w:tab/>
            </w:r>
            <w:r w:rsidR="00B665C9">
              <w:rPr>
                <w:noProof/>
                <w:webHidden/>
              </w:rPr>
              <w:fldChar w:fldCharType="begin"/>
            </w:r>
            <w:r w:rsidR="00B665C9">
              <w:rPr>
                <w:noProof/>
                <w:webHidden/>
              </w:rPr>
              <w:instrText xml:space="preserve"> PAGEREF _Toc128484310 \h </w:instrText>
            </w:r>
            <w:r w:rsidR="00B665C9">
              <w:rPr>
                <w:noProof/>
                <w:webHidden/>
              </w:rPr>
            </w:r>
            <w:r w:rsidR="00B665C9">
              <w:rPr>
                <w:noProof/>
                <w:webHidden/>
              </w:rPr>
              <w:fldChar w:fldCharType="separate"/>
            </w:r>
            <w:r w:rsidR="00B665C9">
              <w:rPr>
                <w:noProof/>
                <w:webHidden/>
              </w:rPr>
              <w:t>98</w:t>
            </w:r>
            <w:r w:rsidR="00B665C9">
              <w:rPr>
                <w:noProof/>
                <w:webHidden/>
              </w:rPr>
              <w:fldChar w:fldCharType="end"/>
            </w:r>
          </w:hyperlink>
        </w:p>
        <w:p w14:paraId="20ABBFEA" w14:textId="27BAB5BF" w:rsidR="00B665C9" w:rsidRDefault="00473767">
          <w:pPr>
            <w:pStyle w:val="32"/>
            <w:tabs>
              <w:tab w:val="left" w:pos="1760"/>
              <w:tab w:val="right" w:leader="dot" w:pos="10196"/>
            </w:tabs>
            <w:rPr>
              <w:rFonts w:asciiTheme="minorHAnsi" w:eastAsiaTheme="minorEastAsia" w:hAnsiTheme="minorHAnsi" w:cstheme="minorBidi"/>
              <w:noProof/>
              <w:color w:val="auto"/>
              <w:sz w:val="22"/>
            </w:rPr>
          </w:pPr>
          <w:hyperlink w:anchor="_Toc128484311" w:history="1">
            <w:r w:rsidR="00B665C9" w:rsidRPr="001846A6">
              <w:rPr>
                <w:rStyle w:val="aff4"/>
                <w:rFonts w:cs="Times New Roman"/>
                <w:noProof/>
              </w:rPr>
              <w:t>4.6.1.4.1</w:t>
            </w:r>
            <w:r w:rsidR="00B665C9">
              <w:rPr>
                <w:rFonts w:asciiTheme="minorHAnsi" w:eastAsiaTheme="minorEastAsia" w:hAnsiTheme="minorHAnsi" w:cstheme="minorBidi"/>
                <w:noProof/>
                <w:color w:val="auto"/>
                <w:sz w:val="22"/>
              </w:rPr>
              <w:tab/>
            </w:r>
            <w:r w:rsidR="00B665C9" w:rsidRPr="001846A6">
              <w:rPr>
                <w:rStyle w:val="aff4"/>
                <w:rFonts w:cs="Times New Roman"/>
                <w:noProof/>
              </w:rPr>
              <w:t xml:space="preserve">Настройка соответствия данных от датчиков температуры и структуры данных, отправляемых в адрес серверов </w:t>
            </w:r>
            <w:r w:rsidR="00B665C9" w:rsidRPr="001846A6">
              <w:rPr>
                <w:rStyle w:val="aff4"/>
                <w:rFonts w:cs="Times New Roman"/>
                <w:noProof/>
                <w:lang w:val="en-US"/>
              </w:rPr>
              <w:t>NDTP</w:t>
            </w:r>
            <w:r w:rsidR="00B665C9">
              <w:rPr>
                <w:noProof/>
                <w:webHidden/>
              </w:rPr>
              <w:tab/>
            </w:r>
            <w:r w:rsidR="00B665C9">
              <w:rPr>
                <w:noProof/>
                <w:webHidden/>
              </w:rPr>
              <w:fldChar w:fldCharType="begin"/>
            </w:r>
            <w:r w:rsidR="00B665C9">
              <w:rPr>
                <w:noProof/>
                <w:webHidden/>
              </w:rPr>
              <w:instrText xml:space="preserve"> PAGEREF _Toc128484311 \h </w:instrText>
            </w:r>
            <w:r w:rsidR="00B665C9">
              <w:rPr>
                <w:noProof/>
                <w:webHidden/>
              </w:rPr>
            </w:r>
            <w:r w:rsidR="00B665C9">
              <w:rPr>
                <w:noProof/>
                <w:webHidden/>
              </w:rPr>
              <w:fldChar w:fldCharType="separate"/>
            </w:r>
            <w:r w:rsidR="00B665C9">
              <w:rPr>
                <w:noProof/>
                <w:webHidden/>
              </w:rPr>
              <w:t>134</w:t>
            </w:r>
            <w:r w:rsidR="00B665C9">
              <w:rPr>
                <w:noProof/>
                <w:webHidden/>
              </w:rPr>
              <w:fldChar w:fldCharType="end"/>
            </w:r>
          </w:hyperlink>
        </w:p>
        <w:p w14:paraId="77EE4A06" w14:textId="56515E2A" w:rsidR="00B665C9" w:rsidRDefault="00473767">
          <w:pPr>
            <w:pStyle w:val="32"/>
            <w:tabs>
              <w:tab w:val="left" w:pos="1540"/>
              <w:tab w:val="right" w:leader="dot" w:pos="10196"/>
            </w:tabs>
            <w:rPr>
              <w:rFonts w:asciiTheme="minorHAnsi" w:eastAsiaTheme="minorEastAsia" w:hAnsiTheme="minorHAnsi" w:cstheme="minorBidi"/>
              <w:noProof/>
              <w:color w:val="auto"/>
              <w:sz w:val="22"/>
            </w:rPr>
          </w:pPr>
          <w:hyperlink w:anchor="_Toc128484312" w:history="1">
            <w:r w:rsidR="00B665C9" w:rsidRPr="001846A6">
              <w:rPr>
                <w:rStyle w:val="aff4"/>
                <w:rFonts w:cs="Times New Roman"/>
                <w:noProof/>
              </w:rPr>
              <w:t>4.6.1.5</w:t>
            </w:r>
            <w:r w:rsidR="00B665C9">
              <w:rPr>
                <w:rFonts w:asciiTheme="minorHAnsi" w:eastAsiaTheme="minorEastAsia" w:hAnsiTheme="minorHAnsi" w:cstheme="minorBidi"/>
                <w:noProof/>
                <w:color w:val="auto"/>
                <w:sz w:val="22"/>
              </w:rPr>
              <w:tab/>
            </w:r>
            <w:r w:rsidR="00B665C9" w:rsidRPr="001846A6">
              <w:rPr>
                <w:rStyle w:val="aff4"/>
                <w:rFonts w:cs="Times New Roman"/>
                <w:noProof/>
              </w:rPr>
              <w:t>Настройки синхронизации времени</w:t>
            </w:r>
            <w:r w:rsidR="00B665C9">
              <w:rPr>
                <w:noProof/>
                <w:webHidden/>
              </w:rPr>
              <w:tab/>
            </w:r>
            <w:r w:rsidR="00B665C9">
              <w:rPr>
                <w:noProof/>
                <w:webHidden/>
              </w:rPr>
              <w:fldChar w:fldCharType="begin"/>
            </w:r>
            <w:r w:rsidR="00B665C9">
              <w:rPr>
                <w:noProof/>
                <w:webHidden/>
              </w:rPr>
              <w:instrText xml:space="preserve"> PAGEREF _Toc128484312 \h </w:instrText>
            </w:r>
            <w:r w:rsidR="00B665C9">
              <w:rPr>
                <w:noProof/>
                <w:webHidden/>
              </w:rPr>
            </w:r>
            <w:r w:rsidR="00B665C9">
              <w:rPr>
                <w:noProof/>
                <w:webHidden/>
              </w:rPr>
              <w:fldChar w:fldCharType="separate"/>
            </w:r>
            <w:r w:rsidR="00B665C9">
              <w:rPr>
                <w:noProof/>
                <w:webHidden/>
              </w:rPr>
              <w:t>136</w:t>
            </w:r>
            <w:r w:rsidR="00B665C9">
              <w:rPr>
                <w:noProof/>
                <w:webHidden/>
              </w:rPr>
              <w:fldChar w:fldCharType="end"/>
            </w:r>
          </w:hyperlink>
        </w:p>
        <w:p w14:paraId="0B9AB61A" w14:textId="0A51174C" w:rsidR="00B665C9" w:rsidRDefault="00473767">
          <w:pPr>
            <w:pStyle w:val="32"/>
            <w:tabs>
              <w:tab w:val="left" w:pos="1540"/>
              <w:tab w:val="right" w:leader="dot" w:pos="10196"/>
            </w:tabs>
            <w:rPr>
              <w:rFonts w:asciiTheme="minorHAnsi" w:eastAsiaTheme="minorEastAsia" w:hAnsiTheme="minorHAnsi" w:cstheme="minorBidi"/>
              <w:noProof/>
              <w:color w:val="auto"/>
              <w:sz w:val="22"/>
            </w:rPr>
          </w:pPr>
          <w:hyperlink w:anchor="_Toc128484313" w:history="1">
            <w:r w:rsidR="00B665C9" w:rsidRPr="001846A6">
              <w:rPr>
                <w:rStyle w:val="aff4"/>
                <w:rFonts w:cs="Times New Roman"/>
                <w:noProof/>
              </w:rPr>
              <w:t>4.6.1.6</w:t>
            </w:r>
            <w:r w:rsidR="00B665C9">
              <w:rPr>
                <w:rFonts w:asciiTheme="minorHAnsi" w:eastAsiaTheme="minorEastAsia" w:hAnsiTheme="minorHAnsi" w:cstheme="minorBidi"/>
                <w:noProof/>
                <w:color w:val="auto"/>
                <w:sz w:val="22"/>
              </w:rPr>
              <w:tab/>
            </w:r>
            <w:r w:rsidR="00B665C9" w:rsidRPr="001846A6">
              <w:rPr>
                <w:rStyle w:val="aff4"/>
                <w:rFonts w:cs="Times New Roman"/>
                <w:noProof/>
              </w:rPr>
              <w:t xml:space="preserve">Настройки передачи данных </w:t>
            </w:r>
            <w:r w:rsidR="00B665C9" w:rsidRPr="001846A6">
              <w:rPr>
                <w:rStyle w:val="aff4"/>
                <w:rFonts w:cs="Times New Roman"/>
                <w:noProof/>
                <w:lang w:val="en-US"/>
              </w:rPr>
              <w:t>EGTS</w:t>
            </w:r>
            <w:r w:rsidR="00B665C9" w:rsidRPr="001846A6">
              <w:rPr>
                <w:rStyle w:val="aff4"/>
                <w:rFonts w:cs="Times New Roman"/>
                <w:noProof/>
              </w:rPr>
              <w:t>/</w:t>
            </w:r>
            <w:r w:rsidR="00B665C9" w:rsidRPr="001846A6">
              <w:rPr>
                <w:rStyle w:val="aff4"/>
                <w:rFonts w:cs="Times New Roman"/>
                <w:noProof/>
                <w:lang w:val="en-US"/>
              </w:rPr>
              <w:t>NDTP</w:t>
            </w:r>
            <w:r w:rsidR="00B665C9" w:rsidRPr="001846A6">
              <w:rPr>
                <w:rStyle w:val="aff4"/>
                <w:rFonts w:cs="Times New Roman"/>
                <w:noProof/>
              </w:rPr>
              <w:t xml:space="preserve"> по </w:t>
            </w:r>
            <w:r w:rsidR="00B665C9" w:rsidRPr="001846A6">
              <w:rPr>
                <w:rStyle w:val="aff4"/>
                <w:rFonts w:cs="Times New Roman"/>
                <w:noProof/>
                <w:lang w:val="en-US"/>
              </w:rPr>
              <w:t>SMS</w:t>
            </w:r>
            <w:r w:rsidR="00B665C9">
              <w:rPr>
                <w:noProof/>
                <w:webHidden/>
              </w:rPr>
              <w:tab/>
            </w:r>
            <w:r w:rsidR="00B665C9">
              <w:rPr>
                <w:noProof/>
                <w:webHidden/>
              </w:rPr>
              <w:fldChar w:fldCharType="begin"/>
            </w:r>
            <w:r w:rsidR="00B665C9">
              <w:rPr>
                <w:noProof/>
                <w:webHidden/>
              </w:rPr>
              <w:instrText xml:space="preserve"> PAGEREF _Toc128484313 \h </w:instrText>
            </w:r>
            <w:r w:rsidR="00B665C9">
              <w:rPr>
                <w:noProof/>
                <w:webHidden/>
              </w:rPr>
            </w:r>
            <w:r w:rsidR="00B665C9">
              <w:rPr>
                <w:noProof/>
                <w:webHidden/>
              </w:rPr>
              <w:fldChar w:fldCharType="separate"/>
            </w:r>
            <w:r w:rsidR="00B665C9">
              <w:rPr>
                <w:noProof/>
                <w:webHidden/>
              </w:rPr>
              <w:t>138</w:t>
            </w:r>
            <w:r w:rsidR="00B665C9">
              <w:rPr>
                <w:noProof/>
                <w:webHidden/>
              </w:rPr>
              <w:fldChar w:fldCharType="end"/>
            </w:r>
          </w:hyperlink>
        </w:p>
        <w:p w14:paraId="4948C8E7" w14:textId="40AF788A" w:rsidR="00B665C9" w:rsidRDefault="00473767">
          <w:pPr>
            <w:pStyle w:val="32"/>
            <w:tabs>
              <w:tab w:val="left" w:pos="1540"/>
              <w:tab w:val="right" w:leader="dot" w:pos="10196"/>
            </w:tabs>
            <w:rPr>
              <w:rFonts w:asciiTheme="minorHAnsi" w:eastAsiaTheme="minorEastAsia" w:hAnsiTheme="minorHAnsi" w:cstheme="minorBidi"/>
              <w:noProof/>
              <w:color w:val="auto"/>
              <w:sz w:val="22"/>
            </w:rPr>
          </w:pPr>
          <w:hyperlink w:anchor="_Toc128484314" w:history="1">
            <w:r w:rsidR="00B665C9" w:rsidRPr="001846A6">
              <w:rPr>
                <w:rStyle w:val="aff4"/>
                <w:rFonts w:cs="Times New Roman"/>
                <w:noProof/>
              </w:rPr>
              <w:t>4.6.1.7</w:t>
            </w:r>
            <w:r w:rsidR="00B665C9">
              <w:rPr>
                <w:rFonts w:asciiTheme="minorHAnsi" w:eastAsiaTheme="minorEastAsia" w:hAnsiTheme="minorHAnsi" w:cstheme="minorBidi"/>
                <w:noProof/>
                <w:color w:val="auto"/>
                <w:sz w:val="22"/>
              </w:rPr>
              <w:tab/>
            </w:r>
            <w:r w:rsidR="00B665C9" w:rsidRPr="001846A6">
              <w:rPr>
                <w:rStyle w:val="aff4"/>
                <w:rFonts w:cs="Times New Roman"/>
                <w:noProof/>
              </w:rPr>
              <w:t>Настройки диагностики</w:t>
            </w:r>
            <w:r w:rsidR="00B665C9">
              <w:rPr>
                <w:noProof/>
                <w:webHidden/>
              </w:rPr>
              <w:tab/>
            </w:r>
            <w:r w:rsidR="00B665C9">
              <w:rPr>
                <w:noProof/>
                <w:webHidden/>
              </w:rPr>
              <w:fldChar w:fldCharType="begin"/>
            </w:r>
            <w:r w:rsidR="00B665C9">
              <w:rPr>
                <w:noProof/>
                <w:webHidden/>
              </w:rPr>
              <w:instrText xml:space="preserve"> PAGEREF _Toc128484314 \h </w:instrText>
            </w:r>
            <w:r w:rsidR="00B665C9">
              <w:rPr>
                <w:noProof/>
                <w:webHidden/>
              </w:rPr>
            </w:r>
            <w:r w:rsidR="00B665C9">
              <w:rPr>
                <w:noProof/>
                <w:webHidden/>
              </w:rPr>
              <w:fldChar w:fldCharType="separate"/>
            </w:r>
            <w:r w:rsidR="00B665C9">
              <w:rPr>
                <w:noProof/>
                <w:webHidden/>
              </w:rPr>
              <w:t>141</w:t>
            </w:r>
            <w:r w:rsidR="00B665C9">
              <w:rPr>
                <w:noProof/>
                <w:webHidden/>
              </w:rPr>
              <w:fldChar w:fldCharType="end"/>
            </w:r>
          </w:hyperlink>
        </w:p>
        <w:p w14:paraId="08502E5F" w14:textId="0DEFD8CC" w:rsidR="00B665C9" w:rsidRDefault="00473767">
          <w:pPr>
            <w:pStyle w:val="32"/>
            <w:tabs>
              <w:tab w:val="left" w:pos="1760"/>
              <w:tab w:val="right" w:leader="dot" w:pos="10196"/>
            </w:tabs>
            <w:rPr>
              <w:rFonts w:asciiTheme="minorHAnsi" w:eastAsiaTheme="minorEastAsia" w:hAnsiTheme="minorHAnsi" w:cstheme="minorBidi"/>
              <w:noProof/>
              <w:color w:val="auto"/>
              <w:sz w:val="22"/>
            </w:rPr>
          </w:pPr>
          <w:hyperlink w:anchor="_Toc128484315" w:history="1">
            <w:r w:rsidR="00B665C9" w:rsidRPr="001846A6">
              <w:rPr>
                <w:rStyle w:val="aff4"/>
                <w:rFonts w:cs="Times New Roman"/>
                <w:noProof/>
              </w:rPr>
              <w:t>4.6.1.7.1</w:t>
            </w:r>
            <w:r w:rsidR="00B665C9">
              <w:rPr>
                <w:rFonts w:asciiTheme="minorHAnsi" w:eastAsiaTheme="minorEastAsia" w:hAnsiTheme="minorHAnsi" w:cstheme="minorBidi"/>
                <w:noProof/>
                <w:color w:val="auto"/>
                <w:sz w:val="22"/>
              </w:rPr>
              <w:tab/>
            </w:r>
            <w:r w:rsidR="00B665C9" w:rsidRPr="001846A6">
              <w:rPr>
                <w:rStyle w:val="aff4"/>
                <w:rFonts w:cs="Times New Roman"/>
                <w:noProof/>
              </w:rPr>
              <w:t>Работа с журналом диагностики ТС</w:t>
            </w:r>
            <w:r w:rsidR="00B665C9">
              <w:rPr>
                <w:noProof/>
                <w:webHidden/>
              </w:rPr>
              <w:tab/>
            </w:r>
            <w:r w:rsidR="00B665C9">
              <w:rPr>
                <w:noProof/>
                <w:webHidden/>
              </w:rPr>
              <w:fldChar w:fldCharType="begin"/>
            </w:r>
            <w:r w:rsidR="00B665C9">
              <w:rPr>
                <w:noProof/>
                <w:webHidden/>
              </w:rPr>
              <w:instrText xml:space="preserve"> PAGEREF _Toc128484315 \h </w:instrText>
            </w:r>
            <w:r w:rsidR="00B665C9">
              <w:rPr>
                <w:noProof/>
                <w:webHidden/>
              </w:rPr>
            </w:r>
            <w:r w:rsidR="00B665C9">
              <w:rPr>
                <w:noProof/>
                <w:webHidden/>
              </w:rPr>
              <w:fldChar w:fldCharType="separate"/>
            </w:r>
            <w:r w:rsidR="00B665C9">
              <w:rPr>
                <w:noProof/>
                <w:webHidden/>
              </w:rPr>
              <w:t>149</w:t>
            </w:r>
            <w:r w:rsidR="00B665C9">
              <w:rPr>
                <w:noProof/>
                <w:webHidden/>
              </w:rPr>
              <w:fldChar w:fldCharType="end"/>
            </w:r>
          </w:hyperlink>
        </w:p>
        <w:p w14:paraId="070FADEF" w14:textId="27E7409D" w:rsidR="00B665C9" w:rsidRDefault="00473767">
          <w:pPr>
            <w:pStyle w:val="32"/>
            <w:tabs>
              <w:tab w:val="left" w:pos="1540"/>
              <w:tab w:val="right" w:leader="dot" w:pos="10196"/>
            </w:tabs>
            <w:rPr>
              <w:rFonts w:asciiTheme="minorHAnsi" w:eastAsiaTheme="minorEastAsia" w:hAnsiTheme="minorHAnsi" w:cstheme="minorBidi"/>
              <w:noProof/>
              <w:color w:val="auto"/>
              <w:sz w:val="22"/>
            </w:rPr>
          </w:pPr>
          <w:hyperlink w:anchor="_Toc128484316" w:history="1">
            <w:r w:rsidR="00B665C9" w:rsidRPr="001846A6">
              <w:rPr>
                <w:rStyle w:val="aff4"/>
                <w:rFonts w:cs="Times New Roman"/>
                <w:noProof/>
              </w:rPr>
              <w:t>4.6.1.8</w:t>
            </w:r>
            <w:r w:rsidR="00B665C9">
              <w:rPr>
                <w:rFonts w:asciiTheme="minorHAnsi" w:eastAsiaTheme="minorEastAsia" w:hAnsiTheme="minorHAnsi" w:cstheme="minorBidi"/>
                <w:noProof/>
                <w:color w:val="auto"/>
                <w:sz w:val="22"/>
              </w:rPr>
              <w:tab/>
            </w:r>
            <w:r w:rsidR="00B665C9" w:rsidRPr="001846A6">
              <w:rPr>
                <w:rStyle w:val="aff4"/>
                <w:rFonts w:cs="Times New Roman"/>
                <w:noProof/>
              </w:rPr>
              <w:t>Настройки обновления модулей</w:t>
            </w:r>
            <w:r w:rsidR="00B665C9">
              <w:rPr>
                <w:noProof/>
                <w:webHidden/>
              </w:rPr>
              <w:tab/>
            </w:r>
            <w:r w:rsidR="00B665C9">
              <w:rPr>
                <w:noProof/>
                <w:webHidden/>
              </w:rPr>
              <w:fldChar w:fldCharType="begin"/>
            </w:r>
            <w:r w:rsidR="00B665C9">
              <w:rPr>
                <w:noProof/>
                <w:webHidden/>
              </w:rPr>
              <w:instrText xml:space="preserve"> PAGEREF _Toc128484316 \h </w:instrText>
            </w:r>
            <w:r w:rsidR="00B665C9">
              <w:rPr>
                <w:noProof/>
                <w:webHidden/>
              </w:rPr>
            </w:r>
            <w:r w:rsidR="00B665C9">
              <w:rPr>
                <w:noProof/>
                <w:webHidden/>
              </w:rPr>
              <w:fldChar w:fldCharType="separate"/>
            </w:r>
            <w:r w:rsidR="00B665C9">
              <w:rPr>
                <w:noProof/>
                <w:webHidden/>
              </w:rPr>
              <w:t>150</w:t>
            </w:r>
            <w:r w:rsidR="00B665C9">
              <w:rPr>
                <w:noProof/>
                <w:webHidden/>
              </w:rPr>
              <w:fldChar w:fldCharType="end"/>
            </w:r>
          </w:hyperlink>
        </w:p>
        <w:p w14:paraId="7F905EDF" w14:textId="5270120F" w:rsidR="00B665C9" w:rsidRPr="00B665C9" w:rsidRDefault="00473767">
          <w:pPr>
            <w:pStyle w:val="32"/>
            <w:tabs>
              <w:tab w:val="right" w:leader="dot" w:pos="10196"/>
            </w:tabs>
            <w:rPr>
              <w:rFonts w:asciiTheme="minorHAnsi" w:eastAsiaTheme="minorEastAsia" w:hAnsiTheme="minorHAnsi" w:cstheme="minorBidi"/>
              <w:noProof/>
              <w:color w:val="auto"/>
              <w:sz w:val="22"/>
            </w:rPr>
          </w:pPr>
          <w:hyperlink w:anchor="_Toc128484317" w:history="1">
            <w:r w:rsidR="00B665C9" w:rsidRPr="00B665C9">
              <w:rPr>
                <w:rStyle w:val="aff4"/>
                <w:rFonts w:cs="Times New Roman"/>
                <w:noProof/>
              </w:rPr>
              <w:t>4.6.1.12 Настройки обновления конфигурационных файлов</w:t>
            </w:r>
            <w:r w:rsidR="00B665C9" w:rsidRPr="00B665C9">
              <w:rPr>
                <w:noProof/>
                <w:webHidden/>
              </w:rPr>
              <w:tab/>
            </w:r>
            <w:r w:rsidR="00B665C9" w:rsidRPr="00B665C9">
              <w:rPr>
                <w:noProof/>
                <w:webHidden/>
              </w:rPr>
              <w:fldChar w:fldCharType="begin"/>
            </w:r>
            <w:r w:rsidR="00B665C9" w:rsidRPr="00B665C9">
              <w:rPr>
                <w:noProof/>
                <w:webHidden/>
              </w:rPr>
              <w:instrText xml:space="preserve"> PAGEREF _Toc128484317 \h </w:instrText>
            </w:r>
            <w:r w:rsidR="00B665C9" w:rsidRPr="00B665C9">
              <w:rPr>
                <w:noProof/>
                <w:webHidden/>
              </w:rPr>
            </w:r>
            <w:r w:rsidR="00B665C9" w:rsidRPr="00B665C9">
              <w:rPr>
                <w:noProof/>
                <w:webHidden/>
              </w:rPr>
              <w:fldChar w:fldCharType="separate"/>
            </w:r>
            <w:r w:rsidR="00B665C9" w:rsidRPr="00B665C9">
              <w:rPr>
                <w:noProof/>
                <w:webHidden/>
              </w:rPr>
              <w:t>153</w:t>
            </w:r>
            <w:r w:rsidR="00B665C9" w:rsidRPr="00B665C9">
              <w:rPr>
                <w:noProof/>
                <w:webHidden/>
              </w:rPr>
              <w:fldChar w:fldCharType="end"/>
            </w:r>
          </w:hyperlink>
        </w:p>
        <w:p w14:paraId="609481ED" w14:textId="1354DE80" w:rsidR="00B665C9" w:rsidRPr="00B665C9" w:rsidRDefault="00473767">
          <w:pPr>
            <w:pStyle w:val="32"/>
            <w:tabs>
              <w:tab w:val="right" w:leader="dot" w:pos="10196"/>
            </w:tabs>
            <w:rPr>
              <w:rFonts w:asciiTheme="minorHAnsi" w:eastAsiaTheme="minorEastAsia" w:hAnsiTheme="minorHAnsi" w:cstheme="minorBidi"/>
              <w:noProof/>
              <w:color w:val="auto"/>
              <w:sz w:val="22"/>
            </w:rPr>
          </w:pPr>
          <w:hyperlink w:anchor="_Toc128484318" w:history="1">
            <w:r w:rsidR="00B665C9" w:rsidRPr="00B665C9">
              <w:rPr>
                <w:rStyle w:val="aff4"/>
                <w:rFonts w:cs="Times New Roman"/>
                <w:noProof/>
              </w:rPr>
              <w:t>4.6.1.13 Настройки и использование функции отчетов</w:t>
            </w:r>
            <w:r w:rsidR="00B665C9" w:rsidRPr="00B665C9">
              <w:rPr>
                <w:noProof/>
                <w:webHidden/>
              </w:rPr>
              <w:tab/>
            </w:r>
            <w:r w:rsidR="00B665C9" w:rsidRPr="00B665C9">
              <w:rPr>
                <w:noProof/>
                <w:webHidden/>
              </w:rPr>
              <w:fldChar w:fldCharType="begin"/>
            </w:r>
            <w:r w:rsidR="00B665C9" w:rsidRPr="00B665C9">
              <w:rPr>
                <w:noProof/>
                <w:webHidden/>
              </w:rPr>
              <w:instrText xml:space="preserve"> PAGEREF _Toc128484318 \h </w:instrText>
            </w:r>
            <w:r w:rsidR="00B665C9" w:rsidRPr="00B665C9">
              <w:rPr>
                <w:noProof/>
                <w:webHidden/>
              </w:rPr>
            </w:r>
            <w:r w:rsidR="00B665C9" w:rsidRPr="00B665C9">
              <w:rPr>
                <w:noProof/>
                <w:webHidden/>
              </w:rPr>
              <w:fldChar w:fldCharType="separate"/>
            </w:r>
            <w:r w:rsidR="00B665C9" w:rsidRPr="00B665C9">
              <w:rPr>
                <w:noProof/>
                <w:webHidden/>
              </w:rPr>
              <w:t>158</w:t>
            </w:r>
            <w:r w:rsidR="00B665C9" w:rsidRPr="00B665C9">
              <w:rPr>
                <w:noProof/>
                <w:webHidden/>
              </w:rPr>
              <w:fldChar w:fldCharType="end"/>
            </w:r>
          </w:hyperlink>
        </w:p>
        <w:p w14:paraId="3C49571C" w14:textId="7ED83E6E" w:rsidR="00B665C9" w:rsidRPr="00B665C9" w:rsidRDefault="00473767">
          <w:pPr>
            <w:pStyle w:val="32"/>
            <w:tabs>
              <w:tab w:val="right" w:leader="dot" w:pos="10196"/>
            </w:tabs>
            <w:rPr>
              <w:rFonts w:asciiTheme="minorHAnsi" w:eastAsiaTheme="minorEastAsia" w:hAnsiTheme="minorHAnsi" w:cstheme="minorBidi"/>
              <w:noProof/>
              <w:color w:val="auto"/>
              <w:sz w:val="22"/>
            </w:rPr>
          </w:pPr>
          <w:hyperlink w:anchor="_Toc128484319" w:history="1">
            <w:r w:rsidR="00B665C9" w:rsidRPr="00B665C9">
              <w:rPr>
                <w:rStyle w:val="aff4"/>
                <w:rFonts w:cs="Times New Roman"/>
                <w:noProof/>
              </w:rPr>
              <w:t>4.6.1.14 Настройка и использование функции экспорта данных для анализа</w:t>
            </w:r>
            <w:r w:rsidR="00B665C9" w:rsidRPr="00B665C9">
              <w:rPr>
                <w:noProof/>
                <w:webHidden/>
              </w:rPr>
              <w:tab/>
            </w:r>
            <w:r w:rsidR="00B665C9" w:rsidRPr="00B665C9">
              <w:rPr>
                <w:noProof/>
                <w:webHidden/>
              </w:rPr>
              <w:fldChar w:fldCharType="begin"/>
            </w:r>
            <w:r w:rsidR="00B665C9" w:rsidRPr="00B665C9">
              <w:rPr>
                <w:noProof/>
                <w:webHidden/>
              </w:rPr>
              <w:instrText xml:space="preserve"> PAGEREF _Toc128484319 \h </w:instrText>
            </w:r>
            <w:r w:rsidR="00B665C9" w:rsidRPr="00B665C9">
              <w:rPr>
                <w:noProof/>
                <w:webHidden/>
              </w:rPr>
            </w:r>
            <w:r w:rsidR="00B665C9" w:rsidRPr="00B665C9">
              <w:rPr>
                <w:noProof/>
                <w:webHidden/>
              </w:rPr>
              <w:fldChar w:fldCharType="separate"/>
            </w:r>
            <w:r w:rsidR="00B665C9" w:rsidRPr="00B665C9">
              <w:rPr>
                <w:noProof/>
                <w:webHidden/>
              </w:rPr>
              <w:t>164</w:t>
            </w:r>
            <w:r w:rsidR="00B665C9" w:rsidRPr="00B665C9">
              <w:rPr>
                <w:noProof/>
                <w:webHidden/>
              </w:rPr>
              <w:fldChar w:fldCharType="end"/>
            </w:r>
          </w:hyperlink>
        </w:p>
        <w:p w14:paraId="649FAA3B" w14:textId="487523BC" w:rsidR="00B665C9" w:rsidRPr="00B665C9" w:rsidRDefault="00473767">
          <w:pPr>
            <w:pStyle w:val="32"/>
            <w:tabs>
              <w:tab w:val="right" w:leader="dot" w:pos="10196"/>
            </w:tabs>
            <w:rPr>
              <w:rFonts w:asciiTheme="minorHAnsi" w:eastAsiaTheme="minorEastAsia" w:hAnsiTheme="minorHAnsi" w:cstheme="minorBidi"/>
              <w:noProof/>
              <w:color w:val="auto"/>
              <w:sz w:val="22"/>
            </w:rPr>
          </w:pPr>
          <w:hyperlink w:anchor="_Toc128484320" w:history="1">
            <w:r w:rsidR="00B665C9" w:rsidRPr="00B665C9">
              <w:rPr>
                <w:rStyle w:val="aff4"/>
                <w:rFonts w:cs="Times New Roman"/>
                <w:noProof/>
              </w:rPr>
              <w:t>4.6.1.15 Настройка и использование функции работы с профайлами</w:t>
            </w:r>
            <w:r w:rsidR="00B665C9" w:rsidRPr="00B665C9">
              <w:rPr>
                <w:noProof/>
                <w:webHidden/>
              </w:rPr>
              <w:tab/>
            </w:r>
            <w:r w:rsidR="00B665C9" w:rsidRPr="00B665C9">
              <w:rPr>
                <w:noProof/>
                <w:webHidden/>
              </w:rPr>
              <w:fldChar w:fldCharType="begin"/>
            </w:r>
            <w:r w:rsidR="00B665C9" w:rsidRPr="00B665C9">
              <w:rPr>
                <w:noProof/>
                <w:webHidden/>
              </w:rPr>
              <w:instrText xml:space="preserve"> PAGEREF _Toc128484320 \h </w:instrText>
            </w:r>
            <w:r w:rsidR="00B665C9" w:rsidRPr="00B665C9">
              <w:rPr>
                <w:noProof/>
                <w:webHidden/>
              </w:rPr>
            </w:r>
            <w:r w:rsidR="00B665C9" w:rsidRPr="00B665C9">
              <w:rPr>
                <w:noProof/>
                <w:webHidden/>
              </w:rPr>
              <w:fldChar w:fldCharType="separate"/>
            </w:r>
            <w:r w:rsidR="00B665C9" w:rsidRPr="00B665C9">
              <w:rPr>
                <w:noProof/>
                <w:webHidden/>
              </w:rPr>
              <w:t>168</w:t>
            </w:r>
            <w:r w:rsidR="00B665C9" w:rsidRPr="00B665C9">
              <w:rPr>
                <w:noProof/>
                <w:webHidden/>
              </w:rPr>
              <w:fldChar w:fldCharType="end"/>
            </w:r>
          </w:hyperlink>
        </w:p>
        <w:p w14:paraId="5C528A33" w14:textId="1C2AA921" w:rsidR="00B665C9" w:rsidRDefault="00473767">
          <w:pPr>
            <w:pStyle w:val="32"/>
            <w:tabs>
              <w:tab w:val="left" w:pos="1320"/>
              <w:tab w:val="right" w:leader="dot" w:pos="10196"/>
            </w:tabs>
            <w:rPr>
              <w:rFonts w:asciiTheme="minorHAnsi" w:eastAsiaTheme="minorEastAsia" w:hAnsiTheme="minorHAnsi" w:cstheme="minorBidi"/>
              <w:noProof/>
              <w:color w:val="auto"/>
              <w:sz w:val="22"/>
            </w:rPr>
          </w:pPr>
          <w:hyperlink w:anchor="_Toc128484321" w:history="1">
            <w:r w:rsidR="00B665C9" w:rsidRPr="001846A6">
              <w:rPr>
                <w:rStyle w:val="aff4"/>
                <w:rFonts w:cs="Times New Roman"/>
                <w:noProof/>
              </w:rPr>
              <w:t>4.6.2</w:t>
            </w:r>
            <w:r w:rsidR="00B665C9">
              <w:rPr>
                <w:rFonts w:asciiTheme="minorHAnsi" w:eastAsiaTheme="minorEastAsia" w:hAnsiTheme="minorHAnsi" w:cstheme="minorBidi"/>
                <w:noProof/>
                <w:color w:val="auto"/>
                <w:sz w:val="22"/>
              </w:rPr>
              <w:tab/>
            </w:r>
            <w:r w:rsidR="00B665C9" w:rsidRPr="001846A6">
              <w:rPr>
                <w:rStyle w:val="aff4"/>
                <w:rFonts w:cs="Times New Roman"/>
                <w:noProof/>
              </w:rPr>
              <w:t>Работа с вкладкой «Оборудование»</w:t>
            </w:r>
            <w:r w:rsidR="00B665C9">
              <w:rPr>
                <w:noProof/>
                <w:webHidden/>
              </w:rPr>
              <w:tab/>
            </w:r>
            <w:r w:rsidR="00B665C9">
              <w:rPr>
                <w:noProof/>
                <w:webHidden/>
              </w:rPr>
              <w:fldChar w:fldCharType="begin"/>
            </w:r>
            <w:r w:rsidR="00B665C9">
              <w:rPr>
                <w:noProof/>
                <w:webHidden/>
              </w:rPr>
              <w:instrText xml:space="preserve"> PAGEREF _Toc128484321 \h </w:instrText>
            </w:r>
            <w:r w:rsidR="00B665C9">
              <w:rPr>
                <w:noProof/>
                <w:webHidden/>
              </w:rPr>
            </w:r>
            <w:r w:rsidR="00B665C9">
              <w:rPr>
                <w:noProof/>
                <w:webHidden/>
              </w:rPr>
              <w:fldChar w:fldCharType="separate"/>
            </w:r>
            <w:r w:rsidR="00B665C9">
              <w:rPr>
                <w:noProof/>
                <w:webHidden/>
              </w:rPr>
              <w:t>175</w:t>
            </w:r>
            <w:r w:rsidR="00B665C9">
              <w:rPr>
                <w:noProof/>
                <w:webHidden/>
              </w:rPr>
              <w:fldChar w:fldCharType="end"/>
            </w:r>
          </w:hyperlink>
        </w:p>
        <w:p w14:paraId="658CAE87" w14:textId="396D0064" w:rsidR="00B665C9" w:rsidRDefault="00473767">
          <w:pPr>
            <w:pStyle w:val="32"/>
            <w:tabs>
              <w:tab w:val="left" w:pos="1540"/>
              <w:tab w:val="right" w:leader="dot" w:pos="10196"/>
            </w:tabs>
            <w:rPr>
              <w:rFonts w:asciiTheme="minorHAnsi" w:eastAsiaTheme="minorEastAsia" w:hAnsiTheme="minorHAnsi" w:cstheme="minorBidi"/>
              <w:noProof/>
              <w:color w:val="auto"/>
              <w:sz w:val="22"/>
            </w:rPr>
          </w:pPr>
          <w:hyperlink w:anchor="_Toc128484322" w:history="1">
            <w:r w:rsidR="00B665C9" w:rsidRPr="001846A6">
              <w:rPr>
                <w:rStyle w:val="aff4"/>
                <w:rFonts w:cs="Times New Roman"/>
                <w:noProof/>
              </w:rPr>
              <w:t>4.6.2.1</w:t>
            </w:r>
            <w:r w:rsidR="00B665C9">
              <w:rPr>
                <w:rFonts w:asciiTheme="minorHAnsi" w:eastAsiaTheme="minorEastAsia" w:hAnsiTheme="minorHAnsi" w:cstheme="minorBidi"/>
                <w:noProof/>
                <w:color w:val="auto"/>
                <w:sz w:val="22"/>
              </w:rPr>
              <w:tab/>
            </w:r>
            <w:r w:rsidR="00B665C9" w:rsidRPr="001846A6">
              <w:rPr>
                <w:rStyle w:val="aff4"/>
                <w:rFonts w:cs="Times New Roman"/>
                <w:noProof/>
              </w:rPr>
              <w:t>Настройки навигации</w:t>
            </w:r>
            <w:r w:rsidR="00B665C9">
              <w:rPr>
                <w:noProof/>
                <w:webHidden/>
              </w:rPr>
              <w:tab/>
            </w:r>
            <w:r w:rsidR="00B665C9">
              <w:rPr>
                <w:noProof/>
                <w:webHidden/>
              </w:rPr>
              <w:fldChar w:fldCharType="begin"/>
            </w:r>
            <w:r w:rsidR="00B665C9">
              <w:rPr>
                <w:noProof/>
                <w:webHidden/>
              </w:rPr>
              <w:instrText xml:space="preserve"> PAGEREF _Toc128484322 \h </w:instrText>
            </w:r>
            <w:r w:rsidR="00B665C9">
              <w:rPr>
                <w:noProof/>
                <w:webHidden/>
              </w:rPr>
            </w:r>
            <w:r w:rsidR="00B665C9">
              <w:rPr>
                <w:noProof/>
                <w:webHidden/>
              </w:rPr>
              <w:fldChar w:fldCharType="separate"/>
            </w:r>
            <w:r w:rsidR="00B665C9">
              <w:rPr>
                <w:noProof/>
                <w:webHidden/>
              </w:rPr>
              <w:t>177</w:t>
            </w:r>
            <w:r w:rsidR="00B665C9">
              <w:rPr>
                <w:noProof/>
                <w:webHidden/>
              </w:rPr>
              <w:fldChar w:fldCharType="end"/>
            </w:r>
          </w:hyperlink>
        </w:p>
        <w:p w14:paraId="61104F60" w14:textId="7F9258E0" w:rsidR="00B665C9" w:rsidRDefault="00473767">
          <w:pPr>
            <w:pStyle w:val="32"/>
            <w:tabs>
              <w:tab w:val="left" w:pos="1760"/>
              <w:tab w:val="right" w:leader="dot" w:pos="10196"/>
            </w:tabs>
            <w:rPr>
              <w:rFonts w:asciiTheme="minorHAnsi" w:eastAsiaTheme="minorEastAsia" w:hAnsiTheme="minorHAnsi" w:cstheme="minorBidi"/>
              <w:noProof/>
              <w:color w:val="auto"/>
              <w:sz w:val="22"/>
            </w:rPr>
          </w:pPr>
          <w:hyperlink w:anchor="_Toc128484323" w:history="1">
            <w:r w:rsidR="00B665C9" w:rsidRPr="001846A6">
              <w:rPr>
                <w:rStyle w:val="aff4"/>
                <w:rFonts w:cs="Times New Roman"/>
                <w:noProof/>
              </w:rPr>
              <w:t>4.6.2.1.1</w:t>
            </w:r>
            <w:r w:rsidR="00B665C9">
              <w:rPr>
                <w:rFonts w:asciiTheme="minorHAnsi" w:eastAsiaTheme="minorEastAsia" w:hAnsiTheme="minorHAnsi" w:cstheme="minorBidi"/>
                <w:noProof/>
                <w:color w:val="auto"/>
                <w:sz w:val="22"/>
              </w:rPr>
              <w:tab/>
            </w:r>
            <w:r w:rsidR="00B665C9" w:rsidRPr="001846A6">
              <w:rPr>
                <w:rStyle w:val="aff4"/>
                <w:rFonts w:cs="Times New Roman"/>
                <w:noProof/>
              </w:rPr>
              <w:t>Работа с архивом навигации</w:t>
            </w:r>
            <w:r w:rsidR="00B665C9">
              <w:rPr>
                <w:noProof/>
                <w:webHidden/>
              </w:rPr>
              <w:tab/>
            </w:r>
            <w:r w:rsidR="00B665C9">
              <w:rPr>
                <w:noProof/>
                <w:webHidden/>
              </w:rPr>
              <w:fldChar w:fldCharType="begin"/>
            </w:r>
            <w:r w:rsidR="00B665C9">
              <w:rPr>
                <w:noProof/>
                <w:webHidden/>
              </w:rPr>
              <w:instrText xml:space="preserve"> PAGEREF _Toc128484323 \h </w:instrText>
            </w:r>
            <w:r w:rsidR="00B665C9">
              <w:rPr>
                <w:noProof/>
                <w:webHidden/>
              </w:rPr>
            </w:r>
            <w:r w:rsidR="00B665C9">
              <w:rPr>
                <w:noProof/>
                <w:webHidden/>
              </w:rPr>
              <w:fldChar w:fldCharType="separate"/>
            </w:r>
            <w:r w:rsidR="00B665C9">
              <w:rPr>
                <w:noProof/>
                <w:webHidden/>
              </w:rPr>
              <w:t>182</w:t>
            </w:r>
            <w:r w:rsidR="00B665C9">
              <w:rPr>
                <w:noProof/>
                <w:webHidden/>
              </w:rPr>
              <w:fldChar w:fldCharType="end"/>
            </w:r>
          </w:hyperlink>
        </w:p>
        <w:p w14:paraId="49C20A03" w14:textId="022AFB1C" w:rsidR="00B665C9" w:rsidRDefault="00473767">
          <w:pPr>
            <w:pStyle w:val="32"/>
            <w:tabs>
              <w:tab w:val="left" w:pos="1540"/>
              <w:tab w:val="right" w:leader="dot" w:pos="10196"/>
            </w:tabs>
            <w:rPr>
              <w:rFonts w:asciiTheme="minorHAnsi" w:eastAsiaTheme="minorEastAsia" w:hAnsiTheme="minorHAnsi" w:cstheme="minorBidi"/>
              <w:noProof/>
              <w:color w:val="auto"/>
              <w:sz w:val="22"/>
            </w:rPr>
          </w:pPr>
          <w:hyperlink w:anchor="_Toc128484324" w:history="1">
            <w:r w:rsidR="00B665C9" w:rsidRPr="001846A6">
              <w:rPr>
                <w:rStyle w:val="aff4"/>
                <w:rFonts w:cs="Times New Roman"/>
                <w:noProof/>
              </w:rPr>
              <w:t>4.6.2.2</w:t>
            </w:r>
            <w:r w:rsidR="00B665C9">
              <w:rPr>
                <w:rFonts w:asciiTheme="minorHAnsi" w:eastAsiaTheme="minorEastAsia" w:hAnsiTheme="minorHAnsi" w:cstheme="minorBidi"/>
                <w:noProof/>
                <w:color w:val="auto"/>
                <w:sz w:val="22"/>
              </w:rPr>
              <w:tab/>
            </w:r>
            <w:r w:rsidR="00B665C9" w:rsidRPr="001846A6">
              <w:rPr>
                <w:rStyle w:val="aff4"/>
                <w:rFonts w:cs="Times New Roman"/>
                <w:noProof/>
              </w:rPr>
              <w:t>Настройки коммуникационного оборудования</w:t>
            </w:r>
            <w:r w:rsidR="00B665C9">
              <w:rPr>
                <w:noProof/>
                <w:webHidden/>
              </w:rPr>
              <w:tab/>
            </w:r>
            <w:r w:rsidR="00B665C9">
              <w:rPr>
                <w:noProof/>
                <w:webHidden/>
              </w:rPr>
              <w:fldChar w:fldCharType="begin"/>
            </w:r>
            <w:r w:rsidR="00B665C9">
              <w:rPr>
                <w:noProof/>
                <w:webHidden/>
              </w:rPr>
              <w:instrText xml:space="preserve"> PAGEREF _Toc128484324 \h </w:instrText>
            </w:r>
            <w:r w:rsidR="00B665C9">
              <w:rPr>
                <w:noProof/>
                <w:webHidden/>
              </w:rPr>
            </w:r>
            <w:r w:rsidR="00B665C9">
              <w:rPr>
                <w:noProof/>
                <w:webHidden/>
              </w:rPr>
              <w:fldChar w:fldCharType="separate"/>
            </w:r>
            <w:r w:rsidR="00B665C9">
              <w:rPr>
                <w:noProof/>
                <w:webHidden/>
              </w:rPr>
              <w:t>186</w:t>
            </w:r>
            <w:r w:rsidR="00B665C9">
              <w:rPr>
                <w:noProof/>
                <w:webHidden/>
              </w:rPr>
              <w:fldChar w:fldCharType="end"/>
            </w:r>
          </w:hyperlink>
        </w:p>
        <w:p w14:paraId="340703C3" w14:textId="634E559D" w:rsidR="00B665C9" w:rsidRDefault="00473767">
          <w:pPr>
            <w:pStyle w:val="32"/>
            <w:tabs>
              <w:tab w:val="left" w:pos="1540"/>
              <w:tab w:val="right" w:leader="dot" w:pos="10196"/>
            </w:tabs>
            <w:rPr>
              <w:rFonts w:asciiTheme="minorHAnsi" w:eastAsiaTheme="minorEastAsia" w:hAnsiTheme="minorHAnsi" w:cstheme="minorBidi"/>
              <w:noProof/>
              <w:color w:val="auto"/>
              <w:sz w:val="22"/>
            </w:rPr>
          </w:pPr>
          <w:hyperlink w:anchor="_Toc128484325" w:history="1">
            <w:r w:rsidR="00B665C9" w:rsidRPr="001846A6">
              <w:rPr>
                <w:rStyle w:val="aff4"/>
                <w:rFonts w:cs="Times New Roman"/>
                <w:noProof/>
              </w:rPr>
              <w:t>4.6.2.3</w:t>
            </w:r>
            <w:r w:rsidR="00B665C9">
              <w:rPr>
                <w:rFonts w:asciiTheme="minorHAnsi" w:eastAsiaTheme="minorEastAsia" w:hAnsiTheme="minorHAnsi" w:cstheme="minorBidi"/>
                <w:noProof/>
                <w:color w:val="auto"/>
                <w:sz w:val="22"/>
              </w:rPr>
              <w:tab/>
            </w:r>
            <w:r w:rsidR="00B665C9" w:rsidRPr="001846A6">
              <w:rPr>
                <w:rStyle w:val="aff4"/>
                <w:rFonts w:cs="Times New Roman"/>
                <w:noProof/>
              </w:rPr>
              <w:t>Настройки датчиков</w:t>
            </w:r>
            <w:r w:rsidR="00B665C9">
              <w:rPr>
                <w:noProof/>
                <w:webHidden/>
              </w:rPr>
              <w:tab/>
            </w:r>
            <w:r w:rsidR="00B665C9">
              <w:rPr>
                <w:noProof/>
                <w:webHidden/>
              </w:rPr>
              <w:fldChar w:fldCharType="begin"/>
            </w:r>
            <w:r w:rsidR="00B665C9">
              <w:rPr>
                <w:noProof/>
                <w:webHidden/>
              </w:rPr>
              <w:instrText xml:space="preserve"> PAGEREF _Toc128484325 \h </w:instrText>
            </w:r>
            <w:r w:rsidR="00B665C9">
              <w:rPr>
                <w:noProof/>
                <w:webHidden/>
              </w:rPr>
            </w:r>
            <w:r w:rsidR="00B665C9">
              <w:rPr>
                <w:noProof/>
                <w:webHidden/>
              </w:rPr>
              <w:fldChar w:fldCharType="separate"/>
            </w:r>
            <w:r w:rsidR="00B665C9">
              <w:rPr>
                <w:noProof/>
                <w:webHidden/>
              </w:rPr>
              <w:t>193</w:t>
            </w:r>
            <w:r w:rsidR="00B665C9">
              <w:rPr>
                <w:noProof/>
                <w:webHidden/>
              </w:rPr>
              <w:fldChar w:fldCharType="end"/>
            </w:r>
          </w:hyperlink>
        </w:p>
        <w:p w14:paraId="0C280E2F" w14:textId="50A98D35" w:rsidR="00B665C9" w:rsidRDefault="00473767">
          <w:pPr>
            <w:pStyle w:val="32"/>
            <w:tabs>
              <w:tab w:val="left" w:pos="1540"/>
              <w:tab w:val="right" w:leader="dot" w:pos="10196"/>
            </w:tabs>
            <w:rPr>
              <w:rFonts w:asciiTheme="minorHAnsi" w:eastAsiaTheme="minorEastAsia" w:hAnsiTheme="minorHAnsi" w:cstheme="minorBidi"/>
              <w:noProof/>
              <w:color w:val="auto"/>
              <w:sz w:val="22"/>
            </w:rPr>
          </w:pPr>
          <w:hyperlink w:anchor="_Toc128484326" w:history="1">
            <w:r w:rsidR="00B665C9" w:rsidRPr="001846A6">
              <w:rPr>
                <w:rStyle w:val="aff4"/>
                <w:rFonts w:cs="Times New Roman"/>
                <w:noProof/>
              </w:rPr>
              <w:t>4.6.2.4</w:t>
            </w:r>
            <w:r w:rsidR="00B665C9">
              <w:rPr>
                <w:rFonts w:asciiTheme="minorHAnsi" w:eastAsiaTheme="minorEastAsia" w:hAnsiTheme="minorHAnsi" w:cstheme="minorBidi"/>
                <w:noProof/>
                <w:color w:val="auto"/>
                <w:sz w:val="22"/>
              </w:rPr>
              <w:tab/>
            </w:r>
            <w:r w:rsidR="00B665C9" w:rsidRPr="001846A6">
              <w:rPr>
                <w:rStyle w:val="aff4"/>
                <w:rFonts w:cs="Times New Roman"/>
                <w:noProof/>
              </w:rPr>
              <w:t>Настройки видео</w:t>
            </w:r>
            <w:r w:rsidR="00B665C9">
              <w:rPr>
                <w:noProof/>
                <w:webHidden/>
              </w:rPr>
              <w:tab/>
            </w:r>
            <w:r w:rsidR="00B665C9">
              <w:rPr>
                <w:noProof/>
                <w:webHidden/>
              </w:rPr>
              <w:fldChar w:fldCharType="begin"/>
            </w:r>
            <w:r w:rsidR="00B665C9">
              <w:rPr>
                <w:noProof/>
                <w:webHidden/>
              </w:rPr>
              <w:instrText xml:space="preserve"> PAGEREF _Toc128484326 \h </w:instrText>
            </w:r>
            <w:r w:rsidR="00B665C9">
              <w:rPr>
                <w:noProof/>
                <w:webHidden/>
              </w:rPr>
            </w:r>
            <w:r w:rsidR="00B665C9">
              <w:rPr>
                <w:noProof/>
                <w:webHidden/>
              </w:rPr>
              <w:fldChar w:fldCharType="separate"/>
            </w:r>
            <w:r w:rsidR="00B665C9">
              <w:rPr>
                <w:noProof/>
                <w:webHidden/>
              </w:rPr>
              <w:t>199</w:t>
            </w:r>
            <w:r w:rsidR="00B665C9">
              <w:rPr>
                <w:noProof/>
                <w:webHidden/>
              </w:rPr>
              <w:fldChar w:fldCharType="end"/>
            </w:r>
          </w:hyperlink>
        </w:p>
        <w:p w14:paraId="77B4D958" w14:textId="070FD8B7" w:rsidR="00B665C9" w:rsidRDefault="00473767">
          <w:pPr>
            <w:pStyle w:val="32"/>
            <w:tabs>
              <w:tab w:val="left" w:pos="1760"/>
              <w:tab w:val="right" w:leader="dot" w:pos="10196"/>
            </w:tabs>
            <w:rPr>
              <w:rFonts w:asciiTheme="minorHAnsi" w:eastAsiaTheme="minorEastAsia" w:hAnsiTheme="minorHAnsi" w:cstheme="minorBidi"/>
              <w:noProof/>
              <w:color w:val="auto"/>
              <w:sz w:val="22"/>
            </w:rPr>
          </w:pPr>
          <w:hyperlink w:anchor="_Toc128484327" w:history="1">
            <w:r w:rsidR="00B665C9" w:rsidRPr="001846A6">
              <w:rPr>
                <w:rStyle w:val="aff4"/>
                <w:rFonts w:cs="Times New Roman"/>
                <w:noProof/>
              </w:rPr>
              <w:t>4.6.2.4.1</w:t>
            </w:r>
            <w:r w:rsidR="00B665C9">
              <w:rPr>
                <w:rFonts w:asciiTheme="minorHAnsi" w:eastAsiaTheme="minorEastAsia" w:hAnsiTheme="minorHAnsi" w:cstheme="minorBidi"/>
                <w:noProof/>
                <w:color w:val="auto"/>
                <w:sz w:val="22"/>
              </w:rPr>
              <w:tab/>
            </w:r>
            <w:r w:rsidR="00B665C9" w:rsidRPr="001846A6">
              <w:rPr>
                <w:rStyle w:val="aff4"/>
                <w:rFonts w:cs="Times New Roman"/>
                <w:noProof/>
              </w:rPr>
              <w:t>Работа с архивом видео</w:t>
            </w:r>
            <w:r w:rsidR="00B665C9">
              <w:rPr>
                <w:noProof/>
                <w:webHidden/>
              </w:rPr>
              <w:tab/>
            </w:r>
            <w:r w:rsidR="00B665C9">
              <w:rPr>
                <w:noProof/>
                <w:webHidden/>
              </w:rPr>
              <w:fldChar w:fldCharType="begin"/>
            </w:r>
            <w:r w:rsidR="00B665C9">
              <w:rPr>
                <w:noProof/>
                <w:webHidden/>
              </w:rPr>
              <w:instrText xml:space="preserve"> PAGEREF _Toc128484327 \h </w:instrText>
            </w:r>
            <w:r w:rsidR="00B665C9">
              <w:rPr>
                <w:noProof/>
                <w:webHidden/>
              </w:rPr>
            </w:r>
            <w:r w:rsidR="00B665C9">
              <w:rPr>
                <w:noProof/>
                <w:webHidden/>
              </w:rPr>
              <w:fldChar w:fldCharType="separate"/>
            </w:r>
            <w:r w:rsidR="00B665C9">
              <w:rPr>
                <w:noProof/>
                <w:webHidden/>
              </w:rPr>
              <w:t>228</w:t>
            </w:r>
            <w:r w:rsidR="00B665C9">
              <w:rPr>
                <w:noProof/>
                <w:webHidden/>
              </w:rPr>
              <w:fldChar w:fldCharType="end"/>
            </w:r>
          </w:hyperlink>
        </w:p>
        <w:p w14:paraId="7002EE9D" w14:textId="46A73904" w:rsidR="00B665C9" w:rsidRDefault="00473767">
          <w:pPr>
            <w:pStyle w:val="32"/>
            <w:tabs>
              <w:tab w:val="right" w:leader="dot" w:pos="10196"/>
            </w:tabs>
            <w:rPr>
              <w:rFonts w:asciiTheme="minorHAnsi" w:eastAsiaTheme="minorEastAsia" w:hAnsiTheme="minorHAnsi" w:cstheme="minorBidi"/>
              <w:noProof/>
              <w:color w:val="auto"/>
              <w:sz w:val="22"/>
            </w:rPr>
          </w:pPr>
          <w:hyperlink w:anchor="_Toc128484328" w:history="1">
            <w:r w:rsidR="00B665C9" w:rsidRPr="001846A6">
              <w:rPr>
                <w:rStyle w:val="aff4"/>
                <w:rFonts w:cs="Times New Roman"/>
                <w:noProof/>
              </w:rPr>
              <w:t xml:space="preserve">4.6.2.4.2 Работа с архивом видео ПО </w:t>
            </w:r>
            <w:r w:rsidR="00B665C9" w:rsidRPr="001846A6">
              <w:rPr>
                <w:rStyle w:val="aff4"/>
                <w:rFonts w:cs="Times New Roman"/>
                <w:noProof/>
                <w:lang w:val="en-US"/>
              </w:rPr>
              <w:t>Axxon</w:t>
            </w:r>
            <w:r w:rsidR="00B665C9" w:rsidRPr="001846A6">
              <w:rPr>
                <w:rStyle w:val="aff4"/>
                <w:rFonts w:cs="Times New Roman"/>
                <w:noProof/>
              </w:rPr>
              <w:t xml:space="preserve"> </w:t>
            </w:r>
            <w:r w:rsidR="00B665C9" w:rsidRPr="001846A6">
              <w:rPr>
                <w:rStyle w:val="aff4"/>
                <w:rFonts w:cs="Times New Roman"/>
                <w:noProof/>
                <w:lang w:val="en-US"/>
              </w:rPr>
              <w:t>Next</w:t>
            </w:r>
            <w:r w:rsidR="00B665C9">
              <w:rPr>
                <w:noProof/>
                <w:webHidden/>
              </w:rPr>
              <w:tab/>
            </w:r>
            <w:r w:rsidR="00B665C9">
              <w:rPr>
                <w:noProof/>
                <w:webHidden/>
              </w:rPr>
              <w:fldChar w:fldCharType="begin"/>
            </w:r>
            <w:r w:rsidR="00B665C9">
              <w:rPr>
                <w:noProof/>
                <w:webHidden/>
              </w:rPr>
              <w:instrText xml:space="preserve"> PAGEREF _Toc128484328 \h </w:instrText>
            </w:r>
            <w:r w:rsidR="00B665C9">
              <w:rPr>
                <w:noProof/>
                <w:webHidden/>
              </w:rPr>
            </w:r>
            <w:r w:rsidR="00B665C9">
              <w:rPr>
                <w:noProof/>
                <w:webHidden/>
              </w:rPr>
              <w:fldChar w:fldCharType="separate"/>
            </w:r>
            <w:r w:rsidR="00B665C9">
              <w:rPr>
                <w:noProof/>
                <w:webHidden/>
              </w:rPr>
              <w:t>237</w:t>
            </w:r>
            <w:r w:rsidR="00B665C9">
              <w:rPr>
                <w:noProof/>
                <w:webHidden/>
              </w:rPr>
              <w:fldChar w:fldCharType="end"/>
            </w:r>
          </w:hyperlink>
        </w:p>
        <w:p w14:paraId="3B8901BC" w14:textId="1609789E" w:rsidR="00B665C9" w:rsidRDefault="00473767">
          <w:pPr>
            <w:pStyle w:val="32"/>
            <w:tabs>
              <w:tab w:val="left" w:pos="1540"/>
              <w:tab w:val="right" w:leader="dot" w:pos="10196"/>
            </w:tabs>
            <w:rPr>
              <w:rFonts w:asciiTheme="minorHAnsi" w:eastAsiaTheme="minorEastAsia" w:hAnsiTheme="minorHAnsi" w:cstheme="minorBidi"/>
              <w:noProof/>
              <w:color w:val="auto"/>
              <w:sz w:val="22"/>
            </w:rPr>
          </w:pPr>
          <w:hyperlink w:anchor="_Toc128484329" w:history="1">
            <w:r w:rsidR="00B665C9" w:rsidRPr="001846A6">
              <w:rPr>
                <w:rStyle w:val="aff4"/>
                <w:rFonts w:cs="Times New Roman"/>
                <w:noProof/>
              </w:rPr>
              <w:t>4.6.2.5</w:t>
            </w:r>
            <w:r w:rsidR="00B665C9">
              <w:rPr>
                <w:rFonts w:asciiTheme="minorHAnsi" w:eastAsiaTheme="minorEastAsia" w:hAnsiTheme="minorHAnsi" w:cstheme="minorBidi"/>
                <w:noProof/>
                <w:color w:val="auto"/>
                <w:sz w:val="22"/>
              </w:rPr>
              <w:tab/>
            </w:r>
            <w:r w:rsidR="00B665C9" w:rsidRPr="001846A6">
              <w:rPr>
                <w:rStyle w:val="aff4"/>
                <w:rFonts w:cs="Times New Roman"/>
                <w:noProof/>
              </w:rPr>
              <w:t>Настройки аудио</w:t>
            </w:r>
            <w:r w:rsidR="00B665C9">
              <w:rPr>
                <w:noProof/>
                <w:webHidden/>
              </w:rPr>
              <w:tab/>
            </w:r>
            <w:r w:rsidR="00B665C9">
              <w:rPr>
                <w:noProof/>
                <w:webHidden/>
              </w:rPr>
              <w:fldChar w:fldCharType="begin"/>
            </w:r>
            <w:r w:rsidR="00B665C9">
              <w:rPr>
                <w:noProof/>
                <w:webHidden/>
              </w:rPr>
              <w:instrText xml:space="preserve"> PAGEREF _Toc128484329 \h </w:instrText>
            </w:r>
            <w:r w:rsidR="00B665C9">
              <w:rPr>
                <w:noProof/>
                <w:webHidden/>
              </w:rPr>
            </w:r>
            <w:r w:rsidR="00B665C9">
              <w:rPr>
                <w:noProof/>
                <w:webHidden/>
              </w:rPr>
              <w:fldChar w:fldCharType="separate"/>
            </w:r>
            <w:r w:rsidR="00B665C9">
              <w:rPr>
                <w:noProof/>
                <w:webHidden/>
              </w:rPr>
              <w:t>241</w:t>
            </w:r>
            <w:r w:rsidR="00B665C9">
              <w:rPr>
                <w:noProof/>
                <w:webHidden/>
              </w:rPr>
              <w:fldChar w:fldCharType="end"/>
            </w:r>
          </w:hyperlink>
        </w:p>
        <w:p w14:paraId="12145727" w14:textId="42562926" w:rsidR="00B665C9" w:rsidRDefault="00473767">
          <w:pPr>
            <w:pStyle w:val="32"/>
            <w:tabs>
              <w:tab w:val="left" w:pos="1760"/>
              <w:tab w:val="right" w:leader="dot" w:pos="10196"/>
            </w:tabs>
            <w:rPr>
              <w:rFonts w:asciiTheme="minorHAnsi" w:eastAsiaTheme="minorEastAsia" w:hAnsiTheme="minorHAnsi" w:cstheme="minorBidi"/>
              <w:noProof/>
              <w:color w:val="auto"/>
              <w:sz w:val="22"/>
            </w:rPr>
          </w:pPr>
          <w:hyperlink w:anchor="_Toc128484330" w:history="1">
            <w:r w:rsidR="00B665C9" w:rsidRPr="001846A6">
              <w:rPr>
                <w:rStyle w:val="aff4"/>
                <w:rFonts w:cs="Times New Roman"/>
                <w:noProof/>
              </w:rPr>
              <w:t>4.6.2.5.1</w:t>
            </w:r>
            <w:r w:rsidR="00B665C9">
              <w:rPr>
                <w:rFonts w:asciiTheme="minorHAnsi" w:eastAsiaTheme="minorEastAsia" w:hAnsiTheme="minorHAnsi" w:cstheme="minorBidi"/>
                <w:noProof/>
                <w:color w:val="auto"/>
                <w:sz w:val="22"/>
              </w:rPr>
              <w:tab/>
            </w:r>
            <w:r w:rsidR="00B665C9" w:rsidRPr="001846A6">
              <w:rPr>
                <w:rStyle w:val="aff4"/>
                <w:rFonts w:cs="Times New Roman"/>
                <w:noProof/>
              </w:rPr>
              <w:t>Работа с архивом аудио</w:t>
            </w:r>
            <w:r w:rsidR="00B665C9">
              <w:rPr>
                <w:noProof/>
                <w:webHidden/>
              </w:rPr>
              <w:tab/>
            </w:r>
            <w:r w:rsidR="00B665C9">
              <w:rPr>
                <w:noProof/>
                <w:webHidden/>
              </w:rPr>
              <w:fldChar w:fldCharType="begin"/>
            </w:r>
            <w:r w:rsidR="00B665C9">
              <w:rPr>
                <w:noProof/>
                <w:webHidden/>
              </w:rPr>
              <w:instrText xml:space="preserve"> PAGEREF _Toc128484330 \h </w:instrText>
            </w:r>
            <w:r w:rsidR="00B665C9">
              <w:rPr>
                <w:noProof/>
                <w:webHidden/>
              </w:rPr>
            </w:r>
            <w:r w:rsidR="00B665C9">
              <w:rPr>
                <w:noProof/>
                <w:webHidden/>
              </w:rPr>
              <w:fldChar w:fldCharType="separate"/>
            </w:r>
            <w:r w:rsidR="00B665C9">
              <w:rPr>
                <w:noProof/>
                <w:webHidden/>
              </w:rPr>
              <w:t>250</w:t>
            </w:r>
            <w:r w:rsidR="00B665C9">
              <w:rPr>
                <w:noProof/>
                <w:webHidden/>
              </w:rPr>
              <w:fldChar w:fldCharType="end"/>
            </w:r>
          </w:hyperlink>
        </w:p>
        <w:p w14:paraId="31601C14" w14:textId="23E947EA" w:rsidR="00B665C9" w:rsidRDefault="00473767">
          <w:pPr>
            <w:pStyle w:val="32"/>
            <w:tabs>
              <w:tab w:val="left" w:pos="1540"/>
              <w:tab w:val="right" w:leader="dot" w:pos="10196"/>
            </w:tabs>
            <w:rPr>
              <w:rFonts w:asciiTheme="minorHAnsi" w:eastAsiaTheme="minorEastAsia" w:hAnsiTheme="minorHAnsi" w:cstheme="minorBidi"/>
              <w:noProof/>
              <w:color w:val="auto"/>
              <w:sz w:val="22"/>
            </w:rPr>
          </w:pPr>
          <w:hyperlink w:anchor="_Toc128484331" w:history="1">
            <w:r w:rsidR="00B665C9" w:rsidRPr="001846A6">
              <w:rPr>
                <w:rStyle w:val="aff4"/>
                <w:rFonts w:cs="Times New Roman"/>
                <w:noProof/>
              </w:rPr>
              <w:t>4.6.2.6</w:t>
            </w:r>
            <w:r w:rsidR="00B665C9">
              <w:rPr>
                <w:rFonts w:asciiTheme="minorHAnsi" w:eastAsiaTheme="minorEastAsia" w:hAnsiTheme="minorHAnsi" w:cstheme="minorBidi"/>
                <w:noProof/>
                <w:color w:val="auto"/>
                <w:sz w:val="22"/>
              </w:rPr>
              <w:tab/>
            </w:r>
            <w:r w:rsidR="00B665C9" w:rsidRPr="001846A6">
              <w:rPr>
                <w:rStyle w:val="aff4"/>
                <w:rFonts w:cs="Times New Roman"/>
                <w:noProof/>
              </w:rPr>
              <w:t>Настройки табло</w:t>
            </w:r>
            <w:r w:rsidR="00B665C9">
              <w:rPr>
                <w:noProof/>
                <w:webHidden/>
              </w:rPr>
              <w:tab/>
            </w:r>
            <w:r w:rsidR="00B665C9">
              <w:rPr>
                <w:noProof/>
                <w:webHidden/>
              </w:rPr>
              <w:fldChar w:fldCharType="begin"/>
            </w:r>
            <w:r w:rsidR="00B665C9">
              <w:rPr>
                <w:noProof/>
                <w:webHidden/>
              </w:rPr>
              <w:instrText xml:space="preserve"> PAGEREF _Toc128484331 \h </w:instrText>
            </w:r>
            <w:r w:rsidR="00B665C9">
              <w:rPr>
                <w:noProof/>
                <w:webHidden/>
              </w:rPr>
            </w:r>
            <w:r w:rsidR="00B665C9">
              <w:rPr>
                <w:noProof/>
                <w:webHidden/>
              </w:rPr>
              <w:fldChar w:fldCharType="separate"/>
            </w:r>
            <w:r w:rsidR="00B665C9">
              <w:rPr>
                <w:noProof/>
                <w:webHidden/>
              </w:rPr>
              <w:t>252</w:t>
            </w:r>
            <w:r w:rsidR="00B665C9">
              <w:rPr>
                <w:noProof/>
                <w:webHidden/>
              </w:rPr>
              <w:fldChar w:fldCharType="end"/>
            </w:r>
          </w:hyperlink>
        </w:p>
        <w:p w14:paraId="4F220BD9" w14:textId="40BF26D9" w:rsidR="00B665C9" w:rsidRDefault="00473767">
          <w:pPr>
            <w:pStyle w:val="32"/>
            <w:tabs>
              <w:tab w:val="left" w:pos="1760"/>
              <w:tab w:val="right" w:leader="dot" w:pos="10196"/>
            </w:tabs>
            <w:rPr>
              <w:rFonts w:asciiTheme="minorHAnsi" w:eastAsiaTheme="minorEastAsia" w:hAnsiTheme="minorHAnsi" w:cstheme="minorBidi"/>
              <w:noProof/>
              <w:color w:val="auto"/>
              <w:sz w:val="22"/>
            </w:rPr>
          </w:pPr>
          <w:hyperlink w:anchor="_Toc128484332" w:history="1">
            <w:r w:rsidR="00B665C9" w:rsidRPr="001846A6">
              <w:rPr>
                <w:rStyle w:val="aff4"/>
                <w:rFonts w:cs="Times New Roman"/>
                <w:noProof/>
              </w:rPr>
              <w:t>4.6.2.6.1</w:t>
            </w:r>
            <w:r w:rsidR="00B665C9">
              <w:rPr>
                <w:rFonts w:asciiTheme="minorHAnsi" w:eastAsiaTheme="minorEastAsia" w:hAnsiTheme="minorHAnsi" w:cstheme="minorBidi"/>
                <w:noProof/>
                <w:color w:val="auto"/>
                <w:sz w:val="22"/>
              </w:rPr>
              <w:tab/>
            </w:r>
            <w:r w:rsidR="00B665C9" w:rsidRPr="001846A6">
              <w:rPr>
                <w:rStyle w:val="aff4"/>
                <w:rFonts w:cs="Times New Roman"/>
                <w:noProof/>
              </w:rPr>
              <w:t>Настройка разметки табло</w:t>
            </w:r>
            <w:r w:rsidR="00B665C9">
              <w:rPr>
                <w:noProof/>
                <w:webHidden/>
              </w:rPr>
              <w:tab/>
            </w:r>
            <w:r w:rsidR="00B665C9">
              <w:rPr>
                <w:noProof/>
                <w:webHidden/>
              </w:rPr>
              <w:fldChar w:fldCharType="begin"/>
            </w:r>
            <w:r w:rsidR="00B665C9">
              <w:rPr>
                <w:noProof/>
                <w:webHidden/>
              </w:rPr>
              <w:instrText xml:space="preserve"> PAGEREF _Toc128484332 \h </w:instrText>
            </w:r>
            <w:r w:rsidR="00B665C9">
              <w:rPr>
                <w:noProof/>
                <w:webHidden/>
              </w:rPr>
            </w:r>
            <w:r w:rsidR="00B665C9">
              <w:rPr>
                <w:noProof/>
                <w:webHidden/>
              </w:rPr>
              <w:fldChar w:fldCharType="separate"/>
            </w:r>
            <w:r w:rsidR="00B665C9">
              <w:rPr>
                <w:noProof/>
                <w:webHidden/>
              </w:rPr>
              <w:t>256</w:t>
            </w:r>
            <w:r w:rsidR="00B665C9">
              <w:rPr>
                <w:noProof/>
                <w:webHidden/>
              </w:rPr>
              <w:fldChar w:fldCharType="end"/>
            </w:r>
          </w:hyperlink>
        </w:p>
        <w:p w14:paraId="682D62D7" w14:textId="2EFED5BC" w:rsidR="00B665C9" w:rsidRDefault="00473767">
          <w:pPr>
            <w:pStyle w:val="32"/>
            <w:tabs>
              <w:tab w:val="left" w:pos="1760"/>
              <w:tab w:val="right" w:leader="dot" w:pos="10196"/>
            </w:tabs>
            <w:rPr>
              <w:rFonts w:asciiTheme="minorHAnsi" w:eastAsiaTheme="minorEastAsia" w:hAnsiTheme="minorHAnsi" w:cstheme="minorBidi"/>
              <w:noProof/>
              <w:color w:val="auto"/>
              <w:sz w:val="22"/>
            </w:rPr>
          </w:pPr>
          <w:hyperlink w:anchor="_Toc128484333" w:history="1">
            <w:r w:rsidR="00B665C9" w:rsidRPr="001846A6">
              <w:rPr>
                <w:rStyle w:val="aff4"/>
                <w:rFonts w:cs="Times New Roman"/>
                <w:noProof/>
              </w:rPr>
              <w:t>4.6.2.6.2</w:t>
            </w:r>
            <w:r w:rsidR="00B665C9">
              <w:rPr>
                <w:rFonts w:asciiTheme="minorHAnsi" w:eastAsiaTheme="minorEastAsia" w:hAnsiTheme="minorHAnsi" w:cstheme="minorBidi"/>
                <w:noProof/>
                <w:color w:val="auto"/>
                <w:sz w:val="22"/>
              </w:rPr>
              <w:tab/>
            </w:r>
            <w:r w:rsidR="00B665C9" w:rsidRPr="001846A6">
              <w:rPr>
                <w:rStyle w:val="aff4"/>
                <w:rFonts w:cs="Times New Roman"/>
                <w:noProof/>
              </w:rPr>
              <w:t>Импорт и экспорт файла разметки табло</w:t>
            </w:r>
            <w:r w:rsidR="00B665C9">
              <w:rPr>
                <w:noProof/>
                <w:webHidden/>
              </w:rPr>
              <w:tab/>
            </w:r>
            <w:r w:rsidR="00B665C9">
              <w:rPr>
                <w:noProof/>
                <w:webHidden/>
              </w:rPr>
              <w:fldChar w:fldCharType="begin"/>
            </w:r>
            <w:r w:rsidR="00B665C9">
              <w:rPr>
                <w:noProof/>
                <w:webHidden/>
              </w:rPr>
              <w:instrText xml:space="preserve"> PAGEREF _Toc128484333 \h </w:instrText>
            </w:r>
            <w:r w:rsidR="00B665C9">
              <w:rPr>
                <w:noProof/>
                <w:webHidden/>
              </w:rPr>
            </w:r>
            <w:r w:rsidR="00B665C9">
              <w:rPr>
                <w:noProof/>
                <w:webHidden/>
              </w:rPr>
              <w:fldChar w:fldCharType="separate"/>
            </w:r>
            <w:r w:rsidR="00B665C9">
              <w:rPr>
                <w:noProof/>
                <w:webHidden/>
              </w:rPr>
              <w:t>266</w:t>
            </w:r>
            <w:r w:rsidR="00B665C9">
              <w:rPr>
                <w:noProof/>
                <w:webHidden/>
              </w:rPr>
              <w:fldChar w:fldCharType="end"/>
            </w:r>
          </w:hyperlink>
        </w:p>
        <w:p w14:paraId="3035B83C" w14:textId="4028135C" w:rsidR="00B665C9" w:rsidRDefault="00473767">
          <w:pPr>
            <w:pStyle w:val="32"/>
            <w:tabs>
              <w:tab w:val="left" w:pos="1760"/>
              <w:tab w:val="right" w:leader="dot" w:pos="10196"/>
            </w:tabs>
            <w:rPr>
              <w:rFonts w:asciiTheme="minorHAnsi" w:eastAsiaTheme="minorEastAsia" w:hAnsiTheme="minorHAnsi" w:cstheme="minorBidi"/>
              <w:noProof/>
              <w:color w:val="auto"/>
              <w:sz w:val="22"/>
            </w:rPr>
          </w:pPr>
          <w:hyperlink w:anchor="_Toc128484334" w:history="1">
            <w:r w:rsidR="00B665C9" w:rsidRPr="001846A6">
              <w:rPr>
                <w:rStyle w:val="aff4"/>
                <w:rFonts w:cs="Times New Roman"/>
                <w:noProof/>
              </w:rPr>
              <w:t>4.6.2.6.3</w:t>
            </w:r>
            <w:r w:rsidR="00B665C9">
              <w:rPr>
                <w:rFonts w:asciiTheme="minorHAnsi" w:eastAsiaTheme="minorEastAsia" w:hAnsiTheme="minorHAnsi" w:cstheme="minorBidi"/>
                <w:noProof/>
                <w:color w:val="auto"/>
                <w:sz w:val="22"/>
              </w:rPr>
              <w:tab/>
            </w:r>
            <w:r w:rsidR="00B665C9" w:rsidRPr="001846A6">
              <w:rPr>
                <w:rStyle w:val="aff4"/>
                <w:rFonts w:cs="Times New Roman"/>
                <w:noProof/>
              </w:rPr>
              <w:t>Импорт и использование файла шрифтов</w:t>
            </w:r>
            <w:r w:rsidR="00B665C9">
              <w:rPr>
                <w:noProof/>
                <w:webHidden/>
              </w:rPr>
              <w:tab/>
            </w:r>
            <w:r w:rsidR="00B665C9">
              <w:rPr>
                <w:noProof/>
                <w:webHidden/>
              </w:rPr>
              <w:fldChar w:fldCharType="begin"/>
            </w:r>
            <w:r w:rsidR="00B665C9">
              <w:rPr>
                <w:noProof/>
                <w:webHidden/>
              </w:rPr>
              <w:instrText xml:space="preserve"> PAGEREF _Toc128484334 \h </w:instrText>
            </w:r>
            <w:r w:rsidR="00B665C9">
              <w:rPr>
                <w:noProof/>
                <w:webHidden/>
              </w:rPr>
            </w:r>
            <w:r w:rsidR="00B665C9">
              <w:rPr>
                <w:noProof/>
                <w:webHidden/>
              </w:rPr>
              <w:fldChar w:fldCharType="separate"/>
            </w:r>
            <w:r w:rsidR="00B665C9">
              <w:rPr>
                <w:noProof/>
                <w:webHidden/>
              </w:rPr>
              <w:t>266</w:t>
            </w:r>
            <w:r w:rsidR="00B665C9">
              <w:rPr>
                <w:noProof/>
                <w:webHidden/>
              </w:rPr>
              <w:fldChar w:fldCharType="end"/>
            </w:r>
          </w:hyperlink>
        </w:p>
        <w:p w14:paraId="17E99F61" w14:textId="640C2029" w:rsidR="00B665C9" w:rsidRDefault="00473767">
          <w:pPr>
            <w:pStyle w:val="32"/>
            <w:tabs>
              <w:tab w:val="left" w:pos="1540"/>
              <w:tab w:val="right" w:leader="dot" w:pos="10196"/>
            </w:tabs>
            <w:rPr>
              <w:rFonts w:asciiTheme="minorHAnsi" w:eastAsiaTheme="minorEastAsia" w:hAnsiTheme="minorHAnsi" w:cstheme="minorBidi"/>
              <w:noProof/>
              <w:color w:val="auto"/>
              <w:sz w:val="22"/>
            </w:rPr>
          </w:pPr>
          <w:hyperlink w:anchor="_Toc128484335" w:history="1">
            <w:r w:rsidR="00B665C9" w:rsidRPr="001846A6">
              <w:rPr>
                <w:rStyle w:val="aff4"/>
                <w:rFonts w:cs="Times New Roman"/>
                <w:noProof/>
              </w:rPr>
              <w:t>4.6.2.7</w:t>
            </w:r>
            <w:r w:rsidR="00B665C9">
              <w:rPr>
                <w:rFonts w:asciiTheme="minorHAnsi" w:eastAsiaTheme="minorEastAsia" w:hAnsiTheme="minorHAnsi" w:cstheme="minorBidi"/>
                <w:noProof/>
                <w:color w:val="auto"/>
                <w:sz w:val="22"/>
              </w:rPr>
              <w:tab/>
            </w:r>
            <w:r w:rsidR="00B665C9" w:rsidRPr="001846A6">
              <w:rPr>
                <w:rStyle w:val="aff4"/>
                <w:rFonts w:cs="Times New Roman"/>
                <w:noProof/>
              </w:rPr>
              <w:t>Настройки устройств подсчета пассажиров</w:t>
            </w:r>
            <w:r w:rsidR="00B665C9">
              <w:rPr>
                <w:noProof/>
                <w:webHidden/>
              </w:rPr>
              <w:tab/>
            </w:r>
            <w:r w:rsidR="00B665C9">
              <w:rPr>
                <w:noProof/>
                <w:webHidden/>
              </w:rPr>
              <w:fldChar w:fldCharType="begin"/>
            </w:r>
            <w:r w:rsidR="00B665C9">
              <w:rPr>
                <w:noProof/>
                <w:webHidden/>
              </w:rPr>
              <w:instrText xml:space="preserve"> PAGEREF _Toc128484335 \h </w:instrText>
            </w:r>
            <w:r w:rsidR="00B665C9">
              <w:rPr>
                <w:noProof/>
                <w:webHidden/>
              </w:rPr>
            </w:r>
            <w:r w:rsidR="00B665C9">
              <w:rPr>
                <w:noProof/>
                <w:webHidden/>
              </w:rPr>
              <w:fldChar w:fldCharType="separate"/>
            </w:r>
            <w:r w:rsidR="00B665C9">
              <w:rPr>
                <w:noProof/>
                <w:webHidden/>
              </w:rPr>
              <w:t>267</w:t>
            </w:r>
            <w:r w:rsidR="00B665C9">
              <w:rPr>
                <w:noProof/>
                <w:webHidden/>
              </w:rPr>
              <w:fldChar w:fldCharType="end"/>
            </w:r>
          </w:hyperlink>
        </w:p>
        <w:p w14:paraId="78940DF3" w14:textId="14E27A7A" w:rsidR="00B665C9" w:rsidRDefault="00473767">
          <w:pPr>
            <w:pStyle w:val="32"/>
            <w:tabs>
              <w:tab w:val="left" w:pos="1540"/>
              <w:tab w:val="right" w:leader="dot" w:pos="10196"/>
            </w:tabs>
            <w:rPr>
              <w:rFonts w:asciiTheme="minorHAnsi" w:eastAsiaTheme="minorEastAsia" w:hAnsiTheme="minorHAnsi" w:cstheme="minorBidi"/>
              <w:noProof/>
              <w:color w:val="auto"/>
              <w:sz w:val="22"/>
            </w:rPr>
          </w:pPr>
          <w:hyperlink w:anchor="_Toc128484336" w:history="1">
            <w:r w:rsidR="00B665C9" w:rsidRPr="001846A6">
              <w:rPr>
                <w:rStyle w:val="aff4"/>
                <w:rFonts w:cs="Times New Roman"/>
                <w:noProof/>
              </w:rPr>
              <w:t>4.6.2.8</w:t>
            </w:r>
            <w:r w:rsidR="00B665C9">
              <w:rPr>
                <w:rFonts w:asciiTheme="minorHAnsi" w:eastAsiaTheme="minorEastAsia" w:hAnsiTheme="minorHAnsi" w:cstheme="minorBidi"/>
                <w:noProof/>
                <w:color w:val="auto"/>
                <w:sz w:val="22"/>
              </w:rPr>
              <w:tab/>
            </w:r>
            <w:r w:rsidR="00B665C9" w:rsidRPr="001846A6">
              <w:rPr>
                <w:rStyle w:val="aff4"/>
                <w:rFonts w:cs="Times New Roman"/>
                <w:noProof/>
              </w:rPr>
              <w:t xml:space="preserve">Настройки платы расширения и </w:t>
            </w:r>
            <w:r w:rsidR="00B665C9" w:rsidRPr="001846A6">
              <w:rPr>
                <w:rStyle w:val="aff4"/>
                <w:rFonts w:cs="Times New Roman"/>
                <w:noProof/>
                <w:lang w:val="en-US"/>
              </w:rPr>
              <w:t>CAN</w:t>
            </w:r>
            <w:r w:rsidR="00B665C9">
              <w:rPr>
                <w:noProof/>
                <w:webHidden/>
              </w:rPr>
              <w:tab/>
            </w:r>
            <w:r w:rsidR="00B665C9">
              <w:rPr>
                <w:noProof/>
                <w:webHidden/>
              </w:rPr>
              <w:fldChar w:fldCharType="begin"/>
            </w:r>
            <w:r w:rsidR="00B665C9">
              <w:rPr>
                <w:noProof/>
                <w:webHidden/>
              </w:rPr>
              <w:instrText xml:space="preserve"> PAGEREF _Toc128484336 \h </w:instrText>
            </w:r>
            <w:r w:rsidR="00B665C9">
              <w:rPr>
                <w:noProof/>
                <w:webHidden/>
              </w:rPr>
            </w:r>
            <w:r w:rsidR="00B665C9">
              <w:rPr>
                <w:noProof/>
                <w:webHidden/>
              </w:rPr>
              <w:fldChar w:fldCharType="separate"/>
            </w:r>
            <w:r w:rsidR="00B665C9">
              <w:rPr>
                <w:noProof/>
                <w:webHidden/>
              </w:rPr>
              <w:t>272</w:t>
            </w:r>
            <w:r w:rsidR="00B665C9">
              <w:rPr>
                <w:noProof/>
                <w:webHidden/>
              </w:rPr>
              <w:fldChar w:fldCharType="end"/>
            </w:r>
          </w:hyperlink>
        </w:p>
        <w:p w14:paraId="62E80894" w14:textId="0C697CB5" w:rsidR="00B665C9" w:rsidRDefault="00473767">
          <w:pPr>
            <w:pStyle w:val="32"/>
            <w:tabs>
              <w:tab w:val="left" w:pos="1540"/>
              <w:tab w:val="right" w:leader="dot" w:pos="10196"/>
            </w:tabs>
            <w:rPr>
              <w:rFonts w:asciiTheme="minorHAnsi" w:eastAsiaTheme="minorEastAsia" w:hAnsiTheme="minorHAnsi" w:cstheme="minorBidi"/>
              <w:noProof/>
              <w:color w:val="auto"/>
              <w:sz w:val="22"/>
            </w:rPr>
          </w:pPr>
          <w:hyperlink w:anchor="_Toc128484337" w:history="1">
            <w:r w:rsidR="00B665C9" w:rsidRPr="001846A6">
              <w:rPr>
                <w:rStyle w:val="aff4"/>
                <w:rFonts w:cs="Times New Roman"/>
                <w:noProof/>
              </w:rPr>
              <w:t>4.6.2.9</w:t>
            </w:r>
            <w:r w:rsidR="00B665C9">
              <w:rPr>
                <w:rFonts w:asciiTheme="minorHAnsi" w:eastAsiaTheme="minorEastAsia" w:hAnsiTheme="minorHAnsi" w:cstheme="minorBidi"/>
                <w:noProof/>
                <w:color w:val="auto"/>
                <w:sz w:val="22"/>
              </w:rPr>
              <w:tab/>
            </w:r>
            <w:r w:rsidR="00B665C9" w:rsidRPr="001846A6">
              <w:rPr>
                <w:rStyle w:val="aff4"/>
                <w:rFonts w:cs="Times New Roman"/>
                <w:noProof/>
              </w:rPr>
              <w:t>Настройки устройств оплаты</w:t>
            </w:r>
            <w:r w:rsidR="00B665C9">
              <w:rPr>
                <w:noProof/>
                <w:webHidden/>
              </w:rPr>
              <w:tab/>
            </w:r>
            <w:r w:rsidR="00B665C9">
              <w:rPr>
                <w:noProof/>
                <w:webHidden/>
              </w:rPr>
              <w:fldChar w:fldCharType="begin"/>
            </w:r>
            <w:r w:rsidR="00B665C9">
              <w:rPr>
                <w:noProof/>
                <w:webHidden/>
              </w:rPr>
              <w:instrText xml:space="preserve"> PAGEREF _Toc128484337 \h </w:instrText>
            </w:r>
            <w:r w:rsidR="00B665C9">
              <w:rPr>
                <w:noProof/>
                <w:webHidden/>
              </w:rPr>
            </w:r>
            <w:r w:rsidR="00B665C9">
              <w:rPr>
                <w:noProof/>
                <w:webHidden/>
              </w:rPr>
              <w:fldChar w:fldCharType="separate"/>
            </w:r>
            <w:r w:rsidR="00B665C9">
              <w:rPr>
                <w:noProof/>
                <w:webHidden/>
              </w:rPr>
              <w:t>280</w:t>
            </w:r>
            <w:r w:rsidR="00B665C9">
              <w:rPr>
                <w:noProof/>
                <w:webHidden/>
              </w:rPr>
              <w:fldChar w:fldCharType="end"/>
            </w:r>
          </w:hyperlink>
        </w:p>
        <w:p w14:paraId="7A9E05C8" w14:textId="140DD1B7" w:rsidR="00B665C9" w:rsidRDefault="00473767">
          <w:pPr>
            <w:pStyle w:val="32"/>
            <w:tabs>
              <w:tab w:val="left" w:pos="1760"/>
              <w:tab w:val="right" w:leader="dot" w:pos="10196"/>
            </w:tabs>
            <w:rPr>
              <w:rFonts w:asciiTheme="minorHAnsi" w:eastAsiaTheme="minorEastAsia" w:hAnsiTheme="minorHAnsi" w:cstheme="minorBidi"/>
              <w:noProof/>
              <w:color w:val="auto"/>
              <w:sz w:val="22"/>
            </w:rPr>
          </w:pPr>
          <w:hyperlink w:anchor="_Toc128484338" w:history="1">
            <w:r w:rsidR="00B665C9" w:rsidRPr="001846A6">
              <w:rPr>
                <w:rStyle w:val="aff4"/>
                <w:rFonts w:cs="Times New Roman"/>
                <w:noProof/>
              </w:rPr>
              <w:t>4.6.2.10</w:t>
            </w:r>
            <w:r w:rsidR="00B665C9">
              <w:rPr>
                <w:rFonts w:asciiTheme="minorHAnsi" w:eastAsiaTheme="minorEastAsia" w:hAnsiTheme="minorHAnsi" w:cstheme="minorBidi"/>
                <w:noProof/>
                <w:color w:val="auto"/>
                <w:sz w:val="22"/>
              </w:rPr>
              <w:tab/>
            </w:r>
            <w:r w:rsidR="00B665C9" w:rsidRPr="001846A6">
              <w:rPr>
                <w:rStyle w:val="aff4"/>
                <w:rFonts w:cs="Times New Roman"/>
                <w:noProof/>
              </w:rPr>
              <w:t>Настройки акселерометра</w:t>
            </w:r>
            <w:r w:rsidR="00B665C9">
              <w:rPr>
                <w:noProof/>
                <w:webHidden/>
              </w:rPr>
              <w:tab/>
            </w:r>
            <w:r w:rsidR="00B665C9">
              <w:rPr>
                <w:noProof/>
                <w:webHidden/>
              </w:rPr>
              <w:fldChar w:fldCharType="begin"/>
            </w:r>
            <w:r w:rsidR="00B665C9">
              <w:rPr>
                <w:noProof/>
                <w:webHidden/>
              </w:rPr>
              <w:instrText xml:space="preserve"> PAGEREF _Toc128484338 \h </w:instrText>
            </w:r>
            <w:r w:rsidR="00B665C9">
              <w:rPr>
                <w:noProof/>
                <w:webHidden/>
              </w:rPr>
            </w:r>
            <w:r w:rsidR="00B665C9">
              <w:rPr>
                <w:noProof/>
                <w:webHidden/>
              </w:rPr>
              <w:fldChar w:fldCharType="separate"/>
            </w:r>
            <w:r w:rsidR="00B665C9">
              <w:rPr>
                <w:noProof/>
                <w:webHidden/>
              </w:rPr>
              <w:t>286</w:t>
            </w:r>
            <w:r w:rsidR="00B665C9">
              <w:rPr>
                <w:noProof/>
                <w:webHidden/>
              </w:rPr>
              <w:fldChar w:fldCharType="end"/>
            </w:r>
          </w:hyperlink>
        </w:p>
        <w:p w14:paraId="1B50B8B4" w14:textId="63DC21A7" w:rsidR="00B665C9" w:rsidRDefault="00473767">
          <w:pPr>
            <w:pStyle w:val="32"/>
            <w:tabs>
              <w:tab w:val="left" w:pos="1760"/>
              <w:tab w:val="right" w:leader="dot" w:pos="10196"/>
            </w:tabs>
            <w:rPr>
              <w:rFonts w:asciiTheme="minorHAnsi" w:eastAsiaTheme="minorEastAsia" w:hAnsiTheme="minorHAnsi" w:cstheme="minorBidi"/>
              <w:noProof/>
              <w:color w:val="auto"/>
              <w:sz w:val="22"/>
            </w:rPr>
          </w:pPr>
          <w:hyperlink w:anchor="_Toc128484339" w:history="1">
            <w:r w:rsidR="00B665C9" w:rsidRPr="001846A6">
              <w:rPr>
                <w:rStyle w:val="aff4"/>
                <w:rFonts w:cs="Times New Roman"/>
                <w:noProof/>
              </w:rPr>
              <w:t>4.6.2.11</w:t>
            </w:r>
            <w:r w:rsidR="00B665C9">
              <w:rPr>
                <w:rFonts w:asciiTheme="minorHAnsi" w:eastAsiaTheme="minorEastAsia" w:hAnsiTheme="minorHAnsi" w:cstheme="minorBidi"/>
                <w:noProof/>
                <w:color w:val="auto"/>
                <w:sz w:val="22"/>
              </w:rPr>
              <w:tab/>
            </w:r>
            <w:r w:rsidR="00B665C9" w:rsidRPr="001846A6">
              <w:rPr>
                <w:rStyle w:val="aff4"/>
                <w:rFonts w:cs="Times New Roman"/>
                <w:noProof/>
              </w:rPr>
              <w:t>Настройки БПТТС</w:t>
            </w:r>
            <w:r w:rsidR="00B665C9">
              <w:rPr>
                <w:noProof/>
                <w:webHidden/>
              </w:rPr>
              <w:tab/>
            </w:r>
            <w:r w:rsidR="00B665C9">
              <w:rPr>
                <w:noProof/>
                <w:webHidden/>
              </w:rPr>
              <w:fldChar w:fldCharType="begin"/>
            </w:r>
            <w:r w:rsidR="00B665C9">
              <w:rPr>
                <w:noProof/>
                <w:webHidden/>
              </w:rPr>
              <w:instrText xml:space="preserve"> PAGEREF _Toc128484339 \h </w:instrText>
            </w:r>
            <w:r w:rsidR="00B665C9">
              <w:rPr>
                <w:noProof/>
                <w:webHidden/>
              </w:rPr>
            </w:r>
            <w:r w:rsidR="00B665C9">
              <w:rPr>
                <w:noProof/>
                <w:webHidden/>
              </w:rPr>
              <w:fldChar w:fldCharType="separate"/>
            </w:r>
            <w:r w:rsidR="00B665C9">
              <w:rPr>
                <w:noProof/>
                <w:webHidden/>
              </w:rPr>
              <w:t>293</w:t>
            </w:r>
            <w:r w:rsidR="00B665C9">
              <w:rPr>
                <w:noProof/>
                <w:webHidden/>
              </w:rPr>
              <w:fldChar w:fldCharType="end"/>
            </w:r>
          </w:hyperlink>
        </w:p>
        <w:p w14:paraId="02CA8C5D" w14:textId="3F83B5A1" w:rsidR="00B665C9" w:rsidRDefault="00473767">
          <w:pPr>
            <w:pStyle w:val="32"/>
            <w:tabs>
              <w:tab w:val="left" w:pos="1780"/>
              <w:tab w:val="right" w:leader="dot" w:pos="10196"/>
            </w:tabs>
            <w:rPr>
              <w:rFonts w:asciiTheme="minorHAnsi" w:eastAsiaTheme="minorEastAsia" w:hAnsiTheme="minorHAnsi" w:cstheme="minorBidi"/>
              <w:noProof/>
              <w:color w:val="auto"/>
              <w:sz w:val="22"/>
            </w:rPr>
          </w:pPr>
          <w:hyperlink w:anchor="_Toc128484340" w:history="1">
            <w:r w:rsidR="00B665C9" w:rsidRPr="001846A6">
              <w:rPr>
                <w:rStyle w:val="aff4"/>
                <w:rFonts w:cs="Times New Roman"/>
                <w:noProof/>
              </w:rPr>
              <w:t>4.6.2.11.1</w:t>
            </w:r>
            <w:r w:rsidR="00B665C9">
              <w:rPr>
                <w:rFonts w:asciiTheme="minorHAnsi" w:eastAsiaTheme="minorEastAsia" w:hAnsiTheme="minorHAnsi" w:cstheme="minorBidi"/>
                <w:noProof/>
                <w:color w:val="auto"/>
                <w:sz w:val="22"/>
              </w:rPr>
              <w:tab/>
            </w:r>
            <w:r w:rsidR="00B665C9" w:rsidRPr="001846A6">
              <w:rPr>
                <w:rStyle w:val="aff4"/>
                <w:rFonts w:cs="Times New Roman"/>
                <w:noProof/>
              </w:rPr>
              <w:t>Работа с данными диагностики БПТТС</w:t>
            </w:r>
            <w:r w:rsidR="00B665C9">
              <w:rPr>
                <w:noProof/>
                <w:webHidden/>
              </w:rPr>
              <w:tab/>
            </w:r>
            <w:r w:rsidR="00B665C9">
              <w:rPr>
                <w:noProof/>
                <w:webHidden/>
              </w:rPr>
              <w:fldChar w:fldCharType="begin"/>
            </w:r>
            <w:r w:rsidR="00B665C9">
              <w:rPr>
                <w:noProof/>
                <w:webHidden/>
              </w:rPr>
              <w:instrText xml:space="preserve"> PAGEREF _Toc128484340 \h </w:instrText>
            </w:r>
            <w:r w:rsidR="00B665C9">
              <w:rPr>
                <w:noProof/>
                <w:webHidden/>
              </w:rPr>
            </w:r>
            <w:r w:rsidR="00B665C9">
              <w:rPr>
                <w:noProof/>
                <w:webHidden/>
              </w:rPr>
              <w:fldChar w:fldCharType="separate"/>
            </w:r>
            <w:r w:rsidR="00B665C9">
              <w:rPr>
                <w:noProof/>
                <w:webHidden/>
              </w:rPr>
              <w:t>304</w:t>
            </w:r>
            <w:r w:rsidR="00B665C9">
              <w:rPr>
                <w:noProof/>
                <w:webHidden/>
              </w:rPr>
              <w:fldChar w:fldCharType="end"/>
            </w:r>
          </w:hyperlink>
        </w:p>
        <w:p w14:paraId="2F777D64" w14:textId="6A546C4F" w:rsidR="00B665C9" w:rsidRDefault="00473767">
          <w:pPr>
            <w:pStyle w:val="32"/>
            <w:tabs>
              <w:tab w:val="left" w:pos="1780"/>
              <w:tab w:val="right" w:leader="dot" w:pos="10196"/>
            </w:tabs>
            <w:rPr>
              <w:rFonts w:asciiTheme="minorHAnsi" w:eastAsiaTheme="minorEastAsia" w:hAnsiTheme="minorHAnsi" w:cstheme="minorBidi"/>
              <w:noProof/>
              <w:color w:val="auto"/>
              <w:sz w:val="22"/>
            </w:rPr>
          </w:pPr>
          <w:hyperlink w:anchor="_Toc128484341" w:history="1">
            <w:r w:rsidR="00B665C9" w:rsidRPr="001846A6">
              <w:rPr>
                <w:rStyle w:val="aff4"/>
                <w:rFonts w:cs="Times New Roman"/>
                <w:noProof/>
              </w:rPr>
              <w:t>4.6.2.11.2</w:t>
            </w:r>
            <w:r w:rsidR="00B665C9">
              <w:rPr>
                <w:rFonts w:asciiTheme="minorHAnsi" w:eastAsiaTheme="minorEastAsia" w:hAnsiTheme="minorHAnsi" w:cstheme="minorBidi"/>
                <w:noProof/>
                <w:color w:val="auto"/>
                <w:sz w:val="22"/>
              </w:rPr>
              <w:tab/>
            </w:r>
            <w:r w:rsidR="00B665C9" w:rsidRPr="001846A6">
              <w:rPr>
                <w:rStyle w:val="aff4"/>
                <w:rFonts w:cs="Times New Roman"/>
                <w:noProof/>
              </w:rPr>
              <w:t>Управление БПТТС</w:t>
            </w:r>
            <w:r w:rsidR="00B665C9">
              <w:rPr>
                <w:noProof/>
                <w:webHidden/>
              </w:rPr>
              <w:tab/>
            </w:r>
            <w:r w:rsidR="00B665C9">
              <w:rPr>
                <w:noProof/>
                <w:webHidden/>
              </w:rPr>
              <w:fldChar w:fldCharType="begin"/>
            </w:r>
            <w:r w:rsidR="00B665C9">
              <w:rPr>
                <w:noProof/>
                <w:webHidden/>
              </w:rPr>
              <w:instrText xml:space="preserve"> PAGEREF _Toc128484341 \h </w:instrText>
            </w:r>
            <w:r w:rsidR="00B665C9">
              <w:rPr>
                <w:noProof/>
                <w:webHidden/>
              </w:rPr>
            </w:r>
            <w:r w:rsidR="00B665C9">
              <w:rPr>
                <w:noProof/>
                <w:webHidden/>
              </w:rPr>
              <w:fldChar w:fldCharType="separate"/>
            </w:r>
            <w:r w:rsidR="00B665C9">
              <w:rPr>
                <w:noProof/>
                <w:webHidden/>
              </w:rPr>
              <w:t>307</w:t>
            </w:r>
            <w:r w:rsidR="00B665C9">
              <w:rPr>
                <w:noProof/>
                <w:webHidden/>
              </w:rPr>
              <w:fldChar w:fldCharType="end"/>
            </w:r>
          </w:hyperlink>
        </w:p>
        <w:p w14:paraId="16122240" w14:textId="7D9386BD" w:rsidR="00B665C9" w:rsidRDefault="00473767">
          <w:pPr>
            <w:pStyle w:val="32"/>
            <w:tabs>
              <w:tab w:val="left" w:pos="1760"/>
              <w:tab w:val="right" w:leader="dot" w:pos="10196"/>
            </w:tabs>
            <w:rPr>
              <w:rFonts w:asciiTheme="minorHAnsi" w:eastAsiaTheme="minorEastAsia" w:hAnsiTheme="minorHAnsi" w:cstheme="minorBidi"/>
              <w:noProof/>
              <w:color w:val="auto"/>
              <w:sz w:val="22"/>
            </w:rPr>
          </w:pPr>
          <w:hyperlink w:anchor="_Toc128484342" w:history="1">
            <w:r w:rsidR="00B665C9" w:rsidRPr="001846A6">
              <w:rPr>
                <w:rStyle w:val="aff4"/>
                <w:rFonts w:cs="Times New Roman"/>
                <w:noProof/>
              </w:rPr>
              <w:t>4.6.2.12</w:t>
            </w:r>
            <w:r w:rsidR="00B665C9">
              <w:rPr>
                <w:rFonts w:asciiTheme="minorHAnsi" w:eastAsiaTheme="minorEastAsia" w:hAnsiTheme="minorHAnsi" w:cstheme="minorBidi"/>
                <w:noProof/>
                <w:color w:val="auto"/>
                <w:sz w:val="22"/>
              </w:rPr>
              <w:tab/>
            </w:r>
            <w:r w:rsidR="00B665C9" w:rsidRPr="001846A6">
              <w:rPr>
                <w:rStyle w:val="aff4"/>
                <w:rFonts w:cs="Times New Roman"/>
                <w:noProof/>
              </w:rPr>
              <w:t>Настройки взаимодействия с системой кругового обзора (СКО)</w:t>
            </w:r>
            <w:r w:rsidR="00B665C9">
              <w:rPr>
                <w:noProof/>
                <w:webHidden/>
              </w:rPr>
              <w:tab/>
            </w:r>
            <w:r w:rsidR="00B665C9">
              <w:rPr>
                <w:noProof/>
                <w:webHidden/>
              </w:rPr>
              <w:fldChar w:fldCharType="begin"/>
            </w:r>
            <w:r w:rsidR="00B665C9">
              <w:rPr>
                <w:noProof/>
                <w:webHidden/>
              </w:rPr>
              <w:instrText xml:space="preserve"> PAGEREF _Toc128484342 \h </w:instrText>
            </w:r>
            <w:r w:rsidR="00B665C9">
              <w:rPr>
                <w:noProof/>
                <w:webHidden/>
              </w:rPr>
            </w:r>
            <w:r w:rsidR="00B665C9">
              <w:rPr>
                <w:noProof/>
                <w:webHidden/>
              </w:rPr>
              <w:fldChar w:fldCharType="separate"/>
            </w:r>
            <w:r w:rsidR="00B665C9">
              <w:rPr>
                <w:noProof/>
                <w:webHidden/>
              </w:rPr>
              <w:t>308</w:t>
            </w:r>
            <w:r w:rsidR="00B665C9">
              <w:rPr>
                <w:noProof/>
                <w:webHidden/>
              </w:rPr>
              <w:fldChar w:fldCharType="end"/>
            </w:r>
          </w:hyperlink>
        </w:p>
        <w:p w14:paraId="50B8AF37" w14:textId="0FCA61FC" w:rsidR="00B665C9" w:rsidRDefault="00473767">
          <w:pPr>
            <w:pStyle w:val="32"/>
            <w:tabs>
              <w:tab w:val="right" w:leader="dot" w:pos="10196"/>
            </w:tabs>
            <w:rPr>
              <w:rFonts w:asciiTheme="minorHAnsi" w:eastAsiaTheme="minorEastAsia" w:hAnsiTheme="minorHAnsi" w:cstheme="minorBidi"/>
              <w:noProof/>
              <w:color w:val="auto"/>
              <w:sz w:val="22"/>
            </w:rPr>
          </w:pPr>
          <w:hyperlink w:anchor="_Toc128484343" w:history="1">
            <w:r w:rsidR="00B665C9" w:rsidRPr="001846A6">
              <w:rPr>
                <w:rStyle w:val="aff4"/>
                <w:rFonts w:cs="Times New Roman"/>
                <w:noProof/>
              </w:rPr>
              <w:t xml:space="preserve">4.6.2.13 Настройки зарядных устройств </w:t>
            </w:r>
            <w:r w:rsidR="00B665C9" w:rsidRPr="001846A6">
              <w:rPr>
                <w:rStyle w:val="aff4"/>
                <w:rFonts w:cs="Times New Roman"/>
                <w:noProof/>
                <w:lang w:val="en-US"/>
              </w:rPr>
              <w:t>USB</w:t>
            </w:r>
            <w:r w:rsidR="00B665C9">
              <w:rPr>
                <w:noProof/>
                <w:webHidden/>
              </w:rPr>
              <w:tab/>
            </w:r>
            <w:r w:rsidR="00B665C9">
              <w:rPr>
                <w:noProof/>
                <w:webHidden/>
              </w:rPr>
              <w:fldChar w:fldCharType="begin"/>
            </w:r>
            <w:r w:rsidR="00B665C9">
              <w:rPr>
                <w:noProof/>
                <w:webHidden/>
              </w:rPr>
              <w:instrText xml:space="preserve"> PAGEREF _Toc128484343 \h </w:instrText>
            </w:r>
            <w:r w:rsidR="00B665C9">
              <w:rPr>
                <w:noProof/>
                <w:webHidden/>
              </w:rPr>
            </w:r>
            <w:r w:rsidR="00B665C9">
              <w:rPr>
                <w:noProof/>
                <w:webHidden/>
              </w:rPr>
              <w:fldChar w:fldCharType="separate"/>
            </w:r>
            <w:r w:rsidR="00B665C9">
              <w:rPr>
                <w:noProof/>
                <w:webHidden/>
              </w:rPr>
              <w:t>310</w:t>
            </w:r>
            <w:r w:rsidR="00B665C9">
              <w:rPr>
                <w:noProof/>
                <w:webHidden/>
              </w:rPr>
              <w:fldChar w:fldCharType="end"/>
            </w:r>
          </w:hyperlink>
        </w:p>
        <w:p w14:paraId="5826B323" w14:textId="4FE5F723" w:rsidR="00B665C9" w:rsidRDefault="00473767">
          <w:pPr>
            <w:pStyle w:val="32"/>
            <w:tabs>
              <w:tab w:val="left" w:pos="1780"/>
              <w:tab w:val="right" w:leader="dot" w:pos="10196"/>
            </w:tabs>
            <w:rPr>
              <w:rFonts w:asciiTheme="minorHAnsi" w:eastAsiaTheme="minorEastAsia" w:hAnsiTheme="minorHAnsi" w:cstheme="minorBidi"/>
              <w:noProof/>
              <w:color w:val="auto"/>
              <w:sz w:val="22"/>
            </w:rPr>
          </w:pPr>
          <w:hyperlink w:anchor="_Toc128484344" w:history="1">
            <w:r w:rsidR="00B665C9" w:rsidRPr="001846A6">
              <w:rPr>
                <w:rStyle w:val="aff4"/>
                <w:rFonts w:cs="Times New Roman"/>
                <w:noProof/>
              </w:rPr>
              <w:t>4.6.2.13.1</w:t>
            </w:r>
            <w:r w:rsidR="00B665C9">
              <w:rPr>
                <w:rFonts w:asciiTheme="minorHAnsi" w:eastAsiaTheme="minorEastAsia" w:hAnsiTheme="minorHAnsi" w:cstheme="minorBidi"/>
                <w:noProof/>
                <w:color w:val="auto"/>
                <w:sz w:val="22"/>
              </w:rPr>
              <w:tab/>
            </w:r>
            <w:r w:rsidR="00B665C9" w:rsidRPr="001846A6">
              <w:rPr>
                <w:rStyle w:val="aff4"/>
                <w:rFonts w:cs="Times New Roman"/>
                <w:noProof/>
              </w:rPr>
              <w:t xml:space="preserve">Работа с данными диагностики зарядных устройств </w:t>
            </w:r>
            <w:r w:rsidR="00B665C9" w:rsidRPr="001846A6">
              <w:rPr>
                <w:rStyle w:val="aff4"/>
                <w:rFonts w:cs="Times New Roman"/>
                <w:noProof/>
                <w:lang w:val="en-US"/>
              </w:rPr>
              <w:t>USB</w:t>
            </w:r>
            <w:r w:rsidR="00B665C9">
              <w:rPr>
                <w:noProof/>
                <w:webHidden/>
              </w:rPr>
              <w:tab/>
            </w:r>
            <w:r w:rsidR="00B665C9">
              <w:rPr>
                <w:noProof/>
                <w:webHidden/>
              </w:rPr>
              <w:fldChar w:fldCharType="begin"/>
            </w:r>
            <w:r w:rsidR="00B665C9">
              <w:rPr>
                <w:noProof/>
                <w:webHidden/>
              </w:rPr>
              <w:instrText xml:space="preserve"> PAGEREF _Toc128484344 \h </w:instrText>
            </w:r>
            <w:r w:rsidR="00B665C9">
              <w:rPr>
                <w:noProof/>
                <w:webHidden/>
              </w:rPr>
            </w:r>
            <w:r w:rsidR="00B665C9">
              <w:rPr>
                <w:noProof/>
                <w:webHidden/>
              </w:rPr>
              <w:fldChar w:fldCharType="separate"/>
            </w:r>
            <w:r w:rsidR="00B665C9">
              <w:rPr>
                <w:noProof/>
                <w:webHidden/>
              </w:rPr>
              <w:t>313</w:t>
            </w:r>
            <w:r w:rsidR="00B665C9">
              <w:rPr>
                <w:noProof/>
                <w:webHidden/>
              </w:rPr>
              <w:fldChar w:fldCharType="end"/>
            </w:r>
          </w:hyperlink>
        </w:p>
        <w:p w14:paraId="5FB31D9B" w14:textId="579ACB72" w:rsidR="00B665C9" w:rsidRDefault="00473767">
          <w:pPr>
            <w:pStyle w:val="32"/>
            <w:tabs>
              <w:tab w:val="left" w:pos="1780"/>
              <w:tab w:val="right" w:leader="dot" w:pos="10196"/>
            </w:tabs>
            <w:rPr>
              <w:rFonts w:asciiTheme="minorHAnsi" w:eastAsiaTheme="minorEastAsia" w:hAnsiTheme="minorHAnsi" w:cstheme="minorBidi"/>
              <w:noProof/>
              <w:color w:val="auto"/>
              <w:sz w:val="22"/>
            </w:rPr>
          </w:pPr>
          <w:hyperlink w:anchor="_Toc128484345" w:history="1">
            <w:r w:rsidR="00B665C9" w:rsidRPr="001846A6">
              <w:rPr>
                <w:rStyle w:val="aff4"/>
                <w:rFonts w:cs="Times New Roman"/>
                <w:noProof/>
              </w:rPr>
              <w:t>4.6.2.13.2</w:t>
            </w:r>
            <w:r w:rsidR="00B665C9">
              <w:rPr>
                <w:rFonts w:asciiTheme="minorHAnsi" w:eastAsiaTheme="minorEastAsia" w:hAnsiTheme="minorHAnsi" w:cstheme="minorBidi"/>
                <w:noProof/>
                <w:color w:val="auto"/>
                <w:sz w:val="22"/>
              </w:rPr>
              <w:tab/>
            </w:r>
            <w:r w:rsidR="00B665C9" w:rsidRPr="001846A6">
              <w:rPr>
                <w:rStyle w:val="aff4"/>
                <w:rFonts w:cs="Times New Roman"/>
                <w:noProof/>
              </w:rPr>
              <w:t xml:space="preserve">Управление устройствами зарядки через </w:t>
            </w:r>
            <w:r w:rsidR="00B665C9" w:rsidRPr="001846A6">
              <w:rPr>
                <w:rStyle w:val="aff4"/>
                <w:rFonts w:cs="Times New Roman"/>
                <w:noProof/>
                <w:lang w:val="en-US"/>
              </w:rPr>
              <w:t>USB</w:t>
            </w:r>
            <w:r w:rsidR="00B665C9">
              <w:rPr>
                <w:noProof/>
                <w:webHidden/>
              </w:rPr>
              <w:tab/>
            </w:r>
            <w:r w:rsidR="00B665C9">
              <w:rPr>
                <w:noProof/>
                <w:webHidden/>
              </w:rPr>
              <w:fldChar w:fldCharType="begin"/>
            </w:r>
            <w:r w:rsidR="00B665C9">
              <w:rPr>
                <w:noProof/>
                <w:webHidden/>
              </w:rPr>
              <w:instrText xml:space="preserve"> PAGEREF _Toc128484345 \h </w:instrText>
            </w:r>
            <w:r w:rsidR="00B665C9">
              <w:rPr>
                <w:noProof/>
                <w:webHidden/>
              </w:rPr>
            </w:r>
            <w:r w:rsidR="00B665C9">
              <w:rPr>
                <w:noProof/>
                <w:webHidden/>
              </w:rPr>
              <w:fldChar w:fldCharType="separate"/>
            </w:r>
            <w:r w:rsidR="00B665C9">
              <w:rPr>
                <w:noProof/>
                <w:webHidden/>
              </w:rPr>
              <w:t>315</w:t>
            </w:r>
            <w:r w:rsidR="00B665C9">
              <w:rPr>
                <w:noProof/>
                <w:webHidden/>
              </w:rPr>
              <w:fldChar w:fldCharType="end"/>
            </w:r>
          </w:hyperlink>
        </w:p>
        <w:p w14:paraId="75839F9E" w14:textId="09478C6D" w:rsidR="00B665C9" w:rsidRDefault="00473767">
          <w:pPr>
            <w:pStyle w:val="32"/>
            <w:tabs>
              <w:tab w:val="left" w:pos="1760"/>
              <w:tab w:val="right" w:leader="dot" w:pos="10196"/>
            </w:tabs>
            <w:rPr>
              <w:rFonts w:asciiTheme="minorHAnsi" w:eastAsiaTheme="minorEastAsia" w:hAnsiTheme="minorHAnsi" w:cstheme="minorBidi"/>
              <w:noProof/>
              <w:color w:val="auto"/>
              <w:sz w:val="22"/>
            </w:rPr>
          </w:pPr>
          <w:hyperlink w:anchor="_Toc128484346" w:history="1">
            <w:r w:rsidR="00B665C9" w:rsidRPr="001846A6">
              <w:rPr>
                <w:rStyle w:val="aff4"/>
                <w:rFonts w:cs="Times New Roman"/>
                <w:noProof/>
              </w:rPr>
              <w:t>4.6.2.14</w:t>
            </w:r>
            <w:r w:rsidR="00B665C9">
              <w:rPr>
                <w:rFonts w:asciiTheme="minorHAnsi" w:eastAsiaTheme="minorEastAsia" w:hAnsiTheme="minorHAnsi" w:cstheme="minorBidi"/>
                <w:noProof/>
                <w:color w:val="auto"/>
                <w:sz w:val="22"/>
              </w:rPr>
              <w:tab/>
            </w:r>
            <w:r w:rsidR="00B665C9" w:rsidRPr="001846A6">
              <w:rPr>
                <w:rStyle w:val="aff4"/>
                <w:rFonts w:cs="Times New Roman"/>
                <w:noProof/>
              </w:rPr>
              <w:t>Настройки медиапанелей</w:t>
            </w:r>
            <w:r w:rsidR="00B665C9">
              <w:rPr>
                <w:noProof/>
                <w:webHidden/>
              </w:rPr>
              <w:tab/>
            </w:r>
            <w:r w:rsidR="00B665C9">
              <w:rPr>
                <w:noProof/>
                <w:webHidden/>
              </w:rPr>
              <w:fldChar w:fldCharType="begin"/>
            </w:r>
            <w:r w:rsidR="00B665C9">
              <w:rPr>
                <w:noProof/>
                <w:webHidden/>
              </w:rPr>
              <w:instrText xml:space="preserve"> PAGEREF _Toc128484346 \h </w:instrText>
            </w:r>
            <w:r w:rsidR="00B665C9">
              <w:rPr>
                <w:noProof/>
                <w:webHidden/>
              </w:rPr>
            </w:r>
            <w:r w:rsidR="00B665C9">
              <w:rPr>
                <w:noProof/>
                <w:webHidden/>
              </w:rPr>
              <w:fldChar w:fldCharType="separate"/>
            </w:r>
            <w:r w:rsidR="00B665C9">
              <w:rPr>
                <w:noProof/>
                <w:webHidden/>
              </w:rPr>
              <w:t>316</w:t>
            </w:r>
            <w:r w:rsidR="00B665C9">
              <w:rPr>
                <w:noProof/>
                <w:webHidden/>
              </w:rPr>
              <w:fldChar w:fldCharType="end"/>
            </w:r>
          </w:hyperlink>
        </w:p>
        <w:p w14:paraId="558F6835" w14:textId="6C71F7B7" w:rsidR="00B665C9" w:rsidRDefault="00473767">
          <w:pPr>
            <w:pStyle w:val="32"/>
            <w:tabs>
              <w:tab w:val="left" w:pos="1760"/>
              <w:tab w:val="right" w:leader="dot" w:pos="10196"/>
            </w:tabs>
            <w:rPr>
              <w:rFonts w:asciiTheme="minorHAnsi" w:eastAsiaTheme="minorEastAsia" w:hAnsiTheme="minorHAnsi" w:cstheme="minorBidi"/>
              <w:noProof/>
              <w:color w:val="auto"/>
              <w:sz w:val="22"/>
            </w:rPr>
          </w:pPr>
          <w:hyperlink w:anchor="_Toc128484347" w:history="1">
            <w:r w:rsidR="00B665C9" w:rsidRPr="001846A6">
              <w:rPr>
                <w:rStyle w:val="aff4"/>
                <w:rFonts w:cs="Times New Roman"/>
                <w:noProof/>
              </w:rPr>
              <w:t>4.6.2.15</w:t>
            </w:r>
            <w:r w:rsidR="00B665C9">
              <w:rPr>
                <w:rFonts w:asciiTheme="minorHAnsi" w:eastAsiaTheme="minorEastAsia" w:hAnsiTheme="minorHAnsi" w:cstheme="minorBidi"/>
                <w:noProof/>
                <w:color w:val="auto"/>
                <w:sz w:val="22"/>
              </w:rPr>
              <w:tab/>
            </w:r>
            <w:r w:rsidR="00B665C9" w:rsidRPr="001846A6">
              <w:rPr>
                <w:rStyle w:val="aff4"/>
                <w:rFonts w:cs="Times New Roman"/>
                <w:noProof/>
              </w:rPr>
              <w:t>Настройки радиоинформатора</w:t>
            </w:r>
            <w:r w:rsidR="00B665C9">
              <w:rPr>
                <w:noProof/>
                <w:webHidden/>
              </w:rPr>
              <w:tab/>
            </w:r>
            <w:r w:rsidR="00B665C9">
              <w:rPr>
                <w:noProof/>
                <w:webHidden/>
              </w:rPr>
              <w:fldChar w:fldCharType="begin"/>
            </w:r>
            <w:r w:rsidR="00B665C9">
              <w:rPr>
                <w:noProof/>
                <w:webHidden/>
              </w:rPr>
              <w:instrText xml:space="preserve"> PAGEREF _Toc128484347 \h </w:instrText>
            </w:r>
            <w:r w:rsidR="00B665C9">
              <w:rPr>
                <w:noProof/>
                <w:webHidden/>
              </w:rPr>
            </w:r>
            <w:r w:rsidR="00B665C9">
              <w:rPr>
                <w:noProof/>
                <w:webHidden/>
              </w:rPr>
              <w:fldChar w:fldCharType="separate"/>
            </w:r>
            <w:r w:rsidR="00B665C9">
              <w:rPr>
                <w:noProof/>
                <w:webHidden/>
              </w:rPr>
              <w:t>324</w:t>
            </w:r>
            <w:r w:rsidR="00B665C9">
              <w:rPr>
                <w:noProof/>
                <w:webHidden/>
              </w:rPr>
              <w:fldChar w:fldCharType="end"/>
            </w:r>
          </w:hyperlink>
        </w:p>
        <w:p w14:paraId="799DA42C" w14:textId="36143CF1" w:rsidR="00B665C9" w:rsidRDefault="00473767">
          <w:pPr>
            <w:pStyle w:val="32"/>
            <w:tabs>
              <w:tab w:val="left" w:pos="1760"/>
              <w:tab w:val="right" w:leader="dot" w:pos="10196"/>
            </w:tabs>
            <w:rPr>
              <w:rFonts w:asciiTheme="minorHAnsi" w:eastAsiaTheme="minorEastAsia" w:hAnsiTheme="minorHAnsi" w:cstheme="minorBidi"/>
              <w:noProof/>
              <w:color w:val="auto"/>
              <w:sz w:val="22"/>
            </w:rPr>
          </w:pPr>
          <w:hyperlink w:anchor="_Toc128484348" w:history="1">
            <w:r w:rsidR="00B665C9" w:rsidRPr="001846A6">
              <w:rPr>
                <w:rStyle w:val="aff4"/>
                <w:rFonts w:cs="Times New Roman"/>
                <w:noProof/>
              </w:rPr>
              <w:t>4.6.2.16</w:t>
            </w:r>
            <w:r w:rsidR="00B665C9">
              <w:rPr>
                <w:rFonts w:asciiTheme="minorHAnsi" w:eastAsiaTheme="minorEastAsia" w:hAnsiTheme="minorHAnsi" w:cstheme="minorBidi"/>
                <w:noProof/>
                <w:color w:val="auto"/>
                <w:sz w:val="22"/>
              </w:rPr>
              <w:tab/>
            </w:r>
            <w:r w:rsidR="00B665C9" w:rsidRPr="001846A6">
              <w:rPr>
                <w:rStyle w:val="aff4"/>
                <w:rFonts w:cs="Times New Roman"/>
                <w:noProof/>
              </w:rPr>
              <w:t>Настройки взаимодействия с системой голосовой связи пассажира с водителем</w:t>
            </w:r>
            <w:r w:rsidR="00B665C9">
              <w:rPr>
                <w:noProof/>
                <w:webHidden/>
              </w:rPr>
              <w:tab/>
            </w:r>
            <w:r w:rsidR="00B665C9">
              <w:rPr>
                <w:noProof/>
                <w:webHidden/>
              </w:rPr>
              <w:fldChar w:fldCharType="begin"/>
            </w:r>
            <w:r w:rsidR="00B665C9">
              <w:rPr>
                <w:noProof/>
                <w:webHidden/>
              </w:rPr>
              <w:instrText xml:space="preserve"> PAGEREF _Toc128484348 \h </w:instrText>
            </w:r>
            <w:r w:rsidR="00B665C9">
              <w:rPr>
                <w:noProof/>
                <w:webHidden/>
              </w:rPr>
            </w:r>
            <w:r w:rsidR="00B665C9">
              <w:rPr>
                <w:noProof/>
                <w:webHidden/>
              </w:rPr>
              <w:fldChar w:fldCharType="separate"/>
            </w:r>
            <w:r w:rsidR="00B665C9">
              <w:rPr>
                <w:noProof/>
                <w:webHidden/>
              </w:rPr>
              <w:t>326</w:t>
            </w:r>
            <w:r w:rsidR="00B665C9">
              <w:rPr>
                <w:noProof/>
                <w:webHidden/>
              </w:rPr>
              <w:fldChar w:fldCharType="end"/>
            </w:r>
          </w:hyperlink>
        </w:p>
        <w:p w14:paraId="2FB033E8" w14:textId="0EB1A67F" w:rsidR="00B665C9" w:rsidRDefault="00473767">
          <w:pPr>
            <w:pStyle w:val="32"/>
            <w:tabs>
              <w:tab w:val="left" w:pos="1320"/>
              <w:tab w:val="right" w:leader="dot" w:pos="10196"/>
            </w:tabs>
            <w:rPr>
              <w:rFonts w:asciiTheme="minorHAnsi" w:eastAsiaTheme="minorEastAsia" w:hAnsiTheme="minorHAnsi" w:cstheme="minorBidi"/>
              <w:noProof/>
              <w:color w:val="auto"/>
              <w:sz w:val="22"/>
            </w:rPr>
          </w:pPr>
          <w:hyperlink w:anchor="_Toc128484349" w:history="1">
            <w:r w:rsidR="00B665C9" w:rsidRPr="001846A6">
              <w:rPr>
                <w:rStyle w:val="aff4"/>
                <w:rFonts w:cs="Times New Roman"/>
                <w:noProof/>
              </w:rPr>
              <w:t>4.6.3</w:t>
            </w:r>
            <w:r w:rsidR="00B665C9">
              <w:rPr>
                <w:rFonts w:asciiTheme="minorHAnsi" w:eastAsiaTheme="minorEastAsia" w:hAnsiTheme="minorHAnsi" w:cstheme="minorBidi"/>
                <w:noProof/>
                <w:color w:val="auto"/>
                <w:sz w:val="22"/>
              </w:rPr>
              <w:tab/>
            </w:r>
            <w:r w:rsidR="00B665C9" w:rsidRPr="001846A6">
              <w:rPr>
                <w:rStyle w:val="aff4"/>
                <w:rFonts w:cs="Times New Roman"/>
                <w:noProof/>
              </w:rPr>
              <w:t>Работа с вкладкой «НСИ»</w:t>
            </w:r>
            <w:r w:rsidR="00B665C9">
              <w:rPr>
                <w:noProof/>
                <w:webHidden/>
              </w:rPr>
              <w:tab/>
            </w:r>
            <w:r w:rsidR="00B665C9">
              <w:rPr>
                <w:noProof/>
                <w:webHidden/>
              </w:rPr>
              <w:fldChar w:fldCharType="begin"/>
            </w:r>
            <w:r w:rsidR="00B665C9">
              <w:rPr>
                <w:noProof/>
                <w:webHidden/>
              </w:rPr>
              <w:instrText xml:space="preserve"> PAGEREF _Toc128484349 \h </w:instrText>
            </w:r>
            <w:r w:rsidR="00B665C9">
              <w:rPr>
                <w:noProof/>
                <w:webHidden/>
              </w:rPr>
            </w:r>
            <w:r w:rsidR="00B665C9">
              <w:rPr>
                <w:noProof/>
                <w:webHidden/>
              </w:rPr>
              <w:fldChar w:fldCharType="separate"/>
            </w:r>
            <w:r w:rsidR="00B665C9">
              <w:rPr>
                <w:noProof/>
                <w:webHidden/>
              </w:rPr>
              <w:t>327</w:t>
            </w:r>
            <w:r w:rsidR="00B665C9">
              <w:rPr>
                <w:noProof/>
                <w:webHidden/>
              </w:rPr>
              <w:fldChar w:fldCharType="end"/>
            </w:r>
          </w:hyperlink>
        </w:p>
        <w:p w14:paraId="15C411F1" w14:textId="5A38025A" w:rsidR="00B665C9" w:rsidRDefault="00473767">
          <w:pPr>
            <w:pStyle w:val="32"/>
            <w:tabs>
              <w:tab w:val="left" w:pos="1540"/>
              <w:tab w:val="right" w:leader="dot" w:pos="10196"/>
            </w:tabs>
            <w:rPr>
              <w:rFonts w:asciiTheme="minorHAnsi" w:eastAsiaTheme="minorEastAsia" w:hAnsiTheme="minorHAnsi" w:cstheme="minorBidi"/>
              <w:noProof/>
              <w:color w:val="auto"/>
              <w:sz w:val="22"/>
            </w:rPr>
          </w:pPr>
          <w:hyperlink w:anchor="_Toc128484350" w:history="1">
            <w:r w:rsidR="00B665C9" w:rsidRPr="001846A6">
              <w:rPr>
                <w:rStyle w:val="aff4"/>
                <w:rFonts w:cs="Times New Roman"/>
                <w:noProof/>
              </w:rPr>
              <w:t>4.6.3.1</w:t>
            </w:r>
            <w:r w:rsidR="00B665C9">
              <w:rPr>
                <w:rFonts w:asciiTheme="minorHAnsi" w:eastAsiaTheme="minorEastAsia" w:hAnsiTheme="minorHAnsi" w:cstheme="minorBidi"/>
                <w:noProof/>
                <w:color w:val="auto"/>
                <w:sz w:val="22"/>
              </w:rPr>
              <w:tab/>
            </w:r>
            <w:r w:rsidR="00B665C9" w:rsidRPr="001846A6">
              <w:rPr>
                <w:rStyle w:val="aff4"/>
                <w:rFonts w:cs="Times New Roman"/>
                <w:noProof/>
              </w:rPr>
              <w:t>Работы со сведениями о ПО МНТ</w:t>
            </w:r>
            <w:r w:rsidR="00B665C9">
              <w:rPr>
                <w:noProof/>
                <w:webHidden/>
              </w:rPr>
              <w:tab/>
            </w:r>
            <w:r w:rsidR="00B665C9">
              <w:rPr>
                <w:noProof/>
                <w:webHidden/>
              </w:rPr>
              <w:fldChar w:fldCharType="begin"/>
            </w:r>
            <w:r w:rsidR="00B665C9">
              <w:rPr>
                <w:noProof/>
                <w:webHidden/>
              </w:rPr>
              <w:instrText xml:space="preserve"> PAGEREF _Toc128484350 \h </w:instrText>
            </w:r>
            <w:r w:rsidR="00B665C9">
              <w:rPr>
                <w:noProof/>
                <w:webHidden/>
              </w:rPr>
            </w:r>
            <w:r w:rsidR="00B665C9">
              <w:rPr>
                <w:noProof/>
                <w:webHidden/>
              </w:rPr>
              <w:fldChar w:fldCharType="separate"/>
            </w:r>
            <w:r w:rsidR="00B665C9">
              <w:rPr>
                <w:noProof/>
                <w:webHidden/>
              </w:rPr>
              <w:t>329</w:t>
            </w:r>
            <w:r w:rsidR="00B665C9">
              <w:rPr>
                <w:noProof/>
                <w:webHidden/>
              </w:rPr>
              <w:fldChar w:fldCharType="end"/>
            </w:r>
          </w:hyperlink>
        </w:p>
        <w:p w14:paraId="1DF1090B" w14:textId="76EDCD23" w:rsidR="00B665C9" w:rsidRDefault="00473767">
          <w:pPr>
            <w:pStyle w:val="32"/>
            <w:tabs>
              <w:tab w:val="left" w:pos="1540"/>
              <w:tab w:val="right" w:leader="dot" w:pos="10196"/>
            </w:tabs>
            <w:rPr>
              <w:rFonts w:asciiTheme="minorHAnsi" w:eastAsiaTheme="minorEastAsia" w:hAnsiTheme="minorHAnsi" w:cstheme="minorBidi"/>
              <w:noProof/>
              <w:color w:val="auto"/>
              <w:sz w:val="22"/>
            </w:rPr>
          </w:pPr>
          <w:hyperlink w:anchor="_Toc128484351" w:history="1">
            <w:r w:rsidR="00B665C9" w:rsidRPr="001846A6">
              <w:rPr>
                <w:rStyle w:val="aff4"/>
                <w:rFonts w:cs="Times New Roman"/>
                <w:noProof/>
              </w:rPr>
              <w:t>4.6.3.2</w:t>
            </w:r>
            <w:r w:rsidR="00B665C9">
              <w:rPr>
                <w:rFonts w:asciiTheme="minorHAnsi" w:eastAsiaTheme="minorEastAsia" w:hAnsiTheme="minorHAnsi" w:cstheme="minorBidi"/>
                <w:noProof/>
                <w:color w:val="auto"/>
                <w:sz w:val="22"/>
              </w:rPr>
              <w:tab/>
            </w:r>
            <w:r w:rsidR="00B665C9" w:rsidRPr="001846A6">
              <w:rPr>
                <w:rStyle w:val="aff4"/>
                <w:rFonts w:cs="Times New Roman"/>
                <w:noProof/>
              </w:rPr>
              <w:t>Работа с журналом учета дисков</w:t>
            </w:r>
            <w:r w:rsidR="00B665C9">
              <w:rPr>
                <w:noProof/>
                <w:webHidden/>
              </w:rPr>
              <w:tab/>
            </w:r>
            <w:r w:rsidR="00B665C9">
              <w:rPr>
                <w:noProof/>
                <w:webHidden/>
              </w:rPr>
              <w:fldChar w:fldCharType="begin"/>
            </w:r>
            <w:r w:rsidR="00B665C9">
              <w:rPr>
                <w:noProof/>
                <w:webHidden/>
              </w:rPr>
              <w:instrText xml:space="preserve"> PAGEREF _Toc128484351 \h </w:instrText>
            </w:r>
            <w:r w:rsidR="00B665C9">
              <w:rPr>
                <w:noProof/>
                <w:webHidden/>
              </w:rPr>
            </w:r>
            <w:r w:rsidR="00B665C9">
              <w:rPr>
                <w:noProof/>
                <w:webHidden/>
              </w:rPr>
              <w:fldChar w:fldCharType="separate"/>
            </w:r>
            <w:r w:rsidR="00B665C9">
              <w:rPr>
                <w:noProof/>
                <w:webHidden/>
              </w:rPr>
              <w:t>332</w:t>
            </w:r>
            <w:r w:rsidR="00B665C9">
              <w:rPr>
                <w:noProof/>
                <w:webHidden/>
              </w:rPr>
              <w:fldChar w:fldCharType="end"/>
            </w:r>
          </w:hyperlink>
        </w:p>
        <w:p w14:paraId="42F4B134" w14:textId="361DAB81" w:rsidR="00B665C9" w:rsidRDefault="00473767">
          <w:pPr>
            <w:pStyle w:val="32"/>
            <w:tabs>
              <w:tab w:val="left" w:pos="1540"/>
              <w:tab w:val="right" w:leader="dot" w:pos="10196"/>
            </w:tabs>
            <w:rPr>
              <w:rFonts w:asciiTheme="minorHAnsi" w:eastAsiaTheme="minorEastAsia" w:hAnsiTheme="minorHAnsi" w:cstheme="minorBidi"/>
              <w:noProof/>
              <w:color w:val="auto"/>
              <w:sz w:val="22"/>
            </w:rPr>
          </w:pPr>
          <w:hyperlink w:anchor="_Toc128484352" w:history="1">
            <w:r w:rsidR="00B665C9" w:rsidRPr="001846A6">
              <w:rPr>
                <w:rStyle w:val="aff4"/>
                <w:rFonts w:cs="Times New Roman"/>
                <w:noProof/>
              </w:rPr>
              <w:t>4.6.3.3</w:t>
            </w:r>
            <w:r w:rsidR="00B665C9">
              <w:rPr>
                <w:rFonts w:asciiTheme="minorHAnsi" w:eastAsiaTheme="minorEastAsia" w:hAnsiTheme="minorHAnsi" w:cstheme="minorBidi"/>
                <w:noProof/>
                <w:color w:val="auto"/>
                <w:sz w:val="22"/>
              </w:rPr>
              <w:tab/>
            </w:r>
            <w:r w:rsidR="00B665C9" w:rsidRPr="001846A6">
              <w:rPr>
                <w:rStyle w:val="aff4"/>
                <w:rFonts w:cs="Times New Roman"/>
                <w:noProof/>
              </w:rPr>
              <w:t>Работа со справочником пользователей ПО МНТ</w:t>
            </w:r>
            <w:r w:rsidR="00B665C9">
              <w:rPr>
                <w:noProof/>
                <w:webHidden/>
              </w:rPr>
              <w:tab/>
            </w:r>
            <w:r w:rsidR="00B665C9">
              <w:rPr>
                <w:noProof/>
                <w:webHidden/>
              </w:rPr>
              <w:fldChar w:fldCharType="begin"/>
            </w:r>
            <w:r w:rsidR="00B665C9">
              <w:rPr>
                <w:noProof/>
                <w:webHidden/>
              </w:rPr>
              <w:instrText xml:space="preserve"> PAGEREF _Toc128484352 \h </w:instrText>
            </w:r>
            <w:r w:rsidR="00B665C9">
              <w:rPr>
                <w:noProof/>
                <w:webHidden/>
              </w:rPr>
            </w:r>
            <w:r w:rsidR="00B665C9">
              <w:rPr>
                <w:noProof/>
                <w:webHidden/>
              </w:rPr>
              <w:fldChar w:fldCharType="separate"/>
            </w:r>
            <w:r w:rsidR="00B665C9">
              <w:rPr>
                <w:noProof/>
                <w:webHidden/>
              </w:rPr>
              <w:t>334</w:t>
            </w:r>
            <w:r w:rsidR="00B665C9">
              <w:rPr>
                <w:noProof/>
                <w:webHidden/>
              </w:rPr>
              <w:fldChar w:fldCharType="end"/>
            </w:r>
          </w:hyperlink>
        </w:p>
        <w:p w14:paraId="403EF94C" w14:textId="03B1F94E" w:rsidR="00B665C9" w:rsidRDefault="00473767">
          <w:pPr>
            <w:pStyle w:val="32"/>
            <w:tabs>
              <w:tab w:val="left" w:pos="1540"/>
              <w:tab w:val="right" w:leader="dot" w:pos="10196"/>
            </w:tabs>
            <w:rPr>
              <w:rFonts w:asciiTheme="minorHAnsi" w:eastAsiaTheme="minorEastAsia" w:hAnsiTheme="minorHAnsi" w:cstheme="minorBidi"/>
              <w:noProof/>
              <w:color w:val="auto"/>
              <w:sz w:val="22"/>
            </w:rPr>
          </w:pPr>
          <w:hyperlink w:anchor="_Toc128484353" w:history="1">
            <w:r w:rsidR="00B665C9" w:rsidRPr="001846A6">
              <w:rPr>
                <w:rStyle w:val="aff4"/>
                <w:rFonts w:cs="Times New Roman"/>
                <w:noProof/>
              </w:rPr>
              <w:t>4.6.3.4</w:t>
            </w:r>
            <w:r w:rsidR="00B665C9">
              <w:rPr>
                <w:rFonts w:asciiTheme="minorHAnsi" w:eastAsiaTheme="minorEastAsia" w:hAnsiTheme="minorHAnsi" w:cstheme="minorBidi"/>
                <w:noProof/>
                <w:color w:val="auto"/>
                <w:sz w:val="22"/>
              </w:rPr>
              <w:tab/>
            </w:r>
            <w:r w:rsidR="00B665C9" w:rsidRPr="001846A6">
              <w:rPr>
                <w:rStyle w:val="aff4"/>
                <w:rFonts w:cs="Times New Roman"/>
                <w:noProof/>
              </w:rPr>
              <w:t>Работа с журналом действий пользователей ПО МНТ</w:t>
            </w:r>
            <w:r w:rsidR="00B665C9">
              <w:rPr>
                <w:noProof/>
                <w:webHidden/>
              </w:rPr>
              <w:tab/>
            </w:r>
            <w:r w:rsidR="00B665C9">
              <w:rPr>
                <w:noProof/>
                <w:webHidden/>
              </w:rPr>
              <w:fldChar w:fldCharType="begin"/>
            </w:r>
            <w:r w:rsidR="00B665C9">
              <w:rPr>
                <w:noProof/>
                <w:webHidden/>
              </w:rPr>
              <w:instrText xml:space="preserve"> PAGEREF _Toc128484353 \h </w:instrText>
            </w:r>
            <w:r w:rsidR="00B665C9">
              <w:rPr>
                <w:noProof/>
                <w:webHidden/>
              </w:rPr>
            </w:r>
            <w:r w:rsidR="00B665C9">
              <w:rPr>
                <w:noProof/>
                <w:webHidden/>
              </w:rPr>
              <w:fldChar w:fldCharType="separate"/>
            </w:r>
            <w:r w:rsidR="00B665C9">
              <w:rPr>
                <w:noProof/>
                <w:webHidden/>
              </w:rPr>
              <w:t>339</w:t>
            </w:r>
            <w:r w:rsidR="00B665C9">
              <w:rPr>
                <w:noProof/>
                <w:webHidden/>
              </w:rPr>
              <w:fldChar w:fldCharType="end"/>
            </w:r>
          </w:hyperlink>
        </w:p>
        <w:p w14:paraId="4AEEB78B" w14:textId="0C9F2DA1" w:rsidR="00B665C9" w:rsidRDefault="00473767">
          <w:pPr>
            <w:pStyle w:val="22"/>
            <w:tabs>
              <w:tab w:val="left" w:pos="880"/>
              <w:tab w:val="right" w:leader="dot" w:pos="10196"/>
            </w:tabs>
            <w:rPr>
              <w:rFonts w:asciiTheme="minorHAnsi" w:eastAsiaTheme="minorEastAsia" w:hAnsiTheme="minorHAnsi" w:cstheme="minorBidi"/>
              <w:noProof/>
              <w:color w:val="auto"/>
              <w:sz w:val="22"/>
            </w:rPr>
          </w:pPr>
          <w:hyperlink w:anchor="_Toc128484354" w:history="1">
            <w:r w:rsidR="00B665C9" w:rsidRPr="001846A6">
              <w:rPr>
                <w:rStyle w:val="aff4"/>
                <w:noProof/>
              </w:rPr>
              <w:t>4.7</w:t>
            </w:r>
            <w:r w:rsidR="00B665C9">
              <w:rPr>
                <w:rFonts w:asciiTheme="minorHAnsi" w:eastAsiaTheme="minorEastAsia" w:hAnsiTheme="minorHAnsi" w:cstheme="minorBidi"/>
                <w:noProof/>
                <w:color w:val="auto"/>
                <w:sz w:val="22"/>
              </w:rPr>
              <w:tab/>
            </w:r>
            <w:r w:rsidR="00B665C9" w:rsidRPr="001846A6">
              <w:rPr>
                <w:rStyle w:val="aff4"/>
                <w:noProof/>
              </w:rPr>
              <w:t>Работа с системными уведомлениями</w:t>
            </w:r>
            <w:r w:rsidR="00B665C9">
              <w:rPr>
                <w:noProof/>
                <w:webHidden/>
              </w:rPr>
              <w:tab/>
            </w:r>
            <w:r w:rsidR="00B665C9">
              <w:rPr>
                <w:noProof/>
                <w:webHidden/>
              </w:rPr>
              <w:fldChar w:fldCharType="begin"/>
            </w:r>
            <w:r w:rsidR="00B665C9">
              <w:rPr>
                <w:noProof/>
                <w:webHidden/>
              </w:rPr>
              <w:instrText xml:space="preserve"> PAGEREF _Toc128484354 \h </w:instrText>
            </w:r>
            <w:r w:rsidR="00B665C9">
              <w:rPr>
                <w:noProof/>
                <w:webHidden/>
              </w:rPr>
            </w:r>
            <w:r w:rsidR="00B665C9">
              <w:rPr>
                <w:noProof/>
                <w:webHidden/>
              </w:rPr>
              <w:fldChar w:fldCharType="separate"/>
            </w:r>
            <w:r w:rsidR="00B665C9">
              <w:rPr>
                <w:noProof/>
                <w:webHidden/>
              </w:rPr>
              <w:t>342</w:t>
            </w:r>
            <w:r w:rsidR="00B665C9">
              <w:rPr>
                <w:noProof/>
                <w:webHidden/>
              </w:rPr>
              <w:fldChar w:fldCharType="end"/>
            </w:r>
          </w:hyperlink>
        </w:p>
        <w:p w14:paraId="43042EA8" w14:textId="7E9D1C72" w:rsidR="00B665C9" w:rsidRDefault="00473767">
          <w:pPr>
            <w:pStyle w:val="22"/>
            <w:tabs>
              <w:tab w:val="left" w:pos="880"/>
              <w:tab w:val="right" w:leader="dot" w:pos="10196"/>
            </w:tabs>
            <w:rPr>
              <w:rFonts w:asciiTheme="minorHAnsi" w:eastAsiaTheme="minorEastAsia" w:hAnsiTheme="minorHAnsi" w:cstheme="minorBidi"/>
              <w:noProof/>
              <w:color w:val="auto"/>
              <w:sz w:val="22"/>
            </w:rPr>
          </w:pPr>
          <w:hyperlink w:anchor="_Toc128484355" w:history="1">
            <w:r w:rsidR="00B665C9" w:rsidRPr="001846A6">
              <w:rPr>
                <w:rStyle w:val="aff4"/>
                <w:noProof/>
              </w:rPr>
              <w:t>4.8</w:t>
            </w:r>
            <w:r w:rsidR="00B665C9">
              <w:rPr>
                <w:rFonts w:asciiTheme="minorHAnsi" w:eastAsiaTheme="minorEastAsia" w:hAnsiTheme="minorHAnsi" w:cstheme="minorBidi"/>
                <w:noProof/>
                <w:color w:val="auto"/>
                <w:sz w:val="22"/>
              </w:rPr>
              <w:tab/>
            </w:r>
            <w:r w:rsidR="00B665C9" w:rsidRPr="001846A6">
              <w:rPr>
                <w:rStyle w:val="aff4"/>
                <w:noProof/>
              </w:rPr>
              <w:t>Использование функции второго монитора</w:t>
            </w:r>
            <w:r w:rsidR="00B665C9">
              <w:rPr>
                <w:noProof/>
                <w:webHidden/>
              </w:rPr>
              <w:tab/>
            </w:r>
            <w:r w:rsidR="00B665C9">
              <w:rPr>
                <w:noProof/>
                <w:webHidden/>
              </w:rPr>
              <w:fldChar w:fldCharType="begin"/>
            </w:r>
            <w:r w:rsidR="00B665C9">
              <w:rPr>
                <w:noProof/>
                <w:webHidden/>
              </w:rPr>
              <w:instrText xml:space="preserve"> PAGEREF _Toc128484355 \h </w:instrText>
            </w:r>
            <w:r w:rsidR="00B665C9">
              <w:rPr>
                <w:noProof/>
                <w:webHidden/>
              </w:rPr>
            </w:r>
            <w:r w:rsidR="00B665C9">
              <w:rPr>
                <w:noProof/>
                <w:webHidden/>
              </w:rPr>
              <w:fldChar w:fldCharType="separate"/>
            </w:r>
            <w:r w:rsidR="00B665C9">
              <w:rPr>
                <w:noProof/>
                <w:webHidden/>
              </w:rPr>
              <w:t>342</w:t>
            </w:r>
            <w:r w:rsidR="00B665C9">
              <w:rPr>
                <w:noProof/>
                <w:webHidden/>
              </w:rPr>
              <w:fldChar w:fldCharType="end"/>
            </w:r>
          </w:hyperlink>
        </w:p>
        <w:p w14:paraId="127EB0BC" w14:textId="6DEFAA2B" w:rsidR="00B665C9" w:rsidRDefault="00473767">
          <w:pPr>
            <w:pStyle w:val="22"/>
            <w:tabs>
              <w:tab w:val="left" w:pos="880"/>
              <w:tab w:val="right" w:leader="dot" w:pos="10196"/>
            </w:tabs>
            <w:rPr>
              <w:rFonts w:asciiTheme="minorHAnsi" w:eastAsiaTheme="minorEastAsia" w:hAnsiTheme="minorHAnsi" w:cstheme="minorBidi"/>
              <w:noProof/>
              <w:color w:val="auto"/>
              <w:sz w:val="22"/>
            </w:rPr>
          </w:pPr>
          <w:hyperlink w:anchor="_Toc128484356" w:history="1">
            <w:r w:rsidR="00B665C9" w:rsidRPr="001846A6">
              <w:rPr>
                <w:rStyle w:val="aff4"/>
                <w:noProof/>
              </w:rPr>
              <w:t>4.9</w:t>
            </w:r>
            <w:r w:rsidR="00B665C9">
              <w:rPr>
                <w:rFonts w:asciiTheme="minorHAnsi" w:eastAsiaTheme="minorEastAsia" w:hAnsiTheme="minorHAnsi" w:cstheme="minorBidi"/>
                <w:noProof/>
                <w:color w:val="auto"/>
                <w:sz w:val="22"/>
              </w:rPr>
              <w:tab/>
            </w:r>
            <w:r w:rsidR="00B665C9" w:rsidRPr="001846A6">
              <w:rPr>
                <w:rStyle w:val="aff4"/>
                <w:noProof/>
              </w:rPr>
              <w:t>Работа с функцией монтирования носителей данных</w:t>
            </w:r>
            <w:r w:rsidR="00B665C9">
              <w:rPr>
                <w:noProof/>
                <w:webHidden/>
              </w:rPr>
              <w:tab/>
            </w:r>
            <w:r w:rsidR="00B665C9">
              <w:rPr>
                <w:noProof/>
                <w:webHidden/>
              </w:rPr>
              <w:fldChar w:fldCharType="begin"/>
            </w:r>
            <w:r w:rsidR="00B665C9">
              <w:rPr>
                <w:noProof/>
                <w:webHidden/>
              </w:rPr>
              <w:instrText xml:space="preserve"> PAGEREF _Toc128484356 \h </w:instrText>
            </w:r>
            <w:r w:rsidR="00B665C9">
              <w:rPr>
                <w:noProof/>
                <w:webHidden/>
              </w:rPr>
            </w:r>
            <w:r w:rsidR="00B665C9">
              <w:rPr>
                <w:noProof/>
                <w:webHidden/>
              </w:rPr>
              <w:fldChar w:fldCharType="separate"/>
            </w:r>
            <w:r w:rsidR="00B665C9">
              <w:rPr>
                <w:noProof/>
                <w:webHidden/>
              </w:rPr>
              <w:t>343</w:t>
            </w:r>
            <w:r w:rsidR="00B665C9">
              <w:rPr>
                <w:noProof/>
                <w:webHidden/>
              </w:rPr>
              <w:fldChar w:fldCharType="end"/>
            </w:r>
          </w:hyperlink>
        </w:p>
        <w:p w14:paraId="214EDDA3" w14:textId="73534AEC" w:rsidR="00B665C9" w:rsidRDefault="00473767">
          <w:pPr>
            <w:pStyle w:val="22"/>
            <w:tabs>
              <w:tab w:val="left" w:pos="1100"/>
              <w:tab w:val="right" w:leader="dot" w:pos="10196"/>
            </w:tabs>
            <w:rPr>
              <w:rFonts w:asciiTheme="minorHAnsi" w:eastAsiaTheme="minorEastAsia" w:hAnsiTheme="minorHAnsi" w:cstheme="minorBidi"/>
              <w:noProof/>
              <w:color w:val="auto"/>
              <w:sz w:val="22"/>
            </w:rPr>
          </w:pPr>
          <w:hyperlink w:anchor="_Toc128484357" w:history="1">
            <w:r w:rsidR="00B665C9" w:rsidRPr="001846A6">
              <w:rPr>
                <w:rStyle w:val="aff4"/>
                <w:noProof/>
              </w:rPr>
              <w:t>4.10</w:t>
            </w:r>
            <w:r w:rsidR="00B665C9">
              <w:rPr>
                <w:rFonts w:asciiTheme="minorHAnsi" w:eastAsiaTheme="minorEastAsia" w:hAnsiTheme="minorHAnsi" w:cstheme="minorBidi"/>
                <w:noProof/>
                <w:color w:val="auto"/>
                <w:sz w:val="22"/>
              </w:rPr>
              <w:tab/>
            </w:r>
            <w:r w:rsidR="00B665C9" w:rsidRPr="001846A6">
              <w:rPr>
                <w:rStyle w:val="aff4"/>
                <w:noProof/>
              </w:rPr>
              <w:t>Оповещения для пользователя в заголовочной части страниц интерфейса</w:t>
            </w:r>
            <w:r w:rsidR="00B665C9">
              <w:rPr>
                <w:noProof/>
                <w:webHidden/>
              </w:rPr>
              <w:tab/>
            </w:r>
            <w:r w:rsidR="00B665C9">
              <w:rPr>
                <w:noProof/>
                <w:webHidden/>
              </w:rPr>
              <w:fldChar w:fldCharType="begin"/>
            </w:r>
            <w:r w:rsidR="00B665C9">
              <w:rPr>
                <w:noProof/>
                <w:webHidden/>
              </w:rPr>
              <w:instrText xml:space="preserve"> PAGEREF _Toc128484357 \h </w:instrText>
            </w:r>
            <w:r w:rsidR="00B665C9">
              <w:rPr>
                <w:noProof/>
                <w:webHidden/>
              </w:rPr>
            </w:r>
            <w:r w:rsidR="00B665C9">
              <w:rPr>
                <w:noProof/>
                <w:webHidden/>
              </w:rPr>
              <w:fldChar w:fldCharType="separate"/>
            </w:r>
            <w:r w:rsidR="00B665C9">
              <w:rPr>
                <w:noProof/>
                <w:webHidden/>
              </w:rPr>
              <w:t>348</w:t>
            </w:r>
            <w:r w:rsidR="00B665C9">
              <w:rPr>
                <w:noProof/>
                <w:webHidden/>
              </w:rPr>
              <w:fldChar w:fldCharType="end"/>
            </w:r>
          </w:hyperlink>
        </w:p>
        <w:p w14:paraId="699978AD" w14:textId="2F1AB31A" w:rsidR="00B665C9" w:rsidRDefault="00473767">
          <w:pPr>
            <w:pStyle w:val="22"/>
            <w:tabs>
              <w:tab w:val="left" w:pos="1100"/>
              <w:tab w:val="right" w:leader="dot" w:pos="10196"/>
            </w:tabs>
            <w:rPr>
              <w:rFonts w:asciiTheme="minorHAnsi" w:eastAsiaTheme="minorEastAsia" w:hAnsiTheme="minorHAnsi" w:cstheme="minorBidi"/>
              <w:noProof/>
              <w:color w:val="auto"/>
              <w:sz w:val="22"/>
            </w:rPr>
          </w:pPr>
          <w:hyperlink w:anchor="_Toc128484358" w:history="1">
            <w:r w:rsidR="00B665C9" w:rsidRPr="001846A6">
              <w:rPr>
                <w:rStyle w:val="aff4"/>
                <w:noProof/>
              </w:rPr>
              <w:t>4.11</w:t>
            </w:r>
            <w:r w:rsidR="00B665C9">
              <w:rPr>
                <w:rFonts w:asciiTheme="minorHAnsi" w:eastAsiaTheme="minorEastAsia" w:hAnsiTheme="minorHAnsi" w:cstheme="minorBidi"/>
                <w:noProof/>
                <w:color w:val="auto"/>
                <w:sz w:val="22"/>
              </w:rPr>
              <w:tab/>
            </w:r>
            <w:r w:rsidR="00B665C9" w:rsidRPr="001846A6">
              <w:rPr>
                <w:rStyle w:val="aff4"/>
                <w:noProof/>
              </w:rPr>
              <w:t>Выход из Системы</w:t>
            </w:r>
            <w:r w:rsidR="00B665C9">
              <w:rPr>
                <w:noProof/>
                <w:webHidden/>
              </w:rPr>
              <w:tab/>
            </w:r>
            <w:r w:rsidR="00B665C9">
              <w:rPr>
                <w:noProof/>
                <w:webHidden/>
              </w:rPr>
              <w:fldChar w:fldCharType="begin"/>
            </w:r>
            <w:r w:rsidR="00B665C9">
              <w:rPr>
                <w:noProof/>
                <w:webHidden/>
              </w:rPr>
              <w:instrText xml:space="preserve"> PAGEREF _Toc128484358 \h </w:instrText>
            </w:r>
            <w:r w:rsidR="00B665C9">
              <w:rPr>
                <w:noProof/>
                <w:webHidden/>
              </w:rPr>
            </w:r>
            <w:r w:rsidR="00B665C9">
              <w:rPr>
                <w:noProof/>
                <w:webHidden/>
              </w:rPr>
              <w:fldChar w:fldCharType="separate"/>
            </w:r>
            <w:r w:rsidR="00B665C9">
              <w:rPr>
                <w:noProof/>
                <w:webHidden/>
              </w:rPr>
              <w:t>349</w:t>
            </w:r>
            <w:r w:rsidR="00B665C9">
              <w:rPr>
                <w:noProof/>
                <w:webHidden/>
              </w:rPr>
              <w:fldChar w:fldCharType="end"/>
            </w:r>
          </w:hyperlink>
        </w:p>
        <w:p w14:paraId="3FB7631C" w14:textId="36DF59B6" w:rsidR="00B665C9" w:rsidRDefault="00473767">
          <w:pPr>
            <w:pStyle w:val="12"/>
            <w:tabs>
              <w:tab w:val="left" w:pos="440"/>
              <w:tab w:val="right" w:leader="dot" w:pos="10196"/>
            </w:tabs>
            <w:rPr>
              <w:rFonts w:asciiTheme="minorHAnsi" w:eastAsiaTheme="minorEastAsia" w:hAnsiTheme="minorHAnsi" w:cstheme="minorBidi"/>
              <w:noProof/>
              <w:color w:val="auto"/>
              <w:sz w:val="22"/>
            </w:rPr>
          </w:pPr>
          <w:hyperlink w:anchor="_Toc128484359" w:history="1">
            <w:r w:rsidR="00B665C9" w:rsidRPr="001846A6">
              <w:rPr>
                <w:rStyle w:val="aff4"/>
                <w:rFonts w:cs="Times New Roman"/>
                <w:noProof/>
              </w:rPr>
              <w:t>5</w:t>
            </w:r>
            <w:r w:rsidR="00B665C9">
              <w:rPr>
                <w:rFonts w:asciiTheme="minorHAnsi" w:eastAsiaTheme="minorEastAsia" w:hAnsiTheme="minorHAnsi" w:cstheme="minorBidi"/>
                <w:noProof/>
                <w:color w:val="auto"/>
                <w:sz w:val="22"/>
              </w:rPr>
              <w:tab/>
            </w:r>
            <w:r w:rsidR="00B665C9" w:rsidRPr="001846A6">
              <w:rPr>
                <w:rStyle w:val="aff4"/>
                <w:rFonts w:cs="Times New Roman"/>
                <w:noProof/>
              </w:rPr>
              <w:t>Обращения к администратору</w:t>
            </w:r>
            <w:r w:rsidR="00B665C9">
              <w:rPr>
                <w:noProof/>
                <w:webHidden/>
              </w:rPr>
              <w:tab/>
            </w:r>
            <w:r w:rsidR="00B665C9">
              <w:rPr>
                <w:noProof/>
                <w:webHidden/>
              </w:rPr>
              <w:fldChar w:fldCharType="begin"/>
            </w:r>
            <w:r w:rsidR="00B665C9">
              <w:rPr>
                <w:noProof/>
                <w:webHidden/>
              </w:rPr>
              <w:instrText xml:space="preserve"> PAGEREF _Toc128484359 \h </w:instrText>
            </w:r>
            <w:r w:rsidR="00B665C9">
              <w:rPr>
                <w:noProof/>
                <w:webHidden/>
              </w:rPr>
            </w:r>
            <w:r w:rsidR="00B665C9">
              <w:rPr>
                <w:noProof/>
                <w:webHidden/>
              </w:rPr>
              <w:fldChar w:fldCharType="separate"/>
            </w:r>
            <w:r w:rsidR="00B665C9">
              <w:rPr>
                <w:noProof/>
                <w:webHidden/>
              </w:rPr>
              <w:t>350</w:t>
            </w:r>
            <w:r w:rsidR="00B665C9">
              <w:rPr>
                <w:noProof/>
                <w:webHidden/>
              </w:rPr>
              <w:fldChar w:fldCharType="end"/>
            </w:r>
          </w:hyperlink>
        </w:p>
        <w:p w14:paraId="7961EFFA" w14:textId="0C0D8A18" w:rsidR="00B665C9" w:rsidRDefault="00473767">
          <w:pPr>
            <w:pStyle w:val="32"/>
            <w:tabs>
              <w:tab w:val="left" w:pos="1100"/>
              <w:tab w:val="right" w:leader="dot" w:pos="10196"/>
            </w:tabs>
            <w:rPr>
              <w:rFonts w:asciiTheme="minorHAnsi" w:eastAsiaTheme="minorEastAsia" w:hAnsiTheme="minorHAnsi" w:cstheme="minorBidi"/>
              <w:noProof/>
              <w:color w:val="auto"/>
              <w:sz w:val="22"/>
            </w:rPr>
          </w:pPr>
          <w:hyperlink w:anchor="_Toc128484360" w:history="1">
            <w:r w:rsidR="00B665C9" w:rsidRPr="001846A6">
              <w:rPr>
                <w:rStyle w:val="aff4"/>
                <w:rFonts w:cs="Times New Roman"/>
                <w:noProof/>
              </w:rPr>
              <w:t>5.1</w:t>
            </w:r>
            <w:r w:rsidR="00B665C9">
              <w:rPr>
                <w:rFonts w:asciiTheme="minorHAnsi" w:eastAsiaTheme="minorEastAsia" w:hAnsiTheme="minorHAnsi" w:cstheme="minorBidi"/>
                <w:noProof/>
                <w:color w:val="auto"/>
                <w:sz w:val="22"/>
              </w:rPr>
              <w:tab/>
            </w:r>
            <w:r w:rsidR="00B665C9" w:rsidRPr="001846A6">
              <w:rPr>
                <w:rStyle w:val="aff4"/>
                <w:rFonts w:cs="Times New Roman"/>
                <w:noProof/>
              </w:rPr>
              <w:t>Причины обращений к администратору</w:t>
            </w:r>
            <w:r w:rsidR="00B665C9">
              <w:rPr>
                <w:noProof/>
                <w:webHidden/>
              </w:rPr>
              <w:tab/>
            </w:r>
            <w:r w:rsidR="00B665C9">
              <w:rPr>
                <w:noProof/>
                <w:webHidden/>
              </w:rPr>
              <w:fldChar w:fldCharType="begin"/>
            </w:r>
            <w:r w:rsidR="00B665C9">
              <w:rPr>
                <w:noProof/>
                <w:webHidden/>
              </w:rPr>
              <w:instrText xml:space="preserve"> PAGEREF _Toc128484360 \h </w:instrText>
            </w:r>
            <w:r w:rsidR="00B665C9">
              <w:rPr>
                <w:noProof/>
                <w:webHidden/>
              </w:rPr>
            </w:r>
            <w:r w:rsidR="00B665C9">
              <w:rPr>
                <w:noProof/>
                <w:webHidden/>
              </w:rPr>
              <w:fldChar w:fldCharType="separate"/>
            </w:r>
            <w:r w:rsidR="00B665C9">
              <w:rPr>
                <w:noProof/>
                <w:webHidden/>
              </w:rPr>
              <w:t>350</w:t>
            </w:r>
            <w:r w:rsidR="00B665C9">
              <w:rPr>
                <w:noProof/>
                <w:webHidden/>
              </w:rPr>
              <w:fldChar w:fldCharType="end"/>
            </w:r>
          </w:hyperlink>
        </w:p>
        <w:p w14:paraId="3D403C9C" w14:textId="3F5670A1" w:rsidR="00B665C9" w:rsidRDefault="00473767">
          <w:pPr>
            <w:pStyle w:val="32"/>
            <w:tabs>
              <w:tab w:val="left" w:pos="1320"/>
              <w:tab w:val="right" w:leader="dot" w:pos="10196"/>
            </w:tabs>
            <w:rPr>
              <w:rFonts w:asciiTheme="minorHAnsi" w:eastAsiaTheme="minorEastAsia" w:hAnsiTheme="minorHAnsi" w:cstheme="minorBidi"/>
              <w:noProof/>
              <w:color w:val="auto"/>
              <w:sz w:val="22"/>
            </w:rPr>
          </w:pPr>
          <w:hyperlink w:anchor="_Toc128484361" w:history="1">
            <w:r w:rsidR="00B665C9" w:rsidRPr="001846A6">
              <w:rPr>
                <w:rStyle w:val="aff4"/>
                <w:rFonts w:cs="Times New Roman"/>
                <w:noProof/>
              </w:rPr>
              <w:t>5.1.1</w:t>
            </w:r>
            <w:r w:rsidR="00B665C9">
              <w:rPr>
                <w:rFonts w:asciiTheme="minorHAnsi" w:eastAsiaTheme="minorEastAsia" w:hAnsiTheme="minorHAnsi" w:cstheme="minorBidi"/>
                <w:noProof/>
                <w:color w:val="auto"/>
                <w:sz w:val="22"/>
              </w:rPr>
              <w:tab/>
            </w:r>
            <w:r w:rsidR="00B665C9" w:rsidRPr="001846A6">
              <w:rPr>
                <w:rStyle w:val="aff4"/>
                <w:rFonts w:cs="Times New Roman"/>
                <w:noProof/>
              </w:rPr>
              <w:t>Ошибка в работе программного обеспечения Системы</w:t>
            </w:r>
            <w:r w:rsidR="00B665C9">
              <w:rPr>
                <w:noProof/>
                <w:webHidden/>
              </w:rPr>
              <w:tab/>
            </w:r>
            <w:r w:rsidR="00B665C9">
              <w:rPr>
                <w:noProof/>
                <w:webHidden/>
              </w:rPr>
              <w:fldChar w:fldCharType="begin"/>
            </w:r>
            <w:r w:rsidR="00B665C9">
              <w:rPr>
                <w:noProof/>
                <w:webHidden/>
              </w:rPr>
              <w:instrText xml:space="preserve"> PAGEREF _Toc128484361 \h </w:instrText>
            </w:r>
            <w:r w:rsidR="00B665C9">
              <w:rPr>
                <w:noProof/>
                <w:webHidden/>
              </w:rPr>
            </w:r>
            <w:r w:rsidR="00B665C9">
              <w:rPr>
                <w:noProof/>
                <w:webHidden/>
              </w:rPr>
              <w:fldChar w:fldCharType="separate"/>
            </w:r>
            <w:r w:rsidR="00B665C9">
              <w:rPr>
                <w:noProof/>
                <w:webHidden/>
              </w:rPr>
              <w:t>350</w:t>
            </w:r>
            <w:r w:rsidR="00B665C9">
              <w:rPr>
                <w:noProof/>
                <w:webHidden/>
              </w:rPr>
              <w:fldChar w:fldCharType="end"/>
            </w:r>
          </w:hyperlink>
        </w:p>
        <w:p w14:paraId="64621100" w14:textId="10120C13" w:rsidR="00B665C9" w:rsidRDefault="00473767">
          <w:pPr>
            <w:pStyle w:val="32"/>
            <w:tabs>
              <w:tab w:val="left" w:pos="1320"/>
              <w:tab w:val="right" w:leader="dot" w:pos="10196"/>
            </w:tabs>
            <w:rPr>
              <w:rFonts w:asciiTheme="minorHAnsi" w:eastAsiaTheme="minorEastAsia" w:hAnsiTheme="minorHAnsi" w:cstheme="minorBidi"/>
              <w:noProof/>
              <w:color w:val="auto"/>
              <w:sz w:val="22"/>
            </w:rPr>
          </w:pPr>
          <w:hyperlink w:anchor="_Toc128484362" w:history="1">
            <w:r w:rsidR="00B665C9" w:rsidRPr="001846A6">
              <w:rPr>
                <w:rStyle w:val="aff4"/>
                <w:rFonts w:cs="Times New Roman"/>
                <w:noProof/>
              </w:rPr>
              <w:t>5.1.2</w:t>
            </w:r>
            <w:r w:rsidR="00B665C9">
              <w:rPr>
                <w:rFonts w:asciiTheme="minorHAnsi" w:eastAsiaTheme="minorEastAsia" w:hAnsiTheme="minorHAnsi" w:cstheme="minorBidi"/>
                <w:noProof/>
                <w:color w:val="auto"/>
                <w:sz w:val="22"/>
              </w:rPr>
              <w:tab/>
            </w:r>
            <w:r w:rsidR="00B665C9" w:rsidRPr="001846A6">
              <w:rPr>
                <w:rStyle w:val="aff4"/>
                <w:rFonts w:cs="Times New Roman"/>
                <w:noProof/>
              </w:rPr>
              <w:t>Отсутствие электропитания</w:t>
            </w:r>
            <w:r w:rsidR="00B665C9">
              <w:rPr>
                <w:noProof/>
                <w:webHidden/>
              </w:rPr>
              <w:tab/>
            </w:r>
            <w:r w:rsidR="00B665C9">
              <w:rPr>
                <w:noProof/>
                <w:webHidden/>
              </w:rPr>
              <w:fldChar w:fldCharType="begin"/>
            </w:r>
            <w:r w:rsidR="00B665C9">
              <w:rPr>
                <w:noProof/>
                <w:webHidden/>
              </w:rPr>
              <w:instrText xml:space="preserve"> PAGEREF _Toc128484362 \h </w:instrText>
            </w:r>
            <w:r w:rsidR="00B665C9">
              <w:rPr>
                <w:noProof/>
                <w:webHidden/>
              </w:rPr>
            </w:r>
            <w:r w:rsidR="00B665C9">
              <w:rPr>
                <w:noProof/>
                <w:webHidden/>
              </w:rPr>
              <w:fldChar w:fldCharType="separate"/>
            </w:r>
            <w:r w:rsidR="00B665C9">
              <w:rPr>
                <w:noProof/>
                <w:webHidden/>
              </w:rPr>
              <w:t>350</w:t>
            </w:r>
            <w:r w:rsidR="00B665C9">
              <w:rPr>
                <w:noProof/>
                <w:webHidden/>
              </w:rPr>
              <w:fldChar w:fldCharType="end"/>
            </w:r>
          </w:hyperlink>
        </w:p>
        <w:p w14:paraId="21330F29" w14:textId="324D5F63" w:rsidR="00B665C9" w:rsidRDefault="00473767">
          <w:pPr>
            <w:pStyle w:val="32"/>
            <w:tabs>
              <w:tab w:val="left" w:pos="1320"/>
              <w:tab w:val="right" w:leader="dot" w:pos="10196"/>
            </w:tabs>
            <w:rPr>
              <w:rFonts w:asciiTheme="minorHAnsi" w:eastAsiaTheme="minorEastAsia" w:hAnsiTheme="minorHAnsi" w:cstheme="minorBidi"/>
              <w:noProof/>
              <w:color w:val="auto"/>
              <w:sz w:val="22"/>
            </w:rPr>
          </w:pPr>
          <w:hyperlink w:anchor="_Toc128484363" w:history="1">
            <w:r w:rsidR="00B665C9" w:rsidRPr="001846A6">
              <w:rPr>
                <w:rStyle w:val="aff4"/>
                <w:rFonts w:cs="Times New Roman"/>
                <w:noProof/>
              </w:rPr>
              <w:t>5.1.3</w:t>
            </w:r>
            <w:r w:rsidR="00B665C9">
              <w:rPr>
                <w:rFonts w:asciiTheme="minorHAnsi" w:eastAsiaTheme="minorEastAsia" w:hAnsiTheme="minorHAnsi" w:cstheme="minorBidi"/>
                <w:noProof/>
                <w:color w:val="auto"/>
                <w:sz w:val="22"/>
              </w:rPr>
              <w:tab/>
            </w:r>
            <w:r w:rsidR="00B665C9" w:rsidRPr="001846A6">
              <w:rPr>
                <w:rStyle w:val="aff4"/>
                <w:rFonts w:cs="Times New Roman"/>
                <w:noProof/>
              </w:rPr>
              <w:t>Неисправность оборудования Системы</w:t>
            </w:r>
            <w:r w:rsidR="00B665C9">
              <w:rPr>
                <w:noProof/>
                <w:webHidden/>
              </w:rPr>
              <w:tab/>
            </w:r>
            <w:r w:rsidR="00B665C9">
              <w:rPr>
                <w:noProof/>
                <w:webHidden/>
              </w:rPr>
              <w:fldChar w:fldCharType="begin"/>
            </w:r>
            <w:r w:rsidR="00B665C9">
              <w:rPr>
                <w:noProof/>
                <w:webHidden/>
              </w:rPr>
              <w:instrText xml:space="preserve"> PAGEREF _Toc128484363 \h </w:instrText>
            </w:r>
            <w:r w:rsidR="00B665C9">
              <w:rPr>
                <w:noProof/>
                <w:webHidden/>
              </w:rPr>
            </w:r>
            <w:r w:rsidR="00B665C9">
              <w:rPr>
                <w:noProof/>
                <w:webHidden/>
              </w:rPr>
              <w:fldChar w:fldCharType="separate"/>
            </w:r>
            <w:r w:rsidR="00B665C9">
              <w:rPr>
                <w:noProof/>
                <w:webHidden/>
              </w:rPr>
              <w:t>350</w:t>
            </w:r>
            <w:r w:rsidR="00B665C9">
              <w:rPr>
                <w:noProof/>
                <w:webHidden/>
              </w:rPr>
              <w:fldChar w:fldCharType="end"/>
            </w:r>
          </w:hyperlink>
        </w:p>
        <w:p w14:paraId="3ED9496C" w14:textId="3A8264D8" w:rsidR="00B665C9" w:rsidRDefault="00473767">
          <w:pPr>
            <w:pStyle w:val="32"/>
            <w:tabs>
              <w:tab w:val="left" w:pos="1320"/>
              <w:tab w:val="right" w:leader="dot" w:pos="10196"/>
            </w:tabs>
            <w:rPr>
              <w:rFonts w:asciiTheme="minorHAnsi" w:eastAsiaTheme="minorEastAsia" w:hAnsiTheme="minorHAnsi" w:cstheme="minorBidi"/>
              <w:noProof/>
              <w:color w:val="auto"/>
              <w:sz w:val="22"/>
            </w:rPr>
          </w:pPr>
          <w:hyperlink w:anchor="_Toc128484364" w:history="1">
            <w:r w:rsidR="00B665C9" w:rsidRPr="001846A6">
              <w:rPr>
                <w:rStyle w:val="aff4"/>
                <w:rFonts w:cs="Times New Roman"/>
                <w:noProof/>
              </w:rPr>
              <w:t>5.1.4</w:t>
            </w:r>
            <w:r w:rsidR="00B665C9">
              <w:rPr>
                <w:rFonts w:asciiTheme="minorHAnsi" w:eastAsiaTheme="minorEastAsia" w:hAnsiTheme="minorHAnsi" w:cstheme="minorBidi"/>
                <w:noProof/>
                <w:color w:val="auto"/>
                <w:sz w:val="22"/>
              </w:rPr>
              <w:tab/>
            </w:r>
            <w:r w:rsidR="00B665C9" w:rsidRPr="001846A6">
              <w:rPr>
                <w:rStyle w:val="aff4"/>
                <w:rFonts w:cs="Times New Roman"/>
                <w:noProof/>
              </w:rPr>
              <w:t>Другие причины</w:t>
            </w:r>
            <w:r w:rsidR="00B665C9">
              <w:rPr>
                <w:noProof/>
                <w:webHidden/>
              </w:rPr>
              <w:tab/>
            </w:r>
            <w:r w:rsidR="00B665C9">
              <w:rPr>
                <w:noProof/>
                <w:webHidden/>
              </w:rPr>
              <w:fldChar w:fldCharType="begin"/>
            </w:r>
            <w:r w:rsidR="00B665C9">
              <w:rPr>
                <w:noProof/>
                <w:webHidden/>
              </w:rPr>
              <w:instrText xml:space="preserve"> PAGEREF _Toc128484364 \h </w:instrText>
            </w:r>
            <w:r w:rsidR="00B665C9">
              <w:rPr>
                <w:noProof/>
                <w:webHidden/>
              </w:rPr>
            </w:r>
            <w:r w:rsidR="00B665C9">
              <w:rPr>
                <w:noProof/>
                <w:webHidden/>
              </w:rPr>
              <w:fldChar w:fldCharType="separate"/>
            </w:r>
            <w:r w:rsidR="00B665C9">
              <w:rPr>
                <w:noProof/>
                <w:webHidden/>
              </w:rPr>
              <w:t>350</w:t>
            </w:r>
            <w:r w:rsidR="00B665C9">
              <w:rPr>
                <w:noProof/>
                <w:webHidden/>
              </w:rPr>
              <w:fldChar w:fldCharType="end"/>
            </w:r>
          </w:hyperlink>
        </w:p>
        <w:p w14:paraId="30E2908C" w14:textId="756D4680" w:rsidR="00B665C9" w:rsidRDefault="00473767">
          <w:pPr>
            <w:pStyle w:val="12"/>
            <w:tabs>
              <w:tab w:val="right" w:leader="dot" w:pos="10196"/>
            </w:tabs>
            <w:rPr>
              <w:rFonts w:asciiTheme="minorHAnsi" w:eastAsiaTheme="minorEastAsia" w:hAnsiTheme="minorHAnsi" w:cstheme="minorBidi"/>
              <w:noProof/>
              <w:color w:val="auto"/>
              <w:sz w:val="22"/>
            </w:rPr>
          </w:pPr>
          <w:hyperlink w:anchor="_Toc128484365" w:history="1">
            <w:r w:rsidR="00B665C9" w:rsidRPr="001846A6">
              <w:rPr>
                <w:rStyle w:val="aff4"/>
                <w:noProof/>
              </w:rPr>
              <w:t>6 Перечень основных терминов и сокращений</w:t>
            </w:r>
            <w:r w:rsidR="00B665C9">
              <w:rPr>
                <w:noProof/>
                <w:webHidden/>
              </w:rPr>
              <w:tab/>
            </w:r>
            <w:r w:rsidR="00B665C9">
              <w:rPr>
                <w:noProof/>
                <w:webHidden/>
              </w:rPr>
              <w:fldChar w:fldCharType="begin"/>
            </w:r>
            <w:r w:rsidR="00B665C9">
              <w:rPr>
                <w:noProof/>
                <w:webHidden/>
              </w:rPr>
              <w:instrText xml:space="preserve"> PAGEREF _Toc128484365 \h </w:instrText>
            </w:r>
            <w:r w:rsidR="00B665C9">
              <w:rPr>
                <w:noProof/>
                <w:webHidden/>
              </w:rPr>
            </w:r>
            <w:r w:rsidR="00B665C9">
              <w:rPr>
                <w:noProof/>
                <w:webHidden/>
              </w:rPr>
              <w:fldChar w:fldCharType="separate"/>
            </w:r>
            <w:r w:rsidR="00B665C9">
              <w:rPr>
                <w:noProof/>
                <w:webHidden/>
              </w:rPr>
              <w:t>351</w:t>
            </w:r>
            <w:r w:rsidR="00B665C9">
              <w:rPr>
                <w:noProof/>
                <w:webHidden/>
              </w:rPr>
              <w:fldChar w:fldCharType="end"/>
            </w:r>
          </w:hyperlink>
        </w:p>
        <w:p w14:paraId="2CB63479" w14:textId="1118E1C9" w:rsidR="008F7679" w:rsidRPr="00E27663" w:rsidRDefault="008F7679" w:rsidP="008F7679">
          <w:pPr>
            <w:rPr>
              <w:rFonts w:cs="Times New Roman"/>
              <w:color w:val="000000" w:themeColor="text1"/>
              <w:sz w:val="24"/>
              <w:szCs w:val="24"/>
            </w:rPr>
            <w:sectPr w:rsidR="008F7679" w:rsidRPr="00E27663" w:rsidSect="00551D08">
              <w:footerReference w:type="default" r:id="rId8"/>
              <w:headerReference w:type="first" r:id="rId9"/>
              <w:pgSz w:w="11906" w:h="16838"/>
              <w:pgMar w:top="851" w:right="566" w:bottom="993" w:left="1134" w:header="720" w:footer="497" w:gutter="0"/>
              <w:pgNumType w:start="1"/>
              <w:cols w:space="720"/>
              <w:titlePg/>
            </w:sectPr>
          </w:pPr>
          <w:r w:rsidRPr="00E27663">
            <w:rPr>
              <w:rFonts w:cs="Times New Roman"/>
              <w:bCs/>
              <w:color w:val="000000" w:themeColor="text1"/>
              <w:sz w:val="24"/>
              <w:szCs w:val="24"/>
            </w:rPr>
            <w:fldChar w:fldCharType="end"/>
          </w:r>
        </w:p>
      </w:sdtContent>
    </w:sdt>
    <w:bookmarkEnd w:id="3" w:displacedByCustomXml="prev"/>
    <w:p w14:paraId="6507C951" w14:textId="71603531" w:rsidR="0071260B" w:rsidRPr="00E27663" w:rsidRDefault="007538E1" w:rsidP="00317E59">
      <w:pPr>
        <w:pStyle w:val="2"/>
        <w:numPr>
          <w:ilvl w:val="0"/>
          <w:numId w:val="0"/>
        </w:numPr>
        <w:ind w:left="567"/>
        <w:rPr>
          <w:szCs w:val="32"/>
        </w:rPr>
      </w:pPr>
      <w:bookmarkStart w:id="5" w:name="_Toc82507118"/>
      <w:bookmarkStart w:id="6" w:name="_Toc128484278"/>
      <w:bookmarkEnd w:id="1"/>
      <w:r w:rsidRPr="00E27663">
        <w:lastRenderedPageBreak/>
        <w:t>1 Введение</w:t>
      </w:r>
      <w:bookmarkEnd w:id="2"/>
      <w:bookmarkEnd w:id="5"/>
      <w:bookmarkEnd w:id="6"/>
    </w:p>
    <w:p w14:paraId="76C30D93" w14:textId="2B7760B4" w:rsidR="0071260B" w:rsidRPr="00E27663" w:rsidRDefault="007538E1" w:rsidP="00C05142">
      <w:pPr>
        <w:pStyle w:val="2"/>
        <w:numPr>
          <w:ilvl w:val="1"/>
          <w:numId w:val="2"/>
        </w:numPr>
      </w:pPr>
      <w:bookmarkStart w:id="7" w:name="_Toc52471933"/>
      <w:bookmarkStart w:id="8" w:name="_Toc82507119"/>
      <w:bookmarkStart w:id="9" w:name="_Toc128484279"/>
      <w:r w:rsidRPr="00E27663">
        <w:t>Область применения</w:t>
      </w:r>
      <w:bookmarkEnd w:id="7"/>
      <w:bookmarkEnd w:id="8"/>
      <w:bookmarkEnd w:id="9"/>
    </w:p>
    <w:p w14:paraId="33ECC8D9" w14:textId="5EEB3B4E" w:rsidR="0071260B" w:rsidRPr="00E27663" w:rsidRDefault="007538E1">
      <w:pPr>
        <w:spacing w:line="360" w:lineRule="auto"/>
        <w:ind w:firstLine="567"/>
        <w:rPr>
          <w:rFonts w:cs="Times New Roman"/>
          <w:szCs w:val="28"/>
        </w:rPr>
      </w:pPr>
      <w:r w:rsidRPr="00E27663">
        <w:rPr>
          <w:rFonts w:cs="Times New Roman"/>
          <w:color w:val="000000" w:themeColor="text1"/>
          <w:szCs w:val="28"/>
        </w:rPr>
        <w:t>Полное наименование: «Программное обеспечение Многофункционального навигационного терминала».</w:t>
      </w:r>
    </w:p>
    <w:p w14:paraId="1DE1FDD5" w14:textId="41EEC0A3" w:rsidR="0071260B" w:rsidRPr="00E27663" w:rsidRDefault="007538E1">
      <w:pPr>
        <w:spacing w:line="360" w:lineRule="auto"/>
        <w:ind w:firstLine="567"/>
        <w:rPr>
          <w:rFonts w:cs="Times New Roman"/>
          <w:szCs w:val="28"/>
        </w:rPr>
      </w:pPr>
      <w:r w:rsidRPr="00E27663">
        <w:rPr>
          <w:rFonts w:cs="Times New Roman"/>
          <w:color w:val="000000" w:themeColor="text1"/>
          <w:szCs w:val="28"/>
        </w:rPr>
        <w:t xml:space="preserve">Сокращенное наименование: ПО </w:t>
      </w:r>
      <w:r w:rsidR="007539D8">
        <w:rPr>
          <w:rFonts w:cs="Times New Roman"/>
          <w:color w:val="000000" w:themeColor="text1"/>
          <w:szCs w:val="28"/>
        </w:rPr>
        <w:t>МНТ</w:t>
      </w:r>
      <w:r w:rsidRPr="00E27663">
        <w:rPr>
          <w:rFonts w:cs="Times New Roman"/>
          <w:color w:val="000000" w:themeColor="text1"/>
          <w:szCs w:val="28"/>
        </w:rPr>
        <w:t xml:space="preserve"> (далее по тексту – Система</w:t>
      </w:r>
      <w:r w:rsidR="00D447EE">
        <w:rPr>
          <w:rFonts w:cs="Times New Roman"/>
          <w:color w:val="000000" w:themeColor="text1"/>
          <w:szCs w:val="28"/>
        </w:rPr>
        <w:t>, ПО МНТ</w:t>
      </w:r>
      <w:r w:rsidRPr="00E27663">
        <w:rPr>
          <w:rFonts w:cs="Times New Roman"/>
          <w:color w:val="000000" w:themeColor="text1"/>
          <w:szCs w:val="28"/>
        </w:rPr>
        <w:t>).</w:t>
      </w:r>
    </w:p>
    <w:p w14:paraId="4355F8B2" w14:textId="77777777" w:rsidR="00BF7B34" w:rsidRDefault="00BF7B34" w:rsidP="00BF7B34">
      <w:pPr>
        <w:spacing w:line="360" w:lineRule="auto"/>
        <w:ind w:firstLine="567"/>
      </w:pPr>
      <w:r w:rsidRPr="002044DB">
        <w:t>Система предназначена для реализации на многофункциональном навигационном терминале (далее по тексту ‒ МНТ</w:t>
      </w:r>
      <w:r>
        <w:t>, бортовой компьютер</w:t>
      </w:r>
      <w:r w:rsidRPr="002044DB">
        <w:t>) функций абонентского навигационного телематического терминала, автоинформатора, видеорегистратора, подсчета пассажиропотока, учета данных об оплате, голосовой и текстовой связи «диспетчер-водитель»,</w:t>
      </w:r>
      <w:r>
        <w:t xml:space="preserve"> голосовой связи «пассажир-водитель»,</w:t>
      </w:r>
      <w:r w:rsidRPr="002044DB">
        <w:t xml:space="preserve"> обмена телеметрическими и другими данными с системой диспетчерского управления наземным пассажирским транспортом</w:t>
      </w:r>
      <w:r>
        <w:t>.</w:t>
      </w:r>
    </w:p>
    <w:p w14:paraId="512BB57F" w14:textId="31F0BCD5" w:rsidR="00BF7B34" w:rsidRDefault="00F11CED" w:rsidP="00BF7B34">
      <w:pPr>
        <w:pStyle w:val="aff6"/>
        <w:spacing w:after="0" w:line="360" w:lineRule="auto"/>
        <w:ind w:firstLine="567"/>
        <w:rPr>
          <w:sz w:val="28"/>
          <w:szCs w:val="28"/>
        </w:rPr>
      </w:pPr>
      <w:r>
        <w:rPr>
          <w:sz w:val="28"/>
          <w:szCs w:val="28"/>
        </w:rPr>
        <w:t>В Системе созданы учетные записи</w:t>
      </w:r>
      <w:r w:rsidR="00BF7B34">
        <w:rPr>
          <w:sz w:val="28"/>
          <w:szCs w:val="28"/>
        </w:rPr>
        <w:t>:</w:t>
      </w:r>
    </w:p>
    <w:p w14:paraId="14DEA59A" w14:textId="616C3573" w:rsidR="00BF7B34" w:rsidRDefault="00F11CED" w:rsidP="00BF7B34">
      <w:pPr>
        <w:pStyle w:val="aff6"/>
        <w:numPr>
          <w:ilvl w:val="0"/>
          <w:numId w:val="40"/>
        </w:numPr>
        <w:spacing w:after="0" w:line="360" w:lineRule="auto"/>
        <w:rPr>
          <w:sz w:val="28"/>
          <w:szCs w:val="28"/>
        </w:rPr>
      </w:pPr>
      <w:r>
        <w:rPr>
          <w:sz w:val="28"/>
          <w:szCs w:val="28"/>
        </w:rPr>
        <w:t>«Водитель»</w:t>
      </w:r>
      <w:r w:rsidR="00BF7B34">
        <w:rPr>
          <w:sz w:val="28"/>
          <w:szCs w:val="28"/>
        </w:rPr>
        <w:t>;</w:t>
      </w:r>
    </w:p>
    <w:p w14:paraId="3C83BDF7" w14:textId="7876C164" w:rsidR="00BF7B34" w:rsidRDefault="00F11CED" w:rsidP="00BF7B34">
      <w:pPr>
        <w:pStyle w:val="aff6"/>
        <w:numPr>
          <w:ilvl w:val="0"/>
          <w:numId w:val="40"/>
        </w:numPr>
        <w:spacing w:after="0" w:line="360" w:lineRule="auto"/>
        <w:rPr>
          <w:sz w:val="28"/>
          <w:szCs w:val="28"/>
        </w:rPr>
      </w:pPr>
      <w:r>
        <w:rPr>
          <w:sz w:val="28"/>
          <w:szCs w:val="28"/>
        </w:rPr>
        <w:t>«Администратор»</w:t>
      </w:r>
      <w:r w:rsidR="00BF7B34">
        <w:rPr>
          <w:sz w:val="28"/>
          <w:szCs w:val="28"/>
        </w:rPr>
        <w:t>;</w:t>
      </w:r>
    </w:p>
    <w:p w14:paraId="251B8F57" w14:textId="2065F15D" w:rsidR="00BF7B34" w:rsidRDefault="00F11CED" w:rsidP="00BF7B34">
      <w:pPr>
        <w:pStyle w:val="aff6"/>
        <w:numPr>
          <w:ilvl w:val="0"/>
          <w:numId w:val="40"/>
        </w:numPr>
        <w:spacing w:after="0" w:line="360" w:lineRule="auto"/>
        <w:rPr>
          <w:sz w:val="28"/>
          <w:szCs w:val="28"/>
        </w:rPr>
      </w:pPr>
      <w:r>
        <w:rPr>
          <w:sz w:val="28"/>
          <w:szCs w:val="28"/>
        </w:rPr>
        <w:t>«Инженер службы заказчика»</w:t>
      </w:r>
      <w:r w:rsidR="00BF7B34">
        <w:rPr>
          <w:sz w:val="28"/>
          <w:szCs w:val="28"/>
        </w:rPr>
        <w:t>;</w:t>
      </w:r>
    </w:p>
    <w:p w14:paraId="2D56B195" w14:textId="76324BCB" w:rsidR="00BF7B34" w:rsidRDefault="00F11CED" w:rsidP="00BF7B34">
      <w:pPr>
        <w:pStyle w:val="aff6"/>
        <w:numPr>
          <w:ilvl w:val="0"/>
          <w:numId w:val="40"/>
        </w:numPr>
        <w:spacing w:after="0" w:line="360" w:lineRule="auto"/>
        <w:rPr>
          <w:sz w:val="28"/>
          <w:szCs w:val="28"/>
        </w:rPr>
      </w:pPr>
      <w:r>
        <w:rPr>
          <w:sz w:val="28"/>
          <w:szCs w:val="28"/>
        </w:rPr>
        <w:t>«Инструктор»</w:t>
      </w:r>
      <w:r w:rsidR="00BF7B34">
        <w:rPr>
          <w:sz w:val="28"/>
          <w:szCs w:val="28"/>
        </w:rPr>
        <w:t>;</w:t>
      </w:r>
    </w:p>
    <w:p w14:paraId="71E764B6" w14:textId="171BD3E6" w:rsidR="00BF7B34" w:rsidRDefault="00F11CED" w:rsidP="00BF7B34">
      <w:pPr>
        <w:pStyle w:val="aff6"/>
        <w:numPr>
          <w:ilvl w:val="0"/>
          <w:numId w:val="40"/>
        </w:numPr>
        <w:spacing w:after="0" w:line="360" w:lineRule="auto"/>
        <w:rPr>
          <w:sz w:val="28"/>
          <w:szCs w:val="28"/>
        </w:rPr>
      </w:pPr>
      <w:r>
        <w:rPr>
          <w:sz w:val="28"/>
          <w:szCs w:val="28"/>
        </w:rPr>
        <w:t>«Пользователь для удаленного доступа к видео»</w:t>
      </w:r>
      <w:r w:rsidR="00BF7B34">
        <w:rPr>
          <w:sz w:val="28"/>
          <w:szCs w:val="28"/>
        </w:rPr>
        <w:t>.</w:t>
      </w:r>
    </w:p>
    <w:p w14:paraId="468DD940" w14:textId="3EA726CB" w:rsidR="0071260B" w:rsidRPr="00E27663" w:rsidRDefault="007538E1">
      <w:pPr>
        <w:spacing w:line="360" w:lineRule="auto"/>
        <w:ind w:firstLine="567"/>
        <w:rPr>
          <w:rFonts w:cs="Times New Roman"/>
          <w:szCs w:val="28"/>
        </w:rPr>
      </w:pPr>
      <w:r w:rsidRPr="00E27663">
        <w:rPr>
          <w:rFonts w:cs="Times New Roman"/>
          <w:b/>
          <w:color w:val="000000" w:themeColor="text1"/>
          <w:szCs w:val="28"/>
        </w:rPr>
        <w:t>Примечание:</w:t>
      </w:r>
      <w:r w:rsidRPr="00E27663">
        <w:rPr>
          <w:rFonts w:cs="Times New Roman"/>
          <w:color w:val="000000" w:themeColor="text1"/>
          <w:szCs w:val="28"/>
        </w:rPr>
        <w:t xml:space="preserve"> роль инструктора – специальная роль для использования ПО </w:t>
      </w:r>
      <w:r w:rsidR="007539D8">
        <w:rPr>
          <w:rFonts w:cs="Times New Roman"/>
          <w:color w:val="000000" w:themeColor="text1"/>
          <w:szCs w:val="28"/>
        </w:rPr>
        <w:t>МНТ</w:t>
      </w:r>
      <w:r w:rsidRPr="00E27663">
        <w:rPr>
          <w:rFonts w:cs="Times New Roman"/>
          <w:color w:val="000000" w:themeColor="text1"/>
          <w:szCs w:val="28"/>
        </w:rPr>
        <w:t xml:space="preserve"> на втором дисплее в режиме обучения. Для данной роли актуален доступ к функциям Системы по аналогии с ролью «Водитель».</w:t>
      </w:r>
    </w:p>
    <w:p w14:paraId="4AD446D7" w14:textId="77777777" w:rsidR="0071260B" w:rsidRPr="00E27663" w:rsidRDefault="007538E1">
      <w:pPr>
        <w:spacing w:line="360" w:lineRule="auto"/>
        <w:ind w:firstLine="567"/>
        <w:rPr>
          <w:rFonts w:cs="Times New Roman"/>
          <w:szCs w:val="28"/>
        </w:rPr>
      </w:pPr>
      <w:r w:rsidRPr="00E27663">
        <w:rPr>
          <w:rFonts w:cs="Times New Roman"/>
          <w:color w:val="000000" w:themeColor="text1"/>
          <w:szCs w:val="28"/>
        </w:rPr>
        <w:t>Настоящее руководство регламентирует порядок использования функционала Системы пользователя в роли «Администратор».</w:t>
      </w:r>
    </w:p>
    <w:p w14:paraId="4CAE70BC" w14:textId="77777777" w:rsidR="0071260B" w:rsidRPr="00E27663" w:rsidRDefault="007538E1">
      <w:pPr>
        <w:spacing w:line="360" w:lineRule="auto"/>
        <w:ind w:firstLine="567"/>
        <w:rPr>
          <w:rFonts w:cs="Times New Roman"/>
          <w:szCs w:val="28"/>
        </w:rPr>
      </w:pPr>
      <w:r w:rsidRPr="00E27663">
        <w:rPr>
          <w:rFonts w:cs="Times New Roman"/>
          <w:color w:val="000000" w:themeColor="text1"/>
          <w:szCs w:val="28"/>
        </w:rPr>
        <w:t>Пользователями Системы с ролью «Администратор» являются профильные сотрудники организации-перевозчика, эксплуатирующей Систему.</w:t>
      </w:r>
    </w:p>
    <w:p w14:paraId="0043120A" w14:textId="77777777" w:rsidR="0071260B" w:rsidRPr="00E27663" w:rsidRDefault="007538E1" w:rsidP="00C05142">
      <w:pPr>
        <w:pStyle w:val="2"/>
        <w:numPr>
          <w:ilvl w:val="1"/>
          <w:numId w:val="2"/>
        </w:numPr>
      </w:pPr>
      <w:bookmarkStart w:id="10" w:name="_Toc52471934"/>
      <w:bookmarkStart w:id="11" w:name="_Toc82507120"/>
      <w:bookmarkStart w:id="12" w:name="_Toc128484280"/>
      <w:r w:rsidRPr="00E27663">
        <w:t>Уровень подготовки пользователя</w:t>
      </w:r>
      <w:bookmarkEnd w:id="10"/>
      <w:bookmarkEnd w:id="11"/>
      <w:bookmarkEnd w:id="12"/>
    </w:p>
    <w:p w14:paraId="2817C786" w14:textId="77777777" w:rsidR="0071260B" w:rsidRPr="00E27663" w:rsidRDefault="007538E1">
      <w:pPr>
        <w:keepLines/>
        <w:spacing w:line="360" w:lineRule="auto"/>
        <w:ind w:firstLine="567"/>
        <w:rPr>
          <w:rFonts w:cs="Times New Roman"/>
          <w:szCs w:val="28"/>
        </w:rPr>
      </w:pPr>
      <w:r w:rsidRPr="00E27663">
        <w:rPr>
          <w:rFonts w:cs="Times New Roman"/>
          <w:color w:val="000000" w:themeColor="text1"/>
          <w:szCs w:val="28"/>
        </w:rPr>
        <w:t>Эксплуатация Системы проводится обученным персоналом. Обучение персонала производится до начала ввода Системы в промышленную эксплуатацию.</w:t>
      </w:r>
    </w:p>
    <w:p w14:paraId="334E3ADF" w14:textId="77777777" w:rsidR="0071260B" w:rsidRPr="00E27663" w:rsidRDefault="007538E1">
      <w:pPr>
        <w:keepLines/>
        <w:spacing w:line="360" w:lineRule="auto"/>
        <w:ind w:firstLine="567"/>
        <w:rPr>
          <w:rFonts w:cs="Times New Roman"/>
          <w:szCs w:val="28"/>
        </w:rPr>
      </w:pPr>
      <w:r w:rsidRPr="00E27663">
        <w:rPr>
          <w:rFonts w:cs="Times New Roman"/>
          <w:color w:val="000000" w:themeColor="text1"/>
          <w:szCs w:val="28"/>
        </w:rPr>
        <w:lastRenderedPageBreak/>
        <w:t>Персонал должен владеть навыками работы с общим программным обеспечением, на базе которого функционирует программное обеспечение Системы, навыками работы с оборудованием Системы, а также быть подготовлен к выполнению своих обязанностей в соответствии с настоящим руководством.</w:t>
      </w:r>
    </w:p>
    <w:p w14:paraId="250D4081" w14:textId="77777777" w:rsidR="0071260B" w:rsidRPr="00B665C9" w:rsidRDefault="007538E1">
      <w:pPr>
        <w:pStyle w:val="1"/>
        <w:widowControl w:val="0"/>
        <w:numPr>
          <w:ilvl w:val="0"/>
          <w:numId w:val="2"/>
        </w:numPr>
        <w:spacing w:before="0" w:after="0" w:line="360" w:lineRule="auto"/>
        <w:ind w:left="0" w:firstLine="567"/>
        <w:contextualSpacing/>
        <w:rPr>
          <w:rFonts w:cs="Times New Roman"/>
          <w:szCs w:val="28"/>
        </w:rPr>
      </w:pPr>
      <w:bookmarkStart w:id="13" w:name="_Toc52471935"/>
      <w:bookmarkStart w:id="14" w:name="_Toc82507121"/>
      <w:bookmarkStart w:id="15" w:name="_Toc128484281"/>
      <w:r w:rsidRPr="00B665C9">
        <w:rPr>
          <w:rFonts w:cs="Times New Roman"/>
          <w:color w:val="000000" w:themeColor="text1"/>
          <w:szCs w:val="28"/>
        </w:rPr>
        <w:t>Назначение и условия применения</w:t>
      </w:r>
      <w:bookmarkEnd w:id="13"/>
      <w:bookmarkEnd w:id="14"/>
      <w:bookmarkEnd w:id="15"/>
    </w:p>
    <w:p w14:paraId="087051DC" w14:textId="77777777" w:rsidR="0071260B" w:rsidRPr="00E27663" w:rsidRDefault="007538E1" w:rsidP="00C05142">
      <w:pPr>
        <w:pStyle w:val="2"/>
        <w:numPr>
          <w:ilvl w:val="1"/>
          <w:numId w:val="2"/>
        </w:numPr>
      </w:pPr>
      <w:bookmarkStart w:id="16" w:name="_Toc52471936"/>
      <w:bookmarkStart w:id="17" w:name="_Toc82507122"/>
      <w:bookmarkStart w:id="18" w:name="_Toc128484282"/>
      <w:r w:rsidRPr="00E27663">
        <w:t>Виды деятельности, функции, для автоматизации которых предназначена Система</w:t>
      </w:r>
      <w:bookmarkEnd w:id="16"/>
      <w:bookmarkEnd w:id="17"/>
      <w:bookmarkEnd w:id="18"/>
    </w:p>
    <w:p w14:paraId="580112DA" w14:textId="77777777" w:rsidR="0071260B" w:rsidRPr="00E27663" w:rsidRDefault="007538E1">
      <w:pPr>
        <w:keepLines/>
        <w:spacing w:line="360" w:lineRule="auto"/>
        <w:ind w:firstLine="567"/>
        <w:rPr>
          <w:rFonts w:cs="Times New Roman"/>
          <w:szCs w:val="28"/>
        </w:rPr>
      </w:pPr>
      <w:r w:rsidRPr="00E27663">
        <w:rPr>
          <w:rFonts w:cs="Times New Roman"/>
          <w:color w:val="000000" w:themeColor="text1"/>
          <w:szCs w:val="28"/>
        </w:rPr>
        <w:t>Система обеспечивает автоматизацию следующих функций для пользователя в роли «Администратор»:</w:t>
      </w:r>
    </w:p>
    <w:p w14:paraId="3C3D1C4C" w14:textId="77777777" w:rsidR="0071260B" w:rsidRPr="00E27663" w:rsidRDefault="007538E1">
      <w:pPr>
        <w:numPr>
          <w:ilvl w:val="0"/>
          <w:numId w:val="1"/>
        </w:numPr>
        <w:spacing w:line="360" w:lineRule="auto"/>
        <w:ind w:left="0" w:firstLine="567"/>
        <w:rPr>
          <w:rFonts w:cs="Times New Roman"/>
          <w:szCs w:val="28"/>
        </w:rPr>
      </w:pPr>
      <w:r w:rsidRPr="00E27663">
        <w:rPr>
          <w:rFonts w:cs="Times New Roman"/>
          <w:color w:val="000000" w:themeColor="text1"/>
          <w:szCs w:val="28"/>
        </w:rPr>
        <w:t>авторизация пользователей и распределение прав доступа;</w:t>
      </w:r>
    </w:p>
    <w:p w14:paraId="0F73670E" w14:textId="77777777" w:rsidR="0071260B" w:rsidRPr="00E27663" w:rsidRDefault="007538E1">
      <w:pPr>
        <w:numPr>
          <w:ilvl w:val="0"/>
          <w:numId w:val="1"/>
        </w:numPr>
        <w:spacing w:line="360" w:lineRule="auto"/>
        <w:ind w:left="0" w:firstLine="567"/>
        <w:rPr>
          <w:rFonts w:cs="Times New Roman"/>
          <w:szCs w:val="28"/>
        </w:rPr>
      </w:pPr>
      <w:r w:rsidRPr="00E27663">
        <w:rPr>
          <w:rFonts w:cs="Times New Roman"/>
          <w:color w:val="000000" w:themeColor="text1"/>
          <w:szCs w:val="28"/>
        </w:rPr>
        <w:t>мониторинг и диагностика МНТ, периферийного оборудования, а также работы ТС (телеметрическая информация);</w:t>
      </w:r>
    </w:p>
    <w:p w14:paraId="59453696" w14:textId="77777777" w:rsidR="0071260B" w:rsidRPr="00E27663" w:rsidRDefault="007538E1">
      <w:pPr>
        <w:numPr>
          <w:ilvl w:val="0"/>
          <w:numId w:val="1"/>
        </w:numPr>
        <w:spacing w:line="360" w:lineRule="auto"/>
        <w:ind w:left="0" w:firstLine="567"/>
        <w:rPr>
          <w:rFonts w:cs="Times New Roman"/>
          <w:szCs w:val="28"/>
        </w:rPr>
      </w:pPr>
      <w:r w:rsidRPr="00E27663">
        <w:rPr>
          <w:rFonts w:cs="Times New Roman"/>
          <w:color w:val="000000" w:themeColor="text1"/>
          <w:szCs w:val="28"/>
        </w:rPr>
        <w:t>видеонаблюдение (в части использования архива видео);</w:t>
      </w:r>
    </w:p>
    <w:p w14:paraId="4F4C02AA" w14:textId="77777777" w:rsidR="0071260B" w:rsidRPr="00E27663" w:rsidRDefault="007538E1">
      <w:pPr>
        <w:numPr>
          <w:ilvl w:val="0"/>
          <w:numId w:val="1"/>
        </w:numPr>
        <w:spacing w:line="360" w:lineRule="auto"/>
        <w:ind w:left="0" w:firstLine="567"/>
        <w:rPr>
          <w:rFonts w:cs="Times New Roman"/>
          <w:szCs w:val="28"/>
        </w:rPr>
      </w:pPr>
      <w:r w:rsidRPr="00E27663">
        <w:rPr>
          <w:rFonts w:cs="Times New Roman"/>
          <w:color w:val="000000" w:themeColor="text1"/>
          <w:szCs w:val="28"/>
        </w:rPr>
        <w:t>прием/передача данных во взаимодействии с ВИС;</w:t>
      </w:r>
    </w:p>
    <w:p w14:paraId="320F1C5C" w14:textId="77777777" w:rsidR="0071260B" w:rsidRPr="00E27663" w:rsidRDefault="007538E1">
      <w:pPr>
        <w:numPr>
          <w:ilvl w:val="0"/>
          <w:numId w:val="1"/>
        </w:numPr>
        <w:spacing w:line="360" w:lineRule="auto"/>
        <w:ind w:left="0" w:firstLine="567"/>
        <w:rPr>
          <w:rFonts w:cs="Times New Roman"/>
          <w:szCs w:val="28"/>
        </w:rPr>
      </w:pPr>
      <w:r w:rsidRPr="00E27663">
        <w:rPr>
          <w:rFonts w:cs="Times New Roman"/>
          <w:color w:val="000000" w:themeColor="text1"/>
          <w:szCs w:val="28"/>
        </w:rPr>
        <w:t>конфигурирование Системы.</w:t>
      </w:r>
    </w:p>
    <w:p w14:paraId="3F06AB77" w14:textId="77777777" w:rsidR="0071260B" w:rsidRPr="00E27663" w:rsidRDefault="007538E1" w:rsidP="00C05142">
      <w:pPr>
        <w:pStyle w:val="2"/>
        <w:numPr>
          <w:ilvl w:val="1"/>
          <w:numId w:val="2"/>
        </w:numPr>
      </w:pPr>
      <w:bookmarkStart w:id="19" w:name="_Toc52471937"/>
      <w:bookmarkStart w:id="20" w:name="_Toc82507123"/>
      <w:bookmarkStart w:id="21" w:name="_Toc128484283"/>
      <w:r w:rsidRPr="00E27663">
        <w:t>Условия применения</w:t>
      </w:r>
      <w:bookmarkEnd w:id="19"/>
      <w:bookmarkEnd w:id="20"/>
      <w:bookmarkEnd w:id="21"/>
    </w:p>
    <w:p w14:paraId="7DECBF88" w14:textId="6504757A" w:rsidR="0071260B" w:rsidRPr="00E27663" w:rsidRDefault="00BF7B34">
      <w:pPr>
        <w:keepLines/>
        <w:spacing w:line="360" w:lineRule="auto"/>
        <w:ind w:firstLine="567"/>
        <w:rPr>
          <w:rFonts w:cs="Times New Roman"/>
        </w:rPr>
      </w:pPr>
      <w:r w:rsidRPr="00BF7B34">
        <w:rPr>
          <w:rFonts w:cs="Times New Roman"/>
          <w:color w:val="000000" w:themeColor="text1"/>
          <w:szCs w:val="28"/>
        </w:rPr>
        <w:t>Использование Системы подразумевает наличие автоматизированного рабочего места пользователя (водителя), развернутого на транспортном средстве на базе бортового компьютера</w:t>
      </w:r>
      <w:r w:rsidR="00B96BF3">
        <w:rPr>
          <w:rFonts w:cs="Times New Roman"/>
          <w:color w:val="000000" w:themeColor="text1"/>
          <w:szCs w:val="28"/>
        </w:rPr>
        <w:t>,</w:t>
      </w:r>
      <w:r w:rsidRPr="00BF7B34">
        <w:rPr>
          <w:rFonts w:cs="Times New Roman"/>
          <w:color w:val="000000" w:themeColor="text1"/>
          <w:szCs w:val="28"/>
        </w:rPr>
        <w:t xml:space="preserve"> и подключенного к нему периферийного оборудования: монитора водителя (второго монитора для работы инструктора), тангенты, динамиков, табло и/или медиапанелей, видеокамер, датчиков (температурных, уровня топлива, пассажиропотока), устройств учёта оплаты, вызывных панелей, оборудования системы кругового обзора, антенны сотовой связи, антенны Wi-Fi для доступа в интернет и антенны для приема навигационных сигналов, устройства радиоинформатора.</w:t>
      </w:r>
    </w:p>
    <w:p w14:paraId="10F76439" w14:textId="77777777" w:rsidR="0071260B" w:rsidRPr="00E27663" w:rsidRDefault="007538E1" w:rsidP="00C05142">
      <w:pPr>
        <w:pStyle w:val="2"/>
        <w:numPr>
          <w:ilvl w:val="1"/>
          <w:numId w:val="2"/>
        </w:numPr>
      </w:pPr>
      <w:bookmarkStart w:id="22" w:name="_Toc52471938"/>
      <w:bookmarkStart w:id="23" w:name="_Toc82507124"/>
      <w:bookmarkStart w:id="24" w:name="_Toc128484284"/>
      <w:r w:rsidRPr="00E27663">
        <w:t>Первый запуск Системы для нового пользователя</w:t>
      </w:r>
      <w:bookmarkEnd w:id="22"/>
      <w:bookmarkEnd w:id="23"/>
      <w:bookmarkEnd w:id="24"/>
    </w:p>
    <w:p w14:paraId="7DCC8AB0" w14:textId="77777777" w:rsidR="0071260B" w:rsidRPr="00E27663" w:rsidRDefault="007538E1">
      <w:pPr>
        <w:keepLines/>
        <w:spacing w:line="360" w:lineRule="auto"/>
        <w:ind w:firstLine="567"/>
        <w:rPr>
          <w:rFonts w:cs="Times New Roman"/>
          <w:szCs w:val="28"/>
        </w:rPr>
      </w:pPr>
      <w:r w:rsidRPr="00E27663">
        <w:rPr>
          <w:rFonts w:cs="Times New Roman"/>
          <w:color w:val="000000" w:themeColor="text1"/>
          <w:szCs w:val="28"/>
        </w:rPr>
        <w:t>Пользователь должен включить МНТ, ввести свои логин и пароль на странице авторизации в Системе для получения доступа к ее функционалу в соответствии со своими правами доступа.</w:t>
      </w:r>
      <w:bookmarkStart w:id="25" w:name="_3as4poj"/>
      <w:bookmarkEnd w:id="25"/>
    </w:p>
    <w:p w14:paraId="2AF173AE" w14:textId="77777777" w:rsidR="0071260B" w:rsidRPr="00E27663" w:rsidRDefault="007538E1">
      <w:pPr>
        <w:keepLines/>
        <w:spacing w:line="360" w:lineRule="auto"/>
        <w:ind w:firstLine="567"/>
        <w:rPr>
          <w:rFonts w:cs="Times New Roman"/>
          <w:szCs w:val="28"/>
        </w:rPr>
      </w:pPr>
      <w:r w:rsidRPr="00E27663">
        <w:rPr>
          <w:rFonts w:cs="Times New Roman"/>
          <w:color w:val="000000" w:themeColor="text1"/>
          <w:szCs w:val="28"/>
        </w:rPr>
        <w:t>После запуска и прохождения стартовой диагностики Системы, пользователь получает доступ к основному функционалу в рамках своей роли.</w:t>
      </w:r>
    </w:p>
    <w:p w14:paraId="045439FD" w14:textId="77777777" w:rsidR="0071260B" w:rsidRPr="004200D4" w:rsidRDefault="007538E1">
      <w:pPr>
        <w:pStyle w:val="1"/>
        <w:widowControl w:val="0"/>
        <w:numPr>
          <w:ilvl w:val="0"/>
          <w:numId w:val="2"/>
        </w:numPr>
        <w:spacing w:before="0" w:after="0" w:line="360" w:lineRule="auto"/>
        <w:ind w:left="0" w:firstLine="567"/>
        <w:contextualSpacing/>
        <w:rPr>
          <w:rFonts w:cs="Times New Roman"/>
          <w:szCs w:val="28"/>
        </w:rPr>
      </w:pPr>
      <w:bookmarkStart w:id="26" w:name="_Toc52471939"/>
      <w:bookmarkStart w:id="27" w:name="_Toc82507125"/>
      <w:bookmarkStart w:id="28" w:name="_Toc128484285"/>
      <w:r w:rsidRPr="004200D4">
        <w:rPr>
          <w:rFonts w:cs="Times New Roman"/>
          <w:color w:val="000000" w:themeColor="text1"/>
          <w:szCs w:val="28"/>
        </w:rPr>
        <w:lastRenderedPageBreak/>
        <w:t>Подготовка к работе</w:t>
      </w:r>
      <w:bookmarkEnd w:id="26"/>
      <w:bookmarkEnd w:id="27"/>
      <w:bookmarkEnd w:id="28"/>
    </w:p>
    <w:p w14:paraId="2E4142F4" w14:textId="77777777" w:rsidR="0071260B" w:rsidRPr="00E27663" w:rsidRDefault="007538E1" w:rsidP="00C05142">
      <w:pPr>
        <w:pStyle w:val="2"/>
        <w:numPr>
          <w:ilvl w:val="1"/>
          <w:numId w:val="2"/>
        </w:numPr>
      </w:pPr>
      <w:bookmarkStart w:id="29" w:name="49x2ik5"/>
      <w:bookmarkStart w:id="30" w:name="_Toc52471940"/>
      <w:bookmarkStart w:id="31" w:name="_Toc82507126"/>
      <w:bookmarkStart w:id="32" w:name="_Toc128484286"/>
      <w:bookmarkEnd w:id="29"/>
      <w:r w:rsidRPr="00E27663">
        <w:t>Порядок загрузки данных и программ</w:t>
      </w:r>
      <w:bookmarkEnd w:id="30"/>
      <w:bookmarkEnd w:id="31"/>
      <w:bookmarkEnd w:id="32"/>
    </w:p>
    <w:p w14:paraId="18B24C48" w14:textId="77777777" w:rsidR="0071260B" w:rsidRPr="00E27663" w:rsidRDefault="007538E1">
      <w:pPr>
        <w:keepLines/>
        <w:spacing w:line="360" w:lineRule="auto"/>
        <w:ind w:firstLine="567"/>
        <w:rPr>
          <w:rFonts w:cs="Times New Roman"/>
          <w:szCs w:val="28"/>
        </w:rPr>
      </w:pPr>
      <w:r w:rsidRPr="00E27663">
        <w:rPr>
          <w:rFonts w:cs="Times New Roman"/>
          <w:color w:val="000000" w:themeColor="text1"/>
          <w:szCs w:val="28"/>
        </w:rPr>
        <w:t>Вызов программы осуществляется путем включения оборудования МНТ. Дополнительные действия от пользователя не требуются.</w:t>
      </w:r>
    </w:p>
    <w:p w14:paraId="2A01A5C4" w14:textId="77777777" w:rsidR="0071260B" w:rsidRPr="00E27663" w:rsidRDefault="007538E1" w:rsidP="00C05142">
      <w:pPr>
        <w:pStyle w:val="2"/>
        <w:numPr>
          <w:ilvl w:val="1"/>
          <w:numId w:val="2"/>
        </w:numPr>
      </w:pPr>
      <w:bookmarkStart w:id="33" w:name="_Toc52471941"/>
      <w:bookmarkStart w:id="34" w:name="_Toc82507127"/>
      <w:bookmarkStart w:id="35" w:name="_Toc128484287"/>
      <w:r w:rsidRPr="00E27663">
        <w:t>Порядок проверки работоспособности</w:t>
      </w:r>
      <w:bookmarkEnd w:id="33"/>
      <w:bookmarkEnd w:id="34"/>
      <w:bookmarkEnd w:id="35"/>
    </w:p>
    <w:p w14:paraId="1C411883" w14:textId="77777777" w:rsidR="0071260B" w:rsidRPr="00E27663" w:rsidRDefault="007538E1">
      <w:pPr>
        <w:keepLines/>
        <w:spacing w:line="360" w:lineRule="auto"/>
        <w:ind w:firstLine="567"/>
        <w:rPr>
          <w:rFonts w:cs="Times New Roman"/>
          <w:szCs w:val="28"/>
        </w:rPr>
      </w:pPr>
      <w:r w:rsidRPr="00E27663">
        <w:rPr>
          <w:rFonts w:cs="Times New Roman"/>
          <w:color w:val="000000" w:themeColor="text1"/>
          <w:szCs w:val="28"/>
        </w:rPr>
        <w:t>Для проверки работоспособности Системы пользователю необходимо запустить МНТ и дождаться появления страницы авторизации в Системе. После прохождения авторизации Система должна предложить пользователю результаты стартовой диагностики оборудования.</w:t>
      </w:r>
    </w:p>
    <w:p w14:paraId="085617EF" w14:textId="77777777" w:rsidR="0071260B" w:rsidRPr="00E27663" w:rsidRDefault="007538E1">
      <w:pPr>
        <w:keepLines/>
        <w:spacing w:line="360" w:lineRule="auto"/>
        <w:ind w:firstLine="567"/>
        <w:rPr>
          <w:rFonts w:cs="Times New Roman"/>
          <w:szCs w:val="28"/>
        </w:rPr>
      </w:pPr>
      <w:r w:rsidRPr="00E27663">
        <w:rPr>
          <w:rFonts w:cs="Times New Roman"/>
          <w:color w:val="000000" w:themeColor="text1"/>
          <w:szCs w:val="28"/>
        </w:rPr>
        <w:t>В этом режиме необходимо проверить переключение к странице раздела «Администрирование» и состав отображаемой в разделе информации.</w:t>
      </w:r>
    </w:p>
    <w:p w14:paraId="739B565D" w14:textId="77777777" w:rsidR="0071260B" w:rsidRPr="004200D4" w:rsidRDefault="007538E1" w:rsidP="007D2FD8">
      <w:pPr>
        <w:pStyle w:val="1"/>
        <w:widowControl w:val="0"/>
        <w:numPr>
          <w:ilvl w:val="0"/>
          <w:numId w:val="2"/>
        </w:numPr>
        <w:spacing w:before="0" w:after="0" w:line="360" w:lineRule="auto"/>
        <w:ind w:left="0" w:firstLine="567"/>
        <w:contextualSpacing/>
        <w:rPr>
          <w:rFonts w:cs="Times New Roman"/>
          <w:szCs w:val="28"/>
        </w:rPr>
      </w:pPr>
      <w:bookmarkStart w:id="36" w:name="_Toc52471942"/>
      <w:bookmarkStart w:id="37" w:name="_Toc82507128"/>
      <w:bookmarkStart w:id="38" w:name="_Toc128484288"/>
      <w:r w:rsidRPr="004200D4">
        <w:rPr>
          <w:rFonts w:cs="Times New Roman"/>
          <w:color w:val="000000" w:themeColor="text1"/>
          <w:szCs w:val="28"/>
        </w:rPr>
        <w:t>Порядок работы в Системе</w:t>
      </w:r>
      <w:bookmarkEnd w:id="36"/>
      <w:bookmarkEnd w:id="37"/>
      <w:bookmarkEnd w:id="38"/>
    </w:p>
    <w:p w14:paraId="294D3256" w14:textId="77777777" w:rsidR="0071260B" w:rsidRPr="004200D4" w:rsidRDefault="007538E1" w:rsidP="00C05142">
      <w:pPr>
        <w:pStyle w:val="2"/>
        <w:numPr>
          <w:ilvl w:val="1"/>
          <w:numId w:val="2"/>
        </w:numPr>
        <w:rPr>
          <w:szCs w:val="28"/>
        </w:rPr>
      </w:pPr>
      <w:bookmarkStart w:id="39" w:name="_Toc52471943"/>
      <w:bookmarkStart w:id="40" w:name="_Toc82507129"/>
      <w:bookmarkStart w:id="41" w:name="_Toc128484289"/>
      <w:r w:rsidRPr="004200D4">
        <w:rPr>
          <w:szCs w:val="28"/>
        </w:rPr>
        <w:t>Вход в Систему</w:t>
      </w:r>
      <w:bookmarkEnd w:id="39"/>
      <w:bookmarkEnd w:id="40"/>
      <w:bookmarkEnd w:id="41"/>
    </w:p>
    <w:p w14:paraId="1190CD29" w14:textId="5D53D9B1" w:rsidR="0071260B" w:rsidRPr="004200D4" w:rsidRDefault="007538E1" w:rsidP="007D2FD8">
      <w:pPr>
        <w:pStyle w:val="3"/>
        <w:numPr>
          <w:ilvl w:val="2"/>
          <w:numId w:val="2"/>
        </w:numPr>
        <w:ind w:left="0" w:firstLine="567"/>
        <w:rPr>
          <w:rFonts w:cs="Times New Roman"/>
        </w:rPr>
      </w:pPr>
      <w:bookmarkStart w:id="42" w:name="_Toc52471944"/>
      <w:r w:rsidRPr="004200D4">
        <w:rPr>
          <w:rFonts w:cs="Times New Roman"/>
        </w:rPr>
        <w:t xml:space="preserve"> </w:t>
      </w:r>
      <w:bookmarkStart w:id="43" w:name="_Toc82507130"/>
      <w:bookmarkStart w:id="44" w:name="_Toc128484290"/>
      <w:r w:rsidRPr="004200D4">
        <w:rPr>
          <w:rFonts w:cs="Times New Roman"/>
        </w:rPr>
        <w:t>Вход в Систему через интерфейс</w:t>
      </w:r>
      <w:bookmarkEnd w:id="42"/>
      <w:bookmarkEnd w:id="43"/>
      <w:bookmarkEnd w:id="44"/>
    </w:p>
    <w:p w14:paraId="7B1B4F0B" w14:textId="77777777" w:rsidR="0071260B" w:rsidRPr="00E27663" w:rsidRDefault="007538E1">
      <w:pPr>
        <w:spacing w:line="360" w:lineRule="auto"/>
        <w:ind w:firstLine="567"/>
        <w:rPr>
          <w:rFonts w:cs="Times New Roman"/>
        </w:rPr>
      </w:pPr>
      <w:r w:rsidRPr="00E27663">
        <w:rPr>
          <w:rFonts w:cs="Times New Roman"/>
          <w:color w:val="000000" w:themeColor="text1"/>
        </w:rPr>
        <w:t>Для входа в Систему пользователь должен запустить МНТ и дождаться появления страницы авторизации.</w:t>
      </w:r>
    </w:p>
    <w:p w14:paraId="61B45F31" w14:textId="77777777" w:rsidR="0071260B" w:rsidRPr="00E27663" w:rsidRDefault="007538E1">
      <w:pPr>
        <w:spacing w:line="360" w:lineRule="auto"/>
        <w:ind w:firstLine="567"/>
        <w:rPr>
          <w:rFonts w:cs="Times New Roman"/>
        </w:rPr>
      </w:pPr>
      <w:r w:rsidRPr="00E27663">
        <w:rPr>
          <w:rFonts w:cs="Times New Roman"/>
          <w:color w:val="000000" w:themeColor="text1"/>
        </w:rPr>
        <w:t>Далее необходимо пройти процедуру авторизации, дождаться результатов стартовой диагностики оборудования и перейти в раздел «Администрирование»</w:t>
      </w:r>
      <w:r w:rsidRPr="00E27663">
        <w:rPr>
          <w:rFonts w:cs="Times New Roman"/>
          <w:color w:val="000000" w:themeColor="text1"/>
          <w:szCs w:val="28"/>
        </w:rPr>
        <w:t>, используя главное меню</w:t>
      </w:r>
      <w:r w:rsidRPr="00E27663">
        <w:rPr>
          <w:rFonts w:cs="Times New Roman"/>
          <w:color w:val="000000" w:themeColor="text1"/>
        </w:rPr>
        <w:t>.</w:t>
      </w:r>
    </w:p>
    <w:p w14:paraId="5FB4C0ED" w14:textId="77777777" w:rsidR="0071260B" w:rsidRPr="00E27663" w:rsidRDefault="007538E1">
      <w:pPr>
        <w:spacing w:line="360" w:lineRule="auto"/>
        <w:ind w:firstLine="567"/>
        <w:rPr>
          <w:rFonts w:cs="Times New Roman"/>
          <w:szCs w:val="28"/>
        </w:rPr>
      </w:pPr>
      <w:r w:rsidRPr="00E27663">
        <w:rPr>
          <w:rFonts w:cs="Times New Roman"/>
          <w:color w:val="000000" w:themeColor="text1"/>
          <w:szCs w:val="28"/>
        </w:rPr>
        <w:t>Для авторизации в Системе при появлении страницы авторизации необходимо воспользоваться процедурой входа с помощью логина (имени пользователя) и пароля.</w:t>
      </w:r>
    </w:p>
    <w:p w14:paraId="345A340B" w14:textId="55FC98D5" w:rsidR="0071260B" w:rsidRPr="00E27663" w:rsidRDefault="007538E1">
      <w:pPr>
        <w:spacing w:line="360" w:lineRule="auto"/>
        <w:ind w:firstLine="567"/>
        <w:rPr>
          <w:rFonts w:cs="Times New Roman"/>
          <w:szCs w:val="28"/>
        </w:rPr>
      </w:pPr>
      <w:r w:rsidRPr="00E27663">
        <w:rPr>
          <w:rFonts w:cs="Times New Roman"/>
          <w:color w:val="000000" w:themeColor="text1"/>
          <w:szCs w:val="28"/>
        </w:rPr>
        <w:t xml:space="preserve">Страница авторизации представлена на рисунке </w:t>
      </w:r>
      <w:r w:rsidR="007D2FD8">
        <w:rPr>
          <w:rFonts w:cs="Times New Roman"/>
          <w:vanish/>
          <w:color w:val="000000" w:themeColor="text1"/>
          <w:szCs w:val="28"/>
        </w:rPr>
        <w:fldChar w:fldCharType="begin"/>
      </w:r>
      <w:r w:rsidR="007D2FD8" w:rsidRPr="007D2FD8">
        <w:rPr>
          <w:rFonts w:cs="Times New Roman"/>
          <w:vanish/>
          <w:color w:val="000000" w:themeColor="text1"/>
          <w:szCs w:val="28"/>
        </w:rPr>
        <w:instrText xml:space="preserve"> REF _Ref109383612 \h </w:instrText>
      </w:r>
      <w:r w:rsidR="007D2FD8">
        <w:rPr>
          <w:rFonts w:cs="Times New Roman"/>
          <w:vanish/>
          <w:color w:val="000000" w:themeColor="text1"/>
          <w:szCs w:val="28"/>
        </w:rPr>
        <w:instrText xml:space="preserve"> \* MERGEFORMAT </w:instrText>
      </w:r>
      <w:r w:rsidR="007D2FD8">
        <w:rPr>
          <w:rFonts w:cs="Times New Roman"/>
          <w:vanish/>
          <w:color w:val="000000" w:themeColor="text1"/>
          <w:szCs w:val="28"/>
        </w:rPr>
      </w:r>
      <w:r w:rsidR="007D2FD8">
        <w:rPr>
          <w:rFonts w:cs="Times New Roman"/>
          <w:vanish/>
          <w:color w:val="000000" w:themeColor="text1"/>
          <w:szCs w:val="28"/>
        </w:rPr>
        <w:fldChar w:fldCharType="separate"/>
      </w:r>
      <w:r w:rsidR="003216E7" w:rsidRPr="003216E7">
        <w:rPr>
          <w:vanish/>
        </w:rPr>
        <w:t xml:space="preserve">Рисунок </w:t>
      </w:r>
      <w:r w:rsidR="003216E7">
        <w:rPr>
          <w:noProof/>
        </w:rPr>
        <w:t>1</w:t>
      </w:r>
      <w:r w:rsidR="007D2FD8">
        <w:rPr>
          <w:rFonts w:cs="Times New Roman"/>
          <w:color w:val="000000" w:themeColor="text1"/>
          <w:szCs w:val="28"/>
        </w:rPr>
        <w:fldChar w:fldCharType="end"/>
      </w:r>
      <w:r w:rsidRPr="00E27663">
        <w:rPr>
          <w:rFonts w:cs="Times New Roman"/>
          <w:color w:val="000000" w:themeColor="text1"/>
          <w:szCs w:val="28"/>
        </w:rPr>
        <w:t>.</w:t>
      </w:r>
    </w:p>
    <w:p w14:paraId="038B4BB6" w14:textId="527F39DE" w:rsidR="0071260B" w:rsidRPr="00E27663" w:rsidRDefault="00E12E7C">
      <w:pPr>
        <w:spacing w:line="360" w:lineRule="auto"/>
        <w:jc w:val="center"/>
        <w:rPr>
          <w:rFonts w:cs="Times New Roman"/>
          <w:szCs w:val="28"/>
        </w:rPr>
      </w:pPr>
      <w:r>
        <w:rPr>
          <w:noProof/>
        </w:rPr>
        <w:lastRenderedPageBreak/>
        <w:drawing>
          <wp:inline distT="0" distB="0" distL="0" distR="0" wp14:anchorId="75DBD489" wp14:editId="0DCF0A11">
            <wp:extent cx="6301105" cy="3308350"/>
            <wp:effectExtent l="0" t="0" r="4445" b="635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6301105" cy="3308350"/>
                    </a:xfrm>
                    <a:prstGeom prst="rect">
                      <a:avLst/>
                    </a:prstGeom>
                  </pic:spPr>
                </pic:pic>
              </a:graphicData>
            </a:graphic>
          </wp:inline>
        </w:drawing>
      </w:r>
    </w:p>
    <w:p w14:paraId="02F7FA71" w14:textId="3EF28F5B" w:rsidR="007D2FD8" w:rsidRPr="00E27663" w:rsidRDefault="007D2FD8" w:rsidP="007D2FD8">
      <w:pPr>
        <w:pStyle w:val="af3"/>
        <w:rPr>
          <w:rFonts w:cs="Times New Roman"/>
          <w:color w:val="000000"/>
          <w:szCs w:val="28"/>
        </w:rPr>
      </w:pPr>
      <w:bookmarkStart w:id="45" w:name="_Ref109383612"/>
      <w:bookmarkStart w:id="46" w:name="_Hlk109990398"/>
      <w:r>
        <w:t xml:space="preserve">Рисунок </w:t>
      </w:r>
      <w:fldSimple w:instr=" SEQ Рисунок \* ARABIC ">
        <w:r w:rsidR="003216E7">
          <w:rPr>
            <w:noProof/>
          </w:rPr>
          <w:t>1</w:t>
        </w:r>
      </w:fldSimple>
      <w:bookmarkEnd w:id="45"/>
      <w:r>
        <w:t xml:space="preserve"> – </w:t>
      </w:r>
      <w:r w:rsidRPr="007D2FD8">
        <w:t>Страница авторизации в Системе</w:t>
      </w:r>
      <w:bookmarkEnd w:id="46"/>
    </w:p>
    <w:p w14:paraId="7D13BD1A" w14:textId="01D53DAC" w:rsidR="0071260B" w:rsidRPr="00E27663" w:rsidRDefault="007538E1">
      <w:pPr>
        <w:spacing w:line="360" w:lineRule="auto"/>
        <w:ind w:firstLine="567"/>
        <w:rPr>
          <w:rFonts w:cs="Times New Roman"/>
          <w:szCs w:val="28"/>
        </w:rPr>
      </w:pPr>
      <w:r w:rsidRPr="00E27663">
        <w:rPr>
          <w:rFonts w:cs="Times New Roman"/>
          <w:color w:val="000000" w:themeColor="text1"/>
          <w:szCs w:val="28"/>
        </w:rPr>
        <w:t>Для ввода данных авторизации в специальные поля необходимо использовать экранную клавиатуру, которая появляется автоматически после клика по нужному полю ввода (рисунок</w:t>
      </w:r>
      <w:r w:rsidR="007D2FD8">
        <w:rPr>
          <w:rFonts w:cs="Times New Roman"/>
          <w:color w:val="000000" w:themeColor="text1"/>
          <w:szCs w:val="28"/>
        </w:rPr>
        <w:t xml:space="preserve"> </w:t>
      </w:r>
      <w:r w:rsidR="007D2FD8">
        <w:rPr>
          <w:rFonts w:cs="Times New Roman"/>
          <w:vanish/>
          <w:color w:val="000000" w:themeColor="text1"/>
          <w:szCs w:val="28"/>
        </w:rPr>
        <w:fldChar w:fldCharType="begin"/>
      </w:r>
      <w:r w:rsidR="007D2FD8" w:rsidRPr="007D2FD8">
        <w:rPr>
          <w:rFonts w:cs="Times New Roman"/>
          <w:vanish/>
          <w:color w:val="000000" w:themeColor="text1"/>
          <w:szCs w:val="28"/>
        </w:rPr>
        <w:instrText xml:space="preserve"> REF _Ref109383675 \h </w:instrText>
      </w:r>
      <w:r w:rsidR="007D2FD8">
        <w:rPr>
          <w:rFonts w:cs="Times New Roman"/>
          <w:vanish/>
          <w:color w:val="000000" w:themeColor="text1"/>
          <w:szCs w:val="28"/>
        </w:rPr>
        <w:instrText xml:space="preserve"> \* MERGEFORMAT </w:instrText>
      </w:r>
      <w:r w:rsidR="007D2FD8">
        <w:rPr>
          <w:rFonts w:cs="Times New Roman"/>
          <w:vanish/>
          <w:color w:val="000000" w:themeColor="text1"/>
          <w:szCs w:val="28"/>
        </w:rPr>
      </w:r>
      <w:r w:rsidR="007D2FD8">
        <w:rPr>
          <w:rFonts w:cs="Times New Roman"/>
          <w:vanish/>
          <w:color w:val="000000" w:themeColor="text1"/>
          <w:szCs w:val="28"/>
        </w:rPr>
        <w:fldChar w:fldCharType="separate"/>
      </w:r>
      <w:r w:rsidR="003216E7" w:rsidRPr="003216E7">
        <w:rPr>
          <w:vanish/>
        </w:rPr>
        <w:t xml:space="preserve">Рисунок </w:t>
      </w:r>
      <w:r w:rsidR="003216E7">
        <w:rPr>
          <w:noProof/>
        </w:rPr>
        <w:t>2</w:t>
      </w:r>
      <w:r w:rsidR="007D2FD8">
        <w:rPr>
          <w:rFonts w:cs="Times New Roman"/>
          <w:color w:val="000000" w:themeColor="text1"/>
          <w:szCs w:val="28"/>
        </w:rPr>
        <w:fldChar w:fldCharType="end"/>
      </w:r>
      <w:r w:rsidRPr="00E27663">
        <w:rPr>
          <w:rFonts w:cs="Times New Roman"/>
          <w:color w:val="000000" w:themeColor="text1"/>
          <w:szCs w:val="28"/>
        </w:rPr>
        <w:t>).</w:t>
      </w:r>
    </w:p>
    <w:p w14:paraId="794A7D7C" w14:textId="5443F4A5" w:rsidR="0071260B" w:rsidRPr="0049730A" w:rsidRDefault="00E12E7C">
      <w:pPr>
        <w:spacing w:line="360" w:lineRule="auto"/>
        <w:rPr>
          <w:rFonts w:cs="Times New Roman"/>
          <w:szCs w:val="28"/>
          <w:lang w:val="en-US"/>
        </w:rPr>
      </w:pPr>
      <w:r>
        <w:rPr>
          <w:noProof/>
        </w:rPr>
        <w:drawing>
          <wp:inline distT="0" distB="0" distL="0" distR="0" wp14:anchorId="4E0D3DD9" wp14:editId="607A359B">
            <wp:extent cx="6301105" cy="3308350"/>
            <wp:effectExtent l="0" t="0" r="4445" b="635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6301105" cy="3308350"/>
                    </a:xfrm>
                    <a:prstGeom prst="rect">
                      <a:avLst/>
                    </a:prstGeom>
                  </pic:spPr>
                </pic:pic>
              </a:graphicData>
            </a:graphic>
          </wp:inline>
        </w:drawing>
      </w:r>
    </w:p>
    <w:p w14:paraId="39BD05BE" w14:textId="0B819066" w:rsidR="0071260B" w:rsidRPr="007D2FD8" w:rsidRDefault="007D2FD8" w:rsidP="007D2FD8">
      <w:pPr>
        <w:pStyle w:val="af3"/>
      </w:pPr>
      <w:bookmarkStart w:id="47" w:name="_Ref109383675"/>
      <w:r w:rsidRPr="007D2FD8">
        <w:t xml:space="preserve">Рисунок </w:t>
      </w:r>
      <w:fldSimple w:instr=" SEQ Рисунок \* ARABIC ">
        <w:r w:rsidR="003216E7">
          <w:rPr>
            <w:noProof/>
          </w:rPr>
          <w:t>2</w:t>
        </w:r>
      </w:fldSimple>
      <w:bookmarkEnd w:id="47"/>
      <w:r w:rsidRPr="007D2FD8">
        <w:t xml:space="preserve"> – </w:t>
      </w:r>
      <w:r w:rsidR="007538E1" w:rsidRPr="007D2FD8">
        <w:t>Экранная клавиатура в Системе</w:t>
      </w:r>
    </w:p>
    <w:p w14:paraId="23922211" w14:textId="7B2F0169" w:rsidR="0071260B" w:rsidRDefault="007538E1" w:rsidP="007D2FD8">
      <w:pPr>
        <w:spacing w:line="360" w:lineRule="auto"/>
        <w:ind w:firstLine="567"/>
        <w:rPr>
          <w:rFonts w:cs="Times New Roman"/>
          <w:color w:val="000000" w:themeColor="text1"/>
        </w:rPr>
      </w:pPr>
      <w:r w:rsidRPr="00E27663">
        <w:rPr>
          <w:rFonts w:cs="Times New Roman"/>
          <w:color w:val="000000" w:themeColor="text1"/>
        </w:rPr>
        <w:t>Аналогичная по структуре и внешнему виду клавиатура используется на других страницах Системы, предполагающих ручной ввод данных пользователем.</w:t>
      </w:r>
    </w:p>
    <w:p w14:paraId="555606B0" w14:textId="33A1FB6E" w:rsidR="005E4195" w:rsidRDefault="005E4195" w:rsidP="007D2FD8">
      <w:pPr>
        <w:spacing w:line="360" w:lineRule="auto"/>
        <w:ind w:firstLine="567"/>
        <w:rPr>
          <w:rFonts w:cs="Times New Roman"/>
        </w:rPr>
      </w:pPr>
      <w:r>
        <w:rPr>
          <w:rFonts w:cs="Times New Roman"/>
        </w:rPr>
        <w:lastRenderedPageBreak/>
        <w:t xml:space="preserve">На странице авторизации в левом нижнем углу также предусмотрена кнопка </w:t>
      </w:r>
      <w:r w:rsidR="00D86A2D">
        <w:rPr>
          <w:rFonts w:cs="Times New Roman"/>
        </w:rPr>
        <w:t xml:space="preserve">для просмотра информации о производителе и ПО МНТ </w:t>
      </w:r>
      <w:r>
        <w:rPr>
          <w:rFonts w:cs="Times New Roman"/>
        </w:rPr>
        <w:t>(</w:t>
      </w:r>
      <w:r w:rsidR="0037227C">
        <w:rPr>
          <w:noProof/>
        </w:rPr>
        <w:drawing>
          <wp:inline distT="0" distB="0" distL="0" distR="0" wp14:anchorId="1012F770" wp14:editId="212D4986">
            <wp:extent cx="310515" cy="310515"/>
            <wp:effectExtent l="0" t="0" r="0" b="0"/>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extLst>
                        <a:ext uri="{96DAC541-7B7A-43D3-8B79-37D633B846F1}">
                          <asvg:svgBlip xmlns:asvg="http://schemas.microsoft.com/office/drawing/2016/SVG/main" r:embed="rId13"/>
                        </a:ext>
                      </a:extLst>
                    </a:blip>
                    <a:stretch>
                      <a:fillRect/>
                    </a:stretch>
                  </pic:blipFill>
                  <pic:spPr>
                    <a:xfrm>
                      <a:off x="0" y="0"/>
                      <a:ext cx="311495" cy="311495"/>
                    </a:xfrm>
                    <a:prstGeom prst="rect">
                      <a:avLst/>
                    </a:prstGeom>
                  </pic:spPr>
                </pic:pic>
              </a:graphicData>
            </a:graphic>
          </wp:inline>
        </w:drawing>
      </w:r>
      <w:r>
        <w:rPr>
          <w:rFonts w:cs="Times New Roman"/>
        </w:rPr>
        <w:t xml:space="preserve">), по нажатию на которую открывается </w:t>
      </w:r>
      <w:r w:rsidR="00D86A2D">
        <w:rPr>
          <w:rFonts w:cs="Times New Roman"/>
        </w:rPr>
        <w:t xml:space="preserve">соответствующее окно (рисунок </w:t>
      </w:r>
      <w:r w:rsidR="0037227C">
        <w:rPr>
          <w:rFonts w:cs="Times New Roman"/>
        </w:rPr>
        <w:fldChar w:fldCharType="begin"/>
      </w:r>
      <w:r w:rsidR="0037227C">
        <w:rPr>
          <w:rFonts w:cs="Times New Roman"/>
        </w:rPr>
        <w:instrText xml:space="preserve"> REF _Ref127882171 \h  \* MERGEFORMAT </w:instrText>
      </w:r>
      <w:r w:rsidR="0037227C">
        <w:rPr>
          <w:rFonts w:cs="Times New Roman"/>
        </w:rPr>
      </w:r>
      <w:r w:rsidR="0037227C">
        <w:rPr>
          <w:rFonts w:cs="Times New Roman"/>
        </w:rPr>
        <w:fldChar w:fldCharType="separate"/>
      </w:r>
      <w:r w:rsidR="003216E7" w:rsidRPr="003216E7">
        <w:rPr>
          <w:vanish/>
        </w:rPr>
        <w:t xml:space="preserve">Рисунок </w:t>
      </w:r>
      <w:r w:rsidR="003216E7">
        <w:rPr>
          <w:noProof/>
        </w:rPr>
        <w:t>3</w:t>
      </w:r>
      <w:r w:rsidR="0037227C">
        <w:rPr>
          <w:rFonts w:cs="Times New Roman"/>
        </w:rPr>
        <w:fldChar w:fldCharType="end"/>
      </w:r>
      <w:r w:rsidR="00D86A2D">
        <w:rPr>
          <w:rFonts w:cs="Times New Roman"/>
        </w:rPr>
        <w:t>)</w:t>
      </w:r>
      <w:r>
        <w:rPr>
          <w:rFonts w:cs="Times New Roman"/>
        </w:rPr>
        <w:t>.</w:t>
      </w:r>
      <w:r w:rsidR="00D86A2D">
        <w:rPr>
          <w:rFonts w:cs="Times New Roman"/>
        </w:rPr>
        <w:t xml:space="preserve"> Для закрытия данного окна необходимо нажать на кнопку </w:t>
      </w:r>
      <w:r w:rsidR="00D86A2D">
        <w:rPr>
          <w:noProof/>
        </w:rPr>
        <w:drawing>
          <wp:inline distT="0" distB="0" distL="0" distR="0" wp14:anchorId="59B584AD" wp14:editId="65207771">
            <wp:extent cx="1174593" cy="410400"/>
            <wp:effectExtent l="0" t="0" r="6985" b="889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1174593" cy="410400"/>
                    </a:xfrm>
                    <a:prstGeom prst="rect">
                      <a:avLst/>
                    </a:prstGeom>
                  </pic:spPr>
                </pic:pic>
              </a:graphicData>
            </a:graphic>
          </wp:inline>
        </w:drawing>
      </w:r>
      <w:r w:rsidR="00D86A2D">
        <w:rPr>
          <w:rFonts w:cs="Times New Roman"/>
        </w:rPr>
        <w:t>.</w:t>
      </w:r>
    </w:p>
    <w:p w14:paraId="119D2590" w14:textId="10E65C86" w:rsidR="00D86A2D" w:rsidRDefault="00D86A2D" w:rsidP="00D86A2D">
      <w:pPr>
        <w:spacing w:line="360" w:lineRule="auto"/>
        <w:jc w:val="center"/>
        <w:rPr>
          <w:rFonts w:cs="Times New Roman"/>
        </w:rPr>
      </w:pPr>
      <w:r>
        <w:rPr>
          <w:noProof/>
        </w:rPr>
        <w:drawing>
          <wp:inline distT="0" distB="0" distL="0" distR="0" wp14:anchorId="295C52FE" wp14:editId="216CEE69">
            <wp:extent cx="4587143" cy="3079631"/>
            <wp:effectExtent l="19050" t="19050" r="23495" b="26035"/>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4706643" cy="3159858"/>
                    </a:xfrm>
                    <a:prstGeom prst="rect">
                      <a:avLst/>
                    </a:prstGeom>
                    <a:ln>
                      <a:solidFill>
                        <a:schemeClr val="bg1">
                          <a:lumMod val="75000"/>
                        </a:schemeClr>
                      </a:solidFill>
                    </a:ln>
                  </pic:spPr>
                </pic:pic>
              </a:graphicData>
            </a:graphic>
          </wp:inline>
        </w:drawing>
      </w:r>
    </w:p>
    <w:p w14:paraId="707843A0" w14:textId="1D0D2062" w:rsidR="00D86A2D" w:rsidRPr="00D86A2D" w:rsidRDefault="00D86A2D" w:rsidP="00D86A2D">
      <w:pPr>
        <w:pStyle w:val="af3"/>
      </w:pPr>
      <w:bookmarkStart w:id="48" w:name="_Ref127882171"/>
      <w:r w:rsidRPr="007D2FD8">
        <w:t xml:space="preserve">Рисунок </w:t>
      </w:r>
      <w:fldSimple w:instr=" SEQ Рисунок \* ARABIC ">
        <w:r w:rsidR="003216E7">
          <w:rPr>
            <w:noProof/>
          </w:rPr>
          <w:t>3</w:t>
        </w:r>
      </w:fldSimple>
      <w:bookmarkEnd w:id="48"/>
      <w:r w:rsidRPr="007D2FD8">
        <w:t xml:space="preserve"> – </w:t>
      </w:r>
      <w:r>
        <w:t>Окно с информацией о производителе и ПО МНТ</w:t>
      </w:r>
    </w:p>
    <w:p w14:paraId="3831AA10" w14:textId="29E05400" w:rsidR="0071260B" w:rsidRPr="00E27663" w:rsidRDefault="007538E1" w:rsidP="007D2FD8">
      <w:pPr>
        <w:spacing w:line="360" w:lineRule="auto"/>
        <w:ind w:firstLine="567"/>
        <w:rPr>
          <w:rFonts w:cs="Times New Roman"/>
          <w:szCs w:val="28"/>
        </w:rPr>
      </w:pPr>
      <w:bookmarkStart w:id="49" w:name="_Hlk59531201"/>
      <w:r w:rsidRPr="00E27663">
        <w:rPr>
          <w:rFonts w:cs="Times New Roman"/>
          <w:color w:val="000000" w:themeColor="text1"/>
          <w:szCs w:val="28"/>
        </w:rPr>
        <w:t>После успешной авторизации Система выведет приветственное сообщение (рисунок</w:t>
      </w:r>
      <w:r w:rsidR="00412DFF">
        <w:rPr>
          <w:rFonts w:cs="Times New Roman"/>
          <w:color w:val="000000" w:themeColor="text1"/>
          <w:szCs w:val="28"/>
        </w:rPr>
        <w:t xml:space="preserve"> </w:t>
      </w:r>
      <w:r w:rsidR="00412DFF">
        <w:rPr>
          <w:rFonts w:cs="Times New Roman"/>
          <w:vanish/>
          <w:color w:val="000000" w:themeColor="text1"/>
          <w:szCs w:val="28"/>
        </w:rPr>
        <w:fldChar w:fldCharType="begin"/>
      </w:r>
      <w:r w:rsidR="00412DFF" w:rsidRPr="00412DFF">
        <w:rPr>
          <w:rFonts w:cs="Times New Roman"/>
          <w:vanish/>
          <w:color w:val="000000" w:themeColor="text1"/>
          <w:szCs w:val="28"/>
        </w:rPr>
        <w:instrText xml:space="preserve"> REF _Ref109383794 \h </w:instrText>
      </w:r>
      <w:r w:rsidR="00412DFF">
        <w:rPr>
          <w:rFonts w:cs="Times New Roman"/>
          <w:vanish/>
          <w:color w:val="000000" w:themeColor="text1"/>
          <w:szCs w:val="28"/>
        </w:rPr>
        <w:instrText xml:space="preserve"> \* MERGEFORMAT </w:instrText>
      </w:r>
      <w:r w:rsidR="00412DFF">
        <w:rPr>
          <w:rFonts w:cs="Times New Roman"/>
          <w:vanish/>
          <w:color w:val="000000" w:themeColor="text1"/>
          <w:szCs w:val="28"/>
        </w:rPr>
      </w:r>
      <w:r w:rsidR="00412DFF">
        <w:rPr>
          <w:rFonts w:cs="Times New Roman"/>
          <w:vanish/>
          <w:color w:val="000000" w:themeColor="text1"/>
          <w:szCs w:val="28"/>
        </w:rPr>
        <w:fldChar w:fldCharType="separate"/>
      </w:r>
      <w:r w:rsidR="003216E7" w:rsidRPr="003216E7">
        <w:rPr>
          <w:vanish/>
        </w:rPr>
        <w:t xml:space="preserve">Рисунок </w:t>
      </w:r>
      <w:r w:rsidR="003216E7">
        <w:t>4</w:t>
      </w:r>
      <w:r w:rsidR="00412DFF">
        <w:rPr>
          <w:rFonts w:cs="Times New Roman"/>
          <w:color w:val="000000" w:themeColor="text1"/>
          <w:szCs w:val="28"/>
        </w:rPr>
        <w:fldChar w:fldCharType="end"/>
      </w:r>
      <w:r w:rsidRPr="00E27663">
        <w:rPr>
          <w:rFonts w:cs="Times New Roman"/>
          <w:color w:val="000000" w:themeColor="text1"/>
          <w:szCs w:val="28"/>
        </w:rPr>
        <w:t>). Подробнее о настройках вывода приветственного сообщения</w:t>
      </w:r>
      <w:r w:rsidR="00F62AC1">
        <w:rPr>
          <w:rFonts w:cs="Times New Roman"/>
          <w:color w:val="000000" w:themeColor="text1"/>
          <w:szCs w:val="28"/>
        </w:rPr>
        <w:t xml:space="preserve"> описано</w:t>
      </w:r>
      <w:r w:rsidRPr="00E27663">
        <w:rPr>
          <w:rFonts w:cs="Times New Roman"/>
          <w:color w:val="000000" w:themeColor="text1"/>
          <w:szCs w:val="28"/>
        </w:rPr>
        <w:t xml:space="preserve"> в </w:t>
      </w:r>
      <w:r w:rsidR="00CF2646">
        <w:rPr>
          <w:rFonts w:cs="Times New Roman"/>
          <w:color w:val="000000" w:themeColor="text1"/>
          <w:szCs w:val="28"/>
        </w:rPr>
        <w:t>разделе</w:t>
      </w:r>
      <w:r w:rsidRPr="00E27663">
        <w:rPr>
          <w:rFonts w:cs="Times New Roman"/>
          <w:color w:val="000000" w:themeColor="text1"/>
          <w:szCs w:val="28"/>
        </w:rPr>
        <w:t xml:space="preserve"> 4.6.1.2 настоящего документа.</w:t>
      </w:r>
      <w:bookmarkEnd w:id="49"/>
    </w:p>
    <w:p w14:paraId="6455F104" w14:textId="538F9480" w:rsidR="0071260B" w:rsidRPr="00E27663" w:rsidRDefault="0049730A" w:rsidP="00D447EE">
      <w:pPr>
        <w:spacing w:line="360" w:lineRule="auto"/>
        <w:rPr>
          <w:rFonts w:cs="Times New Roman"/>
          <w:szCs w:val="28"/>
        </w:rPr>
      </w:pPr>
      <w:r>
        <w:rPr>
          <w:noProof/>
        </w:rPr>
        <w:drawing>
          <wp:inline distT="0" distB="0" distL="0" distR="0" wp14:anchorId="069C2639" wp14:editId="3BD35828">
            <wp:extent cx="6301105" cy="3385082"/>
            <wp:effectExtent l="0" t="0" r="4445" b="635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cstate="hqprint">
                      <a:extLst>
                        <a:ext uri="{28A0092B-C50C-407E-A947-70E740481C1C}">
                          <a14:useLocalDpi xmlns:a14="http://schemas.microsoft.com/office/drawing/2010/main"/>
                        </a:ext>
                      </a:extLst>
                    </a:blip>
                    <a:srcRect/>
                    <a:stretch/>
                  </pic:blipFill>
                  <pic:spPr bwMode="auto">
                    <a:xfrm>
                      <a:off x="0" y="0"/>
                      <a:ext cx="6301105" cy="3385082"/>
                    </a:xfrm>
                    <a:prstGeom prst="rect">
                      <a:avLst/>
                    </a:prstGeom>
                    <a:ln>
                      <a:noFill/>
                    </a:ln>
                    <a:extLst>
                      <a:ext uri="{53640926-AAD7-44D8-BBD7-CCE9431645EC}">
                        <a14:shadowObscured xmlns:a14="http://schemas.microsoft.com/office/drawing/2010/main"/>
                      </a:ext>
                    </a:extLst>
                  </pic:spPr>
                </pic:pic>
              </a:graphicData>
            </a:graphic>
          </wp:inline>
        </w:drawing>
      </w:r>
    </w:p>
    <w:p w14:paraId="500C120D" w14:textId="68E68178" w:rsidR="0071260B" w:rsidRPr="007D2FD8" w:rsidRDefault="007D2FD8" w:rsidP="007D2FD8">
      <w:pPr>
        <w:pStyle w:val="af3"/>
      </w:pPr>
      <w:bookmarkStart w:id="50" w:name="_Ref109383794"/>
      <w:bookmarkStart w:id="51" w:name="_Hlk59532401"/>
      <w:r w:rsidRPr="007D2FD8">
        <w:lastRenderedPageBreak/>
        <w:t xml:space="preserve">Рисунок </w:t>
      </w:r>
      <w:fldSimple w:instr=" SEQ Рисунок \* ARABIC ">
        <w:r w:rsidR="003216E7">
          <w:rPr>
            <w:noProof/>
          </w:rPr>
          <w:t>4</w:t>
        </w:r>
      </w:fldSimple>
      <w:bookmarkEnd w:id="50"/>
      <w:r w:rsidRPr="007D2FD8">
        <w:t xml:space="preserve"> – </w:t>
      </w:r>
      <w:r w:rsidR="007538E1" w:rsidRPr="007D2FD8">
        <w:t>Страница приветственного сообщения для пользователя в роли «Администратор»</w:t>
      </w:r>
      <w:bookmarkEnd w:id="51"/>
    </w:p>
    <w:p w14:paraId="7A1D5044" w14:textId="2E318E03" w:rsidR="0071260B" w:rsidRPr="00E27663" w:rsidRDefault="007538E1" w:rsidP="00490943">
      <w:pPr>
        <w:spacing w:line="360" w:lineRule="auto"/>
        <w:ind w:firstLine="567"/>
        <w:rPr>
          <w:rFonts w:cs="Times New Roman"/>
          <w:szCs w:val="28"/>
        </w:rPr>
      </w:pPr>
      <w:r w:rsidRPr="00E27663">
        <w:rPr>
          <w:rFonts w:cs="Times New Roman"/>
          <w:color w:val="000000" w:themeColor="text1"/>
          <w:szCs w:val="28"/>
        </w:rPr>
        <w:t>В случае успешной авторизации Система запустит стартовую диагностику оборудования и перенаправит пользователя на страницу диагностики (подробнее</w:t>
      </w:r>
      <w:r w:rsidR="00F62AC1">
        <w:rPr>
          <w:rFonts w:cs="Times New Roman"/>
          <w:color w:val="000000" w:themeColor="text1"/>
          <w:szCs w:val="28"/>
        </w:rPr>
        <w:t xml:space="preserve"> о странице диагностики</w:t>
      </w:r>
      <w:r w:rsidRPr="00E27663">
        <w:rPr>
          <w:rFonts w:cs="Times New Roman"/>
          <w:color w:val="000000" w:themeColor="text1"/>
          <w:szCs w:val="28"/>
        </w:rPr>
        <w:t xml:space="preserve"> </w:t>
      </w:r>
      <w:r w:rsidR="00F62AC1">
        <w:rPr>
          <w:rFonts w:cs="Times New Roman"/>
          <w:color w:val="000000" w:themeColor="text1"/>
          <w:szCs w:val="28"/>
        </w:rPr>
        <w:t xml:space="preserve">описано </w:t>
      </w:r>
      <w:r w:rsidRPr="00E27663">
        <w:rPr>
          <w:rFonts w:cs="Times New Roman"/>
          <w:color w:val="000000" w:themeColor="text1"/>
          <w:szCs w:val="28"/>
        </w:rPr>
        <w:t>в разделе</w:t>
      </w:r>
      <w:r w:rsidR="00D447EE">
        <w:rPr>
          <w:rFonts w:cs="Times New Roman"/>
          <w:color w:val="000000" w:themeColor="text1"/>
          <w:szCs w:val="28"/>
        </w:rPr>
        <w:t xml:space="preserve"> 4.2</w:t>
      </w:r>
      <w:r w:rsidRPr="00E27663">
        <w:rPr>
          <w:rFonts w:cs="Times New Roman"/>
          <w:color w:val="000000" w:themeColor="text1"/>
          <w:szCs w:val="28"/>
        </w:rPr>
        <w:t xml:space="preserve"> </w:t>
      </w:r>
      <w:r w:rsidR="00D447EE">
        <w:rPr>
          <w:rFonts w:cs="Times New Roman"/>
          <w:color w:val="000000" w:themeColor="text1"/>
          <w:szCs w:val="28"/>
        </w:rPr>
        <w:t>настоящего документа</w:t>
      </w:r>
      <w:r w:rsidRPr="00E27663">
        <w:rPr>
          <w:rFonts w:cs="Times New Roman"/>
          <w:color w:val="000000" w:themeColor="text1"/>
          <w:szCs w:val="28"/>
        </w:rPr>
        <w:t>).</w:t>
      </w:r>
    </w:p>
    <w:p w14:paraId="519D2ED9" w14:textId="725F9089" w:rsidR="0071260B" w:rsidRPr="00E27663" w:rsidRDefault="007538E1" w:rsidP="00490943">
      <w:pPr>
        <w:spacing w:line="360" w:lineRule="auto"/>
        <w:ind w:firstLine="567"/>
        <w:rPr>
          <w:rFonts w:cs="Times New Roman"/>
          <w:szCs w:val="28"/>
        </w:rPr>
      </w:pPr>
      <w:r w:rsidRPr="00DB3F2E">
        <w:rPr>
          <w:rFonts w:cs="Times New Roman"/>
          <w:color w:val="000000" w:themeColor="text1"/>
          <w:szCs w:val="28"/>
        </w:rPr>
        <w:t>В случае ошибки авторизации Система отобразит страницу, представленную на рисунке</w:t>
      </w:r>
      <w:r w:rsidR="00AC7A7F" w:rsidRPr="00AC7A7F">
        <w:rPr>
          <w:rFonts w:cs="Times New Roman"/>
          <w:color w:val="000000" w:themeColor="text1"/>
          <w:szCs w:val="28"/>
        </w:rPr>
        <w:t xml:space="preserve"> </w:t>
      </w:r>
      <w:r w:rsidR="00426099">
        <w:rPr>
          <w:rFonts w:cs="Times New Roman"/>
          <w:color w:val="000000" w:themeColor="text1"/>
          <w:szCs w:val="28"/>
        </w:rPr>
        <w:fldChar w:fldCharType="begin"/>
      </w:r>
      <w:r w:rsidR="00426099">
        <w:rPr>
          <w:rFonts w:cs="Times New Roman"/>
          <w:color w:val="000000" w:themeColor="text1"/>
          <w:szCs w:val="28"/>
        </w:rPr>
        <w:instrText xml:space="preserve"> REF _Ref127883028 \h  \* MERGEFORMAT </w:instrText>
      </w:r>
      <w:r w:rsidR="00426099">
        <w:rPr>
          <w:rFonts w:cs="Times New Roman"/>
          <w:color w:val="000000" w:themeColor="text1"/>
          <w:szCs w:val="28"/>
        </w:rPr>
      </w:r>
      <w:r w:rsidR="00426099">
        <w:rPr>
          <w:rFonts w:cs="Times New Roman"/>
          <w:color w:val="000000" w:themeColor="text1"/>
          <w:szCs w:val="28"/>
        </w:rPr>
        <w:fldChar w:fldCharType="separate"/>
      </w:r>
      <w:r w:rsidR="003216E7" w:rsidRPr="003216E7">
        <w:rPr>
          <w:vanish/>
        </w:rPr>
        <w:t xml:space="preserve">Рисунок </w:t>
      </w:r>
      <w:r w:rsidR="003216E7">
        <w:rPr>
          <w:noProof/>
        </w:rPr>
        <w:t>5</w:t>
      </w:r>
      <w:r w:rsidR="00426099">
        <w:rPr>
          <w:rFonts w:cs="Times New Roman"/>
          <w:color w:val="000000" w:themeColor="text1"/>
          <w:szCs w:val="28"/>
        </w:rPr>
        <w:fldChar w:fldCharType="end"/>
      </w:r>
      <w:r w:rsidR="00AC7A7F" w:rsidRPr="00AC7A7F">
        <w:rPr>
          <w:rFonts w:cs="Times New Roman"/>
          <w:vanish/>
          <w:color w:val="000000" w:themeColor="text1"/>
          <w:szCs w:val="28"/>
        </w:rPr>
        <w:t xml:space="preserve"> </w:t>
      </w:r>
      <w:r w:rsidRPr="00DB3F2E">
        <w:rPr>
          <w:rFonts w:cs="Times New Roman"/>
          <w:color w:val="000000" w:themeColor="text1"/>
          <w:szCs w:val="28"/>
        </w:rPr>
        <w:t>, что подразумевает</w:t>
      </w:r>
      <w:r w:rsidRPr="00E27663">
        <w:rPr>
          <w:rFonts w:cs="Times New Roman"/>
          <w:color w:val="000000" w:themeColor="text1"/>
          <w:szCs w:val="28"/>
        </w:rPr>
        <w:t xml:space="preserve"> необходимость повтора попытки авторизации.</w:t>
      </w:r>
    </w:p>
    <w:p w14:paraId="161B1546" w14:textId="7506D628" w:rsidR="0071260B" w:rsidRDefault="0071260B" w:rsidP="00426099">
      <w:pPr>
        <w:rPr>
          <w:rFonts w:cs="Times New Roman"/>
        </w:rPr>
      </w:pPr>
    </w:p>
    <w:tbl>
      <w:tblPr>
        <w:tblStyle w:val="af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923"/>
      </w:tblGrid>
      <w:tr w:rsidR="00C25830" w14:paraId="461F898D" w14:textId="77777777" w:rsidTr="00C25830">
        <w:tc>
          <w:tcPr>
            <w:tcW w:w="9913" w:type="dxa"/>
          </w:tcPr>
          <w:p w14:paraId="117EBCD9" w14:textId="1F6892E9" w:rsidR="00C25830" w:rsidRDefault="00C25830" w:rsidP="00426099">
            <w:pPr>
              <w:rPr>
                <w:rFonts w:cs="Times New Roman"/>
              </w:rPr>
            </w:pPr>
            <w:r>
              <w:rPr>
                <w:noProof/>
              </w:rPr>
              <w:drawing>
                <wp:inline distT="0" distB="0" distL="0" distR="0" wp14:anchorId="09D8A49A" wp14:editId="572F6503">
                  <wp:extent cx="6301105" cy="3542665"/>
                  <wp:effectExtent l="0" t="0" r="4445" b="635"/>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6301105" cy="3542665"/>
                          </a:xfrm>
                          <a:prstGeom prst="rect">
                            <a:avLst/>
                          </a:prstGeom>
                        </pic:spPr>
                      </pic:pic>
                    </a:graphicData>
                  </a:graphic>
                </wp:inline>
              </w:drawing>
            </w:r>
          </w:p>
        </w:tc>
      </w:tr>
      <w:tr w:rsidR="00C25830" w14:paraId="1273B640" w14:textId="77777777" w:rsidTr="00C25830">
        <w:tc>
          <w:tcPr>
            <w:tcW w:w="9913" w:type="dxa"/>
          </w:tcPr>
          <w:p w14:paraId="42ECD352" w14:textId="095BF71E" w:rsidR="00C25830" w:rsidRPr="00C25830" w:rsidRDefault="00C25830" w:rsidP="00C25830">
            <w:pPr>
              <w:pStyle w:val="af3"/>
            </w:pPr>
            <w:bookmarkStart w:id="52" w:name="_Ref127883028"/>
            <w:r w:rsidRPr="007D2FD8">
              <w:t xml:space="preserve">Рисунок </w:t>
            </w:r>
            <w:fldSimple w:instr=" SEQ Рисунок \* ARABIC ">
              <w:r>
                <w:rPr>
                  <w:noProof/>
                </w:rPr>
                <w:t>5</w:t>
              </w:r>
            </w:fldSimple>
            <w:bookmarkEnd w:id="52"/>
            <w:r w:rsidRPr="007D2FD8">
              <w:t xml:space="preserve"> – </w:t>
            </w:r>
            <w:r w:rsidRPr="00E27663">
              <w:t>Страница ошибки авторизации</w:t>
            </w:r>
          </w:p>
        </w:tc>
      </w:tr>
    </w:tbl>
    <w:p w14:paraId="69E2130B" w14:textId="40127C62" w:rsidR="0071260B" w:rsidRPr="004200D4" w:rsidRDefault="007538E1">
      <w:pPr>
        <w:pStyle w:val="3"/>
        <w:numPr>
          <w:ilvl w:val="2"/>
          <w:numId w:val="2"/>
        </w:numPr>
        <w:rPr>
          <w:rFonts w:cs="Times New Roman"/>
          <w:sz w:val="24"/>
        </w:rPr>
      </w:pPr>
      <w:bookmarkStart w:id="53" w:name="_Toc52471945"/>
      <w:bookmarkStart w:id="54" w:name="_Toc82507131"/>
      <w:bookmarkStart w:id="55" w:name="_Toc128484291"/>
      <w:r w:rsidRPr="004200D4">
        <w:rPr>
          <w:rFonts w:cs="Times New Roman"/>
        </w:rPr>
        <w:t>Вход в Систему с помощью технологической карты</w:t>
      </w:r>
      <w:bookmarkEnd w:id="53"/>
      <w:bookmarkEnd w:id="54"/>
      <w:bookmarkEnd w:id="55"/>
    </w:p>
    <w:p w14:paraId="21018495" w14:textId="77777777" w:rsidR="0071260B" w:rsidRPr="00E27663" w:rsidRDefault="007538E1">
      <w:pPr>
        <w:spacing w:line="360" w:lineRule="auto"/>
        <w:ind w:firstLine="567"/>
        <w:rPr>
          <w:rFonts w:cs="Times New Roman"/>
          <w:b/>
        </w:rPr>
      </w:pPr>
      <w:r w:rsidRPr="00E27663">
        <w:rPr>
          <w:rFonts w:cs="Times New Roman"/>
          <w:b/>
          <w:color w:val="000000" w:themeColor="text1"/>
        </w:rPr>
        <w:t>Примечание</w:t>
      </w:r>
      <w:r w:rsidRPr="00E27663">
        <w:rPr>
          <w:rFonts w:cs="Times New Roman"/>
          <w:color w:val="000000" w:themeColor="text1"/>
        </w:rPr>
        <w:t>: функция используется при наличии в Системе специального оборудования.</w:t>
      </w:r>
    </w:p>
    <w:p w14:paraId="52481E12" w14:textId="5BEDA939" w:rsidR="0071260B" w:rsidRPr="00E27663" w:rsidRDefault="007538E1">
      <w:pPr>
        <w:spacing w:line="360" w:lineRule="auto"/>
        <w:ind w:firstLine="567"/>
        <w:rPr>
          <w:rFonts w:cs="Times New Roman"/>
          <w:color w:val="000000" w:themeColor="text1"/>
        </w:rPr>
      </w:pPr>
      <w:r w:rsidRPr="00E27663">
        <w:rPr>
          <w:rFonts w:cs="Times New Roman"/>
          <w:color w:val="000000" w:themeColor="text1"/>
        </w:rPr>
        <w:t>Для авторизации в Системе с помощью специальной технологической карты необходимо приложить ее к специальному считывающему устройству (об использовании такого оборудования подробнее в документации производителя для него). Авторизация в Системе с помощью технологической карты осуществляется автоматически с учетом роли пользователя.</w:t>
      </w:r>
    </w:p>
    <w:p w14:paraId="7B45CE46" w14:textId="0CCE22F8" w:rsidR="0071260B" w:rsidRPr="004200D4" w:rsidRDefault="007538E1">
      <w:pPr>
        <w:pStyle w:val="3"/>
        <w:numPr>
          <w:ilvl w:val="2"/>
          <w:numId w:val="2"/>
        </w:numPr>
        <w:rPr>
          <w:rFonts w:cs="Times New Roman"/>
        </w:rPr>
      </w:pPr>
      <w:r w:rsidRPr="004200D4">
        <w:rPr>
          <w:rFonts w:cs="Times New Roman"/>
          <w:sz w:val="24"/>
        </w:rPr>
        <w:lastRenderedPageBreak/>
        <w:t xml:space="preserve"> </w:t>
      </w:r>
      <w:bookmarkStart w:id="56" w:name="_Toc82507132"/>
      <w:bookmarkStart w:id="57" w:name="_Toc128484292"/>
      <w:r w:rsidRPr="004200D4">
        <w:rPr>
          <w:rFonts w:cs="Times New Roman"/>
        </w:rPr>
        <w:t>Вход в Систему в роли «И</w:t>
      </w:r>
      <w:r w:rsidR="00AB54BC" w:rsidRPr="004200D4">
        <w:rPr>
          <w:rFonts w:cs="Times New Roman"/>
        </w:rPr>
        <w:t>нженер службы заказчика</w:t>
      </w:r>
      <w:r w:rsidRPr="004200D4">
        <w:rPr>
          <w:rFonts w:cs="Times New Roman"/>
        </w:rPr>
        <w:t>»</w:t>
      </w:r>
      <w:bookmarkEnd w:id="56"/>
      <w:bookmarkEnd w:id="57"/>
    </w:p>
    <w:p w14:paraId="40075AE6" w14:textId="3D01AB3A" w:rsidR="0071260B" w:rsidRPr="00E27663" w:rsidRDefault="007538E1">
      <w:pPr>
        <w:spacing w:line="360" w:lineRule="auto"/>
        <w:ind w:firstLine="709"/>
        <w:rPr>
          <w:rFonts w:cs="Times New Roman"/>
        </w:rPr>
      </w:pPr>
      <w:r w:rsidRPr="00E27663">
        <w:rPr>
          <w:rFonts w:cs="Times New Roman"/>
          <w:color w:val="000000" w:themeColor="text1"/>
        </w:rPr>
        <w:t>Для входа в Систему в роли «И</w:t>
      </w:r>
      <w:r w:rsidR="00AB54BC" w:rsidRPr="00E27663">
        <w:rPr>
          <w:rFonts w:cs="Times New Roman"/>
          <w:color w:val="000000" w:themeColor="text1"/>
        </w:rPr>
        <w:t>нженер службы заказчика</w:t>
      </w:r>
      <w:r w:rsidRPr="00E27663">
        <w:rPr>
          <w:rFonts w:cs="Times New Roman"/>
          <w:color w:val="000000" w:themeColor="text1"/>
        </w:rPr>
        <w:t>» пользователь должен запустить МНТ и дождаться появления страницы авторизации.</w:t>
      </w:r>
    </w:p>
    <w:p w14:paraId="753712FA" w14:textId="3216977D" w:rsidR="0071260B" w:rsidRPr="00E27663" w:rsidRDefault="007538E1">
      <w:pPr>
        <w:spacing w:line="360" w:lineRule="auto"/>
        <w:ind w:firstLine="709"/>
        <w:rPr>
          <w:rFonts w:cs="Times New Roman"/>
        </w:rPr>
      </w:pPr>
      <w:r w:rsidRPr="00E27663">
        <w:rPr>
          <w:rFonts w:cs="Times New Roman"/>
          <w:color w:val="000000" w:themeColor="text1"/>
        </w:rPr>
        <w:t>Далее необходимо пройти процедуру авторизации с помощью логина и пароля для учетной записи в роли «И</w:t>
      </w:r>
      <w:r w:rsidR="003567E1" w:rsidRPr="00E27663">
        <w:rPr>
          <w:rFonts w:cs="Times New Roman"/>
          <w:color w:val="000000" w:themeColor="text1"/>
        </w:rPr>
        <w:t>нженер службы заказчика</w:t>
      </w:r>
      <w:r w:rsidRPr="00E27663">
        <w:rPr>
          <w:rFonts w:cs="Times New Roman"/>
          <w:color w:val="000000" w:themeColor="text1"/>
        </w:rPr>
        <w:t>», дождаться результатов стартовой диагностики оборудования и перейти в модифицированный раздел «Администрирование»</w:t>
      </w:r>
      <w:r w:rsidRPr="00E27663">
        <w:rPr>
          <w:rFonts w:cs="Times New Roman"/>
          <w:color w:val="000000" w:themeColor="text1"/>
          <w:szCs w:val="28"/>
        </w:rPr>
        <w:t>, используя главное меню</w:t>
      </w:r>
      <w:r w:rsidRPr="00E27663">
        <w:rPr>
          <w:rFonts w:cs="Times New Roman"/>
          <w:color w:val="000000" w:themeColor="text1"/>
        </w:rPr>
        <w:t>.</w:t>
      </w:r>
    </w:p>
    <w:p w14:paraId="5CDFF076" w14:textId="518AAFFB" w:rsidR="0071260B" w:rsidRPr="00E27663" w:rsidRDefault="007538E1">
      <w:pPr>
        <w:spacing w:line="360" w:lineRule="auto"/>
        <w:ind w:firstLine="709"/>
        <w:rPr>
          <w:rFonts w:cs="Times New Roman"/>
          <w:szCs w:val="28"/>
        </w:rPr>
      </w:pPr>
      <w:r w:rsidRPr="00E27663">
        <w:rPr>
          <w:rFonts w:cs="Times New Roman"/>
          <w:color w:val="000000" w:themeColor="text1"/>
          <w:szCs w:val="28"/>
        </w:rPr>
        <w:t xml:space="preserve">После успешной авторизации Система выведет приветственное сообщение (рисунок </w:t>
      </w:r>
      <w:r w:rsidR="00490943">
        <w:rPr>
          <w:rFonts w:cs="Times New Roman"/>
          <w:vanish/>
          <w:color w:val="000000" w:themeColor="text1"/>
          <w:szCs w:val="28"/>
        </w:rPr>
        <w:fldChar w:fldCharType="begin"/>
      </w:r>
      <w:r w:rsidR="00490943" w:rsidRPr="00490943">
        <w:rPr>
          <w:rFonts w:cs="Times New Roman"/>
          <w:vanish/>
          <w:color w:val="000000" w:themeColor="text1"/>
          <w:szCs w:val="28"/>
        </w:rPr>
        <w:instrText xml:space="preserve"> REF _Ref109385511 \h </w:instrText>
      </w:r>
      <w:r w:rsidR="00490943">
        <w:rPr>
          <w:rFonts w:cs="Times New Roman"/>
          <w:vanish/>
          <w:color w:val="000000" w:themeColor="text1"/>
          <w:szCs w:val="28"/>
        </w:rPr>
        <w:instrText xml:space="preserve"> \* MERGEFORMAT </w:instrText>
      </w:r>
      <w:r w:rsidR="00490943">
        <w:rPr>
          <w:rFonts w:cs="Times New Roman"/>
          <w:vanish/>
          <w:color w:val="000000" w:themeColor="text1"/>
          <w:szCs w:val="28"/>
        </w:rPr>
      </w:r>
      <w:r w:rsidR="00490943">
        <w:rPr>
          <w:rFonts w:cs="Times New Roman"/>
          <w:vanish/>
          <w:color w:val="000000" w:themeColor="text1"/>
          <w:szCs w:val="28"/>
        </w:rPr>
        <w:fldChar w:fldCharType="separate"/>
      </w:r>
      <w:r w:rsidR="003216E7" w:rsidRPr="003216E7">
        <w:rPr>
          <w:vanish/>
        </w:rPr>
        <w:t xml:space="preserve">Рисунок </w:t>
      </w:r>
      <w:r w:rsidR="003216E7">
        <w:rPr>
          <w:noProof/>
        </w:rPr>
        <w:t>6</w:t>
      </w:r>
      <w:r w:rsidR="00490943">
        <w:rPr>
          <w:rFonts w:cs="Times New Roman"/>
          <w:color w:val="000000" w:themeColor="text1"/>
          <w:szCs w:val="28"/>
        </w:rPr>
        <w:fldChar w:fldCharType="end"/>
      </w:r>
      <w:r w:rsidRPr="00E27663">
        <w:rPr>
          <w:rFonts w:cs="Times New Roman"/>
          <w:color w:val="000000" w:themeColor="text1"/>
          <w:szCs w:val="28"/>
        </w:rPr>
        <w:t>). Подробнее о настройках вывода приветственного сообщения</w:t>
      </w:r>
      <w:r w:rsidR="00F62AC1">
        <w:rPr>
          <w:rFonts w:cs="Times New Roman"/>
          <w:color w:val="000000" w:themeColor="text1"/>
          <w:szCs w:val="28"/>
        </w:rPr>
        <w:t xml:space="preserve"> описано</w:t>
      </w:r>
      <w:r w:rsidRPr="00E27663">
        <w:rPr>
          <w:rFonts w:cs="Times New Roman"/>
          <w:color w:val="000000" w:themeColor="text1"/>
          <w:szCs w:val="28"/>
        </w:rPr>
        <w:t xml:space="preserve"> в </w:t>
      </w:r>
      <w:r w:rsidR="00CF2646">
        <w:rPr>
          <w:rFonts w:cs="Times New Roman"/>
          <w:color w:val="000000" w:themeColor="text1"/>
          <w:szCs w:val="28"/>
        </w:rPr>
        <w:t>разделе</w:t>
      </w:r>
      <w:r w:rsidRPr="00E27663">
        <w:rPr>
          <w:rFonts w:cs="Times New Roman"/>
          <w:color w:val="000000" w:themeColor="text1"/>
          <w:szCs w:val="28"/>
        </w:rPr>
        <w:t xml:space="preserve"> 4.6.1.2 настоящего документа.</w:t>
      </w:r>
    </w:p>
    <w:p w14:paraId="1618D196" w14:textId="4E6DC169" w:rsidR="0071260B" w:rsidRPr="00E27663" w:rsidRDefault="00AC7A7F" w:rsidP="00AC7A7F">
      <w:pPr>
        <w:spacing w:line="360" w:lineRule="auto"/>
        <w:rPr>
          <w:rFonts w:cs="Times New Roman"/>
          <w:szCs w:val="28"/>
        </w:rPr>
      </w:pPr>
      <w:r>
        <w:rPr>
          <w:rFonts w:cs="Times New Roman"/>
          <w:noProof/>
          <w:szCs w:val="28"/>
        </w:rPr>
        <w:drawing>
          <wp:inline distT="0" distB="0" distL="0" distR="0" wp14:anchorId="63A1AD4A" wp14:editId="61E3EC1C">
            <wp:extent cx="6276975" cy="3315005"/>
            <wp:effectExtent l="19050" t="19050" r="9525" b="19050"/>
            <wp:docPr id="594" name="Рисунок 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4" name="Приветств стр Импортера.png"/>
                    <pic:cNvPicPr/>
                  </pic:nvPicPr>
                  <pic:blipFill>
                    <a:blip r:embed="rId18">
                      <a:extLst>
                        <a:ext uri="{28A0092B-C50C-407E-A947-70E740481C1C}">
                          <a14:useLocalDpi xmlns:a14="http://schemas.microsoft.com/office/drawing/2010/main" val="0"/>
                        </a:ext>
                      </a:extLst>
                    </a:blip>
                    <a:stretch>
                      <a:fillRect/>
                    </a:stretch>
                  </pic:blipFill>
                  <pic:spPr>
                    <a:xfrm>
                      <a:off x="0" y="0"/>
                      <a:ext cx="6288227" cy="3320948"/>
                    </a:xfrm>
                    <a:prstGeom prst="rect">
                      <a:avLst/>
                    </a:prstGeom>
                    <a:ln>
                      <a:solidFill>
                        <a:schemeClr val="bg1">
                          <a:lumMod val="75000"/>
                        </a:schemeClr>
                      </a:solidFill>
                    </a:ln>
                  </pic:spPr>
                </pic:pic>
              </a:graphicData>
            </a:graphic>
          </wp:inline>
        </w:drawing>
      </w:r>
    </w:p>
    <w:p w14:paraId="512D1E7D" w14:textId="271EBF35" w:rsidR="0071260B" w:rsidRPr="00E27663" w:rsidRDefault="00490943" w:rsidP="00D262D8">
      <w:pPr>
        <w:pStyle w:val="af3"/>
        <w:rPr>
          <w:color w:val="000000"/>
          <w:szCs w:val="28"/>
        </w:rPr>
      </w:pPr>
      <w:bookmarkStart w:id="58" w:name="_Ref109385511"/>
      <w:r w:rsidRPr="007D2FD8">
        <w:t xml:space="preserve">Рисунок </w:t>
      </w:r>
      <w:fldSimple w:instr=" SEQ Рисунок \* ARABIC ">
        <w:r w:rsidR="003216E7">
          <w:rPr>
            <w:noProof/>
          </w:rPr>
          <w:t>6</w:t>
        </w:r>
      </w:fldSimple>
      <w:bookmarkEnd w:id="58"/>
      <w:r>
        <w:t xml:space="preserve"> </w:t>
      </w:r>
      <w:r w:rsidR="007538E1" w:rsidRPr="00E27663">
        <w:t>– Страница приветственного сообщения для пользователя в роли «И</w:t>
      </w:r>
      <w:r w:rsidR="005946E4" w:rsidRPr="00E27663">
        <w:t>нженер службы заказчика</w:t>
      </w:r>
      <w:r w:rsidR="007538E1" w:rsidRPr="00E27663">
        <w:t>»</w:t>
      </w:r>
    </w:p>
    <w:p w14:paraId="4AF787B0" w14:textId="6E58C013" w:rsidR="0071260B" w:rsidRPr="00E27663" w:rsidRDefault="007538E1" w:rsidP="00490943">
      <w:pPr>
        <w:spacing w:line="360" w:lineRule="auto"/>
        <w:ind w:firstLine="709"/>
        <w:rPr>
          <w:rFonts w:cs="Times New Roman"/>
          <w:szCs w:val="28"/>
        </w:rPr>
      </w:pPr>
      <w:r w:rsidRPr="00E27663">
        <w:rPr>
          <w:rFonts w:cs="Times New Roman"/>
          <w:color w:val="000000" w:themeColor="text1"/>
          <w:szCs w:val="28"/>
        </w:rPr>
        <w:t xml:space="preserve">В случае успешной авторизации Система запустит стартовую диагностику оборудования и перенаправит пользователя на страницу диагностики (подробнее </w:t>
      </w:r>
      <w:r w:rsidR="00F62AC1">
        <w:rPr>
          <w:rFonts w:cs="Times New Roman"/>
          <w:color w:val="000000" w:themeColor="text1"/>
          <w:szCs w:val="28"/>
        </w:rPr>
        <w:t xml:space="preserve">о странице диагностики оборудования описано </w:t>
      </w:r>
      <w:r w:rsidRPr="00E27663">
        <w:rPr>
          <w:rFonts w:cs="Times New Roman"/>
          <w:color w:val="000000" w:themeColor="text1"/>
          <w:szCs w:val="28"/>
        </w:rPr>
        <w:t>в разделе</w:t>
      </w:r>
      <w:r w:rsidR="00D447EE">
        <w:rPr>
          <w:rFonts w:cs="Times New Roman"/>
          <w:color w:val="000000" w:themeColor="text1"/>
          <w:szCs w:val="28"/>
        </w:rPr>
        <w:t xml:space="preserve"> 4.2</w:t>
      </w:r>
      <w:r w:rsidRPr="00E27663">
        <w:rPr>
          <w:rFonts w:cs="Times New Roman"/>
          <w:color w:val="000000" w:themeColor="text1"/>
          <w:szCs w:val="28"/>
        </w:rPr>
        <w:t xml:space="preserve"> </w:t>
      </w:r>
      <w:r w:rsidR="00D447EE">
        <w:rPr>
          <w:rFonts w:cs="Times New Roman"/>
          <w:color w:val="000000" w:themeColor="text1"/>
          <w:szCs w:val="28"/>
        </w:rPr>
        <w:t>настоящего документа</w:t>
      </w:r>
      <w:r w:rsidRPr="00E27663">
        <w:rPr>
          <w:rFonts w:cs="Times New Roman"/>
          <w:color w:val="000000" w:themeColor="text1"/>
          <w:szCs w:val="28"/>
        </w:rPr>
        <w:t>).</w:t>
      </w:r>
    </w:p>
    <w:p w14:paraId="15F00C60" w14:textId="77777777" w:rsidR="000C2600" w:rsidRDefault="007538E1" w:rsidP="00490943">
      <w:pPr>
        <w:spacing w:line="360" w:lineRule="auto"/>
        <w:ind w:firstLine="709"/>
        <w:rPr>
          <w:rFonts w:cs="Times New Roman"/>
          <w:color w:val="000000" w:themeColor="text1"/>
          <w:szCs w:val="28"/>
        </w:rPr>
      </w:pPr>
      <w:r w:rsidRPr="00E27663">
        <w:rPr>
          <w:rFonts w:cs="Times New Roman"/>
          <w:color w:val="000000" w:themeColor="text1"/>
          <w:szCs w:val="28"/>
        </w:rPr>
        <w:t>Для пользователя в роли «И</w:t>
      </w:r>
      <w:r w:rsidR="005946E4" w:rsidRPr="00E27663">
        <w:rPr>
          <w:rFonts w:cs="Times New Roman"/>
          <w:color w:val="000000" w:themeColor="text1"/>
          <w:szCs w:val="28"/>
        </w:rPr>
        <w:t>нженер службы заказчика</w:t>
      </w:r>
      <w:r w:rsidRPr="00E27663">
        <w:rPr>
          <w:rFonts w:cs="Times New Roman"/>
          <w:color w:val="000000" w:themeColor="text1"/>
          <w:szCs w:val="28"/>
        </w:rPr>
        <w:t>» доступны разделы «Маршрут», «Видео», «Пассажиры», «Связь» и модифицированный раздел «Администрирование».</w:t>
      </w:r>
      <w:r w:rsidR="00A33E00" w:rsidRPr="00E27663">
        <w:rPr>
          <w:rFonts w:cs="Times New Roman"/>
          <w:color w:val="000000" w:themeColor="text1"/>
          <w:szCs w:val="28"/>
        </w:rPr>
        <w:t xml:space="preserve"> </w:t>
      </w:r>
    </w:p>
    <w:p w14:paraId="02ABE3A1" w14:textId="33E85EF5" w:rsidR="00B84F45" w:rsidRPr="00ED1F69" w:rsidRDefault="000C2600" w:rsidP="00490943">
      <w:pPr>
        <w:spacing w:line="360" w:lineRule="auto"/>
        <w:ind w:firstLine="709"/>
        <w:rPr>
          <w:rFonts w:cs="Times New Roman"/>
          <w:color w:val="000000" w:themeColor="text1"/>
          <w:szCs w:val="28"/>
        </w:rPr>
      </w:pPr>
      <w:r w:rsidRPr="000C2600">
        <w:rPr>
          <w:rFonts w:cs="Times New Roman"/>
          <w:b/>
          <w:color w:val="000000" w:themeColor="text1"/>
          <w:szCs w:val="28"/>
        </w:rPr>
        <w:lastRenderedPageBreak/>
        <w:t>Примечание:</w:t>
      </w:r>
      <w:r>
        <w:rPr>
          <w:rFonts w:cs="Times New Roman"/>
          <w:color w:val="000000" w:themeColor="text1"/>
          <w:szCs w:val="28"/>
        </w:rPr>
        <w:t xml:space="preserve"> п</w:t>
      </w:r>
      <w:r w:rsidR="00A33E00" w:rsidRPr="00E27663">
        <w:rPr>
          <w:rFonts w:cs="Times New Roman"/>
          <w:color w:val="000000" w:themeColor="text1"/>
          <w:szCs w:val="28"/>
        </w:rPr>
        <w:t xml:space="preserve">одробнее о работе с разделами «Маршрут», «Видео», </w:t>
      </w:r>
      <w:r w:rsidR="00E31347">
        <w:rPr>
          <w:rFonts w:cs="Times New Roman"/>
          <w:color w:val="000000" w:themeColor="text1"/>
          <w:szCs w:val="28"/>
        </w:rPr>
        <w:t xml:space="preserve">«Пассажиры», </w:t>
      </w:r>
      <w:r w:rsidR="00A33E00" w:rsidRPr="00E27663">
        <w:rPr>
          <w:rFonts w:cs="Times New Roman"/>
          <w:color w:val="000000" w:themeColor="text1"/>
          <w:szCs w:val="28"/>
        </w:rPr>
        <w:t xml:space="preserve">«Связь» </w:t>
      </w:r>
      <w:r w:rsidR="006964F1">
        <w:rPr>
          <w:rFonts w:cs="Times New Roman"/>
          <w:color w:val="000000" w:themeColor="text1"/>
          <w:szCs w:val="28"/>
        </w:rPr>
        <w:t xml:space="preserve">описано </w:t>
      </w:r>
      <w:r w:rsidR="00A33E00" w:rsidRPr="00E27663">
        <w:rPr>
          <w:rFonts w:cs="Times New Roman"/>
          <w:color w:val="000000" w:themeColor="text1"/>
          <w:szCs w:val="28"/>
        </w:rPr>
        <w:t>в документ</w:t>
      </w:r>
      <w:r w:rsidR="006964F1">
        <w:rPr>
          <w:rFonts w:cs="Times New Roman"/>
          <w:color w:val="000000" w:themeColor="text1"/>
          <w:szCs w:val="28"/>
        </w:rPr>
        <w:t>е</w:t>
      </w:r>
      <w:r w:rsidR="00A33E00" w:rsidRPr="00E27663">
        <w:rPr>
          <w:rFonts w:cs="Times New Roman"/>
          <w:color w:val="000000" w:themeColor="text1"/>
          <w:szCs w:val="28"/>
        </w:rPr>
        <w:t xml:space="preserve"> </w:t>
      </w:r>
      <w:r w:rsidR="00C46A0C">
        <w:rPr>
          <w:rFonts w:cs="Times New Roman"/>
          <w:szCs w:val="28"/>
        </w:rPr>
        <w:t xml:space="preserve">«Программное обеспечение </w:t>
      </w:r>
      <w:r w:rsidR="006964F1">
        <w:rPr>
          <w:rFonts w:cs="Times New Roman"/>
          <w:szCs w:val="28"/>
        </w:rPr>
        <w:t>м</w:t>
      </w:r>
      <w:r w:rsidR="00C46A0C">
        <w:rPr>
          <w:rFonts w:cs="Times New Roman"/>
          <w:szCs w:val="28"/>
        </w:rPr>
        <w:t>ногофункционального навигационного терминала. Руководство пользователя»</w:t>
      </w:r>
      <w:r w:rsidR="00A33E00" w:rsidRPr="00E27663">
        <w:rPr>
          <w:rFonts w:cs="Times New Roman"/>
          <w:szCs w:val="28"/>
        </w:rPr>
        <w:t>.</w:t>
      </w:r>
    </w:p>
    <w:p w14:paraId="78149D67" w14:textId="0FA02CEF" w:rsidR="0006620D" w:rsidRPr="00E27663" w:rsidRDefault="007558D4" w:rsidP="00490943">
      <w:pPr>
        <w:spacing w:line="360" w:lineRule="auto"/>
        <w:ind w:firstLine="709"/>
        <w:rPr>
          <w:rFonts w:cs="Times New Roman"/>
          <w:color w:val="000000" w:themeColor="text1"/>
          <w:szCs w:val="28"/>
        </w:rPr>
      </w:pPr>
      <w:r w:rsidRPr="00E27663">
        <w:rPr>
          <w:rFonts w:cs="Times New Roman"/>
          <w:color w:val="000000" w:themeColor="text1"/>
          <w:szCs w:val="28"/>
        </w:rPr>
        <w:t>Раздел «Администрирование» для пользователя в роли «Инженер службы заказчика» включает в себя модифицированные вкладки «Функции» и «Оборудование». На вкладке «Функции» доступны кнопки для перехода в окна настроек «Общее», «Маршруты» и «Передача данных</w:t>
      </w:r>
      <w:r w:rsidR="00B84F45" w:rsidRPr="00E27663">
        <w:rPr>
          <w:rFonts w:cs="Times New Roman"/>
          <w:color w:val="000000" w:themeColor="text1"/>
          <w:szCs w:val="28"/>
        </w:rPr>
        <w:t>»</w:t>
      </w:r>
      <w:r w:rsidRPr="00E27663">
        <w:rPr>
          <w:rFonts w:cs="Times New Roman"/>
          <w:color w:val="000000" w:themeColor="text1"/>
          <w:szCs w:val="28"/>
        </w:rPr>
        <w:t>. Вкладка «Оборудование» содержит кнопки для перехода в окна настроек «</w:t>
      </w:r>
      <w:r w:rsidR="00EC1AF5">
        <w:rPr>
          <w:rFonts w:cs="Times New Roman"/>
          <w:color w:val="000000" w:themeColor="text1"/>
          <w:szCs w:val="28"/>
        </w:rPr>
        <w:t>Архив видео</w:t>
      </w:r>
      <w:r w:rsidRPr="00E27663">
        <w:rPr>
          <w:rFonts w:cs="Times New Roman"/>
          <w:color w:val="000000" w:themeColor="text1"/>
          <w:szCs w:val="28"/>
        </w:rPr>
        <w:t xml:space="preserve">» и «Аудио». </w:t>
      </w:r>
    </w:p>
    <w:p w14:paraId="151D4275" w14:textId="7CCA6E1A" w:rsidR="0071260B" w:rsidRPr="00E27663" w:rsidRDefault="0006620D" w:rsidP="00490943">
      <w:pPr>
        <w:spacing w:line="360" w:lineRule="auto"/>
        <w:ind w:firstLine="709"/>
        <w:rPr>
          <w:rFonts w:cs="Times New Roman"/>
          <w:color w:val="000000" w:themeColor="text1"/>
          <w:szCs w:val="28"/>
        </w:rPr>
      </w:pPr>
      <w:r w:rsidRPr="00E27663">
        <w:rPr>
          <w:rFonts w:cs="Times New Roman"/>
          <w:color w:val="000000" w:themeColor="text1"/>
          <w:szCs w:val="28"/>
        </w:rPr>
        <w:t>Окно настроек «Общее» вкладки «Функции» содержит группу параметров «Общие настройки». В окне настроек «Маршруты» вкладки «Функции» содерж</w:t>
      </w:r>
      <w:r w:rsidR="0016140D">
        <w:rPr>
          <w:rFonts w:cs="Times New Roman"/>
          <w:color w:val="000000" w:themeColor="text1"/>
          <w:szCs w:val="28"/>
        </w:rPr>
        <w:t>и</w:t>
      </w:r>
      <w:r w:rsidRPr="00E27663">
        <w:rPr>
          <w:rFonts w:cs="Times New Roman"/>
          <w:color w:val="000000" w:themeColor="text1"/>
          <w:szCs w:val="28"/>
        </w:rPr>
        <w:t>тся группа параметров «Общие настройки</w:t>
      </w:r>
      <w:r w:rsidR="00EC1AF5">
        <w:rPr>
          <w:rFonts w:cs="Times New Roman"/>
          <w:color w:val="000000" w:themeColor="text1"/>
          <w:szCs w:val="28"/>
        </w:rPr>
        <w:t xml:space="preserve"> (для инженера)</w:t>
      </w:r>
      <w:r w:rsidRPr="00E27663">
        <w:rPr>
          <w:rFonts w:cs="Times New Roman"/>
          <w:color w:val="000000" w:themeColor="text1"/>
          <w:szCs w:val="28"/>
        </w:rPr>
        <w:t>» с переключателями «Проверка аудио для экстренных оповещений на сервере» и «Проверка обновлений маршрутов на сервере»</w:t>
      </w:r>
      <w:r w:rsidR="00B22009" w:rsidRPr="00E27663">
        <w:rPr>
          <w:rFonts w:cs="Times New Roman"/>
          <w:color w:val="000000" w:themeColor="text1"/>
          <w:szCs w:val="28"/>
        </w:rPr>
        <w:t xml:space="preserve"> (рисунок </w:t>
      </w:r>
      <w:r w:rsidR="00490943">
        <w:rPr>
          <w:rFonts w:cs="Times New Roman"/>
          <w:vanish/>
          <w:color w:val="000000" w:themeColor="text1"/>
          <w:szCs w:val="28"/>
        </w:rPr>
        <w:fldChar w:fldCharType="begin"/>
      </w:r>
      <w:r w:rsidR="00490943" w:rsidRPr="00490943">
        <w:rPr>
          <w:rFonts w:cs="Times New Roman"/>
          <w:vanish/>
          <w:color w:val="000000" w:themeColor="text1"/>
          <w:szCs w:val="28"/>
        </w:rPr>
        <w:instrText xml:space="preserve"> REF _Ref109385650 \h </w:instrText>
      </w:r>
      <w:r w:rsidR="00490943">
        <w:rPr>
          <w:rFonts w:cs="Times New Roman"/>
          <w:vanish/>
          <w:color w:val="000000" w:themeColor="text1"/>
          <w:szCs w:val="28"/>
        </w:rPr>
        <w:instrText xml:space="preserve"> \* MERGEFORMAT </w:instrText>
      </w:r>
      <w:r w:rsidR="00490943">
        <w:rPr>
          <w:rFonts w:cs="Times New Roman"/>
          <w:vanish/>
          <w:color w:val="000000" w:themeColor="text1"/>
          <w:szCs w:val="28"/>
        </w:rPr>
      </w:r>
      <w:r w:rsidR="00490943">
        <w:rPr>
          <w:rFonts w:cs="Times New Roman"/>
          <w:vanish/>
          <w:color w:val="000000" w:themeColor="text1"/>
          <w:szCs w:val="28"/>
        </w:rPr>
        <w:fldChar w:fldCharType="separate"/>
      </w:r>
      <w:r w:rsidR="003216E7" w:rsidRPr="003216E7">
        <w:rPr>
          <w:vanish/>
        </w:rPr>
        <w:t xml:space="preserve">Рисунок </w:t>
      </w:r>
      <w:r w:rsidR="003216E7">
        <w:rPr>
          <w:noProof/>
        </w:rPr>
        <w:t>7</w:t>
      </w:r>
      <w:r w:rsidR="00490943">
        <w:rPr>
          <w:rFonts w:cs="Times New Roman"/>
          <w:color w:val="000000" w:themeColor="text1"/>
          <w:szCs w:val="28"/>
        </w:rPr>
        <w:fldChar w:fldCharType="end"/>
      </w:r>
      <w:r w:rsidR="00B22009" w:rsidRPr="00E27663">
        <w:rPr>
          <w:rFonts w:cs="Times New Roman"/>
          <w:color w:val="000000" w:themeColor="text1"/>
          <w:szCs w:val="28"/>
        </w:rPr>
        <w:t>)</w:t>
      </w:r>
      <w:r w:rsidRPr="00E27663">
        <w:rPr>
          <w:rFonts w:cs="Times New Roman"/>
          <w:color w:val="000000" w:themeColor="text1"/>
          <w:szCs w:val="28"/>
        </w:rPr>
        <w:t xml:space="preserve">, а также кнопки </w:t>
      </w:r>
      <w:r w:rsidRPr="00E27663">
        <w:rPr>
          <w:rFonts w:cs="Times New Roman"/>
          <w:noProof/>
        </w:rPr>
        <w:drawing>
          <wp:inline distT="0" distB="0" distL="0" distR="0" wp14:anchorId="1AA6CBE7" wp14:editId="3D402AC7">
            <wp:extent cx="1041795" cy="396875"/>
            <wp:effectExtent l="0" t="0" r="6350" b="3175"/>
            <wp:docPr id="4310" name="Рисунок 4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print">
                      <a:extLst>
                        <a:ext uri="{28A0092B-C50C-407E-A947-70E740481C1C}">
                          <a14:useLocalDpi xmlns:a14="http://schemas.microsoft.com/office/drawing/2010/main"/>
                        </a:ext>
                      </a:extLst>
                    </a:blip>
                    <a:stretch>
                      <a:fillRect/>
                    </a:stretch>
                  </pic:blipFill>
                  <pic:spPr>
                    <a:xfrm>
                      <a:off x="0" y="0"/>
                      <a:ext cx="1048725" cy="399515"/>
                    </a:xfrm>
                    <a:prstGeom prst="rect">
                      <a:avLst/>
                    </a:prstGeom>
                  </pic:spPr>
                </pic:pic>
              </a:graphicData>
            </a:graphic>
          </wp:inline>
        </w:drawing>
      </w:r>
      <w:r w:rsidRPr="00E27663">
        <w:rPr>
          <w:rFonts w:cs="Times New Roman"/>
          <w:color w:val="000000" w:themeColor="text1"/>
          <w:szCs w:val="28"/>
        </w:rPr>
        <w:t xml:space="preserve">, «Обновить маршруты и аудио ЭО с сервера» </w:t>
      </w:r>
      <w:r w:rsidRPr="00E27663">
        <w:rPr>
          <w:rFonts w:cs="Times New Roman"/>
          <w:noProof/>
        </w:rPr>
        <w:drawing>
          <wp:inline distT="0" distB="0" distL="0" distR="0" wp14:anchorId="454A030A" wp14:editId="7A16976C">
            <wp:extent cx="1714500" cy="413358"/>
            <wp:effectExtent l="0" t="0" r="0" b="6350"/>
            <wp:docPr id="4357" name="Рисунок 4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a:ext>
                      </a:extLst>
                    </a:blip>
                    <a:stretch>
                      <a:fillRect/>
                    </a:stretch>
                  </pic:blipFill>
                  <pic:spPr>
                    <a:xfrm>
                      <a:off x="0" y="0"/>
                      <a:ext cx="1787238" cy="430895"/>
                    </a:xfrm>
                    <a:prstGeom prst="rect">
                      <a:avLst/>
                    </a:prstGeom>
                  </pic:spPr>
                </pic:pic>
              </a:graphicData>
            </a:graphic>
          </wp:inline>
        </w:drawing>
      </w:r>
      <w:r w:rsidRPr="00E27663">
        <w:rPr>
          <w:rFonts w:cs="Times New Roman"/>
          <w:color w:val="000000" w:themeColor="text1"/>
          <w:szCs w:val="28"/>
        </w:rPr>
        <w:t xml:space="preserve"> и </w:t>
      </w:r>
      <w:r w:rsidRPr="00E27663">
        <w:rPr>
          <w:rFonts w:cs="Times New Roman"/>
          <w:noProof/>
        </w:rPr>
        <w:drawing>
          <wp:inline distT="0" distB="0" distL="0" distR="0" wp14:anchorId="6CDB4227" wp14:editId="561C6ACC">
            <wp:extent cx="1085850" cy="409575"/>
            <wp:effectExtent l="0" t="0" r="0" b="9525"/>
            <wp:docPr id="4349" name="Рисунок 4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1094693" cy="412911"/>
                    </a:xfrm>
                    <a:prstGeom prst="rect">
                      <a:avLst/>
                    </a:prstGeom>
                  </pic:spPr>
                </pic:pic>
              </a:graphicData>
            </a:graphic>
          </wp:inline>
        </w:drawing>
      </w:r>
      <w:r w:rsidRPr="00E27663">
        <w:rPr>
          <w:rFonts w:cs="Times New Roman"/>
          <w:color w:val="000000" w:themeColor="text1"/>
          <w:szCs w:val="28"/>
        </w:rPr>
        <w:t>.</w:t>
      </w:r>
      <w:r w:rsidR="008507A1">
        <w:rPr>
          <w:rFonts w:cs="Times New Roman"/>
          <w:color w:val="000000" w:themeColor="text1"/>
          <w:szCs w:val="28"/>
        </w:rPr>
        <w:t xml:space="preserve"> </w:t>
      </w:r>
      <w:r w:rsidR="007576BC">
        <w:rPr>
          <w:rFonts w:cs="Times New Roman"/>
          <w:color w:val="000000" w:themeColor="text1"/>
          <w:szCs w:val="28"/>
        </w:rPr>
        <w:t>Страница</w:t>
      </w:r>
      <w:r w:rsidR="0046218A">
        <w:rPr>
          <w:rFonts w:cs="Times New Roman"/>
          <w:color w:val="000000" w:themeColor="text1"/>
          <w:szCs w:val="28"/>
        </w:rPr>
        <w:t xml:space="preserve"> «Передача данных» вкладки «Функции» содержит общие настройки </w:t>
      </w:r>
      <w:r w:rsidR="007576BC">
        <w:rPr>
          <w:rFonts w:cs="Times New Roman"/>
          <w:color w:val="000000" w:themeColor="text1"/>
          <w:szCs w:val="28"/>
        </w:rPr>
        <w:t>передачи данных, а также настройки отдельных серверов, в адрес которых должна осуществляться передача данных.</w:t>
      </w:r>
    </w:p>
    <w:p w14:paraId="6EF3636E" w14:textId="157F1565" w:rsidR="0006620D" w:rsidRDefault="0006620D" w:rsidP="00490943">
      <w:pPr>
        <w:spacing w:line="360" w:lineRule="auto"/>
        <w:ind w:firstLine="709"/>
        <w:rPr>
          <w:rFonts w:cs="Times New Roman"/>
          <w:color w:val="000000" w:themeColor="text1"/>
          <w:szCs w:val="28"/>
        </w:rPr>
      </w:pPr>
      <w:r w:rsidRPr="00E27663">
        <w:rPr>
          <w:rFonts w:cs="Times New Roman"/>
          <w:b/>
          <w:szCs w:val="28"/>
        </w:rPr>
        <w:t>Примечание</w:t>
      </w:r>
      <w:r w:rsidRPr="00E27663">
        <w:rPr>
          <w:rFonts w:cs="Times New Roman"/>
          <w:szCs w:val="28"/>
        </w:rPr>
        <w:t>:</w:t>
      </w:r>
      <w:r w:rsidRPr="00E27663">
        <w:rPr>
          <w:rFonts w:cs="Times New Roman"/>
          <w:b/>
          <w:szCs w:val="28"/>
        </w:rPr>
        <w:t xml:space="preserve"> </w:t>
      </w:r>
      <w:r w:rsidR="00B22009" w:rsidRPr="00E27663">
        <w:rPr>
          <w:rFonts w:cs="Times New Roman"/>
          <w:szCs w:val="28"/>
        </w:rPr>
        <w:t>в случае, если</w:t>
      </w:r>
      <w:r w:rsidR="00B22009" w:rsidRPr="00E27663">
        <w:rPr>
          <w:rFonts w:cs="Times New Roman"/>
          <w:b/>
          <w:szCs w:val="28"/>
        </w:rPr>
        <w:t xml:space="preserve"> </w:t>
      </w:r>
      <w:r w:rsidR="00B22009" w:rsidRPr="00E27663">
        <w:rPr>
          <w:rFonts w:cs="Times New Roman"/>
          <w:szCs w:val="28"/>
        </w:rPr>
        <w:t>один из переключателей</w:t>
      </w:r>
      <w:r w:rsidR="007576BC">
        <w:rPr>
          <w:rFonts w:cs="Times New Roman"/>
          <w:szCs w:val="28"/>
        </w:rPr>
        <w:t xml:space="preserve"> вкладки окна настроек «Общие настройки</w:t>
      </w:r>
      <w:r w:rsidR="00EC1AF5">
        <w:rPr>
          <w:rFonts w:cs="Times New Roman"/>
          <w:szCs w:val="28"/>
        </w:rPr>
        <w:t xml:space="preserve"> (для инженера)</w:t>
      </w:r>
      <w:r w:rsidR="007576BC">
        <w:rPr>
          <w:rFonts w:cs="Times New Roman"/>
          <w:szCs w:val="28"/>
        </w:rPr>
        <w:t>» вкладки «Маршруты»</w:t>
      </w:r>
      <w:r w:rsidR="00B22009" w:rsidRPr="00E27663">
        <w:rPr>
          <w:rFonts w:cs="Times New Roman"/>
          <w:szCs w:val="28"/>
        </w:rPr>
        <w:t xml:space="preserve"> находится в положении «Включено», но при этом пользователем в роли «Администратор» не были заданы настройки сервера обновления маршрутов и аудио ЭО, пользователю в роли «Инженер службы заказчика» отобразится подсказка «Отсутствуют настройки сервера обновления маршрутов и аудио ЭО</w:t>
      </w:r>
      <w:r w:rsidR="0016140D" w:rsidRPr="0016140D">
        <w:rPr>
          <w:rFonts w:cs="Times New Roman"/>
          <w:szCs w:val="28"/>
        </w:rPr>
        <w:t xml:space="preserve">. </w:t>
      </w:r>
      <w:r w:rsidR="0016140D">
        <w:rPr>
          <w:rFonts w:cs="Times New Roman"/>
          <w:szCs w:val="28"/>
        </w:rPr>
        <w:t>Обратитесь в службу технической поддержки</w:t>
      </w:r>
      <w:r w:rsidR="00B22009" w:rsidRPr="00E27663">
        <w:rPr>
          <w:rFonts w:cs="Times New Roman"/>
          <w:szCs w:val="28"/>
        </w:rPr>
        <w:t xml:space="preserve">». </w:t>
      </w:r>
      <w:r w:rsidR="00B22009" w:rsidRPr="00E27663">
        <w:rPr>
          <w:rFonts w:cs="Times New Roman"/>
          <w:color w:val="000000" w:themeColor="text1"/>
          <w:szCs w:val="28"/>
        </w:rPr>
        <w:t xml:space="preserve">Подробнее о настройках сервера обновления маршрутов и аудио ЭО </w:t>
      </w:r>
      <w:r w:rsidR="00F62AC1">
        <w:rPr>
          <w:rFonts w:cs="Times New Roman"/>
          <w:color w:val="000000" w:themeColor="text1"/>
          <w:szCs w:val="28"/>
        </w:rPr>
        <w:t xml:space="preserve">описано </w:t>
      </w:r>
      <w:r w:rsidR="00B22009" w:rsidRPr="00E27663">
        <w:rPr>
          <w:rFonts w:cs="Times New Roman"/>
          <w:color w:val="000000" w:themeColor="text1"/>
          <w:szCs w:val="28"/>
        </w:rPr>
        <w:t xml:space="preserve">в </w:t>
      </w:r>
      <w:r w:rsidR="007576BC">
        <w:rPr>
          <w:rFonts w:cs="Times New Roman"/>
          <w:color w:val="000000" w:themeColor="text1"/>
          <w:szCs w:val="28"/>
        </w:rPr>
        <w:t>разделе</w:t>
      </w:r>
      <w:r w:rsidR="00B22009" w:rsidRPr="00E27663">
        <w:rPr>
          <w:rFonts w:cs="Times New Roman"/>
          <w:color w:val="000000" w:themeColor="text1"/>
          <w:szCs w:val="28"/>
        </w:rPr>
        <w:t xml:space="preserve"> 4.6.1.3 данного документа.</w:t>
      </w:r>
    </w:p>
    <w:tbl>
      <w:tblPr>
        <w:tblStyle w:val="af4"/>
        <w:tblW w:w="0" w:type="auto"/>
        <w:tblLook w:val="04A0" w:firstRow="1" w:lastRow="0" w:firstColumn="1" w:lastColumn="0" w:noHBand="0" w:noVBand="1"/>
      </w:tblPr>
      <w:tblGrid>
        <w:gridCol w:w="9923"/>
      </w:tblGrid>
      <w:tr w:rsidR="00C25830" w14:paraId="19F9D68D" w14:textId="77777777" w:rsidTr="00C25830">
        <w:tc>
          <w:tcPr>
            <w:tcW w:w="9913" w:type="dxa"/>
            <w:tcBorders>
              <w:top w:val="nil"/>
              <w:left w:val="nil"/>
              <w:bottom w:val="nil"/>
              <w:right w:val="nil"/>
            </w:tcBorders>
          </w:tcPr>
          <w:p w14:paraId="3F5E268D" w14:textId="30D1BBB5" w:rsidR="00C25830" w:rsidRDefault="00C25830" w:rsidP="00490943">
            <w:pPr>
              <w:spacing w:line="360" w:lineRule="auto"/>
              <w:rPr>
                <w:rFonts w:cs="Times New Roman"/>
                <w:color w:val="000000" w:themeColor="text1"/>
                <w:szCs w:val="28"/>
              </w:rPr>
            </w:pPr>
            <w:r>
              <w:rPr>
                <w:noProof/>
              </w:rPr>
              <w:lastRenderedPageBreak/>
              <w:drawing>
                <wp:inline distT="0" distB="0" distL="0" distR="0" wp14:anchorId="791AE957" wp14:editId="18769F9A">
                  <wp:extent cx="6301105" cy="3543300"/>
                  <wp:effectExtent l="19050" t="19050" r="23495" b="19050"/>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6301105" cy="3543300"/>
                          </a:xfrm>
                          <a:prstGeom prst="rect">
                            <a:avLst/>
                          </a:prstGeom>
                          <a:ln>
                            <a:solidFill>
                              <a:schemeClr val="bg1">
                                <a:lumMod val="75000"/>
                              </a:schemeClr>
                            </a:solidFill>
                          </a:ln>
                        </pic:spPr>
                      </pic:pic>
                    </a:graphicData>
                  </a:graphic>
                </wp:inline>
              </w:drawing>
            </w:r>
          </w:p>
        </w:tc>
      </w:tr>
      <w:tr w:rsidR="00C25830" w14:paraId="00D6AEC3" w14:textId="77777777" w:rsidTr="00C25830">
        <w:tc>
          <w:tcPr>
            <w:tcW w:w="9913" w:type="dxa"/>
            <w:tcBorders>
              <w:top w:val="nil"/>
              <w:left w:val="nil"/>
              <w:bottom w:val="nil"/>
              <w:right w:val="nil"/>
            </w:tcBorders>
          </w:tcPr>
          <w:p w14:paraId="20A8A535" w14:textId="11766C2B" w:rsidR="00C25830" w:rsidRPr="00C25830" w:rsidRDefault="00C25830" w:rsidP="00C25830">
            <w:pPr>
              <w:pStyle w:val="af3"/>
              <w:rPr>
                <w:color w:val="000000"/>
                <w:szCs w:val="28"/>
              </w:rPr>
            </w:pPr>
            <w:bookmarkStart w:id="59" w:name="_Ref109385650"/>
            <w:r w:rsidRPr="007D2FD8">
              <w:t xml:space="preserve">Рисунок </w:t>
            </w:r>
            <w:fldSimple w:instr=" SEQ Рисунок \* ARABIC ">
              <w:r>
                <w:rPr>
                  <w:noProof/>
                </w:rPr>
                <w:t>7</w:t>
              </w:r>
            </w:fldSimple>
            <w:bookmarkEnd w:id="59"/>
            <w:r>
              <w:t xml:space="preserve"> </w:t>
            </w:r>
            <w:r w:rsidRPr="00E27663">
              <w:t>– Окно настроек «Маршруты» вкладки «Функции</w:t>
            </w:r>
            <w:r>
              <w:t>»</w:t>
            </w:r>
            <w:r w:rsidRPr="00E27663">
              <w:t xml:space="preserve"> для пользователя в роли «Инженер службы заказчика»</w:t>
            </w:r>
          </w:p>
        </w:tc>
      </w:tr>
    </w:tbl>
    <w:p w14:paraId="1E8B3BFA" w14:textId="773CAA2D" w:rsidR="0071260B" w:rsidRPr="00E27663" w:rsidRDefault="00EC1AF5">
      <w:pPr>
        <w:spacing w:line="360" w:lineRule="auto"/>
        <w:ind w:firstLine="709"/>
        <w:rPr>
          <w:rFonts w:cs="Times New Roman"/>
        </w:rPr>
      </w:pPr>
      <w:r>
        <w:rPr>
          <w:rFonts w:cs="Times New Roman"/>
          <w:color w:val="000000" w:themeColor="text1"/>
        </w:rPr>
        <w:t>Окно</w:t>
      </w:r>
      <w:r w:rsidR="00B84F45" w:rsidRPr="00E27663">
        <w:rPr>
          <w:rFonts w:cs="Times New Roman"/>
          <w:color w:val="000000" w:themeColor="text1"/>
        </w:rPr>
        <w:t xml:space="preserve"> настроек «</w:t>
      </w:r>
      <w:r>
        <w:rPr>
          <w:rFonts w:cs="Times New Roman"/>
          <w:color w:val="000000" w:themeColor="text1"/>
        </w:rPr>
        <w:t>Архив видео</w:t>
      </w:r>
      <w:r w:rsidR="00B84F45" w:rsidRPr="00E27663">
        <w:rPr>
          <w:rFonts w:cs="Times New Roman"/>
          <w:color w:val="000000" w:themeColor="text1"/>
        </w:rPr>
        <w:t>» вкладки «Оборудование»</w:t>
      </w:r>
      <w:r w:rsidR="007538E1" w:rsidRPr="00E27663">
        <w:rPr>
          <w:rFonts w:cs="Times New Roman"/>
          <w:color w:val="000000" w:themeColor="text1"/>
        </w:rPr>
        <w:t xml:space="preserve"> модифицированн</w:t>
      </w:r>
      <w:r w:rsidR="00B84F45" w:rsidRPr="00E27663">
        <w:rPr>
          <w:rFonts w:cs="Times New Roman"/>
          <w:color w:val="000000" w:themeColor="text1"/>
        </w:rPr>
        <w:t>ого</w:t>
      </w:r>
      <w:r w:rsidR="007538E1" w:rsidRPr="00E27663">
        <w:rPr>
          <w:rFonts w:cs="Times New Roman"/>
          <w:color w:val="000000" w:themeColor="text1"/>
        </w:rPr>
        <w:t xml:space="preserve"> раздел</w:t>
      </w:r>
      <w:r w:rsidR="00B84F45" w:rsidRPr="00E27663">
        <w:rPr>
          <w:rFonts w:cs="Times New Roman"/>
          <w:color w:val="000000" w:themeColor="text1"/>
        </w:rPr>
        <w:t>а</w:t>
      </w:r>
      <w:r w:rsidR="007538E1" w:rsidRPr="00E27663">
        <w:rPr>
          <w:rFonts w:cs="Times New Roman"/>
          <w:color w:val="000000" w:themeColor="text1"/>
        </w:rPr>
        <w:t xml:space="preserve"> «Администрирование» </w:t>
      </w:r>
      <w:r>
        <w:rPr>
          <w:rFonts w:cs="Times New Roman"/>
          <w:color w:val="000000" w:themeColor="text1"/>
        </w:rPr>
        <w:t xml:space="preserve">для </w:t>
      </w:r>
      <w:r w:rsidR="007538E1" w:rsidRPr="00E27663">
        <w:rPr>
          <w:rFonts w:cs="Times New Roman"/>
          <w:color w:val="000000" w:themeColor="text1"/>
        </w:rPr>
        <w:t>пользовател</w:t>
      </w:r>
      <w:r>
        <w:rPr>
          <w:rFonts w:cs="Times New Roman"/>
          <w:color w:val="000000" w:themeColor="text1"/>
        </w:rPr>
        <w:t>я</w:t>
      </w:r>
      <w:r w:rsidR="007538E1" w:rsidRPr="00E27663">
        <w:rPr>
          <w:rFonts w:cs="Times New Roman"/>
          <w:color w:val="000000" w:themeColor="text1"/>
        </w:rPr>
        <w:t xml:space="preserve"> в роли «И</w:t>
      </w:r>
      <w:r w:rsidR="00B84F45" w:rsidRPr="00E27663">
        <w:rPr>
          <w:rFonts w:cs="Times New Roman"/>
          <w:color w:val="000000" w:themeColor="text1"/>
        </w:rPr>
        <w:t>нженер службы заказчика</w:t>
      </w:r>
      <w:r w:rsidR="007538E1" w:rsidRPr="00E27663">
        <w:rPr>
          <w:rFonts w:cs="Times New Roman"/>
          <w:color w:val="000000" w:themeColor="text1"/>
        </w:rPr>
        <w:t xml:space="preserve">» </w:t>
      </w:r>
      <w:r>
        <w:rPr>
          <w:rFonts w:cs="Times New Roman"/>
          <w:color w:val="000000" w:themeColor="text1"/>
        </w:rPr>
        <w:t>содержит</w:t>
      </w:r>
      <w:r w:rsidR="007538E1" w:rsidRPr="00E27663">
        <w:rPr>
          <w:rFonts w:cs="Times New Roman"/>
          <w:color w:val="000000" w:themeColor="text1"/>
        </w:rPr>
        <w:t xml:space="preserve"> страницу</w:t>
      </w:r>
      <w:r>
        <w:rPr>
          <w:rFonts w:cs="Times New Roman"/>
          <w:color w:val="000000" w:themeColor="text1"/>
        </w:rPr>
        <w:t xml:space="preserve"> </w:t>
      </w:r>
      <w:r w:rsidR="00556870">
        <w:rPr>
          <w:rFonts w:cs="Times New Roman"/>
          <w:color w:val="000000" w:themeColor="text1"/>
        </w:rPr>
        <w:t>архива видео</w:t>
      </w:r>
      <w:r w:rsidR="007538E1" w:rsidRPr="00E27663">
        <w:rPr>
          <w:rFonts w:cs="Times New Roman"/>
          <w:color w:val="000000" w:themeColor="text1"/>
        </w:rPr>
        <w:t xml:space="preserve"> (рисунок </w:t>
      </w:r>
      <w:r w:rsidR="00490943">
        <w:rPr>
          <w:rFonts w:cs="Times New Roman"/>
          <w:vanish/>
          <w:color w:val="000000" w:themeColor="text1"/>
        </w:rPr>
        <w:fldChar w:fldCharType="begin"/>
      </w:r>
      <w:r w:rsidR="00490943" w:rsidRPr="00490943">
        <w:rPr>
          <w:rFonts w:cs="Times New Roman"/>
          <w:vanish/>
          <w:color w:val="000000" w:themeColor="text1"/>
        </w:rPr>
        <w:instrText xml:space="preserve"> REF _Ref109385684 \h </w:instrText>
      </w:r>
      <w:r w:rsidR="00490943">
        <w:rPr>
          <w:rFonts w:cs="Times New Roman"/>
          <w:vanish/>
          <w:color w:val="000000" w:themeColor="text1"/>
        </w:rPr>
        <w:instrText xml:space="preserve"> \* MERGEFORMAT </w:instrText>
      </w:r>
      <w:r w:rsidR="00490943">
        <w:rPr>
          <w:rFonts w:cs="Times New Roman"/>
          <w:vanish/>
          <w:color w:val="000000" w:themeColor="text1"/>
        </w:rPr>
      </w:r>
      <w:r w:rsidR="00490943">
        <w:rPr>
          <w:rFonts w:cs="Times New Roman"/>
          <w:vanish/>
          <w:color w:val="000000" w:themeColor="text1"/>
        </w:rPr>
        <w:fldChar w:fldCharType="separate"/>
      </w:r>
      <w:r w:rsidR="003216E7" w:rsidRPr="003216E7">
        <w:rPr>
          <w:vanish/>
        </w:rPr>
        <w:t xml:space="preserve">Рисунок </w:t>
      </w:r>
      <w:r w:rsidR="003216E7">
        <w:rPr>
          <w:noProof/>
        </w:rPr>
        <w:t>8</w:t>
      </w:r>
      <w:r w:rsidR="00490943">
        <w:rPr>
          <w:rFonts w:cs="Times New Roman"/>
          <w:color w:val="000000" w:themeColor="text1"/>
        </w:rPr>
        <w:fldChar w:fldCharType="end"/>
      </w:r>
      <w:r w:rsidR="007538E1" w:rsidRPr="00E27663">
        <w:rPr>
          <w:rFonts w:cs="Times New Roman"/>
          <w:color w:val="000000" w:themeColor="text1"/>
        </w:rPr>
        <w:t>), не включающую в себя кнопку «Очистить», так как для этого типа учетной записи ограничена очистка видеоархива.</w:t>
      </w:r>
    </w:p>
    <w:p w14:paraId="5E88A582" w14:textId="53BFB972" w:rsidR="0071260B" w:rsidRPr="00E27663" w:rsidRDefault="00EC1AF5" w:rsidP="00EC1AF5">
      <w:pPr>
        <w:spacing w:line="360" w:lineRule="auto"/>
        <w:jc w:val="center"/>
        <w:rPr>
          <w:rFonts w:cs="Times New Roman"/>
        </w:rPr>
      </w:pPr>
      <w:r>
        <w:rPr>
          <w:noProof/>
        </w:rPr>
        <w:drawing>
          <wp:inline distT="0" distB="0" distL="0" distR="0" wp14:anchorId="7D3A339C" wp14:editId="5E4F276C">
            <wp:extent cx="6301105" cy="3542665"/>
            <wp:effectExtent l="19050" t="19050" r="23495" b="19685"/>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6301105" cy="3542665"/>
                    </a:xfrm>
                    <a:prstGeom prst="rect">
                      <a:avLst/>
                    </a:prstGeom>
                    <a:ln>
                      <a:solidFill>
                        <a:schemeClr val="bg1">
                          <a:lumMod val="75000"/>
                        </a:schemeClr>
                      </a:solidFill>
                    </a:ln>
                  </pic:spPr>
                </pic:pic>
              </a:graphicData>
            </a:graphic>
          </wp:inline>
        </w:drawing>
      </w:r>
    </w:p>
    <w:p w14:paraId="3B425534" w14:textId="40ADC133" w:rsidR="0071260B" w:rsidRPr="00E27663" w:rsidRDefault="00490943" w:rsidP="00774633">
      <w:pPr>
        <w:pStyle w:val="af3"/>
      </w:pPr>
      <w:bookmarkStart w:id="60" w:name="_Ref109385684"/>
      <w:r w:rsidRPr="007D2FD8">
        <w:lastRenderedPageBreak/>
        <w:t xml:space="preserve">Рисунок </w:t>
      </w:r>
      <w:fldSimple w:instr=" SEQ Рисунок \* ARABIC ">
        <w:r w:rsidR="003216E7">
          <w:rPr>
            <w:noProof/>
          </w:rPr>
          <w:t>8</w:t>
        </w:r>
      </w:fldSimple>
      <w:bookmarkEnd w:id="60"/>
      <w:r>
        <w:t xml:space="preserve"> </w:t>
      </w:r>
      <w:r w:rsidR="007538E1" w:rsidRPr="00E27663">
        <w:t xml:space="preserve">– </w:t>
      </w:r>
      <w:r w:rsidR="00B84F45" w:rsidRPr="00E27663">
        <w:t>Окно настроек «</w:t>
      </w:r>
      <w:r w:rsidR="00EC1AF5">
        <w:t>Архив видео</w:t>
      </w:r>
      <w:r w:rsidR="00B84F45" w:rsidRPr="00E27663">
        <w:t>» вкладки «Оборудование»</w:t>
      </w:r>
      <w:r w:rsidR="007538E1" w:rsidRPr="00E27663">
        <w:t xml:space="preserve"> для пользователя в роли «И</w:t>
      </w:r>
      <w:r w:rsidR="005946E4" w:rsidRPr="00E27663">
        <w:t>нженер сл</w:t>
      </w:r>
      <w:r w:rsidR="00B278F4" w:rsidRPr="00E27663">
        <w:t>ужбы заказчика</w:t>
      </w:r>
      <w:r w:rsidR="007538E1" w:rsidRPr="00E27663">
        <w:t>»</w:t>
      </w:r>
    </w:p>
    <w:p w14:paraId="464FA112" w14:textId="110B4712" w:rsidR="00B84F45" w:rsidRPr="00E27663" w:rsidRDefault="00B84F45" w:rsidP="00B84F45">
      <w:pPr>
        <w:spacing w:line="360" w:lineRule="auto"/>
        <w:ind w:firstLine="709"/>
        <w:rPr>
          <w:rFonts w:cs="Times New Roman"/>
          <w:color w:val="000000" w:themeColor="text1"/>
        </w:rPr>
      </w:pPr>
      <w:r w:rsidRPr="00E27663">
        <w:rPr>
          <w:rFonts w:cs="Times New Roman"/>
          <w:color w:val="000000" w:themeColor="text1"/>
        </w:rPr>
        <w:t>Окно настроек «Аудио» вкладки «Оборудование» содержит</w:t>
      </w:r>
      <w:r w:rsidR="00CC2F03" w:rsidRPr="00E27663">
        <w:rPr>
          <w:rFonts w:cs="Times New Roman"/>
          <w:color w:val="000000" w:themeColor="text1"/>
        </w:rPr>
        <w:t xml:space="preserve"> только</w:t>
      </w:r>
      <w:r w:rsidRPr="00E27663">
        <w:rPr>
          <w:rFonts w:cs="Times New Roman"/>
          <w:color w:val="000000" w:themeColor="text1"/>
        </w:rPr>
        <w:t xml:space="preserve"> группу параметров «Настройки уровня громкости» (рисунок </w:t>
      </w:r>
      <w:r w:rsidR="00490943">
        <w:rPr>
          <w:rFonts w:cs="Times New Roman"/>
          <w:vanish/>
          <w:color w:val="000000" w:themeColor="text1"/>
        </w:rPr>
        <w:fldChar w:fldCharType="begin"/>
      </w:r>
      <w:r w:rsidR="00490943" w:rsidRPr="00490943">
        <w:rPr>
          <w:rFonts w:cs="Times New Roman"/>
          <w:vanish/>
          <w:color w:val="000000" w:themeColor="text1"/>
        </w:rPr>
        <w:instrText xml:space="preserve"> REF _Ref109385717 \h </w:instrText>
      </w:r>
      <w:r w:rsidR="00490943">
        <w:rPr>
          <w:rFonts w:cs="Times New Roman"/>
          <w:vanish/>
          <w:color w:val="000000" w:themeColor="text1"/>
        </w:rPr>
        <w:instrText xml:space="preserve"> \* MERGEFORMAT </w:instrText>
      </w:r>
      <w:r w:rsidR="00490943">
        <w:rPr>
          <w:rFonts w:cs="Times New Roman"/>
          <w:vanish/>
          <w:color w:val="000000" w:themeColor="text1"/>
        </w:rPr>
      </w:r>
      <w:r w:rsidR="00490943">
        <w:rPr>
          <w:rFonts w:cs="Times New Roman"/>
          <w:vanish/>
          <w:color w:val="000000" w:themeColor="text1"/>
        </w:rPr>
        <w:fldChar w:fldCharType="separate"/>
      </w:r>
      <w:r w:rsidR="003216E7" w:rsidRPr="003216E7">
        <w:rPr>
          <w:vanish/>
        </w:rPr>
        <w:t xml:space="preserve">Рисунок </w:t>
      </w:r>
      <w:r w:rsidR="003216E7">
        <w:rPr>
          <w:noProof/>
        </w:rPr>
        <w:t>9</w:t>
      </w:r>
      <w:r w:rsidR="00490943">
        <w:rPr>
          <w:rFonts w:cs="Times New Roman"/>
          <w:color w:val="000000" w:themeColor="text1"/>
        </w:rPr>
        <w:fldChar w:fldCharType="end"/>
      </w:r>
      <w:r w:rsidRPr="00E27663">
        <w:rPr>
          <w:rFonts w:cs="Times New Roman"/>
          <w:color w:val="000000" w:themeColor="text1"/>
        </w:rPr>
        <w:t>).</w:t>
      </w:r>
    </w:p>
    <w:tbl>
      <w:tblPr>
        <w:tblW w:w="0" w:type="auto"/>
        <w:tblLook w:val="04A0" w:firstRow="1" w:lastRow="0" w:firstColumn="1" w:lastColumn="0" w:noHBand="0" w:noVBand="1"/>
      </w:tblPr>
      <w:tblGrid>
        <w:gridCol w:w="9923"/>
      </w:tblGrid>
      <w:tr w:rsidR="00490943" w14:paraId="4C95F0A8" w14:textId="77777777" w:rsidTr="00490943">
        <w:tc>
          <w:tcPr>
            <w:tcW w:w="10338" w:type="dxa"/>
          </w:tcPr>
          <w:p w14:paraId="13089DAF" w14:textId="53632E98" w:rsidR="00490943" w:rsidRDefault="00490943" w:rsidP="001967A8">
            <w:pPr>
              <w:pStyle w:val="af3"/>
            </w:pPr>
            <w:r w:rsidRPr="00E27663">
              <w:rPr>
                <w:rFonts w:cs="Times New Roman"/>
                <w:b/>
                <w:noProof/>
              </w:rPr>
              <w:drawing>
                <wp:inline distT="0" distB="0" distL="0" distR="0" wp14:anchorId="1EFF4D52" wp14:editId="618BF139">
                  <wp:extent cx="6209519" cy="3881755"/>
                  <wp:effectExtent l="19050" t="19050" r="20320" b="23495"/>
                  <wp:docPr id="4358" name="Рисунок 4358" descr="D:\Инженер службы заказчика постановка\громкость в салоне.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Инженер службы заказчика постановка\громкость в салоне.png"/>
                          <pic:cNvPicPr>
                            <a:picLocks noChangeAspect="1" noChangeArrowheads="1"/>
                          </pic:cNvPicPr>
                        </pic:nvPicPr>
                        <pic:blipFill>
                          <a:blip r:embed="rId24">
                            <a:extLst>
                              <a:ext uri="{28A0092B-C50C-407E-A947-70E740481C1C}">
                                <a14:useLocalDpi xmlns:a14="http://schemas.microsoft.com/office/drawing/2010/main"/>
                              </a:ext>
                            </a:extLst>
                          </a:blip>
                          <a:srcRect/>
                          <a:stretch>
                            <a:fillRect/>
                          </a:stretch>
                        </pic:blipFill>
                        <pic:spPr bwMode="auto">
                          <a:xfrm>
                            <a:off x="0" y="0"/>
                            <a:ext cx="6238079" cy="3899609"/>
                          </a:xfrm>
                          <a:prstGeom prst="rect">
                            <a:avLst/>
                          </a:prstGeom>
                          <a:noFill/>
                          <a:ln>
                            <a:solidFill>
                              <a:schemeClr val="bg1">
                                <a:lumMod val="75000"/>
                              </a:schemeClr>
                            </a:solidFill>
                          </a:ln>
                        </pic:spPr>
                      </pic:pic>
                    </a:graphicData>
                  </a:graphic>
                </wp:inline>
              </w:drawing>
            </w:r>
          </w:p>
        </w:tc>
      </w:tr>
      <w:tr w:rsidR="00490943" w14:paraId="7F1F8DF3" w14:textId="77777777" w:rsidTr="00490943">
        <w:tc>
          <w:tcPr>
            <w:tcW w:w="10338" w:type="dxa"/>
          </w:tcPr>
          <w:p w14:paraId="2F3E2BB5" w14:textId="03069DF8" w:rsidR="00490943" w:rsidRDefault="00490943" w:rsidP="0049730A">
            <w:pPr>
              <w:pStyle w:val="af3"/>
            </w:pPr>
            <w:bookmarkStart w:id="61" w:name="_Ref109385717"/>
            <w:r w:rsidRPr="007D2FD8">
              <w:t xml:space="preserve">Рисунок </w:t>
            </w:r>
            <w:fldSimple w:instr=" SEQ Рисунок \* ARABIC ">
              <w:r w:rsidR="003216E7">
                <w:rPr>
                  <w:noProof/>
                </w:rPr>
                <w:t>9</w:t>
              </w:r>
            </w:fldSimple>
            <w:bookmarkEnd w:id="61"/>
            <w:r>
              <w:t xml:space="preserve"> </w:t>
            </w:r>
            <w:r w:rsidRPr="00E27663">
              <w:t>– Группа параметров «Настройки уровня громкости» окна настроек «Аудио» вкладки «Оборудования» для пользователя в роли «Инженер службы заказчика»</w:t>
            </w:r>
          </w:p>
        </w:tc>
      </w:tr>
    </w:tbl>
    <w:p w14:paraId="30AB37AE" w14:textId="63EF833C" w:rsidR="0052316A" w:rsidRPr="008E02AF" w:rsidRDefault="0052316A" w:rsidP="0052316A">
      <w:pPr>
        <w:pStyle w:val="3"/>
        <w:ind w:firstLine="567"/>
        <w:rPr>
          <w:rFonts w:cs="Times New Roman"/>
          <w:szCs w:val="32"/>
        </w:rPr>
      </w:pPr>
      <w:bookmarkStart w:id="62" w:name="_Toc128484293"/>
      <w:bookmarkStart w:id="63" w:name="_Toc52471946"/>
      <w:bookmarkStart w:id="64" w:name="_Toc82507133"/>
      <w:r w:rsidRPr="008E02AF">
        <w:rPr>
          <w:rFonts w:cs="Times New Roman"/>
          <w:szCs w:val="32"/>
        </w:rPr>
        <w:t>4.1.4</w:t>
      </w:r>
      <w:r w:rsidRPr="008E02AF">
        <w:rPr>
          <w:rFonts w:cs="Times New Roman"/>
          <w:sz w:val="24"/>
        </w:rPr>
        <w:t xml:space="preserve"> </w:t>
      </w:r>
      <w:r w:rsidRPr="008E02AF">
        <w:rPr>
          <w:rFonts w:cs="Times New Roman"/>
          <w:szCs w:val="32"/>
        </w:rPr>
        <w:t>Вход в Систему с помощью карты водителя</w:t>
      </w:r>
      <w:bookmarkEnd w:id="62"/>
    </w:p>
    <w:p w14:paraId="4E968BA7" w14:textId="34C5F0C9" w:rsidR="0052316A" w:rsidRPr="00E27663" w:rsidRDefault="00322F65" w:rsidP="0052316A">
      <w:pPr>
        <w:spacing w:line="360" w:lineRule="auto"/>
        <w:ind w:firstLine="567"/>
        <w:rPr>
          <w:rFonts w:cs="Times New Roman"/>
          <w:b/>
        </w:rPr>
      </w:pPr>
      <w:bookmarkStart w:id="65" w:name="_Hlk98793139"/>
      <w:r>
        <w:t>Вход в Систему с помощью карты водителя</w:t>
      </w:r>
      <w:r w:rsidRPr="00B90704">
        <w:t xml:space="preserve"> используется при наличии в Системе считывающего устройства</w:t>
      </w:r>
      <w:r w:rsidR="0052316A" w:rsidRPr="00E27663">
        <w:rPr>
          <w:rFonts w:cs="Times New Roman"/>
        </w:rPr>
        <w:t xml:space="preserve">, а также если данная функция включена в настройках Системы </w:t>
      </w:r>
      <w:r w:rsidR="00556870">
        <w:rPr>
          <w:rFonts w:cs="Times New Roman"/>
        </w:rPr>
        <w:t>(</w:t>
      </w:r>
      <w:r w:rsidR="0052316A" w:rsidRPr="00E27663">
        <w:rPr>
          <w:rFonts w:cs="Times New Roman"/>
        </w:rPr>
        <w:t xml:space="preserve">подробнее о </w:t>
      </w:r>
      <w:r w:rsidR="00DF7053">
        <w:rPr>
          <w:rFonts w:cs="Times New Roman"/>
        </w:rPr>
        <w:t xml:space="preserve">данных </w:t>
      </w:r>
      <w:r w:rsidR="0052316A" w:rsidRPr="00E27663">
        <w:rPr>
          <w:rFonts w:cs="Times New Roman"/>
        </w:rPr>
        <w:t xml:space="preserve">настройках описано в разделе 4.6.2.9 </w:t>
      </w:r>
      <w:r w:rsidR="007576BC">
        <w:rPr>
          <w:rFonts w:cs="Times New Roman"/>
        </w:rPr>
        <w:t xml:space="preserve">настоящего </w:t>
      </w:r>
      <w:r w:rsidR="0052316A" w:rsidRPr="00E27663">
        <w:rPr>
          <w:rFonts w:cs="Times New Roman"/>
        </w:rPr>
        <w:t>документа</w:t>
      </w:r>
      <w:r w:rsidR="00556870">
        <w:rPr>
          <w:rFonts w:cs="Times New Roman"/>
        </w:rPr>
        <w:t>)</w:t>
      </w:r>
      <w:r w:rsidR="007576BC">
        <w:rPr>
          <w:rFonts w:cs="Times New Roman"/>
        </w:rPr>
        <w:t>.</w:t>
      </w:r>
    </w:p>
    <w:p w14:paraId="0078667B" w14:textId="6F960F35" w:rsidR="0052316A" w:rsidRPr="00E27663" w:rsidRDefault="0052316A" w:rsidP="0052316A">
      <w:pPr>
        <w:spacing w:line="360" w:lineRule="auto"/>
        <w:ind w:firstLine="567"/>
        <w:rPr>
          <w:rFonts w:cs="Times New Roman"/>
        </w:rPr>
      </w:pPr>
      <w:r w:rsidRPr="00E27663">
        <w:rPr>
          <w:rFonts w:cs="Times New Roman"/>
        </w:rPr>
        <w:t>Для авторизации в Системе с помощью специальной карты водителя необходимо приложить ее к считывающему устройству, расположенному на рабочем месте водителя (об использовании такого оборудования подробнее в документации производителя для него). Авторизация в Системе с помощью карты водителя осуществляется автоматически с учетом роли пользователя.</w:t>
      </w:r>
    </w:p>
    <w:p w14:paraId="6AD25B8A" w14:textId="7FA082EF" w:rsidR="0059303E" w:rsidRPr="00E27663" w:rsidRDefault="0059303E" w:rsidP="0052316A">
      <w:pPr>
        <w:spacing w:line="360" w:lineRule="auto"/>
        <w:ind w:firstLine="567"/>
        <w:rPr>
          <w:rFonts w:cs="Times New Roman"/>
        </w:rPr>
      </w:pPr>
      <w:bookmarkStart w:id="66" w:name="_Hlk98796733"/>
      <w:r w:rsidRPr="00E27663">
        <w:rPr>
          <w:rFonts w:cs="Times New Roman"/>
        </w:rPr>
        <w:lastRenderedPageBreak/>
        <w:t>После прикладывания карты к считывающему устройству Система выведет для пользователя одно из системных уведомлени</w:t>
      </w:r>
      <w:r w:rsidRPr="000C2600">
        <w:rPr>
          <w:rFonts w:cs="Times New Roman"/>
          <w:szCs w:val="28"/>
        </w:rPr>
        <w:t>й</w:t>
      </w:r>
      <w:r w:rsidR="000C2600" w:rsidRPr="000C2600">
        <w:rPr>
          <w:rStyle w:val="ab"/>
          <w:sz w:val="28"/>
          <w:szCs w:val="28"/>
        </w:rPr>
        <w:t>:</w:t>
      </w:r>
    </w:p>
    <w:p w14:paraId="64F4A4CE" w14:textId="2D7FF74C" w:rsidR="0059303E" w:rsidRPr="00E27663" w:rsidRDefault="0059303E" w:rsidP="0052316A">
      <w:pPr>
        <w:spacing w:line="360" w:lineRule="auto"/>
        <w:ind w:firstLine="567"/>
        <w:rPr>
          <w:rFonts w:cs="Times New Roman"/>
        </w:rPr>
      </w:pPr>
      <w:r w:rsidRPr="00E27663">
        <w:rPr>
          <w:rFonts w:cs="Times New Roman"/>
        </w:rPr>
        <w:t>а) карта водителя считана успешно;</w:t>
      </w:r>
    </w:p>
    <w:p w14:paraId="213EDD1A" w14:textId="15336EFF" w:rsidR="0059303E" w:rsidRPr="00E27663" w:rsidRDefault="0059303E" w:rsidP="0052316A">
      <w:pPr>
        <w:spacing w:line="360" w:lineRule="auto"/>
        <w:ind w:firstLine="567"/>
        <w:rPr>
          <w:rFonts w:cs="Times New Roman"/>
        </w:rPr>
      </w:pPr>
      <w:r w:rsidRPr="00E27663">
        <w:rPr>
          <w:rFonts w:cs="Times New Roman"/>
        </w:rPr>
        <w:t>б) неизвестная карта;</w:t>
      </w:r>
    </w:p>
    <w:p w14:paraId="7135FA2F" w14:textId="6AC0A562" w:rsidR="0059303E" w:rsidRPr="00E27663" w:rsidRDefault="0059303E" w:rsidP="0052316A">
      <w:pPr>
        <w:spacing w:line="360" w:lineRule="auto"/>
        <w:ind w:firstLine="567"/>
        <w:rPr>
          <w:rFonts w:cs="Times New Roman"/>
        </w:rPr>
      </w:pPr>
      <w:r w:rsidRPr="00E27663">
        <w:rPr>
          <w:rFonts w:cs="Times New Roman"/>
        </w:rPr>
        <w:t>в) ошибка чтения карты, приложите карту повторно или обратитесь в диспетчерский центр.</w:t>
      </w:r>
    </w:p>
    <w:bookmarkEnd w:id="66"/>
    <w:p w14:paraId="15C7AA1F" w14:textId="77777777" w:rsidR="00322F65" w:rsidRDefault="0052316A" w:rsidP="0052316A">
      <w:pPr>
        <w:spacing w:line="360" w:lineRule="auto"/>
        <w:ind w:firstLine="567"/>
        <w:rPr>
          <w:rFonts w:cs="Times New Roman"/>
        </w:rPr>
      </w:pPr>
      <w:r w:rsidRPr="00E27663">
        <w:rPr>
          <w:rFonts w:cs="Times New Roman"/>
          <w:b/>
        </w:rPr>
        <w:t>Примечани</w:t>
      </w:r>
      <w:r w:rsidR="00322F65">
        <w:rPr>
          <w:rFonts w:cs="Times New Roman"/>
          <w:b/>
        </w:rPr>
        <w:t>я</w:t>
      </w:r>
      <w:r w:rsidRPr="00E27663">
        <w:rPr>
          <w:rFonts w:cs="Times New Roman"/>
          <w:b/>
        </w:rPr>
        <w:t>:</w:t>
      </w:r>
      <w:r w:rsidRPr="00E27663">
        <w:rPr>
          <w:rFonts w:cs="Times New Roman"/>
        </w:rPr>
        <w:t xml:space="preserve"> </w:t>
      </w:r>
    </w:p>
    <w:p w14:paraId="260023DF" w14:textId="5A89DEBD" w:rsidR="0052316A" w:rsidRPr="00E27663" w:rsidRDefault="00322F65" w:rsidP="0052316A">
      <w:pPr>
        <w:spacing w:line="360" w:lineRule="auto"/>
        <w:ind w:firstLine="567"/>
        <w:rPr>
          <w:rFonts w:cs="Times New Roman"/>
        </w:rPr>
      </w:pPr>
      <w:r>
        <w:rPr>
          <w:rFonts w:cs="Times New Roman"/>
        </w:rPr>
        <w:t xml:space="preserve">1) </w:t>
      </w:r>
      <w:r w:rsidR="0052316A" w:rsidRPr="00E27663">
        <w:rPr>
          <w:rFonts w:cs="Times New Roman"/>
        </w:rPr>
        <w:t>при прикладывании карты водителя к считывающему устройству, возможны следующие варианты световой и звуковой индикации на считывающем устройстве:</w:t>
      </w:r>
    </w:p>
    <w:p w14:paraId="6E6CFBC6" w14:textId="77777777" w:rsidR="0052316A" w:rsidRPr="00E27663" w:rsidRDefault="0052316A" w:rsidP="0052316A">
      <w:pPr>
        <w:spacing w:line="360" w:lineRule="auto"/>
        <w:ind w:firstLine="567"/>
        <w:rPr>
          <w:rFonts w:cs="Times New Roman"/>
        </w:rPr>
      </w:pPr>
      <w:r w:rsidRPr="00E27663">
        <w:rPr>
          <w:rFonts w:cs="Times New Roman"/>
        </w:rPr>
        <w:t>- светодиод мигает 1 раз – карта приложена, но ее не удалось считать (ошибка авторизации или чтения карты);</w:t>
      </w:r>
    </w:p>
    <w:p w14:paraId="6603D77F" w14:textId="77777777" w:rsidR="0052316A" w:rsidRPr="00E27663" w:rsidRDefault="0052316A" w:rsidP="0052316A">
      <w:pPr>
        <w:spacing w:line="360" w:lineRule="auto"/>
        <w:ind w:firstLine="567"/>
        <w:rPr>
          <w:rFonts w:cs="Times New Roman"/>
        </w:rPr>
      </w:pPr>
      <w:r w:rsidRPr="00E27663">
        <w:rPr>
          <w:rFonts w:cs="Times New Roman"/>
        </w:rPr>
        <w:t>- светодиод мигает 2 раза – карта считана, но данные карты не прошли проверку;</w:t>
      </w:r>
    </w:p>
    <w:p w14:paraId="3C6F0F69" w14:textId="77777777" w:rsidR="0052316A" w:rsidRPr="00E27663" w:rsidRDefault="0052316A" w:rsidP="0052316A">
      <w:pPr>
        <w:spacing w:line="360" w:lineRule="auto"/>
        <w:ind w:firstLine="567"/>
        <w:rPr>
          <w:rFonts w:cs="Times New Roman"/>
        </w:rPr>
      </w:pPr>
      <w:r w:rsidRPr="00E27663">
        <w:rPr>
          <w:rFonts w:cs="Times New Roman"/>
        </w:rPr>
        <w:t xml:space="preserve">- светодиод мигает 3 раза – ошибка разбора карт (неизвестный формат карты); </w:t>
      </w:r>
    </w:p>
    <w:p w14:paraId="768A8BA1" w14:textId="3C9426D2" w:rsidR="0052316A" w:rsidRPr="00E27663" w:rsidRDefault="0052316A" w:rsidP="00CD5240">
      <w:pPr>
        <w:ind w:firstLine="567"/>
        <w:rPr>
          <w:rFonts w:cs="Times New Roman"/>
        </w:rPr>
      </w:pPr>
      <w:r w:rsidRPr="00E27663">
        <w:rPr>
          <w:rFonts w:cs="Times New Roman"/>
        </w:rPr>
        <w:t xml:space="preserve">- светодиод мигает 4 раза, устройство </w:t>
      </w:r>
      <w:r w:rsidR="00A23854" w:rsidRPr="00E27663">
        <w:rPr>
          <w:rFonts w:cs="Times New Roman"/>
        </w:rPr>
        <w:t>выдает 3</w:t>
      </w:r>
      <w:r w:rsidRPr="00E27663">
        <w:rPr>
          <w:rFonts w:cs="Times New Roman"/>
        </w:rPr>
        <w:t xml:space="preserve"> коротких сигнала – карта считана успешно.</w:t>
      </w:r>
      <w:bookmarkEnd w:id="65"/>
    </w:p>
    <w:p w14:paraId="7953E935" w14:textId="7204FB95" w:rsidR="000B1BF9" w:rsidRPr="000C2600" w:rsidRDefault="00322F65" w:rsidP="000B1BF9">
      <w:pPr>
        <w:spacing w:line="360" w:lineRule="auto"/>
        <w:ind w:firstLine="567"/>
        <w:rPr>
          <w:rFonts w:cs="Times New Roman"/>
        </w:rPr>
      </w:pPr>
      <w:r w:rsidRPr="00322F65">
        <w:rPr>
          <w:rFonts w:cs="Times New Roman"/>
        </w:rPr>
        <w:t>2)</w:t>
      </w:r>
      <w:r w:rsidR="000B1BF9" w:rsidRPr="00E27663">
        <w:rPr>
          <w:rFonts w:cs="Times New Roman"/>
          <w:b/>
        </w:rPr>
        <w:t xml:space="preserve"> </w:t>
      </w:r>
      <w:r w:rsidR="000B1BF9" w:rsidRPr="00E27663">
        <w:rPr>
          <w:rFonts w:cs="Times New Roman"/>
        </w:rPr>
        <w:t>появления модального окна с текстом «Смена открыта» или модального окна с текстом «Смена закрыта» свидетельствует о открытии/закрытии смены на устройствах учета оплаты</w:t>
      </w:r>
      <w:r w:rsidR="000C2600" w:rsidRPr="000C2600">
        <w:rPr>
          <w:rFonts w:cs="Times New Roman"/>
        </w:rPr>
        <w:t>;</w:t>
      </w:r>
    </w:p>
    <w:p w14:paraId="44347180" w14:textId="22C09A56" w:rsidR="000C2600" w:rsidRPr="000C2600" w:rsidRDefault="000C2600" w:rsidP="000C2600">
      <w:pPr>
        <w:spacing w:line="360" w:lineRule="auto"/>
        <w:ind w:firstLine="567"/>
        <w:rPr>
          <w:rFonts w:cs="Times New Roman"/>
          <w:color w:val="000000" w:themeColor="text1"/>
          <w:szCs w:val="28"/>
        </w:rPr>
      </w:pPr>
      <w:r>
        <w:rPr>
          <w:rFonts w:cs="Times New Roman"/>
          <w:color w:val="000000" w:themeColor="text1"/>
          <w:szCs w:val="28"/>
        </w:rPr>
        <w:t>3) подробнее о работе с системными уведомлениями описано в разделе 4.7 настоящего документа</w:t>
      </w:r>
      <w:r w:rsidRPr="00610A10">
        <w:rPr>
          <w:rFonts w:cs="Times New Roman"/>
          <w:color w:val="000000" w:themeColor="text1"/>
          <w:szCs w:val="28"/>
        </w:rPr>
        <w:t>;</w:t>
      </w:r>
    </w:p>
    <w:p w14:paraId="69D6AB22" w14:textId="77777777" w:rsidR="0071260B" w:rsidRPr="00E27663" w:rsidRDefault="007538E1" w:rsidP="00C05142">
      <w:pPr>
        <w:pStyle w:val="2"/>
        <w:numPr>
          <w:ilvl w:val="1"/>
          <w:numId w:val="2"/>
        </w:numPr>
      </w:pPr>
      <w:bookmarkStart w:id="67" w:name="_Toc128484294"/>
      <w:r w:rsidRPr="00E27663">
        <w:t>Диагностика оборудования Системы</w:t>
      </w:r>
      <w:bookmarkEnd w:id="63"/>
      <w:bookmarkEnd w:id="64"/>
      <w:bookmarkEnd w:id="67"/>
    </w:p>
    <w:p w14:paraId="6B702AF7" w14:textId="5220687F" w:rsidR="0071260B" w:rsidRPr="00E27663" w:rsidRDefault="007538E1">
      <w:pPr>
        <w:spacing w:line="360" w:lineRule="auto"/>
        <w:ind w:firstLine="567"/>
        <w:rPr>
          <w:rFonts w:cs="Times New Roman"/>
          <w:szCs w:val="28"/>
        </w:rPr>
      </w:pPr>
      <w:r w:rsidRPr="00E27663">
        <w:rPr>
          <w:rFonts w:cs="Times New Roman"/>
          <w:color w:val="000000" w:themeColor="text1"/>
          <w:szCs w:val="28"/>
        </w:rPr>
        <w:t>Диагностика оборудования Системы может быть запущена автоматически (после запуска Системы и успешного прохождения пользователем процедуры авторизации)</w:t>
      </w:r>
      <w:r w:rsidR="00D87B6B">
        <w:rPr>
          <w:rFonts w:cs="Times New Roman"/>
          <w:color w:val="000000" w:themeColor="text1"/>
          <w:szCs w:val="28"/>
        </w:rPr>
        <w:t>,</w:t>
      </w:r>
      <w:r w:rsidRPr="00E27663">
        <w:rPr>
          <w:rFonts w:cs="Times New Roman"/>
          <w:color w:val="000000" w:themeColor="text1"/>
          <w:szCs w:val="28"/>
        </w:rPr>
        <w:t xml:space="preserve"> вручную пользователем Системы с помощью специального экрана настроек (подробнее о специальном экране настроек</w:t>
      </w:r>
      <w:r w:rsidR="002D4232">
        <w:rPr>
          <w:rFonts w:cs="Times New Roman"/>
          <w:color w:val="000000" w:themeColor="text1"/>
          <w:szCs w:val="28"/>
        </w:rPr>
        <w:t xml:space="preserve"> подробнее</w:t>
      </w:r>
      <w:r w:rsidR="00F62AC1">
        <w:rPr>
          <w:rFonts w:cs="Times New Roman"/>
          <w:color w:val="000000" w:themeColor="text1"/>
          <w:szCs w:val="28"/>
        </w:rPr>
        <w:t xml:space="preserve"> описано</w:t>
      </w:r>
      <w:r w:rsidRPr="00E27663">
        <w:rPr>
          <w:rFonts w:cs="Times New Roman"/>
          <w:color w:val="000000" w:themeColor="text1"/>
          <w:szCs w:val="28"/>
        </w:rPr>
        <w:t xml:space="preserve"> в разделе</w:t>
      </w:r>
      <w:r w:rsidR="00D87B6B" w:rsidRPr="00D87B6B">
        <w:rPr>
          <w:rFonts w:cs="Times New Roman"/>
          <w:color w:val="000000" w:themeColor="text1"/>
          <w:szCs w:val="28"/>
        </w:rPr>
        <w:t xml:space="preserve"> 4.3 </w:t>
      </w:r>
      <w:r w:rsidR="00D87B6B">
        <w:rPr>
          <w:rFonts w:cs="Times New Roman"/>
          <w:color w:val="000000" w:themeColor="text1"/>
          <w:szCs w:val="28"/>
        </w:rPr>
        <w:t>настоящего документа</w:t>
      </w:r>
      <w:r w:rsidRPr="00E27663">
        <w:rPr>
          <w:rFonts w:cs="Times New Roman"/>
          <w:color w:val="000000" w:themeColor="text1"/>
          <w:szCs w:val="28"/>
        </w:rPr>
        <w:t xml:space="preserve">) или </w:t>
      </w:r>
      <w:r w:rsidR="00D87B6B">
        <w:rPr>
          <w:rFonts w:cs="Times New Roman"/>
          <w:color w:val="000000" w:themeColor="text1"/>
          <w:szCs w:val="28"/>
        </w:rPr>
        <w:t xml:space="preserve">через </w:t>
      </w:r>
      <w:r w:rsidRPr="00E27663">
        <w:rPr>
          <w:rFonts w:cs="Times New Roman"/>
          <w:color w:val="000000" w:themeColor="text1"/>
          <w:szCs w:val="28"/>
        </w:rPr>
        <w:t>меню раздела «Администрирование».</w:t>
      </w:r>
    </w:p>
    <w:p w14:paraId="2956EEA9" w14:textId="77777777" w:rsidR="00322F65" w:rsidRDefault="00322F65" w:rsidP="00322F65">
      <w:pPr>
        <w:spacing w:line="360" w:lineRule="auto"/>
        <w:ind w:firstLine="567"/>
        <w:rPr>
          <w:szCs w:val="28"/>
        </w:rPr>
      </w:pPr>
      <w:r>
        <w:rPr>
          <w:szCs w:val="28"/>
        </w:rPr>
        <w:t>Диагностика оборудования представляет собой процесс сбора данных об оборудовании и (или) выполнения Системой тестов, предусмотренных для каждого вида оборудования.</w:t>
      </w:r>
    </w:p>
    <w:p w14:paraId="64B083E2" w14:textId="68328C57" w:rsidR="0071260B" w:rsidRPr="00E27663" w:rsidRDefault="007538E1">
      <w:pPr>
        <w:spacing w:line="360" w:lineRule="auto"/>
        <w:ind w:firstLine="567"/>
        <w:rPr>
          <w:rFonts w:cs="Times New Roman"/>
          <w:szCs w:val="28"/>
        </w:rPr>
      </w:pPr>
      <w:r w:rsidRPr="00E27663">
        <w:rPr>
          <w:rFonts w:cs="Times New Roman"/>
          <w:color w:val="000000" w:themeColor="text1"/>
          <w:szCs w:val="28"/>
        </w:rPr>
        <w:lastRenderedPageBreak/>
        <w:t xml:space="preserve">Страница диагностики оборудования представлена на рисунке </w:t>
      </w:r>
      <w:r w:rsidR="0046458C">
        <w:rPr>
          <w:rFonts w:cs="Times New Roman"/>
          <w:vanish/>
          <w:color w:val="000000" w:themeColor="text1"/>
          <w:szCs w:val="28"/>
        </w:rPr>
        <w:fldChar w:fldCharType="begin"/>
      </w:r>
      <w:r w:rsidR="0046458C" w:rsidRPr="0046458C">
        <w:rPr>
          <w:rFonts w:cs="Times New Roman"/>
          <w:vanish/>
          <w:color w:val="000000" w:themeColor="text1"/>
          <w:szCs w:val="28"/>
        </w:rPr>
        <w:instrText xml:space="preserve"> REF _Ref109385832 \h </w:instrText>
      </w:r>
      <w:r w:rsidR="0046458C">
        <w:rPr>
          <w:rFonts w:cs="Times New Roman"/>
          <w:vanish/>
          <w:color w:val="000000" w:themeColor="text1"/>
          <w:szCs w:val="28"/>
        </w:rPr>
        <w:instrText xml:space="preserve"> \* MERGEFORMAT </w:instrText>
      </w:r>
      <w:r w:rsidR="0046458C">
        <w:rPr>
          <w:rFonts w:cs="Times New Roman"/>
          <w:vanish/>
          <w:color w:val="000000" w:themeColor="text1"/>
          <w:szCs w:val="28"/>
        </w:rPr>
      </w:r>
      <w:r w:rsidR="0046458C">
        <w:rPr>
          <w:rFonts w:cs="Times New Roman"/>
          <w:vanish/>
          <w:color w:val="000000" w:themeColor="text1"/>
          <w:szCs w:val="28"/>
        </w:rPr>
        <w:fldChar w:fldCharType="separate"/>
      </w:r>
      <w:r w:rsidR="003216E7" w:rsidRPr="003216E7">
        <w:rPr>
          <w:vanish/>
        </w:rPr>
        <w:t xml:space="preserve">Рисунок </w:t>
      </w:r>
      <w:r w:rsidR="003216E7">
        <w:rPr>
          <w:noProof/>
        </w:rPr>
        <w:t>10</w:t>
      </w:r>
      <w:r w:rsidR="0046458C">
        <w:rPr>
          <w:rFonts w:cs="Times New Roman"/>
          <w:color w:val="000000" w:themeColor="text1"/>
          <w:szCs w:val="28"/>
        </w:rPr>
        <w:fldChar w:fldCharType="end"/>
      </w:r>
      <w:r w:rsidRPr="00E27663">
        <w:rPr>
          <w:rFonts w:cs="Times New Roman"/>
          <w:color w:val="000000" w:themeColor="text1"/>
          <w:szCs w:val="28"/>
        </w:rPr>
        <w:t>.</w:t>
      </w:r>
    </w:p>
    <w:tbl>
      <w:tblPr>
        <w:tblW w:w="0" w:type="auto"/>
        <w:tblLook w:val="04A0" w:firstRow="1" w:lastRow="0" w:firstColumn="1" w:lastColumn="0" w:noHBand="0" w:noVBand="1"/>
      </w:tblPr>
      <w:tblGrid>
        <w:gridCol w:w="9923"/>
      </w:tblGrid>
      <w:tr w:rsidR="00774633" w14:paraId="75E68891" w14:textId="77777777" w:rsidTr="00774633">
        <w:tc>
          <w:tcPr>
            <w:tcW w:w="10348" w:type="dxa"/>
          </w:tcPr>
          <w:p w14:paraId="2B1C4096" w14:textId="76570351" w:rsidR="00774633" w:rsidRDefault="002F4EC1">
            <w:pPr>
              <w:spacing w:line="360" w:lineRule="auto"/>
              <w:jc w:val="center"/>
              <w:rPr>
                <w:rFonts w:cs="Times New Roman"/>
                <w:b/>
                <w:szCs w:val="28"/>
              </w:rPr>
            </w:pPr>
            <w:r>
              <w:rPr>
                <w:noProof/>
              </w:rPr>
              <w:drawing>
                <wp:inline distT="0" distB="0" distL="0" distR="0" wp14:anchorId="03272068" wp14:editId="33E3D634">
                  <wp:extent cx="6187530" cy="4123426"/>
                  <wp:effectExtent l="19050" t="19050" r="22860" b="10795"/>
                  <wp:docPr id="518" name="Рисунок 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6227799" cy="4150261"/>
                          </a:xfrm>
                          <a:prstGeom prst="rect">
                            <a:avLst/>
                          </a:prstGeom>
                          <a:ln>
                            <a:solidFill>
                              <a:schemeClr val="bg1">
                                <a:lumMod val="75000"/>
                              </a:schemeClr>
                            </a:solidFill>
                          </a:ln>
                        </pic:spPr>
                      </pic:pic>
                    </a:graphicData>
                  </a:graphic>
                </wp:inline>
              </w:drawing>
            </w:r>
          </w:p>
        </w:tc>
      </w:tr>
      <w:tr w:rsidR="00774633" w14:paraId="569DD3DA" w14:textId="77777777" w:rsidTr="00774633">
        <w:tc>
          <w:tcPr>
            <w:tcW w:w="10348" w:type="dxa"/>
          </w:tcPr>
          <w:p w14:paraId="281206DB" w14:textId="76E3E623" w:rsidR="00774633" w:rsidRDefault="0046458C" w:rsidP="0046458C">
            <w:pPr>
              <w:pStyle w:val="af3"/>
            </w:pPr>
            <w:bookmarkStart w:id="68" w:name="_Ref109385832"/>
            <w:r w:rsidRPr="007D2FD8">
              <w:t xml:space="preserve">Рисунок </w:t>
            </w:r>
            <w:fldSimple w:instr=" SEQ Рисунок \* ARABIC ">
              <w:r w:rsidR="003216E7">
                <w:rPr>
                  <w:noProof/>
                </w:rPr>
                <w:t>10</w:t>
              </w:r>
            </w:fldSimple>
            <w:bookmarkEnd w:id="68"/>
            <w:r>
              <w:t xml:space="preserve"> </w:t>
            </w:r>
            <w:r w:rsidR="00774633" w:rsidRPr="00E27663">
              <w:t>– Страница диагностики оборудования</w:t>
            </w:r>
          </w:p>
        </w:tc>
      </w:tr>
    </w:tbl>
    <w:p w14:paraId="110C6398" w14:textId="5742CA59" w:rsidR="0071260B" w:rsidRPr="00E27663" w:rsidRDefault="001A7543">
      <w:pPr>
        <w:spacing w:line="360" w:lineRule="auto"/>
        <w:ind w:firstLine="567"/>
        <w:rPr>
          <w:rFonts w:cs="Times New Roman"/>
          <w:szCs w:val="28"/>
        </w:rPr>
      </w:pPr>
      <w:bookmarkStart w:id="69" w:name="_Hlk83908989"/>
      <w:r w:rsidRPr="00E27663">
        <w:rPr>
          <w:rFonts w:cs="Times New Roman"/>
          <w:szCs w:val="28"/>
        </w:rPr>
        <w:t xml:space="preserve">На странице </w:t>
      </w:r>
      <w:r w:rsidR="00322F65">
        <w:rPr>
          <w:szCs w:val="28"/>
        </w:rPr>
        <w:t xml:space="preserve">диагностики </w:t>
      </w:r>
      <w:r w:rsidRPr="00E27663">
        <w:rPr>
          <w:rFonts w:cs="Times New Roman"/>
          <w:szCs w:val="28"/>
        </w:rPr>
        <w:t>предусмотрены:</w:t>
      </w:r>
    </w:p>
    <w:p w14:paraId="235569E7" w14:textId="4239DFDF" w:rsidR="001A7543" w:rsidRPr="00E27663" w:rsidRDefault="001A7543" w:rsidP="001A7543">
      <w:pPr>
        <w:spacing w:line="360" w:lineRule="auto"/>
        <w:ind w:firstLine="567"/>
        <w:rPr>
          <w:rFonts w:cs="Times New Roman"/>
          <w:szCs w:val="28"/>
        </w:rPr>
      </w:pPr>
      <w:r w:rsidRPr="00E27663">
        <w:rPr>
          <w:rFonts w:cs="Times New Roman"/>
          <w:szCs w:val="28"/>
        </w:rPr>
        <w:t>- блок параметров «Автоматизированное тестирование» - для перехода на страницу автоматизированного тестирования отдельных устройств по нажатию на кнопку, название которой соответствует нужному устройству. Например, после нажатия на кнопку</w:t>
      </w:r>
      <w:r w:rsidR="007208AF">
        <w:rPr>
          <w:rStyle w:val="ab"/>
        </w:rPr>
        <w:t xml:space="preserve"> </w:t>
      </w:r>
      <w:r w:rsidR="007208AF" w:rsidRPr="00E27663">
        <w:rPr>
          <w:rFonts w:cs="Times New Roman"/>
          <w:noProof/>
        </w:rPr>
        <w:drawing>
          <wp:inline distT="0" distB="0" distL="0" distR="0" wp14:anchorId="1D4E3007" wp14:editId="1444FAED">
            <wp:extent cx="992038" cy="986368"/>
            <wp:effectExtent l="0" t="0" r="0" b="4445"/>
            <wp:docPr id="432" name="Рисунок 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cstate="print">
                      <a:extLst>
                        <a:ext uri="{28A0092B-C50C-407E-A947-70E740481C1C}">
                          <a14:useLocalDpi xmlns:a14="http://schemas.microsoft.com/office/drawing/2010/main"/>
                        </a:ext>
                      </a:extLst>
                    </a:blip>
                    <a:stretch>
                      <a:fillRect/>
                    </a:stretch>
                  </pic:blipFill>
                  <pic:spPr>
                    <a:xfrm>
                      <a:off x="0" y="0"/>
                      <a:ext cx="1009534" cy="1003764"/>
                    </a:xfrm>
                    <a:prstGeom prst="rect">
                      <a:avLst/>
                    </a:prstGeom>
                  </pic:spPr>
                </pic:pic>
              </a:graphicData>
            </a:graphic>
          </wp:inline>
        </w:drawing>
      </w:r>
      <w:r w:rsidR="007208AF">
        <w:rPr>
          <w:rStyle w:val="ab"/>
        </w:rPr>
        <w:t xml:space="preserve"> </w:t>
      </w:r>
      <w:r w:rsidRPr="00E27663">
        <w:rPr>
          <w:rFonts w:cs="Times New Roman"/>
          <w:szCs w:val="28"/>
        </w:rPr>
        <w:t>откроется страница автоматизированного тестирования устройств вывода звука. При нажатии на кнопку</w:t>
      </w:r>
      <w:r w:rsidR="00D87B6B">
        <w:rPr>
          <w:rFonts w:cs="Times New Roman"/>
          <w:szCs w:val="28"/>
        </w:rPr>
        <w:t xml:space="preserve"> </w:t>
      </w:r>
      <w:r w:rsidRPr="00E27663">
        <w:rPr>
          <w:rFonts w:cs="Times New Roman"/>
          <w:noProof/>
        </w:rPr>
        <w:drawing>
          <wp:inline distT="0" distB="0" distL="0" distR="0" wp14:anchorId="4C28CEDD" wp14:editId="46226D84">
            <wp:extent cx="1501141" cy="388620"/>
            <wp:effectExtent l="0" t="0" r="3810" b="0"/>
            <wp:docPr id="433" name="Рисунок 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1515814" cy="392419"/>
                    </a:xfrm>
                    <a:prstGeom prst="rect">
                      <a:avLst/>
                    </a:prstGeom>
                  </pic:spPr>
                </pic:pic>
              </a:graphicData>
            </a:graphic>
          </wp:inline>
        </w:drawing>
      </w:r>
      <w:r w:rsidR="00D87B6B">
        <w:rPr>
          <w:rFonts w:cs="Times New Roman"/>
          <w:szCs w:val="28"/>
        </w:rPr>
        <w:t xml:space="preserve"> на</w:t>
      </w:r>
      <w:r w:rsidRPr="00E27663">
        <w:rPr>
          <w:rFonts w:cs="Times New Roman"/>
          <w:szCs w:val="28"/>
        </w:rPr>
        <w:t xml:space="preserve"> открывшейся странице автоматизированного тестирования запускается операция автоматизированного тестирования оборудования. Для его проведения пользователю необходимо следовать инструкциям на экране МНТ (подробнее о проведении автоматизированного тестирования </w:t>
      </w:r>
      <w:r w:rsidR="00011F5D" w:rsidRPr="00E27663">
        <w:rPr>
          <w:rFonts w:cs="Times New Roman"/>
          <w:szCs w:val="28"/>
        </w:rPr>
        <w:t xml:space="preserve">описано </w:t>
      </w:r>
      <w:r w:rsidR="00322F65">
        <w:rPr>
          <w:rFonts w:cs="Times New Roman"/>
          <w:szCs w:val="28"/>
        </w:rPr>
        <w:t xml:space="preserve">в документе </w:t>
      </w:r>
      <w:r w:rsidR="006964F1">
        <w:rPr>
          <w:rFonts w:cs="Times New Roman"/>
          <w:szCs w:val="28"/>
        </w:rPr>
        <w:lastRenderedPageBreak/>
        <w:t>«Программное обеспечение многофункционального навигационного терминала. Руководство пользователя»</w:t>
      </w:r>
      <w:r w:rsidRPr="00E27663">
        <w:rPr>
          <w:rFonts w:cs="Times New Roman"/>
          <w:szCs w:val="28"/>
        </w:rPr>
        <w:t>);</w:t>
      </w:r>
    </w:p>
    <w:p w14:paraId="1ECC98CA" w14:textId="48702535" w:rsidR="0071260B" w:rsidRPr="00E27663" w:rsidRDefault="001A7543" w:rsidP="001A7543">
      <w:pPr>
        <w:pStyle w:val="af1"/>
        <w:spacing w:after="0" w:line="360" w:lineRule="auto"/>
        <w:ind w:left="0" w:firstLine="567"/>
        <w:rPr>
          <w:rFonts w:cs="Times New Roman"/>
          <w:color w:val="000000"/>
          <w:sz w:val="28"/>
          <w:szCs w:val="28"/>
        </w:rPr>
      </w:pPr>
      <w:r w:rsidRPr="00E27663">
        <w:rPr>
          <w:rFonts w:cs="Times New Roman"/>
          <w:sz w:val="28"/>
          <w:szCs w:val="28"/>
        </w:rPr>
        <w:t xml:space="preserve">- кнопки доступа к данным диагностики оборудования. При нажатии на кнопку, соответствующей одному из видов оборудования, пользователь может перейти к странице, пример которой представлен на рисунке </w:t>
      </w:r>
      <w:r w:rsidR="0046458C" w:rsidRPr="0046458C">
        <w:rPr>
          <w:rFonts w:cs="Times New Roman"/>
          <w:vanish/>
          <w:sz w:val="28"/>
          <w:szCs w:val="28"/>
        </w:rPr>
        <w:fldChar w:fldCharType="begin"/>
      </w:r>
      <w:r w:rsidR="0046458C" w:rsidRPr="0046458C">
        <w:rPr>
          <w:rFonts w:cs="Times New Roman"/>
          <w:vanish/>
          <w:sz w:val="28"/>
          <w:szCs w:val="28"/>
        </w:rPr>
        <w:instrText xml:space="preserve"> REF _Ref109385933 \h  \* MERGEFORMAT </w:instrText>
      </w:r>
      <w:r w:rsidR="0046458C" w:rsidRPr="0046458C">
        <w:rPr>
          <w:rFonts w:cs="Times New Roman"/>
          <w:vanish/>
          <w:sz w:val="28"/>
          <w:szCs w:val="28"/>
        </w:rPr>
      </w:r>
      <w:r w:rsidR="0046458C" w:rsidRPr="0046458C">
        <w:rPr>
          <w:rFonts w:cs="Times New Roman"/>
          <w:vanish/>
          <w:sz w:val="28"/>
          <w:szCs w:val="28"/>
        </w:rPr>
        <w:fldChar w:fldCharType="separate"/>
      </w:r>
      <w:r w:rsidR="003216E7" w:rsidRPr="003216E7">
        <w:rPr>
          <w:vanish/>
          <w:sz w:val="28"/>
        </w:rPr>
        <w:t xml:space="preserve">Рисунок </w:t>
      </w:r>
      <w:r w:rsidR="003216E7" w:rsidRPr="003216E7">
        <w:rPr>
          <w:noProof/>
          <w:sz w:val="28"/>
        </w:rPr>
        <w:t>11</w:t>
      </w:r>
      <w:r w:rsidR="0046458C" w:rsidRPr="0046458C">
        <w:rPr>
          <w:rFonts w:cs="Times New Roman"/>
          <w:sz w:val="28"/>
          <w:szCs w:val="28"/>
        </w:rPr>
        <w:fldChar w:fldCharType="end"/>
      </w:r>
      <w:r w:rsidRPr="00E27663">
        <w:rPr>
          <w:rFonts w:cs="Times New Roman"/>
          <w:sz w:val="28"/>
          <w:szCs w:val="28"/>
        </w:rPr>
        <w:t>.</w:t>
      </w:r>
      <w:bookmarkEnd w:id="69"/>
    </w:p>
    <w:p w14:paraId="2A0E3701" w14:textId="3E3DA32E" w:rsidR="0071260B" w:rsidRPr="00E27663" w:rsidRDefault="001B5E78">
      <w:pPr>
        <w:spacing w:line="360" w:lineRule="auto"/>
        <w:rPr>
          <w:rFonts w:cs="Times New Roman"/>
          <w:szCs w:val="28"/>
        </w:rPr>
      </w:pPr>
      <w:r>
        <w:rPr>
          <w:noProof/>
        </w:rPr>
        <w:drawing>
          <wp:inline distT="0" distB="0" distL="0" distR="0" wp14:anchorId="5DA9FD57" wp14:editId="0008E3E5">
            <wp:extent cx="6324600" cy="4214770"/>
            <wp:effectExtent l="19050" t="19050" r="19050" b="14605"/>
            <wp:docPr id="552" name="Рисунок 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6326902" cy="4216304"/>
                    </a:xfrm>
                    <a:prstGeom prst="rect">
                      <a:avLst/>
                    </a:prstGeom>
                    <a:ln>
                      <a:solidFill>
                        <a:schemeClr val="bg1">
                          <a:lumMod val="75000"/>
                        </a:schemeClr>
                      </a:solidFill>
                    </a:ln>
                  </pic:spPr>
                </pic:pic>
              </a:graphicData>
            </a:graphic>
          </wp:inline>
        </w:drawing>
      </w:r>
    </w:p>
    <w:p w14:paraId="7E60EEFC" w14:textId="561987A5" w:rsidR="0071260B" w:rsidRPr="00E27663" w:rsidRDefault="0046458C" w:rsidP="0049730A">
      <w:pPr>
        <w:pStyle w:val="af3"/>
        <w:rPr>
          <w:color w:val="000000"/>
        </w:rPr>
      </w:pPr>
      <w:bookmarkStart w:id="70" w:name="_Ref109385933"/>
      <w:r w:rsidRPr="007D2FD8">
        <w:t xml:space="preserve">Рисунок </w:t>
      </w:r>
      <w:fldSimple w:instr=" SEQ Рисунок \* ARABIC ">
        <w:r w:rsidR="003216E7">
          <w:rPr>
            <w:noProof/>
          </w:rPr>
          <w:t>11</w:t>
        </w:r>
      </w:fldSimple>
      <w:bookmarkEnd w:id="70"/>
      <w:r>
        <w:t xml:space="preserve"> </w:t>
      </w:r>
      <w:r w:rsidR="007538E1" w:rsidRPr="00E27663">
        <w:t>– Страница подробных сведений о диагностике оборудования (на примере датчиков температуры)</w:t>
      </w:r>
    </w:p>
    <w:p w14:paraId="67BD40A4" w14:textId="093732F1" w:rsidR="0071260B" w:rsidRDefault="007538E1">
      <w:pPr>
        <w:pStyle w:val="af1"/>
        <w:spacing w:line="360" w:lineRule="auto"/>
        <w:ind w:left="0" w:firstLine="567"/>
        <w:rPr>
          <w:rFonts w:cs="Times New Roman"/>
          <w:color w:val="000000" w:themeColor="text1"/>
          <w:sz w:val="28"/>
          <w:szCs w:val="28"/>
        </w:rPr>
      </w:pPr>
      <w:r w:rsidRPr="00E27663">
        <w:rPr>
          <w:rFonts w:cs="Times New Roman"/>
          <w:color w:val="000000" w:themeColor="text1"/>
          <w:sz w:val="28"/>
          <w:szCs w:val="28"/>
        </w:rPr>
        <w:t xml:space="preserve">Кнопка </w:t>
      </w:r>
      <w:r w:rsidR="007208AF">
        <w:rPr>
          <w:noProof/>
        </w:rPr>
        <w:drawing>
          <wp:inline distT="0" distB="0" distL="0" distR="0" wp14:anchorId="25AA02D2" wp14:editId="063AFFC5">
            <wp:extent cx="1618832" cy="387985"/>
            <wp:effectExtent l="0" t="0" r="635" b="0"/>
            <wp:docPr id="330" name="Рисунок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1700438" cy="407543"/>
                    </a:xfrm>
                    <a:prstGeom prst="rect">
                      <a:avLst/>
                    </a:prstGeom>
                  </pic:spPr>
                </pic:pic>
              </a:graphicData>
            </a:graphic>
          </wp:inline>
        </w:drawing>
      </w:r>
      <w:r w:rsidRPr="00E27663">
        <w:rPr>
          <w:rFonts w:cs="Times New Roman"/>
          <w:color w:val="000000" w:themeColor="text1"/>
          <w:sz w:val="28"/>
          <w:szCs w:val="28"/>
        </w:rPr>
        <w:t xml:space="preserve"> на странице подробных сведений диагностики оборудования предназначена для возврата к предыдущей странице.</w:t>
      </w:r>
    </w:p>
    <w:p w14:paraId="3709B38A" w14:textId="611E3F7F" w:rsidR="006964F1" w:rsidRDefault="006964F1" w:rsidP="006964F1">
      <w:pPr>
        <w:pStyle w:val="af1"/>
        <w:spacing w:line="360" w:lineRule="auto"/>
        <w:ind w:left="0" w:firstLine="567"/>
        <w:rPr>
          <w:sz w:val="28"/>
          <w:szCs w:val="28"/>
        </w:rPr>
      </w:pPr>
      <w:r>
        <w:rPr>
          <w:sz w:val="28"/>
          <w:szCs w:val="28"/>
        </w:rPr>
        <w:t>Суммарные результаты диагностики представлены в виде специальной строки</w:t>
      </w:r>
      <w:r w:rsidRPr="00F1753D">
        <w:rPr>
          <w:sz w:val="28"/>
          <w:szCs w:val="28"/>
        </w:rPr>
        <w:t xml:space="preserve"> </w:t>
      </w:r>
      <w:r>
        <w:rPr>
          <w:sz w:val="28"/>
          <w:szCs w:val="28"/>
        </w:rPr>
        <w:t xml:space="preserve">в правом верхнем углу страницы диагностики оборудования, например, как на рисунке </w:t>
      </w:r>
      <w:r>
        <w:rPr>
          <w:vanish/>
          <w:sz w:val="28"/>
          <w:szCs w:val="28"/>
        </w:rPr>
        <w:fldChar w:fldCharType="begin"/>
      </w:r>
      <w:r w:rsidRPr="00F1753D">
        <w:rPr>
          <w:vanish/>
          <w:sz w:val="28"/>
          <w:szCs w:val="28"/>
        </w:rPr>
        <w:instrText xml:space="preserve"> REF _Ref127284700 \h </w:instrText>
      </w:r>
      <w:r>
        <w:rPr>
          <w:vanish/>
          <w:sz w:val="28"/>
          <w:szCs w:val="28"/>
        </w:rPr>
        <w:instrText xml:space="preserve"> \* MERGEFORMAT </w:instrText>
      </w:r>
      <w:r>
        <w:rPr>
          <w:vanish/>
          <w:sz w:val="28"/>
          <w:szCs w:val="28"/>
        </w:rPr>
      </w:r>
      <w:r>
        <w:rPr>
          <w:vanish/>
          <w:sz w:val="28"/>
          <w:szCs w:val="28"/>
        </w:rPr>
        <w:fldChar w:fldCharType="separate"/>
      </w:r>
      <w:r w:rsidR="003216E7" w:rsidRPr="003216E7">
        <w:rPr>
          <w:vanish/>
          <w:sz w:val="28"/>
          <w:szCs w:val="28"/>
        </w:rPr>
        <w:t xml:space="preserve">Рисунок </w:t>
      </w:r>
      <w:r w:rsidR="003216E7">
        <w:rPr>
          <w:noProof/>
          <w:sz w:val="28"/>
        </w:rPr>
        <w:t>12</w:t>
      </w:r>
      <w:r>
        <w:rPr>
          <w:sz w:val="28"/>
          <w:szCs w:val="28"/>
        </w:rPr>
        <w:fldChar w:fldCharType="end"/>
      </w:r>
      <w:r>
        <w:rPr>
          <w:sz w:val="28"/>
          <w:szCs w:val="28"/>
        </w:rPr>
        <w:t>.</w:t>
      </w:r>
    </w:p>
    <w:p w14:paraId="0A397B92" w14:textId="319BF63B" w:rsidR="006964F1" w:rsidRDefault="00F62AC1" w:rsidP="00F62AC1">
      <w:pPr>
        <w:pStyle w:val="af1"/>
        <w:spacing w:line="360" w:lineRule="auto"/>
        <w:ind w:left="0"/>
        <w:jc w:val="center"/>
        <w:rPr>
          <w:sz w:val="28"/>
          <w:szCs w:val="28"/>
        </w:rPr>
      </w:pPr>
      <w:r>
        <w:rPr>
          <w:noProof/>
        </w:rPr>
        <w:drawing>
          <wp:inline distT="0" distB="0" distL="0" distR="0" wp14:anchorId="4741F652" wp14:editId="217A36B9">
            <wp:extent cx="2639683" cy="431148"/>
            <wp:effectExtent l="19050" t="19050" r="8890" b="26670"/>
            <wp:docPr id="273" name="Рисунок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2650768" cy="432959"/>
                    </a:xfrm>
                    <a:prstGeom prst="rect">
                      <a:avLst/>
                    </a:prstGeom>
                    <a:ln>
                      <a:solidFill>
                        <a:schemeClr val="bg1">
                          <a:lumMod val="75000"/>
                        </a:schemeClr>
                      </a:solidFill>
                    </a:ln>
                  </pic:spPr>
                </pic:pic>
              </a:graphicData>
            </a:graphic>
          </wp:inline>
        </w:drawing>
      </w:r>
    </w:p>
    <w:p w14:paraId="5A46399F" w14:textId="5D7FD3DC" w:rsidR="006964F1" w:rsidRDefault="006964F1" w:rsidP="00F62AC1">
      <w:pPr>
        <w:pStyle w:val="af1"/>
        <w:spacing w:line="360" w:lineRule="auto"/>
        <w:ind w:left="0"/>
        <w:jc w:val="center"/>
        <w:rPr>
          <w:sz w:val="28"/>
          <w:szCs w:val="28"/>
        </w:rPr>
      </w:pPr>
      <w:bookmarkStart w:id="71" w:name="_Ref127284700"/>
      <w:r w:rsidRPr="000A6086">
        <w:rPr>
          <w:sz w:val="28"/>
          <w:szCs w:val="28"/>
        </w:rPr>
        <w:t xml:space="preserve">Рисунок </w:t>
      </w:r>
      <w:r w:rsidRPr="000A6086">
        <w:rPr>
          <w:sz w:val="28"/>
        </w:rPr>
        <w:fldChar w:fldCharType="begin"/>
      </w:r>
      <w:r w:rsidRPr="000A6086">
        <w:rPr>
          <w:sz w:val="28"/>
        </w:rPr>
        <w:instrText xml:space="preserve"> SEQ Рисунок \* ARABIC </w:instrText>
      </w:r>
      <w:r w:rsidRPr="000A6086">
        <w:rPr>
          <w:sz w:val="28"/>
        </w:rPr>
        <w:fldChar w:fldCharType="separate"/>
      </w:r>
      <w:r w:rsidR="003216E7">
        <w:rPr>
          <w:noProof/>
          <w:sz w:val="28"/>
        </w:rPr>
        <w:t>12</w:t>
      </w:r>
      <w:r w:rsidRPr="000A6086">
        <w:rPr>
          <w:sz w:val="28"/>
        </w:rPr>
        <w:fldChar w:fldCharType="end"/>
      </w:r>
      <w:bookmarkEnd w:id="71"/>
      <w:r w:rsidRPr="000A6086">
        <w:rPr>
          <w:sz w:val="28"/>
          <w:szCs w:val="28"/>
        </w:rPr>
        <w:t xml:space="preserve"> – </w:t>
      </w:r>
      <w:r>
        <w:rPr>
          <w:sz w:val="28"/>
          <w:szCs w:val="28"/>
        </w:rPr>
        <w:t>Пример реализации суммарных результатов диагностики</w:t>
      </w:r>
    </w:p>
    <w:p w14:paraId="531D81B2" w14:textId="18417BBC" w:rsidR="006964F1" w:rsidRPr="006964F1" w:rsidRDefault="006964F1" w:rsidP="00F62AC1">
      <w:pPr>
        <w:pStyle w:val="af1"/>
        <w:spacing w:line="360" w:lineRule="auto"/>
        <w:ind w:left="0" w:firstLine="567"/>
        <w:rPr>
          <w:sz w:val="28"/>
          <w:szCs w:val="28"/>
        </w:rPr>
      </w:pPr>
      <w:r>
        <w:rPr>
          <w:sz w:val="28"/>
          <w:szCs w:val="28"/>
        </w:rPr>
        <w:t xml:space="preserve">На </w:t>
      </w:r>
      <w:r w:rsidR="00F62AC1">
        <w:rPr>
          <w:sz w:val="28"/>
          <w:szCs w:val="28"/>
        </w:rPr>
        <w:t xml:space="preserve">данном </w:t>
      </w:r>
      <w:r>
        <w:rPr>
          <w:sz w:val="28"/>
          <w:szCs w:val="28"/>
        </w:rPr>
        <w:t>рисунке п</w:t>
      </w:r>
      <w:r w:rsidR="00A43A29">
        <w:rPr>
          <w:sz w:val="28"/>
          <w:szCs w:val="28"/>
        </w:rPr>
        <w:t>редставлены</w:t>
      </w:r>
      <w:r>
        <w:rPr>
          <w:sz w:val="28"/>
          <w:szCs w:val="28"/>
        </w:rPr>
        <w:t xml:space="preserve"> </w:t>
      </w:r>
      <w:r w:rsidR="00F62AC1">
        <w:rPr>
          <w:sz w:val="28"/>
          <w:szCs w:val="28"/>
        </w:rPr>
        <w:t xml:space="preserve">следующие </w:t>
      </w:r>
      <w:r>
        <w:rPr>
          <w:sz w:val="28"/>
          <w:szCs w:val="28"/>
        </w:rPr>
        <w:t>цифры:</w:t>
      </w:r>
    </w:p>
    <w:p w14:paraId="07C6EAA2" w14:textId="0EFFCCCF" w:rsidR="00696036" w:rsidRDefault="00F62AC1">
      <w:pPr>
        <w:pStyle w:val="af1"/>
        <w:spacing w:line="360" w:lineRule="auto"/>
        <w:ind w:left="0" w:firstLine="567"/>
        <w:rPr>
          <w:rFonts w:cs="Times New Roman"/>
          <w:color w:val="000000" w:themeColor="text1"/>
          <w:sz w:val="28"/>
          <w:szCs w:val="28"/>
        </w:rPr>
      </w:pPr>
      <w:r>
        <w:rPr>
          <w:rFonts w:cs="Times New Roman"/>
          <w:color w:val="000000" w:themeColor="text1"/>
          <w:sz w:val="28"/>
          <w:szCs w:val="28"/>
        </w:rPr>
        <w:lastRenderedPageBreak/>
        <w:t>27</w:t>
      </w:r>
      <w:r w:rsidR="007538E1" w:rsidRPr="00E27663">
        <w:rPr>
          <w:rFonts w:cs="Times New Roman"/>
          <w:color w:val="000000" w:themeColor="text1"/>
          <w:sz w:val="28"/>
          <w:szCs w:val="28"/>
        </w:rPr>
        <w:t xml:space="preserve"> – общее количество единиц диагностируемого оборудования</w:t>
      </w:r>
      <w:r w:rsidR="00696036">
        <w:rPr>
          <w:rFonts w:cs="Times New Roman"/>
          <w:color w:val="000000" w:themeColor="text1"/>
          <w:sz w:val="28"/>
          <w:szCs w:val="28"/>
        </w:rPr>
        <w:t>;</w:t>
      </w:r>
    </w:p>
    <w:p w14:paraId="29F61A91" w14:textId="483D57E6" w:rsidR="00696036" w:rsidRDefault="00F62AC1">
      <w:pPr>
        <w:pStyle w:val="af1"/>
        <w:spacing w:line="360" w:lineRule="auto"/>
        <w:ind w:left="0" w:firstLine="567"/>
        <w:rPr>
          <w:rFonts w:cs="Times New Roman"/>
          <w:color w:val="000000" w:themeColor="text1"/>
          <w:sz w:val="28"/>
          <w:szCs w:val="28"/>
        </w:rPr>
      </w:pPr>
      <w:r>
        <w:rPr>
          <w:rFonts w:cs="Times New Roman"/>
          <w:color w:val="000000" w:themeColor="text1"/>
          <w:sz w:val="28"/>
          <w:szCs w:val="28"/>
        </w:rPr>
        <w:t>9</w:t>
      </w:r>
      <w:r w:rsidR="007538E1" w:rsidRPr="00E27663">
        <w:rPr>
          <w:rFonts w:cs="Times New Roman"/>
          <w:color w:val="000000" w:themeColor="text1"/>
          <w:sz w:val="28"/>
          <w:szCs w:val="28"/>
        </w:rPr>
        <w:t xml:space="preserve"> – количество видов диагностируемого оборудования, для которого тестирование завершилось успешно (статус «Работает» в таблице)</w:t>
      </w:r>
      <w:r w:rsidR="00696036">
        <w:rPr>
          <w:rFonts w:cs="Times New Roman"/>
          <w:color w:val="000000" w:themeColor="text1"/>
          <w:sz w:val="28"/>
          <w:szCs w:val="28"/>
        </w:rPr>
        <w:t>;</w:t>
      </w:r>
    </w:p>
    <w:p w14:paraId="430C858B" w14:textId="77777777" w:rsidR="00696036" w:rsidRDefault="007538E1">
      <w:pPr>
        <w:pStyle w:val="af1"/>
        <w:spacing w:line="360" w:lineRule="auto"/>
        <w:ind w:left="0" w:firstLine="567"/>
        <w:rPr>
          <w:rFonts w:cs="Times New Roman"/>
          <w:color w:val="000000" w:themeColor="text1"/>
          <w:sz w:val="28"/>
          <w:szCs w:val="28"/>
        </w:rPr>
      </w:pPr>
      <w:r w:rsidRPr="00E27663">
        <w:rPr>
          <w:rFonts w:cs="Times New Roman"/>
          <w:color w:val="000000" w:themeColor="text1"/>
          <w:sz w:val="28"/>
          <w:szCs w:val="28"/>
        </w:rPr>
        <w:t>3 – количество видов диагностируемого оборудования, для которого определен статус «Внимание»</w:t>
      </w:r>
      <w:r w:rsidR="00696036">
        <w:rPr>
          <w:rFonts w:cs="Times New Roman"/>
          <w:color w:val="000000" w:themeColor="text1"/>
          <w:sz w:val="28"/>
          <w:szCs w:val="28"/>
        </w:rPr>
        <w:t>;</w:t>
      </w:r>
    </w:p>
    <w:p w14:paraId="6265C099" w14:textId="4AF6F9F8" w:rsidR="0071260B" w:rsidRPr="00E27663" w:rsidRDefault="007538E1">
      <w:pPr>
        <w:pStyle w:val="af1"/>
        <w:spacing w:line="360" w:lineRule="auto"/>
        <w:ind w:left="0" w:firstLine="567"/>
        <w:rPr>
          <w:rFonts w:cs="Times New Roman"/>
          <w:color w:val="000000"/>
          <w:sz w:val="28"/>
          <w:szCs w:val="28"/>
        </w:rPr>
      </w:pPr>
      <w:r w:rsidRPr="00E27663">
        <w:rPr>
          <w:rFonts w:cs="Times New Roman"/>
          <w:color w:val="000000" w:themeColor="text1"/>
          <w:sz w:val="28"/>
          <w:szCs w:val="28"/>
        </w:rPr>
        <w:t xml:space="preserve"> </w:t>
      </w:r>
      <w:r w:rsidR="00F62AC1">
        <w:rPr>
          <w:rFonts w:cs="Times New Roman"/>
          <w:color w:val="000000" w:themeColor="text1"/>
          <w:sz w:val="28"/>
          <w:szCs w:val="28"/>
        </w:rPr>
        <w:t>6</w:t>
      </w:r>
      <w:r w:rsidRPr="00E27663">
        <w:rPr>
          <w:rFonts w:cs="Times New Roman"/>
          <w:color w:val="000000" w:themeColor="text1"/>
          <w:sz w:val="28"/>
          <w:szCs w:val="28"/>
        </w:rPr>
        <w:t xml:space="preserve"> – количество видов диагностируемого оборудования, для которого определен статус «Ошибка».</w:t>
      </w:r>
    </w:p>
    <w:p w14:paraId="749A926F" w14:textId="50ABC28F" w:rsidR="0071260B" w:rsidRPr="00E27663" w:rsidRDefault="007538E1">
      <w:pPr>
        <w:pStyle w:val="af1"/>
        <w:spacing w:after="0" w:line="360" w:lineRule="auto"/>
        <w:ind w:left="0" w:firstLine="567"/>
        <w:rPr>
          <w:rFonts w:cs="Times New Roman"/>
          <w:color w:val="000000"/>
          <w:sz w:val="28"/>
          <w:szCs w:val="28"/>
        </w:rPr>
      </w:pPr>
      <w:r w:rsidRPr="00E27663">
        <w:rPr>
          <w:rFonts w:cs="Times New Roman"/>
          <w:color w:val="000000" w:themeColor="text1"/>
          <w:sz w:val="28"/>
          <w:szCs w:val="28"/>
        </w:rPr>
        <w:t>Для выхода из режима диагностики оборудования и перехода к страницам других разделов Системы необходимо воспользоваться главным меню (о главном меню подробнее</w:t>
      </w:r>
      <w:r w:rsidR="00F62AC1">
        <w:rPr>
          <w:rFonts w:cs="Times New Roman"/>
          <w:color w:val="000000" w:themeColor="text1"/>
          <w:sz w:val="28"/>
          <w:szCs w:val="28"/>
        </w:rPr>
        <w:t xml:space="preserve"> описано</w:t>
      </w:r>
      <w:r w:rsidRPr="00E27663">
        <w:rPr>
          <w:rFonts w:cs="Times New Roman"/>
          <w:color w:val="000000" w:themeColor="text1"/>
          <w:sz w:val="28"/>
          <w:szCs w:val="28"/>
        </w:rPr>
        <w:t xml:space="preserve"> в разделе</w:t>
      </w:r>
      <w:r w:rsidR="007576BC">
        <w:rPr>
          <w:rFonts w:cs="Times New Roman"/>
          <w:color w:val="000000" w:themeColor="text1"/>
          <w:sz w:val="28"/>
          <w:szCs w:val="28"/>
        </w:rPr>
        <w:t xml:space="preserve"> 4.3</w:t>
      </w:r>
      <w:r w:rsidR="00F62AC1">
        <w:rPr>
          <w:rFonts w:cs="Times New Roman"/>
          <w:color w:val="000000" w:themeColor="text1"/>
          <w:sz w:val="28"/>
          <w:szCs w:val="28"/>
        </w:rPr>
        <w:t xml:space="preserve"> настоящего документа</w:t>
      </w:r>
      <w:r w:rsidRPr="00E27663">
        <w:rPr>
          <w:rFonts w:cs="Times New Roman"/>
          <w:color w:val="000000" w:themeColor="text1"/>
          <w:sz w:val="28"/>
          <w:szCs w:val="28"/>
        </w:rPr>
        <w:t>).</w:t>
      </w:r>
    </w:p>
    <w:p w14:paraId="6184C6DB" w14:textId="77777777" w:rsidR="00696036" w:rsidRDefault="007538E1">
      <w:pPr>
        <w:pStyle w:val="af1"/>
        <w:spacing w:after="0" w:line="360" w:lineRule="auto"/>
        <w:ind w:left="0" w:firstLine="567"/>
        <w:rPr>
          <w:rFonts w:cs="Times New Roman"/>
          <w:color w:val="000000" w:themeColor="text1"/>
          <w:sz w:val="28"/>
          <w:szCs w:val="28"/>
        </w:rPr>
      </w:pPr>
      <w:r w:rsidRPr="00E27663">
        <w:rPr>
          <w:rFonts w:cs="Times New Roman"/>
          <w:b/>
          <w:color w:val="000000" w:themeColor="text1"/>
          <w:sz w:val="28"/>
          <w:szCs w:val="28"/>
        </w:rPr>
        <w:t>Примечани</w:t>
      </w:r>
      <w:r w:rsidR="00696036">
        <w:rPr>
          <w:rFonts w:cs="Times New Roman"/>
          <w:b/>
          <w:color w:val="000000" w:themeColor="text1"/>
          <w:sz w:val="28"/>
          <w:szCs w:val="28"/>
        </w:rPr>
        <w:t>я</w:t>
      </w:r>
      <w:r w:rsidRPr="00E27663">
        <w:rPr>
          <w:rFonts w:cs="Times New Roman"/>
          <w:b/>
          <w:color w:val="000000" w:themeColor="text1"/>
          <w:sz w:val="28"/>
          <w:szCs w:val="28"/>
        </w:rPr>
        <w:t>:</w:t>
      </w:r>
      <w:r w:rsidRPr="00E27663">
        <w:rPr>
          <w:rFonts w:cs="Times New Roman"/>
          <w:color w:val="000000" w:themeColor="text1"/>
          <w:sz w:val="28"/>
          <w:szCs w:val="28"/>
        </w:rPr>
        <w:t xml:space="preserve"> </w:t>
      </w:r>
    </w:p>
    <w:p w14:paraId="68F098E5" w14:textId="5F945F5F" w:rsidR="0071260B" w:rsidRPr="00E27663" w:rsidRDefault="00696036">
      <w:pPr>
        <w:pStyle w:val="af1"/>
        <w:spacing w:after="0" w:line="360" w:lineRule="auto"/>
        <w:ind w:left="0" w:firstLine="567"/>
        <w:rPr>
          <w:rFonts w:cs="Times New Roman"/>
          <w:color w:val="000000"/>
          <w:sz w:val="28"/>
          <w:szCs w:val="28"/>
        </w:rPr>
      </w:pPr>
      <w:r>
        <w:rPr>
          <w:rFonts w:cs="Times New Roman"/>
          <w:color w:val="000000" w:themeColor="text1"/>
          <w:sz w:val="28"/>
          <w:szCs w:val="28"/>
        </w:rPr>
        <w:t xml:space="preserve">1) </w:t>
      </w:r>
      <w:r w:rsidR="007538E1" w:rsidRPr="00E27663">
        <w:rPr>
          <w:rFonts w:cs="Times New Roman"/>
          <w:color w:val="000000" w:themeColor="text1"/>
          <w:sz w:val="28"/>
          <w:szCs w:val="28"/>
        </w:rPr>
        <w:t>при появлении уведомления «В системе запущено два модуля работы с устройствами оплаты (валидаторами). Просьба отключить неиспользуемый» на странице «Диагностика оборудования» необходимо перевести один из переключателей на странице «Устройства оплаты» в разделе «Администрирование» в положение «Выкл.» (</w:t>
      </w:r>
      <w:r w:rsidR="007538E1" w:rsidRPr="00E27663">
        <w:rPr>
          <w:rFonts w:cs="Times New Roman"/>
          <w:noProof/>
          <w:color w:val="000000" w:themeColor="text1"/>
          <w:lang w:eastAsia="ru-RU"/>
        </w:rPr>
        <w:drawing>
          <wp:inline distT="0" distB="0" distL="0" distR="0" wp14:anchorId="046D8D0C" wp14:editId="79C8C233">
            <wp:extent cx="466725" cy="272762"/>
            <wp:effectExtent l="0" t="0" r="0" b="0"/>
            <wp:docPr id="20" name="Рисунок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
                    <pic:cNvPicPr>
                      <a:picLocks noChangeAspect="1"/>
                    </pic:cNvPicPr>
                  </pic:nvPicPr>
                  <pic:blipFill>
                    <a:blip r:embed="rId31"/>
                    <a:stretch/>
                  </pic:blipFill>
                  <pic:spPr bwMode="auto">
                    <a:xfrm>
                      <a:off x="0" y="0"/>
                      <a:ext cx="476518" cy="278485"/>
                    </a:xfrm>
                    <a:prstGeom prst="rect">
                      <a:avLst/>
                    </a:prstGeom>
                  </pic:spPr>
                </pic:pic>
              </a:graphicData>
            </a:graphic>
          </wp:inline>
        </w:drawing>
      </w:r>
      <w:r w:rsidR="007538E1" w:rsidRPr="00E27663">
        <w:rPr>
          <w:rFonts w:cs="Times New Roman"/>
          <w:color w:val="000000" w:themeColor="text1"/>
          <w:sz w:val="28"/>
          <w:szCs w:val="28"/>
        </w:rPr>
        <w:t xml:space="preserve">). В противном случае отображение корректных данных о состоянии устройств учета оплаты не гарантировано. О настройке устройств учета оплаты подробнее </w:t>
      </w:r>
      <w:r w:rsidR="0049730A">
        <w:rPr>
          <w:rFonts w:cs="Times New Roman"/>
          <w:color w:val="000000" w:themeColor="text1"/>
          <w:sz w:val="28"/>
          <w:szCs w:val="28"/>
        </w:rPr>
        <w:t xml:space="preserve">описано </w:t>
      </w:r>
      <w:r w:rsidR="007538E1" w:rsidRPr="00E27663">
        <w:rPr>
          <w:rFonts w:cs="Times New Roman"/>
          <w:color w:val="000000" w:themeColor="text1"/>
          <w:sz w:val="28"/>
          <w:szCs w:val="28"/>
        </w:rPr>
        <w:t>в</w:t>
      </w:r>
      <w:r w:rsidR="007576BC">
        <w:rPr>
          <w:rFonts w:cs="Times New Roman"/>
          <w:color w:val="000000" w:themeColor="text1"/>
          <w:sz w:val="28"/>
          <w:szCs w:val="28"/>
        </w:rPr>
        <w:t xml:space="preserve"> разделе</w:t>
      </w:r>
      <w:r w:rsidR="007538E1" w:rsidRPr="00E27663">
        <w:rPr>
          <w:rFonts w:cs="Times New Roman"/>
          <w:color w:val="000000" w:themeColor="text1"/>
          <w:sz w:val="28"/>
          <w:szCs w:val="28"/>
        </w:rPr>
        <w:t xml:space="preserve"> 4.6.2.9 настоящего документа. О работе с системными уведомлениями подробнее </w:t>
      </w:r>
      <w:r w:rsidR="0049730A">
        <w:rPr>
          <w:rFonts w:cs="Times New Roman"/>
          <w:color w:val="000000" w:themeColor="text1"/>
          <w:sz w:val="28"/>
          <w:szCs w:val="28"/>
        </w:rPr>
        <w:t xml:space="preserve">описано </w:t>
      </w:r>
      <w:r w:rsidR="007538E1" w:rsidRPr="00E27663">
        <w:rPr>
          <w:rFonts w:cs="Times New Roman"/>
          <w:color w:val="000000" w:themeColor="text1"/>
          <w:sz w:val="28"/>
          <w:szCs w:val="28"/>
        </w:rPr>
        <w:t xml:space="preserve">в </w:t>
      </w:r>
      <w:r w:rsidR="007576BC">
        <w:rPr>
          <w:rFonts w:cs="Times New Roman"/>
          <w:color w:val="000000" w:themeColor="text1"/>
          <w:sz w:val="28"/>
          <w:szCs w:val="28"/>
        </w:rPr>
        <w:t>разделе</w:t>
      </w:r>
      <w:r w:rsidR="007538E1" w:rsidRPr="00E27663">
        <w:rPr>
          <w:rFonts w:cs="Times New Roman"/>
          <w:color w:val="000000" w:themeColor="text1"/>
          <w:sz w:val="28"/>
          <w:szCs w:val="28"/>
        </w:rPr>
        <w:t xml:space="preserve"> 4.7 настоящего документа.</w:t>
      </w:r>
    </w:p>
    <w:p w14:paraId="71266AAC" w14:textId="446E5C01" w:rsidR="0071260B" w:rsidRPr="00E27663" w:rsidRDefault="00696036">
      <w:pPr>
        <w:pStyle w:val="af1"/>
        <w:spacing w:after="0" w:line="360" w:lineRule="auto"/>
        <w:ind w:left="0" w:firstLine="567"/>
        <w:rPr>
          <w:rFonts w:cs="Times New Roman"/>
          <w:sz w:val="28"/>
          <w:szCs w:val="28"/>
        </w:rPr>
      </w:pPr>
      <w:r>
        <w:rPr>
          <w:rFonts w:cs="Times New Roman"/>
          <w:color w:val="000000" w:themeColor="text1"/>
          <w:sz w:val="28"/>
          <w:szCs w:val="28"/>
        </w:rPr>
        <w:t xml:space="preserve">2) </w:t>
      </w:r>
      <w:r w:rsidR="007538E1" w:rsidRPr="00E27663">
        <w:rPr>
          <w:rFonts w:cs="Times New Roman"/>
          <w:color w:val="000000" w:themeColor="text1"/>
          <w:sz w:val="28"/>
          <w:szCs w:val="28"/>
        </w:rPr>
        <w:t xml:space="preserve">при возникновении ошибок с записью видео в основной архив с конкретной камеры, при переходе пользователя на страницу диагностики оборудования, появляется модальное окно «Запись в архив видео в МНТ не ведется по камерам» со списком камер, по которым не ведется запись в основной архив (по </w:t>
      </w:r>
      <w:r w:rsidR="007538E1" w:rsidRPr="00E27663">
        <w:rPr>
          <w:rFonts w:cs="Times New Roman"/>
          <w:color w:val="000000" w:themeColor="text1"/>
          <w:sz w:val="28"/>
          <w:szCs w:val="28"/>
          <w:lang w:val="en-US"/>
        </w:rPr>
        <w:t>main</w:t>
      </w:r>
      <w:r w:rsidR="007538E1" w:rsidRPr="00E27663">
        <w:rPr>
          <w:rFonts w:cs="Times New Roman"/>
          <w:color w:val="000000" w:themeColor="text1"/>
          <w:sz w:val="28"/>
          <w:szCs w:val="28"/>
        </w:rPr>
        <w:t xml:space="preserve"> и </w:t>
      </w:r>
      <w:r w:rsidR="007538E1" w:rsidRPr="00E27663">
        <w:rPr>
          <w:rFonts w:cs="Times New Roman"/>
          <w:color w:val="000000" w:themeColor="text1"/>
          <w:sz w:val="28"/>
          <w:szCs w:val="28"/>
          <w:lang w:val="en-US"/>
        </w:rPr>
        <w:t>sub</w:t>
      </w:r>
      <w:r w:rsidR="007538E1" w:rsidRPr="00E27663">
        <w:rPr>
          <w:rFonts w:cs="Times New Roman"/>
          <w:color w:val="000000" w:themeColor="text1"/>
          <w:sz w:val="28"/>
          <w:szCs w:val="28"/>
        </w:rPr>
        <w:t xml:space="preserve"> потокам). </w:t>
      </w:r>
      <w:r w:rsidR="007576BC" w:rsidRPr="00E27663">
        <w:rPr>
          <w:rFonts w:cs="Times New Roman"/>
          <w:sz w:val="28"/>
          <w:szCs w:val="28"/>
        </w:rPr>
        <w:t xml:space="preserve">Для закрытия модального окна пользователю необходимо нажать на кнопку </w:t>
      </w:r>
      <w:r w:rsidR="007208AF">
        <w:rPr>
          <w:noProof/>
        </w:rPr>
        <w:drawing>
          <wp:inline distT="0" distB="0" distL="0" distR="0" wp14:anchorId="58CC6A1A" wp14:editId="350F5C2F">
            <wp:extent cx="1618832" cy="387985"/>
            <wp:effectExtent l="0" t="0" r="635" b="0"/>
            <wp:docPr id="390" name="Рисунок 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1700438" cy="407543"/>
                    </a:xfrm>
                    <a:prstGeom prst="rect">
                      <a:avLst/>
                    </a:prstGeom>
                  </pic:spPr>
                </pic:pic>
              </a:graphicData>
            </a:graphic>
          </wp:inline>
        </w:drawing>
      </w:r>
      <w:r w:rsidR="007538E1" w:rsidRPr="00E27663">
        <w:rPr>
          <w:rFonts w:cs="Times New Roman"/>
          <w:color w:val="000000" w:themeColor="text1"/>
          <w:sz w:val="28"/>
          <w:szCs w:val="28"/>
        </w:rPr>
        <w:t xml:space="preserve">. При изменении состава камер, по которым не ведется запись в основные архивы и нахождении пользователя на странице диагностики, </w:t>
      </w:r>
      <w:r w:rsidR="00481C8E">
        <w:rPr>
          <w:rFonts w:cs="Times New Roman"/>
          <w:color w:val="000000" w:themeColor="text1"/>
          <w:sz w:val="28"/>
          <w:szCs w:val="28"/>
        </w:rPr>
        <w:t xml:space="preserve">данное </w:t>
      </w:r>
      <w:r w:rsidR="007538E1" w:rsidRPr="00E27663">
        <w:rPr>
          <w:rFonts w:cs="Times New Roman"/>
          <w:color w:val="000000" w:themeColor="text1"/>
          <w:sz w:val="28"/>
          <w:szCs w:val="28"/>
        </w:rPr>
        <w:t>модальное окно снова появится.</w:t>
      </w:r>
    </w:p>
    <w:p w14:paraId="69D72E62" w14:textId="3CB7EB37" w:rsidR="0071260B" w:rsidRPr="00E27663" w:rsidRDefault="00696036">
      <w:pPr>
        <w:pStyle w:val="af1"/>
        <w:spacing w:after="0" w:line="360" w:lineRule="auto"/>
        <w:ind w:left="0" w:firstLine="567"/>
        <w:rPr>
          <w:rFonts w:cs="Times New Roman"/>
          <w:color w:val="000000" w:themeColor="text1"/>
          <w:sz w:val="28"/>
          <w:szCs w:val="28"/>
        </w:rPr>
      </w:pPr>
      <w:r w:rsidRPr="00696036">
        <w:rPr>
          <w:rFonts w:cs="Times New Roman"/>
          <w:sz w:val="28"/>
          <w:szCs w:val="28"/>
        </w:rPr>
        <w:t>3)</w:t>
      </w:r>
      <w:r>
        <w:rPr>
          <w:rFonts w:cs="Times New Roman"/>
          <w:b/>
          <w:sz w:val="28"/>
          <w:szCs w:val="28"/>
        </w:rPr>
        <w:t xml:space="preserve"> </w:t>
      </w:r>
      <w:r w:rsidR="007538E1" w:rsidRPr="00E27663">
        <w:rPr>
          <w:rFonts w:cs="Times New Roman"/>
          <w:sz w:val="28"/>
          <w:szCs w:val="28"/>
        </w:rPr>
        <w:t>появление модального окна</w:t>
      </w:r>
      <w:r w:rsidR="007538E1" w:rsidRPr="00E27663">
        <w:rPr>
          <w:rFonts w:cs="Times New Roman"/>
          <w:b/>
          <w:sz w:val="28"/>
          <w:szCs w:val="28"/>
        </w:rPr>
        <w:t xml:space="preserve"> </w:t>
      </w:r>
      <w:r w:rsidR="007538E1" w:rsidRPr="00E27663">
        <w:rPr>
          <w:rFonts w:cs="Times New Roman"/>
          <w:sz w:val="28"/>
          <w:szCs w:val="28"/>
        </w:rPr>
        <w:t xml:space="preserve">на экране МНТ «Проверка целостности маршрутов» предупреждает пользователя о наличии «битых» маршрутов. При </w:t>
      </w:r>
      <w:r w:rsidR="007538E1" w:rsidRPr="00E27663">
        <w:rPr>
          <w:rFonts w:cs="Times New Roman"/>
          <w:sz w:val="28"/>
          <w:szCs w:val="28"/>
        </w:rPr>
        <w:lastRenderedPageBreak/>
        <w:t xml:space="preserve">попытке пользователем выбрать маршрут из списка «битых» маршрутов, указанных в модальном окне, Система выведет уведомление об ошибке выбора маршрута. Вывод модального окна с предупреждением о наличии «битых маршрутов» зависит от положения переключателя «Проверка контрольных сумм для </w:t>
      </w:r>
      <w:r w:rsidR="005F3A27">
        <w:rPr>
          <w:rFonts w:cs="Times New Roman"/>
          <w:sz w:val="28"/>
          <w:szCs w:val="28"/>
        </w:rPr>
        <w:t>аудиофайлов в маршруте</w:t>
      </w:r>
      <w:r w:rsidR="007538E1" w:rsidRPr="00E27663">
        <w:rPr>
          <w:rFonts w:cs="Times New Roman"/>
          <w:sz w:val="28"/>
          <w:szCs w:val="28"/>
        </w:rPr>
        <w:t>» на странице «Маршруты» в разделе «Администрирование» (если переключатель в положении «Выкл.» (</w:t>
      </w:r>
      <w:r w:rsidR="007538E1" w:rsidRPr="00E27663">
        <w:rPr>
          <w:rFonts w:cs="Times New Roman"/>
          <w:noProof/>
          <w:lang w:eastAsia="ru-RU"/>
        </w:rPr>
        <w:drawing>
          <wp:inline distT="0" distB="0" distL="0" distR="0" wp14:anchorId="04281100" wp14:editId="1020E26D">
            <wp:extent cx="466725" cy="272762"/>
            <wp:effectExtent l="0" t="0" r="0" b="0"/>
            <wp:docPr id="22" name="Рисунок 4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
                    <pic:cNvPicPr>
                      <a:picLocks noChangeAspect="1"/>
                    </pic:cNvPicPr>
                  </pic:nvPicPr>
                  <pic:blipFill>
                    <a:blip r:embed="rId31"/>
                    <a:stretch/>
                  </pic:blipFill>
                  <pic:spPr bwMode="auto">
                    <a:xfrm>
                      <a:off x="0" y="0"/>
                      <a:ext cx="476518" cy="278485"/>
                    </a:xfrm>
                    <a:prstGeom prst="rect">
                      <a:avLst/>
                    </a:prstGeom>
                  </pic:spPr>
                </pic:pic>
              </a:graphicData>
            </a:graphic>
          </wp:inline>
        </w:drawing>
      </w:r>
      <w:r w:rsidR="007538E1" w:rsidRPr="00E27663">
        <w:rPr>
          <w:rFonts w:cs="Times New Roman"/>
          <w:sz w:val="28"/>
          <w:szCs w:val="28"/>
        </w:rPr>
        <w:t>) модальное окно отображаться не будет). Подробнее о настройк</w:t>
      </w:r>
      <w:r w:rsidR="007576BC">
        <w:rPr>
          <w:rFonts w:cs="Times New Roman"/>
          <w:sz w:val="28"/>
          <w:szCs w:val="28"/>
        </w:rPr>
        <w:t>е</w:t>
      </w:r>
      <w:r w:rsidR="007538E1" w:rsidRPr="00E27663">
        <w:rPr>
          <w:rFonts w:cs="Times New Roman"/>
          <w:sz w:val="28"/>
          <w:szCs w:val="28"/>
        </w:rPr>
        <w:t xml:space="preserve"> проверки контрольных сумм</w:t>
      </w:r>
      <w:r w:rsidR="007576BC">
        <w:rPr>
          <w:rFonts w:cs="Times New Roman"/>
          <w:sz w:val="28"/>
          <w:szCs w:val="28"/>
        </w:rPr>
        <w:t xml:space="preserve"> описано</w:t>
      </w:r>
      <w:r w:rsidR="007538E1" w:rsidRPr="00E27663">
        <w:rPr>
          <w:rFonts w:cs="Times New Roman"/>
          <w:sz w:val="28"/>
          <w:szCs w:val="28"/>
        </w:rPr>
        <w:t xml:space="preserve"> в разделе 4.6.1.3 настоящего документа. Для закрытия модального окна пользователю необходимо нажать на кнопку</w:t>
      </w:r>
      <w:r w:rsidR="00F62AC1">
        <w:rPr>
          <w:rFonts w:cs="Times New Roman"/>
          <w:sz w:val="28"/>
          <w:szCs w:val="28"/>
        </w:rPr>
        <w:t xml:space="preserve"> </w:t>
      </w:r>
      <w:r w:rsidR="007538E1" w:rsidRPr="00E27663">
        <w:rPr>
          <w:rFonts w:cs="Times New Roman"/>
          <w:sz w:val="28"/>
          <w:szCs w:val="28"/>
        </w:rPr>
        <w:t xml:space="preserve"> </w:t>
      </w:r>
      <w:r w:rsidR="007208AF">
        <w:rPr>
          <w:noProof/>
        </w:rPr>
        <w:drawing>
          <wp:inline distT="0" distB="0" distL="0" distR="0" wp14:anchorId="76C76B0B" wp14:editId="5B628040">
            <wp:extent cx="1618832" cy="387985"/>
            <wp:effectExtent l="0" t="0" r="635" b="0"/>
            <wp:docPr id="297" name="Рисунок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1700438" cy="407543"/>
                    </a:xfrm>
                    <a:prstGeom prst="rect">
                      <a:avLst/>
                    </a:prstGeom>
                  </pic:spPr>
                </pic:pic>
              </a:graphicData>
            </a:graphic>
          </wp:inline>
        </w:drawing>
      </w:r>
      <w:r w:rsidR="007538E1" w:rsidRPr="00E27663">
        <w:rPr>
          <w:rFonts w:cs="Times New Roman"/>
          <w:sz w:val="28"/>
          <w:szCs w:val="28"/>
        </w:rPr>
        <w:t>.</w:t>
      </w:r>
      <w:r w:rsidR="007538E1" w:rsidRPr="00E27663">
        <w:rPr>
          <w:rFonts w:cs="Times New Roman"/>
          <w:color w:val="000000" w:themeColor="text1"/>
          <w:sz w:val="28"/>
          <w:szCs w:val="28"/>
        </w:rPr>
        <w:t xml:space="preserve"> </w:t>
      </w:r>
    </w:p>
    <w:p w14:paraId="7F1B6700" w14:textId="161C77E6" w:rsidR="0044552F" w:rsidRDefault="00696036" w:rsidP="0044552F">
      <w:pPr>
        <w:pStyle w:val="af1"/>
        <w:spacing w:line="360" w:lineRule="auto"/>
        <w:ind w:left="0" w:firstLine="567"/>
        <w:rPr>
          <w:rFonts w:cs="Times New Roman"/>
          <w:color w:val="000000" w:themeColor="text1"/>
          <w:sz w:val="28"/>
          <w:szCs w:val="28"/>
        </w:rPr>
      </w:pPr>
      <w:bookmarkStart w:id="72" w:name="_Hlk96616680"/>
      <w:r w:rsidRPr="00696036">
        <w:rPr>
          <w:rFonts w:cs="Times New Roman"/>
          <w:color w:val="000000" w:themeColor="text1"/>
          <w:sz w:val="28"/>
          <w:szCs w:val="28"/>
        </w:rPr>
        <w:t>4)</w:t>
      </w:r>
      <w:r>
        <w:rPr>
          <w:rFonts w:cs="Times New Roman"/>
          <w:b/>
          <w:color w:val="000000" w:themeColor="text1"/>
          <w:sz w:val="28"/>
          <w:szCs w:val="28"/>
        </w:rPr>
        <w:t xml:space="preserve"> </w:t>
      </w:r>
      <w:r w:rsidR="0021402B" w:rsidRPr="00E27663">
        <w:rPr>
          <w:rFonts w:cs="Times New Roman"/>
          <w:color w:val="000000" w:themeColor="text1"/>
          <w:sz w:val="28"/>
          <w:szCs w:val="28"/>
        </w:rPr>
        <w:t>появление модального окна с текстом: «Заданного объема архива видео (</w:t>
      </w:r>
      <w:r w:rsidR="0021402B" w:rsidRPr="00E27663">
        <w:rPr>
          <w:rFonts w:cs="Times New Roman"/>
          <w:color w:val="000000" w:themeColor="text1"/>
          <w:sz w:val="28"/>
          <w:szCs w:val="28"/>
          <w:lang w:val="en-US"/>
        </w:rPr>
        <w:t>main</w:t>
      </w:r>
      <w:r w:rsidR="0021402B" w:rsidRPr="00E27663">
        <w:rPr>
          <w:rFonts w:cs="Times New Roman"/>
          <w:color w:val="000000" w:themeColor="text1"/>
          <w:sz w:val="28"/>
          <w:szCs w:val="28"/>
        </w:rPr>
        <w:t>-поток) недостаточно для записи данных в течени</w:t>
      </w:r>
      <w:r w:rsidR="007208AF">
        <w:rPr>
          <w:rFonts w:cs="Times New Roman"/>
          <w:color w:val="000000" w:themeColor="text1"/>
          <w:sz w:val="28"/>
          <w:szCs w:val="28"/>
        </w:rPr>
        <w:t>е</w:t>
      </w:r>
      <w:r w:rsidR="0021402B" w:rsidRPr="00E27663">
        <w:rPr>
          <w:rFonts w:cs="Times New Roman"/>
          <w:color w:val="000000" w:themeColor="text1"/>
          <w:sz w:val="28"/>
          <w:szCs w:val="28"/>
        </w:rPr>
        <w:t xml:space="preserve"> </w:t>
      </w:r>
      <w:r w:rsidR="0021402B" w:rsidRPr="00E27663">
        <w:rPr>
          <w:rFonts w:cs="Times New Roman"/>
          <w:color w:val="000000" w:themeColor="text1"/>
          <w:sz w:val="28"/>
          <w:szCs w:val="28"/>
          <w:lang w:val="en-US"/>
        </w:rPr>
        <w:t>N</w:t>
      </w:r>
      <w:r w:rsidR="0021402B" w:rsidRPr="00E27663">
        <w:rPr>
          <w:rFonts w:cs="Times New Roman"/>
          <w:color w:val="000000" w:themeColor="text1"/>
          <w:sz w:val="28"/>
          <w:szCs w:val="28"/>
        </w:rPr>
        <w:t xml:space="preserve"> дней. Необходимый объем: Х, заданный объем: </w:t>
      </w:r>
      <w:r w:rsidR="0021402B" w:rsidRPr="00E27663">
        <w:rPr>
          <w:rFonts w:cs="Times New Roman"/>
          <w:color w:val="000000" w:themeColor="text1"/>
          <w:sz w:val="28"/>
          <w:szCs w:val="28"/>
          <w:lang w:val="en-US"/>
        </w:rPr>
        <w:t>Y</w:t>
      </w:r>
      <w:r w:rsidR="0021402B" w:rsidRPr="00E27663">
        <w:rPr>
          <w:rFonts w:cs="Times New Roman"/>
          <w:color w:val="000000" w:themeColor="text1"/>
          <w:sz w:val="28"/>
          <w:szCs w:val="28"/>
        </w:rPr>
        <w:t>»</w:t>
      </w:r>
      <w:r w:rsidR="001B5E78">
        <w:rPr>
          <w:rFonts w:cs="Times New Roman"/>
          <w:color w:val="000000" w:themeColor="text1"/>
          <w:sz w:val="28"/>
          <w:szCs w:val="28"/>
        </w:rPr>
        <w:t xml:space="preserve">, представленное на </w:t>
      </w:r>
      <w:r w:rsidR="001B5E78" w:rsidRPr="001B5E78">
        <w:rPr>
          <w:rFonts w:cs="Times New Roman"/>
          <w:color w:val="000000" w:themeColor="text1"/>
          <w:sz w:val="28"/>
          <w:szCs w:val="28"/>
        </w:rPr>
        <w:t xml:space="preserve">рисунке </w:t>
      </w:r>
      <w:r w:rsidR="001B5E78" w:rsidRPr="001B5E78">
        <w:rPr>
          <w:rFonts w:cs="Times New Roman"/>
          <w:color w:val="000000" w:themeColor="text1"/>
          <w:sz w:val="28"/>
          <w:szCs w:val="28"/>
        </w:rPr>
        <w:fldChar w:fldCharType="begin"/>
      </w:r>
      <w:r w:rsidR="001B5E78" w:rsidRPr="001B5E78">
        <w:rPr>
          <w:rFonts w:cs="Times New Roman"/>
          <w:color w:val="000000" w:themeColor="text1"/>
          <w:sz w:val="28"/>
          <w:szCs w:val="28"/>
        </w:rPr>
        <w:instrText xml:space="preserve"> REF _Ref116914300 \h  \* MERGEFORMAT </w:instrText>
      </w:r>
      <w:r w:rsidR="001B5E78" w:rsidRPr="001B5E78">
        <w:rPr>
          <w:rFonts w:cs="Times New Roman"/>
          <w:color w:val="000000" w:themeColor="text1"/>
          <w:sz w:val="28"/>
          <w:szCs w:val="28"/>
        </w:rPr>
      </w:r>
      <w:r w:rsidR="001B5E78" w:rsidRPr="001B5E78">
        <w:rPr>
          <w:rFonts w:cs="Times New Roman"/>
          <w:color w:val="000000" w:themeColor="text1"/>
          <w:sz w:val="28"/>
          <w:szCs w:val="28"/>
        </w:rPr>
        <w:fldChar w:fldCharType="separate"/>
      </w:r>
      <w:r w:rsidR="003216E7" w:rsidRPr="003216E7">
        <w:rPr>
          <w:vanish/>
          <w:sz w:val="28"/>
          <w:szCs w:val="28"/>
        </w:rPr>
        <w:t xml:space="preserve">Рисунок </w:t>
      </w:r>
      <w:r w:rsidR="003216E7" w:rsidRPr="003216E7">
        <w:rPr>
          <w:noProof/>
          <w:sz w:val="28"/>
          <w:szCs w:val="28"/>
        </w:rPr>
        <w:t>13</w:t>
      </w:r>
      <w:r w:rsidR="001B5E78" w:rsidRPr="001B5E78">
        <w:rPr>
          <w:rFonts w:cs="Times New Roman"/>
          <w:color w:val="000000" w:themeColor="text1"/>
          <w:sz w:val="28"/>
          <w:szCs w:val="28"/>
        </w:rPr>
        <w:fldChar w:fldCharType="end"/>
      </w:r>
      <w:r w:rsidR="001B5E78">
        <w:rPr>
          <w:rFonts w:cs="Times New Roman"/>
          <w:color w:val="000000" w:themeColor="text1"/>
          <w:sz w:val="28"/>
          <w:szCs w:val="28"/>
        </w:rPr>
        <w:t>,</w:t>
      </w:r>
      <w:r w:rsidR="0021402B" w:rsidRPr="00E27663">
        <w:rPr>
          <w:rFonts w:cs="Times New Roman"/>
          <w:color w:val="000000" w:themeColor="text1"/>
          <w:sz w:val="28"/>
          <w:szCs w:val="28"/>
        </w:rPr>
        <w:t xml:space="preserve"> свидетельствует о</w:t>
      </w:r>
      <w:r w:rsidR="0044552F" w:rsidRPr="00E27663">
        <w:rPr>
          <w:rFonts w:cs="Times New Roman"/>
          <w:color w:val="000000" w:themeColor="text1"/>
          <w:sz w:val="28"/>
          <w:szCs w:val="28"/>
        </w:rPr>
        <w:t xml:space="preserve"> недостаточн</w:t>
      </w:r>
      <w:r w:rsidR="0021402B" w:rsidRPr="00E27663">
        <w:rPr>
          <w:rFonts w:cs="Times New Roman"/>
          <w:color w:val="000000" w:themeColor="text1"/>
          <w:sz w:val="28"/>
          <w:szCs w:val="28"/>
        </w:rPr>
        <w:t>о</w:t>
      </w:r>
      <w:r w:rsidR="0044552F" w:rsidRPr="00E27663">
        <w:rPr>
          <w:rFonts w:cs="Times New Roman"/>
          <w:color w:val="000000" w:themeColor="text1"/>
          <w:sz w:val="28"/>
          <w:szCs w:val="28"/>
        </w:rPr>
        <w:t>м количеств</w:t>
      </w:r>
      <w:r w:rsidR="0021402B" w:rsidRPr="00E27663">
        <w:rPr>
          <w:rFonts w:cs="Times New Roman"/>
          <w:color w:val="000000" w:themeColor="text1"/>
          <w:sz w:val="28"/>
          <w:szCs w:val="28"/>
        </w:rPr>
        <w:t>е</w:t>
      </w:r>
      <w:r w:rsidR="0044552F" w:rsidRPr="00E27663">
        <w:rPr>
          <w:rFonts w:cs="Times New Roman"/>
          <w:color w:val="000000" w:themeColor="text1"/>
          <w:sz w:val="28"/>
          <w:szCs w:val="28"/>
        </w:rPr>
        <w:t xml:space="preserve"> указанной памяти основного архива для записи видео в течени</w:t>
      </w:r>
      <w:r w:rsidR="007208AF">
        <w:rPr>
          <w:rFonts w:cs="Times New Roman"/>
          <w:color w:val="000000" w:themeColor="text1"/>
          <w:sz w:val="28"/>
          <w:szCs w:val="28"/>
        </w:rPr>
        <w:t>е</w:t>
      </w:r>
      <w:r w:rsidR="0044552F" w:rsidRPr="00E27663">
        <w:rPr>
          <w:rFonts w:cs="Times New Roman"/>
          <w:color w:val="000000" w:themeColor="text1"/>
          <w:sz w:val="28"/>
          <w:szCs w:val="28"/>
        </w:rPr>
        <w:t xml:space="preserve"> </w:t>
      </w:r>
      <w:r w:rsidR="0021402B" w:rsidRPr="00E27663">
        <w:rPr>
          <w:rFonts w:cs="Times New Roman"/>
          <w:color w:val="000000" w:themeColor="text1"/>
          <w:sz w:val="28"/>
          <w:szCs w:val="28"/>
          <w:lang w:val="en-US"/>
        </w:rPr>
        <w:t>N</w:t>
      </w:r>
      <w:r w:rsidR="0044552F" w:rsidRPr="00E27663">
        <w:rPr>
          <w:rFonts w:cs="Times New Roman"/>
          <w:color w:val="000000" w:themeColor="text1"/>
          <w:sz w:val="28"/>
          <w:szCs w:val="28"/>
        </w:rPr>
        <w:t xml:space="preserve"> дней.</w:t>
      </w:r>
      <w:r w:rsidR="008507A1">
        <w:rPr>
          <w:rFonts w:cs="Times New Roman"/>
          <w:color w:val="000000" w:themeColor="text1"/>
          <w:sz w:val="28"/>
          <w:szCs w:val="28"/>
        </w:rPr>
        <w:t xml:space="preserve"> </w:t>
      </w:r>
      <w:r w:rsidR="0044552F" w:rsidRPr="00E27663">
        <w:rPr>
          <w:rFonts w:cs="Times New Roman"/>
          <w:color w:val="000000" w:themeColor="text1"/>
          <w:sz w:val="28"/>
          <w:szCs w:val="28"/>
        </w:rPr>
        <w:t>Аналогичное модальное окно отобразится при переходе на страницу «Видео»</w:t>
      </w:r>
      <w:r w:rsidR="00F9013A">
        <w:rPr>
          <w:rFonts w:cs="Times New Roman"/>
          <w:color w:val="000000" w:themeColor="text1"/>
          <w:sz w:val="28"/>
          <w:szCs w:val="28"/>
        </w:rPr>
        <w:t xml:space="preserve">, </w:t>
      </w:r>
      <w:r w:rsidR="00F9013A" w:rsidRPr="00E27663">
        <w:rPr>
          <w:rFonts w:cs="Times New Roman"/>
          <w:color w:val="000000" w:themeColor="text1"/>
          <w:sz w:val="28"/>
          <w:szCs w:val="28"/>
        </w:rPr>
        <w:t>вкладки</w:t>
      </w:r>
      <w:r w:rsidR="00A45CEA" w:rsidRPr="00E27663">
        <w:rPr>
          <w:rFonts w:cs="Times New Roman"/>
          <w:color w:val="000000" w:themeColor="text1"/>
          <w:sz w:val="28"/>
          <w:szCs w:val="28"/>
        </w:rPr>
        <w:t xml:space="preserve"> «Оборудование» </w:t>
      </w:r>
      <w:r w:rsidR="0044552F" w:rsidRPr="00E27663">
        <w:rPr>
          <w:rFonts w:cs="Times New Roman"/>
          <w:color w:val="000000" w:themeColor="text1"/>
          <w:sz w:val="28"/>
          <w:szCs w:val="28"/>
        </w:rPr>
        <w:t>раздела «Администрирование»</w:t>
      </w:r>
      <w:r w:rsidR="00A45CEA" w:rsidRPr="00E27663">
        <w:rPr>
          <w:rFonts w:cs="Times New Roman"/>
          <w:color w:val="000000" w:themeColor="text1"/>
          <w:sz w:val="28"/>
          <w:szCs w:val="28"/>
        </w:rPr>
        <w:t>, а также</w:t>
      </w:r>
      <w:r w:rsidR="0044552F" w:rsidRPr="00E27663">
        <w:rPr>
          <w:rFonts w:cs="Times New Roman"/>
          <w:color w:val="000000" w:themeColor="text1"/>
          <w:sz w:val="28"/>
          <w:szCs w:val="28"/>
        </w:rPr>
        <w:t xml:space="preserve"> при сохранении настроек</w:t>
      </w:r>
      <w:r w:rsidR="00A45CEA" w:rsidRPr="00E27663">
        <w:rPr>
          <w:rFonts w:cs="Times New Roman"/>
          <w:color w:val="000000" w:themeColor="text1"/>
          <w:sz w:val="28"/>
          <w:szCs w:val="28"/>
        </w:rPr>
        <w:t xml:space="preserve"> для архива видео</w:t>
      </w:r>
      <w:r w:rsidR="0044552F" w:rsidRPr="00E27663">
        <w:rPr>
          <w:rFonts w:cs="Times New Roman"/>
          <w:color w:val="000000" w:themeColor="text1"/>
          <w:sz w:val="28"/>
          <w:szCs w:val="28"/>
        </w:rPr>
        <w:t xml:space="preserve"> в случае, если указанного </w:t>
      </w:r>
      <w:r w:rsidR="00A45CEA" w:rsidRPr="00E27663">
        <w:rPr>
          <w:rFonts w:cs="Times New Roman"/>
          <w:color w:val="000000" w:themeColor="text1"/>
          <w:sz w:val="28"/>
          <w:szCs w:val="28"/>
        </w:rPr>
        <w:t xml:space="preserve">объема </w:t>
      </w:r>
      <w:r w:rsidR="0044552F" w:rsidRPr="00E27663">
        <w:rPr>
          <w:rFonts w:cs="Times New Roman"/>
          <w:color w:val="000000" w:themeColor="text1"/>
          <w:sz w:val="28"/>
          <w:szCs w:val="28"/>
        </w:rPr>
        <w:t xml:space="preserve">для основного архива будет недостаточно. </w:t>
      </w:r>
      <w:r w:rsidR="00EF61CD" w:rsidRPr="00E27663">
        <w:rPr>
          <w:rFonts w:cs="Times New Roman"/>
          <w:color w:val="000000" w:themeColor="text1"/>
          <w:sz w:val="28"/>
          <w:szCs w:val="28"/>
        </w:rPr>
        <w:t>Для закрытия модального окна необходимо нажать</w:t>
      </w:r>
      <w:r w:rsidR="0044552F" w:rsidRPr="00E27663">
        <w:rPr>
          <w:rFonts w:cs="Times New Roman"/>
          <w:color w:val="000000" w:themeColor="text1"/>
          <w:sz w:val="28"/>
          <w:szCs w:val="28"/>
        </w:rPr>
        <w:t xml:space="preserve"> на кнопку </w:t>
      </w:r>
      <w:r w:rsidR="007576BC">
        <w:rPr>
          <w:noProof/>
        </w:rPr>
        <w:drawing>
          <wp:inline distT="0" distB="0" distL="0" distR="0" wp14:anchorId="0497B839" wp14:editId="4B5A11BB">
            <wp:extent cx="1625600" cy="389606"/>
            <wp:effectExtent l="0" t="0" r="0" b="0"/>
            <wp:docPr id="4258" name="Рисунок 4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1650202" cy="395502"/>
                    </a:xfrm>
                    <a:prstGeom prst="rect">
                      <a:avLst/>
                    </a:prstGeom>
                  </pic:spPr>
                </pic:pic>
              </a:graphicData>
            </a:graphic>
          </wp:inline>
        </w:drawing>
      </w:r>
      <w:r w:rsidR="0044552F" w:rsidRPr="00E27663">
        <w:rPr>
          <w:rFonts w:cs="Times New Roman"/>
          <w:color w:val="000000" w:themeColor="text1"/>
          <w:sz w:val="28"/>
          <w:szCs w:val="28"/>
        </w:rPr>
        <w:t xml:space="preserve">. </w:t>
      </w:r>
      <w:r w:rsidR="004D19E2" w:rsidRPr="00E27663">
        <w:rPr>
          <w:rFonts w:cs="Times New Roman"/>
          <w:color w:val="000000" w:themeColor="text1"/>
          <w:sz w:val="28"/>
          <w:szCs w:val="28"/>
        </w:rPr>
        <w:t>Для исключения появления данного предупреждения пользователю необходимо задать нужный объем архива для записи видео в течени</w:t>
      </w:r>
      <w:r w:rsidR="007208AF">
        <w:rPr>
          <w:rFonts w:cs="Times New Roman"/>
          <w:color w:val="000000" w:themeColor="text1"/>
          <w:sz w:val="28"/>
          <w:szCs w:val="28"/>
        </w:rPr>
        <w:t>е</w:t>
      </w:r>
      <w:r w:rsidR="004D19E2" w:rsidRPr="00E27663">
        <w:rPr>
          <w:rFonts w:cs="Times New Roman"/>
          <w:color w:val="000000" w:themeColor="text1"/>
          <w:sz w:val="28"/>
          <w:szCs w:val="28"/>
        </w:rPr>
        <w:t xml:space="preserve"> указанного пользователем периода времени. П</w:t>
      </w:r>
      <w:r w:rsidR="0044552F" w:rsidRPr="00E27663">
        <w:rPr>
          <w:rFonts w:cs="Times New Roman"/>
          <w:color w:val="000000" w:themeColor="text1"/>
          <w:sz w:val="28"/>
          <w:szCs w:val="28"/>
        </w:rPr>
        <w:t>одробнее о функции записи в архив видео</w:t>
      </w:r>
      <w:r w:rsidR="007208AF">
        <w:rPr>
          <w:rFonts w:cs="Times New Roman"/>
          <w:color w:val="000000" w:themeColor="text1"/>
          <w:sz w:val="28"/>
          <w:szCs w:val="28"/>
        </w:rPr>
        <w:t xml:space="preserve"> описано</w:t>
      </w:r>
      <w:r w:rsidR="0044552F" w:rsidRPr="00E27663">
        <w:rPr>
          <w:rFonts w:cs="Times New Roman"/>
          <w:color w:val="000000" w:themeColor="text1"/>
          <w:sz w:val="28"/>
          <w:szCs w:val="28"/>
        </w:rPr>
        <w:t xml:space="preserve"> в разделе 4.6.2.4 настоящего документа.</w:t>
      </w:r>
    </w:p>
    <w:p w14:paraId="53D46C68" w14:textId="31D7E62C" w:rsidR="00AE50F7" w:rsidRDefault="00AE50F7" w:rsidP="00AE50F7">
      <w:pPr>
        <w:pStyle w:val="af1"/>
        <w:spacing w:line="360" w:lineRule="auto"/>
        <w:ind w:left="0"/>
        <w:jc w:val="center"/>
        <w:rPr>
          <w:rFonts w:cs="Times New Roman"/>
          <w:sz w:val="28"/>
          <w:szCs w:val="28"/>
        </w:rPr>
      </w:pPr>
      <w:r>
        <w:rPr>
          <w:noProof/>
        </w:rPr>
        <w:drawing>
          <wp:inline distT="0" distB="0" distL="0" distR="0" wp14:anchorId="1F83FAD2" wp14:editId="071F2B7B">
            <wp:extent cx="4225110" cy="2060309"/>
            <wp:effectExtent l="19050" t="19050" r="23495" b="16510"/>
            <wp:docPr id="156" name="Рисунок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t="6739"/>
                    <a:stretch/>
                  </pic:blipFill>
                  <pic:spPr bwMode="auto">
                    <a:xfrm>
                      <a:off x="0" y="0"/>
                      <a:ext cx="4235566" cy="2065408"/>
                    </a:xfrm>
                    <a:prstGeom prst="rect">
                      <a:avLst/>
                    </a:prstGeom>
                    <a:ln w="9525" cap="flat" cmpd="sng" algn="ctr">
                      <a:solidFill>
                        <a:sysClr val="window" lastClr="FFFFFF">
                          <a:lumMod val="75000"/>
                        </a:sys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03CAF6D0" w14:textId="5810D4BD" w:rsidR="00AE50F7" w:rsidRPr="00E27663" w:rsidRDefault="00AE50F7" w:rsidP="00AE50F7">
      <w:pPr>
        <w:pStyle w:val="af3"/>
        <w:rPr>
          <w:color w:val="000000"/>
        </w:rPr>
      </w:pPr>
      <w:bookmarkStart w:id="73" w:name="_Ref116914300"/>
      <w:r w:rsidRPr="007D2FD8">
        <w:lastRenderedPageBreak/>
        <w:t xml:space="preserve">Рисунок </w:t>
      </w:r>
      <w:fldSimple w:instr=" SEQ Рисунок \* ARABIC ">
        <w:r w:rsidR="003216E7">
          <w:rPr>
            <w:noProof/>
          </w:rPr>
          <w:t>13</w:t>
        </w:r>
      </w:fldSimple>
      <w:bookmarkEnd w:id="73"/>
      <w:r>
        <w:t xml:space="preserve"> </w:t>
      </w:r>
      <w:r w:rsidRPr="00E27663">
        <w:t xml:space="preserve">– </w:t>
      </w:r>
      <w:r>
        <w:t>Окно о недостаточности заданного объема архива видео</w:t>
      </w:r>
    </w:p>
    <w:bookmarkEnd w:id="72"/>
    <w:p w14:paraId="594B5F70" w14:textId="0CCD856C" w:rsidR="0071260B" w:rsidRPr="00E27663" w:rsidRDefault="007538E1">
      <w:pPr>
        <w:pStyle w:val="af1"/>
        <w:spacing w:after="0" w:line="360" w:lineRule="auto"/>
        <w:ind w:left="0" w:firstLine="567"/>
        <w:rPr>
          <w:rFonts w:cs="Times New Roman"/>
          <w:color w:val="000000"/>
          <w:sz w:val="28"/>
          <w:szCs w:val="28"/>
        </w:rPr>
      </w:pPr>
      <w:r w:rsidRPr="00E27663">
        <w:rPr>
          <w:rFonts w:cs="Times New Roman"/>
          <w:color w:val="000000" w:themeColor="text1"/>
          <w:sz w:val="28"/>
          <w:szCs w:val="28"/>
        </w:rPr>
        <w:t>Для отдельных типов устройств при работе с данными диагностики оборудования предусмотрены дополнительные возможности. В частности, для системы хранения данных (для носителей данных, используемых в Системе)</w:t>
      </w:r>
      <w:r w:rsidR="004B6B78" w:rsidRPr="00E27663">
        <w:rPr>
          <w:rFonts w:cs="Times New Roman"/>
          <w:color w:val="000000" w:themeColor="text1"/>
          <w:sz w:val="28"/>
          <w:szCs w:val="28"/>
        </w:rPr>
        <w:t xml:space="preserve"> </w:t>
      </w:r>
      <w:r w:rsidRPr="00E27663">
        <w:rPr>
          <w:rFonts w:cs="Times New Roman"/>
          <w:color w:val="000000" w:themeColor="text1"/>
          <w:sz w:val="28"/>
          <w:szCs w:val="28"/>
        </w:rPr>
        <w:t xml:space="preserve">страница подробнее включает две табличные формы (рисунок </w:t>
      </w:r>
      <w:r w:rsidR="003B109D">
        <w:rPr>
          <w:rFonts w:cs="Times New Roman"/>
          <w:vanish/>
          <w:color w:val="000000" w:themeColor="text1"/>
          <w:sz w:val="28"/>
          <w:szCs w:val="28"/>
        </w:rPr>
        <w:fldChar w:fldCharType="begin"/>
      </w:r>
      <w:r w:rsidR="003B109D" w:rsidRPr="003B109D">
        <w:rPr>
          <w:rFonts w:cs="Times New Roman"/>
          <w:vanish/>
          <w:color w:val="000000" w:themeColor="text1"/>
          <w:sz w:val="28"/>
          <w:szCs w:val="28"/>
        </w:rPr>
        <w:instrText xml:space="preserve"> REF _Ref109386071 \h  \* MERGEFORMAT </w:instrText>
      </w:r>
      <w:r w:rsidR="003B109D">
        <w:rPr>
          <w:rFonts w:cs="Times New Roman"/>
          <w:vanish/>
          <w:color w:val="000000" w:themeColor="text1"/>
          <w:sz w:val="28"/>
          <w:szCs w:val="28"/>
        </w:rPr>
      </w:r>
      <w:r w:rsidR="003B109D">
        <w:rPr>
          <w:rFonts w:cs="Times New Roman"/>
          <w:vanish/>
          <w:color w:val="000000" w:themeColor="text1"/>
          <w:sz w:val="28"/>
          <w:szCs w:val="28"/>
        </w:rPr>
        <w:fldChar w:fldCharType="separate"/>
      </w:r>
      <w:r w:rsidR="003216E7" w:rsidRPr="003216E7">
        <w:rPr>
          <w:vanish/>
        </w:rPr>
        <w:t>Рисунок</w:t>
      </w:r>
      <w:r w:rsidR="003216E7" w:rsidRPr="003216E7">
        <w:rPr>
          <w:vanish/>
          <w:sz w:val="28"/>
        </w:rPr>
        <w:t xml:space="preserve"> </w:t>
      </w:r>
      <w:r w:rsidR="003216E7" w:rsidRPr="003216E7">
        <w:rPr>
          <w:noProof/>
          <w:sz w:val="28"/>
        </w:rPr>
        <w:t>14</w:t>
      </w:r>
      <w:r w:rsidR="003B109D">
        <w:rPr>
          <w:rFonts w:cs="Times New Roman"/>
          <w:color w:val="000000" w:themeColor="text1"/>
          <w:sz w:val="28"/>
          <w:szCs w:val="28"/>
        </w:rPr>
        <w:fldChar w:fldCharType="end"/>
      </w:r>
      <w:r w:rsidRPr="00E27663">
        <w:rPr>
          <w:rFonts w:cs="Times New Roman"/>
          <w:color w:val="000000" w:themeColor="text1"/>
          <w:sz w:val="28"/>
          <w:szCs w:val="28"/>
        </w:rPr>
        <w:t xml:space="preserve">). Одна из них содержит данные о технических характеристиках устройств хранения (модель устройства, серийный номер, файл устройства в ОС </w:t>
      </w:r>
      <w:r w:rsidRPr="00E27663">
        <w:rPr>
          <w:rFonts w:cs="Times New Roman"/>
          <w:color w:val="000000" w:themeColor="text1"/>
          <w:sz w:val="28"/>
          <w:szCs w:val="28"/>
          <w:lang w:val="en-US"/>
        </w:rPr>
        <w:t>Linux</w:t>
      </w:r>
      <w:r w:rsidRPr="00E27663">
        <w:rPr>
          <w:rFonts w:cs="Times New Roman"/>
          <w:color w:val="000000" w:themeColor="text1"/>
          <w:sz w:val="28"/>
          <w:szCs w:val="28"/>
        </w:rPr>
        <w:t>, температура устройства, сведения об ошибках), а вторая – данные о разделах этих устройств (файловая система, каталог монтирования, размер раздела, % заполнения и др.).</w:t>
      </w:r>
    </w:p>
    <w:p w14:paraId="3B993004" w14:textId="5FC228B0" w:rsidR="0071260B" w:rsidRPr="00E27663" w:rsidRDefault="005F3A27" w:rsidP="00AC7A7F">
      <w:pPr>
        <w:spacing w:line="360" w:lineRule="auto"/>
        <w:rPr>
          <w:rFonts w:cs="Times New Roman"/>
          <w:szCs w:val="28"/>
        </w:rPr>
      </w:pPr>
      <w:r>
        <w:rPr>
          <w:noProof/>
        </w:rPr>
        <w:drawing>
          <wp:inline distT="0" distB="0" distL="0" distR="0" wp14:anchorId="369FC380" wp14:editId="6A10F8FA">
            <wp:extent cx="6334125" cy="4199694"/>
            <wp:effectExtent l="19050" t="19050" r="9525" b="10795"/>
            <wp:docPr id="530" name="Рисунок 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6340094" cy="4203651"/>
                    </a:xfrm>
                    <a:prstGeom prst="rect">
                      <a:avLst/>
                    </a:prstGeom>
                    <a:ln>
                      <a:solidFill>
                        <a:schemeClr val="bg1">
                          <a:lumMod val="75000"/>
                        </a:schemeClr>
                      </a:solidFill>
                    </a:ln>
                  </pic:spPr>
                </pic:pic>
              </a:graphicData>
            </a:graphic>
          </wp:inline>
        </w:drawing>
      </w:r>
    </w:p>
    <w:p w14:paraId="7ED3EB9B" w14:textId="22619A96" w:rsidR="0071260B" w:rsidRPr="00E27663" w:rsidRDefault="003B109D" w:rsidP="003B109D">
      <w:pPr>
        <w:pStyle w:val="af3"/>
        <w:rPr>
          <w:color w:val="000000"/>
        </w:rPr>
      </w:pPr>
      <w:bookmarkStart w:id="74" w:name="_Ref109386071"/>
      <w:r w:rsidRPr="007D2FD8">
        <w:t xml:space="preserve">Рисунок </w:t>
      </w:r>
      <w:fldSimple w:instr=" SEQ Рисунок \* ARABIC ">
        <w:r w:rsidR="003216E7">
          <w:rPr>
            <w:noProof/>
          </w:rPr>
          <w:t>14</w:t>
        </w:r>
      </w:fldSimple>
      <w:bookmarkEnd w:id="74"/>
      <w:r>
        <w:t xml:space="preserve"> </w:t>
      </w:r>
      <w:r w:rsidR="007538E1" w:rsidRPr="00E27663">
        <w:t>– Страница подробных сведений о диагностике оборудования (на примере системы хранения данных)</w:t>
      </w:r>
    </w:p>
    <w:p w14:paraId="357D4BB3" w14:textId="64D565F0" w:rsidR="0071260B" w:rsidRPr="00E27663" w:rsidRDefault="00696036">
      <w:pPr>
        <w:pStyle w:val="af1"/>
        <w:spacing w:after="0" w:line="360" w:lineRule="auto"/>
        <w:ind w:left="0" w:firstLine="567"/>
        <w:rPr>
          <w:rFonts w:cs="Times New Roman"/>
          <w:color w:val="000000"/>
          <w:sz w:val="28"/>
          <w:szCs w:val="28"/>
        </w:rPr>
      </w:pPr>
      <w:r>
        <w:rPr>
          <w:sz w:val="28"/>
          <w:szCs w:val="28"/>
        </w:rPr>
        <w:t xml:space="preserve">Сведения об ошибках в работе носителей данных, если ошибки выявлены, в свою очередь также могут быть представлены в более подробной форме. Для этого пользователь должен нажать на кнопку </w:t>
      </w:r>
      <w:r>
        <w:rPr>
          <w:noProof/>
        </w:rPr>
        <w:drawing>
          <wp:inline distT="0" distB="0" distL="0" distR="0" wp14:anchorId="5D95F970" wp14:editId="5D8F2589">
            <wp:extent cx="1704975" cy="413327"/>
            <wp:effectExtent l="0" t="0" r="0" b="635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1734027" cy="420370"/>
                    </a:xfrm>
                    <a:prstGeom prst="rect">
                      <a:avLst/>
                    </a:prstGeom>
                  </pic:spPr>
                </pic:pic>
              </a:graphicData>
            </a:graphic>
          </wp:inline>
        </w:drawing>
      </w:r>
      <w:r>
        <w:rPr>
          <w:sz w:val="28"/>
          <w:szCs w:val="28"/>
        </w:rPr>
        <w:t xml:space="preserve"> в строке, соответствующей нужному устройству хранения, и дождаться появления окна </w:t>
      </w:r>
      <w:r>
        <w:rPr>
          <w:sz w:val="28"/>
          <w:szCs w:val="28"/>
        </w:rPr>
        <w:lastRenderedPageBreak/>
        <w:t xml:space="preserve">подробных сведений об ошибках. Пример окна подробных сведений об ошибках в работе носителя данных </w:t>
      </w:r>
      <w:r w:rsidR="007208AF">
        <w:rPr>
          <w:sz w:val="28"/>
          <w:szCs w:val="28"/>
        </w:rPr>
        <w:t>представлен</w:t>
      </w:r>
      <w:r>
        <w:rPr>
          <w:sz w:val="28"/>
          <w:szCs w:val="28"/>
        </w:rPr>
        <w:t xml:space="preserve"> </w:t>
      </w:r>
      <w:r w:rsidR="007538E1" w:rsidRPr="00E27663">
        <w:rPr>
          <w:rFonts w:cs="Times New Roman"/>
          <w:color w:val="000000" w:themeColor="text1"/>
          <w:sz w:val="28"/>
          <w:szCs w:val="28"/>
        </w:rPr>
        <w:t xml:space="preserve">рисунке </w:t>
      </w:r>
      <w:r w:rsidR="003B109D" w:rsidRPr="003B109D">
        <w:rPr>
          <w:rFonts w:cs="Times New Roman"/>
          <w:vanish/>
          <w:color w:val="000000" w:themeColor="text1"/>
          <w:sz w:val="28"/>
          <w:szCs w:val="28"/>
        </w:rPr>
        <w:fldChar w:fldCharType="begin"/>
      </w:r>
      <w:r w:rsidR="003B109D" w:rsidRPr="003B109D">
        <w:rPr>
          <w:rFonts w:cs="Times New Roman"/>
          <w:vanish/>
          <w:color w:val="000000" w:themeColor="text1"/>
          <w:sz w:val="28"/>
          <w:szCs w:val="28"/>
        </w:rPr>
        <w:instrText xml:space="preserve"> REF _Ref109386121 \h  \* MERGEFORMAT </w:instrText>
      </w:r>
      <w:r w:rsidR="003B109D" w:rsidRPr="003B109D">
        <w:rPr>
          <w:rFonts w:cs="Times New Roman"/>
          <w:vanish/>
          <w:color w:val="000000" w:themeColor="text1"/>
          <w:sz w:val="28"/>
          <w:szCs w:val="28"/>
        </w:rPr>
      </w:r>
      <w:r w:rsidR="003B109D" w:rsidRPr="003B109D">
        <w:rPr>
          <w:rFonts w:cs="Times New Roman"/>
          <w:vanish/>
          <w:color w:val="000000" w:themeColor="text1"/>
          <w:sz w:val="28"/>
          <w:szCs w:val="28"/>
        </w:rPr>
        <w:fldChar w:fldCharType="separate"/>
      </w:r>
      <w:r w:rsidR="003216E7" w:rsidRPr="003216E7">
        <w:rPr>
          <w:vanish/>
          <w:sz w:val="28"/>
        </w:rPr>
        <w:t xml:space="preserve">Рисунок </w:t>
      </w:r>
      <w:r w:rsidR="003216E7" w:rsidRPr="003216E7">
        <w:rPr>
          <w:noProof/>
          <w:sz w:val="28"/>
        </w:rPr>
        <w:t>15</w:t>
      </w:r>
      <w:r w:rsidR="003B109D" w:rsidRPr="003B109D">
        <w:rPr>
          <w:rFonts w:cs="Times New Roman"/>
          <w:color w:val="000000" w:themeColor="text1"/>
          <w:sz w:val="28"/>
          <w:szCs w:val="28"/>
        </w:rPr>
        <w:fldChar w:fldCharType="end"/>
      </w:r>
      <w:r w:rsidR="007538E1" w:rsidRPr="00E27663">
        <w:rPr>
          <w:rFonts w:cs="Times New Roman"/>
          <w:color w:val="000000" w:themeColor="text1"/>
          <w:sz w:val="28"/>
          <w:szCs w:val="28"/>
        </w:rPr>
        <w:t>.</w:t>
      </w:r>
    </w:p>
    <w:p w14:paraId="22CDEA72" w14:textId="4DD7E1CF" w:rsidR="0071260B" w:rsidRPr="00E27663" w:rsidRDefault="008C5ABB" w:rsidP="008C5ABB">
      <w:pPr>
        <w:pStyle w:val="af1"/>
        <w:spacing w:after="0" w:line="360" w:lineRule="auto"/>
        <w:ind w:left="0"/>
        <w:rPr>
          <w:rFonts w:cs="Times New Roman"/>
          <w:color w:val="000000"/>
          <w:sz w:val="28"/>
          <w:szCs w:val="28"/>
        </w:rPr>
      </w:pPr>
      <w:r>
        <w:rPr>
          <w:noProof/>
        </w:rPr>
        <w:drawing>
          <wp:inline distT="0" distB="0" distL="0" distR="0" wp14:anchorId="6DFE95F7" wp14:editId="7EE17438">
            <wp:extent cx="6315075" cy="4207203"/>
            <wp:effectExtent l="19050" t="19050" r="9525" b="22225"/>
            <wp:docPr id="596" name="Рисунок 5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6335734" cy="4220966"/>
                    </a:xfrm>
                    <a:prstGeom prst="rect">
                      <a:avLst/>
                    </a:prstGeom>
                    <a:ln>
                      <a:solidFill>
                        <a:schemeClr val="bg1">
                          <a:lumMod val="75000"/>
                        </a:schemeClr>
                      </a:solidFill>
                    </a:ln>
                  </pic:spPr>
                </pic:pic>
              </a:graphicData>
            </a:graphic>
          </wp:inline>
        </w:drawing>
      </w:r>
    </w:p>
    <w:p w14:paraId="50A7D7C7" w14:textId="27812B4D" w:rsidR="0071260B" w:rsidRPr="00E27663" w:rsidRDefault="003B109D" w:rsidP="003B109D">
      <w:pPr>
        <w:pStyle w:val="af3"/>
        <w:rPr>
          <w:color w:val="000000"/>
        </w:rPr>
      </w:pPr>
      <w:bookmarkStart w:id="75" w:name="_Ref109386121"/>
      <w:r w:rsidRPr="007D2FD8">
        <w:t xml:space="preserve">Рисунок </w:t>
      </w:r>
      <w:fldSimple w:instr=" SEQ Рисунок \* ARABIC ">
        <w:r w:rsidR="003216E7">
          <w:rPr>
            <w:noProof/>
          </w:rPr>
          <w:t>15</w:t>
        </w:r>
      </w:fldSimple>
      <w:bookmarkEnd w:id="75"/>
      <w:r>
        <w:t xml:space="preserve"> </w:t>
      </w:r>
      <w:r w:rsidR="007538E1" w:rsidRPr="00E27663">
        <w:t>– Окно подробных сведений об ошибках в работе устройства хранения данных</w:t>
      </w:r>
    </w:p>
    <w:p w14:paraId="0D9439A7" w14:textId="77777777" w:rsidR="002A1223" w:rsidRDefault="002A1223" w:rsidP="002A1223">
      <w:pPr>
        <w:pStyle w:val="af1"/>
        <w:spacing w:line="360" w:lineRule="auto"/>
        <w:ind w:left="0" w:firstLine="567"/>
        <w:rPr>
          <w:sz w:val="28"/>
          <w:szCs w:val="28"/>
        </w:rPr>
      </w:pPr>
      <w:r>
        <w:rPr>
          <w:sz w:val="28"/>
          <w:szCs w:val="28"/>
        </w:rPr>
        <w:t>В окне подробных сведений об ошибках для пользователя доступны:</w:t>
      </w:r>
    </w:p>
    <w:p w14:paraId="75C85315" w14:textId="69187F1D" w:rsidR="0071260B" w:rsidRPr="00E27663" w:rsidRDefault="007538E1">
      <w:pPr>
        <w:pStyle w:val="af1"/>
        <w:spacing w:after="0" w:line="360" w:lineRule="auto"/>
        <w:ind w:left="0" w:firstLine="567"/>
        <w:rPr>
          <w:rFonts w:cs="Times New Roman"/>
          <w:color w:val="000000"/>
          <w:sz w:val="28"/>
          <w:szCs w:val="28"/>
        </w:rPr>
      </w:pPr>
      <w:r w:rsidRPr="00E27663">
        <w:rPr>
          <w:rFonts w:cs="Times New Roman"/>
          <w:color w:val="000000" w:themeColor="text1"/>
          <w:sz w:val="28"/>
          <w:szCs w:val="28"/>
        </w:rPr>
        <w:t xml:space="preserve">- </w:t>
      </w:r>
      <w:r w:rsidR="002A1223">
        <w:rPr>
          <w:sz w:val="28"/>
          <w:szCs w:val="28"/>
        </w:rPr>
        <w:t>таблица со сведениями об ошибках, включающ</w:t>
      </w:r>
      <w:r w:rsidR="007208AF">
        <w:rPr>
          <w:sz w:val="28"/>
          <w:szCs w:val="28"/>
        </w:rPr>
        <w:t>ими</w:t>
      </w:r>
      <w:r w:rsidR="002A1223">
        <w:rPr>
          <w:sz w:val="28"/>
          <w:szCs w:val="28"/>
        </w:rPr>
        <w:t xml:space="preserve"> дату и время выявления ошибок (битых секторов), количество битых секторов, оценку возможностей работы устройства;</w:t>
      </w:r>
    </w:p>
    <w:p w14:paraId="212834EE" w14:textId="0E50BF87" w:rsidR="0071260B" w:rsidRPr="00E27663" w:rsidRDefault="007538E1">
      <w:pPr>
        <w:pStyle w:val="af1"/>
        <w:spacing w:after="0" w:line="360" w:lineRule="auto"/>
        <w:ind w:left="0" w:firstLine="567"/>
        <w:rPr>
          <w:rFonts w:cs="Times New Roman"/>
          <w:color w:val="000000"/>
          <w:sz w:val="28"/>
          <w:szCs w:val="28"/>
        </w:rPr>
      </w:pPr>
      <w:r w:rsidRPr="00E27663">
        <w:rPr>
          <w:rFonts w:cs="Times New Roman"/>
          <w:color w:val="000000" w:themeColor="text1"/>
          <w:sz w:val="28"/>
          <w:szCs w:val="28"/>
        </w:rPr>
        <w:t xml:space="preserve">- кнопка </w:t>
      </w:r>
      <w:r w:rsidR="005F3A27">
        <w:rPr>
          <w:noProof/>
        </w:rPr>
        <w:drawing>
          <wp:inline distT="0" distB="0" distL="0" distR="0" wp14:anchorId="59D3ADB2" wp14:editId="252C38EE">
            <wp:extent cx="1492250" cy="365601"/>
            <wp:effectExtent l="0" t="0" r="0" b="0"/>
            <wp:docPr id="535" name="Рисунок 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1736266" cy="425385"/>
                    </a:xfrm>
                    <a:prstGeom prst="rect">
                      <a:avLst/>
                    </a:prstGeom>
                  </pic:spPr>
                </pic:pic>
              </a:graphicData>
            </a:graphic>
          </wp:inline>
        </w:drawing>
      </w:r>
      <w:r w:rsidRPr="00E27663">
        <w:rPr>
          <w:rFonts w:cs="Times New Roman"/>
          <w:color w:val="000000" w:themeColor="text1"/>
          <w:sz w:val="28"/>
          <w:szCs w:val="28"/>
        </w:rPr>
        <w:t xml:space="preserve"> для запуска операции экспорта данных об ошибках устройства на носитель данных;</w:t>
      </w:r>
    </w:p>
    <w:p w14:paraId="1E83624F" w14:textId="11081363" w:rsidR="0071260B" w:rsidRPr="00E27663" w:rsidRDefault="007538E1">
      <w:pPr>
        <w:pStyle w:val="af1"/>
        <w:spacing w:after="0" w:line="360" w:lineRule="auto"/>
        <w:ind w:left="0" w:firstLine="567"/>
        <w:rPr>
          <w:rFonts w:cs="Times New Roman"/>
          <w:color w:val="000000"/>
          <w:sz w:val="28"/>
          <w:szCs w:val="28"/>
        </w:rPr>
      </w:pPr>
      <w:r w:rsidRPr="00E27663">
        <w:rPr>
          <w:rFonts w:cs="Times New Roman"/>
          <w:color w:val="000000" w:themeColor="text1"/>
          <w:sz w:val="28"/>
          <w:szCs w:val="28"/>
        </w:rPr>
        <w:t xml:space="preserve">- кнопка </w:t>
      </w:r>
      <w:r w:rsidR="005F3A27">
        <w:rPr>
          <w:noProof/>
        </w:rPr>
        <w:drawing>
          <wp:inline distT="0" distB="0" distL="0" distR="0" wp14:anchorId="387A7D59" wp14:editId="53524CE4">
            <wp:extent cx="1494000" cy="351091"/>
            <wp:effectExtent l="0" t="0" r="0" b="0"/>
            <wp:docPr id="539" name="Рисунок 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1494000" cy="351091"/>
                    </a:xfrm>
                    <a:prstGeom prst="rect">
                      <a:avLst/>
                    </a:prstGeom>
                  </pic:spPr>
                </pic:pic>
              </a:graphicData>
            </a:graphic>
          </wp:inline>
        </w:drawing>
      </w:r>
      <w:r w:rsidRPr="00E27663">
        <w:rPr>
          <w:rFonts w:cs="Times New Roman"/>
          <w:color w:val="000000" w:themeColor="text1"/>
          <w:sz w:val="28"/>
          <w:szCs w:val="28"/>
        </w:rPr>
        <w:t xml:space="preserve"> для запуска операции удаления записей в окне;</w:t>
      </w:r>
    </w:p>
    <w:p w14:paraId="315F2DFE" w14:textId="50FFDFEB" w:rsidR="0071260B" w:rsidRPr="00E27663" w:rsidRDefault="007538E1">
      <w:pPr>
        <w:pStyle w:val="af1"/>
        <w:spacing w:after="0" w:line="360" w:lineRule="auto"/>
        <w:ind w:left="0" w:firstLine="567"/>
        <w:rPr>
          <w:rFonts w:cs="Times New Roman"/>
          <w:color w:val="000000"/>
          <w:sz w:val="28"/>
          <w:szCs w:val="28"/>
        </w:rPr>
      </w:pPr>
      <w:r w:rsidRPr="00E27663">
        <w:rPr>
          <w:rFonts w:cs="Times New Roman"/>
          <w:color w:val="000000" w:themeColor="text1"/>
          <w:sz w:val="28"/>
          <w:szCs w:val="28"/>
        </w:rPr>
        <w:t xml:space="preserve">- кнопка </w:t>
      </w:r>
      <w:r w:rsidR="005F3A27">
        <w:rPr>
          <w:noProof/>
        </w:rPr>
        <w:drawing>
          <wp:inline distT="0" distB="0" distL="0" distR="0" wp14:anchorId="56DD2968" wp14:editId="5755FFB7">
            <wp:extent cx="1494000" cy="364210"/>
            <wp:effectExtent l="0" t="0" r="0" b="0"/>
            <wp:docPr id="540" name="Рисунок 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1494000" cy="364210"/>
                    </a:xfrm>
                    <a:prstGeom prst="rect">
                      <a:avLst/>
                    </a:prstGeom>
                  </pic:spPr>
                </pic:pic>
              </a:graphicData>
            </a:graphic>
          </wp:inline>
        </w:drawing>
      </w:r>
      <w:r w:rsidRPr="00E27663">
        <w:rPr>
          <w:rFonts w:cs="Times New Roman"/>
          <w:color w:val="000000" w:themeColor="text1"/>
          <w:sz w:val="28"/>
          <w:szCs w:val="28"/>
        </w:rPr>
        <w:t xml:space="preserve"> для закрытия окна подробных сведений об ошибках устройства.</w:t>
      </w:r>
    </w:p>
    <w:p w14:paraId="2B743314" w14:textId="75EFD081" w:rsidR="0071260B" w:rsidRDefault="007538E1">
      <w:pPr>
        <w:pStyle w:val="af1"/>
        <w:spacing w:after="0" w:line="360" w:lineRule="auto"/>
        <w:ind w:left="0" w:firstLine="567"/>
        <w:rPr>
          <w:rFonts w:cs="Times New Roman"/>
          <w:color w:val="000000" w:themeColor="text1"/>
          <w:sz w:val="28"/>
          <w:szCs w:val="28"/>
        </w:rPr>
      </w:pPr>
      <w:r w:rsidRPr="00E27663">
        <w:rPr>
          <w:rFonts w:cs="Times New Roman"/>
          <w:color w:val="000000" w:themeColor="text1"/>
          <w:sz w:val="28"/>
          <w:szCs w:val="28"/>
        </w:rPr>
        <w:lastRenderedPageBreak/>
        <w:t>В табли</w:t>
      </w:r>
      <w:r w:rsidR="007208AF">
        <w:rPr>
          <w:rFonts w:cs="Times New Roman"/>
          <w:color w:val="000000" w:themeColor="text1"/>
          <w:sz w:val="28"/>
          <w:szCs w:val="28"/>
        </w:rPr>
        <w:t>це</w:t>
      </w:r>
      <w:r w:rsidRPr="00E27663">
        <w:rPr>
          <w:rFonts w:cs="Times New Roman"/>
          <w:color w:val="000000" w:themeColor="text1"/>
          <w:sz w:val="28"/>
          <w:szCs w:val="28"/>
        </w:rPr>
        <w:t xml:space="preserve"> со сведениями об ошибках столбец «Оценка возможност</w:t>
      </w:r>
      <w:r w:rsidR="007208AF">
        <w:rPr>
          <w:rFonts w:cs="Times New Roman"/>
          <w:color w:val="000000" w:themeColor="text1"/>
          <w:sz w:val="28"/>
          <w:szCs w:val="28"/>
        </w:rPr>
        <w:t>и</w:t>
      </w:r>
      <w:r w:rsidRPr="00E27663">
        <w:rPr>
          <w:rFonts w:cs="Times New Roman"/>
          <w:color w:val="000000" w:themeColor="text1"/>
          <w:sz w:val="28"/>
          <w:szCs w:val="28"/>
        </w:rPr>
        <w:t xml:space="preserve"> работы» отражает совокупный статус возможности работы данного диска (операции чтения/записи) и может содержать значения:</w:t>
      </w:r>
    </w:p>
    <w:p w14:paraId="48F28F74" w14:textId="036380A8" w:rsidR="002E243D" w:rsidRPr="002E243D" w:rsidRDefault="002E243D" w:rsidP="002E243D">
      <w:pPr>
        <w:pStyle w:val="af1"/>
        <w:spacing w:after="0" w:line="360" w:lineRule="auto"/>
        <w:ind w:left="0" w:firstLine="567"/>
        <w:rPr>
          <w:rFonts w:cs="Times New Roman"/>
          <w:color w:val="000000"/>
          <w:sz w:val="28"/>
          <w:szCs w:val="28"/>
        </w:rPr>
      </w:pPr>
      <w:r w:rsidRPr="00E27663">
        <w:rPr>
          <w:rFonts w:cs="Times New Roman"/>
          <w:color w:val="000000" w:themeColor="text1"/>
          <w:sz w:val="28"/>
          <w:szCs w:val="28"/>
        </w:rPr>
        <w:t>- «</w:t>
      </w:r>
      <w:r>
        <w:rPr>
          <w:rFonts w:cs="Times New Roman"/>
          <w:color w:val="000000" w:themeColor="text1"/>
          <w:sz w:val="28"/>
          <w:szCs w:val="28"/>
        </w:rPr>
        <w:t>Ок</w:t>
      </w:r>
      <w:r w:rsidRPr="00E27663">
        <w:rPr>
          <w:rFonts w:cs="Times New Roman"/>
          <w:color w:val="000000" w:themeColor="text1"/>
          <w:sz w:val="28"/>
          <w:szCs w:val="28"/>
        </w:rPr>
        <w:t xml:space="preserve">» – статус означает, что </w:t>
      </w:r>
      <w:r>
        <w:rPr>
          <w:rFonts w:cs="Times New Roman"/>
          <w:color w:val="000000" w:themeColor="text1"/>
          <w:sz w:val="28"/>
          <w:szCs w:val="28"/>
        </w:rPr>
        <w:t>носитель данных работает исправно</w:t>
      </w:r>
      <w:r w:rsidRPr="00E27663">
        <w:rPr>
          <w:rFonts w:cs="Times New Roman"/>
          <w:color w:val="000000" w:themeColor="text1"/>
          <w:sz w:val="28"/>
          <w:szCs w:val="28"/>
        </w:rPr>
        <w:t>;</w:t>
      </w:r>
    </w:p>
    <w:p w14:paraId="23D85CE3" w14:textId="77777777" w:rsidR="0071260B" w:rsidRPr="00E27663" w:rsidRDefault="007538E1">
      <w:pPr>
        <w:pStyle w:val="af1"/>
        <w:spacing w:after="0" w:line="360" w:lineRule="auto"/>
        <w:ind w:left="0" w:firstLine="567"/>
        <w:rPr>
          <w:rFonts w:cs="Times New Roman"/>
          <w:color w:val="000000"/>
          <w:sz w:val="28"/>
          <w:szCs w:val="28"/>
        </w:rPr>
      </w:pPr>
      <w:r w:rsidRPr="00E27663">
        <w:rPr>
          <w:rFonts w:cs="Times New Roman"/>
          <w:color w:val="000000" w:themeColor="text1"/>
          <w:sz w:val="28"/>
          <w:szCs w:val="28"/>
        </w:rPr>
        <w:t>- «Внимание» – статус означает, что пользователю рекомендуется произвести замену носителя данных, так как в скором времени возможен его полный выход из строя;</w:t>
      </w:r>
    </w:p>
    <w:p w14:paraId="3E70230B" w14:textId="77777777" w:rsidR="0071260B" w:rsidRPr="00E27663" w:rsidRDefault="007538E1">
      <w:pPr>
        <w:pStyle w:val="af1"/>
        <w:spacing w:after="0" w:line="360" w:lineRule="auto"/>
        <w:ind w:left="0" w:firstLine="567"/>
        <w:rPr>
          <w:rFonts w:cs="Times New Roman"/>
          <w:color w:val="000000"/>
          <w:sz w:val="28"/>
          <w:szCs w:val="28"/>
        </w:rPr>
      </w:pPr>
      <w:r w:rsidRPr="00E27663">
        <w:rPr>
          <w:rFonts w:cs="Times New Roman"/>
          <w:color w:val="000000" w:themeColor="text1"/>
          <w:sz w:val="28"/>
          <w:szCs w:val="28"/>
        </w:rPr>
        <w:t>- «Ошибка» – статус означает, что требуется замена носителя данных, так как его работа невозможна.</w:t>
      </w:r>
    </w:p>
    <w:p w14:paraId="0353E993" w14:textId="00E0A8A3" w:rsidR="002A1223" w:rsidRDefault="007538E1" w:rsidP="002A1223">
      <w:pPr>
        <w:pStyle w:val="af1"/>
        <w:spacing w:after="0" w:line="360" w:lineRule="auto"/>
        <w:ind w:left="0" w:firstLine="567"/>
        <w:rPr>
          <w:sz w:val="28"/>
          <w:szCs w:val="28"/>
        </w:rPr>
      </w:pPr>
      <w:r w:rsidRPr="00E27663">
        <w:rPr>
          <w:rFonts w:cs="Times New Roman"/>
          <w:color w:val="000000" w:themeColor="text1"/>
          <w:sz w:val="28"/>
          <w:szCs w:val="28"/>
        </w:rPr>
        <w:t xml:space="preserve">В нижней части </w:t>
      </w:r>
      <w:r w:rsidR="007208AF">
        <w:rPr>
          <w:rFonts w:cs="Times New Roman"/>
          <w:color w:val="000000" w:themeColor="text1"/>
          <w:sz w:val="28"/>
          <w:szCs w:val="28"/>
        </w:rPr>
        <w:t>таблицы</w:t>
      </w:r>
      <w:r w:rsidRPr="00E27663">
        <w:rPr>
          <w:rFonts w:cs="Times New Roman"/>
          <w:color w:val="000000" w:themeColor="text1"/>
          <w:sz w:val="28"/>
          <w:szCs w:val="28"/>
        </w:rPr>
        <w:t xml:space="preserve"> предусмотрен список ее страниц для навигации по н</w:t>
      </w:r>
      <w:r w:rsidR="00A43A29">
        <w:rPr>
          <w:rFonts w:cs="Times New Roman"/>
          <w:color w:val="000000" w:themeColor="text1"/>
          <w:sz w:val="28"/>
          <w:szCs w:val="28"/>
        </w:rPr>
        <w:t>ей</w:t>
      </w:r>
      <w:r w:rsidR="002A1223">
        <w:rPr>
          <w:rFonts w:cs="Times New Roman"/>
          <w:color w:val="000000" w:themeColor="text1"/>
          <w:sz w:val="28"/>
          <w:szCs w:val="28"/>
        </w:rPr>
        <w:t xml:space="preserve"> </w:t>
      </w:r>
      <w:r w:rsidR="002A1223">
        <w:rPr>
          <w:sz w:val="28"/>
          <w:szCs w:val="28"/>
        </w:rPr>
        <w:t xml:space="preserve">(рисунок </w:t>
      </w:r>
      <w:r w:rsidR="002A1223">
        <w:rPr>
          <w:vanish/>
          <w:sz w:val="28"/>
          <w:szCs w:val="28"/>
        </w:rPr>
        <w:fldChar w:fldCharType="begin"/>
      </w:r>
      <w:r w:rsidR="002A1223" w:rsidRPr="00BB2E43">
        <w:rPr>
          <w:vanish/>
          <w:sz w:val="28"/>
          <w:szCs w:val="28"/>
        </w:rPr>
        <w:instrText xml:space="preserve"> REF _Ref126661834 \h </w:instrText>
      </w:r>
      <w:r w:rsidR="002A1223">
        <w:rPr>
          <w:vanish/>
          <w:sz w:val="28"/>
          <w:szCs w:val="28"/>
        </w:rPr>
        <w:instrText xml:space="preserve"> \* MERGEFORMAT </w:instrText>
      </w:r>
      <w:r w:rsidR="002A1223">
        <w:rPr>
          <w:vanish/>
          <w:sz w:val="28"/>
          <w:szCs w:val="28"/>
        </w:rPr>
      </w:r>
      <w:r w:rsidR="002A1223">
        <w:rPr>
          <w:vanish/>
          <w:sz w:val="28"/>
          <w:szCs w:val="28"/>
        </w:rPr>
        <w:fldChar w:fldCharType="separate"/>
      </w:r>
      <w:r w:rsidR="003216E7" w:rsidRPr="003216E7">
        <w:rPr>
          <w:vanish/>
          <w:sz w:val="28"/>
        </w:rPr>
        <w:t xml:space="preserve">Рисунок </w:t>
      </w:r>
      <w:r w:rsidR="003216E7">
        <w:rPr>
          <w:noProof/>
          <w:sz w:val="28"/>
        </w:rPr>
        <w:t>16</w:t>
      </w:r>
      <w:r w:rsidR="002A1223">
        <w:rPr>
          <w:sz w:val="28"/>
          <w:szCs w:val="28"/>
        </w:rPr>
        <w:fldChar w:fldCharType="end"/>
      </w:r>
      <w:r w:rsidR="002A1223">
        <w:rPr>
          <w:sz w:val="28"/>
          <w:szCs w:val="28"/>
        </w:rPr>
        <w:t>).</w:t>
      </w:r>
    </w:p>
    <w:p w14:paraId="4534663F" w14:textId="741600FB" w:rsidR="002A1223" w:rsidRDefault="002A1223" w:rsidP="005F375E">
      <w:pPr>
        <w:pStyle w:val="af1"/>
        <w:spacing w:line="360" w:lineRule="auto"/>
        <w:ind w:left="0"/>
        <w:jc w:val="center"/>
        <w:rPr>
          <w:sz w:val="28"/>
          <w:szCs w:val="28"/>
        </w:rPr>
      </w:pPr>
      <w:r>
        <w:rPr>
          <w:noProof/>
        </w:rPr>
        <w:drawing>
          <wp:inline distT="0" distB="0" distL="0" distR="0" wp14:anchorId="61FD313E" wp14:editId="5D92931E">
            <wp:extent cx="4149305" cy="537724"/>
            <wp:effectExtent l="19050" t="19050" r="22860" b="1524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4324187" cy="560388"/>
                    </a:xfrm>
                    <a:prstGeom prst="rect">
                      <a:avLst/>
                    </a:prstGeom>
                    <a:ln>
                      <a:solidFill>
                        <a:schemeClr val="bg1">
                          <a:lumMod val="75000"/>
                        </a:schemeClr>
                      </a:solidFill>
                    </a:ln>
                  </pic:spPr>
                </pic:pic>
              </a:graphicData>
            </a:graphic>
          </wp:inline>
        </w:drawing>
      </w:r>
    </w:p>
    <w:p w14:paraId="0643616C" w14:textId="461DB9A6" w:rsidR="002A1223" w:rsidRPr="00041958" w:rsidRDefault="002A1223" w:rsidP="005F375E">
      <w:pPr>
        <w:pStyle w:val="af1"/>
        <w:spacing w:line="360" w:lineRule="auto"/>
        <w:ind w:left="0"/>
        <w:jc w:val="center"/>
        <w:rPr>
          <w:sz w:val="28"/>
          <w:szCs w:val="28"/>
        </w:rPr>
      </w:pPr>
      <w:bookmarkStart w:id="76" w:name="_Ref126661834"/>
      <w:r w:rsidRPr="00041958">
        <w:rPr>
          <w:sz w:val="28"/>
        </w:rPr>
        <w:t xml:space="preserve">Рисунок </w:t>
      </w:r>
      <w:r w:rsidRPr="00041958">
        <w:rPr>
          <w:sz w:val="28"/>
        </w:rPr>
        <w:fldChar w:fldCharType="begin"/>
      </w:r>
      <w:r w:rsidRPr="00041958">
        <w:rPr>
          <w:sz w:val="28"/>
        </w:rPr>
        <w:instrText xml:space="preserve"> SEQ Рисунок \* ARABIC </w:instrText>
      </w:r>
      <w:r w:rsidRPr="00041958">
        <w:rPr>
          <w:sz w:val="28"/>
        </w:rPr>
        <w:fldChar w:fldCharType="separate"/>
      </w:r>
      <w:r w:rsidR="003216E7">
        <w:rPr>
          <w:noProof/>
          <w:sz w:val="28"/>
        </w:rPr>
        <w:t>16</w:t>
      </w:r>
      <w:r w:rsidRPr="00041958">
        <w:rPr>
          <w:sz w:val="28"/>
        </w:rPr>
        <w:fldChar w:fldCharType="end"/>
      </w:r>
      <w:bookmarkEnd w:id="76"/>
      <w:r w:rsidRPr="00041958">
        <w:rPr>
          <w:sz w:val="28"/>
        </w:rPr>
        <w:t xml:space="preserve"> – </w:t>
      </w:r>
      <w:r w:rsidRPr="00BD1AD7">
        <w:rPr>
          <w:sz w:val="28"/>
        </w:rPr>
        <w:t>Список страниц</w:t>
      </w:r>
      <w:r>
        <w:rPr>
          <w:sz w:val="28"/>
        </w:rPr>
        <w:t xml:space="preserve"> </w:t>
      </w:r>
      <w:r w:rsidR="007208AF">
        <w:rPr>
          <w:sz w:val="28"/>
        </w:rPr>
        <w:t>для</w:t>
      </w:r>
      <w:r>
        <w:rPr>
          <w:sz w:val="28"/>
        </w:rPr>
        <w:t xml:space="preserve"> </w:t>
      </w:r>
      <w:r w:rsidRPr="00BD1AD7">
        <w:rPr>
          <w:sz w:val="28"/>
        </w:rPr>
        <w:t>навига</w:t>
      </w:r>
      <w:r>
        <w:rPr>
          <w:sz w:val="28"/>
        </w:rPr>
        <w:t>ции</w:t>
      </w:r>
      <w:r w:rsidR="007208AF">
        <w:rPr>
          <w:sz w:val="28"/>
        </w:rPr>
        <w:t xml:space="preserve"> </w:t>
      </w:r>
      <w:r w:rsidR="00A43A29">
        <w:rPr>
          <w:sz w:val="28"/>
        </w:rPr>
        <w:t xml:space="preserve">по </w:t>
      </w:r>
      <w:r w:rsidR="008E5001">
        <w:rPr>
          <w:sz w:val="28"/>
        </w:rPr>
        <w:t>таблице</w:t>
      </w:r>
      <w:r w:rsidRPr="00041958">
        <w:rPr>
          <w:sz w:val="28"/>
          <w:szCs w:val="28"/>
        </w:rPr>
        <w:t xml:space="preserve"> подробных сведений об ошибках в работе устройства хране</w:t>
      </w:r>
      <w:r w:rsidRPr="00BD1AD7">
        <w:rPr>
          <w:sz w:val="28"/>
          <w:szCs w:val="28"/>
        </w:rPr>
        <w:t>ния данных</w:t>
      </w:r>
    </w:p>
    <w:p w14:paraId="00EBBB6A" w14:textId="4FB988BA" w:rsidR="0071260B" w:rsidRDefault="007538E1">
      <w:pPr>
        <w:pStyle w:val="af1"/>
        <w:spacing w:after="0" w:line="360" w:lineRule="auto"/>
        <w:ind w:left="0" w:firstLine="567"/>
        <w:rPr>
          <w:rFonts w:cs="Times New Roman"/>
          <w:color w:val="000000" w:themeColor="text1"/>
          <w:sz w:val="28"/>
          <w:szCs w:val="28"/>
        </w:rPr>
      </w:pPr>
      <w:r w:rsidRPr="00E27663">
        <w:rPr>
          <w:rFonts w:cs="Times New Roman"/>
          <w:color w:val="000000" w:themeColor="text1"/>
          <w:sz w:val="28"/>
          <w:szCs w:val="28"/>
        </w:rPr>
        <w:t>Для экспорта данных пользователь должен нажать на соответствующую кнопку, выбрать носитель данных для экспорта, подтвердить выбор.</w:t>
      </w:r>
    </w:p>
    <w:p w14:paraId="0EE1A5C7" w14:textId="21F1E127" w:rsidR="0017689A" w:rsidRPr="0017689A" w:rsidRDefault="0017689A" w:rsidP="0017689A">
      <w:pPr>
        <w:pStyle w:val="af1"/>
        <w:spacing w:after="0" w:line="360" w:lineRule="auto"/>
        <w:ind w:left="0" w:firstLine="567"/>
        <w:rPr>
          <w:sz w:val="28"/>
          <w:szCs w:val="28"/>
        </w:rPr>
      </w:pPr>
      <w:bookmarkStart w:id="77" w:name="_Hlk110955837"/>
      <w:r w:rsidRPr="0017689A">
        <w:rPr>
          <w:sz w:val="28"/>
          <w:szCs w:val="28"/>
        </w:rPr>
        <w:t>Для устройства учета оплаты (валидатор) в окне подробных сведений предусмотрены кнопки:</w:t>
      </w:r>
      <w:r w:rsidR="008507A1">
        <w:rPr>
          <w:sz w:val="28"/>
          <w:szCs w:val="28"/>
        </w:rPr>
        <w:t xml:space="preserve"> </w:t>
      </w:r>
    </w:p>
    <w:p w14:paraId="01A16F0E" w14:textId="77777777" w:rsidR="0017689A" w:rsidRPr="0017689A" w:rsidRDefault="0017689A" w:rsidP="0017689A">
      <w:pPr>
        <w:pStyle w:val="af1"/>
        <w:numPr>
          <w:ilvl w:val="0"/>
          <w:numId w:val="37"/>
        </w:numPr>
        <w:spacing w:after="0" w:line="360" w:lineRule="auto"/>
        <w:ind w:left="0" w:firstLine="567"/>
        <w:rPr>
          <w:sz w:val="28"/>
          <w:szCs w:val="28"/>
        </w:rPr>
      </w:pPr>
      <w:r w:rsidRPr="0017689A">
        <w:rPr>
          <w:sz w:val="28"/>
          <w:szCs w:val="28"/>
        </w:rPr>
        <w:t>«Валидаторы» для просмотра диагностических данных о валидаторах;</w:t>
      </w:r>
    </w:p>
    <w:p w14:paraId="292E228F" w14:textId="1B4B4E3A" w:rsidR="0017689A" w:rsidRPr="0017689A" w:rsidRDefault="0017689A" w:rsidP="0017689A">
      <w:pPr>
        <w:pStyle w:val="af1"/>
        <w:numPr>
          <w:ilvl w:val="0"/>
          <w:numId w:val="37"/>
        </w:numPr>
        <w:spacing w:after="0" w:line="360" w:lineRule="auto"/>
        <w:ind w:left="0" w:firstLine="567"/>
        <w:rPr>
          <w:sz w:val="28"/>
          <w:szCs w:val="28"/>
        </w:rPr>
      </w:pPr>
      <w:r w:rsidRPr="0017689A">
        <w:rPr>
          <w:sz w:val="28"/>
          <w:szCs w:val="28"/>
        </w:rPr>
        <w:t>«Сервис управления валидаторами» для просмотра данных о сервисе управления валидаторами;</w:t>
      </w:r>
    </w:p>
    <w:p w14:paraId="69F0A3CF" w14:textId="61FC2493" w:rsidR="0017689A" w:rsidRDefault="0017689A" w:rsidP="0017689A">
      <w:pPr>
        <w:pStyle w:val="af1"/>
        <w:numPr>
          <w:ilvl w:val="0"/>
          <w:numId w:val="37"/>
        </w:numPr>
        <w:spacing w:after="0" w:line="360" w:lineRule="auto"/>
        <w:ind w:left="0" w:firstLine="567"/>
        <w:rPr>
          <w:sz w:val="28"/>
          <w:szCs w:val="28"/>
        </w:rPr>
      </w:pPr>
      <w:r w:rsidRPr="0017689A">
        <w:rPr>
          <w:sz w:val="28"/>
          <w:szCs w:val="28"/>
        </w:rPr>
        <w:t>«Внешние системы» для просмотра данных о внешних системах</w:t>
      </w:r>
      <w:r w:rsidR="002E243D" w:rsidRPr="002E243D">
        <w:rPr>
          <w:sz w:val="28"/>
          <w:szCs w:val="28"/>
        </w:rPr>
        <w:t>;</w:t>
      </w:r>
    </w:p>
    <w:p w14:paraId="2113F34C" w14:textId="5943FC73" w:rsidR="002E243D" w:rsidRPr="0017689A" w:rsidRDefault="0020371B" w:rsidP="0017689A">
      <w:pPr>
        <w:pStyle w:val="af1"/>
        <w:numPr>
          <w:ilvl w:val="0"/>
          <w:numId w:val="37"/>
        </w:numPr>
        <w:spacing w:after="0" w:line="360" w:lineRule="auto"/>
        <w:ind w:left="0" w:firstLine="567"/>
        <w:rPr>
          <w:sz w:val="28"/>
          <w:szCs w:val="28"/>
        </w:rPr>
      </w:pPr>
      <w:r>
        <w:rPr>
          <w:noProof/>
        </w:rPr>
        <w:drawing>
          <wp:inline distT="0" distB="0" distL="0" distR="0" wp14:anchorId="726618AF" wp14:editId="7F55E010">
            <wp:extent cx="1555750" cy="377152"/>
            <wp:effectExtent l="0" t="0" r="6350" b="4445"/>
            <wp:docPr id="542" name="Рисунок 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1575276" cy="381885"/>
                    </a:xfrm>
                    <a:prstGeom prst="rect">
                      <a:avLst/>
                    </a:prstGeom>
                  </pic:spPr>
                </pic:pic>
              </a:graphicData>
            </a:graphic>
          </wp:inline>
        </w:drawing>
      </w:r>
      <w:r w:rsidR="002E243D" w:rsidRPr="00E27663">
        <w:rPr>
          <w:rFonts w:cs="Times New Roman"/>
          <w:color w:val="000000" w:themeColor="text1"/>
          <w:sz w:val="28"/>
          <w:szCs w:val="28"/>
        </w:rPr>
        <w:t xml:space="preserve"> для закрытия окна подробных сведений о</w:t>
      </w:r>
      <w:r w:rsidR="002E243D">
        <w:rPr>
          <w:rFonts w:cs="Times New Roman"/>
          <w:color w:val="000000" w:themeColor="text1"/>
          <w:sz w:val="28"/>
          <w:szCs w:val="28"/>
        </w:rPr>
        <w:t xml:space="preserve"> диагностике валидаторов и перехода на страницу диагностики оборудования.</w:t>
      </w:r>
    </w:p>
    <w:p w14:paraId="1BBF2456" w14:textId="0110AD90" w:rsidR="0017689A" w:rsidRPr="0017689A" w:rsidRDefault="0017689A" w:rsidP="0017689A">
      <w:pPr>
        <w:pStyle w:val="af1"/>
        <w:spacing w:after="0" w:line="360" w:lineRule="auto"/>
        <w:ind w:left="0" w:firstLine="567"/>
        <w:rPr>
          <w:rFonts w:cs="Times New Roman"/>
          <w:sz w:val="28"/>
          <w:szCs w:val="28"/>
        </w:rPr>
      </w:pPr>
      <w:r w:rsidRPr="0017689A">
        <w:rPr>
          <w:b/>
          <w:sz w:val="28"/>
          <w:szCs w:val="28"/>
        </w:rPr>
        <w:t>Примечание:</w:t>
      </w:r>
      <w:r w:rsidRPr="0017689A">
        <w:rPr>
          <w:sz w:val="28"/>
          <w:szCs w:val="28"/>
        </w:rPr>
        <w:t xml:space="preserve"> кнопки «Валидаторы», «Сервис управления валидаторами», «Внешние системы» отображаются в окне подробных сведений об устройстве учета оплаты</w:t>
      </w:r>
      <w:r w:rsidR="005F375E">
        <w:rPr>
          <w:sz w:val="28"/>
          <w:szCs w:val="28"/>
        </w:rPr>
        <w:t xml:space="preserve"> в случае,</w:t>
      </w:r>
      <w:r w:rsidRPr="0017689A">
        <w:rPr>
          <w:sz w:val="28"/>
          <w:szCs w:val="28"/>
        </w:rPr>
        <w:t xml:space="preserve"> если на странице «Устройства оплаты» вкладки «Оборудование» раздела «Администрирование» переключатель «Модуль взаимодействия с внешним источником транзакций» установлен в положение </w:t>
      </w:r>
      <w:r w:rsidRPr="0017689A">
        <w:rPr>
          <w:sz w:val="28"/>
          <w:szCs w:val="28"/>
        </w:rPr>
        <w:lastRenderedPageBreak/>
        <w:t>«Включено». Подробнее о настройках устройства учета оплаты описано в разделе 4.6.2.9 настоящего документа</w:t>
      </w:r>
      <w:bookmarkEnd w:id="77"/>
      <w:r w:rsidR="00B55F3B">
        <w:rPr>
          <w:sz w:val="28"/>
          <w:szCs w:val="28"/>
        </w:rPr>
        <w:t>.</w:t>
      </w:r>
    </w:p>
    <w:p w14:paraId="02728351" w14:textId="77777777" w:rsidR="0071260B" w:rsidRPr="00C204AF" w:rsidRDefault="007538E1">
      <w:pPr>
        <w:pStyle w:val="3"/>
        <w:widowControl w:val="0"/>
        <w:numPr>
          <w:ilvl w:val="1"/>
          <w:numId w:val="2"/>
        </w:numPr>
        <w:ind w:left="0" w:firstLine="567"/>
        <w:contextualSpacing/>
        <w:rPr>
          <w:rFonts w:cs="Times New Roman"/>
        </w:rPr>
      </w:pPr>
      <w:bookmarkStart w:id="78" w:name="_Toc52471954"/>
      <w:bookmarkStart w:id="79" w:name="_Toc82507140"/>
      <w:bookmarkStart w:id="80" w:name="_Toc128484295"/>
      <w:r w:rsidRPr="00C204AF">
        <w:rPr>
          <w:rFonts w:cs="Times New Roman"/>
          <w:color w:val="000000" w:themeColor="text1"/>
        </w:rPr>
        <w:t>Навигация по Системе</w:t>
      </w:r>
      <w:bookmarkEnd w:id="78"/>
      <w:bookmarkEnd w:id="79"/>
      <w:bookmarkEnd w:id="80"/>
    </w:p>
    <w:p w14:paraId="7E246AE7" w14:textId="2CAC695C" w:rsidR="0071260B" w:rsidRPr="00E27663" w:rsidRDefault="007538E1">
      <w:pPr>
        <w:spacing w:line="360" w:lineRule="auto"/>
        <w:ind w:firstLine="567"/>
        <w:rPr>
          <w:rFonts w:cs="Times New Roman"/>
          <w:szCs w:val="28"/>
        </w:rPr>
      </w:pPr>
      <w:bookmarkStart w:id="81" w:name="_Hlk66865764"/>
      <w:bookmarkStart w:id="82" w:name="_Hlk68858126"/>
      <w:r w:rsidRPr="00E27663">
        <w:rPr>
          <w:rFonts w:cs="Times New Roman"/>
          <w:color w:val="000000" w:themeColor="text1"/>
        </w:rPr>
        <w:t>Для навигации по Системе пользователь должен использовать главное меню, расположенное в нижней части страниц интерфейса Системы</w:t>
      </w:r>
      <w:bookmarkEnd w:id="81"/>
      <w:r w:rsidRPr="00E27663">
        <w:rPr>
          <w:rFonts w:cs="Times New Roman"/>
          <w:color w:val="000000" w:themeColor="text1"/>
        </w:rPr>
        <w:t xml:space="preserve">. </w:t>
      </w:r>
      <w:r w:rsidRPr="00E27663">
        <w:rPr>
          <w:rFonts w:cs="Times New Roman"/>
          <w:color w:val="000000" w:themeColor="text1"/>
          <w:szCs w:val="28"/>
        </w:rPr>
        <w:t xml:space="preserve">Название разделов главного меню зависит от типа </w:t>
      </w:r>
      <w:r w:rsidR="002A1223">
        <w:t>транспортного средства</w:t>
      </w:r>
      <w:r w:rsidRPr="00E27663">
        <w:rPr>
          <w:rFonts w:cs="Times New Roman"/>
          <w:color w:val="000000" w:themeColor="text1"/>
          <w:szCs w:val="28"/>
        </w:rPr>
        <w:t>, на котором установлено МНТ</w:t>
      </w:r>
      <w:r w:rsidR="002A1223">
        <w:rPr>
          <w:rFonts w:cs="Times New Roman"/>
          <w:color w:val="000000" w:themeColor="text1"/>
          <w:szCs w:val="28"/>
        </w:rPr>
        <w:t xml:space="preserve"> (</w:t>
      </w:r>
      <w:r w:rsidRPr="00E27663">
        <w:rPr>
          <w:rFonts w:cs="Times New Roman"/>
          <w:color w:val="000000" w:themeColor="text1"/>
          <w:szCs w:val="28"/>
        </w:rPr>
        <w:t>рисун</w:t>
      </w:r>
      <w:r w:rsidR="002A1223">
        <w:rPr>
          <w:rFonts w:cs="Times New Roman"/>
          <w:color w:val="000000" w:themeColor="text1"/>
          <w:szCs w:val="28"/>
        </w:rPr>
        <w:t>ок</w:t>
      </w:r>
      <w:r w:rsidRPr="00E27663">
        <w:rPr>
          <w:rFonts w:cs="Times New Roman"/>
          <w:color w:val="000000" w:themeColor="text1"/>
          <w:szCs w:val="28"/>
        </w:rPr>
        <w:t xml:space="preserve"> </w:t>
      </w:r>
      <w:r w:rsidR="00C204AF">
        <w:rPr>
          <w:rFonts w:cs="Times New Roman"/>
          <w:vanish/>
          <w:color w:val="000000" w:themeColor="text1"/>
          <w:szCs w:val="28"/>
        </w:rPr>
        <w:fldChar w:fldCharType="begin"/>
      </w:r>
      <w:r w:rsidR="00C204AF" w:rsidRPr="00C204AF">
        <w:rPr>
          <w:rFonts w:cs="Times New Roman"/>
          <w:vanish/>
          <w:color w:val="000000" w:themeColor="text1"/>
          <w:szCs w:val="28"/>
        </w:rPr>
        <w:instrText xml:space="preserve"> REF _Ref109386447 \h </w:instrText>
      </w:r>
      <w:r w:rsidR="00C204AF">
        <w:rPr>
          <w:rFonts w:cs="Times New Roman"/>
          <w:vanish/>
          <w:color w:val="000000" w:themeColor="text1"/>
          <w:szCs w:val="28"/>
        </w:rPr>
        <w:instrText xml:space="preserve"> \* MERGEFORMAT </w:instrText>
      </w:r>
      <w:r w:rsidR="00C204AF">
        <w:rPr>
          <w:rFonts w:cs="Times New Roman"/>
          <w:vanish/>
          <w:color w:val="000000" w:themeColor="text1"/>
          <w:szCs w:val="28"/>
        </w:rPr>
      </w:r>
      <w:r w:rsidR="00C204AF">
        <w:rPr>
          <w:rFonts w:cs="Times New Roman"/>
          <w:vanish/>
          <w:color w:val="000000" w:themeColor="text1"/>
          <w:szCs w:val="28"/>
        </w:rPr>
        <w:fldChar w:fldCharType="separate"/>
      </w:r>
      <w:r w:rsidR="003216E7" w:rsidRPr="003216E7">
        <w:rPr>
          <w:vanish/>
        </w:rPr>
        <w:t xml:space="preserve">Рисунок </w:t>
      </w:r>
      <w:r w:rsidR="003216E7">
        <w:rPr>
          <w:noProof/>
        </w:rPr>
        <w:t>17</w:t>
      </w:r>
      <w:r w:rsidR="00C204AF">
        <w:rPr>
          <w:rFonts w:cs="Times New Roman"/>
          <w:color w:val="000000" w:themeColor="text1"/>
          <w:szCs w:val="28"/>
        </w:rPr>
        <w:fldChar w:fldCharType="end"/>
      </w:r>
      <w:r w:rsidR="002A1223">
        <w:rPr>
          <w:rFonts w:cs="Times New Roman"/>
          <w:color w:val="000000" w:themeColor="text1"/>
          <w:szCs w:val="28"/>
        </w:rPr>
        <w:t>)</w:t>
      </w:r>
      <w:r w:rsidRPr="00E27663">
        <w:rPr>
          <w:rFonts w:cs="Times New Roman"/>
          <w:color w:val="000000" w:themeColor="text1"/>
          <w:szCs w:val="28"/>
        </w:rPr>
        <w:t>.</w:t>
      </w:r>
      <w:bookmarkEnd w:id="82"/>
    </w:p>
    <w:p w14:paraId="56260DC4" w14:textId="77777777" w:rsidR="0071260B" w:rsidRPr="00E27663" w:rsidRDefault="007538E1">
      <w:pPr>
        <w:spacing w:line="360" w:lineRule="auto"/>
        <w:jc w:val="center"/>
        <w:rPr>
          <w:rFonts w:cs="Times New Roman"/>
        </w:rPr>
      </w:pPr>
      <w:r w:rsidRPr="00E27663">
        <w:rPr>
          <w:rFonts w:cs="Times New Roman"/>
          <w:noProof/>
          <w:color w:val="000000" w:themeColor="text1"/>
        </w:rPr>
        <w:drawing>
          <wp:inline distT="0" distB="0" distL="0" distR="0" wp14:anchorId="57CE53FD" wp14:editId="0C39CBD4">
            <wp:extent cx="6276975" cy="254160"/>
            <wp:effectExtent l="0" t="0" r="0" b="0"/>
            <wp:docPr id="39" name="Рисунок 4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
                    <pic:cNvPicPr>
                      <a:picLocks noChangeAspect="1"/>
                    </pic:cNvPicPr>
                  </pic:nvPicPr>
                  <pic:blipFill>
                    <a:blip r:embed="rId41"/>
                    <a:stretch/>
                  </pic:blipFill>
                  <pic:spPr bwMode="auto">
                    <a:xfrm>
                      <a:off x="0" y="0"/>
                      <a:ext cx="6382374" cy="258428"/>
                    </a:xfrm>
                    <a:prstGeom prst="rect">
                      <a:avLst/>
                    </a:prstGeom>
                  </pic:spPr>
                </pic:pic>
              </a:graphicData>
            </a:graphic>
          </wp:inline>
        </w:drawing>
      </w:r>
    </w:p>
    <w:p w14:paraId="0CEAEDB3" w14:textId="40EC8D0A" w:rsidR="0071260B" w:rsidRPr="00E27663" w:rsidRDefault="00C204AF" w:rsidP="00C204AF">
      <w:pPr>
        <w:pStyle w:val="af3"/>
      </w:pPr>
      <w:bookmarkStart w:id="83" w:name="_Ref109386447"/>
      <w:r w:rsidRPr="007D2FD8">
        <w:t xml:space="preserve">Рисунок </w:t>
      </w:r>
      <w:fldSimple w:instr=" SEQ Рисунок \* ARABIC ">
        <w:r w:rsidR="003216E7">
          <w:rPr>
            <w:noProof/>
          </w:rPr>
          <w:t>17</w:t>
        </w:r>
      </w:fldSimple>
      <w:bookmarkEnd w:id="83"/>
      <w:r>
        <w:t xml:space="preserve"> </w:t>
      </w:r>
      <w:r w:rsidR="007538E1" w:rsidRPr="00E27663">
        <w:t xml:space="preserve">– Главное меню Системы (на примере типа ТС </w:t>
      </w:r>
      <w:r w:rsidR="007538E1" w:rsidRPr="00E27663">
        <w:rPr>
          <w:szCs w:val="28"/>
        </w:rPr>
        <w:t>автобус</w:t>
      </w:r>
      <w:r w:rsidR="002A1223">
        <w:rPr>
          <w:szCs w:val="28"/>
        </w:rPr>
        <w:t xml:space="preserve">, </w:t>
      </w:r>
      <w:r w:rsidR="007538E1" w:rsidRPr="00E27663">
        <w:rPr>
          <w:szCs w:val="28"/>
        </w:rPr>
        <w:t>электробус</w:t>
      </w:r>
      <w:r w:rsidR="007538E1" w:rsidRPr="00E27663">
        <w:t>)</w:t>
      </w:r>
    </w:p>
    <w:p w14:paraId="2BADA92C" w14:textId="77777777" w:rsidR="0071260B" w:rsidRPr="00E27663" w:rsidRDefault="007538E1">
      <w:pPr>
        <w:spacing w:line="360" w:lineRule="auto"/>
        <w:ind w:firstLine="567"/>
        <w:rPr>
          <w:rFonts w:cs="Times New Roman"/>
        </w:rPr>
      </w:pPr>
      <w:bookmarkStart w:id="84" w:name="_Hlk66865781"/>
      <w:r w:rsidRPr="00E27663">
        <w:rPr>
          <w:rFonts w:cs="Times New Roman"/>
          <w:color w:val="000000" w:themeColor="text1"/>
        </w:rPr>
        <w:t>С помощью главного меню можно получить доступ к разделам</w:t>
      </w:r>
      <w:bookmarkEnd w:id="84"/>
      <w:r w:rsidRPr="00E27663">
        <w:rPr>
          <w:rFonts w:cs="Times New Roman"/>
          <w:color w:val="000000" w:themeColor="text1"/>
        </w:rPr>
        <w:t>:</w:t>
      </w:r>
    </w:p>
    <w:p w14:paraId="403FB8DA" w14:textId="77777777" w:rsidR="0071260B" w:rsidRPr="00E27663" w:rsidRDefault="007538E1">
      <w:pPr>
        <w:numPr>
          <w:ilvl w:val="0"/>
          <w:numId w:val="5"/>
        </w:numPr>
        <w:spacing w:line="360" w:lineRule="auto"/>
        <w:ind w:left="0" w:firstLine="567"/>
        <w:contextualSpacing/>
        <w:rPr>
          <w:rFonts w:cs="Times New Roman"/>
          <w:szCs w:val="28"/>
        </w:rPr>
      </w:pPr>
      <w:r w:rsidRPr="00E27663">
        <w:rPr>
          <w:rFonts w:cs="Times New Roman"/>
          <w:color w:val="000000" w:themeColor="text1"/>
          <w:szCs w:val="28"/>
        </w:rPr>
        <w:t xml:space="preserve"> «Маршрут» – для доступа к функционалу работы ТС на маршруте (функционал предназначен для пользователя в роли «Водитель»);</w:t>
      </w:r>
    </w:p>
    <w:p w14:paraId="67A3620D" w14:textId="593FAFD9" w:rsidR="0071260B" w:rsidRPr="00E27663" w:rsidRDefault="007538E1">
      <w:pPr>
        <w:numPr>
          <w:ilvl w:val="0"/>
          <w:numId w:val="5"/>
        </w:numPr>
        <w:spacing w:line="360" w:lineRule="auto"/>
        <w:ind w:left="0" w:firstLine="567"/>
        <w:contextualSpacing/>
        <w:rPr>
          <w:rFonts w:cs="Times New Roman"/>
          <w:szCs w:val="28"/>
        </w:rPr>
      </w:pPr>
      <w:r w:rsidRPr="00E27663">
        <w:rPr>
          <w:rFonts w:cs="Times New Roman"/>
          <w:color w:val="000000" w:themeColor="text1"/>
          <w:szCs w:val="28"/>
        </w:rPr>
        <w:t xml:space="preserve"> «Видео»</w:t>
      </w:r>
      <w:r w:rsidR="002A1223">
        <w:rPr>
          <w:rFonts w:cs="Times New Roman"/>
          <w:color w:val="000000" w:themeColor="text1"/>
          <w:szCs w:val="28"/>
        </w:rPr>
        <w:t xml:space="preserve"> </w:t>
      </w:r>
      <w:r w:rsidRPr="00E27663">
        <w:rPr>
          <w:rFonts w:cs="Times New Roman"/>
          <w:color w:val="000000" w:themeColor="text1"/>
          <w:szCs w:val="28"/>
        </w:rPr>
        <w:t>– для доступа к функционалу работы с оборудованием видеонаблюдения, установленным в салоне ТС (функционал предназначен для пользователя в роли «Водитель» и пользователя в роли «Администратор» в части работы с архивом видео);</w:t>
      </w:r>
    </w:p>
    <w:p w14:paraId="01F58B48" w14:textId="77777777" w:rsidR="0071260B" w:rsidRPr="00E27663" w:rsidRDefault="007538E1">
      <w:pPr>
        <w:numPr>
          <w:ilvl w:val="0"/>
          <w:numId w:val="5"/>
        </w:numPr>
        <w:spacing w:line="360" w:lineRule="auto"/>
        <w:ind w:left="0" w:firstLine="567"/>
        <w:contextualSpacing/>
        <w:rPr>
          <w:rFonts w:cs="Times New Roman"/>
          <w:szCs w:val="28"/>
        </w:rPr>
      </w:pPr>
      <w:r w:rsidRPr="00E27663">
        <w:rPr>
          <w:rFonts w:cs="Times New Roman"/>
          <w:color w:val="000000" w:themeColor="text1"/>
          <w:szCs w:val="28"/>
        </w:rPr>
        <w:t xml:space="preserve"> «Пассажиры» – для доступа к функционалу учета оплаты проезда пассажирами (функционал предназначен для пользователя в роли «Водитель»);</w:t>
      </w:r>
    </w:p>
    <w:p w14:paraId="43ECF49D" w14:textId="77777777" w:rsidR="0071260B" w:rsidRPr="00E27663" w:rsidRDefault="007538E1">
      <w:pPr>
        <w:numPr>
          <w:ilvl w:val="0"/>
          <w:numId w:val="5"/>
        </w:numPr>
        <w:spacing w:line="360" w:lineRule="auto"/>
        <w:ind w:left="0" w:firstLine="567"/>
        <w:contextualSpacing/>
        <w:rPr>
          <w:rFonts w:cs="Times New Roman"/>
          <w:szCs w:val="28"/>
        </w:rPr>
      </w:pPr>
      <w:r w:rsidRPr="00E27663">
        <w:rPr>
          <w:rFonts w:cs="Times New Roman"/>
          <w:color w:val="000000" w:themeColor="text1"/>
          <w:szCs w:val="28"/>
        </w:rPr>
        <w:t xml:space="preserve"> «Связь» – для доступа к функционалу связи с диспетчерской службой перевозчика (функционал предназначен для пользователя в роли «Водитель» и для пользователя в роли «Администратор» в части доступа к функции экспорта журнала звонков и сообщений);</w:t>
      </w:r>
    </w:p>
    <w:p w14:paraId="7471125C" w14:textId="44F9D418" w:rsidR="0071260B" w:rsidRPr="00E27663" w:rsidRDefault="007538E1">
      <w:pPr>
        <w:numPr>
          <w:ilvl w:val="0"/>
          <w:numId w:val="5"/>
        </w:numPr>
        <w:spacing w:line="360" w:lineRule="auto"/>
        <w:ind w:left="0" w:firstLine="567"/>
        <w:contextualSpacing/>
        <w:rPr>
          <w:rFonts w:cs="Times New Roman"/>
          <w:szCs w:val="28"/>
        </w:rPr>
      </w:pPr>
      <w:r w:rsidRPr="00E27663">
        <w:rPr>
          <w:rFonts w:cs="Times New Roman"/>
          <w:color w:val="000000" w:themeColor="text1"/>
          <w:szCs w:val="28"/>
        </w:rPr>
        <w:t xml:space="preserve"> «Администрирование»</w:t>
      </w:r>
      <w:r w:rsidR="00E4046C">
        <w:rPr>
          <w:rFonts w:cs="Times New Roman"/>
          <w:color w:val="000000" w:themeColor="text1"/>
          <w:szCs w:val="28"/>
        </w:rPr>
        <w:t xml:space="preserve"> </w:t>
      </w:r>
      <w:r w:rsidRPr="00E27663">
        <w:rPr>
          <w:rFonts w:cs="Times New Roman"/>
          <w:color w:val="000000" w:themeColor="text1"/>
          <w:szCs w:val="28"/>
        </w:rPr>
        <w:t>/</w:t>
      </w:r>
      <w:r w:rsidR="00E4046C">
        <w:rPr>
          <w:rFonts w:cs="Times New Roman"/>
          <w:color w:val="000000" w:themeColor="text1"/>
          <w:szCs w:val="28"/>
        </w:rPr>
        <w:t xml:space="preserve"> </w:t>
      </w:r>
      <w:r w:rsidRPr="00E27663">
        <w:rPr>
          <w:rFonts w:cs="Times New Roman"/>
          <w:color w:val="000000" w:themeColor="text1"/>
          <w:szCs w:val="28"/>
        </w:rPr>
        <w:t>«Настройка» – для доступа к функционалу конфигурирования и администрирования Системы (функционал предназначен для пользователя в роли «Администратор»).</w:t>
      </w:r>
    </w:p>
    <w:p w14:paraId="30DA56C6" w14:textId="3465626E" w:rsidR="0071260B" w:rsidRPr="00E27663" w:rsidRDefault="007538E1">
      <w:pPr>
        <w:spacing w:line="360" w:lineRule="auto"/>
        <w:ind w:firstLine="567"/>
        <w:contextualSpacing/>
        <w:rPr>
          <w:rFonts w:cs="Times New Roman"/>
          <w:b/>
          <w:szCs w:val="28"/>
        </w:rPr>
      </w:pPr>
      <w:r w:rsidRPr="00E27663">
        <w:rPr>
          <w:rFonts w:cs="Times New Roman"/>
          <w:b/>
          <w:color w:val="000000" w:themeColor="text1"/>
          <w:szCs w:val="28"/>
        </w:rPr>
        <w:t xml:space="preserve">Примечание: </w:t>
      </w:r>
      <w:r w:rsidRPr="00E27663">
        <w:rPr>
          <w:rFonts w:cs="Times New Roman"/>
          <w:color w:val="000000" w:themeColor="text1"/>
          <w:szCs w:val="28"/>
        </w:rPr>
        <w:t>подробнее</w:t>
      </w:r>
      <w:r w:rsidRPr="00E27663">
        <w:rPr>
          <w:rFonts w:cs="Times New Roman"/>
          <w:b/>
          <w:color w:val="000000" w:themeColor="text1"/>
          <w:szCs w:val="28"/>
        </w:rPr>
        <w:t xml:space="preserve"> </w:t>
      </w:r>
      <w:r w:rsidRPr="00E27663">
        <w:rPr>
          <w:rFonts w:cs="Times New Roman"/>
          <w:color w:val="000000" w:themeColor="text1"/>
          <w:szCs w:val="28"/>
        </w:rPr>
        <w:t>о настройках варианта отображения разделов главного меню</w:t>
      </w:r>
      <w:r w:rsidR="00F073DA">
        <w:rPr>
          <w:rFonts w:cs="Times New Roman"/>
          <w:color w:val="000000" w:themeColor="text1"/>
          <w:szCs w:val="28"/>
        </w:rPr>
        <w:t xml:space="preserve"> описано</w:t>
      </w:r>
      <w:r w:rsidRPr="00E27663">
        <w:rPr>
          <w:rFonts w:cs="Times New Roman"/>
          <w:b/>
          <w:color w:val="000000" w:themeColor="text1"/>
          <w:szCs w:val="28"/>
        </w:rPr>
        <w:t xml:space="preserve"> </w:t>
      </w:r>
      <w:r w:rsidRPr="00E27663">
        <w:rPr>
          <w:rFonts w:cs="Times New Roman"/>
          <w:color w:val="000000" w:themeColor="text1"/>
          <w:szCs w:val="28"/>
        </w:rPr>
        <w:t>в разделе 4.6.1.2 настоящего документа.</w:t>
      </w:r>
    </w:p>
    <w:p w14:paraId="5A82EDD4" w14:textId="59A2E5A2" w:rsidR="00A8043C" w:rsidRDefault="007538E1" w:rsidP="00414038">
      <w:pPr>
        <w:spacing w:line="360" w:lineRule="auto"/>
        <w:ind w:firstLine="567"/>
        <w:rPr>
          <w:rFonts w:cs="Times New Roman"/>
          <w:color w:val="000000" w:themeColor="text1"/>
          <w:szCs w:val="28"/>
        </w:rPr>
      </w:pPr>
      <w:bookmarkStart w:id="85" w:name="_Hlk126154634"/>
      <w:r w:rsidRPr="00E27663">
        <w:rPr>
          <w:rFonts w:cs="Times New Roman"/>
          <w:color w:val="000000" w:themeColor="text1"/>
          <w:szCs w:val="28"/>
        </w:rPr>
        <w:t>После авторизации в интерфейсе пользователя также отображается верхняя статусная строка</w:t>
      </w:r>
      <w:r w:rsidR="00090E5B" w:rsidRPr="00090E5B">
        <w:rPr>
          <w:rFonts w:cs="Times New Roman"/>
          <w:color w:val="000000" w:themeColor="text1"/>
          <w:szCs w:val="28"/>
        </w:rPr>
        <w:t xml:space="preserve"> </w:t>
      </w:r>
      <w:r w:rsidR="00C204AF">
        <w:rPr>
          <w:rFonts w:cs="Times New Roman"/>
          <w:color w:val="000000" w:themeColor="text1"/>
          <w:szCs w:val="28"/>
        </w:rPr>
        <w:t xml:space="preserve">(рисунок </w:t>
      </w:r>
      <w:r w:rsidR="00C204AF">
        <w:rPr>
          <w:rFonts w:cs="Times New Roman"/>
          <w:vanish/>
          <w:color w:val="000000" w:themeColor="text1"/>
          <w:szCs w:val="28"/>
        </w:rPr>
        <w:fldChar w:fldCharType="begin"/>
      </w:r>
      <w:r w:rsidR="00C204AF" w:rsidRPr="00C204AF">
        <w:rPr>
          <w:rFonts w:cs="Times New Roman"/>
          <w:vanish/>
          <w:color w:val="000000" w:themeColor="text1"/>
          <w:szCs w:val="28"/>
        </w:rPr>
        <w:instrText xml:space="preserve"> REF _Ref109386543 \h </w:instrText>
      </w:r>
      <w:r w:rsidR="00C204AF">
        <w:rPr>
          <w:rFonts w:cs="Times New Roman"/>
          <w:vanish/>
          <w:color w:val="000000" w:themeColor="text1"/>
          <w:szCs w:val="28"/>
        </w:rPr>
        <w:instrText xml:space="preserve"> \* MERGEFORMAT </w:instrText>
      </w:r>
      <w:r w:rsidR="00C204AF">
        <w:rPr>
          <w:rFonts w:cs="Times New Roman"/>
          <w:vanish/>
          <w:color w:val="000000" w:themeColor="text1"/>
          <w:szCs w:val="28"/>
        </w:rPr>
      </w:r>
      <w:r w:rsidR="00C204AF">
        <w:rPr>
          <w:rFonts w:cs="Times New Roman"/>
          <w:vanish/>
          <w:color w:val="000000" w:themeColor="text1"/>
          <w:szCs w:val="28"/>
        </w:rPr>
        <w:fldChar w:fldCharType="separate"/>
      </w:r>
      <w:r w:rsidR="003216E7" w:rsidRPr="003216E7">
        <w:rPr>
          <w:vanish/>
        </w:rPr>
        <w:t xml:space="preserve">Рисунок </w:t>
      </w:r>
      <w:r w:rsidR="003216E7">
        <w:rPr>
          <w:noProof/>
        </w:rPr>
        <w:t>18</w:t>
      </w:r>
      <w:r w:rsidR="00C204AF">
        <w:rPr>
          <w:rFonts w:cs="Times New Roman"/>
          <w:color w:val="000000" w:themeColor="text1"/>
          <w:szCs w:val="28"/>
        </w:rPr>
        <w:fldChar w:fldCharType="end"/>
      </w:r>
      <w:r w:rsidR="00C204AF">
        <w:rPr>
          <w:rFonts w:cs="Times New Roman"/>
          <w:color w:val="000000" w:themeColor="text1"/>
          <w:szCs w:val="28"/>
        </w:rPr>
        <w:t>)</w:t>
      </w:r>
      <w:r w:rsidRPr="00E27663">
        <w:rPr>
          <w:rFonts w:cs="Times New Roman"/>
          <w:color w:val="000000" w:themeColor="text1"/>
          <w:szCs w:val="28"/>
        </w:rPr>
        <w:t>.</w:t>
      </w:r>
      <w:bookmarkEnd w:id="85"/>
      <w:r w:rsidR="008507A1">
        <w:rPr>
          <w:rFonts w:cs="Times New Roman"/>
          <w:color w:val="000000" w:themeColor="text1"/>
          <w:szCs w:val="28"/>
        </w:rPr>
        <w:t xml:space="preserve"> </w:t>
      </w:r>
      <w:r w:rsidR="00A8043C">
        <w:rPr>
          <w:szCs w:val="28"/>
        </w:rPr>
        <w:t>В верхней статусной строке выводятся индикаторы состояния оборудования, подключенного к МНТ.</w:t>
      </w:r>
    </w:p>
    <w:p w14:paraId="1E4C0C56" w14:textId="77777777" w:rsidR="00A8043C" w:rsidRPr="00E27663" w:rsidRDefault="00A8043C" w:rsidP="00A8043C">
      <w:pPr>
        <w:spacing w:line="360" w:lineRule="auto"/>
        <w:contextualSpacing/>
        <w:rPr>
          <w:rFonts w:cs="Times New Roman"/>
          <w:szCs w:val="28"/>
        </w:rPr>
      </w:pPr>
      <w:bookmarkStart w:id="86" w:name="_Hlk126154649"/>
      <w:r w:rsidRPr="00E27663">
        <w:rPr>
          <w:rFonts w:cs="Times New Roman"/>
          <w:noProof/>
          <w:color w:val="000000" w:themeColor="text1"/>
        </w:rPr>
        <w:drawing>
          <wp:inline distT="0" distB="0" distL="0" distR="0" wp14:anchorId="252C0D48" wp14:editId="2606453F">
            <wp:extent cx="6324600" cy="209027"/>
            <wp:effectExtent l="0" t="0" r="0" b="635"/>
            <wp:docPr id="71" name="Рисунок 4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
                    <pic:cNvPicPr>
                      <a:picLocks noChangeAspect="1"/>
                    </pic:cNvPicPr>
                  </pic:nvPicPr>
                  <pic:blipFill>
                    <a:blip r:embed="rId42"/>
                    <a:stretch/>
                  </pic:blipFill>
                  <pic:spPr bwMode="auto">
                    <a:xfrm>
                      <a:off x="0" y="0"/>
                      <a:ext cx="6534880" cy="215977"/>
                    </a:xfrm>
                    <a:prstGeom prst="rect">
                      <a:avLst/>
                    </a:prstGeom>
                  </pic:spPr>
                </pic:pic>
              </a:graphicData>
            </a:graphic>
          </wp:inline>
        </w:drawing>
      </w:r>
    </w:p>
    <w:p w14:paraId="2AC68E41" w14:textId="7D3C7F40" w:rsidR="00A8043C" w:rsidRPr="00F073DA" w:rsidRDefault="00A8043C" w:rsidP="00F073DA">
      <w:pPr>
        <w:pStyle w:val="af3"/>
        <w:rPr>
          <w:color w:val="000000"/>
        </w:rPr>
      </w:pPr>
      <w:bookmarkStart w:id="87" w:name="_Ref109386543"/>
      <w:r w:rsidRPr="007D2FD8">
        <w:lastRenderedPageBreak/>
        <w:t xml:space="preserve">Рисунок </w:t>
      </w:r>
      <w:fldSimple w:instr=" SEQ Рисунок \* ARABIC ">
        <w:r w:rsidR="003216E7">
          <w:rPr>
            <w:noProof/>
          </w:rPr>
          <w:t>18</w:t>
        </w:r>
      </w:fldSimple>
      <w:bookmarkEnd w:id="87"/>
      <w:r>
        <w:t xml:space="preserve"> </w:t>
      </w:r>
      <w:r w:rsidRPr="00E27663">
        <w:t>– Верхняя статусная строка (пример отображения данных)</w:t>
      </w:r>
      <w:bookmarkEnd w:id="86"/>
    </w:p>
    <w:p w14:paraId="4120DAE2" w14:textId="08A4BA59" w:rsidR="00A8043C" w:rsidRPr="00A8043C" w:rsidRDefault="00A8043C" w:rsidP="00A8043C">
      <w:pPr>
        <w:pStyle w:val="4"/>
        <w:ind w:firstLine="567"/>
        <w:rPr>
          <w:sz w:val="28"/>
        </w:rPr>
      </w:pPr>
      <w:bookmarkStart w:id="88" w:name="_Toc127366316"/>
      <w:r w:rsidRPr="00A8043C">
        <w:rPr>
          <w:sz w:val="28"/>
        </w:rPr>
        <w:t>4.3.1 Индикаторы статусной строки</w:t>
      </w:r>
      <w:bookmarkEnd w:id="88"/>
    </w:p>
    <w:p w14:paraId="5EA44A8C" w14:textId="09277783" w:rsidR="00414038" w:rsidRDefault="00414038" w:rsidP="00414038">
      <w:pPr>
        <w:spacing w:line="360" w:lineRule="auto"/>
        <w:ind w:firstLine="567"/>
        <w:rPr>
          <w:rFonts w:cs="Times New Roman"/>
          <w:color w:val="000000" w:themeColor="text1"/>
          <w:szCs w:val="28"/>
        </w:rPr>
      </w:pPr>
      <w:r w:rsidRPr="001D42F3">
        <w:rPr>
          <w:rFonts w:cs="Times New Roman"/>
          <w:color w:val="000000" w:themeColor="text1"/>
          <w:szCs w:val="28"/>
        </w:rPr>
        <w:t xml:space="preserve">Описание индикаторов статусной строки </w:t>
      </w:r>
      <w:r w:rsidR="00A8043C">
        <w:rPr>
          <w:rFonts w:cs="Times New Roman"/>
          <w:color w:val="000000" w:themeColor="text1"/>
          <w:szCs w:val="28"/>
        </w:rPr>
        <w:t>приведено</w:t>
      </w:r>
      <w:r w:rsidRPr="001D42F3">
        <w:rPr>
          <w:rFonts w:cs="Times New Roman"/>
          <w:color w:val="000000" w:themeColor="text1"/>
          <w:szCs w:val="28"/>
        </w:rPr>
        <w:t xml:space="preserve"> в таблице </w:t>
      </w:r>
      <w:r w:rsidR="00EA6947">
        <w:rPr>
          <w:rFonts w:cs="Times New Roman"/>
          <w:color w:val="000000" w:themeColor="text1"/>
          <w:szCs w:val="28"/>
        </w:rPr>
        <w:fldChar w:fldCharType="begin"/>
      </w:r>
      <w:r w:rsidR="00EA6947">
        <w:rPr>
          <w:rFonts w:cs="Times New Roman"/>
          <w:color w:val="000000" w:themeColor="text1"/>
          <w:szCs w:val="28"/>
        </w:rPr>
        <w:instrText xml:space="preserve"> REF _Ref116895704 \h </w:instrText>
      </w:r>
      <w:r w:rsidR="00EA6947">
        <w:rPr>
          <w:rFonts w:cs="Times New Roman"/>
          <w:color w:val="000000" w:themeColor="text1"/>
          <w:szCs w:val="28"/>
        </w:rPr>
      </w:r>
      <w:r w:rsidR="00EA6947">
        <w:rPr>
          <w:rFonts w:cs="Times New Roman"/>
          <w:color w:val="000000" w:themeColor="text1"/>
          <w:szCs w:val="28"/>
        </w:rPr>
        <w:fldChar w:fldCharType="separate"/>
      </w:r>
      <w:r w:rsidR="003216E7">
        <w:t xml:space="preserve">Таблица </w:t>
      </w:r>
      <w:r w:rsidR="003216E7">
        <w:rPr>
          <w:noProof/>
        </w:rPr>
        <w:t>1</w:t>
      </w:r>
      <w:r w:rsidR="00EA6947">
        <w:rPr>
          <w:rFonts w:cs="Times New Roman"/>
          <w:color w:val="000000" w:themeColor="text1"/>
          <w:szCs w:val="28"/>
        </w:rPr>
        <w:fldChar w:fldCharType="end"/>
      </w:r>
      <w:r>
        <w:rPr>
          <w:rFonts w:cs="Times New Roman"/>
          <w:color w:val="000000" w:themeColor="text1"/>
          <w:szCs w:val="28"/>
        </w:rPr>
        <w:t xml:space="preserve">. </w:t>
      </w:r>
    </w:p>
    <w:p w14:paraId="5FCCCD53" w14:textId="439F95DC" w:rsidR="00414038" w:rsidRDefault="00414038" w:rsidP="00414038">
      <w:pPr>
        <w:pStyle w:val="a5"/>
        <w:spacing w:line="360" w:lineRule="auto"/>
        <w:rPr>
          <w:shd w:val="clear" w:color="auto" w:fill="FFFFFF"/>
        </w:rPr>
      </w:pPr>
      <w:bookmarkStart w:id="89" w:name="_Ref116895704"/>
      <w:r>
        <w:t xml:space="preserve">Таблица </w:t>
      </w:r>
      <w:r>
        <w:rPr>
          <w:noProof/>
        </w:rPr>
        <w:fldChar w:fldCharType="begin"/>
      </w:r>
      <w:r>
        <w:rPr>
          <w:noProof/>
        </w:rPr>
        <w:instrText xml:space="preserve"> SEQ Таблица \* ARABIC </w:instrText>
      </w:r>
      <w:r>
        <w:rPr>
          <w:noProof/>
        </w:rPr>
        <w:fldChar w:fldCharType="separate"/>
      </w:r>
      <w:r w:rsidR="003216E7">
        <w:rPr>
          <w:noProof/>
        </w:rPr>
        <w:t>1</w:t>
      </w:r>
      <w:r>
        <w:rPr>
          <w:noProof/>
        </w:rPr>
        <w:fldChar w:fldCharType="end"/>
      </w:r>
      <w:bookmarkEnd w:id="89"/>
      <w:r>
        <w:rPr>
          <w:shd w:val="clear" w:color="auto" w:fill="FFFFFF"/>
        </w:rPr>
        <w:t xml:space="preserve"> – </w:t>
      </w:r>
      <w:r>
        <w:t>Описание и</w:t>
      </w:r>
      <w:r w:rsidRPr="00191334">
        <w:t>ндикатор</w:t>
      </w:r>
      <w:r>
        <w:t>ов</w:t>
      </w:r>
      <w:r w:rsidRPr="00191334">
        <w:t xml:space="preserve"> статусной строки</w:t>
      </w:r>
    </w:p>
    <w:tbl>
      <w:tblPr>
        <w:tblStyle w:val="af4"/>
        <w:tblW w:w="9913" w:type="dxa"/>
        <w:tblLook w:val="04A0" w:firstRow="1" w:lastRow="0" w:firstColumn="1" w:lastColumn="0" w:noHBand="0" w:noVBand="1"/>
      </w:tblPr>
      <w:tblGrid>
        <w:gridCol w:w="2604"/>
        <w:gridCol w:w="7309"/>
      </w:tblGrid>
      <w:tr w:rsidR="00A8043C" w:rsidRPr="001B0DFE" w14:paraId="54F1BD24" w14:textId="77777777" w:rsidTr="00A8043C">
        <w:trPr>
          <w:tblHeader/>
        </w:trPr>
        <w:tc>
          <w:tcPr>
            <w:tcW w:w="2604" w:type="dxa"/>
            <w:tcMar>
              <w:left w:w="57" w:type="dxa"/>
              <w:right w:w="57" w:type="dxa"/>
            </w:tcMar>
          </w:tcPr>
          <w:p w14:paraId="73685313" w14:textId="77777777" w:rsidR="00A8043C" w:rsidRPr="001B0DFE" w:rsidRDefault="00A8043C" w:rsidP="00A8043C">
            <w:pPr>
              <w:pStyle w:val="aff6"/>
              <w:spacing w:after="0" w:line="240" w:lineRule="auto"/>
              <w:ind w:firstLine="0"/>
              <w:jc w:val="center"/>
              <w:rPr>
                <w:szCs w:val="24"/>
              </w:rPr>
            </w:pPr>
            <w:r w:rsidRPr="001B0DFE">
              <w:rPr>
                <w:szCs w:val="24"/>
              </w:rPr>
              <w:t>Индикаторы</w:t>
            </w:r>
          </w:p>
        </w:tc>
        <w:tc>
          <w:tcPr>
            <w:tcW w:w="7309" w:type="dxa"/>
          </w:tcPr>
          <w:p w14:paraId="27C033D8" w14:textId="6D059607" w:rsidR="00A8043C" w:rsidRPr="001B0DFE" w:rsidRDefault="00A8043C" w:rsidP="00A8043C">
            <w:pPr>
              <w:pStyle w:val="aff6"/>
              <w:spacing w:after="0" w:line="240" w:lineRule="auto"/>
              <w:ind w:firstLine="0"/>
              <w:jc w:val="center"/>
              <w:rPr>
                <w:szCs w:val="24"/>
              </w:rPr>
            </w:pPr>
            <w:r w:rsidRPr="001B0DFE">
              <w:rPr>
                <w:szCs w:val="24"/>
              </w:rPr>
              <w:t>Описание</w:t>
            </w:r>
            <w:r>
              <w:rPr>
                <w:szCs w:val="24"/>
              </w:rPr>
              <w:t xml:space="preserve"> индикатора</w:t>
            </w:r>
          </w:p>
        </w:tc>
      </w:tr>
      <w:tr w:rsidR="00A8043C" w:rsidRPr="001B0DFE" w14:paraId="4BE2E116" w14:textId="77777777" w:rsidTr="00A8043C">
        <w:tc>
          <w:tcPr>
            <w:tcW w:w="2604" w:type="dxa"/>
            <w:tcMar>
              <w:left w:w="57" w:type="dxa"/>
              <w:right w:w="57" w:type="dxa"/>
            </w:tcMar>
          </w:tcPr>
          <w:p w14:paraId="58F1DFE6" w14:textId="77777777" w:rsidR="00A8043C" w:rsidRPr="001B0DFE" w:rsidRDefault="00A8043C" w:rsidP="00A8043C">
            <w:pPr>
              <w:pStyle w:val="aff6"/>
              <w:spacing w:before="120" w:after="0" w:line="240" w:lineRule="auto"/>
              <w:ind w:firstLine="0"/>
              <w:jc w:val="center"/>
              <w:rPr>
                <w:szCs w:val="24"/>
              </w:rPr>
            </w:pPr>
            <w:r w:rsidRPr="001B0DFE">
              <w:rPr>
                <w:noProof/>
                <w:szCs w:val="24"/>
                <w:lang w:eastAsia="ru-RU"/>
              </w:rPr>
              <w:drawing>
                <wp:inline distT="0" distB="0" distL="0" distR="0" wp14:anchorId="43F979A5" wp14:editId="54BC8FE6">
                  <wp:extent cx="962025" cy="228277"/>
                  <wp:effectExtent l="0" t="0" r="0" b="635"/>
                  <wp:docPr id="378" name="Рисунок 4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
                          <pic:cNvPicPr>
                            <a:picLocks noChangeAspect="1"/>
                          </pic:cNvPicPr>
                        </pic:nvPicPr>
                        <pic:blipFill>
                          <a:blip r:embed="rId43"/>
                          <a:stretch/>
                        </pic:blipFill>
                        <pic:spPr bwMode="auto">
                          <a:xfrm>
                            <a:off x="0" y="0"/>
                            <a:ext cx="971296" cy="230477"/>
                          </a:xfrm>
                          <a:prstGeom prst="rect">
                            <a:avLst/>
                          </a:prstGeom>
                        </pic:spPr>
                      </pic:pic>
                    </a:graphicData>
                  </a:graphic>
                </wp:inline>
              </w:drawing>
            </w:r>
          </w:p>
        </w:tc>
        <w:tc>
          <w:tcPr>
            <w:tcW w:w="7309" w:type="dxa"/>
          </w:tcPr>
          <w:p w14:paraId="58BB7300" w14:textId="0A5972EC" w:rsidR="00A8043C" w:rsidRPr="001B0DFE" w:rsidRDefault="00A8043C" w:rsidP="00A8043C">
            <w:pPr>
              <w:pStyle w:val="aff6"/>
              <w:spacing w:after="0" w:line="240" w:lineRule="auto"/>
              <w:ind w:firstLine="0"/>
              <w:rPr>
                <w:szCs w:val="24"/>
              </w:rPr>
            </w:pPr>
            <w:r w:rsidRPr="001B0DFE">
              <w:rPr>
                <w:szCs w:val="24"/>
              </w:rPr>
              <w:t>качества сигнала сотовой связи</w:t>
            </w:r>
          </w:p>
        </w:tc>
      </w:tr>
      <w:tr w:rsidR="00A8043C" w:rsidRPr="001B0DFE" w14:paraId="659C4692" w14:textId="77777777" w:rsidTr="00A8043C">
        <w:tc>
          <w:tcPr>
            <w:tcW w:w="2604" w:type="dxa"/>
            <w:tcMar>
              <w:left w:w="57" w:type="dxa"/>
              <w:right w:w="57" w:type="dxa"/>
            </w:tcMar>
          </w:tcPr>
          <w:p w14:paraId="59E1D57E" w14:textId="77777777" w:rsidR="00A8043C" w:rsidRPr="001B0DFE" w:rsidRDefault="00A8043C" w:rsidP="00A8043C">
            <w:pPr>
              <w:pStyle w:val="aff6"/>
              <w:spacing w:before="120" w:after="0" w:line="240" w:lineRule="auto"/>
              <w:ind w:firstLine="0"/>
              <w:jc w:val="center"/>
              <w:rPr>
                <w:szCs w:val="24"/>
              </w:rPr>
            </w:pPr>
            <w:r w:rsidRPr="001B0DFE">
              <w:rPr>
                <w:noProof/>
                <w:szCs w:val="24"/>
                <w:lang w:eastAsia="ru-RU"/>
              </w:rPr>
              <w:drawing>
                <wp:inline distT="0" distB="0" distL="0" distR="0" wp14:anchorId="60E9460A" wp14:editId="7030E584">
                  <wp:extent cx="285750" cy="247650"/>
                  <wp:effectExtent l="0" t="0" r="0" b="0"/>
                  <wp:docPr id="159" name="Рисунок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26"/>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85750" cy="247650"/>
                          </a:xfrm>
                          <a:prstGeom prst="rect">
                            <a:avLst/>
                          </a:prstGeom>
                          <a:noFill/>
                          <a:ln>
                            <a:noFill/>
                          </a:ln>
                        </pic:spPr>
                      </pic:pic>
                    </a:graphicData>
                  </a:graphic>
                </wp:inline>
              </w:drawing>
            </w:r>
          </w:p>
        </w:tc>
        <w:tc>
          <w:tcPr>
            <w:tcW w:w="7309" w:type="dxa"/>
          </w:tcPr>
          <w:p w14:paraId="3502342E" w14:textId="1DA10C8E" w:rsidR="00A8043C" w:rsidRPr="001B0DFE" w:rsidRDefault="00A8043C" w:rsidP="00A8043C">
            <w:pPr>
              <w:pStyle w:val="aff6"/>
              <w:spacing w:after="0" w:line="240" w:lineRule="auto"/>
              <w:ind w:firstLine="0"/>
              <w:rPr>
                <w:szCs w:val="24"/>
              </w:rPr>
            </w:pPr>
            <w:r w:rsidRPr="001B0DFE">
              <w:rPr>
                <w:color w:val="000000" w:themeColor="text1"/>
                <w:szCs w:val="24"/>
              </w:rPr>
              <w:t>наличия/отсутствия интернет-соединения</w:t>
            </w:r>
          </w:p>
        </w:tc>
      </w:tr>
      <w:tr w:rsidR="00A8043C" w:rsidRPr="001B0DFE" w14:paraId="60BADAD9" w14:textId="77777777" w:rsidTr="00A8043C">
        <w:tc>
          <w:tcPr>
            <w:tcW w:w="2604" w:type="dxa"/>
            <w:tcMar>
              <w:left w:w="57" w:type="dxa"/>
              <w:right w:w="57" w:type="dxa"/>
            </w:tcMar>
          </w:tcPr>
          <w:p w14:paraId="374C4DAB" w14:textId="77777777" w:rsidR="00A8043C" w:rsidRPr="001B0DFE" w:rsidRDefault="00A8043C" w:rsidP="00A8043C">
            <w:pPr>
              <w:pStyle w:val="aff6"/>
              <w:spacing w:before="120" w:after="0" w:line="240" w:lineRule="auto"/>
              <w:ind w:firstLine="0"/>
              <w:jc w:val="center"/>
              <w:rPr>
                <w:noProof/>
                <w:szCs w:val="24"/>
                <w:lang w:eastAsia="ru-RU"/>
              </w:rPr>
            </w:pPr>
            <w:r w:rsidRPr="001B0DFE">
              <w:rPr>
                <w:noProof/>
                <w:szCs w:val="24"/>
                <w:lang w:eastAsia="ru-RU"/>
              </w:rPr>
              <w:drawing>
                <wp:inline distT="0" distB="0" distL="0" distR="0" wp14:anchorId="1EE1EAC6" wp14:editId="5BF85E1B">
                  <wp:extent cx="171450" cy="171450"/>
                  <wp:effectExtent l="0" t="0" r="0" b="0"/>
                  <wp:docPr id="382" name="Рисунок 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00"/>
                          <pic:cNvPicPr>
                            <a:picLocks noChangeAspect="1" noChangeArrowheads="1"/>
                          </pic:cNvPicPr>
                        </pic:nvPicPr>
                        <pic:blipFill>
                          <a:blip r:embed="rId45" cstate="print">
                            <a:extLst>
                              <a:ext uri="{28A0092B-C50C-407E-A947-70E740481C1C}">
                                <a14:useLocalDpi xmlns:a14="http://schemas.microsoft.com/office/drawing/2010/main" val="0"/>
                              </a:ext>
                            </a:extLst>
                          </a:blip>
                          <a:srcRect l="8359" t="-2724" r="10747" b="-2724"/>
                          <a:stretch>
                            <a:fillRect/>
                          </a:stretch>
                        </pic:blipFill>
                        <pic:spPr bwMode="auto">
                          <a:xfrm>
                            <a:off x="0" y="0"/>
                            <a:ext cx="171450" cy="171450"/>
                          </a:xfrm>
                          <a:prstGeom prst="rect">
                            <a:avLst/>
                          </a:prstGeom>
                          <a:noFill/>
                          <a:ln>
                            <a:noFill/>
                          </a:ln>
                        </pic:spPr>
                      </pic:pic>
                    </a:graphicData>
                  </a:graphic>
                </wp:inline>
              </w:drawing>
            </w:r>
          </w:p>
        </w:tc>
        <w:tc>
          <w:tcPr>
            <w:tcW w:w="7309" w:type="dxa"/>
          </w:tcPr>
          <w:p w14:paraId="6AE8A9A9" w14:textId="559DD67A" w:rsidR="00A8043C" w:rsidRPr="001B0DFE" w:rsidRDefault="00A8043C" w:rsidP="00A8043C">
            <w:pPr>
              <w:pStyle w:val="aff6"/>
              <w:spacing w:after="0" w:line="240" w:lineRule="auto"/>
              <w:ind w:firstLine="0"/>
              <w:rPr>
                <w:szCs w:val="24"/>
              </w:rPr>
            </w:pPr>
            <w:r w:rsidRPr="001B0DFE">
              <w:rPr>
                <w:color w:val="000000" w:themeColor="text1"/>
                <w:szCs w:val="24"/>
              </w:rPr>
              <w:t xml:space="preserve">отсутствия связи с серверами EGTS и/или </w:t>
            </w:r>
            <w:r>
              <w:rPr>
                <w:color w:val="000000" w:themeColor="text1"/>
                <w:szCs w:val="24"/>
              </w:rPr>
              <w:t xml:space="preserve">серверами </w:t>
            </w:r>
            <w:r w:rsidRPr="001B0DFE">
              <w:rPr>
                <w:color w:val="000000" w:themeColor="text1"/>
                <w:szCs w:val="24"/>
              </w:rPr>
              <w:t xml:space="preserve">исторических данных навигации по EGTS </w:t>
            </w:r>
            <w:r w:rsidRPr="001B0DFE">
              <w:rPr>
                <w:color w:val="000000" w:themeColor="text1"/>
                <w:szCs w:val="24"/>
                <w:shd w:val="clear" w:color="auto" w:fill="FFFFFF"/>
              </w:rPr>
              <w:t>(при наличии интернет-соединения)</w:t>
            </w:r>
          </w:p>
        </w:tc>
      </w:tr>
      <w:tr w:rsidR="00A8043C" w:rsidRPr="001B0DFE" w14:paraId="42F35C85" w14:textId="77777777" w:rsidTr="00A8043C">
        <w:tc>
          <w:tcPr>
            <w:tcW w:w="2604" w:type="dxa"/>
            <w:tcMar>
              <w:left w:w="57" w:type="dxa"/>
              <w:right w:w="57" w:type="dxa"/>
            </w:tcMar>
          </w:tcPr>
          <w:p w14:paraId="7B6AA38D" w14:textId="77777777" w:rsidR="00A8043C" w:rsidRPr="001B0DFE" w:rsidRDefault="00A8043C" w:rsidP="00A8043C">
            <w:pPr>
              <w:pStyle w:val="aff6"/>
              <w:spacing w:before="120" w:after="0" w:line="240" w:lineRule="auto"/>
              <w:ind w:firstLine="0"/>
              <w:jc w:val="center"/>
              <w:rPr>
                <w:noProof/>
                <w:szCs w:val="24"/>
                <w:lang w:eastAsia="ru-RU"/>
              </w:rPr>
            </w:pPr>
            <w:r w:rsidRPr="001B0DFE">
              <w:rPr>
                <w:noProof/>
                <w:szCs w:val="24"/>
                <w:lang w:eastAsia="ru-RU"/>
              </w:rPr>
              <w:drawing>
                <wp:inline distT="0" distB="0" distL="0" distR="0" wp14:anchorId="623F2A24" wp14:editId="2C409C58">
                  <wp:extent cx="152400" cy="152400"/>
                  <wp:effectExtent l="0" t="0" r="0" b="0"/>
                  <wp:docPr id="384" name="Рисунок 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299"/>
                          <pic:cNvPicPr>
                            <a:picLocks noChangeAspect="1" noChangeArrowheads="1"/>
                          </pic:cNvPicPr>
                        </pic:nvPicPr>
                        <pic:blipFill>
                          <a:blip r:embed="rId46" cstate="print">
                            <a:extLst>
                              <a:ext uri="{28A0092B-C50C-407E-A947-70E740481C1C}">
                                <a14:useLocalDpi xmlns:a14="http://schemas.microsoft.com/office/drawing/2010/main" val="0"/>
                              </a:ext>
                            </a:extLst>
                          </a:blip>
                          <a:srcRect l="7986" r="7986" b="2609"/>
                          <a:stretch>
                            <a:fillRect/>
                          </a:stretch>
                        </pic:blipFill>
                        <pic:spPr bwMode="auto">
                          <a:xfrm>
                            <a:off x="0" y="0"/>
                            <a:ext cx="152400" cy="152400"/>
                          </a:xfrm>
                          <a:prstGeom prst="rect">
                            <a:avLst/>
                          </a:prstGeom>
                          <a:noFill/>
                          <a:ln>
                            <a:noFill/>
                          </a:ln>
                        </pic:spPr>
                      </pic:pic>
                    </a:graphicData>
                  </a:graphic>
                </wp:inline>
              </w:drawing>
            </w:r>
          </w:p>
        </w:tc>
        <w:tc>
          <w:tcPr>
            <w:tcW w:w="7309" w:type="dxa"/>
          </w:tcPr>
          <w:p w14:paraId="70D16592" w14:textId="2339F2BE" w:rsidR="00A8043C" w:rsidRPr="001B0DFE" w:rsidRDefault="00A8043C" w:rsidP="00A8043C">
            <w:pPr>
              <w:pStyle w:val="aff6"/>
              <w:spacing w:after="0" w:line="240" w:lineRule="auto"/>
              <w:ind w:firstLine="0"/>
              <w:rPr>
                <w:szCs w:val="24"/>
              </w:rPr>
            </w:pPr>
            <w:r w:rsidRPr="001B0DFE">
              <w:rPr>
                <w:color w:val="000000" w:themeColor="text1"/>
                <w:szCs w:val="24"/>
              </w:rPr>
              <w:t xml:space="preserve">отсутствия связи с серверами </w:t>
            </w:r>
            <w:r w:rsidRPr="001B0DFE">
              <w:rPr>
                <w:color w:val="000000" w:themeColor="text1"/>
                <w:szCs w:val="24"/>
                <w:shd w:val="clear" w:color="auto" w:fill="FFFFFF"/>
              </w:rPr>
              <w:t xml:space="preserve">NDTP и/или </w:t>
            </w:r>
            <w:r>
              <w:rPr>
                <w:color w:val="000000" w:themeColor="text1"/>
                <w:szCs w:val="24"/>
                <w:shd w:val="clear" w:color="auto" w:fill="FFFFFF"/>
              </w:rPr>
              <w:t xml:space="preserve">серверами </w:t>
            </w:r>
            <w:r w:rsidRPr="001B0DFE">
              <w:rPr>
                <w:color w:val="000000" w:themeColor="text1"/>
                <w:szCs w:val="24"/>
                <w:shd w:val="clear" w:color="auto" w:fill="FFFFFF"/>
              </w:rPr>
              <w:t>исторических данных навигации по NDTP (при наличии интернет-соединения)</w:t>
            </w:r>
          </w:p>
        </w:tc>
      </w:tr>
      <w:tr w:rsidR="00A8043C" w:rsidRPr="001B0DFE" w14:paraId="2D6CB112" w14:textId="77777777" w:rsidTr="00A8043C">
        <w:tc>
          <w:tcPr>
            <w:tcW w:w="2604" w:type="dxa"/>
            <w:tcMar>
              <w:left w:w="57" w:type="dxa"/>
              <w:right w:w="57" w:type="dxa"/>
            </w:tcMar>
          </w:tcPr>
          <w:p w14:paraId="0D3121CD" w14:textId="77777777" w:rsidR="00A8043C" w:rsidRPr="001B0DFE" w:rsidRDefault="00A8043C" w:rsidP="00A8043C">
            <w:pPr>
              <w:pStyle w:val="aff6"/>
              <w:spacing w:before="120" w:after="0" w:line="240" w:lineRule="auto"/>
              <w:ind w:firstLine="0"/>
              <w:jc w:val="center"/>
              <w:rPr>
                <w:noProof/>
                <w:szCs w:val="24"/>
              </w:rPr>
            </w:pPr>
            <w:r w:rsidRPr="001B0DFE">
              <w:rPr>
                <w:noProof/>
                <w:szCs w:val="24"/>
                <w:lang w:eastAsia="ru-RU"/>
              </w:rPr>
              <w:drawing>
                <wp:inline distT="0" distB="0" distL="0" distR="0" wp14:anchorId="45BA99B6" wp14:editId="22A7A85F">
                  <wp:extent cx="161925" cy="152400"/>
                  <wp:effectExtent l="0" t="0" r="9525" b="0"/>
                  <wp:docPr id="394" name="Рисунок 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298"/>
                          <pic:cNvPicPr>
                            <a:picLocks noChangeAspect="1" noChangeArrowheads="1"/>
                          </pic:cNvPicPr>
                        </pic:nvPicPr>
                        <pic:blipFill>
                          <a:blip r:embed="rId47" cstate="print">
                            <a:extLst>
                              <a:ext uri="{28A0092B-C50C-407E-A947-70E740481C1C}">
                                <a14:useLocalDpi xmlns:a14="http://schemas.microsoft.com/office/drawing/2010/main" val="0"/>
                              </a:ext>
                            </a:extLst>
                          </a:blip>
                          <a:srcRect l="11560" r="11598" b="6273"/>
                          <a:stretch>
                            <a:fillRect/>
                          </a:stretch>
                        </pic:blipFill>
                        <pic:spPr bwMode="auto">
                          <a:xfrm>
                            <a:off x="0" y="0"/>
                            <a:ext cx="161925" cy="152400"/>
                          </a:xfrm>
                          <a:prstGeom prst="rect">
                            <a:avLst/>
                          </a:prstGeom>
                          <a:noFill/>
                          <a:ln>
                            <a:noFill/>
                          </a:ln>
                        </pic:spPr>
                      </pic:pic>
                    </a:graphicData>
                  </a:graphic>
                </wp:inline>
              </w:drawing>
            </w:r>
          </w:p>
        </w:tc>
        <w:tc>
          <w:tcPr>
            <w:tcW w:w="7309" w:type="dxa"/>
          </w:tcPr>
          <w:p w14:paraId="296C39EE" w14:textId="0122367F" w:rsidR="00A8043C" w:rsidRPr="001B0DFE" w:rsidRDefault="00A8043C" w:rsidP="00A8043C">
            <w:pPr>
              <w:pStyle w:val="aff6"/>
              <w:spacing w:after="0" w:line="240" w:lineRule="auto"/>
              <w:ind w:firstLine="0"/>
              <w:rPr>
                <w:color w:val="000000" w:themeColor="text1"/>
                <w:szCs w:val="24"/>
              </w:rPr>
            </w:pPr>
            <w:r w:rsidRPr="001B0DFE">
              <w:rPr>
                <w:color w:val="000000" w:themeColor="text1"/>
                <w:szCs w:val="24"/>
              </w:rPr>
              <w:t>отсутствия связи с серверами</w:t>
            </w:r>
            <w:r w:rsidRPr="001B0DFE">
              <w:rPr>
                <w:color w:val="000000" w:themeColor="text1"/>
                <w:szCs w:val="24"/>
                <w:shd w:val="clear" w:color="auto" w:fill="FFFFFF"/>
              </w:rPr>
              <w:t xml:space="preserve"> Wialon IPS (при наличии интернет-соединения)</w:t>
            </w:r>
          </w:p>
        </w:tc>
      </w:tr>
      <w:tr w:rsidR="00A8043C" w:rsidRPr="001B0DFE" w14:paraId="078895F6" w14:textId="77777777" w:rsidTr="00A8043C">
        <w:tc>
          <w:tcPr>
            <w:tcW w:w="2604" w:type="dxa"/>
            <w:tcMar>
              <w:left w:w="57" w:type="dxa"/>
              <w:right w:w="57" w:type="dxa"/>
            </w:tcMar>
          </w:tcPr>
          <w:p w14:paraId="3DD1BEB4" w14:textId="77777777" w:rsidR="00A8043C" w:rsidRPr="001B0DFE" w:rsidRDefault="00A8043C" w:rsidP="00A8043C">
            <w:pPr>
              <w:pStyle w:val="aff6"/>
              <w:spacing w:before="120" w:after="0" w:line="240" w:lineRule="auto"/>
              <w:ind w:firstLine="0"/>
              <w:jc w:val="center"/>
              <w:rPr>
                <w:noProof/>
                <w:szCs w:val="24"/>
              </w:rPr>
            </w:pPr>
            <w:r w:rsidRPr="001B0DFE">
              <w:rPr>
                <w:noProof/>
                <w:szCs w:val="24"/>
                <w:lang w:eastAsia="ru-RU"/>
              </w:rPr>
              <w:drawing>
                <wp:inline distT="0" distB="0" distL="0" distR="0" wp14:anchorId="14F30268" wp14:editId="49B0049B">
                  <wp:extent cx="142875" cy="142875"/>
                  <wp:effectExtent l="0" t="0" r="9525" b="9525"/>
                  <wp:docPr id="411" name="Рисунок 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279"/>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p>
        </w:tc>
        <w:tc>
          <w:tcPr>
            <w:tcW w:w="7309" w:type="dxa"/>
          </w:tcPr>
          <w:p w14:paraId="1F7B51E2" w14:textId="189166F4" w:rsidR="00A8043C" w:rsidRPr="001B0DFE" w:rsidRDefault="00A8043C" w:rsidP="00A8043C">
            <w:pPr>
              <w:pStyle w:val="aff6"/>
              <w:spacing w:after="0" w:line="240" w:lineRule="auto"/>
              <w:ind w:firstLine="0"/>
              <w:rPr>
                <w:color w:val="000000" w:themeColor="text1"/>
                <w:szCs w:val="24"/>
              </w:rPr>
            </w:pPr>
            <w:r w:rsidRPr="001B0DFE">
              <w:rPr>
                <w:color w:val="000000" w:themeColor="text1"/>
                <w:szCs w:val="24"/>
              </w:rPr>
              <w:t>отсутствия связи с серверами</w:t>
            </w:r>
            <w:r w:rsidRPr="001B0DFE">
              <w:rPr>
                <w:color w:val="000000" w:themeColor="text1"/>
                <w:szCs w:val="24"/>
                <w:shd w:val="clear" w:color="auto" w:fill="FFFFFF"/>
              </w:rPr>
              <w:t xml:space="preserve"> MQTT (при наличии интернет-соединения);</w:t>
            </w:r>
          </w:p>
        </w:tc>
      </w:tr>
      <w:tr w:rsidR="00A8043C" w:rsidRPr="001B0DFE" w14:paraId="66FE651C" w14:textId="77777777" w:rsidTr="00A8043C">
        <w:tc>
          <w:tcPr>
            <w:tcW w:w="2604" w:type="dxa"/>
            <w:tcMar>
              <w:left w:w="57" w:type="dxa"/>
              <w:right w:w="57" w:type="dxa"/>
            </w:tcMar>
          </w:tcPr>
          <w:p w14:paraId="1DEDBA50" w14:textId="77777777" w:rsidR="00A8043C" w:rsidRPr="001B0DFE" w:rsidRDefault="00A8043C" w:rsidP="00A8043C">
            <w:pPr>
              <w:pStyle w:val="aff6"/>
              <w:spacing w:before="120" w:after="0" w:line="240" w:lineRule="auto"/>
              <w:ind w:firstLine="0"/>
              <w:jc w:val="center"/>
              <w:rPr>
                <w:noProof/>
                <w:szCs w:val="24"/>
              </w:rPr>
            </w:pPr>
            <w:r w:rsidRPr="001B0DFE">
              <w:rPr>
                <w:noProof/>
                <w:szCs w:val="24"/>
                <w:lang w:eastAsia="ru-RU"/>
              </w:rPr>
              <w:drawing>
                <wp:inline distT="0" distB="0" distL="0" distR="0" wp14:anchorId="00AD8A53" wp14:editId="1CA047BB">
                  <wp:extent cx="152400" cy="161925"/>
                  <wp:effectExtent l="0" t="0" r="0" b="9525"/>
                  <wp:docPr id="412" name="Рисунок 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282"/>
                          <pic:cNvPicPr>
                            <a:picLocks noChangeAspect="1" noChangeArrowheads="1"/>
                          </pic:cNvPicPr>
                        </pic:nvPicPr>
                        <pic:blipFill>
                          <a:blip r:embed="rId49" cstate="print">
                            <a:extLst>
                              <a:ext uri="{28A0092B-C50C-407E-A947-70E740481C1C}">
                                <a14:useLocalDpi xmlns:a14="http://schemas.microsoft.com/office/drawing/2010/main" val="0"/>
                              </a:ext>
                            </a:extLst>
                          </a:blip>
                          <a:srcRect l="12694" t="-4959" r="7121"/>
                          <a:stretch>
                            <a:fillRect/>
                          </a:stretch>
                        </pic:blipFill>
                        <pic:spPr bwMode="auto">
                          <a:xfrm>
                            <a:off x="0" y="0"/>
                            <a:ext cx="152400" cy="161925"/>
                          </a:xfrm>
                          <a:prstGeom prst="rect">
                            <a:avLst/>
                          </a:prstGeom>
                          <a:noFill/>
                          <a:ln>
                            <a:noFill/>
                          </a:ln>
                        </pic:spPr>
                      </pic:pic>
                    </a:graphicData>
                  </a:graphic>
                </wp:inline>
              </w:drawing>
            </w:r>
          </w:p>
        </w:tc>
        <w:tc>
          <w:tcPr>
            <w:tcW w:w="7309" w:type="dxa"/>
          </w:tcPr>
          <w:p w14:paraId="199FFDFF" w14:textId="1D2756B1" w:rsidR="00A8043C" w:rsidRPr="001B0DFE" w:rsidRDefault="00A8043C" w:rsidP="00A8043C">
            <w:pPr>
              <w:pStyle w:val="aff6"/>
              <w:spacing w:after="0" w:line="240" w:lineRule="auto"/>
              <w:ind w:firstLine="0"/>
              <w:rPr>
                <w:color w:val="000000" w:themeColor="text1"/>
                <w:szCs w:val="24"/>
              </w:rPr>
            </w:pPr>
            <w:r w:rsidRPr="001B0DFE">
              <w:rPr>
                <w:color w:val="000000" w:themeColor="text1"/>
                <w:szCs w:val="24"/>
              </w:rPr>
              <w:t>отсутствия связи</w:t>
            </w:r>
            <w:r w:rsidRPr="001B0DFE">
              <w:rPr>
                <w:color w:val="000000" w:themeColor="text1"/>
                <w:szCs w:val="24"/>
                <w:shd w:val="clear" w:color="auto" w:fill="FFFFFF"/>
              </w:rPr>
              <w:t xml:space="preserve"> со всеми серверами (при наличии интернет-соединения);</w:t>
            </w:r>
          </w:p>
        </w:tc>
      </w:tr>
      <w:tr w:rsidR="00A8043C" w:rsidRPr="001B0DFE" w14:paraId="11E9B7CC" w14:textId="77777777" w:rsidTr="00A8043C">
        <w:tc>
          <w:tcPr>
            <w:tcW w:w="2604" w:type="dxa"/>
            <w:tcMar>
              <w:left w:w="57" w:type="dxa"/>
              <w:right w:w="57" w:type="dxa"/>
            </w:tcMar>
          </w:tcPr>
          <w:p w14:paraId="4879DBBB" w14:textId="77777777" w:rsidR="00A8043C" w:rsidRPr="001B0DFE" w:rsidRDefault="00A8043C" w:rsidP="00A8043C">
            <w:pPr>
              <w:pStyle w:val="aff6"/>
              <w:spacing w:before="120" w:after="0" w:line="240" w:lineRule="auto"/>
              <w:ind w:firstLine="0"/>
              <w:jc w:val="center"/>
              <w:rPr>
                <w:noProof/>
                <w:szCs w:val="24"/>
              </w:rPr>
            </w:pPr>
            <w:r w:rsidRPr="001B0DFE">
              <w:rPr>
                <w:noProof/>
                <w:szCs w:val="24"/>
                <w:lang w:eastAsia="ru-RU"/>
              </w:rPr>
              <w:drawing>
                <wp:inline distT="0" distB="0" distL="0" distR="0" wp14:anchorId="4BEC7F8A" wp14:editId="4AE5B5B9">
                  <wp:extent cx="171450" cy="171450"/>
                  <wp:effectExtent l="0" t="0" r="0" b="0"/>
                  <wp:docPr id="424" name="Рисунок 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02"/>
                          <pic:cNvPicPr>
                            <a:picLocks noChangeAspect="1" noChangeArrowheads="1"/>
                          </pic:cNvPicPr>
                        </pic:nvPicPr>
                        <pic:blipFill>
                          <a:blip r:embed="rId50" cstate="print">
                            <a:extLst>
                              <a:ext uri="{28A0092B-C50C-407E-A947-70E740481C1C}">
                                <a14:useLocalDpi xmlns:a14="http://schemas.microsoft.com/office/drawing/2010/main" val="0"/>
                              </a:ext>
                            </a:extLst>
                          </a:blip>
                          <a:srcRect l="10953" t="1796" r="10953" b="1796"/>
                          <a:stretch>
                            <a:fillRect/>
                          </a:stretch>
                        </pic:blipFill>
                        <pic:spPr bwMode="auto">
                          <a:xfrm>
                            <a:off x="0" y="0"/>
                            <a:ext cx="171450" cy="171450"/>
                          </a:xfrm>
                          <a:prstGeom prst="rect">
                            <a:avLst/>
                          </a:prstGeom>
                          <a:noFill/>
                          <a:ln>
                            <a:noFill/>
                          </a:ln>
                        </pic:spPr>
                      </pic:pic>
                    </a:graphicData>
                  </a:graphic>
                </wp:inline>
              </w:drawing>
            </w:r>
          </w:p>
        </w:tc>
        <w:tc>
          <w:tcPr>
            <w:tcW w:w="7309" w:type="dxa"/>
          </w:tcPr>
          <w:p w14:paraId="09357E30" w14:textId="77777777" w:rsidR="00A8043C" w:rsidRPr="001B0DFE" w:rsidRDefault="00A8043C" w:rsidP="00A8043C">
            <w:pPr>
              <w:pStyle w:val="aff6"/>
              <w:spacing w:after="0" w:line="240" w:lineRule="auto"/>
              <w:ind w:firstLine="0"/>
              <w:rPr>
                <w:color w:val="000000" w:themeColor="text1"/>
                <w:szCs w:val="24"/>
                <w:shd w:val="clear" w:color="auto" w:fill="FFFFFF"/>
              </w:rPr>
            </w:pPr>
            <w:r w:rsidRPr="001B0DFE">
              <w:rPr>
                <w:color w:val="000000" w:themeColor="text1"/>
                <w:szCs w:val="24"/>
              </w:rPr>
              <w:t>отсутствия связи</w:t>
            </w:r>
            <w:r w:rsidRPr="001B0DFE">
              <w:rPr>
                <w:color w:val="000000" w:themeColor="text1"/>
                <w:szCs w:val="24"/>
                <w:shd w:val="clear" w:color="auto" w:fill="FFFFFF"/>
              </w:rPr>
              <w:t xml:space="preserve"> более чем с одним из серверов, но не со всеми (при наличии интернет-соединения).</w:t>
            </w:r>
          </w:p>
          <w:p w14:paraId="0BFD6257" w14:textId="6436A3E8" w:rsidR="00A8043C" w:rsidRPr="001B0DFE" w:rsidRDefault="00A8043C" w:rsidP="00A8043C">
            <w:pPr>
              <w:pStyle w:val="af1"/>
              <w:ind w:left="0"/>
              <w:rPr>
                <w:b/>
              </w:rPr>
            </w:pPr>
            <w:r w:rsidRPr="001B0DFE">
              <w:rPr>
                <w:b/>
                <w:color w:val="000000" w:themeColor="text1"/>
                <w:shd w:val="clear" w:color="auto" w:fill="FFFFFF"/>
              </w:rPr>
              <w:t xml:space="preserve">Примечание: </w:t>
            </w:r>
            <w:r w:rsidRPr="001B0DFE">
              <w:rPr>
                <w:color w:val="000000" w:themeColor="text1"/>
                <w:shd w:val="clear" w:color="auto" w:fill="FFFFFF"/>
              </w:rPr>
              <w:t xml:space="preserve">в случае появления в верхней статусной строке индикатора отсутствия интернет-соединения или индикатора отсутствия связи с сервером (серверами), необходимо обратиться </w:t>
            </w:r>
            <w:r w:rsidRPr="001B0DFE">
              <w:rPr>
                <w:color w:val="000000" w:themeColor="text1"/>
              </w:rPr>
              <w:t>в службу технического обслуживания Системы</w:t>
            </w:r>
            <w:r w:rsidRPr="001B0DFE">
              <w:rPr>
                <w:color w:val="000000" w:themeColor="text1"/>
                <w:shd w:val="clear" w:color="auto" w:fill="FFFFFF"/>
              </w:rPr>
              <w:t>;</w:t>
            </w:r>
          </w:p>
        </w:tc>
      </w:tr>
      <w:tr w:rsidR="00A8043C" w:rsidRPr="001B0DFE" w14:paraId="5F13ACDD" w14:textId="77777777" w:rsidTr="00A8043C">
        <w:tc>
          <w:tcPr>
            <w:tcW w:w="2604" w:type="dxa"/>
            <w:tcMar>
              <w:left w:w="57" w:type="dxa"/>
              <w:right w:w="57" w:type="dxa"/>
            </w:tcMar>
          </w:tcPr>
          <w:p w14:paraId="4E3CC06F" w14:textId="77777777" w:rsidR="00A8043C" w:rsidRPr="001B0DFE" w:rsidRDefault="00A8043C" w:rsidP="00A8043C">
            <w:pPr>
              <w:pStyle w:val="aff6"/>
              <w:spacing w:before="120" w:after="0" w:line="240" w:lineRule="auto"/>
              <w:ind w:firstLine="0"/>
              <w:jc w:val="center"/>
              <w:rPr>
                <w:noProof/>
                <w:szCs w:val="24"/>
              </w:rPr>
            </w:pPr>
            <w:r w:rsidRPr="001B0DFE">
              <w:rPr>
                <w:noProof/>
                <w:szCs w:val="24"/>
                <w:lang w:eastAsia="ru-RU"/>
              </w:rPr>
              <w:drawing>
                <wp:inline distT="0" distB="0" distL="0" distR="0" wp14:anchorId="6979619B" wp14:editId="70A26A9F">
                  <wp:extent cx="585216" cy="270100"/>
                  <wp:effectExtent l="0" t="0" r="5715" b="0"/>
                  <wp:docPr id="427" name="Рисунок 4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
                          <pic:cNvPicPr>
                            <a:picLocks noChangeAspect="1"/>
                          </pic:cNvPicPr>
                        </pic:nvPicPr>
                        <pic:blipFill>
                          <a:blip r:embed="rId51"/>
                          <a:stretch/>
                        </pic:blipFill>
                        <pic:spPr bwMode="auto">
                          <a:xfrm>
                            <a:off x="0" y="0"/>
                            <a:ext cx="596002" cy="275078"/>
                          </a:xfrm>
                          <a:prstGeom prst="rect">
                            <a:avLst/>
                          </a:prstGeom>
                        </pic:spPr>
                      </pic:pic>
                    </a:graphicData>
                  </a:graphic>
                </wp:inline>
              </w:drawing>
            </w:r>
          </w:p>
        </w:tc>
        <w:tc>
          <w:tcPr>
            <w:tcW w:w="7309" w:type="dxa"/>
          </w:tcPr>
          <w:p w14:paraId="5CAA0A7C" w14:textId="1F3AE0C6" w:rsidR="00A8043C" w:rsidRPr="001B0DFE" w:rsidRDefault="00A8043C" w:rsidP="00A8043C">
            <w:pPr>
              <w:pStyle w:val="aff6"/>
              <w:spacing w:after="0" w:line="240" w:lineRule="auto"/>
              <w:ind w:firstLine="0"/>
              <w:rPr>
                <w:color w:val="000000" w:themeColor="text1"/>
                <w:szCs w:val="24"/>
              </w:rPr>
            </w:pPr>
            <w:r w:rsidRPr="001B0DFE">
              <w:rPr>
                <w:szCs w:val="24"/>
              </w:rPr>
              <w:t>количества спутников (</w:t>
            </w:r>
            <w:r w:rsidRPr="001B0DFE">
              <w:rPr>
                <w:szCs w:val="24"/>
                <w:lang w:val="en-US"/>
              </w:rPr>
              <w:t>GPS</w:t>
            </w:r>
            <w:r w:rsidRPr="001B0DFE">
              <w:rPr>
                <w:szCs w:val="24"/>
              </w:rPr>
              <w:t xml:space="preserve"> и ГЛОНАСС)</w:t>
            </w:r>
          </w:p>
        </w:tc>
      </w:tr>
      <w:tr w:rsidR="00A8043C" w:rsidRPr="001B0DFE" w14:paraId="542FE20F" w14:textId="77777777" w:rsidTr="00A8043C">
        <w:tc>
          <w:tcPr>
            <w:tcW w:w="2604" w:type="dxa"/>
            <w:tcMar>
              <w:left w:w="57" w:type="dxa"/>
              <w:right w:w="57" w:type="dxa"/>
            </w:tcMar>
          </w:tcPr>
          <w:p w14:paraId="10DB8E21" w14:textId="77777777" w:rsidR="00A8043C" w:rsidRPr="001B0DFE" w:rsidRDefault="00A8043C" w:rsidP="00A8043C">
            <w:pPr>
              <w:pStyle w:val="aff6"/>
              <w:spacing w:before="120" w:after="0" w:line="240" w:lineRule="auto"/>
              <w:ind w:firstLine="0"/>
              <w:jc w:val="center"/>
              <w:rPr>
                <w:noProof/>
                <w:szCs w:val="24"/>
              </w:rPr>
            </w:pPr>
            <w:r w:rsidRPr="001B0DFE">
              <w:rPr>
                <w:noProof/>
                <w:szCs w:val="24"/>
                <w:lang w:eastAsia="ru-RU"/>
              </w:rPr>
              <w:drawing>
                <wp:inline distT="0" distB="0" distL="0" distR="0" wp14:anchorId="21E14482" wp14:editId="5A0DF4AF">
                  <wp:extent cx="409651" cy="266700"/>
                  <wp:effectExtent l="0" t="0" r="9525" b="0"/>
                  <wp:docPr id="445" name="Рисунок 4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
                          <pic:cNvPicPr>
                            <a:picLocks noChangeAspect="1"/>
                          </pic:cNvPicPr>
                        </pic:nvPicPr>
                        <pic:blipFill>
                          <a:blip r:embed="rId52"/>
                          <a:srcRect r="18932"/>
                          <a:stretch/>
                        </pic:blipFill>
                        <pic:spPr bwMode="auto">
                          <a:xfrm>
                            <a:off x="0" y="0"/>
                            <a:ext cx="413446" cy="269171"/>
                          </a:xfrm>
                          <a:prstGeom prst="rect">
                            <a:avLst/>
                          </a:prstGeom>
                          <a:ln>
                            <a:noFill/>
                          </a:ln>
                        </pic:spPr>
                      </pic:pic>
                    </a:graphicData>
                  </a:graphic>
                </wp:inline>
              </w:drawing>
            </w:r>
          </w:p>
        </w:tc>
        <w:tc>
          <w:tcPr>
            <w:tcW w:w="7309" w:type="dxa"/>
          </w:tcPr>
          <w:p w14:paraId="6141C117" w14:textId="30CDD3DD" w:rsidR="00A8043C" w:rsidRPr="001B0DFE" w:rsidRDefault="00A8043C" w:rsidP="00A8043C">
            <w:pPr>
              <w:pStyle w:val="aff6"/>
              <w:spacing w:after="0" w:line="240" w:lineRule="auto"/>
              <w:ind w:firstLine="0"/>
              <w:rPr>
                <w:szCs w:val="24"/>
              </w:rPr>
            </w:pPr>
            <w:r w:rsidRPr="001B0DFE">
              <w:rPr>
                <w:szCs w:val="24"/>
              </w:rPr>
              <w:t>счетчик</w:t>
            </w:r>
            <w:r>
              <w:rPr>
                <w:szCs w:val="24"/>
              </w:rPr>
              <w:t>а</w:t>
            </w:r>
            <w:r w:rsidRPr="001B0DFE">
              <w:rPr>
                <w:szCs w:val="24"/>
              </w:rPr>
              <w:t xml:space="preserve"> пассажиров</w:t>
            </w:r>
          </w:p>
        </w:tc>
      </w:tr>
      <w:tr w:rsidR="00A8043C" w:rsidRPr="001B0DFE" w14:paraId="522AA72A" w14:textId="77777777" w:rsidTr="00A8043C">
        <w:tc>
          <w:tcPr>
            <w:tcW w:w="2604" w:type="dxa"/>
            <w:tcMar>
              <w:left w:w="57" w:type="dxa"/>
              <w:right w:w="57" w:type="dxa"/>
            </w:tcMar>
          </w:tcPr>
          <w:p w14:paraId="4C003696" w14:textId="77777777" w:rsidR="00A8043C" w:rsidRPr="001B0DFE" w:rsidRDefault="00A8043C" w:rsidP="00A8043C">
            <w:pPr>
              <w:pStyle w:val="aff6"/>
              <w:spacing w:before="120" w:after="0" w:line="240" w:lineRule="auto"/>
              <w:ind w:firstLine="0"/>
              <w:jc w:val="center"/>
              <w:rPr>
                <w:noProof/>
                <w:szCs w:val="24"/>
              </w:rPr>
            </w:pPr>
            <w:r w:rsidRPr="001B0DFE">
              <w:rPr>
                <w:noProof/>
                <w:szCs w:val="24"/>
                <w:lang w:eastAsia="ru-RU"/>
              </w:rPr>
              <w:drawing>
                <wp:inline distT="0" distB="0" distL="0" distR="0" wp14:anchorId="6470C606" wp14:editId="5569B5F6">
                  <wp:extent cx="962025" cy="247650"/>
                  <wp:effectExtent l="0" t="0" r="9525" b="0"/>
                  <wp:docPr id="461" name="Рисунок 4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
                          <pic:cNvPicPr>
                            <a:picLocks noChangeAspect="1"/>
                          </pic:cNvPicPr>
                        </pic:nvPicPr>
                        <pic:blipFill>
                          <a:blip r:embed="rId53"/>
                          <a:stretch/>
                        </pic:blipFill>
                        <pic:spPr bwMode="auto">
                          <a:xfrm>
                            <a:off x="0" y="0"/>
                            <a:ext cx="962025" cy="247650"/>
                          </a:xfrm>
                          <a:prstGeom prst="rect">
                            <a:avLst/>
                          </a:prstGeom>
                        </pic:spPr>
                      </pic:pic>
                    </a:graphicData>
                  </a:graphic>
                </wp:inline>
              </w:drawing>
            </w:r>
          </w:p>
        </w:tc>
        <w:tc>
          <w:tcPr>
            <w:tcW w:w="7309" w:type="dxa"/>
          </w:tcPr>
          <w:p w14:paraId="46FD36F2" w14:textId="63458725" w:rsidR="00A8043C" w:rsidRPr="001B0DFE" w:rsidRDefault="00A8043C" w:rsidP="00A8043C">
            <w:pPr>
              <w:pStyle w:val="aff6"/>
              <w:spacing w:after="0" w:line="240" w:lineRule="auto"/>
              <w:ind w:firstLine="0"/>
              <w:rPr>
                <w:szCs w:val="24"/>
              </w:rPr>
            </w:pPr>
            <w:r w:rsidRPr="001B0DFE">
              <w:rPr>
                <w:szCs w:val="24"/>
              </w:rPr>
              <w:t>значени</w:t>
            </w:r>
            <w:r>
              <w:rPr>
                <w:szCs w:val="24"/>
              </w:rPr>
              <w:t>я</w:t>
            </w:r>
            <w:r w:rsidRPr="001B0DFE">
              <w:rPr>
                <w:szCs w:val="24"/>
              </w:rPr>
              <w:t xml:space="preserve"> температуры в салоне/снаружи ТС</w:t>
            </w:r>
          </w:p>
        </w:tc>
      </w:tr>
      <w:tr w:rsidR="00A8043C" w:rsidRPr="001B0DFE" w14:paraId="77154865" w14:textId="77777777" w:rsidTr="00A8043C">
        <w:tc>
          <w:tcPr>
            <w:tcW w:w="2604" w:type="dxa"/>
            <w:tcMar>
              <w:left w:w="57" w:type="dxa"/>
              <w:right w:w="57" w:type="dxa"/>
            </w:tcMar>
          </w:tcPr>
          <w:p w14:paraId="495BD4F8" w14:textId="22D41079" w:rsidR="00A8043C" w:rsidRPr="008B34DC" w:rsidRDefault="008B34DC" w:rsidP="00A8043C">
            <w:pPr>
              <w:pStyle w:val="aff6"/>
              <w:spacing w:before="120" w:after="0" w:line="240" w:lineRule="auto"/>
              <w:ind w:firstLine="0"/>
              <w:jc w:val="center"/>
              <w:rPr>
                <w:noProof/>
                <w:szCs w:val="24"/>
                <w:lang w:val="en-US"/>
              </w:rPr>
            </w:pPr>
            <w:r>
              <w:rPr>
                <w:noProof/>
                <w:sz w:val="28"/>
                <w:szCs w:val="28"/>
                <w:lang w:eastAsia="ru-RU"/>
              </w:rPr>
              <w:drawing>
                <wp:inline distT="0" distB="0" distL="0" distR="0" wp14:anchorId="5F53FE2D" wp14:editId="4D9C273D">
                  <wp:extent cx="220513" cy="225629"/>
                  <wp:effectExtent l="0" t="0" r="8255" b="3175"/>
                  <wp:docPr id="430" name="Рисунок 4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
                          <pic:cNvPicPr>
                            <a:picLocks noChangeAspect="1"/>
                          </pic:cNvPicPr>
                        </pic:nvPicPr>
                        <pic:blipFill rotWithShape="1">
                          <a:blip r:embed="rId54"/>
                          <a:srcRect r="29116"/>
                          <a:stretch/>
                        </pic:blipFill>
                        <pic:spPr bwMode="auto">
                          <a:xfrm>
                            <a:off x="0" y="0"/>
                            <a:ext cx="235277" cy="240736"/>
                          </a:xfrm>
                          <a:prstGeom prst="rect">
                            <a:avLst/>
                          </a:prstGeom>
                          <a:ln>
                            <a:noFill/>
                          </a:ln>
                          <a:extLst>
                            <a:ext uri="{53640926-AAD7-44D8-BBD7-CCE9431645EC}">
                              <a14:shadowObscured xmlns:a14="http://schemas.microsoft.com/office/drawing/2010/main"/>
                            </a:ext>
                          </a:extLst>
                        </pic:spPr>
                      </pic:pic>
                    </a:graphicData>
                  </a:graphic>
                </wp:inline>
              </w:drawing>
            </w:r>
            <w:r>
              <w:rPr>
                <w:noProof/>
                <w:szCs w:val="24"/>
                <w:lang w:val="en-US"/>
              </w:rPr>
              <w:t>/</w:t>
            </w:r>
            <w:r>
              <w:rPr>
                <w:noProof/>
              </w:rPr>
              <w:drawing>
                <wp:inline distT="0" distB="0" distL="0" distR="0" wp14:anchorId="4F1C0D80" wp14:editId="0C97395C">
                  <wp:extent cx="233564" cy="223200"/>
                  <wp:effectExtent l="0" t="0" r="0" b="5715"/>
                  <wp:docPr id="513" name="Рисунок 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5"/>
                          <a:srcRect r="24998"/>
                          <a:stretch/>
                        </pic:blipFill>
                        <pic:spPr bwMode="auto">
                          <a:xfrm>
                            <a:off x="0" y="0"/>
                            <a:ext cx="233564" cy="223200"/>
                          </a:xfrm>
                          <a:prstGeom prst="rect">
                            <a:avLst/>
                          </a:prstGeom>
                          <a:ln>
                            <a:noFill/>
                          </a:ln>
                          <a:extLst>
                            <a:ext uri="{53640926-AAD7-44D8-BBD7-CCE9431645EC}">
                              <a14:shadowObscured xmlns:a14="http://schemas.microsoft.com/office/drawing/2010/main"/>
                            </a:ext>
                          </a:extLst>
                        </pic:spPr>
                      </pic:pic>
                    </a:graphicData>
                  </a:graphic>
                </wp:inline>
              </w:drawing>
            </w:r>
          </w:p>
        </w:tc>
        <w:tc>
          <w:tcPr>
            <w:tcW w:w="7309" w:type="dxa"/>
          </w:tcPr>
          <w:p w14:paraId="3CEE78F1" w14:textId="7D5E89AD" w:rsidR="00A8043C" w:rsidRPr="001B0DFE" w:rsidRDefault="00A8043C" w:rsidP="00A8043C">
            <w:pPr>
              <w:pStyle w:val="aff6"/>
              <w:spacing w:after="0" w:line="240" w:lineRule="auto"/>
              <w:ind w:firstLine="0"/>
              <w:rPr>
                <w:szCs w:val="24"/>
              </w:rPr>
            </w:pPr>
            <w:r w:rsidRPr="001B0DFE">
              <w:rPr>
                <w:szCs w:val="24"/>
              </w:rPr>
              <w:t>состояния дверей (закрыты/открыты)</w:t>
            </w:r>
          </w:p>
        </w:tc>
      </w:tr>
      <w:tr w:rsidR="00A8043C" w:rsidRPr="001B0DFE" w14:paraId="6025D4F0" w14:textId="77777777" w:rsidTr="00A8043C">
        <w:tc>
          <w:tcPr>
            <w:tcW w:w="2604" w:type="dxa"/>
            <w:tcMar>
              <w:left w:w="57" w:type="dxa"/>
              <w:right w:w="57" w:type="dxa"/>
            </w:tcMar>
          </w:tcPr>
          <w:p w14:paraId="06873146" w14:textId="77777777" w:rsidR="00A8043C" w:rsidRPr="001B0DFE" w:rsidRDefault="00A8043C" w:rsidP="00A8043C">
            <w:pPr>
              <w:pStyle w:val="aff6"/>
              <w:spacing w:before="120" w:after="0" w:line="240" w:lineRule="auto"/>
              <w:ind w:firstLine="0"/>
              <w:jc w:val="center"/>
              <w:rPr>
                <w:noProof/>
                <w:szCs w:val="24"/>
              </w:rPr>
            </w:pPr>
            <w:r w:rsidRPr="001B0DFE">
              <w:rPr>
                <w:noProof/>
                <w:szCs w:val="24"/>
                <w:lang w:eastAsia="ru-RU"/>
              </w:rPr>
              <w:drawing>
                <wp:inline distT="0" distB="0" distL="0" distR="0" wp14:anchorId="18E9BF32" wp14:editId="5A5890E5">
                  <wp:extent cx="1250950" cy="284480"/>
                  <wp:effectExtent l="0" t="0" r="6350" b="1270"/>
                  <wp:docPr id="507" name="Рисунок 507" descr="C:\Users\A.vorontsova.RAIL-GARANT\Desktop\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C:\Users\A.vorontsova.RAIL-GARANT\Desktop\рисунок.pn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250950" cy="284480"/>
                          </a:xfrm>
                          <a:prstGeom prst="rect">
                            <a:avLst/>
                          </a:prstGeom>
                          <a:noFill/>
                          <a:ln>
                            <a:noFill/>
                          </a:ln>
                        </pic:spPr>
                      </pic:pic>
                    </a:graphicData>
                  </a:graphic>
                </wp:inline>
              </w:drawing>
            </w:r>
          </w:p>
        </w:tc>
        <w:tc>
          <w:tcPr>
            <w:tcW w:w="7309" w:type="dxa"/>
          </w:tcPr>
          <w:p w14:paraId="2EE23B50" w14:textId="2ED4BFFD" w:rsidR="00A8043C" w:rsidRPr="001B0DFE" w:rsidRDefault="00A8043C" w:rsidP="00A8043C">
            <w:pPr>
              <w:pStyle w:val="aff6"/>
              <w:spacing w:after="0" w:line="240" w:lineRule="auto"/>
              <w:ind w:firstLine="0"/>
              <w:rPr>
                <w:szCs w:val="24"/>
              </w:rPr>
            </w:pPr>
            <w:r w:rsidRPr="001B0DFE">
              <w:rPr>
                <w:szCs w:val="24"/>
              </w:rPr>
              <w:t>текущ</w:t>
            </w:r>
            <w:r>
              <w:rPr>
                <w:szCs w:val="24"/>
              </w:rPr>
              <w:t>ей</w:t>
            </w:r>
            <w:r w:rsidRPr="001B0DFE">
              <w:rPr>
                <w:szCs w:val="24"/>
              </w:rPr>
              <w:t xml:space="preserve"> дат</w:t>
            </w:r>
            <w:r>
              <w:rPr>
                <w:szCs w:val="24"/>
              </w:rPr>
              <w:t xml:space="preserve">ы </w:t>
            </w:r>
            <w:r w:rsidRPr="001B0DFE">
              <w:rPr>
                <w:szCs w:val="24"/>
              </w:rPr>
              <w:t>и врем</w:t>
            </w:r>
            <w:r>
              <w:rPr>
                <w:szCs w:val="24"/>
              </w:rPr>
              <w:t>ени</w:t>
            </w:r>
          </w:p>
        </w:tc>
      </w:tr>
      <w:tr w:rsidR="00A8043C" w:rsidRPr="001B0DFE" w14:paraId="1E45EC61" w14:textId="77777777" w:rsidTr="00A8043C">
        <w:tc>
          <w:tcPr>
            <w:tcW w:w="2604" w:type="dxa"/>
            <w:tcMar>
              <w:left w:w="57" w:type="dxa"/>
              <w:right w:w="57" w:type="dxa"/>
            </w:tcMar>
          </w:tcPr>
          <w:p w14:paraId="2666DE9F" w14:textId="77777777" w:rsidR="00A8043C" w:rsidRPr="001B0DFE" w:rsidRDefault="00A8043C" w:rsidP="00A8043C">
            <w:pPr>
              <w:pStyle w:val="aff6"/>
              <w:spacing w:before="120" w:after="0" w:line="240" w:lineRule="auto"/>
              <w:ind w:firstLine="0"/>
              <w:jc w:val="center"/>
              <w:rPr>
                <w:noProof/>
                <w:szCs w:val="24"/>
                <w:lang w:eastAsia="ru-RU"/>
              </w:rPr>
            </w:pPr>
            <w:r w:rsidRPr="001B0DFE">
              <w:rPr>
                <w:noProof/>
                <w:szCs w:val="24"/>
                <w:lang w:eastAsia="ru-RU"/>
              </w:rPr>
              <w:drawing>
                <wp:inline distT="0" distB="0" distL="0" distR="0" wp14:anchorId="12BB86B9" wp14:editId="3F2C1F67">
                  <wp:extent cx="1581150" cy="256056"/>
                  <wp:effectExtent l="0" t="0" r="0" b="0"/>
                  <wp:docPr id="508" name="Рисунок 4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
                          <pic:cNvPicPr>
                            <a:picLocks noChangeAspect="1"/>
                          </pic:cNvPicPr>
                        </pic:nvPicPr>
                        <pic:blipFill>
                          <a:blip r:embed="rId57"/>
                          <a:stretch/>
                        </pic:blipFill>
                        <pic:spPr bwMode="auto">
                          <a:xfrm flipV="1">
                            <a:off x="0" y="0"/>
                            <a:ext cx="1725385" cy="279414"/>
                          </a:xfrm>
                          <a:prstGeom prst="rect">
                            <a:avLst/>
                          </a:prstGeom>
                        </pic:spPr>
                      </pic:pic>
                    </a:graphicData>
                  </a:graphic>
                </wp:inline>
              </w:drawing>
            </w:r>
          </w:p>
        </w:tc>
        <w:tc>
          <w:tcPr>
            <w:tcW w:w="7309" w:type="dxa"/>
          </w:tcPr>
          <w:p w14:paraId="78E9F179" w14:textId="32D6166A" w:rsidR="00A8043C" w:rsidRPr="001B0DFE" w:rsidRDefault="00A8043C" w:rsidP="00A8043C">
            <w:pPr>
              <w:pStyle w:val="aff6"/>
              <w:spacing w:after="0" w:line="240" w:lineRule="auto"/>
              <w:ind w:firstLine="0"/>
              <w:rPr>
                <w:szCs w:val="24"/>
              </w:rPr>
            </w:pPr>
            <w:r w:rsidRPr="001B0DFE">
              <w:rPr>
                <w:szCs w:val="24"/>
              </w:rPr>
              <w:t>пиктограммы режимов работы климатической установки (в порядке слева направо): отключена, режим «охлаждение», режим «обогрев», автоматический режим</w:t>
            </w:r>
          </w:p>
        </w:tc>
      </w:tr>
      <w:tr w:rsidR="00A8043C" w:rsidRPr="001B0DFE" w14:paraId="33E3C496" w14:textId="77777777" w:rsidTr="00A8043C">
        <w:tc>
          <w:tcPr>
            <w:tcW w:w="2604" w:type="dxa"/>
            <w:tcMar>
              <w:left w:w="57" w:type="dxa"/>
              <w:right w:w="57" w:type="dxa"/>
            </w:tcMar>
          </w:tcPr>
          <w:p w14:paraId="7B89F6B0" w14:textId="6E81D332" w:rsidR="00A8043C" w:rsidRPr="001B0DFE" w:rsidRDefault="00A8043C" w:rsidP="00A8043C">
            <w:pPr>
              <w:pStyle w:val="aff6"/>
              <w:spacing w:before="120" w:after="0" w:line="240" w:lineRule="auto"/>
              <w:ind w:firstLine="0"/>
              <w:jc w:val="center"/>
              <w:rPr>
                <w:noProof/>
                <w:szCs w:val="24"/>
                <w:lang w:eastAsia="ru-RU"/>
              </w:rPr>
            </w:pPr>
            <w:r w:rsidRPr="001B0DFE">
              <w:rPr>
                <w:noProof/>
                <w:szCs w:val="24"/>
                <w:lang w:eastAsia="ru-RU"/>
              </w:rPr>
              <w:drawing>
                <wp:inline distT="0" distB="0" distL="0" distR="0" wp14:anchorId="1ABD951A" wp14:editId="760DC263">
                  <wp:extent cx="304800" cy="247650"/>
                  <wp:effectExtent l="0" t="0" r="0" b="0"/>
                  <wp:docPr id="509" name="Рисунок 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04"/>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304800" cy="247650"/>
                          </a:xfrm>
                          <a:prstGeom prst="rect">
                            <a:avLst/>
                          </a:prstGeom>
                          <a:noFill/>
                          <a:ln>
                            <a:noFill/>
                          </a:ln>
                        </pic:spPr>
                      </pic:pic>
                    </a:graphicData>
                  </a:graphic>
                </wp:inline>
              </w:drawing>
            </w:r>
            <w:r w:rsidRPr="001B0DFE">
              <w:rPr>
                <w:szCs w:val="24"/>
              </w:rPr>
              <w:t xml:space="preserve">, </w:t>
            </w:r>
            <w:r w:rsidRPr="001B0DFE">
              <w:rPr>
                <w:noProof/>
                <w:szCs w:val="24"/>
                <w:lang w:eastAsia="ru-RU"/>
              </w:rPr>
              <w:drawing>
                <wp:inline distT="0" distB="0" distL="0" distR="0" wp14:anchorId="08E735CC" wp14:editId="290780E4">
                  <wp:extent cx="342900" cy="238538"/>
                  <wp:effectExtent l="0" t="0" r="0" b="9525"/>
                  <wp:docPr id="511" name="Рисунок 4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
                          <pic:cNvPicPr>
                            <a:picLocks noChangeAspect="1"/>
                          </pic:cNvPicPr>
                        </pic:nvPicPr>
                        <pic:blipFill>
                          <a:blip r:embed="rId59"/>
                          <a:stretch/>
                        </pic:blipFill>
                        <pic:spPr bwMode="auto">
                          <a:xfrm>
                            <a:off x="0" y="0"/>
                            <a:ext cx="395821" cy="275353"/>
                          </a:xfrm>
                          <a:prstGeom prst="rect">
                            <a:avLst/>
                          </a:prstGeom>
                        </pic:spPr>
                      </pic:pic>
                    </a:graphicData>
                  </a:graphic>
                </wp:inline>
              </w:drawing>
            </w:r>
            <w:r w:rsidRPr="001B0DFE">
              <w:rPr>
                <w:szCs w:val="24"/>
              </w:rPr>
              <w:t xml:space="preserve">, </w:t>
            </w:r>
            <w:r w:rsidRPr="001B0DFE">
              <w:rPr>
                <w:noProof/>
                <w:szCs w:val="24"/>
                <w:lang w:eastAsia="ru-RU"/>
              </w:rPr>
              <w:drawing>
                <wp:inline distT="0" distB="0" distL="0" distR="0" wp14:anchorId="1FE883FF" wp14:editId="361C86F5">
                  <wp:extent cx="314325" cy="266580"/>
                  <wp:effectExtent l="0" t="0" r="0" b="635"/>
                  <wp:docPr id="519" name="Рисунок 4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
                          <pic:cNvPicPr>
                            <a:picLocks noChangeAspect="1"/>
                          </pic:cNvPicPr>
                        </pic:nvPicPr>
                        <pic:blipFill>
                          <a:blip r:embed="rId60"/>
                          <a:stretch/>
                        </pic:blipFill>
                        <pic:spPr bwMode="auto">
                          <a:xfrm>
                            <a:off x="0" y="0"/>
                            <a:ext cx="335630" cy="284649"/>
                          </a:xfrm>
                          <a:prstGeom prst="rect">
                            <a:avLst/>
                          </a:prstGeom>
                        </pic:spPr>
                      </pic:pic>
                    </a:graphicData>
                  </a:graphic>
                </wp:inline>
              </w:drawing>
            </w:r>
            <w:r w:rsidRPr="001B0DFE">
              <w:rPr>
                <w:szCs w:val="24"/>
              </w:rPr>
              <w:t xml:space="preserve">, </w:t>
            </w:r>
            <w:r w:rsidRPr="001B0DFE">
              <w:rPr>
                <w:noProof/>
                <w:szCs w:val="24"/>
                <w:lang w:eastAsia="ru-RU"/>
              </w:rPr>
              <w:drawing>
                <wp:inline distT="0" distB="0" distL="0" distR="0" wp14:anchorId="7F723D1E" wp14:editId="5C9F991D">
                  <wp:extent cx="361950" cy="262513"/>
                  <wp:effectExtent l="0" t="0" r="0" b="4445"/>
                  <wp:docPr id="523" name="Рисунок 4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
                          <pic:cNvPicPr>
                            <a:picLocks noChangeAspect="1"/>
                          </pic:cNvPicPr>
                        </pic:nvPicPr>
                        <pic:blipFill>
                          <a:blip r:embed="rId54"/>
                          <a:stretch/>
                        </pic:blipFill>
                        <pic:spPr bwMode="auto">
                          <a:xfrm>
                            <a:off x="0" y="0"/>
                            <a:ext cx="382204" cy="277203"/>
                          </a:xfrm>
                          <a:prstGeom prst="rect">
                            <a:avLst/>
                          </a:prstGeom>
                        </pic:spPr>
                      </pic:pic>
                    </a:graphicData>
                  </a:graphic>
                </wp:inline>
              </w:drawing>
            </w:r>
            <w:r w:rsidR="008B34DC">
              <w:rPr>
                <w:noProof/>
              </w:rPr>
              <w:drawing>
                <wp:inline distT="0" distB="0" distL="0" distR="0" wp14:anchorId="237E0335" wp14:editId="776515B1">
                  <wp:extent cx="363600" cy="260605"/>
                  <wp:effectExtent l="0" t="0" r="0" b="6350"/>
                  <wp:docPr id="537" name="Рисунок 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363600" cy="260605"/>
                          </a:xfrm>
                          <a:prstGeom prst="rect">
                            <a:avLst/>
                          </a:prstGeom>
                        </pic:spPr>
                      </pic:pic>
                    </a:graphicData>
                  </a:graphic>
                </wp:inline>
              </w:drawing>
            </w:r>
            <w:r w:rsidRPr="001B0DFE">
              <w:rPr>
                <w:szCs w:val="24"/>
              </w:rPr>
              <w:t xml:space="preserve">, </w:t>
            </w:r>
            <w:r w:rsidRPr="001B0DFE">
              <w:rPr>
                <w:noProof/>
                <w:szCs w:val="24"/>
                <w:lang w:eastAsia="ru-RU"/>
              </w:rPr>
              <w:drawing>
                <wp:inline distT="0" distB="0" distL="0" distR="0" wp14:anchorId="71C1D90E" wp14:editId="34B0E107">
                  <wp:extent cx="303010" cy="244475"/>
                  <wp:effectExtent l="0" t="0" r="1905" b="3175"/>
                  <wp:docPr id="524" name="Рисунок 4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
                          <pic:cNvPicPr>
                            <a:picLocks noChangeAspect="1"/>
                          </pic:cNvPicPr>
                        </pic:nvPicPr>
                        <pic:blipFill>
                          <a:blip r:embed="rId61"/>
                          <a:stretch/>
                        </pic:blipFill>
                        <pic:spPr bwMode="auto">
                          <a:xfrm>
                            <a:off x="0" y="0"/>
                            <a:ext cx="311959" cy="251696"/>
                          </a:xfrm>
                          <a:prstGeom prst="rect">
                            <a:avLst/>
                          </a:prstGeom>
                        </pic:spPr>
                      </pic:pic>
                    </a:graphicData>
                  </a:graphic>
                </wp:inline>
              </w:drawing>
            </w:r>
          </w:p>
        </w:tc>
        <w:tc>
          <w:tcPr>
            <w:tcW w:w="7309" w:type="dxa"/>
          </w:tcPr>
          <w:p w14:paraId="07B3A48B" w14:textId="5A26C19D" w:rsidR="00A8043C" w:rsidRPr="001B0DFE" w:rsidRDefault="00A8043C" w:rsidP="00A8043C">
            <w:pPr>
              <w:pStyle w:val="aff6"/>
              <w:spacing w:after="0" w:line="240" w:lineRule="auto"/>
              <w:ind w:firstLine="0"/>
              <w:rPr>
                <w:szCs w:val="24"/>
              </w:rPr>
            </w:pPr>
            <w:r w:rsidRPr="001B0DFE">
              <w:rPr>
                <w:szCs w:val="24"/>
              </w:rPr>
              <w:t xml:space="preserve">ошибок в работе оборудования и/или получения данных: </w:t>
            </w:r>
            <w:r w:rsidRPr="001B0DFE">
              <w:rPr>
                <w:szCs w:val="24"/>
                <w:lang w:val="en-US"/>
              </w:rPr>
              <w:t>GSM</w:t>
            </w:r>
            <w:r w:rsidRPr="001B0DFE">
              <w:rPr>
                <w:szCs w:val="24"/>
              </w:rPr>
              <w:t>-модуль, навигационное устройство, устройство подсчета пассажиров, состояние дверей, датчики температуры (пиктограммы с красным восклицательным знаком отображаются вместо стандартных пиктограмм такого типа)</w:t>
            </w:r>
          </w:p>
        </w:tc>
      </w:tr>
    </w:tbl>
    <w:p w14:paraId="110F7367" w14:textId="346A11F6" w:rsidR="00A8043C" w:rsidRPr="00A43A29" w:rsidRDefault="00A8043C" w:rsidP="00A8043C">
      <w:pPr>
        <w:pStyle w:val="aff6"/>
        <w:spacing w:after="0" w:line="360" w:lineRule="auto"/>
        <w:ind w:firstLine="567"/>
        <w:rPr>
          <w:sz w:val="28"/>
          <w:szCs w:val="28"/>
        </w:rPr>
      </w:pPr>
      <w:r>
        <w:rPr>
          <w:sz w:val="28"/>
        </w:rPr>
        <w:t>Динамический блок пиктограмм о неисправности других видов оборудования приведен</w:t>
      </w:r>
      <w:r>
        <w:rPr>
          <w:sz w:val="28"/>
          <w:szCs w:val="28"/>
        </w:rPr>
        <w:t xml:space="preserve"> в таблице </w:t>
      </w:r>
      <w:r w:rsidRPr="00CE20E5">
        <w:rPr>
          <w:vanish/>
          <w:sz w:val="28"/>
          <w:szCs w:val="28"/>
        </w:rPr>
        <w:fldChar w:fldCharType="begin"/>
      </w:r>
      <w:r w:rsidRPr="00CE20E5">
        <w:rPr>
          <w:vanish/>
          <w:sz w:val="28"/>
          <w:szCs w:val="28"/>
        </w:rPr>
        <w:instrText xml:space="preserve"> REF _Ref126137540 \h  \* MERGEFORMAT </w:instrText>
      </w:r>
      <w:r w:rsidRPr="00CE20E5">
        <w:rPr>
          <w:vanish/>
          <w:sz w:val="28"/>
          <w:szCs w:val="28"/>
        </w:rPr>
      </w:r>
      <w:r w:rsidRPr="00CE20E5">
        <w:rPr>
          <w:vanish/>
          <w:sz w:val="28"/>
          <w:szCs w:val="28"/>
        </w:rPr>
        <w:fldChar w:fldCharType="separate"/>
      </w:r>
      <w:r w:rsidR="003216E7" w:rsidRPr="003216E7">
        <w:rPr>
          <w:vanish/>
          <w:sz w:val="28"/>
          <w:szCs w:val="28"/>
        </w:rPr>
        <w:t xml:space="preserve">Таблица </w:t>
      </w:r>
      <w:r w:rsidR="003216E7" w:rsidRPr="003216E7">
        <w:rPr>
          <w:noProof/>
          <w:sz w:val="28"/>
          <w:szCs w:val="28"/>
        </w:rPr>
        <w:t>2</w:t>
      </w:r>
      <w:r w:rsidRPr="00CE20E5">
        <w:rPr>
          <w:sz w:val="28"/>
          <w:szCs w:val="28"/>
        </w:rPr>
        <w:fldChar w:fldCharType="end"/>
      </w:r>
      <w:r w:rsidRPr="00CE20E5">
        <w:rPr>
          <w:vanish/>
          <w:sz w:val="28"/>
          <w:szCs w:val="28"/>
        </w:rPr>
        <w:t xml:space="preserve"> </w:t>
      </w:r>
      <w:r w:rsidRPr="00CE20E5">
        <w:rPr>
          <w:sz w:val="28"/>
          <w:szCs w:val="28"/>
        </w:rPr>
        <w:t>.</w:t>
      </w:r>
    </w:p>
    <w:p w14:paraId="18CAE088" w14:textId="471ECF81" w:rsidR="00A8043C" w:rsidRDefault="00A8043C" w:rsidP="00A8043C">
      <w:pPr>
        <w:pStyle w:val="a5"/>
        <w:rPr>
          <w:shd w:val="clear" w:color="auto" w:fill="FFFFFF"/>
        </w:rPr>
      </w:pPr>
      <w:bookmarkStart w:id="90" w:name="_Ref126137540"/>
      <w:r>
        <w:t xml:space="preserve">Таблица </w:t>
      </w:r>
      <w:r>
        <w:rPr>
          <w:noProof/>
        </w:rPr>
        <w:fldChar w:fldCharType="begin"/>
      </w:r>
      <w:r>
        <w:rPr>
          <w:noProof/>
        </w:rPr>
        <w:instrText xml:space="preserve"> SEQ Таблица \* ARABIC </w:instrText>
      </w:r>
      <w:r>
        <w:rPr>
          <w:noProof/>
        </w:rPr>
        <w:fldChar w:fldCharType="separate"/>
      </w:r>
      <w:r w:rsidR="003216E7">
        <w:rPr>
          <w:noProof/>
        </w:rPr>
        <w:t>2</w:t>
      </w:r>
      <w:r>
        <w:rPr>
          <w:noProof/>
        </w:rPr>
        <w:fldChar w:fldCharType="end"/>
      </w:r>
      <w:bookmarkEnd w:id="90"/>
      <w:r>
        <w:rPr>
          <w:shd w:val="clear" w:color="auto" w:fill="FFFFFF"/>
        </w:rPr>
        <w:t xml:space="preserve"> – </w:t>
      </w:r>
      <w:r>
        <w:t xml:space="preserve">Динамический блок </w:t>
      </w:r>
      <w:r w:rsidRPr="00BD1AD7">
        <w:t>пиктограмм</w:t>
      </w:r>
      <w:r>
        <w:t xml:space="preserve"> о неисправности оборудования</w:t>
      </w:r>
    </w:p>
    <w:tbl>
      <w:tblPr>
        <w:tblStyle w:val="af4"/>
        <w:tblW w:w="0" w:type="auto"/>
        <w:tblLook w:val="04A0" w:firstRow="1" w:lastRow="0" w:firstColumn="1" w:lastColumn="0" w:noHBand="0" w:noVBand="1"/>
      </w:tblPr>
      <w:tblGrid>
        <w:gridCol w:w="2688"/>
        <w:gridCol w:w="7225"/>
      </w:tblGrid>
      <w:tr w:rsidR="00A8043C" w:rsidRPr="001B0DFE" w14:paraId="4161EF53" w14:textId="77777777" w:rsidTr="00785C41">
        <w:trPr>
          <w:tblHeader/>
        </w:trPr>
        <w:tc>
          <w:tcPr>
            <w:tcW w:w="2688" w:type="dxa"/>
            <w:tcMar>
              <w:left w:w="57" w:type="dxa"/>
              <w:right w:w="57" w:type="dxa"/>
            </w:tcMar>
          </w:tcPr>
          <w:p w14:paraId="65E04353" w14:textId="77777777" w:rsidR="00A8043C" w:rsidRPr="001B0DFE" w:rsidRDefault="00A8043C" w:rsidP="00785C41">
            <w:pPr>
              <w:pStyle w:val="aff6"/>
              <w:spacing w:after="0" w:line="240" w:lineRule="auto"/>
              <w:ind w:firstLine="0"/>
              <w:jc w:val="center"/>
              <w:rPr>
                <w:szCs w:val="24"/>
              </w:rPr>
            </w:pPr>
            <w:r>
              <w:rPr>
                <w:szCs w:val="24"/>
              </w:rPr>
              <w:lastRenderedPageBreak/>
              <w:t>И</w:t>
            </w:r>
            <w:r w:rsidRPr="001B0DFE">
              <w:rPr>
                <w:szCs w:val="24"/>
              </w:rPr>
              <w:t>ндикатор</w:t>
            </w:r>
          </w:p>
        </w:tc>
        <w:tc>
          <w:tcPr>
            <w:tcW w:w="7225" w:type="dxa"/>
            <w:tcMar>
              <w:left w:w="57" w:type="dxa"/>
              <w:right w:w="57" w:type="dxa"/>
            </w:tcMar>
          </w:tcPr>
          <w:p w14:paraId="6783ABC7" w14:textId="77777777" w:rsidR="00A8043C" w:rsidRPr="00BD4A26" w:rsidRDefault="00A8043C" w:rsidP="00785C41">
            <w:pPr>
              <w:pStyle w:val="aff6"/>
              <w:spacing w:after="0" w:line="240" w:lineRule="auto"/>
              <w:ind w:firstLine="0"/>
              <w:jc w:val="center"/>
              <w:rPr>
                <w:szCs w:val="24"/>
                <w:lang w:val="en-US"/>
              </w:rPr>
            </w:pPr>
            <w:r w:rsidRPr="001B0DFE">
              <w:rPr>
                <w:szCs w:val="24"/>
              </w:rPr>
              <w:t>Описание</w:t>
            </w:r>
            <w:r>
              <w:rPr>
                <w:szCs w:val="24"/>
              </w:rPr>
              <w:t xml:space="preserve"> индикатора</w:t>
            </w:r>
          </w:p>
        </w:tc>
      </w:tr>
      <w:tr w:rsidR="00A8043C" w:rsidRPr="001B0DFE" w14:paraId="41CA1533" w14:textId="77777777" w:rsidTr="00785C41">
        <w:tc>
          <w:tcPr>
            <w:tcW w:w="2688" w:type="dxa"/>
            <w:tcMar>
              <w:left w:w="57" w:type="dxa"/>
              <w:right w:w="57" w:type="dxa"/>
            </w:tcMar>
          </w:tcPr>
          <w:p w14:paraId="65270A8F" w14:textId="77777777" w:rsidR="00A8043C" w:rsidRPr="001B0DFE" w:rsidRDefault="00A8043C" w:rsidP="00785C41">
            <w:pPr>
              <w:pStyle w:val="aff6"/>
              <w:spacing w:before="120" w:after="0" w:line="240" w:lineRule="auto"/>
              <w:ind w:firstLine="0"/>
              <w:jc w:val="center"/>
              <w:rPr>
                <w:noProof/>
                <w:szCs w:val="24"/>
                <w:lang w:eastAsia="ru-RU"/>
              </w:rPr>
            </w:pPr>
            <w:r>
              <w:rPr>
                <w:noProof/>
                <w:sz w:val="28"/>
                <w:szCs w:val="28"/>
                <w:lang w:eastAsia="ru-RU"/>
              </w:rPr>
              <w:drawing>
                <wp:inline distT="0" distB="0" distL="0" distR="0" wp14:anchorId="5D596F38" wp14:editId="4B0C9202">
                  <wp:extent cx="372745" cy="238249"/>
                  <wp:effectExtent l="0" t="0" r="8255" b="9525"/>
                  <wp:docPr id="151" name="Рисунок 4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
                          <pic:cNvPicPr>
                            <a:picLocks noChangeAspect="1"/>
                          </pic:cNvPicPr>
                        </pic:nvPicPr>
                        <pic:blipFill>
                          <a:blip r:embed="rId62"/>
                          <a:stretch/>
                        </pic:blipFill>
                        <pic:spPr bwMode="auto">
                          <a:xfrm>
                            <a:off x="0" y="0"/>
                            <a:ext cx="389903" cy="249216"/>
                          </a:xfrm>
                          <a:prstGeom prst="rect">
                            <a:avLst/>
                          </a:prstGeom>
                        </pic:spPr>
                      </pic:pic>
                    </a:graphicData>
                  </a:graphic>
                </wp:inline>
              </w:drawing>
            </w:r>
          </w:p>
        </w:tc>
        <w:tc>
          <w:tcPr>
            <w:tcW w:w="7225" w:type="dxa"/>
            <w:tcMar>
              <w:left w:w="57" w:type="dxa"/>
              <w:right w:w="57" w:type="dxa"/>
            </w:tcMar>
          </w:tcPr>
          <w:p w14:paraId="25CCEDC3" w14:textId="77777777" w:rsidR="00A8043C" w:rsidRPr="001B0DFE" w:rsidRDefault="00A8043C" w:rsidP="00785C41">
            <w:pPr>
              <w:pStyle w:val="aff6"/>
              <w:spacing w:after="0" w:line="240" w:lineRule="auto"/>
              <w:ind w:firstLine="0"/>
              <w:rPr>
                <w:szCs w:val="24"/>
              </w:rPr>
            </w:pPr>
            <w:r>
              <w:rPr>
                <w:szCs w:val="24"/>
              </w:rPr>
              <w:t>видеокамеры</w:t>
            </w:r>
          </w:p>
        </w:tc>
      </w:tr>
      <w:tr w:rsidR="00A8043C" w:rsidRPr="001B0DFE" w14:paraId="5C3C092B" w14:textId="77777777" w:rsidTr="00785C41">
        <w:tc>
          <w:tcPr>
            <w:tcW w:w="2688" w:type="dxa"/>
            <w:tcMar>
              <w:left w:w="57" w:type="dxa"/>
              <w:right w:w="57" w:type="dxa"/>
            </w:tcMar>
          </w:tcPr>
          <w:p w14:paraId="009C2AAF" w14:textId="77777777" w:rsidR="00A8043C" w:rsidRPr="001B0DFE" w:rsidRDefault="00A8043C" w:rsidP="00785C41">
            <w:pPr>
              <w:pStyle w:val="aff6"/>
              <w:spacing w:before="120" w:after="0" w:line="240" w:lineRule="auto"/>
              <w:ind w:firstLine="0"/>
              <w:jc w:val="center"/>
              <w:rPr>
                <w:noProof/>
                <w:szCs w:val="24"/>
                <w:lang w:eastAsia="ru-RU"/>
              </w:rPr>
            </w:pPr>
            <w:r>
              <w:rPr>
                <w:noProof/>
                <w:sz w:val="28"/>
                <w:szCs w:val="28"/>
                <w:lang w:eastAsia="ru-RU"/>
              </w:rPr>
              <w:drawing>
                <wp:inline distT="0" distB="0" distL="0" distR="0" wp14:anchorId="3C4A2853" wp14:editId="03F9CA94">
                  <wp:extent cx="405468" cy="264795"/>
                  <wp:effectExtent l="0" t="0" r="0" b="1905"/>
                  <wp:docPr id="155" name="Рисунок 4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
                          <pic:cNvPicPr>
                            <a:picLocks noChangeAspect="1"/>
                          </pic:cNvPicPr>
                        </pic:nvPicPr>
                        <pic:blipFill>
                          <a:blip r:embed="rId63"/>
                          <a:stretch/>
                        </pic:blipFill>
                        <pic:spPr bwMode="auto">
                          <a:xfrm>
                            <a:off x="0" y="0"/>
                            <a:ext cx="416465" cy="271977"/>
                          </a:xfrm>
                          <a:prstGeom prst="rect">
                            <a:avLst/>
                          </a:prstGeom>
                        </pic:spPr>
                      </pic:pic>
                    </a:graphicData>
                  </a:graphic>
                </wp:inline>
              </w:drawing>
            </w:r>
          </w:p>
        </w:tc>
        <w:tc>
          <w:tcPr>
            <w:tcW w:w="7225" w:type="dxa"/>
            <w:tcMar>
              <w:left w:w="57" w:type="dxa"/>
              <w:right w:w="57" w:type="dxa"/>
            </w:tcMar>
          </w:tcPr>
          <w:p w14:paraId="021E374C" w14:textId="77777777" w:rsidR="00A8043C" w:rsidRPr="001B0DFE" w:rsidRDefault="00A8043C" w:rsidP="00785C41">
            <w:pPr>
              <w:pStyle w:val="aff6"/>
              <w:spacing w:after="0" w:line="240" w:lineRule="auto"/>
              <w:ind w:firstLine="0"/>
              <w:rPr>
                <w:szCs w:val="24"/>
              </w:rPr>
            </w:pPr>
            <w:r w:rsidRPr="00CE20E5">
              <w:rPr>
                <w:szCs w:val="24"/>
              </w:rPr>
              <w:t>ЦПУ</w:t>
            </w:r>
          </w:p>
        </w:tc>
      </w:tr>
      <w:tr w:rsidR="00A8043C" w:rsidRPr="001B0DFE" w14:paraId="14EAF3C2" w14:textId="77777777" w:rsidTr="00785C41">
        <w:tc>
          <w:tcPr>
            <w:tcW w:w="2688" w:type="dxa"/>
            <w:tcMar>
              <w:left w:w="57" w:type="dxa"/>
              <w:right w:w="57" w:type="dxa"/>
            </w:tcMar>
          </w:tcPr>
          <w:p w14:paraId="0638A28F" w14:textId="77777777" w:rsidR="00A8043C" w:rsidRPr="001B0DFE" w:rsidRDefault="00A8043C" w:rsidP="00785C41">
            <w:pPr>
              <w:pStyle w:val="aff6"/>
              <w:spacing w:before="120" w:after="0" w:line="240" w:lineRule="auto"/>
              <w:ind w:firstLine="0"/>
              <w:jc w:val="center"/>
              <w:rPr>
                <w:noProof/>
                <w:szCs w:val="24"/>
                <w:lang w:eastAsia="ru-RU"/>
              </w:rPr>
            </w:pPr>
            <w:r>
              <w:rPr>
                <w:noProof/>
                <w:sz w:val="28"/>
                <w:szCs w:val="28"/>
                <w:lang w:eastAsia="ru-RU"/>
              </w:rPr>
              <w:drawing>
                <wp:inline distT="0" distB="0" distL="0" distR="0" wp14:anchorId="20DD3BC0" wp14:editId="624A0020">
                  <wp:extent cx="338831" cy="245745"/>
                  <wp:effectExtent l="0" t="0" r="4445" b="1905"/>
                  <wp:docPr id="162" name="Рисунок 4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
                          <pic:cNvPicPr>
                            <a:picLocks noChangeAspect="1"/>
                          </pic:cNvPicPr>
                        </pic:nvPicPr>
                        <pic:blipFill>
                          <a:blip r:embed="rId64"/>
                          <a:stretch/>
                        </pic:blipFill>
                        <pic:spPr bwMode="auto">
                          <a:xfrm>
                            <a:off x="0" y="0"/>
                            <a:ext cx="351643" cy="255037"/>
                          </a:xfrm>
                          <a:prstGeom prst="rect">
                            <a:avLst/>
                          </a:prstGeom>
                        </pic:spPr>
                      </pic:pic>
                    </a:graphicData>
                  </a:graphic>
                </wp:inline>
              </w:drawing>
            </w:r>
          </w:p>
        </w:tc>
        <w:tc>
          <w:tcPr>
            <w:tcW w:w="7225" w:type="dxa"/>
            <w:tcMar>
              <w:left w:w="57" w:type="dxa"/>
              <w:right w:w="57" w:type="dxa"/>
            </w:tcMar>
          </w:tcPr>
          <w:p w14:paraId="45C0EA57" w14:textId="77777777" w:rsidR="00A8043C" w:rsidRPr="001B0DFE" w:rsidRDefault="00A8043C" w:rsidP="00785C41">
            <w:pPr>
              <w:pStyle w:val="aff6"/>
              <w:spacing w:after="0" w:line="240" w:lineRule="auto"/>
              <w:ind w:firstLine="0"/>
              <w:rPr>
                <w:szCs w:val="24"/>
              </w:rPr>
            </w:pPr>
            <w:r w:rsidRPr="00CE20E5">
              <w:rPr>
                <w:szCs w:val="24"/>
              </w:rPr>
              <w:t>устройства учета оплаты проезда</w:t>
            </w:r>
          </w:p>
        </w:tc>
      </w:tr>
      <w:tr w:rsidR="00A8043C" w:rsidRPr="001B0DFE" w14:paraId="2CEA9D8E" w14:textId="77777777" w:rsidTr="00785C41">
        <w:tc>
          <w:tcPr>
            <w:tcW w:w="2688" w:type="dxa"/>
            <w:tcMar>
              <w:left w:w="57" w:type="dxa"/>
              <w:right w:w="57" w:type="dxa"/>
            </w:tcMar>
          </w:tcPr>
          <w:p w14:paraId="14961F63" w14:textId="77777777" w:rsidR="00A8043C" w:rsidRPr="001B0DFE" w:rsidRDefault="00A8043C" w:rsidP="00785C41">
            <w:pPr>
              <w:pStyle w:val="aff6"/>
              <w:spacing w:before="120" w:after="0" w:line="240" w:lineRule="auto"/>
              <w:ind w:firstLine="0"/>
              <w:jc w:val="center"/>
              <w:rPr>
                <w:noProof/>
                <w:szCs w:val="24"/>
                <w:lang w:eastAsia="ru-RU"/>
              </w:rPr>
            </w:pPr>
            <w:r>
              <w:rPr>
                <w:noProof/>
                <w:sz w:val="28"/>
                <w:szCs w:val="28"/>
                <w:lang w:eastAsia="ru-RU"/>
              </w:rPr>
              <w:drawing>
                <wp:inline distT="0" distB="0" distL="0" distR="0" wp14:anchorId="4BF3C17D" wp14:editId="6152A788">
                  <wp:extent cx="418436" cy="284709"/>
                  <wp:effectExtent l="0" t="0" r="1270" b="1270"/>
                  <wp:docPr id="177" name="Рисунок 4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
                          <pic:cNvPicPr>
                            <a:picLocks noChangeAspect="1"/>
                          </pic:cNvPicPr>
                        </pic:nvPicPr>
                        <pic:blipFill>
                          <a:blip r:embed="rId65"/>
                          <a:stretch/>
                        </pic:blipFill>
                        <pic:spPr bwMode="auto">
                          <a:xfrm>
                            <a:off x="0" y="0"/>
                            <a:ext cx="429003" cy="291899"/>
                          </a:xfrm>
                          <a:prstGeom prst="rect">
                            <a:avLst/>
                          </a:prstGeom>
                        </pic:spPr>
                      </pic:pic>
                    </a:graphicData>
                  </a:graphic>
                </wp:inline>
              </w:drawing>
            </w:r>
          </w:p>
        </w:tc>
        <w:tc>
          <w:tcPr>
            <w:tcW w:w="7225" w:type="dxa"/>
            <w:tcMar>
              <w:left w:w="57" w:type="dxa"/>
              <w:right w:w="57" w:type="dxa"/>
            </w:tcMar>
          </w:tcPr>
          <w:p w14:paraId="5E3EDE7F" w14:textId="77777777" w:rsidR="00A8043C" w:rsidRPr="001B0DFE" w:rsidRDefault="00A8043C" w:rsidP="00785C41">
            <w:pPr>
              <w:pStyle w:val="aff6"/>
              <w:spacing w:after="0" w:line="240" w:lineRule="auto"/>
              <w:ind w:firstLine="0"/>
              <w:rPr>
                <w:szCs w:val="24"/>
              </w:rPr>
            </w:pPr>
            <w:r w:rsidRPr="00CE20E5">
              <w:rPr>
                <w:szCs w:val="24"/>
              </w:rPr>
              <w:t>платы расширения</w:t>
            </w:r>
          </w:p>
        </w:tc>
      </w:tr>
      <w:tr w:rsidR="00A8043C" w:rsidRPr="001B0DFE" w14:paraId="71E56DE1" w14:textId="77777777" w:rsidTr="00785C41">
        <w:tc>
          <w:tcPr>
            <w:tcW w:w="2688" w:type="dxa"/>
            <w:tcMar>
              <w:left w:w="57" w:type="dxa"/>
              <w:right w:w="57" w:type="dxa"/>
            </w:tcMar>
          </w:tcPr>
          <w:p w14:paraId="3FAB2E3F" w14:textId="77777777" w:rsidR="00A8043C" w:rsidRDefault="00A8043C" w:rsidP="00785C41">
            <w:pPr>
              <w:pStyle w:val="aff6"/>
              <w:spacing w:before="120" w:after="0" w:line="240" w:lineRule="auto"/>
              <w:ind w:firstLine="0"/>
              <w:jc w:val="center"/>
              <w:rPr>
                <w:noProof/>
                <w:sz w:val="28"/>
                <w:szCs w:val="28"/>
                <w:lang w:eastAsia="ru-RU"/>
              </w:rPr>
            </w:pPr>
            <w:r>
              <w:rPr>
                <w:noProof/>
                <w:sz w:val="28"/>
                <w:szCs w:val="28"/>
                <w:lang w:eastAsia="ru-RU"/>
              </w:rPr>
              <w:drawing>
                <wp:inline distT="0" distB="0" distL="0" distR="0" wp14:anchorId="3AF2056B" wp14:editId="71C69AC2">
                  <wp:extent cx="372110" cy="255905"/>
                  <wp:effectExtent l="0" t="0" r="8890" b="0"/>
                  <wp:docPr id="178" name="Рисунок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372110" cy="255905"/>
                          </a:xfrm>
                          <a:prstGeom prst="rect">
                            <a:avLst/>
                          </a:prstGeom>
                          <a:noFill/>
                        </pic:spPr>
                      </pic:pic>
                    </a:graphicData>
                  </a:graphic>
                </wp:inline>
              </w:drawing>
            </w:r>
          </w:p>
        </w:tc>
        <w:tc>
          <w:tcPr>
            <w:tcW w:w="7225" w:type="dxa"/>
            <w:tcMar>
              <w:left w:w="57" w:type="dxa"/>
              <w:right w:w="57" w:type="dxa"/>
            </w:tcMar>
          </w:tcPr>
          <w:p w14:paraId="251A02AD" w14:textId="77777777" w:rsidR="00A8043C" w:rsidRPr="001B0DFE" w:rsidRDefault="00A8043C" w:rsidP="00785C41">
            <w:pPr>
              <w:pStyle w:val="aff6"/>
              <w:spacing w:after="0" w:line="240" w:lineRule="auto"/>
              <w:ind w:firstLine="0"/>
              <w:rPr>
                <w:szCs w:val="24"/>
              </w:rPr>
            </w:pPr>
            <w:r w:rsidRPr="00CE20E5">
              <w:rPr>
                <w:szCs w:val="24"/>
              </w:rPr>
              <w:t>СAN-адаптер</w:t>
            </w:r>
            <w:r>
              <w:rPr>
                <w:szCs w:val="24"/>
              </w:rPr>
              <w:t>а</w:t>
            </w:r>
          </w:p>
        </w:tc>
      </w:tr>
      <w:tr w:rsidR="00A8043C" w:rsidRPr="001B0DFE" w14:paraId="71727C03" w14:textId="77777777" w:rsidTr="00785C41">
        <w:tc>
          <w:tcPr>
            <w:tcW w:w="2688" w:type="dxa"/>
            <w:tcMar>
              <w:left w:w="57" w:type="dxa"/>
              <w:right w:w="57" w:type="dxa"/>
            </w:tcMar>
          </w:tcPr>
          <w:p w14:paraId="09B53213" w14:textId="77777777" w:rsidR="00A8043C" w:rsidRDefault="00A8043C" w:rsidP="00785C41">
            <w:pPr>
              <w:pStyle w:val="aff6"/>
              <w:spacing w:before="120" w:after="0" w:line="240" w:lineRule="auto"/>
              <w:ind w:firstLine="0"/>
              <w:jc w:val="center"/>
              <w:rPr>
                <w:noProof/>
                <w:sz w:val="28"/>
                <w:szCs w:val="28"/>
                <w:lang w:eastAsia="ru-RU"/>
              </w:rPr>
            </w:pPr>
            <w:r>
              <w:rPr>
                <w:noProof/>
                <w:sz w:val="28"/>
                <w:szCs w:val="28"/>
                <w:lang w:eastAsia="ru-RU"/>
              </w:rPr>
              <w:drawing>
                <wp:inline distT="0" distB="0" distL="0" distR="0" wp14:anchorId="6B2BE9DA" wp14:editId="0EB74742">
                  <wp:extent cx="381000" cy="265546"/>
                  <wp:effectExtent l="0" t="0" r="0" b="1270"/>
                  <wp:docPr id="179" name="Рисунок 4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
                          <pic:cNvPicPr>
                            <a:picLocks noChangeAspect="1"/>
                          </pic:cNvPicPr>
                        </pic:nvPicPr>
                        <pic:blipFill>
                          <a:blip r:embed="rId67"/>
                          <a:stretch/>
                        </pic:blipFill>
                        <pic:spPr bwMode="auto">
                          <a:xfrm>
                            <a:off x="0" y="0"/>
                            <a:ext cx="396154" cy="276108"/>
                          </a:xfrm>
                          <a:prstGeom prst="rect">
                            <a:avLst/>
                          </a:prstGeom>
                        </pic:spPr>
                      </pic:pic>
                    </a:graphicData>
                  </a:graphic>
                </wp:inline>
              </w:drawing>
            </w:r>
          </w:p>
        </w:tc>
        <w:tc>
          <w:tcPr>
            <w:tcW w:w="7225" w:type="dxa"/>
            <w:tcMar>
              <w:left w:w="57" w:type="dxa"/>
              <w:right w:w="57" w:type="dxa"/>
            </w:tcMar>
          </w:tcPr>
          <w:p w14:paraId="074EB495" w14:textId="77777777" w:rsidR="00A8043C" w:rsidRPr="001B0DFE" w:rsidRDefault="00A8043C" w:rsidP="00785C41">
            <w:pPr>
              <w:pStyle w:val="aff6"/>
              <w:spacing w:after="0" w:line="240" w:lineRule="auto"/>
              <w:ind w:firstLine="0"/>
              <w:rPr>
                <w:szCs w:val="24"/>
              </w:rPr>
            </w:pPr>
            <w:r w:rsidRPr="00CE20E5">
              <w:rPr>
                <w:szCs w:val="24"/>
              </w:rPr>
              <w:t>медиапанели</w:t>
            </w:r>
          </w:p>
        </w:tc>
      </w:tr>
      <w:tr w:rsidR="00A8043C" w:rsidRPr="001B0DFE" w14:paraId="3886E9E8" w14:textId="77777777" w:rsidTr="00785C41">
        <w:tc>
          <w:tcPr>
            <w:tcW w:w="2688" w:type="dxa"/>
            <w:tcMar>
              <w:left w:w="57" w:type="dxa"/>
              <w:right w:w="57" w:type="dxa"/>
            </w:tcMar>
          </w:tcPr>
          <w:p w14:paraId="500C6EA8" w14:textId="77777777" w:rsidR="00A8043C" w:rsidRDefault="00A8043C" w:rsidP="00785C41">
            <w:pPr>
              <w:pStyle w:val="aff6"/>
              <w:spacing w:before="120" w:after="0" w:line="240" w:lineRule="auto"/>
              <w:ind w:firstLine="0"/>
              <w:jc w:val="center"/>
              <w:rPr>
                <w:noProof/>
                <w:sz w:val="28"/>
                <w:szCs w:val="28"/>
                <w:lang w:eastAsia="ru-RU"/>
              </w:rPr>
            </w:pPr>
            <w:r>
              <w:rPr>
                <w:noProof/>
                <w:sz w:val="28"/>
                <w:szCs w:val="28"/>
                <w:lang w:eastAsia="ru-RU"/>
              </w:rPr>
              <w:drawing>
                <wp:inline distT="0" distB="0" distL="0" distR="0" wp14:anchorId="28357A95" wp14:editId="26AC642C">
                  <wp:extent cx="370840" cy="256432"/>
                  <wp:effectExtent l="0" t="0" r="0" b="0"/>
                  <wp:docPr id="180" name="Рисунок 4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
                          <pic:cNvPicPr>
                            <a:picLocks noChangeAspect="1"/>
                          </pic:cNvPicPr>
                        </pic:nvPicPr>
                        <pic:blipFill>
                          <a:blip r:embed="rId68"/>
                          <a:stretch/>
                        </pic:blipFill>
                        <pic:spPr bwMode="auto">
                          <a:xfrm>
                            <a:off x="0" y="0"/>
                            <a:ext cx="381572" cy="263853"/>
                          </a:xfrm>
                          <a:prstGeom prst="rect">
                            <a:avLst/>
                          </a:prstGeom>
                        </pic:spPr>
                      </pic:pic>
                    </a:graphicData>
                  </a:graphic>
                </wp:inline>
              </w:drawing>
            </w:r>
          </w:p>
        </w:tc>
        <w:tc>
          <w:tcPr>
            <w:tcW w:w="7225" w:type="dxa"/>
            <w:tcMar>
              <w:left w:w="57" w:type="dxa"/>
              <w:right w:w="57" w:type="dxa"/>
            </w:tcMar>
          </w:tcPr>
          <w:p w14:paraId="07FE0EB5" w14:textId="77777777" w:rsidR="00A8043C" w:rsidRPr="001B0DFE" w:rsidRDefault="00A8043C" w:rsidP="00785C41">
            <w:pPr>
              <w:pStyle w:val="aff6"/>
              <w:spacing w:after="0" w:line="240" w:lineRule="auto"/>
              <w:ind w:firstLine="0"/>
              <w:rPr>
                <w:szCs w:val="24"/>
              </w:rPr>
            </w:pPr>
            <w:r w:rsidRPr="00CE20E5">
              <w:rPr>
                <w:szCs w:val="24"/>
              </w:rPr>
              <w:t>зарядн</w:t>
            </w:r>
            <w:r>
              <w:rPr>
                <w:szCs w:val="24"/>
              </w:rPr>
              <w:t xml:space="preserve">ых </w:t>
            </w:r>
            <w:r w:rsidRPr="00CE20E5">
              <w:rPr>
                <w:szCs w:val="24"/>
              </w:rPr>
              <w:t>устройств USB</w:t>
            </w:r>
          </w:p>
        </w:tc>
      </w:tr>
      <w:tr w:rsidR="00A8043C" w:rsidRPr="001B0DFE" w14:paraId="7455B393" w14:textId="77777777" w:rsidTr="00785C41">
        <w:tc>
          <w:tcPr>
            <w:tcW w:w="2688" w:type="dxa"/>
            <w:tcMar>
              <w:left w:w="57" w:type="dxa"/>
              <w:right w:w="57" w:type="dxa"/>
            </w:tcMar>
          </w:tcPr>
          <w:p w14:paraId="2AC82CF1" w14:textId="77777777" w:rsidR="00A8043C" w:rsidRDefault="00A8043C" w:rsidP="00785C41">
            <w:pPr>
              <w:pStyle w:val="aff6"/>
              <w:spacing w:before="120" w:after="0" w:line="240" w:lineRule="auto"/>
              <w:ind w:firstLine="0"/>
              <w:jc w:val="center"/>
              <w:rPr>
                <w:noProof/>
                <w:sz w:val="28"/>
                <w:szCs w:val="28"/>
                <w:lang w:eastAsia="ru-RU"/>
              </w:rPr>
            </w:pPr>
            <w:r>
              <w:rPr>
                <w:noProof/>
                <w:sz w:val="28"/>
                <w:szCs w:val="28"/>
                <w:lang w:eastAsia="ru-RU"/>
              </w:rPr>
              <w:drawing>
                <wp:inline distT="0" distB="0" distL="0" distR="0" wp14:anchorId="3E8BAEBF" wp14:editId="0FBBA929">
                  <wp:extent cx="347580" cy="240632"/>
                  <wp:effectExtent l="0" t="0" r="0" b="7620"/>
                  <wp:docPr id="182" name="Рисунок 4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
                          <pic:cNvPicPr>
                            <a:picLocks noChangeAspect="1"/>
                          </pic:cNvPicPr>
                        </pic:nvPicPr>
                        <pic:blipFill>
                          <a:blip r:embed="rId69"/>
                          <a:stretch/>
                        </pic:blipFill>
                        <pic:spPr bwMode="auto">
                          <a:xfrm>
                            <a:off x="0" y="0"/>
                            <a:ext cx="359115" cy="248618"/>
                          </a:xfrm>
                          <a:prstGeom prst="rect">
                            <a:avLst/>
                          </a:prstGeom>
                        </pic:spPr>
                      </pic:pic>
                    </a:graphicData>
                  </a:graphic>
                </wp:inline>
              </w:drawing>
            </w:r>
          </w:p>
        </w:tc>
        <w:tc>
          <w:tcPr>
            <w:tcW w:w="7225" w:type="dxa"/>
            <w:tcMar>
              <w:left w:w="57" w:type="dxa"/>
              <w:right w:w="57" w:type="dxa"/>
            </w:tcMar>
          </w:tcPr>
          <w:p w14:paraId="5C70F436" w14:textId="77777777" w:rsidR="00A8043C" w:rsidRPr="001B0DFE" w:rsidRDefault="00A8043C" w:rsidP="00785C41">
            <w:pPr>
              <w:pStyle w:val="aff6"/>
              <w:spacing w:after="0" w:line="240" w:lineRule="auto"/>
              <w:ind w:firstLine="0"/>
              <w:rPr>
                <w:szCs w:val="24"/>
              </w:rPr>
            </w:pPr>
            <w:r w:rsidRPr="00CE20E5">
              <w:rPr>
                <w:szCs w:val="24"/>
              </w:rPr>
              <w:t>кноп</w:t>
            </w:r>
            <w:r>
              <w:rPr>
                <w:szCs w:val="24"/>
              </w:rPr>
              <w:t>ки</w:t>
            </w:r>
            <w:r w:rsidRPr="00CE20E5">
              <w:rPr>
                <w:szCs w:val="24"/>
              </w:rPr>
              <w:t xml:space="preserve"> управления информированием</w:t>
            </w:r>
          </w:p>
        </w:tc>
      </w:tr>
      <w:tr w:rsidR="00A8043C" w:rsidRPr="001B0DFE" w14:paraId="51E18066" w14:textId="77777777" w:rsidTr="00785C41">
        <w:tc>
          <w:tcPr>
            <w:tcW w:w="2688" w:type="dxa"/>
            <w:tcMar>
              <w:left w:w="57" w:type="dxa"/>
              <w:right w:w="57" w:type="dxa"/>
            </w:tcMar>
          </w:tcPr>
          <w:p w14:paraId="16D70731" w14:textId="77777777" w:rsidR="00A8043C" w:rsidRDefault="00A8043C" w:rsidP="00785C41">
            <w:pPr>
              <w:pStyle w:val="aff6"/>
              <w:spacing w:before="120" w:after="0" w:line="240" w:lineRule="auto"/>
              <w:ind w:firstLine="0"/>
              <w:jc w:val="center"/>
              <w:rPr>
                <w:noProof/>
                <w:sz w:val="28"/>
                <w:szCs w:val="28"/>
                <w:lang w:eastAsia="ru-RU"/>
              </w:rPr>
            </w:pPr>
            <w:r>
              <w:rPr>
                <w:noProof/>
                <w:sz w:val="28"/>
                <w:szCs w:val="28"/>
                <w:lang w:eastAsia="ru-RU"/>
              </w:rPr>
              <w:drawing>
                <wp:inline distT="0" distB="0" distL="0" distR="0" wp14:anchorId="2D554038" wp14:editId="3A8D7245">
                  <wp:extent cx="384175" cy="243840"/>
                  <wp:effectExtent l="0" t="0" r="0" b="3810"/>
                  <wp:docPr id="185" name="Рисунок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384175" cy="243840"/>
                          </a:xfrm>
                          <a:prstGeom prst="rect">
                            <a:avLst/>
                          </a:prstGeom>
                          <a:noFill/>
                        </pic:spPr>
                      </pic:pic>
                    </a:graphicData>
                  </a:graphic>
                </wp:inline>
              </w:drawing>
            </w:r>
          </w:p>
        </w:tc>
        <w:tc>
          <w:tcPr>
            <w:tcW w:w="7225" w:type="dxa"/>
            <w:tcMar>
              <w:left w:w="57" w:type="dxa"/>
              <w:right w:w="57" w:type="dxa"/>
            </w:tcMar>
          </w:tcPr>
          <w:p w14:paraId="523B8EC8" w14:textId="77777777" w:rsidR="00A8043C" w:rsidRPr="00C22CEE" w:rsidRDefault="00A8043C" w:rsidP="00785C41">
            <w:pPr>
              <w:pStyle w:val="aff6"/>
              <w:spacing w:after="0" w:line="240" w:lineRule="auto"/>
              <w:ind w:firstLine="0"/>
              <w:rPr>
                <w:szCs w:val="24"/>
              </w:rPr>
            </w:pPr>
            <w:r w:rsidRPr="00CE20E5">
              <w:rPr>
                <w:szCs w:val="24"/>
              </w:rPr>
              <w:t>ОЗУ и файла подкачки</w:t>
            </w:r>
          </w:p>
        </w:tc>
      </w:tr>
      <w:tr w:rsidR="00A8043C" w:rsidRPr="001B0DFE" w14:paraId="39FC6EC4" w14:textId="77777777" w:rsidTr="00785C41">
        <w:tc>
          <w:tcPr>
            <w:tcW w:w="2688" w:type="dxa"/>
            <w:tcMar>
              <w:left w:w="57" w:type="dxa"/>
              <w:right w:w="57" w:type="dxa"/>
            </w:tcMar>
          </w:tcPr>
          <w:p w14:paraId="5307988E" w14:textId="77777777" w:rsidR="00A8043C" w:rsidRDefault="00A8043C" w:rsidP="00785C41">
            <w:pPr>
              <w:pStyle w:val="aff6"/>
              <w:spacing w:before="120" w:after="0" w:line="240" w:lineRule="auto"/>
              <w:ind w:firstLine="0"/>
              <w:jc w:val="center"/>
              <w:rPr>
                <w:noProof/>
                <w:sz w:val="28"/>
                <w:szCs w:val="28"/>
                <w:lang w:eastAsia="ru-RU"/>
              </w:rPr>
            </w:pPr>
            <w:r>
              <w:rPr>
                <w:noProof/>
                <w:sz w:val="28"/>
                <w:szCs w:val="28"/>
                <w:lang w:eastAsia="ru-RU"/>
              </w:rPr>
              <w:drawing>
                <wp:inline distT="0" distB="0" distL="0" distR="0" wp14:anchorId="5F65974F" wp14:editId="576A8E29">
                  <wp:extent cx="428625" cy="299577"/>
                  <wp:effectExtent l="0" t="0" r="0" b="5715"/>
                  <wp:docPr id="59" name="Рисунок 4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
                          <pic:cNvPicPr>
                            <a:picLocks noChangeAspect="1"/>
                          </pic:cNvPicPr>
                        </pic:nvPicPr>
                        <pic:blipFill>
                          <a:blip r:embed="rId71"/>
                          <a:stretch/>
                        </pic:blipFill>
                        <pic:spPr bwMode="auto">
                          <a:xfrm>
                            <a:off x="0" y="0"/>
                            <a:ext cx="438531" cy="306500"/>
                          </a:xfrm>
                          <a:prstGeom prst="rect">
                            <a:avLst/>
                          </a:prstGeom>
                        </pic:spPr>
                      </pic:pic>
                    </a:graphicData>
                  </a:graphic>
                </wp:inline>
              </w:drawing>
            </w:r>
          </w:p>
        </w:tc>
        <w:tc>
          <w:tcPr>
            <w:tcW w:w="7225" w:type="dxa"/>
            <w:tcMar>
              <w:left w:w="57" w:type="dxa"/>
              <w:right w:w="57" w:type="dxa"/>
            </w:tcMar>
          </w:tcPr>
          <w:p w14:paraId="65744EB5" w14:textId="77777777" w:rsidR="00A8043C" w:rsidRPr="00CE20E5" w:rsidRDefault="00A8043C" w:rsidP="00785C41">
            <w:pPr>
              <w:pStyle w:val="aff6"/>
              <w:spacing w:after="0" w:line="240" w:lineRule="auto"/>
              <w:ind w:firstLine="0"/>
              <w:rPr>
                <w:szCs w:val="24"/>
                <w:lang w:val="en-US"/>
              </w:rPr>
            </w:pPr>
            <w:r>
              <w:rPr>
                <w:szCs w:val="24"/>
              </w:rPr>
              <w:t>с</w:t>
            </w:r>
            <w:r w:rsidRPr="00CE20E5">
              <w:rPr>
                <w:szCs w:val="24"/>
                <w:lang w:val="en-US"/>
              </w:rPr>
              <w:t>истем</w:t>
            </w:r>
            <w:r>
              <w:rPr>
                <w:szCs w:val="24"/>
              </w:rPr>
              <w:t>ы</w:t>
            </w:r>
            <w:r w:rsidRPr="00CE20E5">
              <w:rPr>
                <w:szCs w:val="24"/>
                <w:lang w:val="en-US"/>
              </w:rPr>
              <w:t xml:space="preserve"> хранения данных</w:t>
            </w:r>
          </w:p>
        </w:tc>
      </w:tr>
      <w:tr w:rsidR="00A8043C" w:rsidRPr="001B0DFE" w14:paraId="2C93DDEC" w14:textId="77777777" w:rsidTr="00785C41">
        <w:tc>
          <w:tcPr>
            <w:tcW w:w="2688" w:type="dxa"/>
            <w:tcMar>
              <w:left w:w="57" w:type="dxa"/>
              <w:right w:w="57" w:type="dxa"/>
            </w:tcMar>
          </w:tcPr>
          <w:p w14:paraId="24321618" w14:textId="77777777" w:rsidR="00A8043C" w:rsidRDefault="00A8043C" w:rsidP="00785C41">
            <w:pPr>
              <w:pStyle w:val="aff6"/>
              <w:spacing w:before="120" w:after="0" w:line="240" w:lineRule="auto"/>
              <w:ind w:firstLine="0"/>
              <w:jc w:val="center"/>
              <w:rPr>
                <w:noProof/>
                <w:sz w:val="28"/>
                <w:szCs w:val="28"/>
                <w:lang w:eastAsia="ru-RU"/>
              </w:rPr>
            </w:pPr>
            <w:r>
              <w:rPr>
                <w:noProof/>
                <w:sz w:val="28"/>
                <w:szCs w:val="28"/>
                <w:lang w:eastAsia="ru-RU"/>
              </w:rPr>
              <w:drawing>
                <wp:inline distT="0" distB="0" distL="0" distR="0" wp14:anchorId="2DDC9A48" wp14:editId="03177867">
                  <wp:extent cx="344777" cy="245745"/>
                  <wp:effectExtent l="0" t="0" r="0" b="1905"/>
                  <wp:docPr id="60" name="Рисунок 4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
                          <pic:cNvPicPr>
                            <a:picLocks noChangeAspect="1"/>
                          </pic:cNvPicPr>
                        </pic:nvPicPr>
                        <pic:blipFill>
                          <a:blip r:embed="rId72"/>
                          <a:stretch/>
                        </pic:blipFill>
                        <pic:spPr bwMode="auto">
                          <a:xfrm>
                            <a:off x="0" y="0"/>
                            <a:ext cx="355050" cy="253067"/>
                          </a:xfrm>
                          <a:prstGeom prst="rect">
                            <a:avLst/>
                          </a:prstGeom>
                        </pic:spPr>
                      </pic:pic>
                    </a:graphicData>
                  </a:graphic>
                </wp:inline>
              </w:drawing>
            </w:r>
          </w:p>
        </w:tc>
        <w:tc>
          <w:tcPr>
            <w:tcW w:w="7225" w:type="dxa"/>
            <w:tcMar>
              <w:left w:w="57" w:type="dxa"/>
              <w:right w:w="57" w:type="dxa"/>
            </w:tcMar>
          </w:tcPr>
          <w:p w14:paraId="308655BC" w14:textId="77777777" w:rsidR="00A8043C" w:rsidRPr="009319DD" w:rsidRDefault="00A8043C" w:rsidP="00785C41">
            <w:pPr>
              <w:pStyle w:val="aff6"/>
              <w:spacing w:after="0" w:line="240" w:lineRule="auto"/>
              <w:ind w:firstLine="0"/>
              <w:rPr>
                <w:szCs w:val="24"/>
                <w:lang w:val="en-US"/>
              </w:rPr>
            </w:pPr>
            <w:r w:rsidRPr="009319DD">
              <w:rPr>
                <w:szCs w:val="24"/>
                <w:lang w:val="en-US"/>
              </w:rPr>
              <w:t>датчик</w:t>
            </w:r>
            <w:r>
              <w:rPr>
                <w:szCs w:val="24"/>
              </w:rPr>
              <w:t>а</w:t>
            </w:r>
            <w:r w:rsidRPr="009319DD">
              <w:rPr>
                <w:szCs w:val="24"/>
                <w:lang w:val="en-US"/>
              </w:rPr>
              <w:t xml:space="preserve"> акселерометра</w:t>
            </w:r>
          </w:p>
        </w:tc>
      </w:tr>
      <w:tr w:rsidR="00A8043C" w:rsidRPr="001B0DFE" w14:paraId="51D28E58" w14:textId="77777777" w:rsidTr="00785C41">
        <w:tc>
          <w:tcPr>
            <w:tcW w:w="2688" w:type="dxa"/>
            <w:tcMar>
              <w:left w:w="57" w:type="dxa"/>
              <w:right w:w="57" w:type="dxa"/>
            </w:tcMar>
          </w:tcPr>
          <w:p w14:paraId="3FB56B4B" w14:textId="77777777" w:rsidR="00A8043C" w:rsidRDefault="00A8043C" w:rsidP="00785C41">
            <w:pPr>
              <w:pStyle w:val="aff6"/>
              <w:spacing w:before="120" w:after="0" w:line="240" w:lineRule="auto"/>
              <w:ind w:firstLine="0"/>
              <w:jc w:val="center"/>
              <w:rPr>
                <w:noProof/>
                <w:sz w:val="28"/>
                <w:szCs w:val="28"/>
                <w:lang w:eastAsia="ru-RU"/>
              </w:rPr>
            </w:pPr>
            <w:r>
              <w:rPr>
                <w:noProof/>
                <w:sz w:val="28"/>
                <w:szCs w:val="28"/>
                <w:lang w:eastAsia="ru-RU"/>
              </w:rPr>
              <w:drawing>
                <wp:inline distT="0" distB="0" distL="0" distR="0" wp14:anchorId="3672BC65" wp14:editId="6AB23247">
                  <wp:extent cx="346869" cy="241300"/>
                  <wp:effectExtent l="0" t="0" r="0" b="6350"/>
                  <wp:docPr id="61" name="Рисунок 4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
                          <pic:cNvPicPr>
                            <a:picLocks noChangeAspect="1"/>
                          </pic:cNvPicPr>
                        </pic:nvPicPr>
                        <pic:blipFill>
                          <a:blip r:embed="rId73"/>
                          <a:stretch/>
                        </pic:blipFill>
                        <pic:spPr bwMode="auto">
                          <a:xfrm>
                            <a:off x="0" y="0"/>
                            <a:ext cx="354226" cy="246418"/>
                          </a:xfrm>
                          <a:prstGeom prst="rect">
                            <a:avLst/>
                          </a:prstGeom>
                        </pic:spPr>
                      </pic:pic>
                    </a:graphicData>
                  </a:graphic>
                </wp:inline>
              </w:drawing>
            </w:r>
          </w:p>
        </w:tc>
        <w:tc>
          <w:tcPr>
            <w:tcW w:w="7225" w:type="dxa"/>
            <w:tcMar>
              <w:left w:w="57" w:type="dxa"/>
              <w:right w:w="57" w:type="dxa"/>
            </w:tcMar>
          </w:tcPr>
          <w:p w14:paraId="2DE1FDCE" w14:textId="77777777" w:rsidR="00A8043C" w:rsidRPr="009319DD" w:rsidRDefault="00A8043C" w:rsidP="00785C41">
            <w:pPr>
              <w:pStyle w:val="aff6"/>
              <w:spacing w:after="0" w:line="240" w:lineRule="auto"/>
              <w:ind w:firstLine="0"/>
              <w:rPr>
                <w:szCs w:val="24"/>
                <w:lang w:val="en-US"/>
              </w:rPr>
            </w:pPr>
            <w:r w:rsidRPr="009319DD">
              <w:rPr>
                <w:szCs w:val="24"/>
                <w:lang w:val="en-US"/>
              </w:rPr>
              <w:t>датчик</w:t>
            </w:r>
            <w:r>
              <w:rPr>
                <w:szCs w:val="24"/>
              </w:rPr>
              <w:t>а</w:t>
            </w:r>
            <w:r w:rsidRPr="009319DD">
              <w:rPr>
                <w:szCs w:val="24"/>
                <w:lang w:val="en-US"/>
              </w:rPr>
              <w:t xml:space="preserve"> уровня топлива</w:t>
            </w:r>
          </w:p>
        </w:tc>
      </w:tr>
      <w:tr w:rsidR="00A8043C" w:rsidRPr="001B0DFE" w14:paraId="0847B7AB" w14:textId="77777777" w:rsidTr="00785C41">
        <w:tc>
          <w:tcPr>
            <w:tcW w:w="2688" w:type="dxa"/>
            <w:tcMar>
              <w:left w:w="57" w:type="dxa"/>
              <w:right w:w="57" w:type="dxa"/>
            </w:tcMar>
          </w:tcPr>
          <w:p w14:paraId="15AB9CE3" w14:textId="77777777" w:rsidR="00A8043C" w:rsidRDefault="00A8043C" w:rsidP="00785C41">
            <w:pPr>
              <w:pStyle w:val="aff6"/>
              <w:spacing w:before="120" w:after="0" w:line="240" w:lineRule="auto"/>
              <w:ind w:firstLine="0"/>
              <w:jc w:val="center"/>
              <w:rPr>
                <w:noProof/>
                <w:sz w:val="28"/>
                <w:szCs w:val="28"/>
                <w:lang w:eastAsia="ru-RU"/>
              </w:rPr>
            </w:pPr>
            <w:r>
              <w:rPr>
                <w:noProof/>
                <w:lang w:eastAsia="ru-RU"/>
              </w:rPr>
              <w:drawing>
                <wp:inline distT="0" distB="0" distL="0" distR="0" wp14:anchorId="513FB87D" wp14:editId="1495866E">
                  <wp:extent cx="390525" cy="295275"/>
                  <wp:effectExtent l="0" t="0" r="9525" b="9525"/>
                  <wp:docPr id="190" name="Рисунок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390525" cy="295275"/>
                          </a:xfrm>
                          <a:prstGeom prst="rect">
                            <a:avLst/>
                          </a:prstGeom>
                        </pic:spPr>
                      </pic:pic>
                    </a:graphicData>
                  </a:graphic>
                </wp:inline>
              </w:drawing>
            </w:r>
          </w:p>
        </w:tc>
        <w:tc>
          <w:tcPr>
            <w:tcW w:w="7225" w:type="dxa"/>
            <w:tcMar>
              <w:left w:w="57" w:type="dxa"/>
              <w:right w:w="57" w:type="dxa"/>
            </w:tcMar>
          </w:tcPr>
          <w:p w14:paraId="73AE7EE9" w14:textId="77777777" w:rsidR="00A8043C" w:rsidRPr="004C2B6B" w:rsidRDefault="00A8043C" w:rsidP="00785C41">
            <w:pPr>
              <w:pStyle w:val="aff6"/>
              <w:spacing w:after="0" w:line="240" w:lineRule="auto"/>
              <w:ind w:firstLine="0"/>
              <w:rPr>
                <w:szCs w:val="24"/>
              </w:rPr>
            </w:pPr>
            <w:r w:rsidRPr="009319DD">
              <w:rPr>
                <w:szCs w:val="24"/>
                <w:lang w:val="en-US"/>
              </w:rPr>
              <w:t>мультимодем</w:t>
            </w:r>
            <w:r>
              <w:rPr>
                <w:szCs w:val="24"/>
              </w:rPr>
              <w:t>а</w:t>
            </w:r>
          </w:p>
        </w:tc>
      </w:tr>
      <w:tr w:rsidR="00BD4A26" w:rsidRPr="001B0DFE" w14:paraId="02A3D917" w14:textId="77777777" w:rsidTr="00785C41">
        <w:tc>
          <w:tcPr>
            <w:tcW w:w="2688" w:type="dxa"/>
            <w:tcMar>
              <w:left w:w="57" w:type="dxa"/>
              <w:right w:w="57" w:type="dxa"/>
            </w:tcMar>
          </w:tcPr>
          <w:p w14:paraId="509BBD97" w14:textId="0647503A" w:rsidR="00BD4A26" w:rsidRDefault="00BD4A26" w:rsidP="00785C41">
            <w:pPr>
              <w:pStyle w:val="aff6"/>
              <w:spacing w:before="120" w:after="0" w:line="240" w:lineRule="auto"/>
              <w:ind w:firstLine="0"/>
              <w:jc w:val="center"/>
              <w:rPr>
                <w:noProof/>
                <w:lang w:eastAsia="ru-RU"/>
              </w:rPr>
            </w:pPr>
            <w:r>
              <w:rPr>
                <w:noProof/>
              </w:rPr>
              <w:drawing>
                <wp:inline distT="0" distB="0" distL="0" distR="0" wp14:anchorId="78DD8806" wp14:editId="766C58B6">
                  <wp:extent cx="389063" cy="259200"/>
                  <wp:effectExtent l="0" t="0" r="0" b="7620"/>
                  <wp:docPr id="538" name="Рисунок 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389063" cy="259200"/>
                          </a:xfrm>
                          <a:prstGeom prst="rect">
                            <a:avLst/>
                          </a:prstGeom>
                        </pic:spPr>
                      </pic:pic>
                    </a:graphicData>
                  </a:graphic>
                </wp:inline>
              </w:drawing>
            </w:r>
          </w:p>
        </w:tc>
        <w:tc>
          <w:tcPr>
            <w:tcW w:w="7225" w:type="dxa"/>
            <w:tcMar>
              <w:left w:w="57" w:type="dxa"/>
              <w:right w:w="57" w:type="dxa"/>
            </w:tcMar>
          </w:tcPr>
          <w:p w14:paraId="01C52187" w14:textId="0197B03A" w:rsidR="00BD4A26" w:rsidRPr="00BD4A26" w:rsidRDefault="00BD4A26" w:rsidP="00785C41">
            <w:pPr>
              <w:pStyle w:val="aff6"/>
              <w:spacing w:after="0" w:line="240" w:lineRule="auto"/>
              <w:ind w:firstLine="0"/>
              <w:rPr>
                <w:szCs w:val="24"/>
              </w:rPr>
            </w:pPr>
            <w:r>
              <w:rPr>
                <w:szCs w:val="24"/>
              </w:rPr>
              <w:t>маршрутизатора</w:t>
            </w:r>
          </w:p>
        </w:tc>
      </w:tr>
      <w:tr w:rsidR="00A8043C" w:rsidRPr="001B0DFE" w14:paraId="79458E11" w14:textId="77777777" w:rsidTr="00785C41">
        <w:tc>
          <w:tcPr>
            <w:tcW w:w="2688" w:type="dxa"/>
            <w:tcMar>
              <w:left w:w="57" w:type="dxa"/>
              <w:right w:w="57" w:type="dxa"/>
            </w:tcMar>
          </w:tcPr>
          <w:p w14:paraId="425DDAE3" w14:textId="77777777" w:rsidR="00A8043C" w:rsidRDefault="00A8043C" w:rsidP="00785C41">
            <w:pPr>
              <w:pStyle w:val="aff6"/>
              <w:spacing w:before="120" w:after="0" w:line="240" w:lineRule="auto"/>
              <w:ind w:firstLine="0"/>
              <w:jc w:val="center"/>
              <w:rPr>
                <w:noProof/>
                <w:sz w:val="28"/>
                <w:szCs w:val="28"/>
                <w:lang w:eastAsia="ru-RU"/>
              </w:rPr>
            </w:pPr>
            <w:r w:rsidRPr="00452665">
              <w:rPr>
                <w:noProof/>
                <w:color w:val="1F2326"/>
                <w:sz w:val="28"/>
                <w:szCs w:val="28"/>
                <w:shd w:val="clear" w:color="FFFFFF" w:fill="FFFFFF"/>
                <w:lang w:eastAsia="ru-RU"/>
              </w:rPr>
              <w:drawing>
                <wp:inline distT="0" distB="0" distL="0" distR="0" wp14:anchorId="4752D678" wp14:editId="4FFA8F63">
                  <wp:extent cx="361950" cy="228600"/>
                  <wp:effectExtent l="0" t="0" r="0" b="0"/>
                  <wp:docPr id="193" name="Рисунок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extLst>
                              <a:ext uri="{96DAC541-7B7A-43D3-8B79-37D633B846F1}">
                                <asvg:svgBlip xmlns:asvg="http://schemas.microsoft.com/office/drawing/2016/SVG/main" r:embed="rId77"/>
                              </a:ext>
                            </a:extLst>
                          </a:blip>
                          <a:stretch>
                            <a:fillRect/>
                          </a:stretch>
                        </pic:blipFill>
                        <pic:spPr>
                          <a:xfrm>
                            <a:off x="0" y="0"/>
                            <a:ext cx="361950" cy="228600"/>
                          </a:xfrm>
                          <a:prstGeom prst="rect">
                            <a:avLst/>
                          </a:prstGeom>
                        </pic:spPr>
                      </pic:pic>
                    </a:graphicData>
                  </a:graphic>
                </wp:inline>
              </w:drawing>
            </w:r>
          </w:p>
        </w:tc>
        <w:tc>
          <w:tcPr>
            <w:tcW w:w="7225" w:type="dxa"/>
            <w:tcMar>
              <w:left w:w="57" w:type="dxa"/>
              <w:right w:w="57" w:type="dxa"/>
            </w:tcMar>
          </w:tcPr>
          <w:p w14:paraId="25A3000C" w14:textId="77777777" w:rsidR="00A8043C" w:rsidRPr="009319DD" w:rsidRDefault="00A8043C" w:rsidP="00785C41">
            <w:pPr>
              <w:pStyle w:val="aff6"/>
              <w:spacing w:after="0" w:line="240" w:lineRule="auto"/>
              <w:ind w:firstLine="0"/>
              <w:rPr>
                <w:szCs w:val="24"/>
                <w:lang w:val="en-US"/>
              </w:rPr>
            </w:pPr>
            <w:r w:rsidRPr="009319DD">
              <w:rPr>
                <w:szCs w:val="24"/>
                <w:lang w:val="en-US"/>
              </w:rPr>
              <w:t>архив</w:t>
            </w:r>
            <w:r>
              <w:rPr>
                <w:szCs w:val="24"/>
              </w:rPr>
              <w:t>а</w:t>
            </w:r>
            <w:r w:rsidRPr="009319DD">
              <w:rPr>
                <w:szCs w:val="24"/>
                <w:lang w:val="en-US"/>
              </w:rPr>
              <w:t xml:space="preserve"> видео</w:t>
            </w:r>
          </w:p>
        </w:tc>
      </w:tr>
      <w:tr w:rsidR="00A8043C" w:rsidRPr="001B0DFE" w14:paraId="586D7161" w14:textId="77777777" w:rsidTr="00785C41">
        <w:tc>
          <w:tcPr>
            <w:tcW w:w="2688" w:type="dxa"/>
            <w:tcMar>
              <w:left w:w="57" w:type="dxa"/>
              <w:right w:w="57" w:type="dxa"/>
            </w:tcMar>
          </w:tcPr>
          <w:p w14:paraId="7C682DD7" w14:textId="77777777" w:rsidR="00A8043C" w:rsidRPr="00452665" w:rsidRDefault="00A8043C" w:rsidP="00785C41">
            <w:pPr>
              <w:pStyle w:val="aff6"/>
              <w:spacing w:before="120" w:after="0" w:line="240" w:lineRule="auto"/>
              <w:ind w:firstLine="0"/>
              <w:jc w:val="center"/>
              <w:rPr>
                <w:noProof/>
                <w:color w:val="1F2326"/>
                <w:sz w:val="28"/>
                <w:szCs w:val="28"/>
                <w:shd w:val="clear" w:color="FFFFFF" w:fill="FFFFFF"/>
                <w:lang w:eastAsia="ru-RU"/>
              </w:rPr>
            </w:pPr>
            <w:r w:rsidRPr="001671F5">
              <w:rPr>
                <w:noProof/>
                <w:sz w:val="28"/>
                <w:szCs w:val="28"/>
                <w:lang w:eastAsia="ru-RU"/>
              </w:rPr>
              <w:drawing>
                <wp:inline distT="0" distB="0" distL="0" distR="0" wp14:anchorId="5A5BA1FA" wp14:editId="0861EBEF">
                  <wp:extent cx="359923" cy="295868"/>
                  <wp:effectExtent l="0" t="0" r="2540" b="9525"/>
                  <wp:docPr id="4232" name="Рисунок 4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368629" cy="303024"/>
                          </a:xfrm>
                          <a:prstGeom prst="rect">
                            <a:avLst/>
                          </a:prstGeom>
                        </pic:spPr>
                      </pic:pic>
                    </a:graphicData>
                  </a:graphic>
                </wp:inline>
              </w:drawing>
            </w:r>
          </w:p>
        </w:tc>
        <w:tc>
          <w:tcPr>
            <w:tcW w:w="7225" w:type="dxa"/>
            <w:tcMar>
              <w:left w:w="57" w:type="dxa"/>
              <w:right w:w="57" w:type="dxa"/>
            </w:tcMar>
          </w:tcPr>
          <w:p w14:paraId="43B38120" w14:textId="77777777" w:rsidR="00A8043C" w:rsidRPr="009319DD" w:rsidRDefault="00A8043C" w:rsidP="00785C41">
            <w:pPr>
              <w:pStyle w:val="aff6"/>
              <w:spacing w:after="0" w:line="240" w:lineRule="auto"/>
              <w:ind w:firstLine="0"/>
              <w:rPr>
                <w:szCs w:val="24"/>
                <w:lang w:val="en-US"/>
              </w:rPr>
            </w:pPr>
            <w:r w:rsidRPr="009319DD">
              <w:rPr>
                <w:szCs w:val="24"/>
                <w:lang w:val="en-US"/>
              </w:rPr>
              <w:t>вызывн</w:t>
            </w:r>
            <w:r>
              <w:rPr>
                <w:szCs w:val="24"/>
              </w:rPr>
              <w:t>ых</w:t>
            </w:r>
            <w:r w:rsidRPr="009319DD">
              <w:rPr>
                <w:szCs w:val="24"/>
                <w:lang w:val="en-US"/>
              </w:rPr>
              <w:t xml:space="preserve"> панел</w:t>
            </w:r>
            <w:r>
              <w:rPr>
                <w:szCs w:val="24"/>
              </w:rPr>
              <w:t>ей</w:t>
            </w:r>
          </w:p>
        </w:tc>
      </w:tr>
      <w:tr w:rsidR="00A8043C" w:rsidRPr="001B0DFE" w14:paraId="4A5B51C5" w14:textId="77777777" w:rsidTr="00785C41">
        <w:tc>
          <w:tcPr>
            <w:tcW w:w="2688" w:type="dxa"/>
            <w:tcMar>
              <w:left w:w="57" w:type="dxa"/>
              <w:right w:w="57" w:type="dxa"/>
            </w:tcMar>
          </w:tcPr>
          <w:p w14:paraId="79A37E63" w14:textId="77777777" w:rsidR="00A8043C" w:rsidRPr="00452665" w:rsidRDefault="00A8043C" w:rsidP="00785C41">
            <w:pPr>
              <w:pStyle w:val="aff6"/>
              <w:spacing w:before="120" w:after="0" w:line="240" w:lineRule="auto"/>
              <w:ind w:firstLine="0"/>
              <w:jc w:val="center"/>
              <w:rPr>
                <w:noProof/>
                <w:color w:val="1F2326"/>
                <w:sz w:val="28"/>
                <w:szCs w:val="28"/>
                <w:shd w:val="clear" w:color="FFFFFF" w:fill="FFFFFF"/>
                <w:lang w:eastAsia="ru-RU"/>
              </w:rPr>
            </w:pPr>
            <w:r>
              <w:rPr>
                <w:noProof/>
                <w:lang w:eastAsia="ru-RU"/>
              </w:rPr>
              <w:drawing>
                <wp:inline distT="0" distB="0" distL="0" distR="0" wp14:anchorId="2FA4E9D2" wp14:editId="64AAE764">
                  <wp:extent cx="327404" cy="231665"/>
                  <wp:effectExtent l="0" t="0" r="0" b="0"/>
                  <wp:docPr id="356" name="Рисунок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363973" cy="257541"/>
                          </a:xfrm>
                          <a:prstGeom prst="rect">
                            <a:avLst/>
                          </a:prstGeom>
                        </pic:spPr>
                      </pic:pic>
                    </a:graphicData>
                  </a:graphic>
                </wp:inline>
              </w:drawing>
            </w:r>
          </w:p>
        </w:tc>
        <w:tc>
          <w:tcPr>
            <w:tcW w:w="7225" w:type="dxa"/>
            <w:tcMar>
              <w:left w:w="57" w:type="dxa"/>
              <w:right w:w="57" w:type="dxa"/>
            </w:tcMar>
          </w:tcPr>
          <w:p w14:paraId="1034883D" w14:textId="77777777" w:rsidR="00A8043C" w:rsidRPr="009319DD" w:rsidRDefault="00A8043C" w:rsidP="00785C41">
            <w:pPr>
              <w:pStyle w:val="aff6"/>
              <w:spacing w:after="0" w:line="240" w:lineRule="auto"/>
              <w:ind w:firstLine="0"/>
              <w:rPr>
                <w:szCs w:val="24"/>
              </w:rPr>
            </w:pPr>
            <w:r>
              <w:rPr>
                <w:szCs w:val="24"/>
              </w:rPr>
              <w:t>недостаточности</w:t>
            </w:r>
            <w:r w:rsidRPr="009319DD">
              <w:rPr>
                <w:szCs w:val="24"/>
              </w:rPr>
              <w:t xml:space="preserve"> размер</w:t>
            </w:r>
            <w:r>
              <w:rPr>
                <w:szCs w:val="24"/>
              </w:rPr>
              <w:t>а</w:t>
            </w:r>
            <w:r w:rsidRPr="009319DD">
              <w:rPr>
                <w:szCs w:val="24"/>
              </w:rPr>
              <w:t xml:space="preserve"> выделенной памяти под архив видео</w:t>
            </w:r>
          </w:p>
        </w:tc>
      </w:tr>
      <w:tr w:rsidR="00A8043C" w:rsidRPr="001B0DFE" w14:paraId="4929A2DA" w14:textId="77777777" w:rsidTr="00BD4A26">
        <w:trPr>
          <w:trHeight w:val="598"/>
        </w:trPr>
        <w:tc>
          <w:tcPr>
            <w:tcW w:w="2688" w:type="dxa"/>
            <w:tcMar>
              <w:left w:w="57" w:type="dxa"/>
              <w:right w:w="57" w:type="dxa"/>
            </w:tcMar>
          </w:tcPr>
          <w:p w14:paraId="2C5CC297" w14:textId="77777777" w:rsidR="00A8043C" w:rsidRDefault="00A8043C" w:rsidP="00785C41">
            <w:pPr>
              <w:pStyle w:val="aff6"/>
              <w:spacing w:before="120" w:after="0" w:line="240" w:lineRule="auto"/>
              <w:ind w:firstLine="0"/>
              <w:jc w:val="center"/>
              <w:rPr>
                <w:noProof/>
                <w:lang w:eastAsia="ru-RU"/>
              </w:rPr>
            </w:pPr>
            <w:r>
              <w:rPr>
                <w:noProof/>
              </w:rPr>
              <w:drawing>
                <wp:inline distT="0" distB="0" distL="0" distR="0" wp14:anchorId="0B7BD9D2" wp14:editId="296015BF">
                  <wp:extent cx="412750" cy="273943"/>
                  <wp:effectExtent l="0" t="0" r="6350" b="0"/>
                  <wp:docPr id="196" name="Рисунок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440705" cy="292496"/>
                          </a:xfrm>
                          <a:prstGeom prst="rect">
                            <a:avLst/>
                          </a:prstGeom>
                        </pic:spPr>
                      </pic:pic>
                    </a:graphicData>
                  </a:graphic>
                </wp:inline>
              </w:drawing>
            </w:r>
          </w:p>
        </w:tc>
        <w:tc>
          <w:tcPr>
            <w:tcW w:w="7225" w:type="dxa"/>
            <w:tcMar>
              <w:left w:w="57" w:type="dxa"/>
              <w:right w:w="57" w:type="dxa"/>
            </w:tcMar>
          </w:tcPr>
          <w:p w14:paraId="7DA1F464" w14:textId="77777777" w:rsidR="00A8043C" w:rsidRPr="001B0DFE" w:rsidDel="005E7582" w:rsidRDefault="00A8043C" w:rsidP="00785C41">
            <w:pPr>
              <w:pStyle w:val="aff6"/>
              <w:spacing w:after="0" w:line="240" w:lineRule="auto"/>
              <w:ind w:firstLine="0"/>
              <w:rPr>
                <w:szCs w:val="24"/>
              </w:rPr>
            </w:pPr>
            <w:r>
              <w:rPr>
                <w:color w:val="000000" w:themeColor="text1"/>
                <w:szCs w:val="28"/>
              </w:rPr>
              <w:t xml:space="preserve">устройства </w:t>
            </w:r>
            <w:r>
              <w:rPr>
                <w:color w:val="000000" w:themeColor="text1"/>
                <w:szCs w:val="28"/>
                <w:lang w:val="en-US"/>
              </w:rPr>
              <w:t>ADAS</w:t>
            </w:r>
          </w:p>
        </w:tc>
      </w:tr>
    </w:tbl>
    <w:p w14:paraId="49D10971" w14:textId="1A919F86" w:rsidR="00A8043C" w:rsidRDefault="00A8043C" w:rsidP="00A8043C">
      <w:pPr>
        <w:pStyle w:val="aff6"/>
        <w:spacing w:after="0" w:line="360" w:lineRule="auto"/>
        <w:ind w:firstLine="567"/>
        <w:contextualSpacing/>
        <w:rPr>
          <w:color w:val="1F2326"/>
          <w:sz w:val="28"/>
          <w:szCs w:val="28"/>
          <w:shd w:val="clear" w:color="FFFFFF" w:fill="FFFFFF"/>
        </w:rPr>
      </w:pPr>
      <w:r>
        <w:rPr>
          <w:b/>
          <w:color w:val="1F2326"/>
          <w:sz w:val="28"/>
          <w:szCs w:val="28"/>
          <w:shd w:val="clear" w:color="FFFFFF" w:fill="FFFFFF"/>
        </w:rPr>
        <w:t>Примечания:</w:t>
      </w:r>
      <w:r>
        <w:rPr>
          <w:color w:val="1F2326"/>
          <w:sz w:val="28"/>
          <w:szCs w:val="28"/>
          <w:shd w:val="clear" w:color="FFFFFF" w:fill="FFFFFF"/>
        </w:rPr>
        <w:t xml:space="preserve"> </w:t>
      </w:r>
    </w:p>
    <w:p w14:paraId="73642364" w14:textId="77777777" w:rsidR="00A8043C" w:rsidRDefault="00A8043C" w:rsidP="00A8043C">
      <w:pPr>
        <w:pStyle w:val="aff6"/>
        <w:spacing w:after="0" w:line="360" w:lineRule="auto"/>
        <w:ind w:firstLine="567"/>
        <w:contextualSpacing/>
        <w:rPr>
          <w:color w:val="1F2326"/>
          <w:sz w:val="28"/>
          <w:szCs w:val="28"/>
          <w:shd w:val="clear" w:color="FFFFFF" w:fill="FFFFFF"/>
        </w:rPr>
      </w:pPr>
      <w:r>
        <w:rPr>
          <w:color w:val="1F2326"/>
          <w:sz w:val="28"/>
          <w:szCs w:val="28"/>
          <w:shd w:val="clear" w:color="FFFFFF" w:fill="FFFFFF"/>
        </w:rPr>
        <w:t>1) если количество ошибок в работе оборудования превышает количество ячеек для вывода индикатора в динамическом блоке, Система отобразит только часть индикаторов об ошибках с учетом доступного пространства для них;</w:t>
      </w:r>
    </w:p>
    <w:p w14:paraId="63AEB062" w14:textId="534EC319" w:rsidR="00A8043C" w:rsidRDefault="00A8043C" w:rsidP="00A8043C">
      <w:pPr>
        <w:pStyle w:val="aff6"/>
        <w:spacing w:after="0" w:line="360" w:lineRule="auto"/>
        <w:ind w:firstLine="567"/>
        <w:contextualSpacing/>
        <w:rPr>
          <w:color w:val="1F2326"/>
          <w:sz w:val="28"/>
          <w:szCs w:val="28"/>
          <w:shd w:val="clear" w:color="FFFFFF" w:fill="FFFFFF"/>
        </w:rPr>
      </w:pPr>
      <w:bookmarkStart w:id="91" w:name="_Hlk90376350"/>
      <w:r w:rsidRPr="003D5654">
        <w:rPr>
          <w:color w:val="1F2326"/>
          <w:sz w:val="28"/>
          <w:szCs w:val="28"/>
          <w:shd w:val="clear" w:color="FFFFFF" w:fill="FFFFFF"/>
        </w:rPr>
        <w:t>2</w:t>
      </w:r>
      <w:r>
        <w:rPr>
          <w:color w:val="1F2326"/>
          <w:sz w:val="28"/>
          <w:szCs w:val="28"/>
          <w:shd w:val="clear" w:color="FFFFFF" w:fill="FFFFFF"/>
        </w:rPr>
        <w:t>)</w:t>
      </w:r>
      <w:r>
        <w:rPr>
          <w:b/>
          <w:color w:val="1F2326"/>
          <w:sz w:val="28"/>
          <w:szCs w:val="28"/>
          <w:shd w:val="clear" w:color="FFFFFF" w:fill="FFFFFF"/>
        </w:rPr>
        <w:t xml:space="preserve"> </w:t>
      </w:r>
      <w:r>
        <w:rPr>
          <w:color w:val="1F2326"/>
          <w:sz w:val="28"/>
          <w:szCs w:val="28"/>
          <w:shd w:val="clear" w:color="FFFFFF" w:fill="FFFFFF"/>
        </w:rPr>
        <w:t>индикатор</w:t>
      </w:r>
      <w:r>
        <w:rPr>
          <w:b/>
          <w:color w:val="1F2326"/>
          <w:sz w:val="28"/>
          <w:szCs w:val="28"/>
          <w:shd w:val="clear" w:color="FFFFFF" w:fill="FFFFFF"/>
        </w:rPr>
        <w:t xml:space="preserve"> </w:t>
      </w:r>
      <w:r>
        <w:rPr>
          <w:color w:val="1F2326"/>
          <w:sz w:val="28"/>
          <w:szCs w:val="28"/>
          <w:shd w:val="clear" w:color="FFFFFF" w:fill="FFFFFF"/>
        </w:rPr>
        <w:t xml:space="preserve">неисправности медиапанели </w:t>
      </w:r>
      <w:r>
        <w:rPr>
          <w:noProof/>
          <w:sz w:val="28"/>
          <w:szCs w:val="28"/>
          <w:lang w:eastAsia="ru-RU"/>
        </w:rPr>
        <w:drawing>
          <wp:inline distT="0" distB="0" distL="0" distR="0" wp14:anchorId="17786B1F" wp14:editId="01B23EA3">
            <wp:extent cx="381000" cy="265546"/>
            <wp:effectExtent l="0" t="0" r="0" b="1270"/>
            <wp:docPr id="206" name="Рисунок 4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
                    <pic:cNvPicPr>
                      <a:picLocks noChangeAspect="1"/>
                    </pic:cNvPicPr>
                  </pic:nvPicPr>
                  <pic:blipFill>
                    <a:blip r:embed="rId67"/>
                    <a:stretch/>
                  </pic:blipFill>
                  <pic:spPr bwMode="auto">
                    <a:xfrm>
                      <a:off x="0" y="0"/>
                      <a:ext cx="396154" cy="276108"/>
                    </a:xfrm>
                    <a:prstGeom prst="rect">
                      <a:avLst/>
                    </a:prstGeom>
                  </pic:spPr>
                </pic:pic>
              </a:graphicData>
            </a:graphic>
          </wp:inline>
        </w:drawing>
      </w:r>
      <w:r>
        <w:rPr>
          <w:color w:val="1F2326"/>
          <w:sz w:val="28"/>
          <w:szCs w:val="28"/>
          <w:shd w:val="clear" w:color="FFFFFF" w:fill="FFFFFF"/>
        </w:rPr>
        <w:t xml:space="preserve"> выводится также в случае наступления события «удар» или «вскрытие медиапанели». Дополнительно при наступлении одного из указанных событий пользователю выводится на экран монитора системное уведомление (</w:t>
      </w:r>
      <w:r w:rsidRPr="00A8043C">
        <w:rPr>
          <w:color w:val="1F2326"/>
          <w:sz w:val="28"/>
          <w:szCs w:val="28"/>
          <w:shd w:val="clear" w:color="FFFFFF" w:fill="FFFFFF"/>
        </w:rPr>
        <w:t xml:space="preserve">подробнее о выводе уведомления для пользователя Системы описано в </w:t>
      </w:r>
      <w:r w:rsidRPr="00A8043C">
        <w:rPr>
          <w:color w:val="000000" w:themeColor="text1"/>
          <w:sz w:val="28"/>
          <w:szCs w:val="28"/>
        </w:rPr>
        <w:t xml:space="preserve">документе </w:t>
      </w:r>
      <w:r w:rsidRPr="00A8043C">
        <w:rPr>
          <w:rFonts w:eastAsia="Times New Roman"/>
          <w:color w:val="000000" w:themeColor="text1"/>
          <w:sz w:val="28"/>
          <w:szCs w:val="28"/>
        </w:rPr>
        <w:t>«Программное обеспечение многофункционального навигационного терминала. Руководство пользователя»</w:t>
      </w:r>
      <w:r w:rsidRPr="00A8043C">
        <w:rPr>
          <w:color w:val="1F2326"/>
          <w:sz w:val="28"/>
          <w:szCs w:val="28"/>
          <w:shd w:val="clear" w:color="FFFFFF" w:fill="FFFFFF"/>
        </w:rPr>
        <w:t>);</w:t>
      </w:r>
    </w:p>
    <w:bookmarkEnd w:id="91"/>
    <w:p w14:paraId="3FB17F96" w14:textId="1E985DD7" w:rsidR="00A8043C" w:rsidRDefault="00A8043C" w:rsidP="00A8043C">
      <w:pPr>
        <w:pStyle w:val="aff6"/>
        <w:spacing w:after="0" w:line="360" w:lineRule="auto"/>
        <w:ind w:firstLine="567"/>
        <w:contextualSpacing/>
        <w:rPr>
          <w:sz w:val="28"/>
        </w:rPr>
      </w:pPr>
      <w:r w:rsidRPr="003D5654">
        <w:rPr>
          <w:sz w:val="28"/>
        </w:rPr>
        <w:lastRenderedPageBreak/>
        <w:t>3</w:t>
      </w:r>
      <w:r>
        <w:rPr>
          <w:sz w:val="28"/>
        </w:rPr>
        <w:t>)</w:t>
      </w:r>
      <w:r>
        <w:rPr>
          <w:b/>
          <w:sz w:val="28"/>
        </w:rPr>
        <w:t xml:space="preserve"> </w:t>
      </w:r>
      <w:r>
        <w:rPr>
          <w:sz w:val="28"/>
        </w:rPr>
        <w:t>если в верхней статусной строке отображены индикаторы об ошибках/неисправностях оборудования, подробные сведения о состоянии оборудования можно получить на странице «Диагностика оборудования»</w:t>
      </w:r>
      <w:r w:rsidRPr="00A8043C">
        <w:rPr>
          <w:sz w:val="28"/>
          <w:szCs w:val="28"/>
        </w:rPr>
        <w:t xml:space="preserve"> </w:t>
      </w:r>
      <w:r w:rsidRPr="00A8043C">
        <w:rPr>
          <w:color w:val="000000" w:themeColor="text1"/>
          <w:sz w:val="28"/>
          <w:szCs w:val="28"/>
        </w:rPr>
        <w:t>(</w:t>
      </w:r>
      <w:r>
        <w:rPr>
          <w:color w:val="000000" w:themeColor="text1"/>
          <w:sz w:val="28"/>
          <w:szCs w:val="28"/>
        </w:rPr>
        <w:t xml:space="preserve">подробнее </w:t>
      </w:r>
      <w:r w:rsidR="00EA6947">
        <w:rPr>
          <w:color w:val="000000" w:themeColor="text1"/>
          <w:sz w:val="28"/>
          <w:szCs w:val="28"/>
        </w:rPr>
        <w:t xml:space="preserve">о данной странице </w:t>
      </w:r>
      <w:r>
        <w:rPr>
          <w:color w:val="000000" w:themeColor="text1"/>
          <w:sz w:val="28"/>
          <w:szCs w:val="28"/>
        </w:rPr>
        <w:t>описано в</w:t>
      </w:r>
      <w:r w:rsidRPr="00A8043C">
        <w:rPr>
          <w:color w:val="000000" w:themeColor="text1"/>
          <w:sz w:val="28"/>
          <w:szCs w:val="28"/>
        </w:rPr>
        <w:t xml:space="preserve"> раздел</w:t>
      </w:r>
      <w:r>
        <w:rPr>
          <w:color w:val="000000" w:themeColor="text1"/>
          <w:sz w:val="28"/>
          <w:szCs w:val="28"/>
        </w:rPr>
        <w:t>е</w:t>
      </w:r>
      <w:r w:rsidRPr="00A8043C">
        <w:rPr>
          <w:color w:val="000000" w:themeColor="text1"/>
          <w:sz w:val="28"/>
          <w:szCs w:val="28"/>
        </w:rPr>
        <w:t xml:space="preserve"> 4.2 настоящего документа)</w:t>
      </w:r>
      <w:r w:rsidRPr="00A8043C">
        <w:rPr>
          <w:sz w:val="28"/>
          <w:szCs w:val="28"/>
        </w:rPr>
        <w:t>.</w:t>
      </w:r>
    </w:p>
    <w:p w14:paraId="79856B85" w14:textId="613D94B5" w:rsidR="0071260B" w:rsidRPr="00E27663" w:rsidRDefault="007538E1">
      <w:pPr>
        <w:spacing w:line="360" w:lineRule="auto"/>
        <w:ind w:firstLine="567"/>
        <w:contextualSpacing/>
        <w:rPr>
          <w:rFonts w:cs="Times New Roman"/>
          <w:szCs w:val="28"/>
        </w:rPr>
      </w:pPr>
      <w:r w:rsidRPr="00E27663">
        <w:rPr>
          <w:rFonts w:cs="Times New Roman"/>
          <w:color w:val="000000" w:themeColor="text1"/>
          <w:szCs w:val="28"/>
        </w:rPr>
        <w:t>Проведя сверху вниз от верхнего края страниц интерфейса, можно получить доступ к специальному экрану настроек (рисун</w:t>
      </w:r>
      <w:r w:rsidR="001967A8">
        <w:rPr>
          <w:rFonts w:cs="Times New Roman"/>
          <w:color w:val="000000" w:themeColor="text1"/>
          <w:szCs w:val="28"/>
        </w:rPr>
        <w:t xml:space="preserve">ок </w:t>
      </w:r>
      <w:r w:rsidR="001967A8">
        <w:rPr>
          <w:rFonts w:cs="Times New Roman"/>
          <w:vanish/>
          <w:color w:val="000000" w:themeColor="text1"/>
          <w:szCs w:val="28"/>
        </w:rPr>
        <w:fldChar w:fldCharType="begin"/>
      </w:r>
      <w:r w:rsidR="001967A8" w:rsidRPr="0046597B">
        <w:rPr>
          <w:rFonts w:cs="Times New Roman"/>
          <w:vanish/>
          <w:color w:val="000000" w:themeColor="text1"/>
          <w:szCs w:val="28"/>
        </w:rPr>
        <w:instrText xml:space="preserve"> REF _Ref117177228 \h </w:instrText>
      </w:r>
      <w:r w:rsidR="0046597B">
        <w:rPr>
          <w:rFonts w:cs="Times New Roman"/>
          <w:vanish/>
          <w:color w:val="000000" w:themeColor="text1"/>
          <w:szCs w:val="28"/>
        </w:rPr>
        <w:instrText xml:space="preserve"> \* MERGEFORMAT </w:instrText>
      </w:r>
      <w:r w:rsidR="001967A8">
        <w:rPr>
          <w:rFonts w:cs="Times New Roman"/>
          <w:vanish/>
          <w:color w:val="000000" w:themeColor="text1"/>
          <w:szCs w:val="28"/>
        </w:rPr>
      </w:r>
      <w:r w:rsidR="001967A8">
        <w:rPr>
          <w:rFonts w:cs="Times New Roman"/>
          <w:vanish/>
          <w:color w:val="000000" w:themeColor="text1"/>
          <w:szCs w:val="28"/>
        </w:rPr>
        <w:fldChar w:fldCharType="separate"/>
      </w:r>
      <w:r w:rsidR="003216E7" w:rsidRPr="003216E7">
        <w:rPr>
          <w:vanish/>
        </w:rPr>
        <w:t xml:space="preserve">Рисунок </w:t>
      </w:r>
      <w:r w:rsidR="003216E7">
        <w:rPr>
          <w:noProof/>
        </w:rPr>
        <w:t>19</w:t>
      </w:r>
      <w:r w:rsidR="001967A8">
        <w:rPr>
          <w:rFonts w:cs="Times New Roman"/>
          <w:color w:val="000000" w:themeColor="text1"/>
          <w:szCs w:val="28"/>
        </w:rPr>
        <w:fldChar w:fldCharType="end"/>
      </w:r>
      <w:r w:rsidR="00C204AF">
        <w:rPr>
          <w:rFonts w:cs="Times New Roman"/>
          <w:vanish/>
          <w:color w:val="000000" w:themeColor="text1"/>
          <w:szCs w:val="28"/>
        </w:rPr>
        <w:fldChar w:fldCharType="begin"/>
      </w:r>
      <w:r w:rsidR="00C204AF" w:rsidRPr="00C204AF">
        <w:rPr>
          <w:rFonts w:cs="Times New Roman"/>
          <w:vanish/>
          <w:color w:val="000000" w:themeColor="text1"/>
          <w:szCs w:val="28"/>
        </w:rPr>
        <w:instrText xml:space="preserve"> REF _Ref109386575 \h </w:instrText>
      </w:r>
      <w:r w:rsidR="00C204AF">
        <w:rPr>
          <w:rFonts w:cs="Times New Roman"/>
          <w:vanish/>
          <w:color w:val="000000" w:themeColor="text1"/>
          <w:szCs w:val="28"/>
        </w:rPr>
        <w:instrText xml:space="preserve"> \* MERGEFORMAT </w:instrText>
      </w:r>
      <w:r w:rsidR="00C204AF">
        <w:rPr>
          <w:rFonts w:cs="Times New Roman"/>
          <w:vanish/>
          <w:color w:val="000000" w:themeColor="text1"/>
          <w:szCs w:val="28"/>
        </w:rPr>
      </w:r>
      <w:r w:rsidR="00C204AF">
        <w:rPr>
          <w:rFonts w:cs="Times New Roman"/>
          <w:vanish/>
          <w:color w:val="000000" w:themeColor="text1"/>
          <w:szCs w:val="28"/>
        </w:rPr>
        <w:fldChar w:fldCharType="separate"/>
      </w:r>
      <w:r w:rsidR="003216E7">
        <w:rPr>
          <w:rFonts w:cs="Times New Roman"/>
          <w:b/>
          <w:bCs/>
          <w:vanish/>
          <w:color w:val="000000" w:themeColor="text1"/>
          <w:szCs w:val="28"/>
        </w:rPr>
        <w:t>Ошибка! Источник ссылки не найден.</w:t>
      </w:r>
      <w:r w:rsidR="00C204AF">
        <w:rPr>
          <w:rFonts w:cs="Times New Roman"/>
          <w:color w:val="000000" w:themeColor="text1"/>
          <w:szCs w:val="28"/>
        </w:rPr>
        <w:fldChar w:fldCharType="end"/>
      </w:r>
      <w:r w:rsidRPr="00E27663">
        <w:rPr>
          <w:rFonts w:cs="Times New Roman"/>
          <w:color w:val="000000" w:themeColor="text1"/>
          <w:szCs w:val="28"/>
        </w:rPr>
        <w:t>).</w:t>
      </w:r>
    </w:p>
    <w:p w14:paraId="0E7AD4F1" w14:textId="778D924B" w:rsidR="0071260B" w:rsidRPr="00E27663" w:rsidRDefault="002A10AC" w:rsidP="002A10AC">
      <w:pPr>
        <w:spacing w:line="360" w:lineRule="auto"/>
        <w:rPr>
          <w:rFonts w:cs="Times New Roman"/>
        </w:rPr>
      </w:pPr>
      <w:r>
        <w:rPr>
          <w:noProof/>
        </w:rPr>
        <w:drawing>
          <wp:inline distT="0" distB="0" distL="0" distR="0" wp14:anchorId="0D3241D5" wp14:editId="55982440">
            <wp:extent cx="6309657" cy="4209690"/>
            <wp:effectExtent l="19050" t="19050" r="15240" b="19685"/>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6311020" cy="4210599"/>
                    </a:xfrm>
                    <a:prstGeom prst="rect">
                      <a:avLst/>
                    </a:prstGeom>
                    <a:ln>
                      <a:solidFill>
                        <a:schemeClr val="bg1">
                          <a:lumMod val="75000"/>
                        </a:schemeClr>
                      </a:solidFill>
                    </a:ln>
                  </pic:spPr>
                </pic:pic>
              </a:graphicData>
            </a:graphic>
          </wp:inline>
        </w:drawing>
      </w:r>
    </w:p>
    <w:p w14:paraId="5815BF76" w14:textId="0C61F016" w:rsidR="0077103D" w:rsidRPr="00E27663" w:rsidRDefault="0077103D" w:rsidP="0077103D">
      <w:pPr>
        <w:pStyle w:val="af3"/>
        <w:rPr>
          <w:color w:val="000000"/>
        </w:rPr>
      </w:pPr>
      <w:bookmarkStart w:id="92" w:name="_Ref117177228"/>
      <w:r w:rsidRPr="007D2FD8">
        <w:t xml:space="preserve">Рисунок </w:t>
      </w:r>
      <w:fldSimple w:instr=" SEQ Рисунок \* ARABIC ">
        <w:r w:rsidR="003216E7">
          <w:rPr>
            <w:noProof/>
          </w:rPr>
          <w:t>19</w:t>
        </w:r>
      </w:fldSimple>
      <w:bookmarkEnd w:id="92"/>
      <w:r>
        <w:t xml:space="preserve"> </w:t>
      </w:r>
      <w:r w:rsidRPr="00E27663">
        <w:t xml:space="preserve">– </w:t>
      </w:r>
      <w:r>
        <w:t>Специальный экран настроек Системы</w:t>
      </w:r>
    </w:p>
    <w:p w14:paraId="4FAEF754" w14:textId="77777777" w:rsidR="00A8043C" w:rsidRDefault="00A8043C" w:rsidP="00A8043C">
      <w:pPr>
        <w:pStyle w:val="aff6"/>
        <w:spacing w:after="0" w:line="360" w:lineRule="auto"/>
        <w:ind w:firstLine="567"/>
        <w:rPr>
          <w:sz w:val="28"/>
        </w:rPr>
      </w:pPr>
      <w:r>
        <w:rPr>
          <w:sz w:val="28"/>
        </w:rPr>
        <w:t>На специальном экране настроек предусмотрены следующие кнопки:</w:t>
      </w:r>
    </w:p>
    <w:p w14:paraId="23260B6F" w14:textId="77777777" w:rsidR="00A8043C" w:rsidRPr="00F771CE" w:rsidRDefault="00A8043C" w:rsidP="00A8043C">
      <w:pPr>
        <w:pStyle w:val="aff6"/>
        <w:tabs>
          <w:tab w:val="left" w:pos="851"/>
        </w:tabs>
        <w:spacing w:after="0" w:line="360" w:lineRule="auto"/>
        <w:ind w:firstLine="567"/>
        <w:rPr>
          <w:sz w:val="28"/>
          <w:szCs w:val="28"/>
        </w:rPr>
      </w:pPr>
      <w:r>
        <w:rPr>
          <w:sz w:val="28"/>
          <w:szCs w:val="28"/>
        </w:rPr>
        <w:t xml:space="preserve">- кнопка </w:t>
      </w:r>
      <w:r>
        <w:rPr>
          <w:noProof/>
          <w:lang w:eastAsia="ru-RU"/>
        </w:rPr>
        <w:drawing>
          <wp:inline distT="0" distB="0" distL="0" distR="0" wp14:anchorId="35211A9E" wp14:editId="5206F052">
            <wp:extent cx="1892105" cy="377121"/>
            <wp:effectExtent l="0" t="0" r="0" b="4445"/>
            <wp:docPr id="211" name="Рисунок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1892105" cy="377121"/>
                    </a:xfrm>
                    <a:prstGeom prst="rect">
                      <a:avLst/>
                    </a:prstGeom>
                  </pic:spPr>
                </pic:pic>
              </a:graphicData>
            </a:graphic>
          </wp:inline>
        </w:drawing>
      </w:r>
      <w:r>
        <w:rPr>
          <w:sz w:val="28"/>
          <w:szCs w:val="28"/>
        </w:rPr>
        <w:t xml:space="preserve"> для перехода на страницу диагностики оборудования;</w:t>
      </w:r>
    </w:p>
    <w:p w14:paraId="0591601E" w14:textId="77777777" w:rsidR="00A8043C" w:rsidRDefault="00A8043C" w:rsidP="00A8043C">
      <w:pPr>
        <w:pStyle w:val="aff6"/>
        <w:tabs>
          <w:tab w:val="left" w:pos="851"/>
        </w:tabs>
        <w:spacing w:after="0" w:line="360" w:lineRule="auto"/>
        <w:ind w:firstLine="567"/>
        <w:rPr>
          <w:sz w:val="28"/>
          <w:szCs w:val="28"/>
        </w:rPr>
      </w:pPr>
      <w:r>
        <w:rPr>
          <w:sz w:val="28"/>
          <w:szCs w:val="28"/>
        </w:rPr>
        <w:t xml:space="preserve">- кнопка </w:t>
      </w:r>
      <w:r w:rsidRPr="002402F5">
        <w:rPr>
          <w:noProof/>
          <w:sz w:val="28"/>
          <w:lang w:eastAsia="ru-RU"/>
        </w:rPr>
        <w:drawing>
          <wp:inline distT="0" distB="0" distL="0" distR="0" wp14:anchorId="6F3E5A38" wp14:editId="46180DC8">
            <wp:extent cx="1656715" cy="372381"/>
            <wp:effectExtent l="0" t="0" r="635" b="8890"/>
            <wp:docPr id="212" name="Рисунок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1677569" cy="377068"/>
                    </a:xfrm>
                    <a:prstGeom prst="rect">
                      <a:avLst/>
                    </a:prstGeom>
                  </pic:spPr>
                </pic:pic>
              </a:graphicData>
            </a:graphic>
          </wp:inline>
        </w:drawing>
      </w:r>
      <w:r>
        <w:rPr>
          <w:sz w:val="28"/>
          <w:szCs w:val="28"/>
        </w:rPr>
        <w:t xml:space="preserve"> для перехода на страницу выбора маршрута</w:t>
      </w:r>
      <w:r>
        <w:rPr>
          <w:noProof/>
          <w:sz w:val="28"/>
        </w:rPr>
        <w:t>;</w:t>
      </w:r>
    </w:p>
    <w:p w14:paraId="3BB5017A" w14:textId="78F0DEE1" w:rsidR="00A8043C" w:rsidRDefault="007538E1" w:rsidP="00A8043C">
      <w:pPr>
        <w:pStyle w:val="aff6"/>
        <w:tabs>
          <w:tab w:val="left" w:pos="851"/>
        </w:tabs>
        <w:spacing w:after="0" w:line="360" w:lineRule="auto"/>
        <w:ind w:firstLine="567"/>
        <w:rPr>
          <w:sz w:val="28"/>
          <w:szCs w:val="28"/>
        </w:rPr>
      </w:pPr>
      <w:r w:rsidRPr="00E27663">
        <w:rPr>
          <w:color w:val="000000" w:themeColor="text1"/>
          <w:szCs w:val="28"/>
        </w:rPr>
        <w:t xml:space="preserve">- </w:t>
      </w:r>
      <w:bookmarkStart w:id="93" w:name="_Hlk66950538"/>
      <w:bookmarkStart w:id="94" w:name="_Hlk66948000"/>
      <w:r w:rsidR="00A8043C" w:rsidRPr="00D1014B">
        <w:rPr>
          <w:sz w:val="28"/>
          <w:szCs w:val="28"/>
        </w:rPr>
        <w:t>кнопка</w:t>
      </w:r>
      <w:r w:rsidR="008507A1">
        <w:rPr>
          <w:sz w:val="28"/>
          <w:szCs w:val="28"/>
        </w:rPr>
        <w:t xml:space="preserve"> </w:t>
      </w:r>
      <w:r w:rsidR="00A8043C" w:rsidRPr="004C2B6B">
        <w:rPr>
          <w:noProof/>
          <w:sz w:val="28"/>
          <w:szCs w:val="28"/>
          <w:lang w:eastAsia="ru-RU"/>
        </w:rPr>
        <w:drawing>
          <wp:inline distT="0" distB="0" distL="0" distR="0" wp14:anchorId="2A0682D5" wp14:editId="56D5F33A">
            <wp:extent cx="1786597" cy="373200"/>
            <wp:effectExtent l="0" t="0" r="4445" b="8255"/>
            <wp:docPr id="215" name="Рисунок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1801537" cy="376321"/>
                    </a:xfrm>
                    <a:prstGeom prst="rect">
                      <a:avLst/>
                    </a:prstGeom>
                  </pic:spPr>
                </pic:pic>
              </a:graphicData>
            </a:graphic>
          </wp:inline>
        </w:drawing>
      </w:r>
      <w:r w:rsidR="00A8043C" w:rsidRPr="00D1014B">
        <w:rPr>
          <w:sz w:val="28"/>
          <w:szCs w:val="28"/>
        </w:rPr>
        <w:t xml:space="preserve"> для импорта маршрутов в Систему</w:t>
      </w:r>
      <w:r w:rsidR="00A8043C" w:rsidRPr="009068B5">
        <w:rPr>
          <w:sz w:val="28"/>
          <w:szCs w:val="28"/>
        </w:rPr>
        <w:t xml:space="preserve"> со съе</w:t>
      </w:r>
      <w:r w:rsidR="00A8043C" w:rsidRPr="00343219">
        <w:rPr>
          <w:sz w:val="28"/>
          <w:szCs w:val="28"/>
        </w:rPr>
        <w:t>много носителя данных</w:t>
      </w:r>
      <w:r w:rsidR="00A8043C" w:rsidRPr="00FD4DB4">
        <w:rPr>
          <w:sz w:val="28"/>
          <w:szCs w:val="28"/>
        </w:rPr>
        <w:t xml:space="preserve">. </w:t>
      </w:r>
      <w:bookmarkStart w:id="95" w:name="_Hlk112057214"/>
      <w:r w:rsidR="00A8043C" w:rsidRPr="00D1014B">
        <w:rPr>
          <w:sz w:val="28"/>
          <w:szCs w:val="28"/>
        </w:rPr>
        <w:t>После нажатия на кнопку откроется модальное окно</w:t>
      </w:r>
      <w:r w:rsidR="00A8043C" w:rsidRPr="009068B5">
        <w:rPr>
          <w:sz w:val="28"/>
          <w:szCs w:val="28"/>
        </w:rPr>
        <w:t xml:space="preserve"> </w:t>
      </w:r>
      <w:r w:rsidR="00A8043C" w:rsidRPr="00343219">
        <w:rPr>
          <w:sz w:val="28"/>
          <w:szCs w:val="28"/>
        </w:rPr>
        <w:t>«</w:t>
      </w:r>
      <w:r w:rsidR="00A8043C" w:rsidRPr="00FD4DB4">
        <w:rPr>
          <w:sz w:val="28"/>
          <w:szCs w:val="28"/>
        </w:rPr>
        <w:t>Список устройств</w:t>
      </w:r>
      <w:r w:rsidR="00A8043C" w:rsidRPr="00277B2A">
        <w:rPr>
          <w:sz w:val="28"/>
          <w:szCs w:val="28"/>
        </w:rPr>
        <w:t>»</w:t>
      </w:r>
      <w:r w:rsidR="00A8043C">
        <w:rPr>
          <w:sz w:val="28"/>
          <w:szCs w:val="28"/>
        </w:rPr>
        <w:t xml:space="preserve"> (рисунок </w:t>
      </w:r>
      <w:r w:rsidR="00A8043C">
        <w:rPr>
          <w:vanish/>
          <w:sz w:val="28"/>
          <w:szCs w:val="28"/>
        </w:rPr>
        <w:fldChar w:fldCharType="begin"/>
      </w:r>
      <w:r w:rsidR="00A8043C" w:rsidRPr="00827700">
        <w:rPr>
          <w:vanish/>
          <w:sz w:val="28"/>
          <w:szCs w:val="28"/>
        </w:rPr>
        <w:instrText xml:space="preserve"> REF _Ref127347445 \h </w:instrText>
      </w:r>
      <w:r w:rsidR="00A8043C">
        <w:rPr>
          <w:vanish/>
          <w:sz w:val="28"/>
          <w:szCs w:val="28"/>
        </w:rPr>
        <w:instrText xml:space="preserve"> \* MERGEFORMAT </w:instrText>
      </w:r>
      <w:r w:rsidR="00A8043C">
        <w:rPr>
          <w:vanish/>
          <w:sz w:val="28"/>
          <w:szCs w:val="28"/>
        </w:rPr>
      </w:r>
      <w:r w:rsidR="00A8043C">
        <w:rPr>
          <w:vanish/>
          <w:sz w:val="28"/>
          <w:szCs w:val="28"/>
        </w:rPr>
        <w:fldChar w:fldCharType="separate"/>
      </w:r>
      <w:r w:rsidR="003216E7" w:rsidRPr="003216E7">
        <w:rPr>
          <w:vanish/>
          <w:sz w:val="28"/>
        </w:rPr>
        <w:t xml:space="preserve">Рисунок </w:t>
      </w:r>
      <w:r w:rsidR="003216E7" w:rsidRPr="003216E7">
        <w:rPr>
          <w:noProof/>
          <w:sz w:val="28"/>
        </w:rPr>
        <w:t>20</w:t>
      </w:r>
      <w:r w:rsidR="00A8043C">
        <w:rPr>
          <w:sz w:val="28"/>
          <w:szCs w:val="28"/>
        </w:rPr>
        <w:fldChar w:fldCharType="end"/>
      </w:r>
      <w:r w:rsidR="00A8043C">
        <w:rPr>
          <w:sz w:val="28"/>
          <w:szCs w:val="28"/>
        </w:rPr>
        <w:t>)</w:t>
      </w:r>
      <w:r w:rsidR="00A8043C" w:rsidRPr="00F8162B">
        <w:rPr>
          <w:sz w:val="28"/>
          <w:szCs w:val="28"/>
        </w:rPr>
        <w:t xml:space="preserve">, </w:t>
      </w:r>
      <w:r w:rsidR="00EA6947">
        <w:rPr>
          <w:sz w:val="28"/>
          <w:szCs w:val="28"/>
        </w:rPr>
        <w:t>где</w:t>
      </w:r>
      <w:r w:rsidR="00A8043C" w:rsidRPr="00F8162B">
        <w:rPr>
          <w:sz w:val="28"/>
          <w:szCs w:val="28"/>
        </w:rPr>
        <w:t xml:space="preserve"> пользователю необходимо </w:t>
      </w:r>
      <w:r w:rsidR="00A8043C" w:rsidRPr="00D1014B">
        <w:rPr>
          <w:sz w:val="28"/>
          <w:szCs w:val="28"/>
        </w:rPr>
        <w:t xml:space="preserve">выбрать </w:t>
      </w:r>
      <w:r w:rsidR="00A8043C" w:rsidRPr="004C2B6B">
        <w:rPr>
          <w:color w:val="000000" w:themeColor="text1"/>
          <w:sz w:val="28"/>
          <w:szCs w:val="28"/>
        </w:rPr>
        <w:lastRenderedPageBreak/>
        <w:t xml:space="preserve">устройство </w:t>
      </w:r>
      <w:r w:rsidR="00A8043C" w:rsidRPr="004C2B6B">
        <w:rPr>
          <w:color w:val="000000" w:themeColor="text1"/>
          <w:sz w:val="28"/>
          <w:szCs w:val="28"/>
          <w:lang w:val="en-US"/>
        </w:rPr>
        <w:t>USB</w:t>
      </w:r>
      <w:r w:rsidR="00A8043C" w:rsidRPr="004C2B6B">
        <w:rPr>
          <w:color w:val="000000" w:themeColor="text1"/>
          <w:sz w:val="28"/>
          <w:szCs w:val="28"/>
        </w:rPr>
        <w:t xml:space="preserve">, с которого планируется произвести импорт данных маршрутов, подтвердить выполнение операции, нажатием на кнопку </w:t>
      </w:r>
      <w:r w:rsidR="00A8043C">
        <w:rPr>
          <w:noProof/>
        </w:rPr>
        <w:drawing>
          <wp:inline distT="0" distB="0" distL="0" distR="0" wp14:anchorId="68E0EDB5" wp14:editId="180C1957">
            <wp:extent cx="1268083" cy="479218"/>
            <wp:effectExtent l="0" t="0" r="8890" b="0"/>
            <wp:docPr id="558" name="Рисунок 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1291295" cy="487990"/>
                    </a:xfrm>
                    <a:prstGeom prst="rect">
                      <a:avLst/>
                    </a:prstGeom>
                  </pic:spPr>
                </pic:pic>
              </a:graphicData>
            </a:graphic>
          </wp:inline>
        </w:drawing>
      </w:r>
      <w:r w:rsidR="00A8043C" w:rsidRPr="004C2B6B">
        <w:rPr>
          <w:color w:val="000000" w:themeColor="text1"/>
          <w:sz w:val="28"/>
          <w:szCs w:val="28"/>
        </w:rPr>
        <w:t xml:space="preserve"> и дождаться ее завершения. </w:t>
      </w:r>
      <w:r w:rsidR="00A8043C" w:rsidRPr="004C2B6B">
        <w:rPr>
          <w:sz w:val="28"/>
          <w:szCs w:val="28"/>
        </w:rPr>
        <w:t>Результат завершения операции импорта выведется в Системном уведомлении в левом верхнем углу экрана</w:t>
      </w:r>
      <w:r w:rsidR="00A8043C" w:rsidRPr="00D1014B">
        <w:rPr>
          <w:sz w:val="28"/>
          <w:szCs w:val="28"/>
        </w:rPr>
        <w:t xml:space="preserve">. Для отмены операции </w:t>
      </w:r>
      <w:r w:rsidR="00A8043C" w:rsidRPr="00B44E59">
        <w:rPr>
          <w:sz w:val="28"/>
          <w:szCs w:val="28"/>
        </w:rPr>
        <w:t>импорта пользователю необ</w:t>
      </w:r>
      <w:r w:rsidR="00A8043C" w:rsidRPr="00D1014B">
        <w:rPr>
          <w:sz w:val="28"/>
          <w:szCs w:val="28"/>
        </w:rPr>
        <w:t xml:space="preserve">ходимо нажать на кнопку </w:t>
      </w:r>
      <w:r w:rsidR="00A8043C">
        <w:rPr>
          <w:noProof/>
        </w:rPr>
        <w:drawing>
          <wp:inline distT="0" distB="0" distL="0" distR="0" wp14:anchorId="2334D741" wp14:editId="3D329861">
            <wp:extent cx="1276709" cy="477832"/>
            <wp:effectExtent l="0" t="0" r="0" b="0"/>
            <wp:docPr id="559" name="Рисунок 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1283404" cy="480338"/>
                    </a:xfrm>
                    <a:prstGeom prst="rect">
                      <a:avLst/>
                    </a:prstGeom>
                  </pic:spPr>
                </pic:pic>
              </a:graphicData>
            </a:graphic>
          </wp:inline>
        </w:drawing>
      </w:r>
      <w:r w:rsidR="00A8043C">
        <w:rPr>
          <w:sz w:val="28"/>
          <w:szCs w:val="28"/>
        </w:rPr>
        <w:t>.</w:t>
      </w:r>
      <w:bookmarkEnd w:id="95"/>
    </w:p>
    <w:p w14:paraId="75F73708" w14:textId="531CDA4C" w:rsidR="00A8043C" w:rsidRDefault="00EA6947" w:rsidP="00EA6947">
      <w:pPr>
        <w:pStyle w:val="aff6"/>
        <w:tabs>
          <w:tab w:val="left" w:pos="851"/>
        </w:tabs>
        <w:spacing w:after="0" w:line="360" w:lineRule="auto"/>
        <w:ind w:firstLine="0"/>
        <w:jc w:val="center"/>
        <w:rPr>
          <w:sz w:val="28"/>
          <w:szCs w:val="28"/>
        </w:rPr>
      </w:pPr>
      <w:r>
        <w:rPr>
          <w:noProof/>
        </w:rPr>
        <w:drawing>
          <wp:inline distT="0" distB="0" distL="0" distR="0" wp14:anchorId="14EF7BF7" wp14:editId="33E107DD">
            <wp:extent cx="3183147" cy="1626324"/>
            <wp:effectExtent l="19050" t="19050" r="17780" b="12065"/>
            <wp:docPr id="546" name="Рисунок 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3205312" cy="1637648"/>
                    </a:xfrm>
                    <a:prstGeom prst="rect">
                      <a:avLst/>
                    </a:prstGeom>
                    <a:ln>
                      <a:solidFill>
                        <a:schemeClr val="bg1">
                          <a:lumMod val="75000"/>
                        </a:schemeClr>
                      </a:solidFill>
                    </a:ln>
                  </pic:spPr>
                </pic:pic>
              </a:graphicData>
            </a:graphic>
          </wp:inline>
        </w:drawing>
      </w:r>
    </w:p>
    <w:p w14:paraId="280729D7" w14:textId="5A4B92D6" w:rsidR="00A8043C" w:rsidRPr="00041958" w:rsidRDefault="00A8043C" w:rsidP="00A8043C">
      <w:pPr>
        <w:spacing w:line="360" w:lineRule="auto"/>
        <w:jc w:val="center"/>
      </w:pPr>
      <w:bookmarkStart w:id="96" w:name="_Ref127347445"/>
      <w:r w:rsidRPr="00041958">
        <w:t xml:space="preserve">Рисунок </w:t>
      </w:r>
      <w:fldSimple w:instr=" SEQ Рисунок \* ARABIC ">
        <w:r w:rsidR="003216E7">
          <w:rPr>
            <w:noProof/>
          </w:rPr>
          <w:t>20</w:t>
        </w:r>
      </w:fldSimple>
      <w:bookmarkEnd w:id="96"/>
      <w:r w:rsidRPr="00041958">
        <w:t xml:space="preserve"> – </w:t>
      </w:r>
      <w:r w:rsidR="00E961E3">
        <w:t>Окно выбора устройства для импорта</w:t>
      </w:r>
      <w:r w:rsidR="00A43A29">
        <w:t xml:space="preserve"> маршрутов</w:t>
      </w:r>
    </w:p>
    <w:p w14:paraId="7F74C449" w14:textId="3299E85B" w:rsidR="0071260B" w:rsidRPr="00E27663" w:rsidRDefault="007538E1" w:rsidP="00A8043C">
      <w:pPr>
        <w:spacing w:line="360" w:lineRule="auto"/>
        <w:ind w:firstLine="567"/>
        <w:rPr>
          <w:rFonts w:cs="Times New Roman"/>
          <w:szCs w:val="28"/>
        </w:rPr>
      </w:pPr>
      <w:r w:rsidRPr="00E27663">
        <w:rPr>
          <w:rFonts w:cs="Times New Roman"/>
          <w:b/>
          <w:color w:val="000000" w:themeColor="text1"/>
          <w:szCs w:val="28"/>
        </w:rPr>
        <w:t xml:space="preserve">Примечание: </w:t>
      </w:r>
      <w:r w:rsidRPr="00E27663">
        <w:rPr>
          <w:rFonts w:cs="Times New Roman"/>
          <w:color w:val="000000" w:themeColor="text1"/>
          <w:szCs w:val="28"/>
        </w:rPr>
        <w:t xml:space="preserve">кнопка </w:t>
      </w:r>
      <w:r w:rsidR="00A8043C" w:rsidRPr="009F3494">
        <w:rPr>
          <w:noProof/>
        </w:rPr>
        <w:drawing>
          <wp:inline distT="0" distB="0" distL="0" distR="0" wp14:anchorId="138EBC43" wp14:editId="058E82C4">
            <wp:extent cx="1759789" cy="364641"/>
            <wp:effectExtent l="0" t="0" r="0" b="0"/>
            <wp:docPr id="263" name="Рисунок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1799379" cy="372844"/>
                    </a:xfrm>
                    <a:prstGeom prst="rect">
                      <a:avLst/>
                    </a:prstGeom>
                  </pic:spPr>
                </pic:pic>
              </a:graphicData>
            </a:graphic>
          </wp:inline>
        </w:drawing>
      </w:r>
      <w:r w:rsidRPr="00E27663">
        <w:rPr>
          <w:rFonts w:cs="Times New Roman"/>
          <w:color w:val="000000" w:themeColor="text1"/>
          <w:szCs w:val="28"/>
        </w:rPr>
        <w:t xml:space="preserve"> отображается </w:t>
      </w:r>
      <w:bookmarkStart w:id="97" w:name="_Hlk66949252"/>
      <w:r w:rsidRPr="00E27663">
        <w:rPr>
          <w:rFonts w:cs="Times New Roman"/>
          <w:color w:val="000000" w:themeColor="text1"/>
          <w:szCs w:val="28"/>
        </w:rPr>
        <w:t>на специально</w:t>
      </w:r>
      <w:r w:rsidR="00A64F71">
        <w:rPr>
          <w:rFonts w:cs="Times New Roman"/>
          <w:color w:val="000000" w:themeColor="text1"/>
          <w:szCs w:val="28"/>
        </w:rPr>
        <w:t>м</w:t>
      </w:r>
      <w:r w:rsidRPr="00E27663">
        <w:rPr>
          <w:rFonts w:cs="Times New Roman"/>
          <w:color w:val="000000" w:themeColor="text1"/>
          <w:szCs w:val="28"/>
        </w:rPr>
        <w:t xml:space="preserve"> </w:t>
      </w:r>
      <w:r w:rsidR="00A64F71">
        <w:rPr>
          <w:rFonts w:cs="Times New Roman"/>
          <w:color w:val="000000" w:themeColor="text1"/>
          <w:szCs w:val="28"/>
        </w:rPr>
        <w:t>экране</w:t>
      </w:r>
      <w:r w:rsidRPr="00E27663">
        <w:rPr>
          <w:rFonts w:cs="Times New Roman"/>
          <w:color w:val="000000" w:themeColor="text1"/>
          <w:szCs w:val="28"/>
        </w:rPr>
        <w:t xml:space="preserve"> настроек Системы</w:t>
      </w:r>
      <w:bookmarkEnd w:id="97"/>
      <w:r w:rsidR="002A10AC">
        <w:rPr>
          <w:rFonts w:cs="Times New Roman"/>
          <w:color w:val="000000" w:themeColor="text1"/>
          <w:szCs w:val="28"/>
        </w:rPr>
        <w:t xml:space="preserve">, </w:t>
      </w:r>
      <w:r w:rsidRPr="00E27663">
        <w:rPr>
          <w:rFonts w:cs="Times New Roman"/>
          <w:color w:val="000000" w:themeColor="text1"/>
          <w:szCs w:val="28"/>
        </w:rPr>
        <w:t>если переключатель «Включить периодическую отправку навигационных данных» переведен в положение «Включено» (</w:t>
      </w:r>
      <w:r w:rsidRPr="00E27663">
        <w:rPr>
          <w:rFonts w:cs="Times New Roman"/>
          <w:noProof/>
          <w:color w:val="000000" w:themeColor="text1"/>
          <w:szCs w:val="28"/>
        </w:rPr>
        <w:drawing>
          <wp:inline distT="0" distB="0" distL="0" distR="0" wp14:anchorId="5D26F642" wp14:editId="3AC21B84">
            <wp:extent cx="457200" cy="240632"/>
            <wp:effectExtent l="0" t="0" r="0" b="7620"/>
            <wp:docPr id="78" name="Рисунок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
                    <pic:cNvPicPr>
                      <a:picLocks noChangeAspect="1"/>
                    </pic:cNvPicPr>
                  </pic:nvPicPr>
                  <pic:blipFill>
                    <a:blip r:embed="rId89"/>
                    <a:stretch/>
                  </pic:blipFill>
                  <pic:spPr bwMode="auto">
                    <a:xfrm>
                      <a:off x="0" y="0"/>
                      <a:ext cx="465217" cy="244852"/>
                    </a:xfrm>
                    <a:prstGeom prst="rect">
                      <a:avLst/>
                    </a:prstGeom>
                  </pic:spPr>
                </pic:pic>
              </a:graphicData>
            </a:graphic>
          </wp:inline>
        </w:drawing>
      </w:r>
      <w:r w:rsidRPr="00E27663">
        <w:rPr>
          <w:rFonts w:cs="Times New Roman"/>
          <w:color w:val="000000" w:themeColor="text1"/>
          <w:szCs w:val="28"/>
        </w:rPr>
        <w:t xml:space="preserve">) (подробнее о настройках передачи навигационных данных по </w:t>
      </w:r>
      <w:r w:rsidRPr="00E27663">
        <w:rPr>
          <w:rFonts w:cs="Times New Roman"/>
          <w:color w:val="000000" w:themeColor="text1"/>
          <w:szCs w:val="28"/>
          <w:lang w:val="en-US"/>
        </w:rPr>
        <w:t>EGTS</w:t>
      </w:r>
      <w:r w:rsidRPr="00E27663">
        <w:rPr>
          <w:rFonts w:cs="Times New Roman"/>
          <w:color w:val="000000" w:themeColor="text1"/>
          <w:szCs w:val="28"/>
        </w:rPr>
        <w:t xml:space="preserve"> и доступе к кнопке </w:t>
      </w:r>
      <w:r w:rsidR="00A64F71">
        <w:rPr>
          <w:rFonts w:cs="Times New Roman"/>
          <w:color w:val="000000" w:themeColor="text1"/>
          <w:szCs w:val="28"/>
        </w:rPr>
        <w:t>описан</w:t>
      </w:r>
      <w:r w:rsidRPr="00E27663">
        <w:rPr>
          <w:rFonts w:cs="Times New Roman"/>
          <w:color w:val="000000" w:themeColor="text1"/>
          <w:szCs w:val="28"/>
        </w:rPr>
        <w:t xml:space="preserve">о в </w:t>
      </w:r>
      <w:r w:rsidR="002A10AC">
        <w:rPr>
          <w:rFonts w:cs="Times New Roman"/>
          <w:color w:val="000000" w:themeColor="text1"/>
          <w:szCs w:val="28"/>
        </w:rPr>
        <w:t>разделе</w:t>
      </w:r>
      <w:r w:rsidRPr="00E27663">
        <w:rPr>
          <w:rFonts w:cs="Times New Roman"/>
          <w:color w:val="000000" w:themeColor="text1"/>
          <w:szCs w:val="28"/>
        </w:rPr>
        <w:t xml:space="preserve"> 4.6.1.8 настоящего документа);</w:t>
      </w:r>
      <w:bookmarkEnd w:id="93"/>
    </w:p>
    <w:p w14:paraId="1CA6561B" w14:textId="77777777" w:rsidR="009E200B" w:rsidRDefault="009E200B" w:rsidP="009E200B">
      <w:pPr>
        <w:pStyle w:val="aff6"/>
        <w:tabs>
          <w:tab w:val="left" w:pos="851"/>
        </w:tabs>
        <w:spacing w:after="0" w:line="360" w:lineRule="auto"/>
        <w:ind w:firstLine="567"/>
        <w:rPr>
          <w:color w:val="000000" w:themeColor="text1"/>
          <w:sz w:val="28"/>
          <w:szCs w:val="28"/>
        </w:rPr>
      </w:pPr>
      <w:bookmarkStart w:id="98" w:name="_Hlk68858362"/>
      <w:r>
        <w:rPr>
          <w:color w:val="000000" w:themeColor="text1"/>
          <w:sz w:val="28"/>
          <w:szCs w:val="28"/>
        </w:rPr>
        <w:t xml:space="preserve">- кнопка </w:t>
      </w:r>
      <w:r>
        <w:rPr>
          <w:noProof/>
          <w:lang w:eastAsia="ru-RU"/>
        </w:rPr>
        <w:drawing>
          <wp:inline distT="0" distB="0" distL="0" distR="0" wp14:anchorId="34421D81" wp14:editId="6772BF15">
            <wp:extent cx="1479550" cy="330200"/>
            <wp:effectExtent l="0" t="0" r="7620" b="8890"/>
            <wp:docPr id="69" name="Рисунок 4095"/>
            <wp:cNvGraphicFramePr/>
            <a:graphic xmlns:a="http://schemas.openxmlformats.org/drawingml/2006/main">
              <a:graphicData uri="http://schemas.openxmlformats.org/drawingml/2006/picture">
                <pic:pic xmlns:pic="http://schemas.openxmlformats.org/drawingml/2006/picture">
                  <pic:nvPicPr>
                    <pic:cNvPr id="63" name=""/>
                    <pic:cNvPicPr/>
                  </pic:nvPicPr>
                  <pic:blipFill>
                    <a:blip r:embed="rId90"/>
                    <a:stretch/>
                  </pic:blipFill>
                  <pic:spPr bwMode="auto">
                    <a:xfrm>
                      <a:off x="0" y="0"/>
                      <a:ext cx="1479550" cy="330200"/>
                    </a:xfrm>
                    <a:prstGeom prst="rect">
                      <a:avLst/>
                    </a:prstGeom>
                  </pic:spPr>
                </pic:pic>
              </a:graphicData>
            </a:graphic>
          </wp:inline>
        </w:drawing>
      </w:r>
      <w:r>
        <w:rPr>
          <w:color w:val="000000" w:themeColor="text1"/>
          <w:sz w:val="28"/>
          <w:szCs w:val="28"/>
        </w:rPr>
        <w:t xml:space="preserve"> для перехода на страницу диагностики оборудования с целью оценки технического состояния трамвая.</w:t>
      </w:r>
    </w:p>
    <w:p w14:paraId="3D9B2C24" w14:textId="3745A7C5" w:rsidR="0071260B" w:rsidRPr="00E27663" w:rsidRDefault="007538E1">
      <w:pPr>
        <w:spacing w:line="360" w:lineRule="auto"/>
        <w:ind w:firstLine="567"/>
        <w:rPr>
          <w:rFonts w:cs="Times New Roman"/>
          <w:szCs w:val="28"/>
        </w:rPr>
      </w:pPr>
      <w:r w:rsidRPr="00E27663">
        <w:rPr>
          <w:rFonts w:cs="Times New Roman"/>
          <w:b/>
          <w:color w:val="000000" w:themeColor="text1"/>
          <w:szCs w:val="28"/>
        </w:rPr>
        <w:t xml:space="preserve">Примечание: </w:t>
      </w:r>
      <w:r w:rsidR="009E200B">
        <w:rPr>
          <w:color w:val="000000" w:themeColor="text1"/>
          <w:szCs w:val="28"/>
        </w:rPr>
        <w:t xml:space="preserve">отображение кнопки </w:t>
      </w:r>
      <w:r w:rsidR="009E200B">
        <w:rPr>
          <w:noProof/>
        </w:rPr>
        <w:drawing>
          <wp:inline distT="0" distB="0" distL="0" distR="0" wp14:anchorId="3A9993B9" wp14:editId="30C4F58D">
            <wp:extent cx="1479550" cy="330200"/>
            <wp:effectExtent l="0" t="0" r="7620" b="8890"/>
            <wp:docPr id="264" name="Рисунок 4095"/>
            <wp:cNvGraphicFramePr/>
            <a:graphic xmlns:a="http://schemas.openxmlformats.org/drawingml/2006/main">
              <a:graphicData uri="http://schemas.openxmlformats.org/drawingml/2006/picture">
                <pic:pic xmlns:pic="http://schemas.openxmlformats.org/drawingml/2006/picture">
                  <pic:nvPicPr>
                    <pic:cNvPr id="63" name=""/>
                    <pic:cNvPicPr/>
                  </pic:nvPicPr>
                  <pic:blipFill>
                    <a:blip r:embed="rId90"/>
                    <a:stretch/>
                  </pic:blipFill>
                  <pic:spPr bwMode="auto">
                    <a:xfrm>
                      <a:off x="0" y="0"/>
                      <a:ext cx="1479550" cy="330200"/>
                    </a:xfrm>
                    <a:prstGeom prst="rect">
                      <a:avLst/>
                    </a:prstGeom>
                  </pic:spPr>
                </pic:pic>
              </a:graphicData>
            </a:graphic>
          </wp:inline>
        </w:drawing>
      </w:r>
      <w:r w:rsidR="009E200B">
        <w:rPr>
          <w:rFonts w:cs="Times New Roman"/>
          <w:color w:val="000000" w:themeColor="text1"/>
          <w:szCs w:val="28"/>
        </w:rPr>
        <w:t xml:space="preserve"> настраивается</w:t>
      </w:r>
      <w:r w:rsidRPr="00E27663">
        <w:rPr>
          <w:rFonts w:cs="Times New Roman"/>
          <w:color w:val="000000" w:themeColor="text1"/>
          <w:szCs w:val="28"/>
        </w:rPr>
        <w:t xml:space="preserve"> на специальной странице настроек Системы если переключатель «Выбор названий разделов интерфейса (для автобуса (электробуса)/для трамвая)» переведен в положение «для трамвая» (</w:t>
      </w:r>
      <w:r w:rsidRPr="00E27663">
        <w:rPr>
          <w:rFonts w:cs="Times New Roman"/>
          <w:noProof/>
          <w:color w:val="000000" w:themeColor="text1"/>
          <w:szCs w:val="28"/>
        </w:rPr>
        <w:drawing>
          <wp:inline distT="0" distB="0" distL="0" distR="0" wp14:anchorId="4DC4CDDF" wp14:editId="121ABDDB">
            <wp:extent cx="457200" cy="240632"/>
            <wp:effectExtent l="0" t="0" r="0" b="7620"/>
            <wp:docPr id="80" name="Рисунок 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
                    <pic:cNvPicPr>
                      <a:picLocks noChangeAspect="1"/>
                    </pic:cNvPicPr>
                  </pic:nvPicPr>
                  <pic:blipFill>
                    <a:blip r:embed="rId89"/>
                    <a:stretch/>
                  </pic:blipFill>
                  <pic:spPr bwMode="auto">
                    <a:xfrm>
                      <a:off x="0" y="0"/>
                      <a:ext cx="465217" cy="244852"/>
                    </a:xfrm>
                    <a:prstGeom prst="rect">
                      <a:avLst/>
                    </a:prstGeom>
                  </pic:spPr>
                </pic:pic>
              </a:graphicData>
            </a:graphic>
          </wp:inline>
        </w:drawing>
      </w:r>
      <w:r w:rsidRPr="00E27663">
        <w:rPr>
          <w:rFonts w:cs="Times New Roman"/>
          <w:color w:val="000000" w:themeColor="text1"/>
          <w:szCs w:val="28"/>
        </w:rPr>
        <w:t xml:space="preserve">) (подробнее о </w:t>
      </w:r>
      <w:r w:rsidR="00A64F71">
        <w:rPr>
          <w:rFonts w:cs="Times New Roman"/>
          <w:color w:val="000000" w:themeColor="text1"/>
          <w:szCs w:val="28"/>
        </w:rPr>
        <w:t xml:space="preserve">данных </w:t>
      </w:r>
      <w:r w:rsidRPr="00E27663">
        <w:rPr>
          <w:rFonts w:cs="Times New Roman"/>
          <w:color w:val="000000" w:themeColor="text1"/>
          <w:szCs w:val="28"/>
        </w:rPr>
        <w:t>настройках</w:t>
      </w:r>
      <w:r w:rsidR="00A64F71">
        <w:rPr>
          <w:rFonts w:cs="Times New Roman"/>
          <w:color w:val="000000" w:themeColor="text1"/>
          <w:szCs w:val="28"/>
        </w:rPr>
        <w:t xml:space="preserve"> описано</w:t>
      </w:r>
      <w:r w:rsidRPr="00E27663">
        <w:rPr>
          <w:rFonts w:cs="Times New Roman"/>
          <w:color w:val="000000" w:themeColor="text1"/>
          <w:szCs w:val="28"/>
        </w:rPr>
        <w:t xml:space="preserve"> в </w:t>
      </w:r>
      <w:r w:rsidR="00E52A25">
        <w:rPr>
          <w:rFonts w:cs="Times New Roman"/>
          <w:color w:val="000000" w:themeColor="text1"/>
          <w:szCs w:val="28"/>
        </w:rPr>
        <w:t>разделе</w:t>
      </w:r>
      <w:r w:rsidRPr="00E27663">
        <w:rPr>
          <w:rFonts w:cs="Times New Roman"/>
          <w:color w:val="000000" w:themeColor="text1"/>
          <w:szCs w:val="28"/>
        </w:rPr>
        <w:t xml:space="preserve"> 4.6.1.2 настоящего документа);</w:t>
      </w:r>
      <w:bookmarkEnd w:id="94"/>
      <w:bookmarkEnd w:id="98"/>
    </w:p>
    <w:p w14:paraId="59830B66" w14:textId="1E0AB268" w:rsidR="009E200B" w:rsidRPr="00E03A69" w:rsidRDefault="009E200B" w:rsidP="009E200B">
      <w:pPr>
        <w:pStyle w:val="aff6"/>
        <w:spacing w:after="0" w:line="360" w:lineRule="auto"/>
        <w:ind w:firstLine="567"/>
        <w:rPr>
          <w:color w:val="000000" w:themeColor="text1"/>
          <w:sz w:val="28"/>
          <w:szCs w:val="28"/>
        </w:rPr>
      </w:pPr>
      <w:r>
        <w:rPr>
          <w:color w:val="000000" w:themeColor="text1"/>
          <w:sz w:val="28"/>
          <w:szCs w:val="28"/>
        </w:rPr>
        <w:t xml:space="preserve">- кнопка </w:t>
      </w:r>
      <w:r w:rsidRPr="00E03A69">
        <w:rPr>
          <w:color w:val="000000" w:themeColor="text1"/>
          <w:sz w:val="28"/>
          <w:szCs w:val="28"/>
        </w:rPr>
        <w:t>включения режима</w:t>
      </w:r>
      <w:r w:rsidR="00A64F71">
        <w:rPr>
          <w:color w:val="000000" w:themeColor="text1"/>
          <w:sz w:val="28"/>
          <w:szCs w:val="28"/>
        </w:rPr>
        <w:t xml:space="preserve"> </w:t>
      </w:r>
      <w:r>
        <w:rPr>
          <w:noProof/>
          <w:lang w:eastAsia="ru-RU"/>
        </w:rPr>
        <w:drawing>
          <wp:inline distT="0" distB="0" distL="0" distR="0" wp14:anchorId="5D174421" wp14:editId="609D9448">
            <wp:extent cx="1898234" cy="361950"/>
            <wp:effectExtent l="0" t="0" r="6985"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1910422" cy="364274"/>
                    </a:xfrm>
                    <a:prstGeom prst="rect">
                      <a:avLst/>
                    </a:prstGeom>
                  </pic:spPr>
                </pic:pic>
              </a:graphicData>
            </a:graphic>
          </wp:inline>
        </w:drawing>
      </w:r>
      <w:r w:rsidRPr="00E03A69">
        <w:rPr>
          <w:color w:val="000000" w:themeColor="text1"/>
          <w:sz w:val="28"/>
          <w:szCs w:val="28"/>
        </w:rPr>
        <w:t xml:space="preserve"> (использ</w:t>
      </w:r>
      <w:r w:rsidR="00A64F71">
        <w:rPr>
          <w:color w:val="000000" w:themeColor="text1"/>
          <w:sz w:val="28"/>
          <w:szCs w:val="28"/>
        </w:rPr>
        <w:t>уется</w:t>
      </w:r>
      <w:r w:rsidRPr="00E03A69">
        <w:rPr>
          <w:color w:val="000000" w:themeColor="text1"/>
          <w:sz w:val="28"/>
          <w:szCs w:val="28"/>
        </w:rPr>
        <w:t xml:space="preserve"> в случае возникновения пожара для запуска средств пожаротушения, установленных на ТС, </w:t>
      </w:r>
      <w:r w:rsidRPr="00E03A69">
        <w:rPr>
          <w:color w:val="000000" w:themeColor="text1"/>
          <w:sz w:val="28"/>
          <w:szCs w:val="28"/>
        </w:rPr>
        <w:lastRenderedPageBreak/>
        <w:t>включения пожарной сигнализации в интерфейсе и автоматической отправки сообщения о пожаре в адрес диспетчерской службы);</w:t>
      </w:r>
    </w:p>
    <w:p w14:paraId="13591F6D" w14:textId="02926E83" w:rsidR="009E200B" w:rsidRPr="00E03A69" w:rsidRDefault="009E200B" w:rsidP="009E200B">
      <w:pPr>
        <w:pStyle w:val="aff6"/>
        <w:tabs>
          <w:tab w:val="left" w:pos="851"/>
        </w:tabs>
        <w:spacing w:after="0" w:line="360" w:lineRule="auto"/>
        <w:rPr>
          <w:color w:val="000000" w:themeColor="text1"/>
          <w:sz w:val="28"/>
          <w:szCs w:val="28"/>
        </w:rPr>
      </w:pPr>
      <w:r>
        <w:rPr>
          <w:color w:val="000000" w:themeColor="text1"/>
          <w:sz w:val="28"/>
          <w:szCs w:val="28"/>
        </w:rPr>
        <w:t>- кнопка</w:t>
      </w:r>
      <w:r w:rsidRPr="00E03A69">
        <w:rPr>
          <w:color w:val="000000" w:themeColor="text1"/>
          <w:sz w:val="28"/>
          <w:szCs w:val="28"/>
        </w:rPr>
        <w:t xml:space="preserve"> включения режима </w:t>
      </w:r>
      <w:r>
        <w:rPr>
          <w:noProof/>
          <w:lang w:eastAsia="ru-RU"/>
        </w:rPr>
        <w:drawing>
          <wp:inline distT="0" distB="0" distL="0" distR="0" wp14:anchorId="184E7662" wp14:editId="15205A7B">
            <wp:extent cx="1873522" cy="368300"/>
            <wp:effectExtent l="0" t="0" r="0"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1970683" cy="387400"/>
                    </a:xfrm>
                    <a:prstGeom prst="rect">
                      <a:avLst/>
                    </a:prstGeom>
                  </pic:spPr>
                </pic:pic>
              </a:graphicData>
            </a:graphic>
          </wp:inline>
        </w:drawing>
      </w:r>
      <w:r w:rsidRPr="00E03A69">
        <w:rPr>
          <w:color w:val="000000" w:themeColor="text1"/>
          <w:sz w:val="28"/>
          <w:szCs w:val="28"/>
        </w:rPr>
        <w:t xml:space="preserve"> (использ</w:t>
      </w:r>
      <w:r w:rsidR="00A64F71">
        <w:rPr>
          <w:color w:val="000000" w:themeColor="text1"/>
          <w:sz w:val="28"/>
          <w:szCs w:val="28"/>
        </w:rPr>
        <w:t>уется</w:t>
      </w:r>
      <w:r w:rsidRPr="00E03A69">
        <w:rPr>
          <w:color w:val="000000" w:themeColor="text1"/>
          <w:sz w:val="28"/>
          <w:szCs w:val="28"/>
        </w:rPr>
        <w:t xml:space="preserve"> в случае чрезвычайной ситуации на ТС</w:t>
      </w:r>
      <w:r>
        <w:rPr>
          <w:color w:val="000000" w:themeColor="text1"/>
          <w:sz w:val="28"/>
          <w:szCs w:val="28"/>
        </w:rPr>
        <w:t>, при этом произойдет</w:t>
      </w:r>
      <w:r w:rsidRPr="00E03A69">
        <w:rPr>
          <w:color w:val="000000" w:themeColor="text1"/>
          <w:sz w:val="28"/>
          <w:szCs w:val="28"/>
        </w:rPr>
        <w:t xml:space="preserve"> включение тревожной сигнализации в интерфейсе</w:t>
      </w:r>
      <w:r w:rsidR="00A64F71">
        <w:rPr>
          <w:color w:val="000000" w:themeColor="text1"/>
          <w:sz w:val="28"/>
          <w:szCs w:val="28"/>
        </w:rPr>
        <w:t>, автоматическое открытие дверей ТС</w:t>
      </w:r>
      <w:r w:rsidRPr="00E03A69">
        <w:rPr>
          <w:color w:val="000000" w:themeColor="text1"/>
          <w:sz w:val="28"/>
          <w:szCs w:val="28"/>
        </w:rPr>
        <w:t xml:space="preserve"> и автоматическ</w:t>
      </w:r>
      <w:r>
        <w:rPr>
          <w:color w:val="000000" w:themeColor="text1"/>
          <w:sz w:val="28"/>
          <w:szCs w:val="28"/>
        </w:rPr>
        <w:t>ая</w:t>
      </w:r>
      <w:r w:rsidRPr="00E03A69">
        <w:rPr>
          <w:color w:val="000000" w:themeColor="text1"/>
          <w:sz w:val="28"/>
          <w:szCs w:val="28"/>
        </w:rPr>
        <w:t xml:space="preserve"> отправк</w:t>
      </w:r>
      <w:r>
        <w:rPr>
          <w:color w:val="000000" w:themeColor="text1"/>
          <w:sz w:val="28"/>
          <w:szCs w:val="28"/>
        </w:rPr>
        <w:t>а</w:t>
      </w:r>
      <w:r w:rsidRPr="00E03A69">
        <w:rPr>
          <w:color w:val="000000" w:themeColor="text1"/>
          <w:sz w:val="28"/>
          <w:szCs w:val="28"/>
        </w:rPr>
        <w:t xml:space="preserve"> сообщения о тревоге в адрес диспетчерской службы).</w:t>
      </w:r>
    </w:p>
    <w:p w14:paraId="355DA283" w14:textId="5634CD88" w:rsidR="009E200B" w:rsidRDefault="007538E1">
      <w:pPr>
        <w:spacing w:line="360" w:lineRule="auto"/>
        <w:ind w:firstLine="567"/>
        <w:rPr>
          <w:rFonts w:cs="Times New Roman"/>
          <w:b/>
          <w:color w:val="000000" w:themeColor="text1"/>
          <w:szCs w:val="28"/>
          <w:shd w:val="clear" w:color="FFFFFF" w:fill="FFFFFF"/>
        </w:rPr>
      </w:pPr>
      <w:r w:rsidRPr="00E27663">
        <w:rPr>
          <w:rFonts w:cs="Times New Roman"/>
          <w:b/>
          <w:color w:val="000000" w:themeColor="text1"/>
          <w:szCs w:val="28"/>
          <w:shd w:val="clear" w:color="FFFFFF" w:fill="FFFFFF"/>
        </w:rPr>
        <w:t>Примечани</w:t>
      </w:r>
      <w:r w:rsidR="00A64F71">
        <w:rPr>
          <w:rFonts w:cs="Times New Roman"/>
          <w:b/>
          <w:color w:val="000000" w:themeColor="text1"/>
          <w:szCs w:val="28"/>
          <w:shd w:val="clear" w:color="FFFFFF" w:fill="FFFFFF"/>
        </w:rPr>
        <w:t>я</w:t>
      </w:r>
      <w:r w:rsidRPr="00E27663">
        <w:rPr>
          <w:rFonts w:cs="Times New Roman"/>
          <w:b/>
          <w:color w:val="000000" w:themeColor="text1"/>
          <w:szCs w:val="28"/>
          <w:shd w:val="clear" w:color="FFFFFF" w:fill="FFFFFF"/>
        </w:rPr>
        <w:t xml:space="preserve">: </w:t>
      </w:r>
    </w:p>
    <w:p w14:paraId="17800CB7" w14:textId="5B2DBF8E" w:rsidR="009E200B" w:rsidRPr="00A60523" w:rsidRDefault="009E200B" w:rsidP="009E200B">
      <w:pPr>
        <w:tabs>
          <w:tab w:val="left" w:pos="0"/>
        </w:tabs>
        <w:spacing w:line="360" w:lineRule="auto"/>
        <w:ind w:firstLine="567"/>
        <w:rPr>
          <w:szCs w:val="28"/>
          <w:highlight w:val="yellow"/>
        </w:rPr>
      </w:pPr>
      <w:r w:rsidRPr="00A60523">
        <w:rPr>
          <w:color w:val="1F2326"/>
          <w:szCs w:val="28"/>
          <w:shd w:val="clear" w:color="FFFFFF" w:fill="FFFFFF"/>
        </w:rPr>
        <w:t xml:space="preserve">1) для кнопок «Пожар» и «Тревога» реализована задержка отправки сообщения о пожаре/тревоге. Данная логика обеспечивает защиту от случайного нажатия кнопки пользователем. При нажатии пользователем на </w:t>
      </w:r>
      <w:r w:rsidR="00A64F71">
        <w:rPr>
          <w:color w:val="1F2326"/>
          <w:szCs w:val="28"/>
          <w:shd w:val="clear" w:color="FFFFFF" w:fill="FFFFFF"/>
        </w:rPr>
        <w:t>одну из кнопок</w:t>
      </w:r>
      <w:r w:rsidRPr="00A60523">
        <w:rPr>
          <w:color w:val="1F2326"/>
          <w:szCs w:val="28"/>
          <w:shd w:val="clear" w:color="FFFFFF" w:fill="FFFFFF"/>
        </w:rPr>
        <w:t xml:space="preserve"> появляется модальное окно с обратным отсчетом в секундах и кнопкой </w:t>
      </w:r>
      <w:r>
        <w:rPr>
          <w:noProof/>
        </w:rPr>
        <w:drawing>
          <wp:inline distT="0" distB="0" distL="0" distR="0" wp14:anchorId="6A12C86E" wp14:editId="6DA00DD5">
            <wp:extent cx="1092200" cy="406073"/>
            <wp:effectExtent l="0" t="0" r="0" b="0"/>
            <wp:docPr id="289" name="Рисунок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1113532" cy="414004"/>
                    </a:xfrm>
                    <a:prstGeom prst="rect">
                      <a:avLst/>
                    </a:prstGeom>
                  </pic:spPr>
                </pic:pic>
              </a:graphicData>
            </a:graphic>
          </wp:inline>
        </w:drawing>
      </w:r>
      <w:r w:rsidRPr="00A60523">
        <w:rPr>
          <w:noProof/>
          <w:szCs w:val="28"/>
        </w:rPr>
        <w:t xml:space="preserve"> (</w:t>
      </w:r>
      <w:r w:rsidRPr="00A60523">
        <w:rPr>
          <w:color w:val="1F2326"/>
          <w:szCs w:val="28"/>
          <w:shd w:val="clear" w:color="FFFFFF" w:fill="FFFFFF"/>
        </w:rPr>
        <w:t xml:space="preserve">рисунок </w:t>
      </w:r>
      <w:r w:rsidRPr="00A60523">
        <w:rPr>
          <w:color w:val="1F2326"/>
          <w:szCs w:val="28"/>
          <w:shd w:val="clear" w:color="FFFFFF" w:fill="FFFFFF"/>
        </w:rPr>
        <w:fldChar w:fldCharType="begin"/>
      </w:r>
      <w:r w:rsidRPr="00A60523">
        <w:rPr>
          <w:color w:val="1F2326"/>
          <w:szCs w:val="28"/>
          <w:shd w:val="clear" w:color="FFFFFF" w:fill="FFFFFF"/>
        </w:rPr>
        <w:instrText xml:space="preserve"> REF _Ref116895078 \h  \* MERGEFORMAT </w:instrText>
      </w:r>
      <w:r w:rsidRPr="00A60523">
        <w:rPr>
          <w:color w:val="1F2326"/>
          <w:szCs w:val="28"/>
          <w:shd w:val="clear" w:color="FFFFFF" w:fill="FFFFFF"/>
        </w:rPr>
      </w:r>
      <w:r w:rsidRPr="00A60523">
        <w:rPr>
          <w:color w:val="1F2326"/>
          <w:szCs w:val="28"/>
          <w:shd w:val="clear" w:color="FFFFFF" w:fill="FFFFFF"/>
        </w:rPr>
        <w:fldChar w:fldCharType="separate"/>
      </w:r>
      <w:r w:rsidR="003216E7" w:rsidRPr="003216E7">
        <w:rPr>
          <w:vanish/>
        </w:rPr>
        <w:t>Рисунок</w:t>
      </w:r>
      <w:r w:rsidR="003216E7" w:rsidRPr="00CB2786">
        <w:t xml:space="preserve"> </w:t>
      </w:r>
      <w:r w:rsidR="003216E7">
        <w:rPr>
          <w:noProof/>
        </w:rPr>
        <w:t>21</w:t>
      </w:r>
      <w:r w:rsidRPr="00A60523">
        <w:rPr>
          <w:color w:val="1F2326"/>
          <w:szCs w:val="28"/>
          <w:shd w:val="clear" w:color="FFFFFF" w:fill="FFFFFF"/>
        </w:rPr>
        <w:fldChar w:fldCharType="end"/>
      </w:r>
      <w:r w:rsidRPr="00A60523">
        <w:rPr>
          <w:color w:val="1F2326"/>
          <w:szCs w:val="28"/>
          <w:shd w:val="clear" w:color="FFFFFF" w:fill="FFFFFF"/>
        </w:rPr>
        <w:t>). Отменить отправку сообщения о пожаре/тревоге возможно нажатием на кнопку «Отмена». Включение/выключение функции задержки отправки сообщения о пожаре/тревоге и настройка времени задержки срабатывания сигнала тревога/пожар осуществляется администратором</w:t>
      </w:r>
      <w:r>
        <w:rPr>
          <w:color w:val="1F2326"/>
          <w:szCs w:val="28"/>
          <w:shd w:val="clear" w:color="FFFFFF" w:fill="FFFFFF"/>
        </w:rPr>
        <w:t xml:space="preserve"> Системы</w:t>
      </w:r>
      <w:r w:rsidRPr="00A60523">
        <w:rPr>
          <w:szCs w:val="28"/>
        </w:rPr>
        <w:t>;</w:t>
      </w:r>
    </w:p>
    <w:p w14:paraId="26748D91" w14:textId="77777777" w:rsidR="009E200B" w:rsidRDefault="009E200B" w:rsidP="00A64F71">
      <w:pPr>
        <w:pStyle w:val="aff6"/>
        <w:spacing w:after="0" w:line="360" w:lineRule="auto"/>
        <w:ind w:firstLine="0"/>
        <w:jc w:val="center"/>
        <w:rPr>
          <w:color w:val="1F2326"/>
          <w:sz w:val="28"/>
          <w:szCs w:val="28"/>
          <w:shd w:val="clear" w:color="FFFFFF" w:fill="FFFFFF"/>
        </w:rPr>
      </w:pPr>
      <w:r>
        <w:rPr>
          <w:noProof/>
          <w:lang w:eastAsia="ru-RU"/>
        </w:rPr>
        <w:drawing>
          <wp:inline distT="0" distB="0" distL="0" distR="0" wp14:anchorId="303F9778" wp14:editId="1E620A6B">
            <wp:extent cx="2310378" cy="1932317"/>
            <wp:effectExtent l="19050" t="19050" r="13970" b="10795"/>
            <wp:docPr id="290" name="Рисунок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2339792" cy="1956918"/>
                    </a:xfrm>
                    <a:prstGeom prst="rect">
                      <a:avLst/>
                    </a:prstGeom>
                    <a:ln>
                      <a:solidFill>
                        <a:schemeClr val="bg1">
                          <a:lumMod val="75000"/>
                        </a:schemeClr>
                      </a:solidFill>
                    </a:ln>
                  </pic:spPr>
                </pic:pic>
              </a:graphicData>
            </a:graphic>
          </wp:inline>
        </w:drawing>
      </w:r>
    </w:p>
    <w:p w14:paraId="6067B948" w14:textId="0F4B95E9" w:rsidR="009E200B" w:rsidRPr="00A60523" w:rsidRDefault="009E200B" w:rsidP="009E200B">
      <w:pPr>
        <w:pStyle w:val="aff6"/>
        <w:spacing w:after="0" w:line="360" w:lineRule="auto"/>
        <w:ind w:firstLine="0"/>
        <w:jc w:val="center"/>
        <w:rPr>
          <w:color w:val="1F2326"/>
          <w:sz w:val="28"/>
          <w:szCs w:val="28"/>
          <w:shd w:val="clear" w:color="FFFFFF" w:fill="FFFFFF"/>
        </w:rPr>
      </w:pPr>
      <w:bookmarkStart w:id="99" w:name="_Ref116895078"/>
      <w:r w:rsidRPr="00CB2786">
        <w:rPr>
          <w:sz w:val="28"/>
        </w:rPr>
        <w:t xml:space="preserve">Рисунок </w:t>
      </w:r>
      <w:r w:rsidRPr="00CB2786">
        <w:rPr>
          <w:sz w:val="28"/>
        </w:rPr>
        <w:fldChar w:fldCharType="begin"/>
      </w:r>
      <w:r w:rsidRPr="00CB2786">
        <w:rPr>
          <w:sz w:val="28"/>
        </w:rPr>
        <w:instrText xml:space="preserve"> SEQ Рисунок \* ARABIC </w:instrText>
      </w:r>
      <w:r w:rsidRPr="00CB2786">
        <w:rPr>
          <w:sz w:val="28"/>
        </w:rPr>
        <w:fldChar w:fldCharType="separate"/>
      </w:r>
      <w:r w:rsidR="003216E7">
        <w:rPr>
          <w:noProof/>
          <w:sz w:val="28"/>
        </w:rPr>
        <w:t>21</w:t>
      </w:r>
      <w:r w:rsidRPr="00CB2786">
        <w:rPr>
          <w:noProof/>
          <w:sz w:val="28"/>
        </w:rPr>
        <w:fldChar w:fldCharType="end"/>
      </w:r>
      <w:bookmarkEnd w:id="99"/>
      <w:r>
        <w:rPr>
          <w:noProof/>
          <w:sz w:val="28"/>
        </w:rPr>
        <w:t xml:space="preserve"> </w:t>
      </w:r>
      <w:r>
        <w:rPr>
          <w:b/>
          <w:sz w:val="28"/>
        </w:rPr>
        <w:t xml:space="preserve">– </w:t>
      </w:r>
      <w:r>
        <w:rPr>
          <w:sz w:val="28"/>
        </w:rPr>
        <w:t xml:space="preserve">Модальное окно обратного отсчета при нажатии кнопки </w:t>
      </w:r>
      <w:r w:rsidRPr="00A60523">
        <w:rPr>
          <w:sz w:val="28"/>
        </w:rPr>
        <w:t xml:space="preserve">«Пожар» </w:t>
      </w:r>
    </w:p>
    <w:p w14:paraId="063BF58C" w14:textId="4921288E" w:rsidR="009E200B" w:rsidRPr="00A60523" w:rsidRDefault="009E200B" w:rsidP="009E200B">
      <w:pPr>
        <w:pStyle w:val="aff6"/>
        <w:spacing w:after="0" w:line="360" w:lineRule="auto"/>
        <w:ind w:firstLine="567"/>
        <w:rPr>
          <w:sz w:val="28"/>
          <w:szCs w:val="28"/>
        </w:rPr>
      </w:pPr>
      <w:r w:rsidRPr="00A60523">
        <w:rPr>
          <w:color w:val="1F2326"/>
          <w:sz w:val="28"/>
          <w:szCs w:val="28"/>
          <w:shd w:val="clear" w:color="FFFFFF" w:fill="FFFFFF"/>
        </w:rPr>
        <w:t xml:space="preserve">2) при нажатии кнопок </w:t>
      </w:r>
      <w:r>
        <w:rPr>
          <w:noProof/>
          <w:lang w:eastAsia="ru-RU"/>
        </w:rPr>
        <w:drawing>
          <wp:inline distT="0" distB="0" distL="0" distR="0" wp14:anchorId="181DAE13" wp14:editId="45ABC440">
            <wp:extent cx="1898234" cy="361950"/>
            <wp:effectExtent l="0" t="0" r="6985"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1910422" cy="364274"/>
                    </a:xfrm>
                    <a:prstGeom prst="rect">
                      <a:avLst/>
                    </a:prstGeom>
                  </pic:spPr>
                </pic:pic>
              </a:graphicData>
            </a:graphic>
          </wp:inline>
        </w:drawing>
      </w:r>
      <w:r>
        <w:rPr>
          <w:color w:val="1F2326"/>
          <w:sz w:val="28"/>
          <w:szCs w:val="28"/>
          <w:shd w:val="clear" w:color="FFFFFF" w:fill="FFFFFF"/>
        </w:rPr>
        <w:t xml:space="preserve"> </w:t>
      </w:r>
      <w:r w:rsidRPr="00A60523">
        <w:rPr>
          <w:color w:val="1F2326"/>
          <w:sz w:val="28"/>
          <w:szCs w:val="28"/>
          <w:shd w:val="clear" w:color="FFFFFF" w:fill="FFFFFF"/>
        </w:rPr>
        <w:t xml:space="preserve">и </w:t>
      </w:r>
      <w:r>
        <w:rPr>
          <w:noProof/>
          <w:lang w:eastAsia="ru-RU"/>
        </w:rPr>
        <w:drawing>
          <wp:inline distT="0" distB="0" distL="0" distR="0" wp14:anchorId="6994B1AD" wp14:editId="08711F4E">
            <wp:extent cx="1873522" cy="368300"/>
            <wp:effectExtent l="0" t="0" r="0" b="0"/>
            <wp:docPr id="302" name="Рисунок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1970683" cy="387400"/>
                    </a:xfrm>
                    <a:prstGeom prst="rect">
                      <a:avLst/>
                    </a:prstGeom>
                  </pic:spPr>
                </pic:pic>
              </a:graphicData>
            </a:graphic>
          </wp:inline>
        </w:drawing>
      </w:r>
      <w:r w:rsidRPr="00A60523">
        <w:rPr>
          <w:color w:val="1F2326"/>
          <w:sz w:val="28"/>
          <w:szCs w:val="28"/>
          <w:shd w:val="clear" w:color="FFFFFF" w:fill="FFFFFF"/>
        </w:rPr>
        <w:t xml:space="preserve"> </w:t>
      </w:r>
      <w:r w:rsidRPr="00A60523">
        <w:rPr>
          <w:sz w:val="28"/>
          <w:szCs w:val="28"/>
        </w:rPr>
        <w:t>предусмотрено оповещение пользователя в виде периодического мигания красным цветом верхней статусной строки, при этом управление интерфейсом не ограничено;</w:t>
      </w:r>
    </w:p>
    <w:p w14:paraId="4547AF09" w14:textId="3C5078ED" w:rsidR="009E200B" w:rsidRDefault="009E200B" w:rsidP="009E200B">
      <w:pPr>
        <w:pStyle w:val="aff6"/>
        <w:spacing w:after="0" w:line="360" w:lineRule="auto"/>
        <w:ind w:firstLine="567"/>
        <w:rPr>
          <w:sz w:val="28"/>
          <w:szCs w:val="28"/>
        </w:rPr>
      </w:pPr>
      <w:r w:rsidRPr="00A60523">
        <w:rPr>
          <w:sz w:val="28"/>
          <w:szCs w:val="28"/>
        </w:rPr>
        <w:t>3)</w:t>
      </w:r>
      <w:r w:rsidRPr="00A60523">
        <w:rPr>
          <w:b/>
          <w:sz w:val="28"/>
          <w:szCs w:val="28"/>
        </w:rPr>
        <w:t xml:space="preserve"> </w:t>
      </w:r>
      <w:r w:rsidRPr="00A60523">
        <w:rPr>
          <w:sz w:val="28"/>
          <w:szCs w:val="28"/>
        </w:rPr>
        <w:t>при срабатывании пожарного датчика Система автоматически включает режим «Пожар»</w:t>
      </w:r>
      <w:r w:rsidRPr="00323A24">
        <w:rPr>
          <w:sz w:val="28"/>
          <w:szCs w:val="28"/>
        </w:rPr>
        <w:t xml:space="preserve"> </w:t>
      </w:r>
      <w:r>
        <w:rPr>
          <w:sz w:val="28"/>
          <w:szCs w:val="28"/>
        </w:rPr>
        <w:t xml:space="preserve">и </w:t>
      </w:r>
      <w:r w:rsidRPr="00323A24">
        <w:rPr>
          <w:sz w:val="28"/>
          <w:szCs w:val="28"/>
        </w:rPr>
        <w:t xml:space="preserve">отправляет сообщение о пожаре </w:t>
      </w:r>
      <w:r>
        <w:rPr>
          <w:sz w:val="28"/>
          <w:szCs w:val="28"/>
        </w:rPr>
        <w:t xml:space="preserve">в </w:t>
      </w:r>
      <w:r w:rsidRPr="00323A24">
        <w:rPr>
          <w:sz w:val="28"/>
          <w:szCs w:val="28"/>
        </w:rPr>
        <w:t>диспетчер</w:t>
      </w:r>
      <w:r>
        <w:rPr>
          <w:sz w:val="28"/>
          <w:szCs w:val="28"/>
        </w:rPr>
        <w:t>скую службу</w:t>
      </w:r>
      <w:r w:rsidRPr="00323A24">
        <w:rPr>
          <w:sz w:val="28"/>
          <w:szCs w:val="28"/>
        </w:rPr>
        <w:t xml:space="preserve">. </w:t>
      </w:r>
      <w:r w:rsidRPr="00323A24">
        <w:rPr>
          <w:sz w:val="28"/>
          <w:szCs w:val="28"/>
        </w:rPr>
        <w:lastRenderedPageBreak/>
        <w:t xml:space="preserve">Отключить информирование о пожаре возможно только в случае отмены срабатывания пожарного датчика. Если пользователь сам нажал на кнопку </w:t>
      </w:r>
      <w:r>
        <w:rPr>
          <w:noProof/>
          <w:lang w:eastAsia="ru-RU"/>
        </w:rPr>
        <w:drawing>
          <wp:inline distT="0" distB="0" distL="0" distR="0" wp14:anchorId="6AC7CDEC" wp14:editId="0E33C8C7">
            <wp:extent cx="1898234" cy="361950"/>
            <wp:effectExtent l="0" t="0" r="6985" b="0"/>
            <wp:docPr id="308" name="Рисунок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1910422" cy="364274"/>
                    </a:xfrm>
                    <a:prstGeom prst="rect">
                      <a:avLst/>
                    </a:prstGeom>
                  </pic:spPr>
                </pic:pic>
              </a:graphicData>
            </a:graphic>
          </wp:inline>
        </w:drawing>
      </w:r>
      <w:r w:rsidRPr="00323A24">
        <w:rPr>
          <w:sz w:val="28"/>
          <w:szCs w:val="28"/>
        </w:rPr>
        <w:t xml:space="preserve"> в отсутствие срабатывания пожарного датчика</w:t>
      </w:r>
      <w:r>
        <w:rPr>
          <w:sz w:val="28"/>
          <w:szCs w:val="28"/>
        </w:rPr>
        <w:t xml:space="preserve"> и не нажал кнопку </w:t>
      </w:r>
      <w:r w:rsidR="00A64F71">
        <w:rPr>
          <w:noProof/>
        </w:rPr>
        <w:drawing>
          <wp:inline distT="0" distB="0" distL="0" distR="0" wp14:anchorId="7DFC68C3" wp14:editId="574BEB59">
            <wp:extent cx="1092200" cy="406073"/>
            <wp:effectExtent l="0" t="0" r="0" b="0"/>
            <wp:docPr id="548" name="Рисунок 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1113532" cy="414004"/>
                    </a:xfrm>
                    <a:prstGeom prst="rect">
                      <a:avLst/>
                    </a:prstGeom>
                  </pic:spPr>
                </pic:pic>
              </a:graphicData>
            </a:graphic>
          </wp:inline>
        </w:drawing>
      </w:r>
      <w:r>
        <w:rPr>
          <w:sz w:val="28"/>
          <w:szCs w:val="28"/>
        </w:rPr>
        <w:t xml:space="preserve"> (рисунок </w:t>
      </w:r>
      <w:r>
        <w:rPr>
          <w:vanish/>
          <w:sz w:val="28"/>
          <w:szCs w:val="28"/>
        </w:rPr>
        <w:fldChar w:fldCharType="begin"/>
      </w:r>
      <w:r w:rsidRPr="002921B0">
        <w:rPr>
          <w:vanish/>
          <w:sz w:val="28"/>
          <w:szCs w:val="28"/>
        </w:rPr>
        <w:instrText xml:space="preserve"> REF _Ref116895078 \h </w:instrText>
      </w:r>
      <w:r>
        <w:rPr>
          <w:vanish/>
          <w:sz w:val="28"/>
          <w:szCs w:val="28"/>
        </w:rPr>
        <w:instrText xml:space="preserve"> \* MERGEFORMAT </w:instrText>
      </w:r>
      <w:r>
        <w:rPr>
          <w:vanish/>
          <w:sz w:val="28"/>
          <w:szCs w:val="28"/>
        </w:rPr>
      </w:r>
      <w:r>
        <w:rPr>
          <w:vanish/>
          <w:sz w:val="28"/>
          <w:szCs w:val="28"/>
        </w:rPr>
        <w:fldChar w:fldCharType="separate"/>
      </w:r>
      <w:r w:rsidR="003216E7" w:rsidRPr="003216E7">
        <w:rPr>
          <w:vanish/>
          <w:sz w:val="28"/>
        </w:rPr>
        <w:t xml:space="preserve">Рисунок </w:t>
      </w:r>
      <w:r w:rsidR="003216E7">
        <w:rPr>
          <w:noProof/>
          <w:sz w:val="28"/>
        </w:rPr>
        <w:t>21</w:t>
      </w:r>
      <w:r>
        <w:rPr>
          <w:sz w:val="28"/>
          <w:szCs w:val="28"/>
        </w:rPr>
        <w:fldChar w:fldCharType="end"/>
      </w:r>
      <w:r>
        <w:rPr>
          <w:sz w:val="28"/>
          <w:szCs w:val="28"/>
        </w:rPr>
        <w:t>)</w:t>
      </w:r>
      <w:r w:rsidRPr="00323A24">
        <w:rPr>
          <w:sz w:val="28"/>
          <w:szCs w:val="28"/>
        </w:rPr>
        <w:t xml:space="preserve">, </w:t>
      </w:r>
      <w:r>
        <w:rPr>
          <w:sz w:val="28"/>
          <w:szCs w:val="28"/>
        </w:rPr>
        <w:t>то отмен</w:t>
      </w:r>
      <w:r w:rsidRPr="00323A24">
        <w:rPr>
          <w:sz w:val="28"/>
          <w:szCs w:val="28"/>
        </w:rPr>
        <w:t>и</w:t>
      </w:r>
      <w:r>
        <w:rPr>
          <w:sz w:val="28"/>
          <w:szCs w:val="28"/>
        </w:rPr>
        <w:t>т</w:t>
      </w:r>
      <w:r w:rsidRPr="00323A24">
        <w:rPr>
          <w:sz w:val="28"/>
          <w:szCs w:val="28"/>
        </w:rPr>
        <w:t>ь информирование о пожаре возможно только перезагрузк</w:t>
      </w:r>
      <w:r>
        <w:rPr>
          <w:sz w:val="28"/>
          <w:szCs w:val="28"/>
        </w:rPr>
        <w:t>ой Системы;</w:t>
      </w:r>
    </w:p>
    <w:p w14:paraId="3A2FA2AB" w14:textId="2F8D6932" w:rsidR="0071260B" w:rsidRPr="00A64F71" w:rsidRDefault="00A64F71">
      <w:pPr>
        <w:numPr>
          <w:ilvl w:val="0"/>
          <w:numId w:val="9"/>
        </w:numPr>
        <w:spacing w:line="360" w:lineRule="auto"/>
        <w:ind w:left="0" w:firstLine="567"/>
        <w:rPr>
          <w:rFonts w:cs="Times New Roman"/>
          <w:szCs w:val="28"/>
        </w:rPr>
      </w:pPr>
      <w:r>
        <w:rPr>
          <w:rFonts w:cs="Times New Roman"/>
          <w:color w:val="000000" w:themeColor="text1"/>
          <w:szCs w:val="28"/>
        </w:rPr>
        <w:t xml:space="preserve"> кнопка </w:t>
      </w:r>
      <w:r w:rsidRPr="00E27663">
        <w:rPr>
          <w:rFonts w:cs="Times New Roman"/>
          <w:noProof/>
        </w:rPr>
        <w:drawing>
          <wp:inline distT="0" distB="0" distL="0" distR="0" wp14:anchorId="4A912040" wp14:editId="3C8F08B3">
            <wp:extent cx="1876508" cy="360087"/>
            <wp:effectExtent l="0" t="0" r="0" b="1905"/>
            <wp:docPr id="167" name="Рисунок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1918875" cy="368217"/>
                    </a:xfrm>
                    <a:prstGeom prst="rect">
                      <a:avLst/>
                    </a:prstGeom>
                  </pic:spPr>
                </pic:pic>
              </a:graphicData>
            </a:graphic>
          </wp:inline>
        </w:drawing>
      </w:r>
      <w:r>
        <w:rPr>
          <w:rFonts w:cs="Times New Roman"/>
          <w:color w:val="000000" w:themeColor="text1"/>
          <w:szCs w:val="28"/>
        </w:rPr>
        <w:t xml:space="preserve"> для</w:t>
      </w:r>
      <w:r w:rsidR="007538E1" w:rsidRPr="00E27663">
        <w:rPr>
          <w:rFonts w:cs="Times New Roman"/>
          <w:color w:val="000000" w:themeColor="text1"/>
          <w:szCs w:val="28"/>
        </w:rPr>
        <w:t xml:space="preserve"> вызова диспетчера посредством голосовой связи;</w:t>
      </w:r>
    </w:p>
    <w:p w14:paraId="1A534CF6" w14:textId="335750C4" w:rsidR="00A64F71" w:rsidRPr="00E27663" w:rsidRDefault="00A64F71" w:rsidP="00A64F71">
      <w:pPr>
        <w:numPr>
          <w:ilvl w:val="0"/>
          <w:numId w:val="9"/>
        </w:numPr>
        <w:spacing w:line="360" w:lineRule="auto"/>
        <w:ind w:left="0" w:firstLine="567"/>
        <w:rPr>
          <w:rFonts w:cs="Times New Roman"/>
          <w:szCs w:val="28"/>
        </w:rPr>
      </w:pPr>
      <w:r>
        <w:rPr>
          <w:rFonts w:cs="Times New Roman"/>
          <w:color w:val="000000" w:themeColor="text1"/>
          <w:szCs w:val="28"/>
        </w:rPr>
        <w:t xml:space="preserve"> кнопка</w:t>
      </w:r>
      <w:r w:rsidRPr="00E27663">
        <w:rPr>
          <w:rFonts w:cs="Times New Roman"/>
          <w:color w:val="000000" w:themeColor="text1"/>
          <w:szCs w:val="28"/>
        </w:rPr>
        <w:t xml:space="preserve"> </w:t>
      </w:r>
      <w:r>
        <w:rPr>
          <w:rFonts w:cs="Times New Roman"/>
          <w:color w:val="000000" w:themeColor="text1"/>
          <w:szCs w:val="28"/>
        </w:rPr>
        <w:t xml:space="preserve">перезагрузки Системы </w:t>
      </w:r>
      <w:r w:rsidRPr="00E27663">
        <w:rPr>
          <w:noProof/>
          <w:color w:val="000000" w:themeColor="text1"/>
        </w:rPr>
        <w:drawing>
          <wp:inline distT="0" distB="0" distL="0" distR="0" wp14:anchorId="1EFAA2C7" wp14:editId="10437D5E">
            <wp:extent cx="1800000" cy="360000"/>
            <wp:effectExtent l="0" t="0" r="0" b="2540"/>
            <wp:docPr id="551" name="Рисунок 4090"/>
            <wp:cNvGraphicFramePr/>
            <a:graphic xmlns:a="http://schemas.openxmlformats.org/drawingml/2006/main">
              <a:graphicData uri="http://schemas.openxmlformats.org/drawingml/2006/picture">
                <pic:pic xmlns:pic="http://schemas.openxmlformats.org/drawingml/2006/picture">
                  <pic:nvPicPr>
                    <pic:cNvPr id="84" name=""/>
                    <pic:cNvPicPr/>
                  </pic:nvPicPr>
                  <pic:blipFill>
                    <a:blip r:embed="rId96"/>
                    <a:stretch/>
                  </pic:blipFill>
                  <pic:spPr bwMode="auto">
                    <a:xfrm>
                      <a:off x="0" y="0"/>
                      <a:ext cx="1800000" cy="360000"/>
                    </a:xfrm>
                    <a:prstGeom prst="rect">
                      <a:avLst/>
                    </a:prstGeom>
                  </pic:spPr>
                </pic:pic>
              </a:graphicData>
            </a:graphic>
          </wp:inline>
        </w:drawing>
      </w:r>
      <w:r>
        <w:rPr>
          <w:rFonts w:cs="Times New Roman"/>
          <w:color w:val="000000" w:themeColor="text1"/>
          <w:szCs w:val="28"/>
        </w:rPr>
        <w:t xml:space="preserve"> (используется, например, в случае необходимости корректного применения измененных</w:t>
      </w:r>
      <w:r w:rsidR="00315E11">
        <w:rPr>
          <w:rFonts w:cs="Times New Roman"/>
          <w:color w:val="000000" w:themeColor="text1"/>
          <w:szCs w:val="28"/>
        </w:rPr>
        <w:t xml:space="preserve"> ранее</w:t>
      </w:r>
      <w:r>
        <w:rPr>
          <w:rFonts w:cs="Times New Roman"/>
          <w:color w:val="000000" w:themeColor="text1"/>
          <w:szCs w:val="28"/>
        </w:rPr>
        <w:t xml:space="preserve"> значений для параметров конфигурирования отдельных функций). </w:t>
      </w:r>
      <w:r w:rsidRPr="00E27663">
        <w:rPr>
          <w:rFonts w:cs="Times New Roman"/>
          <w:color w:val="000000" w:themeColor="text1"/>
          <w:szCs w:val="28"/>
        </w:rPr>
        <w:t>При нажатии на</w:t>
      </w:r>
      <w:r w:rsidR="00315E11">
        <w:rPr>
          <w:rFonts w:cs="Times New Roman"/>
          <w:color w:val="000000" w:themeColor="text1"/>
          <w:szCs w:val="28"/>
        </w:rPr>
        <w:t xml:space="preserve"> данную</w:t>
      </w:r>
      <w:r w:rsidRPr="00E27663">
        <w:rPr>
          <w:rFonts w:cs="Times New Roman"/>
          <w:color w:val="000000" w:themeColor="text1"/>
          <w:szCs w:val="28"/>
        </w:rPr>
        <w:t xml:space="preserve"> кнопку появляется модальное окно для подтверждения перезагрузки</w:t>
      </w:r>
      <w:r w:rsidR="00315E11">
        <w:rPr>
          <w:rFonts w:cs="Times New Roman"/>
          <w:color w:val="000000" w:themeColor="text1"/>
          <w:szCs w:val="28"/>
        </w:rPr>
        <w:t xml:space="preserve"> (рисунок </w:t>
      </w:r>
      <w:r w:rsidR="00315E11">
        <w:rPr>
          <w:rFonts w:cs="Times New Roman"/>
          <w:color w:val="000000" w:themeColor="text1"/>
          <w:szCs w:val="28"/>
        </w:rPr>
        <w:fldChar w:fldCharType="begin"/>
      </w:r>
      <w:r w:rsidR="00315E11">
        <w:rPr>
          <w:rFonts w:cs="Times New Roman"/>
          <w:color w:val="000000" w:themeColor="text1"/>
          <w:szCs w:val="28"/>
        </w:rPr>
        <w:instrText xml:space="preserve"> REF _Ref116400374 \h  \* MERGEFORMAT </w:instrText>
      </w:r>
      <w:r w:rsidR="00315E11">
        <w:rPr>
          <w:rFonts w:cs="Times New Roman"/>
          <w:color w:val="000000" w:themeColor="text1"/>
          <w:szCs w:val="28"/>
        </w:rPr>
      </w:r>
      <w:r w:rsidR="00315E11">
        <w:rPr>
          <w:rFonts w:cs="Times New Roman"/>
          <w:color w:val="000000" w:themeColor="text1"/>
          <w:szCs w:val="28"/>
        </w:rPr>
        <w:fldChar w:fldCharType="separate"/>
      </w:r>
      <w:r w:rsidR="003216E7" w:rsidRPr="003216E7">
        <w:rPr>
          <w:vanish/>
        </w:rPr>
        <w:t xml:space="preserve">Рисунок </w:t>
      </w:r>
      <w:r w:rsidR="003216E7">
        <w:rPr>
          <w:noProof/>
        </w:rPr>
        <w:t>22</w:t>
      </w:r>
      <w:r w:rsidR="00315E11">
        <w:rPr>
          <w:rFonts w:cs="Times New Roman"/>
          <w:color w:val="000000" w:themeColor="text1"/>
          <w:szCs w:val="28"/>
        </w:rPr>
        <w:fldChar w:fldCharType="end"/>
      </w:r>
      <w:r w:rsidR="00315E11">
        <w:rPr>
          <w:rFonts w:cs="Times New Roman"/>
          <w:color w:val="000000" w:themeColor="text1"/>
          <w:szCs w:val="28"/>
        </w:rPr>
        <w:t>)</w:t>
      </w:r>
      <w:r w:rsidRPr="00E27663">
        <w:rPr>
          <w:rFonts w:cs="Times New Roman"/>
          <w:color w:val="000000" w:themeColor="text1"/>
          <w:szCs w:val="28"/>
        </w:rPr>
        <w:t xml:space="preserve">. </w:t>
      </w:r>
      <w:r w:rsidR="00315E11" w:rsidRPr="0001109F">
        <w:rPr>
          <w:color w:val="000000" w:themeColor="text1"/>
          <w:szCs w:val="28"/>
        </w:rPr>
        <w:t xml:space="preserve">После нажатия в модальном окне на кнопку </w:t>
      </w:r>
      <w:r w:rsidR="00315E11">
        <w:rPr>
          <w:noProof/>
        </w:rPr>
        <w:drawing>
          <wp:inline distT="0" distB="0" distL="0" distR="0" wp14:anchorId="12F98740" wp14:editId="09C65B46">
            <wp:extent cx="1078519" cy="377825"/>
            <wp:effectExtent l="0" t="0" r="7620" b="3175"/>
            <wp:docPr id="563" name="Рисунок 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1082219" cy="379121"/>
                    </a:xfrm>
                    <a:prstGeom prst="rect">
                      <a:avLst/>
                    </a:prstGeom>
                  </pic:spPr>
                </pic:pic>
              </a:graphicData>
            </a:graphic>
          </wp:inline>
        </w:drawing>
      </w:r>
      <w:r w:rsidR="00315E11" w:rsidRPr="0001109F">
        <w:rPr>
          <w:color w:val="000000" w:themeColor="text1"/>
          <w:szCs w:val="28"/>
        </w:rPr>
        <w:t xml:space="preserve"> отобразится еще одно модальное окно с</w:t>
      </w:r>
      <w:r w:rsidR="00315E11">
        <w:rPr>
          <w:color w:val="000000" w:themeColor="text1"/>
          <w:szCs w:val="28"/>
        </w:rPr>
        <w:t xml:space="preserve">о счетчиком времени, по истечении которого Система будет перезагружена (рисунок </w:t>
      </w:r>
      <w:r w:rsidR="00315E11">
        <w:rPr>
          <w:color w:val="000000" w:themeColor="text1"/>
          <w:szCs w:val="28"/>
        </w:rPr>
        <w:fldChar w:fldCharType="begin"/>
      </w:r>
      <w:r w:rsidR="00315E11">
        <w:rPr>
          <w:color w:val="000000" w:themeColor="text1"/>
          <w:szCs w:val="28"/>
        </w:rPr>
        <w:instrText xml:space="preserve"> REF _Ref116400525 \h</w:instrText>
      </w:r>
      <w:r w:rsidR="00315E11" w:rsidRPr="00E9286B">
        <w:rPr>
          <w:color w:val="000000" w:themeColor="text1"/>
          <w:szCs w:val="28"/>
        </w:rPr>
        <w:instrText>\#\0</w:instrText>
      </w:r>
      <w:r w:rsidR="00315E11">
        <w:rPr>
          <w:color w:val="000000" w:themeColor="text1"/>
          <w:szCs w:val="28"/>
        </w:rPr>
        <w:instrText xml:space="preserve"> </w:instrText>
      </w:r>
      <w:r w:rsidR="00315E11">
        <w:rPr>
          <w:color w:val="000000" w:themeColor="text1"/>
          <w:szCs w:val="28"/>
        </w:rPr>
      </w:r>
      <w:r w:rsidR="00315E11">
        <w:rPr>
          <w:color w:val="000000" w:themeColor="text1"/>
          <w:szCs w:val="28"/>
        </w:rPr>
        <w:fldChar w:fldCharType="separate"/>
      </w:r>
      <w:r w:rsidR="003216E7">
        <w:rPr>
          <w:color w:val="000000" w:themeColor="text1"/>
          <w:szCs w:val="28"/>
        </w:rPr>
        <w:t>23</w:t>
      </w:r>
      <w:r w:rsidR="00315E11">
        <w:rPr>
          <w:color w:val="000000" w:themeColor="text1"/>
          <w:szCs w:val="28"/>
        </w:rPr>
        <w:fldChar w:fldCharType="end"/>
      </w:r>
      <w:r w:rsidR="00315E11">
        <w:rPr>
          <w:color w:val="000000" w:themeColor="text1"/>
          <w:szCs w:val="28"/>
        </w:rPr>
        <w:t>)</w:t>
      </w:r>
      <w:r w:rsidR="00315E11" w:rsidRPr="0001109F">
        <w:rPr>
          <w:color w:val="000000" w:themeColor="text1"/>
          <w:szCs w:val="28"/>
        </w:rPr>
        <w:t xml:space="preserve">. Для отмены операции перезагрузки </w:t>
      </w:r>
      <w:r w:rsidR="00315E11">
        <w:rPr>
          <w:color w:val="000000" w:themeColor="text1"/>
          <w:szCs w:val="28"/>
        </w:rPr>
        <w:t xml:space="preserve">необходимо </w:t>
      </w:r>
      <w:r w:rsidR="00315E11" w:rsidRPr="0001109F">
        <w:rPr>
          <w:color w:val="000000" w:themeColor="text1"/>
          <w:szCs w:val="28"/>
        </w:rPr>
        <w:t xml:space="preserve">нажать на кнопку </w:t>
      </w:r>
      <w:r w:rsidR="00315E11">
        <w:rPr>
          <w:noProof/>
        </w:rPr>
        <w:drawing>
          <wp:inline distT="0" distB="0" distL="0" distR="0" wp14:anchorId="19A848AD" wp14:editId="67F8C9D2">
            <wp:extent cx="1035050" cy="364922"/>
            <wp:effectExtent l="0" t="0" r="0" b="0"/>
            <wp:docPr id="4228" name="Рисунок 4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1057410" cy="372805"/>
                    </a:xfrm>
                    <a:prstGeom prst="rect">
                      <a:avLst/>
                    </a:prstGeom>
                  </pic:spPr>
                </pic:pic>
              </a:graphicData>
            </a:graphic>
          </wp:inline>
        </w:drawing>
      </w:r>
      <w:r w:rsidR="00315E11">
        <w:rPr>
          <w:color w:val="000000" w:themeColor="text1"/>
          <w:szCs w:val="28"/>
        </w:rPr>
        <w:t>.</w:t>
      </w:r>
    </w:p>
    <w:p w14:paraId="30E8BA61" w14:textId="77777777" w:rsidR="008044E5" w:rsidRDefault="008044E5" w:rsidP="00315E11">
      <w:pPr>
        <w:pStyle w:val="aff6"/>
        <w:tabs>
          <w:tab w:val="left" w:pos="851"/>
        </w:tabs>
        <w:spacing w:after="0" w:line="360" w:lineRule="auto"/>
        <w:ind w:firstLine="0"/>
        <w:jc w:val="center"/>
        <w:rPr>
          <w:color w:val="000000" w:themeColor="text1"/>
          <w:sz w:val="28"/>
          <w:szCs w:val="28"/>
        </w:rPr>
      </w:pPr>
      <w:r>
        <w:rPr>
          <w:noProof/>
          <w:lang w:eastAsia="ru-RU"/>
        </w:rPr>
        <w:drawing>
          <wp:inline distT="0" distB="0" distL="0" distR="0" wp14:anchorId="011A0F02" wp14:editId="5FBE8389">
            <wp:extent cx="2504909" cy="1354002"/>
            <wp:effectExtent l="19050" t="19050" r="10160" b="17780"/>
            <wp:docPr id="4248" name="Рисунок 4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2573791" cy="1391235"/>
                    </a:xfrm>
                    <a:prstGeom prst="rect">
                      <a:avLst/>
                    </a:prstGeom>
                    <a:ln>
                      <a:solidFill>
                        <a:schemeClr val="bg1">
                          <a:lumMod val="75000"/>
                        </a:schemeClr>
                      </a:solidFill>
                    </a:ln>
                  </pic:spPr>
                </pic:pic>
              </a:graphicData>
            </a:graphic>
          </wp:inline>
        </w:drawing>
      </w:r>
    </w:p>
    <w:p w14:paraId="6B42EFE8" w14:textId="490637BD" w:rsidR="008044E5" w:rsidRDefault="008044E5" w:rsidP="008044E5">
      <w:pPr>
        <w:pStyle w:val="aff6"/>
        <w:tabs>
          <w:tab w:val="left" w:pos="851"/>
        </w:tabs>
        <w:spacing w:after="0" w:line="240" w:lineRule="auto"/>
        <w:ind w:firstLine="0"/>
        <w:jc w:val="center"/>
        <w:rPr>
          <w:sz w:val="28"/>
        </w:rPr>
      </w:pPr>
      <w:bookmarkStart w:id="100" w:name="_Ref116400374"/>
      <w:r w:rsidRPr="00CB2786">
        <w:rPr>
          <w:sz w:val="28"/>
        </w:rPr>
        <w:t xml:space="preserve">Рисунок </w:t>
      </w:r>
      <w:r w:rsidRPr="00CB2786">
        <w:rPr>
          <w:sz w:val="28"/>
        </w:rPr>
        <w:fldChar w:fldCharType="begin"/>
      </w:r>
      <w:r w:rsidRPr="00CB2786">
        <w:rPr>
          <w:sz w:val="28"/>
        </w:rPr>
        <w:instrText xml:space="preserve"> SEQ Рисунок \* ARABIC </w:instrText>
      </w:r>
      <w:r w:rsidRPr="00CB2786">
        <w:rPr>
          <w:sz w:val="28"/>
        </w:rPr>
        <w:fldChar w:fldCharType="separate"/>
      </w:r>
      <w:r w:rsidR="003216E7">
        <w:rPr>
          <w:noProof/>
          <w:sz w:val="28"/>
        </w:rPr>
        <w:t>22</w:t>
      </w:r>
      <w:r w:rsidRPr="00CB2786">
        <w:rPr>
          <w:noProof/>
          <w:sz w:val="28"/>
        </w:rPr>
        <w:fldChar w:fldCharType="end"/>
      </w:r>
      <w:bookmarkEnd w:id="100"/>
      <w:r>
        <w:rPr>
          <w:noProof/>
          <w:sz w:val="28"/>
        </w:rPr>
        <w:t xml:space="preserve"> </w:t>
      </w:r>
      <w:r>
        <w:rPr>
          <w:b/>
          <w:sz w:val="28"/>
        </w:rPr>
        <w:t xml:space="preserve">– </w:t>
      </w:r>
      <w:r>
        <w:rPr>
          <w:sz w:val="28"/>
        </w:rPr>
        <w:t>Модальное окно подтверждения или отмены перезагрузки Системы</w:t>
      </w:r>
    </w:p>
    <w:p w14:paraId="1BE03AE0" w14:textId="77777777" w:rsidR="008044E5" w:rsidRDefault="008044E5" w:rsidP="00315E11">
      <w:pPr>
        <w:pStyle w:val="aff6"/>
        <w:tabs>
          <w:tab w:val="left" w:pos="851"/>
        </w:tabs>
        <w:spacing w:after="0" w:line="360" w:lineRule="auto"/>
        <w:ind w:firstLine="0"/>
        <w:jc w:val="center"/>
        <w:rPr>
          <w:color w:val="000000" w:themeColor="text1"/>
          <w:sz w:val="28"/>
          <w:szCs w:val="28"/>
        </w:rPr>
      </w:pPr>
      <w:r>
        <w:rPr>
          <w:noProof/>
          <w:lang w:eastAsia="ru-RU"/>
        </w:rPr>
        <w:lastRenderedPageBreak/>
        <w:drawing>
          <wp:inline distT="0" distB="0" distL="0" distR="0" wp14:anchorId="0CF69ABE" wp14:editId="6B9B19ED">
            <wp:extent cx="2483487" cy="2162175"/>
            <wp:effectExtent l="19050" t="19050" r="12065" b="9525"/>
            <wp:docPr id="4249" name="Рисунок 4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2513558" cy="2188355"/>
                    </a:xfrm>
                    <a:prstGeom prst="rect">
                      <a:avLst/>
                    </a:prstGeom>
                    <a:ln>
                      <a:solidFill>
                        <a:schemeClr val="bg1">
                          <a:lumMod val="75000"/>
                        </a:schemeClr>
                      </a:solidFill>
                    </a:ln>
                  </pic:spPr>
                </pic:pic>
              </a:graphicData>
            </a:graphic>
          </wp:inline>
        </w:drawing>
      </w:r>
    </w:p>
    <w:p w14:paraId="043F56EE" w14:textId="48CADDAB" w:rsidR="008044E5" w:rsidRPr="0001109F" w:rsidRDefault="008044E5" w:rsidP="00315E11">
      <w:pPr>
        <w:pStyle w:val="aff6"/>
        <w:tabs>
          <w:tab w:val="left" w:pos="851"/>
        </w:tabs>
        <w:spacing w:after="0" w:line="360" w:lineRule="auto"/>
        <w:ind w:firstLine="0"/>
        <w:jc w:val="center"/>
        <w:rPr>
          <w:color w:val="000000" w:themeColor="text1"/>
          <w:sz w:val="28"/>
          <w:szCs w:val="28"/>
        </w:rPr>
      </w:pPr>
      <w:bookmarkStart w:id="101" w:name="_Ref116400525"/>
      <w:r w:rsidRPr="00CB2786">
        <w:rPr>
          <w:sz w:val="28"/>
        </w:rPr>
        <w:t xml:space="preserve">Рисунок </w:t>
      </w:r>
      <w:r w:rsidRPr="00CB2786">
        <w:rPr>
          <w:sz w:val="28"/>
        </w:rPr>
        <w:fldChar w:fldCharType="begin"/>
      </w:r>
      <w:r w:rsidRPr="00CB2786">
        <w:rPr>
          <w:sz w:val="28"/>
        </w:rPr>
        <w:instrText xml:space="preserve"> SEQ Рисунок \* ARABIC </w:instrText>
      </w:r>
      <w:r w:rsidRPr="00CB2786">
        <w:rPr>
          <w:sz w:val="28"/>
        </w:rPr>
        <w:fldChar w:fldCharType="separate"/>
      </w:r>
      <w:r w:rsidR="003216E7">
        <w:rPr>
          <w:noProof/>
          <w:sz w:val="28"/>
        </w:rPr>
        <w:t>23</w:t>
      </w:r>
      <w:r w:rsidRPr="00CB2786">
        <w:rPr>
          <w:noProof/>
          <w:sz w:val="28"/>
        </w:rPr>
        <w:fldChar w:fldCharType="end"/>
      </w:r>
      <w:bookmarkEnd w:id="101"/>
      <w:r>
        <w:rPr>
          <w:noProof/>
          <w:sz w:val="28"/>
        </w:rPr>
        <w:t xml:space="preserve"> </w:t>
      </w:r>
      <w:r>
        <w:rPr>
          <w:sz w:val="28"/>
          <w:szCs w:val="28"/>
        </w:rPr>
        <w:t>–</w:t>
      </w:r>
      <w:r w:rsidR="008507A1">
        <w:rPr>
          <w:sz w:val="28"/>
          <w:szCs w:val="28"/>
        </w:rPr>
        <w:t xml:space="preserve"> </w:t>
      </w:r>
      <w:r>
        <w:rPr>
          <w:sz w:val="28"/>
        </w:rPr>
        <w:t>Модальное окно с информацией о перезагрузке Системы</w:t>
      </w:r>
    </w:p>
    <w:p w14:paraId="411D4B58" w14:textId="77777777" w:rsidR="008044E5" w:rsidRDefault="008044E5" w:rsidP="008044E5">
      <w:pPr>
        <w:pStyle w:val="aff6"/>
        <w:tabs>
          <w:tab w:val="left" w:pos="851"/>
        </w:tabs>
        <w:spacing w:after="0" w:line="240" w:lineRule="auto"/>
        <w:ind w:firstLine="0"/>
        <w:jc w:val="center"/>
        <w:rPr>
          <w:color w:val="000000" w:themeColor="text1"/>
          <w:sz w:val="28"/>
          <w:szCs w:val="28"/>
        </w:rPr>
      </w:pPr>
    </w:p>
    <w:p w14:paraId="67BFC36A" w14:textId="7B4ACF36" w:rsidR="0071260B" w:rsidRPr="008044E5" w:rsidRDefault="008044E5" w:rsidP="00785C41">
      <w:pPr>
        <w:numPr>
          <w:ilvl w:val="0"/>
          <w:numId w:val="9"/>
        </w:numPr>
        <w:spacing w:line="360" w:lineRule="auto"/>
        <w:ind w:left="0" w:firstLine="567"/>
        <w:rPr>
          <w:rFonts w:cs="Times New Roman"/>
          <w:szCs w:val="28"/>
        </w:rPr>
      </w:pPr>
      <w:r>
        <w:rPr>
          <w:color w:val="000000" w:themeColor="text1"/>
          <w:szCs w:val="28"/>
        </w:rPr>
        <w:t>к</w:t>
      </w:r>
      <w:r w:rsidRPr="0001109F">
        <w:rPr>
          <w:color w:val="000000" w:themeColor="text1"/>
          <w:szCs w:val="28"/>
        </w:rPr>
        <w:t>нопк</w:t>
      </w:r>
      <w:r>
        <w:rPr>
          <w:color w:val="000000" w:themeColor="text1"/>
          <w:szCs w:val="28"/>
        </w:rPr>
        <w:t>а</w:t>
      </w:r>
      <w:r w:rsidR="008507A1">
        <w:rPr>
          <w:color w:val="000000" w:themeColor="text1"/>
          <w:szCs w:val="28"/>
        </w:rPr>
        <w:t xml:space="preserve"> </w:t>
      </w:r>
      <w:r w:rsidRPr="0001109F">
        <w:rPr>
          <w:noProof/>
          <w:color w:val="000000" w:themeColor="text1"/>
          <w:szCs w:val="28"/>
        </w:rPr>
        <w:drawing>
          <wp:inline distT="0" distB="0" distL="0" distR="0" wp14:anchorId="7763A4E3" wp14:editId="44B99D17">
            <wp:extent cx="1924050" cy="321310"/>
            <wp:effectExtent l="0" t="0" r="635" b="5715"/>
            <wp:docPr id="388" name="Рисунок 460"/>
            <wp:cNvGraphicFramePr/>
            <a:graphic xmlns:a="http://schemas.openxmlformats.org/drawingml/2006/main">
              <a:graphicData uri="http://schemas.openxmlformats.org/drawingml/2006/picture">
                <pic:pic xmlns:pic="http://schemas.openxmlformats.org/drawingml/2006/picture">
                  <pic:nvPicPr>
                    <pic:cNvPr id="72" name=""/>
                    <pic:cNvPicPr/>
                  </pic:nvPicPr>
                  <pic:blipFill>
                    <a:blip r:embed="rId101"/>
                    <a:stretch/>
                  </pic:blipFill>
                  <pic:spPr bwMode="auto">
                    <a:xfrm>
                      <a:off x="0" y="0"/>
                      <a:ext cx="1924050" cy="321310"/>
                    </a:xfrm>
                    <a:prstGeom prst="rect">
                      <a:avLst/>
                    </a:prstGeom>
                  </pic:spPr>
                </pic:pic>
              </a:graphicData>
            </a:graphic>
          </wp:inline>
        </w:drawing>
      </w:r>
      <w:r w:rsidRPr="0001109F">
        <w:rPr>
          <w:color w:val="000000" w:themeColor="text1"/>
          <w:szCs w:val="28"/>
        </w:rPr>
        <w:t xml:space="preserve">. При нажатии на </w:t>
      </w:r>
      <w:r w:rsidR="00315E11">
        <w:rPr>
          <w:color w:val="000000" w:themeColor="text1"/>
          <w:szCs w:val="28"/>
        </w:rPr>
        <w:t xml:space="preserve">данную </w:t>
      </w:r>
      <w:r w:rsidRPr="0001109F">
        <w:rPr>
          <w:color w:val="000000" w:themeColor="text1"/>
          <w:szCs w:val="28"/>
        </w:rPr>
        <w:t>кнопку откроется модальное окно</w:t>
      </w:r>
      <w:r>
        <w:rPr>
          <w:color w:val="000000" w:themeColor="text1"/>
          <w:szCs w:val="28"/>
        </w:rPr>
        <w:t>, п</w:t>
      </w:r>
      <w:r w:rsidR="00315E11">
        <w:rPr>
          <w:color w:val="000000" w:themeColor="text1"/>
          <w:szCs w:val="28"/>
        </w:rPr>
        <w:t>редставленное</w:t>
      </w:r>
      <w:r>
        <w:rPr>
          <w:color w:val="000000" w:themeColor="text1"/>
          <w:szCs w:val="28"/>
        </w:rPr>
        <w:t xml:space="preserve"> на</w:t>
      </w:r>
      <w:r w:rsidRPr="0001109F">
        <w:rPr>
          <w:color w:val="000000" w:themeColor="text1"/>
          <w:szCs w:val="28"/>
        </w:rPr>
        <w:t xml:space="preserve"> рисун</w:t>
      </w:r>
      <w:r>
        <w:rPr>
          <w:color w:val="000000" w:themeColor="text1"/>
          <w:szCs w:val="28"/>
        </w:rPr>
        <w:t xml:space="preserve">ке </w:t>
      </w:r>
      <w:r w:rsidRPr="003D5654">
        <w:rPr>
          <w:color w:val="000000" w:themeColor="text1"/>
          <w:szCs w:val="28"/>
        </w:rPr>
        <w:fldChar w:fldCharType="begin"/>
      </w:r>
      <w:r w:rsidRPr="003D5654">
        <w:rPr>
          <w:color w:val="000000" w:themeColor="text1"/>
          <w:szCs w:val="28"/>
        </w:rPr>
        <w:instrText xml:space="preserve"> REF _Ref113536247 \h\#\0  \* MERGEFORMAT </w:instrText>
      </w:r>
      <w:r w:rsidRPr="003D5654">
        <w:rPr>
          <w:color w:val="000000" w:themeColor="text1"/>
          <w:szCs w:val="28"/>
        </w:rPr>
      </w:r>
      <w:r w:rsidRPr="003D5654">
        <w:rPr>
          <w:color w:val="000000" w:themeColor="text1"/>
          <w:szCs w:val="28"/>
        </w:rPr>
        <w:fldChar w:fldCharType="separate"/>
      </w:r>
      <w:r w:rsidR="003216E7" w:rsidRPr="003216E7">
        <w:rPr>
          <w:szCs w:val="28"/>
        </w:rPr>
        <w:t>24</w:t>
      </w:r>
      <w:r w:rsidRPr="003D5654">
        <w:rPr>
          <w:color w:val="000000" w:themeColor="text1"/>
          <w:szCs w:val="28"/>
        </w:rPr>
        <w:fldChar w:fldCharType="end"/>
      </w:r>
      <w:r>
        <w:rPr>
          <w:color w:val="000000" w:themeColor="text1"/>
          <w:szCs w:val="28"/>
        </w:rPr>
        <w:t xml:space="preserve"> </w:t>
      </w:r>
      <w:r w:rsidR="007538E1" w:rsidRPr="008044E5">
        <w:rPr>
          <w:rFonts w:cs="Times New Roman"/>
          <w:color w:val="000000" w:themeColor="text1"/>
          <w:szCs w:val="28"/>
        </w:rPr>
        <w:t>(подробнее о функции перезагрузки медиапанелей описано в разделе 4.6.2.1</w:t>
      </w:r>
      <w:r w:rsidR="00E52A25" w:rsidRPr="008044E5">
        <w:rPr>
          <w:rFonts w:cs="Times New Roman"/>
          <w:color w:val="000000" w:themeColor="text1"/>
          <w:szCs w:val="28"/>
        </w:rPr>
        <w:t>4</w:t>
      </w:r>
      <w:r w:rsidR="0023373F">
        <w:rPr>
          <w:rFonts w:cs="Times New Roman"/>
          <w:color w:val="000000" w:themeColor="text1"/>
          <w:szCs w:val="28"/>
        </w:rPr>
        <w:t>.2</w:t>
      </w:r>
      <w:r w:rsidR="007538E1" w:rsidRPr="008044E5">
        <w:rPr>
          <w:rFonts w:cs="Times New Roman"/>
          <w:color w:val="000000" w:themeColor="text1"/>
          <w:szCs w:val="28"/>
        </w:rPr>
        <w:t xml:space="preserve"> настоящего документа);</w:t>
      </w:r>
    </w:p>
    <w:p w14:paraId="5408936C" w14:textId="77777777" w:rsidR="008044E5" w:rsidRPr="008044E5" w:rsidRDefault="008044E5" w:rsidP="008044E5">
      <w:pPr>
        <w:pStyle w:val="af1"/>
        <w:spacing w:line="360" w:lineRule="auto"/>
        <w:ind w:left="1287"/>
        <w:rPr>
          <w:sz w:val="28"/>
          <w:szCs w:val="28"/>
        </w:rPr>
      </w:pPr>
      <w:r>
        <w:rPr>
          <w:noProof/>
        </w:rPr>
        <w:drawing>
          <wp:inline distT="0" distB="0" distL="0" distR="0" wp14:anchorId="4281A010" wp14:editId="01E65E62">
            <wp:extent cx="4831059" cy="2806995"/>
            <wp:effectExtent l="19050" t="19050" r="27305" b="12700"/>
            <wp:docPr id="409" name="Рисунок 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4867696" cy="2828282"/>
                    </a:xfrm>
                    <a:prstGeom prst="rect">
                      <a:avLst/>
                    </a:prstGeom>
                    <a:ln>
                      <a:solidFill>
                        <a:schemeClr val="bg1">
                          <a:lumMod val="75000"/>
                        </a:schemeClr>
                      </a:solidFill>
                    </a:ln>
                  </pic:spPr>
                </pic:pic>
              </a:graphicData>
            </a:graphic>
          </wp:inline>
        </w:drawing>
      </w:r>
    </w:p>
    <w:p w14:paraId="680C7F6E" w14:textId="164C0784" w:rsidR="008044E5" w:rsidRPr="00315E11" w:rsidRDefault="008044E5" w:rsidP="00315E11">
      <w:pPr>
        <w:pStyle w:val="af1"/>
        <w:spacing w:line="360" w:lineRule="auto"/>
        <w:ind w:left="0"/>
        <w:jc w:val="center"/>
        <w:rPr>
          <w:rFonts w:cs="Times New Roman"/>
          <w:sz w:val="28"/>
          <w:szCs w:val="28"/>
        </w:rPr>
      </w:pPr>
      <w:bookmarkStart w:id="102" w:name="_Ref113536247"/>
      <w:r w:rsidRPr="00315E11">
        <w:rPr>
          <w:rFonts w:cs="Times New Roman"/>
          <w:sz w:val="28"/>
          <w:szCs w:val="28"/>
        </w:rPr>
        <w:t xml:space="preserve">Рисунок </w:t>
      </w:r>
      <w:r w:rsidR="004E6E07" w:rsidRPr="00315E11">
        <w:rPr>
          <w:rFonts w:cs="Times New Roman"/>
          <w:sz w:val="28"/>
          <w:szCs w:val="28"/>
        </w:rPr>
        <w:fldChar w:fldCharType="begin"/>
      </w:r>
      <w:r w:rsidR="004E6E07" w:rsidRPr="00315E11">
        <w:rPr>
          <w:rFonts w:cs="Times New Roman"/>
          <w:sz w:val="28"/>
          <w:szCs w:val="28"/>
        </w:rPr>
        <w:instrText xml:space="preserve"> SEQ Рисунок \* ARABIC </w:instrText>
      </w:r>
      <w:r w:rsidR="004E6E07" w:rsidRPr="00315E11">
        <w:rPr>
          <w:rFonts w:cs="Times New Roman"/>
          <w:sz w:val="28"/>
          <w:szCs w:val="28"/>
        </w:rPr>
        <w:fldChar w:fldCharType="separate"/>
      </w:r>
      <w:r w:rsidR="003216E7">
        <w:rPr>
          <w:rFonts w:cs="Times New Roman"/>
          <w:noProof/>
          <w:sz w:val="28"/>
          <w:szCs w:val="28"/>
        </w:rPr>
        <w:t>24</w:t>
      </w:r>
      <w:r w:rsidR="004E6E07" w:rsidRPr="00315E11">
        <w:rPr>
          <w:rFonts w:cs="Times New Roman"/>
          <w:noProof/>
          <w:sz w:val="28"/>
          <w:szCs w:val="28"/>
        </w:rPr>
        <w:fldChar w:fldCharType="end"/>
      </w:r>
      <w:bookmarkEnd w:id="102"/>
      <w:r w:rsidRPr="00315E11">
        <w:rPr>
          <w:rFonts w:cs="Times New Roman"/>
          <w:sz w:val="28"/>
          <w:szCs w:val="28"/>
        </w:rPr>
        <w:t xml:space="preserve"> – Окно перезагрузки медиапанели</w:t>
      </w:r>
    </w:p>
    <w:p w14:paraId="42B8A747" w14:textId="0AF8506B" w:rsidR="0071260B" w:rsidRPr="00E27663" w:rsidRDefault="008044E5">
      <w:pPr>
        <w:numPr>
          <w:ilvl w:val="0"/>
          <w:numId w:val="9"/>
        </w:numPr>
        <w:spacing w:line="360" w:lineRule="auto"/>
        <w:ind w:left="0" w:firstLine="567"/>
        <w:rPr>
          <w:rFonts w:cs="Times New Roman"/>
          <w:szCs w:val="28"/>
        </w:rPr>
      </w:pPr>
      <w:bookmarkStart w:id="103" w:name="_Hlk126154798"/>
      <w:r>
        <w:rPr>
          <w:color w:val="000000" w:themeColor="text1"/>
          <w:szCs w:val="28"/>
        </w:rPr>
        <w:t xml:space="preserve"> р</w:t>
      </w:r>
      <w:r w:rsidRPr="005C2D48">
        <w:rPr>
          <w:color w:val="000000" w:themeColor="text1"/>
          <w:szCs w:val="28"/>
        </w:rPr>
        <w:t>егулятор</w:t>
      </w:r>
      <w:r>
        <w:rPr>
          <w:color w:val="000000" w:themeColor="text1"/>
          <w:szCs w:val="28"/>
        </w:rPr>
        <w:t>ы</w:t>
      </w:r>
      <w:r w:rsidRPr="005C2D48">
        <w:rPr>
          <w:color w:val="000000" w:themeColor="text1"/>
          <w:szCs w:val="28"/>
        </w:rPr>
        <w:t xml:space="preserve"> громкости устройств вывода звука и чувствительности микрофона, а также к кно</w:t>
      </w:r>
      <w:r>
        <w:rPr>
          <w:color w:val="000000" w:themeColor="text1"/>
          <w:szCs w:val="28"/>
        </w:rPr>
        <w:t>пкам включения/выключения звука</w:t>
      </w:r>
      <w:r w:rsidRPr="005C2D48">
        <w:rPr>
          <w:color w:val="000000" w:themeColor="text1"/>
          <w:szCs w:val="28"/>
        </w:rPr>
        <w:t xml:space="preserve"> (</w:t>
      </w:r>
      <w:r w:rsidRPr="005C2D48">
        <w:rPr>
          <w:noProof/>
          <w:color w:val="000000" w:themeColor="text1"/>
          <w:szCs w:val="28"/>
        </w:rPr>
        <w:drawing>
          <wp:inline distT="0" distB="0" distL="0" distR="0" wp14:anchorId="36B2BDFB" wp14:editId="022F1443">
            <wp:extent cx="321733" cy="361950"/>
            <wp:effectExtent l="0" t="0" r="2540" b="0"/>
            <wp:docPr id="84" name="Рисунок 4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
                    <pic:cNvPicPr>
                      <a:picLocks noChangeAspect="1"/>
                    </pic:cNvPicPr>
                  </pic:nvPicPr>
                  <pic:blipFill>
                    <a:blip r:embed="rId103"/>
                    <a:stretch/>
                  </pic:blipFill>
                  <pic:spPr bwMode="auto">
                    <a:xfrm>
                      <a:off x="0" y="0"/>
                      <a:ext cx="322815" cy="363167"/>
                    </a:xfrm>
                    <a:prstGeom prst="rect">
                      <a:avLst/>
                    </a:prstGeom>
                  </pic:spPr>
                </pic:pic>
              </a:graphicData>
            </a:graphic>
          </wp:inline>
        </w:drawing>
      </w:r>
      <w:r w:rsidRPr="005C2D48">
        <w:rPr>
          <w:color w:val="000000" w:themeColor="text1"/>
          <w:szCs w:val="28"/>
        </w:rPr>
        <w:t xml:space="preserve"> </w:t>
      </w:r>
      <w:r>
        <w:rPr>
          <w:color w:val="000000" w:themeColor="text1"/>
          <w:szCs w:val="28"/>
        </w:rPr>
        <w:t>–</w:t>
      </w:r>
      <w:r w:rsidRPr="005C2D48">
        <w:rPr>
          <w:color w:val="000000" w:themeColor="text1"/>
          <w:szCs w:val="28"/>
        </w:rPr>
        <w:t xml:space="preserve"> звук включен, </w:t>
      </w:r>
      <w:r w:rsidRPr="005C2D48">
        <w:rPr>
          <w:noProof/>
          <w:color w:val="000000" w:themeColor="text1"/>
          <w:szCs w:val="28"/>
        </w:rPr>
        <w:drawing>
          <wp:inline distT="0" distB="0" distL="0" distR="0" wp14:anchorId="63290C27" wp14:editId="38C42EC1">
            <wp:extent cx="342129" cy="361495"/>
            <wp:effectExtent l="0" t="0" r="1270" b="635"/>
            <wp:docPr id="441" name="Рисунок 4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
                    <pic:cNvPicPr>
                      <a:picLocks noChangeAspect="1"/>
                    </pic:cNvPicPr>
                  </pic:nvPicPr>
                  <pic:blipFill>
                    <a:blip r:embed="rId104"/>
                    <a:stretch/>
                  </pic:blipFill>
                  <pic:spPr bwMode="auto">
                    <a:xfrm>
                      <a:off x="0" y="0"/>
                      <a:ext cx="355228" cy="375336"/>
                    </a:xfrm>
                    <a:prstGeom prst="rect">
                      <a:avLst/>
                    </a:prstGeom>
                  </pic:spPr>
                </pic:pic>
              </a:graphicData>
            </a:graphic>
          </wp:inline>
        </w:drawing>
      </w:r>
      <w:r w:rsidRPr="005C2D48">
        <w:rPr>
          <w:color w:val="000000" w:themeColor="text1"/>
          <w:szCs w:val="28"/>
        </w:rPr>
        <w:t xml:space="preserve"> </w:t>
      </w:r>
      <w:r>
        <w:rPr>
          <w:color w:val="000000" w:themeColor="text1"/>
          <w:szCs w:val="28"/>
        </w:rPr>
        <w:t>–</w:t>
      </w:r>
      <w:r w:rsidRPr="005C2D48">
        <w:rPr>
          <w:color w:val="000000" w:themeColor="text1"/>
          <w:szCs w:val="28"/>
        </w:rPr>
        <w:t xml:space="preserve"> звук выключен</w:t>
      </w:r>
      <w:r w:rsidRPr="00E27663">
        <w:rPr>
          <w:rFonts w:cs="Times New Roman"/>
          <w:color w:val="000000" w:themeColor="text1"/>
          <w:szCs w:val="28"/>
        </w:rPr>
        <w:t xml:space="preserve"> </w:t>
      </w:r>
      <w:r w:rsidR="007538E1" w:rsidRPr="00E27663">
        <w:rPr>
          <w:rFonts w:cs="Times New Roman"/>
          <w:color w:val="000000" w:themeColor="text1"/>
          <w:szCs w:val="28"/>
        </w:rPr>
        <w:t xml:space="preserve">(рисунок </w:t>
      </w:r>
      <w:r w:rsidR="00233A2D">
        <w:rPr>
          <w:rFonts w:cs="Times New Roman"/>
          <w:vanish/>
          <w:color w:val="000000" w:themeColor="text1"/>
          <w:szCs w:val="28"/>
        </w:rPr>
        <w:fldChar w:fldCharType="begin"/>
      </w:r>
      <w:r w:rsidR="00233A2D" w:rsidRPr="00233A2D">
        <w:rPr>
          <w:rFonts w:cs="Times New Roman"/>
          <w:vanish/>
          <w:color w:val="000000" w:themeColor="text1"/>
          <w:szCs w:val="28"/>
        </w:rPr>
        <w:instrText xml:space="preserve"> REF _Ref109386672 \h </w:instrText>
      </w:r>
      <w:r w:rsidR="00233A2D">
        <w:rPr>
          <w:rFonts w:cs="Times New Roman"/>
          <w:vanish/>
          <w:color w:val="000000" w:themeColor="text1"/>
          <w:szCs w:val="28"/>
        </w:rPr>
        <w:instrText xml:space="preserve"> \* MERGEFORMAT </w:instrText>
      </w:r>
      <w:r w:rsidR="00233A2D">
        <w:rPr>
          <w:rFonts w:cs="Times New Roman"/>
          <w:vanish/>
          <w:color w:val="000000" w:themeColor="text1"/>
          <w:szCs w:val="28"/>
        </w:rPr>
      </w:r>
      <w:r w:rsidR="00233A2D">
        <w:rPr>
          <w:rFonts w:cs="Times New Roman"/>
          <w:vanish/>
          <w:color w:val="000000" w:themeColor="text1"/>
          <w:szCs w:val="28"/>
        </w:rPr>
        <w:fldChar w:fldCharType="separate"/>
      </w:r>
      <w:r w:rsidR="003216E7" w:rsidRPr="003216E7">
        <w:rPr>
          <w:vanish/>
        </w:rPr>
        <w:t xml:space="preserve">Рисунок </w:t>
      </w:r>
      <w:r w:rsidR="003216E7">
        <w:rPr>
          <w:noProof/>
        </w:rPr>
        <w:t>25</w:t>
      </w:r>
      <w:r w:rsidR="00233A2D">
        <w:rPr>
          <w:rFonts w:cs="Times New Roman"/>
          <w:color w:val="000000" w:themeColor="text1"/>
          <w:szCs w:val="28"/>
        </w:rPr>
        <w:fldChar w:fldCharType="end"/>
      </w:r>
      <w:r w:rsidR="007538E1" w:rsidRPr="00E27663">
        <w:rPr>
          <w:rFonts w:cs="Times New Roman"/>
          <w:color w:val="000000" w:themeColor="text1"/>
          <w:szCs w:val="28"/>
        </w:rPr>
        <w:t>).</w:t>
      </w:r>
    </w:p>
    <w:p w14:paraId="40F62C9A" w14:textId="02EDA858" w:rsidR="0071260B" w:rsidRPr="00E27663" w:rsidRDefault="007538E1">
      <w:pPr>
        <w:spacing w:line="360" w:lineRule="auto"/>
        <w:ind w:firstLine="567"/>
        <w:rPr>
          <w:rFonts w:cs="Times New Roman"/>
          <w:szCs w:val="28"/>
        </w:rPr>
      </w:pPr>
      <w:bookmarkStart w:id="104" w:name="_Hlk53480193"/>
      <w:bookmarkEnd w:id="103"/>
      <w:r w:rsidRPr="00E27663">
        <w:rPr>
          <w:rFonts w:cs="Times New Roman"/>
          <w:b/>
          <w:color w:val="000000" w:themeColor="text1"/>
          <w:szCs w:val="28"/>
        </w:rPr>
        <w:t>Примечание:</w:t>
      </w:r>
      <w:r w:rsidRPr="00E27663">
        <w:rPr>
          <w:rFonts w:cs="Times New Roman"/>
          <w:color w:val="000000" w:themeColor="text1"/>
          <w:szCs w:val="28"/>
        </w:rPr>
        <w:t xml:space="preserve"> регуляторы громкости устройств вывода звука активны, если регулировка звука разрешена в настройках аудио для Системы (подробнее о </w:t>
      </w:r>
      <w:r w:rsidRPr="00E27663">
        <w:rPr>
          <w:rFonts w:cs="Times New Roman"/>
          <w:color w:val="000000" w:themeColor="text1"/>
          <w:szCs w:val="28"/>
        </w:rPr>
        <w:lastRenderedPageBreak/>
        <w:t>настройках функции изменения уровней звука динамика и микрофона тангенты</w:t>
      </w:r>
      <w:r w:rsidR="00315E11">
        <w:rPr>
          <w:rFonts w:cs="Times New Roman"/>
          <w:color w:val="000000" w:themeColor="text1"/>
          <w:szCs w:val="28"/>
        </w:rPr>
        <w:t xml:space="preserve"> описано</w:t>
      </w:r>
      <w:r w:rsidRPr="00E27663">
        <w:rPr>
          <w:rFonts w:cs="Times New Roman"/>
          <w:color w:val="000000" w:themeColor="text1"/>
          <w:szCs w:val="28"/>
        </w:rPr>
        <w:t xml:space="preserve"> в </w:t>
      </w:r>
      <w:r w:rsidR="00E52A25">
        <w:rPr>
          <w:rFonts w:cs="Times New Roman"/>
          <w:color w:val="000000" w:themeColor="text1"/>
          <w:szCs w:val="28"/>
        </w:rPr>
        <w:t>разделе</w:t>
      </w:r>
      <w:r w:rsidR="008B7768">
        <w:rPr>
          <w:rFonts w:cs="Times New Roman"/>
          <w:color w:val="000000" w:themeColor="text1"/>
          <w:szCs w:val="28"/>
        </w:rPr>
        <w:t> </w:t>
      </w:r>
      <w:r w:rsidRPr="00E27663">
        <w:rPr>
          <w:rFonts w:cs="Times New Roman"/>
          <w:color w:val="000000" w:themeColor="text1"/>
          <w:szCs w:val="28"/>
        </w:rPr>
        <w:t>4.6.2.5 настоящего документа</w:t>
      </w:r>
      <w:r w:rsidR="00315E11">
        <w:rPr>
          <w:rFonts w:cs="Times New Roman"/>
          <w:color w:val="000000" w:themeColor="text1"/>
          <w:szCs w:val="28"/>
        </w:rPr>
        <w:t>)</w:t>
      </w:r>
      <w:r w:rsidRPr="00E27663">
        <w:rPr>
          <w:rFonts w:cs="Times New Roman"/>
          <w:color w:val="000000" w:themeColor="text1"/>
          <w:szCs w:val="28"/>
        </w:rPr>
        <w:t>.</w:t>
      </w:r>
      <w:bookmarkEnd w:id="104"/>
    </w:p>
    <w:p w14:paraId="3F19F9AB" w14:textId="77777777" w:rsidR="0071260B" w:rsidRPr="00E27663" w:rsidRDefault="007538E1" w:rsidP="008B0A30">
      <w:pPr>
        <w:spacing w:line="360" w:lineRule="auto"/>
        <w:jc w:val="center"/>
        <w:rPr>
          <w:rFonts w:cs="Times New Roman"/>
          <w:szCs w:val="28"/>
        </w:rPr>
      </w:pPr>
      <w:bookmarkStart w:id="105" w:name="_Hlk126154804"/>
      <w:r w:rsidRPr="00E27663">
        <w:rPr>
          <w:rFonts w:cs="Times New Roman"/>
          <w:noProof/>
          <w:color w:val="000000" w:themeColor="text1"/>
        </w:rPr>
        <w:drawing>
          <wp:inline distT="0" distB="0" distL="0" distR="0" wp14:anchorId="36753FED" wp14:editId="54E37310">
            <wp:extent cx="2257425" cy="1800152"/>
            <wp:effectExtent l="19050" t="19050" r="9525" b="10160"/>
            <wp:docPr id="91" name="Рисунок 40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
                    <pic:cNvPicPr>
                      <a:picLocks noChangeAspect="1"/>
                    </pic:cNvPicPr>
                  </pic:nvPicPr>
                  <pic:blipFill>
                    <a:blip r:embed="rId105"/>
                    <a:stretch/>
                  </pic:blipFill>
                  <pic:spPr bwMode="auto">
                    <a:xfrm>
                      <a:off x="0" y="0"/>
                      <a:ext cx="2262739" cy="1804389"/>
                    </a:xfrm>
                    <a:prstGeom prst="rect">
                      <a:avLst/>
                    </a:prstGeom>
                    <a:ln>
                      <a:solidFill>
                        <a:schemeClr val="bg1">
                          <a:lumMod val="75000"/>
                        </a:schemeClr>
                      </a:solidFill>
                    </a:ln>
                  </pic:spPr>
                </pic:pic>
              </a:graphicData>
            </a:graphic>
          </wp:inline>
        </w:drawing>
      </w:r>
    </w:p>
    <w:p w14:paraId="628BFA46" w14:textId="16D94773" w:rsidR="0071260B" w:rsidRPr="00E27663" w:rsidRDefault="00233A2D" w:rsidP="00233A2D">
      <w:pPr>
        <w:pStyle w:val="af3"/>
        <w:rPr>
          <w:szCs w:val="28"/>
        </w:rPr>
      </w:pPr>
      <w:bookmarkStart w:id="106" w:name="_Ref109386672"/>
      <w:r w:rsidRPr="007D2FD8">
        <w:t xml:space="preserve">Рисунок </w:t>
      </w:r>
      <w:fldSimple w:instr=" SEQ Рисунок \* ARABIC ">
        <w:r w:rsidR="003216E7">
          <w:rPr>
            <w:noProof/>
          </w:rPr>
          <w:t>25</w:t>
        </w:r>
      </w:fldSimple>
      <w:bookmarkEnd w:id="106"/>
      <w:r>
        <w:t xml:space="preserve"> </w:t>
      </w:r>
      <w:r w:rsidR="007538E1" w:rsidRPr="00E27663">
        <w:t>– Регуляторы громкости устройств вывода звука и чувствительности микрофона</w:t>
      </w:r>
    </w:p>
    <w:bookmarkEnd w:id="105"/>
    <w:p w14:paraId="2F0D3183" w14:textId="20FCFEE3" w:rsidR="0071260B" w:rsidRPr="00E27663" w:rsidRDefault="007538E1">
      <w:pPr>
        <w:numPr>
          <w:ilvl w:val="0"/>
          <w:numId w:val="9"/>
        </w:numPr>
        <w:spacing w:line="360" w:lineRule="auto"/>
        <w:ind w:left="0" w:firstLine="567"/>
        <w:rPr>
          <w:rFonts w:cs="Times New Roman"/>
          <w:szCs w:val="28"/>
        </w:rPr>
      </w:pPr>
      <w:r w:rsidRPr="00E27663">
        <w:rPr>
          <w:rFonts w:cs="Times New Roman"/>
          <w:color w:val="000000" w:themeColor="text1"/>
          <w:szCs w:val="28"/>
        </w:rPr>
        <w:t xml:space="preserve"> переключател</w:t>
      </w:r>
      <w:r w:rsidR="00315E11">
        <w:rPr>
          <w:rFonts w:cs="Times New Roman"/>
          <w:color w:val="000000" w:themeColor="text1"/>
          <w:szCs w:val="28"/>
        </w:rPr>
        <w:t>ь</w:t>
      </w:r>
      <w:r w:rsidRPr="00E27663">
        <w:rPr>
          <w:rFonts w:cs="Times New Roman"/>
          <w:color w:val="000000" w:themeColor="text1"/>
          <w:szCs w:val="28"/>
        </w:rPr>
        <w:t xml:space="preserve"> режимов интерфейса (рисунок </w:t>
      </w:r>
      <w:r w:rsidR="00233A2D">
        <w:rPr>
          <w:rFonts w:cs="Times New Roman"/>
          <w:vanish/>
          <w:color w:val="000000" w:themeColor="text1"/>
          <w:szCs w:val="28"/>
        </w:rPr>
        <w:fldChar w:fldCharType="begin"/>
      </w:r>
      <w:r w:rsidR="00233A2D" w:rsidRPr="00233A2D">
        <w:rPr>
          <w:rFonts w:cs="Times New Roman"/>
          <w:vanish/>
          <w:color w:val="000000" w:themeColor="text1"/>
          <w:szCs w:val="28"/>
        </w:rPr>
        <w:instrText xml:space="preserve"> REF _Ref109386686 \h </w:instrText>
      </w:r>
      <w:r w:rsidR="00233A2D">
        <w:rPr>
          <w:rFonts w:cs="Times New Roman"/>
          <w:vanish/>
          <w:color w:val="000000" w:themeColor="text1"/>
          <w:szCs w:val="28"/>
        </w:rPr>
        <w:instrText xml:space="preserve"> \* MERGEFORMAT </w:instrText>
      </w:r>
      <w:r w:rsidR="00233A2D">
        <w:rPr>
          <w:rFonts w:cs="Times New Roman"/>
          <w:vanish/>
          <w:color w:val="000000" w:themeColor="text1"/>
          <w:szCs w:val="28"/>
        </w:rPr>
      </w:r>
      <w:r w:rsidR="00233A2D">
        <w:rPr>
          <w:rFonts w:cs="Times New Roman"/>
          <w:vanish/>
          <w:color w:val="000000" w:themeColor="text1"/>
          <w:szCs w:val="28"/>
        </w:rPr>
        <w:fldChar w:fldCharType="separate"/>
      </w:r>
      <w:r w:rsidR="003216E7" w:rsidRPr="003216E7">
        <w:rPr>
          <w:vanish/>
        </w:rPr>
        <w:t xml:space="preserve">Рисунок </w:t>
      </w:r>
      <w:r w:rsidR="003216E7">
        <w:t>26</w:t>
      </w:r>
      <w:r w:rsidR="00233A2D">
        <w:rPr>
          <w:rFonts w:cs="Times New Roman"/>
          <w:color w:val="000000" w:themeColor="text1"/>
          <w:szCs w:val="28"/>
        </w:rPr>
        <w:fldChar w:fldCharType="end"/>
      </w:r>
      <w:r w:rsidRPr="00E27663">
        <w:rPr>
          <w:rFonts w:cs="Times New Roman"/>
          <w:color w:val="000000" w:themeColor="text1"/>
          <w:szCs w:val="28"/>
        </w:rPr>
        <w:t>);</w:t>
      </w:r>
    </w:p>
    <w:p w14:paraId="28313F84" w14:textId="7A1CC31E" w:rsidR="0071260B" w:rsidRPr="00E27663" w:rsidRDefault="00F93924" w:rsidP="00F93924">
      <w:pPr>
        <w:spacing w:line="360" w:lineRule="auto"/>
        <w:jc w:val="center"/>
        <w:rPr>
          <w:rFonts w:cs="Times New Roman"/>
          <w:szCs w:val="28"/>
        </w:rPr>
      </w:pPr>
      <w:r>
        <w:rPr>
          <w:noProof/>
        </w:rPr>
        <w:drawing>
          <wp:inline distT="0" distB="0" distL="0" distR="0" wp14:anchorId="3C763E59" wp14:editId="2F17AB79">
            <wp:extent cx="2191110" cy="658078"/>
            <wp:effectExtent l="19050" t="19050" r="19050" b="27940"/>
            <wp:docPr id="4383" name="Рисунок 4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2223278" cy="667739"/>
                    </a:xfrm>
                    <a:prstGeom prst="rect">
                      <a:avLst/>
                    </a:prstGeom>
                    <a:ln>
                      <a:solidFill>
                        <a:schemeClr val="bg1">
                          <a:lumMod val="75000"/>
                        </a:schemeClr>
                      </a:solidFill>
                    </a:ln>
                  </pic:spPr>
                </pic:pic>
              </a:graphicData>
            </a:graphic>
          </wp:inline>
        </w:drawing>
      </w:r>
    </w:p>
    <w:p w14:paraId="045E6507" w14:textId="4174BF8F" w:rsidR="0071260B" w:rsidRPr="00233A2D" w:rsidRDefault="00233A2D" w:rsidP="00233A2D">
      <w:pPr>
        <w:pStyle w:val="af3"/>
      </w:pPr>
      <w:bookmarkStart w:id="107" w:name="_Ref109386686"/>
      <w:r w:rsidRPr="00233A2D">
        <w:t xml:space="preserve">Рисунок </w:t>
      </w:r>
      <w:fldSimple w:instr=" SEQ Рисунок \* ARABIC ">
        <w:r w:rsidR="003216E7">
          <w:rPr>
            <w:noProof/>
          </w:rPr>
          <w:t>26</w:t>
        </w:r>
      </w:fldSimple>
      <w:bookmarkEnd w:id="107"/>
      <w:r w:rsidRPr="00233A2D">
        <w:t xml:space="preserve"> </w:t>
      </w:r>
      <w:r w:rsidR="007538E1" w:rsidRPr="00233A2D">
        <w:t>– Переключател</w:t>
      </w:r>
      <w:r w:rsidR="00F93924">
        <w:t>ь</w:t>
      </w:r>
      <w:r w:rsidR="007538E1" w:rsidRPr="00233A2D">
        <w:t xml:space="preserve"> режимов интерфейса</w:t>
      </w:r>
    </w:p>
    <w:p w14:paraId="34566841" w14:textId="48432E34" w:rsidR="0071260B" w:rsidRPr="00E27663" w:rsidRDefault="007538E1">
      <w:pPr>
        <w:numPr>
          <w:ilvl w:val="0"/>
          <w:numId w:val="9"/>
        </w:numPr>
        <w:spacing w:line="360" w:lineRule="auto"/>
        <w:ind w:left="0" w:firstLine="567"/>
        <w:rPr>
          <w:rFonts w:cs="Times New Roman"/>
          <w:szCs w:val="28"/>
        </w:rPr>
      </w:pPr>
      <w:r w:rsidRPr="00E27663">
        <w:rPr>
          <w:rFonts w:cs="Times New Roman"/>
          <w:color w:val="000000" w:themeColor="text1"/>
          <w:szCs w:val="28"/>
        </w:rPr>
        <w:t xml:space="preserve"> </w:t>
      </w:r>
      <w:r w:rsidR="009932F2">
        <w:rPr>
          <w:color w:val="000000" w:themeColor="text1"/>
          <w:szCs w:val="28"/>
        </w:rPr>
        <w:t>к</w:t>
      </w:r>
      <w:r w:rsidR="009932F2" w:rsidRPr="005C2D48">
        <w:rPr>
          <w:color w:val="000000" w:themeColor="text1"/>
          <w:szCs w:val="28"/>
        </w:rPr>
        <w:t>нопк</w:t>
      </w:r>
      <w:r w:rsidR="009932F2">
        <w:rPr>
          <w:color w:val="000000" w:themeColor="text1"/>
          <w:szCs w:val="28"/>
        </w:rPr>
        <w:t>а</w:t>
      </w:r>
      <w:r w:rsidR="009932F2" w:rsidRPr="005C2D48">
        <w:rPr>
          <w:color w:val="000000" w:themeColor="text1"/>
          <w:szCs w:val="28"/>
        </w:rPr>
        <w:t xml:space="preserve"> доступа к данным диагностики ТС </w:t>
      </w:r>
      <w:r w:rsidR="00F93924">
        <w:rPr>
          <w:noProof/>
        </w:rPr>
        <w:drawing>
          <wp:inline distT="0" distB="0" distL="0" distR="0" wp14:anchorId="68E0270A" wp14:editId="087DD347">
            <wp:extent cx="1968500" cy="334589"/>
            <wp:effectExtent l="0" t="0" r="0" b="8890"/>
            <wp:docPr id="4353" name="Рисунок 4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2102224" cy="357318"/>
                    </a:xfrm>
                    <a:prstGeom prst="rect">
                      <a:avLst/>
                    </a:prstGeom>
                  </pic:spPr>
                </pic:pic>
              </a:graphicData>
            </a:graphic>
          </wp:inline>
        </w:drawing>
      </w:r>
      <w:r w:rsidRPr="00E27663">
        <w:rPr>
          <w:rFonts w:cs="Times New Roman"/>
          <w:color w:val="000000" w:themeColor="text1"/>
          <w:szCs w:val="28"/>
        </w:rPr>
        <w:t>;</w:t>
      </w:r>
    </w:p>
    <w:p w14:paraId="71EA4D9E" w14:textId="254DAF19" w:rsidR="0071260B" w:rsidRPr="00E27663" w:rsidRDefault="007538E1">
      <w:pPr>
        <w:numPr>
          <w:ilvl w:val="0"/>
          <w:numId w:val="9"/>
        </w:numPr>
        <w:spacing w:line="360" w:lineRule="auto"/>
        <w:ind w:left="0" w:firstLine="567"/>
        <w:rPr>
          <w:rFonts w:cs="Times New Roman"/>
          <w:szCs w:val="28"/>
        </w:rPr>
      </w:pPr>
      <w:r w:rsidRPr="00E27663">
        <w:rPr>
          <w:rFonts w:cs="Times New Roman"/>
          <w:color w:val="000000" w:themeColor="text1"/>
          <w:szCs w:val="28"/>
        </w:rPr>
        <w:t xml:space="preserve"> </w:t>
      </w:r>
      <w:r w:rsidR="009932F2">
        <w:rPr>
          <w:color w:val="000000" w:themeColor="text1"/>
          <w:szCs w:val="28"/>
        </w:rPr>
        <w:t>к</w:t>
      </w:r>
      <w:r w:rsidR="009932F2" w:rsidRPr="005C2D48">
        <w:rPr>
          <w:color w:val="000000" w:themeColor="text1"/>
          <w:szCs w:val="28"/>
        </w:rPr>
        <w:t>нопк</w:t>
      </w:r>
      <w:r w:rsidR="009932F2">
        <w:rPr>
          <w:color w:val="000000" w:themeColor="text1"/>
          <w:szCs w:val="28"/>
        </w:rPr>
        <w:t>а</w:t>
      </w:r>
      <w:r w:rsidR="009932F2" w:rsidRPr="005C2D48">
        <w:rPr>
          <w:color w:val="000000" w:themeColor="text1"/>
          <w:szCs w:val="28"/>
        </w:rPr>
        <w:t xml:space="preserve"> выхода из Системы </w:t>
      </w:r>
      <w:r w:rsidR="00F93924">
        <w:rPr>
          <w:noProof/>
        </w:rPr>
        <w:drawing>
          <wp:inline distT="0" distB="0" distL="0" distR="0" wp14:anchorId="390E81F1" wp14:editId="6B885329">
            <wp:extent cx="1171772" cy="380365"/>
            <wp:effectExtent l="0" t="0" r="9525" b="635"/>
            <wp:docPr id="4356" name="Рисунок 4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1207591" cy="391992"/>
                    </a:xfrm>
                    <a:prstGeom prst="rect">
                      <a:avLst/>
                    </a:prstGeom>
                  </pic:spPr>
                </pic:pic>
              </a:graphicData>
            </a:graphic>
          </wp:inline>
        </w:drawing>
      </w:r>
      <w:r w:rsidRPr="00E27663">
        <w:rPr>
          <w:rFonts w:cs="Times New Roman"/>
          <w:color w:val="000000" w:themeColor="text1"/>
          <w:szCs w:val="28"/>
        </w:rPr>
        <w:t>.</w:t>
      </w:r>
    </w:p>
    <w:p w14:paraId="4D6496AD" w14:textId="53160095" w:rsidR="00C47B93" w:rsidRPr="00E27663" w:rsidRDefault="009932F2" w:rsidP="00C47B93">
      <w:pPr>
        <w:spacing w:line="360" w:lineRule="auto"/>
        <w:ind w:firstLine="567"/>
        <w:rPr>
          <w:rFonts w:cs="Times New Roman"/>
          <w:szCs w:val="28"/>
        </w:rPr>
      </w:pPr>
      <w:bookmarkStart w:id="108" w:name="_Hlk107849621"/>
      <w:bookmarkStart w:id="109" w:name="_Hlk107849227"/>
      <w:r>
        <w:rPr>
          <w:rFonts w:cs="Times New Roman"/>
          <w:szCs w:val="28"/>
        </w:rPr>
        <w:t>В</w:t>
      </w:r>
      <w:r w:rsidR="00C47B93" w:rsidRPr="00E27663">
        <w:rPr>
          <w:rFonts w:cs="Times New Roman"/>
          <w:szCs w:val="28"/>
        </w:rPr>
        <w:t xml:space="preserve"> левой нижней части окна специальных </w:t>
      </w:r>
      <w:r w:rsidR="008B7768" w:rsidRPr="00E27663">
        <w:rPr>
          <w:rFonts w:cs="Times New Roman"/>
          <w:szCs w:val="28"/>
        </w:rPr>
        <w:t>настроек</w:t>
      </w:r>
      <w:r w:rsidR="00C47B93" w:rsidRPr="00E27663">
        <w:rPr>
          <w:rFonts w:cs="Times New Roman"/>
          <w:szCs w:val="28"/>
        </w:rPr>
        <w:t xml:space="preserve"> отображается строка с информацией о версии интерфейса пользователя (например, </w:t>
      </w:r>
      <w:r w:rsidR="00C47B93" w:rsidRPr="00E27663">
        <w:rPr>
          <w:rFonts w:cs="Times New Roman"/>
          <w:szCs w:val="28"/>
          <w:lang w:val="en-US"/>
        </w:rPr>
        <w:t>UI</w:t>
      </w:r>
      <w:r w:rsidR="00C47B93" w:rsidRPr="00E27663">
        <w:rPr>
          <w:rFonts w:cs="Times New Roman"/>
          <w:szCs w:val="28"/>
        </w:rPr>
        <w:t xml:space="preserve">: 2.86.35) и строка с информацией о версии программы (например, </w:t>
      </w:r>
      <w:r w:rsidR="00C47B93" w:rsidRPr="00E27663">
        <w:rPr>
          <w:rFonts w:cs="Times New Roman"/>
          <w:szCs w:val="28"/>
          <w:lang w:val="en-US"/>
        </w:rPr>
        <w:t>MNT</w:t>
      </w:r>
      <w:r w:rsidR="00C47B93" w:rsidRPr="00E27663">
        <w:rPr>
          <w:rFonts w:cs="Times New Roman"/>
          <w:szCs w:val="28"/>
        </w:rPr>
        <w:t>: 2.86.1).</w:t>
      </w:r>
      <w:bookmarkEnd w:id="108"/>
      <w:r w:rsidR="00C47B93" w:rsidRPr="00E27663">
        <w:rPr>
          <w:rFonts w:cs="Times New Roman"/>
          <w:szCs w:val="28"/>
        </w:rPr>
        <w:t xml:space="preserve"> </w:t>
      </w:r>
      <w:bookmarkEnd w:id="109"/>
    </w:p>
    <w:p w14:paraId="44B09598" w14:textId="77777777" w:rsidR="0071260B" w:rsidRPr="00E27663" w:rsidRDefault="007538E1">
      <w:pPr>
        <w:spacing w:line="360" w:lineRule="auto"/>
        <w:ind w:firstLine="567"/>
        <w:rPr>
          <w:rFonts w:cs="Times New Roman"/>
          <w:szCs w:val="28"/>
        </w:rPr>
      </w:pPr>
      <w:r w:rsidRPr="00E27663">
        <w:rPr>
          <w:rFonts w:cs="Times New Roman"/>
          <w:color w:val="000000" w:themeColor="text1"/>
          <w:szCs w:val="28"/>
        </w:rPr>
        <w:t>Для закрытия специального экрана настроек необходимо сделать движение по нему «снизу-вверх».</w:t>
      </w:r>
    </w:p>
    <w:p w14:paraId="4567B0F9" w14:textId="3A19FBA0" w:rsidR="0071260B" w:rsidRPr="00E27663" w:rsidRDefault="007538E1">
      <w:pPr>
        <w:spacing w:line="360" w:lineRule="auto"/>
        <w:ind w:firstLine="567"/>
        <w:rPr>
          <w:rFonts w:cs="Times New Roman"/>
          <w:szCs w:val="28"/>
        </w:rPr>
      </w:pPr>
      <w:r w:rsidRPr="00E27663">
        <w:rPr>
          <w:rFonts w:cs="Times New Roman"/>
          <w:b/>
          <w:color w:val="000000" w:themeColor="text1"/>
          <w:szCs w:val="28"/>
        </w:rPr>
        <w:t>Примечание:</w:t>
      </w:r>
      <w:r w:rsidRPr="00E27663">
        <w:rPr>
          <w:rFonts w:cs="Times New Roman"/>
          <w:color w:val="000000" w:themeColor="text1"/>
          <w:szCs w:val="28"/>
        </w:rPr>
        <w:t xml:space="preserve"> об использовании отдельных функций, доступ к которым осуществляется через специальный экран настроек, подробнее ниже в настоящем документе, а также в документ</w:t>
      </w:r>
      <w:r w:rsidR="009932F2">
        <w:rPr>
          <w:rFonts w:cs="Times New Roman"/>
          <w:color w:val="000000" w:themeColor="text1"/>
          <w:szCs w:val="28"/>
        </w:rPr>
        <w:t>е</w:t>
      </w:r>
      <w:r w:rsidRPr="00E27663">
        <w:rPr>
          <w:rFonts w:cs="Times New Roman"/>
          <w:color w:val="000000" w:themeColor="text1"/>
          <w:szCs w:val="28"/>
        </w:rPr>
        <w:t xml:space="preserve"> </w:t>
      </w:r>
      <w:r w:rsidR="00C46A0C">
        <w:rPr>
          <w:rFonts w:eastAsia="Times New Roman" w:cs="Times New Roman"/>
          <w:color w:val="000000" w:themeColor="text1"/>
          <w:szCs w:val="28"/>
        </w:rPr>
        <w:t xml:space="preserve">«Программное обеспечение </w:t>
      </w:r>
      <w:r w:rsidR="009932F2">
        <w:rPr>
          <w:rFonts w:eastAsia="Times New Roman" w:cs="Times New Roman"/>
          <w:color w:val="000000" w:themeColor="text1"/>
          <w:szCs w:val="28"/>
        </w:rPr>
        <w:t>м</w:t>
      </w:r>
      <w:r w:rsidR="00C46A0C">
        <w:rPr>
          <w:rFonts w:eastAsia="Times New Roman" w:cs="Times New Roman"/>
          <w:color w:val="000000" w:themeColor="text1"/>
          <w:szCs w:val="28"/>
        </w:rPr>
        <w:t>ногофункционального навигационного терминала. Руководство пользователя»</w:t>
      </w:r>
      <w:r w:rsidRPr="00E27663">
        <w:rPr>
          <w:rFonts w:cs="Times New Roman"/>
          <w:color w:val="000000" w:themeColor="text1"/>
          <w:szCs w:val="28"/>
        </w:rPr>
        <w:t>.</w:t>
      </w:r>
    </w:p>
    <w:p w14:paraId="4C0BAE94" w14:textId="77777777" w:rsidR="0071260B" w:rsidRPr="008B7768" w:rsidRDefault="007538E1">
      <w:pPr>
        <w:pStyle w:val="3"/>
        <w:widowControl w:val="0"/>
        <w:numPr>
          <w:ilvl w:val="1"/>
          <w:numId w:val="2"/>
        </w:numPr>
        <w:ind w:left="0" w:firstLine="567"/>
        <w:contextualSpacing/>
        <w:rPr>
          <w:rFonts w:cs="Times New Roman"/>
        </w:rPr>
      </w:pPr>
      <w:bookmarkStart w:id="110" w:name="_Toc52471955"/>
      <w:bookmarkStart w:id="111" w:name="_Toc82507141"/>
      <w:bookmarkStart w:id="112" w:name="_Toc128484296"/>
      <w:r w:rsidRPr="008B7768">
        <w:rPr>
          <w:rFonts w:cs="Times New Roman"/>
          <w:color w:val="000000" w:themeColor="text1"/>
        </w:rPr>
        <w:lastRenderedPageBreak/>
        <w:t>Работа с разделом «Видео»</w:t>
      </w:r>
      <w:bookmarkEnd w:id="110"/>
      <w:bookmarkEnd w:id="111"/>
      <w:bookmarkEnd w:id="112"/>
    </w:p>
    <w:p w14:paraId="77354FA9" w14:textId="77777777" w:rsidR="0071260B" w:rsidRPr="008B7768" w:rsidRDefault="007538E1">
      <w:pPr>
        <w:pStyle w:val="3"/>
        <w:widowControl w:val="0"/>
        <w:numPr>
          <w:ilvl w:val="2"/>
          <w:numId w:val="2"/>
        </w:numPr>
        <w:ind w:left="0" w:firstLine="567"/>
        <w:contextualSpacing/>
        <w:rPr>
          <w:rFonts w:cs="Times New Roman"/>
        </w:rPr>
      </w:pPr>
      <w:r w:rsidRPr="008B7768">
        <w:rPr>
          <w:rFonts w:cs="Times New Roman"/>
          <w:color w:val="000000" w:themeColor="text1"/>
        </w:rPr>
        <w:t xml:space="preserve"> </w:t>
      </w:r>
      <w:bookmarkStart w:id="113" w:name="_Toc52471956"/>
      <w:bookmarkStart w:id="114" w:name="_Toc82507142"/>
      <w:bookmarkStart w:id="115" w:name="_Toc128484297"/>
      <w:r w:rsidRPr="008B7768">
        <w:rPr>
          <w:rFonts w:cs="Times New Roman"/>
          <w:color w:val="000000" w:themeColor="text1"/>
        </w:rPr>
        <w:t>Работа с потоковым видео</w:t>
      </w:r>
      <w:bookmarkEnd w:id="113"/>
      <w:bookmarkEnd w:id="114"/>
      <w:bookmarkEnd w:id="115"/>
    </w:p>
    <w:p w14:paraId="533DF5D0" w14:textId="55199D3C" w:rsidR="0071260B" w:rsidRPr="00E27663" w:rsidRDefault="007538E1">
      <w:pPr>
        <w:spacing w:line="360" w:lineRule="auto"/>
        <w:ind w:firstLine="567"/>
        <w:rPr>
          <w:rFonts w:cs="Times New Roman"/>
          <w:szCs w:val="28"/>
        </w:rPr>
      </w:pPr>
      <w:r w:rsidRPr="00E27663">
        <w:rPr>
          <w:rFonts w:cs="Times New Roman"/>
          <w:color w:val="000000" w:themeColor="text1"/>
          <w:szCs w:val="28"/>
        </w:rPr>
        <w:t>Работа с разделом «Видео» для пользователя в роли «Администратор» подразумевает использование</w:t>
      </w:r>
      <w:r w:rsidR="00315E11">
        <w:rPr>
          <w:rFonts w:cs="Times New Roman"/>
          <w:color w:val="000000" w:themeColor="text1"/>
          <w:szCs w:val="28"/>
        </w:rPr>
        <w:t xml:space="preserve"> следующих</w:t>
      </w:r>
      <w:r w:rsidRPr="00E27663">
        <w:rPr>
          <w:rFonts w:cs="Times New Roman"/>
          <w:color w:val="000000" w:themeColor="text1"/>
          <w:szCs w:val="28"/>
        </w:rPr>
        <w:t xml:space="preserve"> функций:</w:t>
      </w:r>
    </w:p>
    <w:p w14:paraId="0B0C0A4D" w14:textId="77777777" w:rsidR="0071260B" w:rsidRPr="00E27663" w:rsidRDefault="007538E1">
      <w:pPr>
        <w:numPr>
          <w:ilvl w:val="0"/>
          <w:numId w:val="10"/>
        </w:numPr>
        <w:spacing w:line="360" w:lineRule="auto"/>
        <w:ind w:left="0" w:firstLine="567"/>
        <w:rPr>
          <w:rFonts w:cs="Times New Roman"/>
          <w:szCs w:val="28"/>
        </w:rPr>
      </w:pPr>
      <w:r w:rsidRPr="00E27663">
        <w:rPr>
          <w:rFonts w:cs="Times New Roman"/>
          <w:color w:val="000000" w:themeColor="text1"/>
          <w:szCs w:val="28"/>
        </w:rPr>
        <w:t xml:space="preserve"> просмотр видео с видеокамер в салоне ТС;</w:t>
      </w:r>
    </w:p>
    <w:p w14:paraId="67F3E85D" w14:textId="77777777" w:rsidR="0071260B" w:rsidRPr="00E27663" w:rsidRDefault="007538E1">
      <w:pPr>
        <w:numPr>
          <w:ilvl w:val="0"/>
          <w:numId w:val="10"/>
        </w:numPr>
        <w:spacing w:line="360" w:lineRule="auto"/>
        <w:ind w:left="0" w:firstLine="567"/>
        <w:rPr>
          <w:rFonts w:cs="Times New Roman"/>
          <w:szCs w:val="28"/>
        </w:rPr>
      </w:pPr>
      <w:r w:rsidRPr="00E27663">
        <w:rPr>
          <w:rFonts w:cs="Times New Roman"/>
          <w:color w:val="000000" w:themeColor="text1"/>
          <w:szCs w:val="28"/>
        </w:rPr>
        <w:t xml:space="preserve"> использование архива видео (под архивом видео подразумеваются видеоданные, полученные с видеокамер ТС и сохраненные на носителе данных МНТ).</w:t>
      </w:r>
    </w:p>
    <w:p w14:paraId="13262110" w14:textId="7B1D4F7E" w:rsidR="0071260B" w:rsidRPr="00E27663" w:rsidRDefault="007538E1">
      <w:pPr>
        <w:spacing w:line="360" w:lineRule="auto"/>
        <w:ind w:firstLine="567"/>
        <w:rPr>
          <w:rFonts w:cs="Times New Roman"/>
          <w:szCs w:val="28"/>
        </w:rPr>
      </w:pPr>
      <w:r w:rsidRPr="00E27663">
        <w:rPr>
          <w:rFonts w:cs="Times New Roman"/>
          <w:color w:val="000000" w:themeColor="text1"/>
          <w:szCs w:val="28"/>
        </w:rPr>
        <w:t xml:space="preserve">Для доступа к разделу «Видео» пользователь должен нажать на кнопку </w:t>
      </w:r>
      <w:r w:rsidR="00EC4579">
        <w:rPr>
          <w:noProof/>
        </w:rPr>
        <w:drawing>
          <wp:inline distT="0" distB="0" distL="0" distR="0" wp14:anchorId="1178A774" wp14:editId="2031DC11">
            <wp:extent cx="787400" cy="406823"/>
            <wp:effectExtent l="0" t="0" r="0" b="0"/>
            <wp:docPr id="4384" name="Рисунок 4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794509" cy="410496"/>
                    </a:xfrm>
                    <a:prstGeom prst="rect">
                      <a:avLst/>
                    </a:prstGeom>
                  </pic:spPr>
                </pic:pic>
              </a:graphicData>
            </a:graphic>
          </wp:inline>
        </w:drawing>
      </w:r>
      <w:r w:rsidRPr="00E27663">
        <w:rPr>
          <w:rFonts w:cs="Times New Roman"/>
          <w:color w:val="000000" w:themeColor="text1"/>
          <w:szCs w:val="28"/>
        </w:rPr>
        <w:t xml:space="preserve"> в главном меню Системы. Внешний вид страницы раздела «Видео» представлен на рисунке </w:t>
      </w:r>
      <w:r w:rsidR="008E02AF">
        <w:rPr>
          <w:rFonts w:cs="Times New Roman"/>
          <w:vanish/>
          <w:color w:val="000000" w:themeColor="text1"/>
          <w:szCs w:val="28"/>
        </w:rPr>
        <w:fldChar w:fldCharType="begin"/>
      </w:r>
      <w:r w:rsidR="008E02AF" w:rsidRPr="008E02AF">
        <w:rPr>
          <w:rFonts w:cs="Times New Roman"/>
          <w:vanish/>
          <w:color w:val="000000" w:themeColor="text1"/>
          <w:szCs w:val="28"/>
        </w:rPr>
        <w:instrText xml:space="preserve"> REF _Ref109389463 \h </w:instrText>
      </w:r>
      <w:r w:rsidR="008E02AF">
        <w:rPr>
          <w:rFonts w:cs="Times New Roman"/>
          <w:vanish/>
          <w:color w:val="000000" w:themeColor="text1"/>
          <w:szCs w:val="28"/>
        </w:rPr>
        <w:instrText xml:space="preserve"> \* MERGEFORMAT </w:instrText>
      </w:r>
      <w:r w:rsidR="008E02AF">
        <w:rPr>
          <w:rFonts w:cs="Times New Roman"/>
          <w:vanish/>
          <w:color w:val="000000" w:themeColor="text1"/>
          <w:szCs w:val="28"/>
        </w:rPr>
      </w:r>
      <w:r w:rsidR="008E02AF">
        <w:rPr>
          <w:rFonts w:cs="Times New Roman"/>
          <w:vanish/>
          <w:color w:val="000000" w:themeColor="text1"/>
          <w:szCs w:val="28"/>
        </w:rPr>
        <w:fldChar w:fldCharType="separate"/>
      </w:r>
      <w:r w:rsidR="003216E7" w:rsidRPr="003216E7">
        <w:rPr>
          <w:vanish/>
        </w:rPr>
        <w:t xml:space="preserve">Рисунок </w:t>
      </w:r>
      <w:r w:rsidR="003216E7">
        <w:rPr>
          <w:noProof/>
        </w:rPr>
        <w:t>27</w:t>
      </w:r>
      <w:r w:rsidR="008E02AF">
        <w:rPr>
          <w:rFonts w:cs="Times New Roman"/>
          <w:color w:val="000000" w:themeColor="text1"/>
          <w:szCs w:val="28"/>
        </w:rPr>
        <w:fldChar w:fldCharType="end"/>
      </w:r>
      <w:r w:rsidRPr="00E27663">
        <w:rPr>
          <w:rFonts w:cs="Times New Roman"/>
          <w:color w:val="000000" w:themeColor="text1"/>
          <w:szCs w:val="28"/>
        </w:rPr>
        <w:t>.</w:t>
      </w:r>
    </w:p>
    <w:p w14:paraId="38CF1E28" w14:textId="77777777" w:rsidR="0071260B" w:rsidRPr="00E27663" w:rsidRDefault="007538E1" w:rsidP="00E04D41">
      <w:pPr>
        <w:rPr>
          <w:rFonts w:cs="Times New Roman"/>
        </w:rPr>
      </w:pPr>
      <w:r w:rsidRPr="00E27663">
        <w:rPr>
          <w:rFonts w:cs="Times New Roman"/>
          <w:noProof/>
        </w:rPr>
        <w:drawing>
          <wp:inline distT="0" distB="0" distL="0" distR="0" wp14:anchorId="5A68BAF6" wp14:editId="0C1AC95E">
            <wp:extent cx="6286500" cy="3531024"/>
            <wp:effectExtent l="19050" t="19050" r="19050" b="12700"/>
            <wp:docPr id="96" name="Рисунок 40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Picture 1"/>
                    <pic:cNvPicPr>
                      <a:picLocks noChangeAspect="1"/>
                    </pic:cNvPicPr>
                  </pic:nvPicPr>
                  <pic:blipFill>
                    <a:blip r:embed="rId110"/>
                    <a:stretch/>
                  </pic:blipFill>
                  <pic:spPr bwMode="auto">
                    <a:xfrm>
                      <a:off x="0" y="0"/>
                      <a:ext cx="6294363" cy="3535441"/>
                    </a:xfrm>
                    <a:prstGeom prst="rect">
                      <a:avLst/>
                    </a:prstGeom>
                    <a:noFill/>
                    <a:ln>
                      <a:solidFill>
                        <a:schemeClr val="bg1">
                          <a:lumMod val="75000"/>
                        </a:schemeClr>
                      </a:solidFill>
                    </a:ln>
                  </pic:spPr>
                </pic:pic>
              </a:graphicData>
            </a:graphic>
          </wp:inline>
        </w:drawing>
      </w:r>
    </w:p>
    <w:p w14:paraId="7CC4B8F9" w14:textId="0910CD29" w:rsidR="0071260B" w:rsidRPr="00E27663" w:rsidRDefault="008E02AF" w:rsidP="000B4E39">
      <w:pPr>
        <w:pStyle w:val="af3"/>
      </w:pPr>
      <w:bookmarkStart w:id="116" w:name="_Ref109389463"/>
      <w:r w:rsidRPr="00233A2D">
        <w:t xml:space="preserve">Рисунок </w:t>
      </w:r>
      <w:fldSimple w:instr=" SEQ Рисунок \* ARABIC ">
        <w:r w:rsidR="003216E7">
          <w:rPr>
            <w:noProof/>
          </w:rPr>
          <w:t>27</w:t>
        </w:r>
      </w:fldSimple>
      <w:bookmarkEnd w:id="116"/>
      <w:r>
        <w:t xml:space="preserve"> </w:t>
      </w:r>
      <w:r w:rsidR="007538E1" w:rsidRPr="00E27663">
        <w:t>– Страница раздела «Видео»</w:t>
      </w:r>
    </w:p>
    <w:p w14:paraId="21F91D7F" w14:textId="77777777" w:rsidR="0071260B" w:rsidRPr="00E27663" w:rsidRDefault="007538E1">
      <w:pPr>
        <w:spacing w:line="360" w:lineRule="auto"/>
        <w:ind w:firstLine="567"/>
        <w:rPr>
          <w:rFonts w:cs="Times New Roman"/>
          <w:szCs w:val="28"/>
        </w:rPr>
      </w:pPr>
      <w:r w:rsidRPr="00E27663">
        <w:rPr>
          <w:rFonts w:cs="Times New Roman"/>
          <w:color w:val="000000" w:themeColor="text1"/>
          <w:szCs w:val="28"/>
        </w:rPr>
        <w:t>На странице раздела «Видео» отображаются:</w:t>
      </w:r>
    </w:p>
    <w:p w14:paraId="6CED607C" w14:textId="77777777" w:rsidR="0071260B" w:rsidRPr="00E27663" w:rsidRDefault="007538E1">
      <w:pPr>
        <w:numPr>
          <w:ilvl w:val="0"/>
          <w:numId w:val="5"/>
        </w:numPr>
        <w:spacing w:line="360" w:lineRule="auto"/>
        <w:ind w:left="0" w:firstLine="567"/>
        <w:contextualSpacing/>
        <w:rPr>
          <w:rFonts w:cs="Times New Roman"/>
          <w:szCs w:val="28"/>
        </w:rPr>
      </w:pPr>
      <w:r w:rsidRPr="00E27663">
        <w:rPr>
          <w:rFonts w:cs="Times New Roman"/>
          <w:color w:val="000000" w:themeColor="text1"/>
          <w:szCs w:val="28"/>
        </w:rPr>
        <w:t xml:space="preserve"> блок мнемосхемы расположения видеокамер в салоне ТС (в левой части страницы);</w:t>
      </w:r>
    </w:p>
    <w:p w14:paraId="699B5C98" w14:textId="77777777" w:rsidR="0071260B" w:rsidRPr="00E27663" w:rsidRDefault="007538E1">
      <w:pPr>
        <w:numPr>
          <w:ilvl w:val="0"/>
          <w:numId w:val="5"/>
        </w:numPr>
        <w:spacing w:line="360" w:lineRule="auto"/>
        <w:ind w:left="0" w:firstLine="567"/>
        <w:contextualSpacing/>
        <w:rPr>
          <w:rFonts w:cs="Times New Roman"/>
          <w:szCs w:val="28"/>
        </w:rPr>
      </w:pPr>
      <w:r w:rsidRPr="00E27663">
        <w:rPr>
          <w:rFonts w:cs="Times New Roman"/>
          <w:color w:val="000000" w:themeColor="text1"/>
          <w:szCs w:val="28"/>
        </w:rPr>
        <w:t xml:space="preserve"> область показа видеотрансляции с выбранной видеокамеры (в правой части страницы);</w:t>
      </w:r>
    </w:p>
    <w:p w14:paraId="083C34A0" w14:textId="7AABC2B5" w:rsidR="0071260B" w:rsidRPr="00E27663" w:rsidRDefault="007538E1">
      <w:pPr>
        <w:numPr>
          <w:ilvl w:val="0"/>
          <w:numId w:val="5"/>
        </w:numPr>
        <w:spacing w:line="360" w:lineRule="auto"/>
        <w:ind w:left="0" w:firstLine="567"/>
        <w:contextualSpacing/>
        <w:rPr>
          <w:rFonts w:cs="Times New Roman"/>
          <w:szCs w:val="28"/>
        </w:rPr>
      </w:pPr>
      <w:r w:rsidRPr="00E27663">
        <w:rPr>
          <w:rFonts w:cs="Times New Roman"/>
          <w:color w:val="000000" w:themeColor="text1"/>
          <w:szCs w:val="28"/>
        </w:rPr>
        <w:lastRenderedPageBreak/>
        <w:t xml:space="preserve"> область метаинформации в кадре видео, в частности скорость ТС, в формате ХХХ км\ч, координаты (широта\долгота), в формате ХХ.ХХХХХХ, YY.YYYYYY,</w:t>
      </w:r>
      <w:r w:rsidR="008507A1">
        <w:rPr>
          <w:rFonts w:cs="Times New Roman"/>
          <w:color w:val="000000" w:themeColor="text1"/>
          <w:szCs w:val="28"/>
        </w:rPr>
        <w:t xml:space="preserve"> </w:t>
      </w:r>
      <w:r w:rsidRPr="00E27663">
        <w:rPr>
          <w:rFonts w:cs="Times New Roman"/>
          <w:color w:val="000000" w:themeColor="text1"/>
          <w:szCs w:val="28"/>
        </w:rPr>
        <w:t>ID транспортного средства, в формате ТС.</w:t>
      </w:r>
    </w:p>
    <w:p w14:paraId="08BB85D7" w14:textId="77777777" w:rsidR="0071260B" w:rsidRPr="00E27663" w:rsidRDefault="007538E1">
      <w:pPr>
        <w:spacing w:line="360" w:lineRule="auto"/>
        <w:ind w:firstLine="567"/>
        <w:contextualSpacing/>
        <w:rPr>
          <w:rFonts w:cs="Times New Roman"/>
          <w:szCs w:val="28"/>
        </w:rPr>
      </w:pPr>
      <w:r w:rsidRPr="00E27663">
        <w:rPr>
          <w:rFonts w:cs="Times New Roman"/>
          <w:color w:val="000000" w:themeColor="text1"/>
          <w:szCs w:val="28"/>
        </w:rPr>
        <w:t>Для мнемосхемы в Системе используется ряд основных условных обозначений:</w:t>
      </w:r>
    </w:p>
    <w:p w14:paraId="03917E67" w14:textId="577FC41F" w:rsidR="003B26E1" w:rsidRDefault="003B26E1" w:rsidP="003B26E1">
      <w:pPr>
        <w:pStyle w:val="aff6"/>
        <w:spacing w:after="0" w:line="360" w:lineRule="auto"/>
        <w:ind w:firstLine="567"/>
        <w:contextualSpacing/>
        <w:rPr>
          <w:sz w:val="28"/>
          <w:szCs w:val="28"/>
        </w:rPr>
      </w:pPr>
      <w:r>
        <w:rPr>
          <w:noProof/>
          <w:lang w:eastAsia="ru-RU"/>
        </w:rPr>
        <w:drawing>
          <wp:inline distT="0" distB="0" distL="0" distR="0" wp14:anchorId="437997E6" wp14:editId="2AC5299F">
            <wp:extent cx="476250" cy="457200"/>
            <wp:effectExtent l="0" t="0" r="0" b="0"/>
            <wp:docPr id="443" name="Рисунок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
                    <pic:cNvPicPr>
                      <a:picLocks noChangeAspect="1"/>
                    </pic:cNvPicPr>
                  </pic:nvPicPr>
                  <pic:blipFill>
                    <a:blip r:embed="rId111"/>
                    <a:stretch/>
                  </pic:blipFill>
                  <pic:spPr bwMode="auto">
                    <a:xfrm>
                      <a:off x="0" y="0"/>
                      <a:ext cx="476250" cy="457200"/>
                    </a:xfrm>
                    <a:prstGeom prst="rect">
                      <a:avLst/>
                    </a:prstGeom>
                  </pic:spPr>
                </pic:pic>
              </a:graphicData>
            </a:graphic>
          </wp:inline>
        </w:drawing>
      </w:r>
      <w:r>
        <w:rPr>
          <w:sz w:val="28"/>
          <w:szCs w:val="28"/>
        </w:rPr>
        <w:t xml:space="preserve"> – пиктограмма для обозначения активных видеокамер </w:t>
      </w:r>
      <w:r w:rsidRPr="001363A9">
        <w:rPr>
          <w:color w:val="000000" w:themeColor="text1"/>
          <w:sz w:val="28"/>
          <w:szCs w:val="28"/>
        </w:rPr>
        <w:t>(где 9 – порядковый номер видеокамеры в Системе, а условное обозначение в виде красной точки свидетельствует о том, что запись с видеокамеры ведется в архив)</w:t>
      </w:r>
      <w:r w:rsidRPr="001363A9">
        <w:rPr>
          <w:sz w:val="28"/>
          <w:szCs w:val="28"/>
        </w:rPr>
        <w:t>;</w:t>
      </w:r>
    </w:p>
    <w:p w14:paraId="7FAAF255" w14:textId="7647742F" w:rsidR="003B26E1" w:rsidRPr="001363A9" w:rsidRDefault="003B26E1" w:rsidP="003B26E1">
      <w:pPr>
        <w:pStyle w:val="aff6"/>
        <w:spacing w:after="0" w:line="360" w:lineRule="auto"/>
        <w:ind w:firstLine="567"/>
        <w:contextualSpacing/>
        <w:rPr>
          <w:sz w:val="28"/>
          <w:szCs w:val="28"/>
        </w:rPr>
      </w:pPr>
      <w:r>
        <w:rPr>
          <w:noProof/>
          <w:lang w:eastAsia="ru-RU"/>
        </w:rPr>
        <w:drawing>
          <wp:inline distT="0" distB="0" distL="0" distR="0" wp14:anchorId="68DA9525" wp14:editId="2498AB39">
            <wp:extent cx="466725" cy="466725"/>
            <wp:effectExtent l="0" t="0" r="9525" b="9525"/>
            <wp:docPr id="456" name="Рисунок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
                    <pic:cNvPicPr>
                      <a:picLocks noChangeAspect="1"/>
                    </pic:cNvPicPr>
                  </pic:nvPicPr>
                  <pic:blipFill>
                    <a:blip r:embed="rId112"/>
                    <a:stretch/>
                  </pic:blipFill>
                  <pic:spPr bwMode="auto">
                    <a:xfrm>
                      <a:off x="0" y="0"/>
                      <a:ext cx="466725" cy="466725"/>
                    </a:xfrm>
                    <a:prstGeom prst="rect">
                      <a:avLst/>
                    </a:prstGeom>
                  </pic:spPr>
                </pic:pic>
              </a:graphicData>
            </a:graphic>
          </wp:inline>
        </w:drawing>
      </w:r>
      <w:r>
        <w:rPr>
          <w:sz w:val="28"/>
          <w:szCs w:val="28"/>
        </w:rPr>
        <w:t xml:space="preserve"> – пиктограмма для обозначения видеокамеры, с которой ведется видеотрансляция</w:t>
      </w:r>
      <w:r w:rsidR="00F957E9">
        <w:rPr>
          <w:sz w:val="28"/>
          <w:szCs w:val="28"/>
        </w:rPr>
        <w:t xml:space="preserve"> на странице раздела «Видео»</w:t>
      </w:r>
      <w:r>
        <w:rPr>
          <w:sz w:val="28"/>
          <w:szCs w:val="28"/>
        </w:rPr>
        <w:t xml:space="preserve"> </w:t>
      </w:r>
      <w:r w:rsidRPr="001363A9">
        <w:rPr>
          <w:color w:val="000000" w:themeColor="text1"/>
          <w:sz w:val="28"/>
          <w:szCs w:val="28"/>
        </w:rPr>
        <w:t>(где 4 – порядковый номер видеокамеры в Системе)</w:t>
      </w:r>
      <w:r w:rsidRPr="001363A9">
        <w:rPr>
          <w:sz w:val="28"/>
          <w:szCs w:val="28"/>
        </w:rPr>
        <w:t>.</w:t>
      </w:r>
    </w:p>
    <w:p w14:paraId="5C1F9A91" w14:textId="77777777" w:rsidR="003B26E1" w:rsidRDefault="003B26E1" w:rsidP="003B26E1">
      <w:pPr>
        <w:pStyle w:val="aff6"/>
        <w:spacing w:after="0" w:line="360" w:lineRule="auto"/>
        <w:ind w:firstLine="567"/>
        <w:contextualSpacing/>
        <w:rPr>
          <w:sz w:val="28"/>
          <w:szCs w:val="28"/>
        </w:rPr>
      </w:pPr>
      <w:r w:rsidRPr="00C22CEE">
        <w:rPr>
          <w:b/>
          <w:sz w:val="28"/>
          <w:szCs w:val="28"/>
        </w:rPr>
        <w:t xml:space="preserve">Примечание: </w:t>
      </w:r>
      <w:r>
        <w:rPr>
          <w:sz w:val="28"/>
          <w:szCs w:val="28"/>
        </w:rPr>
        <w:t>цифра внутри белого (или синего) круга – порядковый номер видеокамеры в Системе, наличие красной точки свидетельствует о том, что ведется запись с видеокамеры в архив.</w:t>
      </w:r>
    </w:p>
    <w:p w14:paraId="18A70E7F" w14:textId="77777777" w:rsidR="0071260B" w:rsidRPr="00E27663" w:rsidRDefault="007538E1">
      <w:pPr>
        <w:spacing w:line="360" w:lineRule="auto"/>
        <w:ind w:firstLine="567"/>
        <w:rPr>
          <w:rFonts w:cs="Times New Roman"/>
          <w:szCs w:val="28"/>
        </w:rPr>
      </w:pPr>
      <w:r w:rsidRPr="00E27663">
        <w:rPr>
          <w:rFonts w:cs="Times New Roman"/>
          <w:color w:val="000000" w:themeColor="text1"/>
          <w:szCs w:val="28"/>
        </w:rPr>
        <w:t>Для мнемосхемы доступны функции:</w:t>
      </w:r>
    </w:p>
    <w:p w14:paraId="5BE3D043" w14:textId="5F93302A" w:rsidR="0071260B" w:rsidRPr="00E27663" w:rsidRDefault="007538E1">
      <w:pPr>
        <w:numPr>
          <w:ilvl w:val="0"/>
          <w:numId w:val="5"/>
        </w:numPr>
        <w:spacing w:line="360" w:lineRule="auto"/>
        <w:ind w:left="0" w:firstLine="567"/>
        <w:contextualSpacing/>
        <w:rPr>
          <w:rFonts w:cs="Times New Roman"/>
          <w:szCs w:val="28"/>
        </w:rPr>
      </w:pPr>
      <w:r w:rsidRPr="00E27663">
        <w:rPr>
          <w:rFonts w:cs="Times New Roman"/>
          <w:color w:val="000000" w:themeColor="text1"/>
          <w:szCs w:val="28"/>
        </w:rPr>
        <w:t xml:space="preserve"> переход между видеокамерами салона ТС. Для перехода необходимо нажать на соответствующую пиктограмму на мнемосхеме салона ТС. После нажатия на пиктограмму видеокамеры изображение, выводимое на экран, сменится на изображение, получаемое с выбранной видеокамеры.</w:t>
      </w:r>
    </w:p>
    <w:p w14:paraId="4DB98809" w14:textId="26FF2277" w:rsidR="0071260B" w:rsidRPr="00E27663" w:rsidRDefault="007538E1">
      <w:pPr>
        <w:spacing w:line="360" w:lineRule="auto"/>
        <w:ind w:firstLine="567"/>
        <w:rPr>
          <w:rFonts w:cs="Times New Roman"/>
          <w:color w:val="000000" w:themeColor="text1"/>
          <w:szCs w:val="28"/>
        </w:rPr>
      </w:pPr>
      <w:r w:rsidRPr="00E27663">
        <w:rPr>
          <w:rFonts w:cs="Times New Roman"/>
          <w:color w:val="000000" w:themeColor="text1"/>
          <w:szCs w:val="28"/>
        </w:rPr>
        <w:t xml:space="preserve">На мнемосхеме (для пользователя в роли «Администратор») также доступны кнопки </w:t>
      </w:r>
      <w:r w:rsidR="008E6EA7">
        <w:rPr>
          <w:noProof/>
        </w:rPr>
        <w:drawing>
          <wp:inline distT="0" distB="0" distL="0" distR="0" wp14:anchorId="379EE140" wp14:editId="6534198F">
            <wp:extent cx="1936750" cy="251060"/>
            <wp:effectExtent l="0" t="0" r="6350" b="0"/>
            <wp:docPr id="4385" name="Рисунок 4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1973667" cy="255845"/>
                    </a:xfrm>
                    <a:prstGeom prst="rect">
                      <a:avLst/>
                    </a:prstGeom>
                  </pic:spPr>
                </pic:pic>
              </a:graphicData>
            </a:graphic>
          </wp:inline>
        </w:drawing>
      </w:r>
      <w:r w:rsidR="008E6EA7">
        <w:rPr>
          <w:rFonts w:cs="Times New Roman"/>
          <w:color w:val="000000" w:themeColor="text1"/>
          <w:szCs w:val="28"/>
        </w:rPr>
        <w:t xml:space="preserve"> и</w:t>
      </w:r>
      <w:r w:rsidR="00282B94" w:rsidRPr="00E27663">
        <w:rPr>
          <w:rFonts w:cs="Times New Roman"/>
          <w:color w:val="000000" w:themeColor="text1"/>
          <w:szCs w:val="28"/>
        </w:rPr>
        <w:t xml:space="preserve"> </w:t>
      </w:r>
      <w:r w:rsidR="00CC2FEB">
        <w:rPr>
          <w:noProof/>
        </w:rPr>
        <w:drawing>
          <wp:inline distT="0" distB="0" distL="0" distR="0" wp14:anchorId="5709269A" wp14:editId="7C5116D2">
            <wp:extent cx="2044700" cy="262141"/>
            <wp:effectExtent l="0" t="0" r="0" b="5080"/>
            <wp:docPr id="4390" name="Рисунок 4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2101644" cy="269442"/>
                    </a:xfrm>
                    <a:prstGeom prst="rect">
                      <a:avLst/>
                    </a:prstGeom>
                  </pic:spPr>
                </pic:pic>
              </a:graphicData>
            </a:graphic>
          </wp:inline>
        </w:drawing>
      </w:r>
      <w:r w:rsidRPr="00E27663">
        <w:rPr>
          <w:rFonts w:cs="Times New Roman"/>
          <w:color w:val="000000" w:themeColor="text1"/>
          <w:szCs w:val="28"/>
        </w:rPr>
        <w:t>, позволяющие</w:t>
      </w:r>
      <w:r w:rsidR="008E6EA7">
        <w:rPr>
          <w:rFonts w:cs="Times New Roman"/>
          <w:color w:val="000000" w:themeColor="text1"/>
          <w:szCs w:val="28"/>
        </w:rPr>
        <w:t>,</w:t>
      </w:r>
      <w:r w:rsidRPr="00E27663">
        <w:rPr>
          <w:rFonts w:cs="Times New Roman"/>
          <w:color w:val="000000" w:themeColor="text1"/>
          <w:szCs w:val="28"/>
        </w:rPr>
        <w:t xml:space="preserve"> соответственно</w:t>
      </w:r>
      <w:r w:rsidR="008E6EA7">
        <w:rPr>
          <w:rFonts w:cs="Times New Roman"/>
          <w:color w:val="000000" w:themeColor="text1"/>
          <w:szCs w:val="28"/>
        </w:rPr>
        <w:t>,</w:t>
      </w:r>
      <w:r w:rsidRPr="00E27663">
        <w:rPr>
          <w:rFonts w:cs="Times New Roman"/>
          <w:color w:val="000000" w:themeColor="text1"/>
          <w:szCs w:val="28"/>
        </w:rPr>
        <w:t xml:space="preserve"> выбрать для загрузки и сохранить конфигурацию пиктограмм (камер) для мнемосхемы</w:t>
      </w:r>
      <w:r w:rsidR="00CC2FEB">
        <w:rPr>
          <w:rFonts w:cs="Times New Roman"/>
          <w:color w:val="000000" w:themeColor="text1"/>
          <w:szCs w:val="28"/>
        </w:rPr>
        <w:t>.</w:t>
      </w:r>
    </w:p>
    <w:p w14:paraId="61A4981C" w14:textId="495B42C9" w:rsidR="0071260B" w:rsidRPr="00E27663" w:rsidRDefault="007538E1">
      <w:pPr>
        <w:spacing w:line="360" w:lineRule="auto"/>
        <w:ind w:firstLine="567"/>
        <w:rPr>
          <w:rFonts w:cs="Times New Roman"/>
          <w:szCs w:val="28"/>
        </w:rPr>
      </w:pPr>
      <w:r w:rsidRPr="00E27663">
        <w:rPr>
          <w:rFonts w:cs="Times New Roman"/>
          <w:color w:val="000000" w:themeColor="text1"/>
          <w:szCs w:val="28"/>
        </w:rPr>
        <w:t>Кнопка «Развернуть»</w:t>
      </w:r>
      <w:r w:rsidR="00785C41">
        <w:rPr>
          <w:rFonts w:cs="Times New Roman"/>
          <w:color w:val="000000" w:themeColor="text1"/>
          <w:szCs w:val="28"/>
        </w:rPr>
        <w:t xml:space="preserve"> </w:t>
      </w:r>
      <w:r w:rsidRPr="00E27663">
        <w:rPr>
          <w:rFonts w:cs="Times New Roman"/>
          <w:noProof/>
          <w:color w:val="000000" w:themeColor="text1"/>
        </w:rPr>
        <w:drawing>
          <wp:inline distT="0" distB="0" distL="0" distR="0" wp14:anchorId="0615B81C" wp14:editId="0A44CA8A">
            <wp:extent cx="215265" cy="466725"/>
            <wp:effectExtent l="19050" t="19050" r="13335" b="9525"/>
            <wp:docPr id="102" name="Рисунок 4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
                    <pic:cNvPicPr>
                      <a:picLocks noChangeAspect="1"/>
                    </pic:cNvPicPr>
                  </pic:nvPicPr>
                  <pic:blipFill>
                    <a:blip r:embed="rId115" cstate="print">
                      <a:extLst>
                        <a:ext uri="{28A0092B-C50C-407E-A947-70E740481C1C}">
                          <a14:useLocalDpi xmlns:a14="http://schemas.microsoft.com/office/drawing/2010/main"/>
                        </a:ext>
                      </a:extLst>
                    </a:blip>
                    <a:srcRect r="-63"/>
                    <a:stretch/>
                  </pic:blipFill>
                  <pic:spPr bwMode="auto">
                    <a:xfrm>
                      <a:off x="0" y="0"/>
                      <a:ext cx="220302" cy="477645"/>
                    </a:xfrm>
                    <a:prstGeom prst="rect">
                      <a:avLst/>
                    </a:prstGeom>
                    <a:ln>
                      <a:solidFill>
                        <a:schemeClr val="bg1">
                          <a:lumMod val="85000"/>
                        </a:schemeClr>
                      </a:solidFill>
                    </a:ln>
                  </pic:spPr>
                </pic:pic>
              </a:graphicData>
            </a:graphic>
          </wp:inline>
        </w:drawing>
      </w:r>
      <w:r w:rsidRPr="00E27663">
        <w:rPr>
          <w:rFonts w:cs="Times New Roman"/>
          <w:color w:val="000000" w:themeColor="text1"/>
          <w:szCs w:val="28"/>
        </w:rPr>
        <w:t xml:space="preserve"> позволяет развернуть мнемосхему на странице раздела «Видео».</w:t>
      </w:r>
    </w:p>
    <w:p w14:paraId="026C5805" w14:textId="2EE02A89" w:rsidR="0071260B" w:rsidRDefault="007538E1">
      <w:pPr>
        <w:spacing w:line="360" w:lineRule="auto"/>
        <w:ind w:firstLine="567"/>
        <w:rPr>
          <w:rFonts w:cs="Times New Roman"/>
          <w:color w:val="000000" w:themeColor="text1"/>
          <w:szCs w:val="28"/>
        </w:rPr>
      </w:pPr>
      <w:r w:rsidRPr="00E27663">
        <w:rPr>
          <w:rFonts w:cs="Times New Roman"/>
          <w:color w:val="000000" w:themeColor="text1"/>
          <w:szCs w:val="28"/>
        </w:rPr>
        <w:t>Кнопка «Скрыть»</w:t>
      </w:r>
      <w:r w:rsidR="00785C41">
        <w:rPr>
          <w:rFonts w:cs="Times New Roman"/>
          <w:color w:val="000000" w:themeColor="text1"/>
          <w:szCs w:val="28"/>
        </w:rPr>
        <w:t xml:space="preserve"> </w:t>
      </w:r>
      <w:r w:rsidRPr="00E27663">
        <w:rPr>
          <w:rFonts w:cs="Times New Roman"/>
          <w:noProof/>
          <w:color w:val="000000" w:themeColor="text1"/>
        </w:rPr>
        <w:drawing>
          <wp:inline distT="0" distB="0" distL="0" distR="0" wp14:anchorId="0C1AC4BC" wp14:editId="79FA2767">
            <wp:extent cx="240665" cy="438150"/>
            <wp:effectExtent l="19050" t="19050" r="26034" b="19050"/>
            <wp:docPr id="103" name="Рисунок 4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
                    <pic:cNvPicPr>
                      <a:picLocks noChangeAspect="1"/>
                    </pic:cNvPicPr>
                  </pic:nvPicPr>
                  <pic:blipFill>
                    <a:blip r:embed="rId116" cstate="print">
                      <a:extLst>
                        <a:ext uri="{28A0092B-C50C-407E-A947-70E740481C1C}">
                          <a14:useLocalDpi xmlns:a14="http://schemas.microsoft.com/office/drawing/2010/main"/>
                        </a:ext>
                      </a:extLst>
                    </a:blip>
                    <a:srcRect r="-87"/>
                    <a:stretch/>
                  </pic:blipFill>
                  <pic:spPr bwMode="auto">
                    <a:xfrm>
                      <a:off x="0" y="0"/>
                      <a:ext cx="244161" cy="444515"/>
                    </a:xfrm>
                    <a:prstGeom prst="rect">
                      <a:avLst/>
                    </a:prstGeom>
                    <a:ln>
                      <a:solidFill>
                        <a:schemeClr val="bg1">
                          <a:lumMod val="85000"/>
                        </a:schemeClr>
                      </a:solidFill>
                    </a:ln>
                  </pic:spPr>
                </pic:pic>
              </a:graphicData>
            </a:graphic>
          </wp:inline>
        </w:drawing>
      </w:r>
      <w:r w:rsidRPr="00E27663">
        <w:rPr>
          <w:rFonts w:cs="Times New Roman"/>
          <w:color w:val="000000" w:themeColor="text1"/>
          <w:szCs w:val="28"/>
        </w:rPr>
        <w:t xml:space="preserve"> позволяет скрыть мнемосхему на странице раздела «Видео».</w:t>
      </w:r>
    </w:p>
    <w:p w14:paraId="76504E80" w14:textId="77777777" w:rsidR="00785C41" w:rsidRPr="00B61110" w:rsidRDefault="00785C41" w:rsidP="00785C41">
      <w:pPr>
        <w:pStyle w:val="aff6"/>
        <w:spacing w:after="0" w:line="360" w:lineRule="auto"/>
        <w:ind w:firstLine="567"/>
        <w:contextualSpacing/>
        <w:rPr>
          <w:sz w:val="28"/>
          <w:szCs w:val="28"/>
        </w:rPr>
      </w:pPr>
      <w:r w:rsidRPr="00B61110">
        <w:rPr>
          <w:sz w:val="28"/>
          <w:szCs w:val="28"/>
        </w:rPr>
        <w:lastRenderedPageBreak/>
        <w:t>В области видеотрансляции предусмотрены:</w:t>
      </w:r>
    </w:p>
    <w:p w14:paraId="01E06935" w14:textId="77777777" w:rsidR="00785C41" w:rsidRPr="00B61110" w:rsidRDefault="00785C41" w:rsidP="00785C41">
      <w:pPr>
        <w:pStyle w:val="aff6"/>
        <w:spacing w:after="0" w:line="360" w:lineRule="auto"/>
        <w:ind w:firstLine="567"/>
        <w:contextualSpacing/>
        <w:rPr>
          <w:sz w:val="28"/>
          <w:szCs w:val="28"/>
        </w:rPr>
      </w:pPr>
      <w:r w:rsidRPr="00B61110">
        <w:rPr>
          <w:sz w:val="28"/>
          <w:szCs w:val="28"/>
        </w:rPr>
        <w:t xml:space="preserve">- кнопка «Развернуть» </w:t>
      </w:r>
      <w:r w:rsidRPr="00CD288B">
        <w:rPr>
          <w:noProof/>
        </w:rPr>
        <w:drawing>
          <wp:inline distT="0" distB="0" distL="0" distR="0" wp14:anchorId="006FD456" wp14:editId="5D318FB4">
            <wp:extent cx="331759" cy="386471"/>
            <wp:effectExtent l="0" t="0" r="0" b="0"/>
            <wp:docPr id="484" name="Рисунок 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7"/>
                    <a:srcRect l="8654" r="8463"/>
                    <a:stretch/>
                  </pic:blipFill>
                  <pic:spPr bwMode="auto">
                    <a:xfrm>
                      <a:off x="0" y="0"/>
                      <a:ext cx="338347" cy="394146"/>
                    </a:xfrm>
                    <a:prstGeom prst="rect">
                      <a:avLst/>
                    </a:prstGeom>
                    <a:ln>
                      <a:noFill/>
                    </a:ln>
                    <a:extLst>
                      <a:ext uri="{53640926-AAD7-44D8-BBD7-CCE9431645EC}">
                        <a14:shadowObscured xmlns:a14="http://schemas.microsoft.com/office/drawing/2010/main"/>
                      </a:ext>
                    </a:extLst>
                  </pic:spPr>
                </pic:pic>
              </a:graphicData>
            </a:graphic>
          </wp:inline>
        </w:drawing>
      </w:r>
      <w:r w:rsidRPr="00B61110">
        <w:rPr>
          <w:sz w:val="28"/>
          <w:szCs w:val="28"/>
        </w:rPr>
        <w:t xml:space="preserve"> для </w:t>
      </w:r>
      <w:r>
        <w:rPr>
          <w:sz w:val="28"/>
          <w:szCs w:val="28"/>
        </w:rPr>
        <w:t>вывода</w:t>
      </w:r>
      <w:r w:rsidRPr="00B61110">
        <w:rPr>
          <w:sz w:val="28"/>
          <w:szCs w:val="28"/>
        </w:rPr>
        <w:t xml:space="preserve"> области видеотрансляции в </w:t>
      </w:r>
      <w:r>
        <w:rPr>
          <w:sz w:val="28"/>
          <w:szCs w:val="28"/>
        </w:rPr>
        <w:t>п</w:t>
      </w:r>
      <w:r w:rsidRPr="00B61110">
        <w:rPr>
          <w:sz w:val="28"/>
          <w:szCs w:val="28"/>
        </w:rPr>
        <w:t>олноэкранный режим;</w:t>
      </w:r>
    </w:p>
    <w:p w14:paraId="1930CE87" w14:textId="77777777" w:rsidR="00785C41" w:rsidRPr="00B61110" w:rsidRDefault="00785C41" w:rsidP="00785C41">
      <w:pPr>
        <w:pStyle w:val="aff6"/>
        <w:spacing w:after="0" w:line="360" w:lineRule="auto"/>
        <w:ind w:firstLine="567"/>
        <w:contextualSpacing/>
        <w:rPr>
          <w:sz w:val="28"/>
          <w:szCs w:val="28"/>
        </w:rPr>
      </w:pPr>
      <w:r w:rsidRPr="00B61110">
        <w:rPr>
          <w:sz w:val="28"/>
          <w:szCs w:val="28"/>
        </w:rPr>
        <w:t xml:space="preserve">- кнопка «Свернуть» </w:t>
      </w:r>
      <w:r w:rsidRPr="00CD288B">
        <w:rPr>
          <w:noProof/>
        </w:rPr>
        <w:drawing>
          <wp:inline distT="0" distB="0" distL="0" distR="0" wp14:anchorId="5162C987" wp14:editId="55DA1CE1">
            <wp:extent cx="324774" cy="396744"/>
            <wp:effectExtent l="0" t="0" r="0" b="3810"/>
            <wp:docPr id="494" name="Рисунок 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8"/>
                    <a:srcRect l="8434" r="12481"/>
                    <a:stretch/>
                  </pic:blipFill>
                  <pic:spPr bwMode="auto">
                    <a:xfrm>
                      <a:off x="0" y="0"/>
                      <a:ext cx="333205" cy="407043"/>
                    </a:xfrm>
                    <a:prstGeom prst="rect">
                      <a:avLst/>
                    </a:prstGeom>
                    <a:ln>
                      <a:noFill/>
                    </a:ln>
                    <a:extLst>
                      <a:ext uri="{53640926-AAD7-44D8-BBD7-CCE9431645EC}">
                        <a14:shadowObscured xmlns:a14="http://schemas.microsoft.com/office/drawing/2010/main"/>
                      </a:ext>
                    </a:extLst>
                  </pic:spPr>
                </pic:pic>
              </a:graphicData>
            </a:graphic>
          </wp:inline>
        </w:drawing>
      </w:r>
      <w:r w:rsidRPr="00B61110">
        <w:rPr>
          <w:sz w:val="28"/>
          <w:szCs w:val="28"/>
        </w:rPr>
        <w:t xml:space="preserve"> </w:t>
      </w:r>
      <w:r w:rsidRPr="00CD288B">
        <w:rPr>
          <w:sz w:val="28"/>
          <w:szCs w:val="28"/>
        </w:rPr>
        <w:t>для выхода из полноэкранного режима.</w:t>
      </w:r>
    </w:p>
    <w:p w14:paraId="1A7DA4CE" w14:textId="35848265" w:rsidR="0071260B" w:rsidRPr="00E27663" w:rsidRDefault="007538E1">
      <w:pPr>
        <w:spacing w:line="360" w:lineRule="auto"/>
        <w:ind w:firstLine="567"/>
        <w:contextualSpacing/>
        <w:rPr>
          <w:rFonts w:cs="Times New Roman"/>
          <w:szCs w:val="28"/>
        </w:rPr>
      </w:pPr>
      <w:r w:rsidRPr="00E27663">
        <w:rPr>
          <w:rFonts w:cs="Times New Roman"/>
          <w:color w:val="000000" w:themeColor="text1"/>
          <w:szCs w:val="28"/>
        </w:rPr>
        <w:t xml:space="preserve">Страница раздела «Видео» также содержит кнопку </w:t>
      </w:r>
      <w:bookmarkStart w:id="117" w:name="_Hlk56777143"/>
      <w:r w:rsidRPr="00E27663">
        <w:rPr>
          <w:rFonts w:cs="Times New Roman"/>
          <w:color w:val="000000" w:themeColor="text1"/>
          <w:szCs w:val="28"/>
        </w:rPr>
        <w:t xml:space="preserve">«Мультиокно» </w:t>
      </w:r>
      <w:r w:rsidRPr="00E27663">
        <w:rPr>
          <w:rFonts w:cs="Times New Roman"/>
          <w:noProof/>
          <w:color w:val="000000" w:themeColor="text1"/>
        </w:rPr>
        <w:drawing>
          <wp:inline distT="0" distB="0" distL="0" distR="0" wp14:anchorId="0CC682B9" wp14:editId="3691A0B0">
            <wp:extent cx="476250" cy="405086"/>
            <wp:effectExtent l="19050" t="19050" r="19050" b="14604"/>
            <wp:docPr id="104" name="Рисунок 40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
                    <pic:cNvPicPr>
                      <a:picLocks noChangeAspect="1"/>
                    </pic:cNvPicPr>
                  </pic:nvPicPr>
                  <pic:blipFill>
                    <a:blip r:embed="rId119"/>
                    <a:stretch/>
                  </pic:blipFill>
                  <pic:spPr bwMode="auto">
                    <a:xfrm>
                      <a:off x="0" y="0"/>
                      <a:ext cx="479882" cy="408176"/>
                    </a:xfrm>
                    <a:prstGeom prst="rect">
                      <a:avLst/>
                    </a:prstGeom>
                    <a:ln>
                      <a:solidFill>
                        <a:schemeClr val="bg1">
                          <a:lumMod val="85000"/>
                        </a:schemeClr>
                      </a:solidFill>
                    </a:ln>
                  </pic:spPr>
                </pic:pic>
              </a:graphicData>
            </a:graphic>
          </wp:inline>
        </w:drawing>
      </w:r>
      <w:bookmarkEnd w:id="117"/>
      <w:r w:rsidRPr="00E27663">
        <w:rPr>
          <w:rFonts w:cs="Times New Roman"/>
          <w:color w:val="000000" w:themeColor="text1"/>
          <w:szCs w:val="28"/>
        </w:rPr>
        <w:t xml:space="preserve"> для активации режима мультиокна</w:t>
      </w:r>
      <w:r w:rsidR="00F608B1">
        <w:rPr>
          <w:rFonts w:cs="Times New Roman"/>
          <w:color w:val="000000" w:themeColor="text1"/>
          <w:szCs w:val="28"/>
        </w:rPr>
        <w:t>, предусматривающего вывод видео с нескольких камер по блокам</w:t>
      </w:r>
      <w:r w:rsidRPr="00E27663">
        <w:rPr>
          <w:rFonts w:cs="Times New Roman"/>
          <w:color w:val="000000" w:themeColor="text1"/>
          <w:szCs w:val="28"/>
        </w:rPr>
        <w:t xml:space="preserve">. Внешний вид страницы раздела «Видео» в режиме мультиокна представлен на рисунке </w:t>
      </w:r>
      <w:r w:rsidR="008E02AF">
        <w:rPr>
          <w:rFonts w:cs="Times New Roman"/>
          <w:vanish/>
          <w:color w:val="000000" w:themeColor="text1"/>
          <w:szCs w:val="28"/>
        </w:rPr>
        <w:fldChar w:fldCharType="begin"/>
      </w:r>
      <w:r w:rsidR="008E02AF" w:rsidRPr="008E02AF">
        <w:rPr>
          <w:rFonts w:cs="Times New Roman"/>
          <w:vanish/>
          <w:color w:val="000000" w:themeColor="text1"/>
          <w:szCs w:val="28"/>
        </w:rPr>
        <w:instrText xml:space="preserve"> REF _Ref109389530 \h </w:instrText>
      </w:r>
      <w:r w:rsidR="008E02AF">
        <w:rPr>
          <w:rFonts w:cs="Times New Roman"/>
          <w:vanish/>
          <w:color w:val="000000" w:themeColor="text1"/>
          <w:szCs w:val="28"/>
        </w:rPr>
        <w:instrText xml:space="preserve"> \* MERGEFORMAT </w:instrText>
      </w:r>
      <w:r w:rsidR="008E02AF">
        <w:rPr>
          <w:rFonts w:cs="Times New Roman"/>
          <w:vanish/>
          <w:color w:val="000000" w:themeColor="text1"/>
          <w:szCs w:val="28"/>
        </w:rPr>
      </w:r>
      <w:r w:rsidR="008E02AF">
        <w:rPr>
          <w:rFonts w:cs="Times New Roman"/>
          <w:vanish/>
          <w:color w:val="000000" w:themeColor="text1"/>
          <w:szCs w:val="28"/>
        </w:rPr>
        <w:fldChar w:fldCharType="separate"/>
      </w:r>
      <w:r w:rsidR="003216E7" w:rsidRPr="003216E7">
        <w:rPr>
          <w:vanish/>
        </w:rPr>
        <w:t xml:space="preserve">Рисунок </w:t>
      </w:r>
      <w:r w:rsidR="003216E7">
        <w:rPr>
          <w:noProof/>
        </w:rPr>
        <w:t>28</w:t>
      </w:r>
      <w:r w:rsidR="008E02AF">
        <w:rPr>
          <w:rFonts w:cs="Times New Roman"/>
          <w:color w:val="000000" w:themeColor="text1"/>
          <w:szCs w:val="28"/>
        </w:rPr>
        <w:fldChar w:fldCharType="end"/>
      </w:r>
      <w:r w:rsidRPr="00E27663">
        <w:rPr>
          <w:rFonts w:cs="Times New Roman"/>
          <w:color w:val="000000" w:themeColor="text1"/>
          <w:szCs w:val="28"/>
        </w:rPr>
        <w:t>.</w:t>
      </w:r>
    </w:p>
    <w:p w14:paraId="6128221D" w14:textId="4CDE577D" w:rsidR="0071260B" w:rsidRPr="00E27663" w:rsidRDefault="007538E1">
      <w:pPr>
        <w:spacing w:line="360" w:lineRule="auto"/>
        <w:ind w:firstLine="567"/>
        <w:contextualSpacing/>
        <w:rPr>
          <w:rFonts w:cs="Times New Roman"/>
          <w:szCs w:val="28"/>
        </w:rPr>
      </w:pPr>
      <w:r w:rsidRPr="00E27663">
        <w:rPr>
          <w:rFonts w:cs="Times New Roman"/>
          <w:b/>
          <w:color w:val="000000" w:themeColor="text1"/>
          <w:szCs w:val="28"/>
        </w:rPr>
        <w:t>Примечание:</w:t>
      </w:r>
      <w:r w:rsidRPr="00E27663">
        <w:rPr>
          <w:rFonts w:cs="Times New Roman"/>
          <w:color w:val="000000" w:themeColor="text1"/>
          <w:szCs w:val="28"/>
        </w:rPr>
        <w:t xml:space="preserve"> </w:t>
      </w:r>
      <w:r w:rsidR="00785C41">
        <w:rPr>
          <w:szCs w:val="28"/>
        </w:rPr>
        <w:t>синий фон вместо изображения в области видеотрансляции означает, что изображение с камеры недоступно.</w:t>
      </w:r>
    </w:p>
    <w:p w14:paraId="5BB1A3FA" w14:textId="59539C97" w:rsidR="0071260B" w:rsidRPr="00E27663" w:rsidRDefault="00F608B1" w:rsidP="00F608B1">
      <w:pPr>
        <w:spacing w:line="360" w:lineRule="auto"/>
        <w:contextualSpacing/>
        <w:rPr>
          <w:rFonts w:cs="Times New Roman"/>
          <w:szCs w:val="28"/>
        </w:rPr>
      </w:pPr>
      <w:r>
        <w:rPr>
          <w:noProof/>
        </w:rPr>
        <w:drawing>
          <wp:inline distT="0" distB="0" distL="0" distR="0" wp14:anchorId="77AB3155" wp14:editId="46DE00BB">
            <wp:extent cx="6305910" cy="3532601"/>
            <wp:effectExtent l="19050" t="19050" r="19050" b="10795"/>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6324805" cy="3543186"/>
                    </a:xfrm>
                    <a:prstGeom prst="rect">
                      <a:avLst/>
                    </a:prstGeom>
                    <a:ln>
                      <a:solidFill>
                        <a:schemeClr val="bg1">
                          <a:lumMod val="75000"/>
                        </a:schemeClr>
                      </a:solidFill>
                    </a:ln>
                  </pic:spPr>
                </pic:pic>
              </a:graphicData>
            </a:graphic>
          </wp:inline>
        </w:drawing>
      </w:r>
    </w:p>
    <w:p w14:paraId="48EC87CF" w14:textId="24FB68B1" w:rsidR="0071260B" w:rsidRPr="00E27663" w:rsidRDefault="008E02AF" w:rsidP="008E02AF">
      <w:pPr>
        <w:pStyle w:val="af3"/>
      </w:pPr>
      <w:bookmarkStart w:id="118" w:name="_Ref109389530"/>
      <w:r w:rsidRPr="00233A2D">
        <w:t xml:space="preserve">Рисунок </w:t>
      </w:r>
      <w:fldSimple w:instr=" SEQ Рисунок \* ARABIC ">
        <w:r w:rsidR="003216E7">
          <w:rPr>
            <w:noProof/>
          </w:rPr>
          <w:t>28</w:t>
        </w:r>
      </w:fldSimple>
      <w:bookmarkEnd w:id="118"/>
      <w:r>
        <w:t xml:space="preserve"> </w:t>
      </w:r>
      <w:r w:rsidR="007538E1" w:rsidRPr="00E27663">
        <w:t>– Страница раздела «Видео» в режиме мультиокна</w:t>
      </w:r>
    </w:p>
    <w:p w14:paraId="3522EFCF" w14:textId="5EE2BA20" w:rsidR="0071260B" w:rsidRDefault="007538E1">
      <w:pPr>
        <w:spacing w:line="360" w:lineRule="auto"/>
        <w:ind w:firstLine="567"/>
        <w:rPr>
          <w:rFonts w:cs="Times New Roman"/>
          <w:color w:val="000000" w:themeColor="text1"/>
          <w:szCs w:val="28"/>
        </w:rPr>
      </w:pPr>
      <w:r w:rsidRPr="00E27663">
        <w:rPr>
          <w:rFonts w:cs="Times New Roman"/>
          <w:color w:val="000000" w:themeColor="text1"/>
          <w:szCs w:val="28"/>
        </w:rPr>
        <w:t xml:space="preserve">Для выхода из режима мультиокна пользователь должен повторно </w:t>
      </w:r>
      <w:r w:rsidR="008E6EA7">
        <w:rPr>
          <w:rFonts w:cs="Times New Roman"/>
          <w:color w:val="000000" w:themeColor="text1"/>
          <w:szCs w:val="28"/>
        </w:rPr>
        <w:t>нажать</w:t>
      </w:r>
      <w:r w:rsidRPr="00E27663">
        <w:rPr>
          <w:rFonts w:cs="Times New Roman"/>
          <w:color w:val="000000" w:themeColor="text1"/>
          <w:szCs w:val="28"/>
        </w:rPr>
        <w:t xml:space="preserve"> </w:t>
      </w:r>
      <w:r w:rsidR="008E6EA7">
        <w:rPr>
          <w:rFonts w:cs="Times New Roman"/>
          <w:color w:val="000000" w:themeColor="text1"/>
          <w:szCs w:val="28"/>
        </w:rPr>
        <w:t>на</w:t>
      </w:r>
      <w:r w:rsidRPr="00E27663">
        <w:rPr>
          <w:rFonts w:cs="Times New Roman"/>
          <w:color w:val="000000" w:themeColor="text1"/>
          <w:szCs w:val="28"/>
        </w:rPr>
        <w:t xml:space="preserve"> кнопк</w:t>
      </w:r>
      <w:r w:rsidR="008E6EA7">
        <w:rPr>
          <w:rFonts w:cs="Times New Roman"/>
          <w:color w:val="000000" w:themeColor="text1"/>
          <w:szCs w:val="28"/>
        </w:rPr>
        <w:t>у</w:t>
      </w:r>
      <w:r w:rsidRPr="00E27663">
        <w:rPr>
          <w:rFonts w:cs="Times New Roman"/>
          <w:color w:val="000000" w:themeColor="text1"/>
          <w:szCs w:val="28"/>
        </w:rPr>
        <w:t xml:space="preserve"> «Мультиокно» </w:t>
      </w:r>
      <w:r w:rsidRPr="00E27663">
        <w:rPr>
          <w:rFonts w:cs="Times New Roman"/>
          <w:noProof/>
          <w:color w:val="000000" w:themeColor="text1"/>
        </w:rPr>
        <w:drawing>
          <wp:inline distT="0" distB="0" distL="0" distR="0" wp14:anchorId="3FA224CC" wp14:editId="4A6A7F0D">
            <wp:extent cx="476250" cy="405086"/>
            <wp:effectExtent l="19050" t="19050" r="19050" b="14604"/>
            <wp:docPr id="106" name="Рисунок 40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
                    <pic:cNvPicPr>
                      <a:picLocks noChangeAspect="1"/>
                    </pic:cNvPicPr>
                  </pic:nvPicPr>
                  <pic:blipFill>
                    <a:blip r:embed="rId119"/>
                    <a:stretch/>
                  </pic:blipFill>
                  <pic:spPr bwMode="auto">
                    <a:xfrm>
                      <a:off x="0" y="0"/>
                      <a:ext cx="479882" cy="408176"/>
                    </a:xfrm>
                    <a:prstGeom prst="rect">
                      <a:avLst/>
                    </a:prstGeom>
                    <a:ln>
                      <a:solidFill>
                        <a:schemeClr val="bg1">
                          <a:lumMod val="85000"/>
                        </a:schemeClr>
                      </a:solidFill>
                    </a:ln>
                  </pic:spPr>
                </pic:pic>
              </a:graphicData>
            </a:graphic>
          </wp:inline>
        </w:drawing>
      </w:r>
      <w:r w:rsidRPr="00E27663">
        <w:rPr>
          <w:rFonts w:cs="Times New Roman"/>
          <w:color w:val="000000" w:themeColor="text1"/>
          <w:szCs w:val="28"/>
        </w:rPr>
        <w:t>.</w:t>
      </w:r>
    </w:p>
    <w:p w14:paraId="4AD4F6AA" w14:textId="77777777" w:rsidR="00785C41" w:rsidRPr="002E6EB4" w:rsidRDefault="00785C41" w:rsidP="00785C41">
      <w:pPr>
        <w:spacing w:line="360" w:lineRule="auto"/>
        <w:ind w:firstLine="567"/>
        <w:rPr>
          <w:szCs w:val="28"/>
        </w:rPr>
      </w:pPr>
      <w:r w:rsidRPr="002E6EB4">
        <w:rPr>
          <w:szCs w:val="28"/>
        </w:rPr>
        <w:t>Для управления выводом видео с камер в блоке</w:t>
      </w:r>
      <w:r>
        <w:rPr>
          <w:szCs w:val="28"/>
        </w:rPr>
        <w:t xml:space="preserve"> в режиме мультиокна</w:t>
      </w:r>
      <w:r w:rsidRPr="002E6EB4">
        <w:rPr>
          <w:szCs w:val="28"/>
        </w:rPr>
        <w:t xml:space="preserve"> предусмотрен набор кнопок:</w:t>
      </w:r>
    </w:p>
    <w:p w14:paraId="6707C2C1" w14:textId="77777777" w:rsidR="00785C41" w:rsidRPr="002E6EB4" w:rsidRDefault="00785C41" w:rsidP="00785C41">
      <w:pPr>
        <w:spacing w:line="360" w:lineRule="auto"/>
        <w:ind w:firstLine="567"/>
        <w:rPr>
          <w:szCs w:val="28"/>
        </w:rPr>
      </w:pPr>
      <w:r w:rsidRPr="002E6EB4">
        <w:rPr>
          <w:szCs w:val="28"/>
        </w:rPr>
        <w:lastRenderedPageBreak/>
        <w:t xml:space="preserve">- кнопки </w:t>
      </w:r>
      <w:r w:rsidRPr="002E6EB4">
        <w:rPr>
          <w:noProof/>
        </w:rPr>
        <w:drawing>
          <wp:inline distT="0" distB="0" distL="0" distR="0" wp14:anchorId="1B91831C" wp14:editId="385F953A">
            <wp:extent cx="321747" cy="271474"/>
            <wp:effectExtent l="0" t="0" r="2540" b="0"/>
            <wp:docPr id="541"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
                    <pic:cNvPicPr>
                      <a:picLocks noChangeAspect="1"/>
                    </pic:cNvPicPr>
                  </pic:nvPicPr>
                  <pic:blipFill>
                    <a:blip r:embed="rId121"/>
                    <a:stretch/>
                  </pic:blipFill>
                  <pic:spPr bwMode="auto">
                    <a:xfrm>
                      <a:off x="0" y="0"/>
                      <a:ext cx="335882" cy="283401"/>
                    </a:xfrm>
                    <a:prstGeom prst="rect">
                      <a:avLst/>
                    </a:prstGeom>
                  </pic:spPr>
                </pic:pic>
              </a:graphicData>
            </a:graphic>
          </wp:inline>
        </w:drawing>
      </w:r>
      <w:r w:rsidRPr="002E6EB4">
        <w:rPr>
          <w:szCs w:val="28"/>
        </w:rPr>
        <w:t xml:space="preserve"> и </w:t>
      </w:r>
      <w:r w:rsidRPr="002E6EB4">
        <w:rPr>
          <w:noProof/>
        </w:rPr>
        <w:drawing>
          <wp:inline distT="0" distB="0" distL="0" distR="0" wp14:anchorId="45EC938F" wp14:editId="1FE5A559">
            <wp:extent cx="300325" cy="266955"/>
            <wp:effectExtent l="0" t="0" r="5080" b="0"/>
            <wp:docPr id="4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
                    <pic:cNvPicPr>
                      <a:picLocks noChangeAspect="1"/>
                    </pic:cNvPicPr>
                  </pic:nvPicPr>
                  <pic:blipFill>
                    <a:blip r:embed="rId122"/>
                    <a:stretch/>
                  </pic:blipFill>
                  <pic:spPr bwMode="auto">
                    <a:xfrm>
                      <a:off x="0" y="0"/>
                      <a:ext cx="314539" cy="279589"/>
                    </a:xfrm>
                    <a:prstGeom prst="rect">
                      <a:avLst/>
                    </a:prstGeom>
                  </pic:spPr>
                </pic:pic>
              </a:graphicData>
            </a:graphic>
          </wp:inline>
        </w:drawing>
      </w:r>
      <w:r w:rsidRPr="002E6EB4">
        <w:rPr>
          <w:szCs w:val="28"/>
        </w:rPr>
        <w:t xml:space="preserve"> позволяют перейти соответственно к первому и последнему блоку камер;</w:t>
      </w:r>
    </w:p>
    <w:p w14:paraId="2FC74EA4" w14:textId="77777777" w:rsidR="00785C41" w:rsidRPr="002E6EB4" w:rsidRDefault="00785C41" w:rsidP="00785C41">
      <w:pPr>
        <w:spacing w:line="360" w:lineRule="auto"/>
        <w:ind w:firstLine="567"/>
        <w:rPr>
          <w:szCs w:val="28"/>
        </w:rPr>
      </w:pPr>
      <w:r w:rsidRPr="002E6EB4">
        <w:rPr>
          <w:szCs w:val="28"/>
        </w:rPr>
        <w:t>- цифровые обозначения (</w:t>
      </w:r>
      <w:r w:rsidRPr="002E6EB4">
        <w:rPr>
          <w:noProof/>
        </w:rPr>
        <w:drawing>
          <wp:inline distT="0" distB="0" distL="0" distR="0" wp14:anchorId="48051D59" wp14:editId="0743CD41">
            <wp:extent cx="1116280" cy="327908"/>
            <wp:effectExtent l="0" t="0" r="8255" b="0"/>
            <wp:docPr id="350"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
                    <pic:cNvPicPr>
                      <a:picLocks noChangeAspect="1"/>
                    </pic:cNvPicPr>
                  </pic:nvPicPr>
                  <pic:blipFill>
                    <a:blip r:embed="rId123"/>
                    <a:stretch/>
                  </pic:blipFill>
                  <pic:spPr bwMode="auto">
                    <a:xfrm>
                      <a:off x="0" y="0"/>
                      <a:ext cx="1133069" cy="332840"/>
                    </a:xfrm>
                    <a:prstGeom prst="rect">
                      <a:avLst/>
                    </a:prstGeom>
                  </pic:spPr>
                </pic:pic>
              </a:graphicData>
            </a:graphic>
          </wp:inline>
        </w:drawing>
      </w:r>
      <w:r w:rsidRPr="002E6EB4">
        <w:rPr>
          <w:szCs w:val="28"/>
        </w:rPr>
        <w:t>) демонстрируют доступные и выбранный блоки камер (выбранный вариант выделен синим шрифтом);</w:t>
      </w:r>
    </w:p>
    <w:p w14:paraId="0C20ABF8" w14:textId="77777777" w:rsidR="00785C41" w:rsidRPr="002E6EB4" w:rsidRDefault="00785C41" w:rsidP="00785C41">
      <w:pPr>
        <w:spacing w:line="360" w:lineRule="auto"/>
        <w:ind w:firstLine="567"/>
      </w:pPr>
      <w:r w:rsidRPr="002E6EB4">
        <w:t xml:space="preserve">- кнопки </w:t>
      </w:r>
      <w:r w:rsidRPr="002E6EB4">
        <w:rPr>
          <w:noProof/>
        </w:rPr>
        <w:drawing>
          <wp:inline distT="0" distB="0" distL="0" distR="0" wp14:anchorId="4F25FBFF" wp14:editId="7F41471D">
            <wp:extent cx="314697" cy="290946"/>
            <wp:effectExtent l="0" t="0" r="9525" b="0"/>
            <wp:docPr id="351"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
                    <pic:cNvPicPr>
                      <a:picLocks noChangeAspect="1"/>
                    </pic:cNvPicPr>
                  </pic:nvPicPr>
                  <pic:blipFill>
                    <a:blip r:embed="rId124"/>
                    <a:stretch/>
                  </pic:blipFill>
                  <pic:spPr bwMode="auto">
                    <a:xfrm>
                      <a:off x="0" y="0"/>
                      <a:ext cx="323141" cy="298753"/>
                    </a:xfrm>
                    <a:prstGeom prst="rect">
                      <a:avLst/>
                    </a:prstGeom>
                  </pic:spPr>
                </pic:pic>
              </a:graphicData>
            </a:graphic>
          </wp:inline>
        </w:drawing>
      </w:r>
      <w:r w:rsidRPr="002E6EB4">
        <w:t xml:space="preserve"> и </w:t>
      </w:r>
      <w:r w:rsidRPr="002E6EB4">
        <w:rPr>
          <w:noProof/>
        </w:rPr>
        <w:drawing>
          <wp:inline distT="0" distB="0" distL="0" distR="0" wp14:anchorId="06522FCE" wp14:editId="1A00A683">
            <wp:extent cx="285086" cy="290570"/>
            <wp:effectExtent l="0" t="0" r="1270" b="0"/>
            <wp:docPr id="352"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
                    <pic:cNvPicPr>
                      <a:picLocks noChangeAspect="1"/>
                    </pic:cNvPicPr>
                  </pic:nvPicPr>
                  <pic:blipFill>
                    <a:blip r:embed="rId125"/>
                    <a:stretch/>
                  </pic:blipFill>
                  <pic:spPr bwMode="auto">
                    <a:xfrm>
                      <a:off x="0" y="0"/>
                      <a:ext cx="307032" cy="312938"/>
                    </a:xfrm>
                    <a:prstGeom prst="rect">
                      <a:avLst/>
                    </a:prstGeom>
                  </pic:spPr>
                </pic:pic>
              </a:graphicData>
            </a:graphic>
          </wp:inline>
        </w:drawing>
      </w:r>
      <w:r w:rsidRPr="002E6EB4">
        <w:t xml:space="preserve"> позволяют последовательно переключать блоки камер;</w:t>
      </w:r>
    </w:p>
    <w:p w14:paraId="5C71FA05" w14:textId="77777777" w:rsidR="00785C41" w:rsidRDefault="00785C41" w:rsidP="00785C41">
      <w:pPr>
        <w:pStyle w:val="aff6"/>
        <w:spacing w:after="0" w:line="360" w:lineRule="auto"/>
        <w:ind w:firstLine="567"/>
        <w:rPr>
          <w:sz w:val="28"/>
        </w:rPr>
      </w:pPr>
      <w:r w:rsidRPr="002E6EB4">
        <w:rPr>
          <w:sz w:val="28"/>
        </w:rPr>
        <w:t xml:space="preserve">- кнопка </w:t>
      </w:r>
      <w:r w:rsidRPr="002E6EB4">
        <w:rPr>
          <w:noProof/>
          <w:sz w:val="28"/>
        </w:rPr>
        <w:drawing>
          <wp:inline distT="0" distB="0" distL="0" distR="0" wp14:anchorId="2600BDAB" wp14:editId="057906F1">
            <wp:extent cx="317001" cy="425070"/>
            <wp:effectExtent l="0" t="0" r="6985" b="0"/>
            <wp:docPr id="376" name="Рисунок 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stretch>
                      <a:fillRect/>
                    </a:stretch>
                  </pic:blipFill>
                  <pic:spPr>
                    <a:xfrm>
                      <a:off x="0" y="0"/>
                      <a:ext cx="320930" cy="430338"/>
                    </a:xfrm>
                    <a:prstGeom prst="rect">
                      <a:avLst/>
                    </a:prstGeom>
                  </pic:spPr>
                </pic:pic>
              </a:graphicData>
            </a:graphic>
          </wp:inline>
        </w:drawing>
      </w:r>
      <w:r w:rsidRPr="002E6EB4">
        <w:rPr>
          <w:sz w:val="28"/>
        </w:rPr>
        <w:t xml:space="preserve"> для не отображения/отображения набора кнопок управления выводом видео с камер в блоке.</w:t>
      </w:r>
    </w:p>
    <w:p w14:paraId="33482640" w14:textId="650E9893" w:rsidR="00F608B1" w:rsidRPr="00883274" w:rsidRDefault="00F608B1" w:rsidP="00883274">
      <w:pPr>
        <w:spacing w:line="360" w:lineRule="auto"/>
        <w:ind w:firstLine="567"/>
        <w:rPr>
          <w:rFonts w:eastAsia="Times New Roman" w:cs="Times New Roman"/>
          <w:szCs w:val="28"/>
        </w:rPr>
      </w:pPr>
      <w:r>
        <w:rPr>
          <w:rFonts w:cs="Times New Roman"/>
        </w:rPr>
        <w:t>Подробнее о настройке отображения интерфейса раздела «Видео»</w:t>
      </w:r>
      <w:r w:rsidR="008E6EA7">
        <w:rPr>
          <w:rFonts w:cs="Times New Roman"/>
        </w:rPr>
        <w:t xml:space="preserve"> описано</w:t>
      </w:r>
      <w:r w:rsidR="00883274" w:rsidRPr="00883274">
        <w:rPr>
          <w:rFonts w:cs="Times New Roman"/>
        </w:rPr>
        <w:t xml:space="preserve"> </w:t>
      </w:r>
      <w:r w:rsidR="00883274">
        <w:rPr>
          <w:rFonts w:cs="Times New Roman"/>
        </w:rPr>
        <w:t>в разделе 4.6.1.2 настоящего документа.</w:t>
      </w:r>
    </w:p>
    <w:p w14:paraId="1856A959" w14:textId="7EB868A5" w:rsidR="0071260B" w:rsidRPr="00E27663" w:rsidRDefault="007538E1">
      <w:pPr>
        <w:spacing w:line="360" w:lineRule="auto"/>
        <w:ind w:firstLine="567"/>
        <w:rPr>
          <w:rFonts w:cs="Times New Roman"/>
          <w:szCs w:val="28"/>
        </w:rPr>
      </w:pPr>
      <w:r w:rsidRPr="00E27663">
        <w:rPr>
          <w:rFonts w:cs="Times New Roman"/>
          <w:color w:val="000000" w:themeColor="text1"/>
          <w:szCs w:val="28"/>
        </w:rPr>
        <w:t>Настройка и конфигурирование видеооборудования описаны в разделе 4.6.2.4</w:t>
      </w:r>
      <w:r w:rsidR="008E6EA7">
        <w:rPr>
          <w:rFonts w:cs="Times New Roman"/>
          <w:color w:val="000000" w:themeColor="text1"/>
          <w:szCs w:val="28"/>
        </w:rPr>
        <w:t xml:space="preserve"> настоящего документа</w:t>
      </w:r>
      <w:r w:rsidRPr="00E27663">
        <w:rPr>
          <w:rFonts w:cs="Times New Roman"/>
          <w:color w:val="000000" w:themeColor="text1"/>
          <w:szCs w:val="28"/>
        </w:rPr>
        <w:t>.</w:t>
      </w:r>
    </w:p>
    <w:p w14:paraId="4FAB8A4E" w14:textId="251A8DF2" w:rsidR="0071260B" w:rsidRPr="00E27663" w:rsidRDefault="007538E1">
      <w:pPr>
        <w:spacing w:line="360" w:lineRule="auto"/>
        <w:ind w:firstLine="567"/>
        <w:rPr>
          <w:rFonts w:cs="Times New Roman"/>
          <w:szCs w:val="28"/>
        </w:rPr>
      </w:pPr>
      <w:r w:rsidRPr="00E27663">
        <w:rPr>
          <w:rFonts w:cs="Times New Roman"/>
          <w:color w:val="000000" w:themeColor="text1"/>
          <w:szCs w:val="28"/>
        </w:rPr>
        <w:t xml:space="preserve">О работе с архивом видео подробнее в </w:t>
      </w:r>
      <w:r w:rsidR="006A06C1">
        <w:rPr>
          <w:rFonts w:cs="Times New Roman"/>
          <w:color w:val="000000" w:themeColor="text1"/>
          <w:szCs w:val="28"/>
        </w:rPr>
        <w:t>разделе</w:t>
      </w:r>
      <w:r w:rsidRPr="00E27663">
        <w:rPr>
          <w:rFonts w:cs="Times New Roman"/>
          <w:color w:val="000000" w:themeColor="text1"/>
          <w:szCs w:val="28"/>
        </w:rPr>
        <w:t xml:space="preserve"> 4.6.2.4.1 настоящего документа.</w:t>
      </w:r>
    </w:p>
    <w:p w14:paraId="42A02E46" w14:textId="77777777" w:rsidR="0071260B" w:rsidRPr="008E02AF" w:rsidRDefault="007538E1">
      <w:pPr>
        <w:pStyle w:val="3"/>
        <w:widowControl w:val="0"/>
        <w:numPr>
          <w:ilvl w:val="1"/>
          <w:numId w:val="2"/>
        </w:numPr>
        <w:ind w:left="0" w:firstLine="567"/>
        <w:contextualSpacing/>
        <w:rPr>
          <w:rFonts w:cs="Times New Roman"/>
        </w:rPr>
      </w:pPr>
      <w:bookmarkStart w:id="119" w:name="_Toc52471957"/>
      <w:bookmarkStart w:id="120" w:name="_Toc82507143"/>
      <w:bookmarkStart w:id="121" w:name="_Toc128484298"/>
      <w:r w:rsidRPr="008E02AF">
        <w:rPr>
          <w:rFonts w:cs="Times New Roman"/>
          <w:color w:val="000000" w:themeColor="text1"/>
        </w:rPr>
        <w:t>Работа с разделом «Связь»</w:t>
      </w:r>
      <w:bookmarkEnd w:id="119"/>
      <w:bookmarkEnd w:id="120"/>
      <w:bookmarkEnd w:id="121"/>
    </w:p>
    <w:p w14:paraId="161C1810" w14:textId="78CBC909" w:rsidR="0071260B" w:rsidRPr="00E27663" w:rsidRDefault="007538E1">
      <w:pPr>
        <w:spacing w:line="360" w:lineRule="auto"/>
        <w:ind w:firstLine="567"/>
        <w:rPr>
          <w:rFonts w:cs="Times New Roman"/>
          <w:szCs w:val="28"/>
        </w:rPr>
      </w:pPr>
      <w:r w:rsidRPr="00E27663">
        <w:rPr>
          <w:rFonts w:cs="Times New Roman"/>
          <w:color w:val="000000" w:themeColor="text1"/>
          <w:szCs w:val="28"/>
        </w:rPr>
        <w:t xml:space="preserve">Работа с разделом «Связь» для пользователя в роли «Администратор» подразумевает использование </w:t>
      </w:r>
      <w:r w:rsidR="00CD7986">
        <w:rPr>
          <w:rFonts w:cs="Times New Roman"/>
          <w:color w:val="000000" w:themeColor="text1"/>
          <w:szCs w:val="28"/>
        </w:rPr>
        <w:t xml:space="preserve">следующих </w:t>
      </w:r>
      <w:r w:rsidRPr="00E27663">
        <w:rPr>
          <w:rFonts w:cs="Times New Roman"/>
          <w:color w:val="000000" w:themeColor="text1"/>
          <w:szCs w:val="28"/>
        </w:rPr>
        <w:t>функций:</w:t>
      </w:r>
    </w:p>
    <w:p w14:paraId="4ED3E61E" w14:textId="77777777" w:rsidR="0071260B" w:rsidRPr="00E27663" w:rsidRDefault="007538E1">
      <w:pPr>
        <w:numPr>
          <w:ilvl w:val="0"/>
          <w:numId w:val="10"/>
        </w:numPr>
        <w:spacing w:line="360" w:lineRule="auto"/>
        <w:ind w:left="0" w:firstLine="567"/>
        <w:rPr>
          <w:rFonts w:cs="Times New Roman"/>
          <w:szCs w:val="28"/>
        </w:rPr>
      </w:pPr>
      <w:r w:rsidRPr="00E27663">
        <w:rPr>
          <w:rFonts w:cs="Times New Roman"/>
          <w:color w:val="000000" w:themeColor="text1"/>
          <w:szCs w:val="28"/>
        </w:rPr>
        <w:t xml:space="preserve"> просмотр журнала звонков и сообщений;</w:t>
      </w:r>
    </w:p>
    <w:p w14:paraId="322FF19A" w14:textId="77777777" w:rsidR="0071260B" w:rsidRPr="00E27663" w:rsidRDefault="007538E1">
      <w:pPr>
        <w:numPr>
          <w:ilvl w:val="0"/>
          <w:numId w:val="10"/>
        </w:numPr>
        <w:spacing w:line="360" w:lineRule="auto"/>
        <w:ind w:left="0" w:firstLine="567"/>
        <w:rPr>
          <w:rFonts w:cs="Times New Roman"/>
          <w:szCs w:val="28"/>
        </w:rPr>
      </w:pPr>
      <w:r w:rsidRPr="00E27663">
        <w:rPr>
          <w:rFonts w:cs="Times New Roman"/>
          <w:color w:val="000000" w:themeColor="text1"/>
          <w:szCs w:val="28"/>
        </w:rPr>
        <w:t xml:space="preserve"> экспорт журнала звонков и сообщений;</w:t>
      </w:r>
    </w:p>
    <w:p w14:paraId="74547F94" w14:textId="77777777" w:rsidR="0071260B" w:rsidRPr="00E27663" w:rsidRDefault="007538E1">
      <w:pPr>
        <w:numPr>
          <w:ilvl w:val="0"/>
          <w:numId w:val="10"/>
        </w:numPr>
        <w:spacing w:line="360" w:lineRule="auto"/>
        <w:ind w:left="0" w:firstLine="567"/>
        <w:rPr>
          <w:rFonts w:cs="Times New Roman"/>
          <w:szCs w:val="28"/>
        </w:rPr>
      </w:pPr>
      <w:r w:rsidRPr="00E27663">
        <w:rPr>
          <w:rFonts w:cs="Times New Roman"/>
          <w:color w:val="000000" w:themeColor="text1"/>
          <w:szCs w:val="28"/>
        </w:rPr>
        <w:t xml:space="preserve"> изменений состава сообщений в блоке «Текстовые сообщения» (для формирования списка формализованных сообщений для быстрой отправки).</w:t>
      </w:r>
    </w:p>
    <w:p w14:paraId="68AF3A6A" w14:textId="20B47278" w:rsidR="0071260B" w:rsidRPr="00E27663" w:rsidRDefault="007538E1">
      <w:pPr>
        <w:spacing w:line="360" w:lineRule="auto"/>
        <w:ind w:firstLine="567"/>
        <w:rPr>
          <w:rFonts w:cs="Times New Roman"/>
          <w:szCs w:val="28"/>
        </w:rPr>
      </w:pPr>
      <w:r w:rsidRPr="00E27663">
        <w:rPr>
          <w:rFonts w:cs="Times New Roman"/>
          <w:color w:val="000000" w:themeColor="text1"/>
          <w:szCs w:val="28"/>
        </w:rPr>
        <w:t xml:space="preserve">Для доступа к разделу «Связь» пользователь должен нажать на кнопку «Связь» в главном меню Системы. Внешний вид страницы раздела «Связь» представлен на рисунке </w:t>
      </w:r>
      <w:r w:rsidR="008E02AF">
        <w:rPr>
          <w:rFonts w:cs="Times New Roman"/>
          <w:vanish/>
          <w:color w:val="000000" w:themeColor="text1"/>
          <w:szCs w:val="28"/>
        </w:rPr>
        <w:fldChar w:fldCharType="begin"/>
      </w:r>
      <w:r w:rsidR="008E02AF" w:rsidRPr="008E02AF">
        <w:rPr>
          <w:rFonts w:cs="Times New Roman"/>
          <w:vanish/>
          <w:color w:val="000000" w:themeColor="text1"/>
          <w:szCs w:val="28"/>
        </w:rPr>
        <w:instrText xml:space="preserve"> REF _Ref109389568 \h </w:instrText>
      </w:r>
      <w:r w:rsidR="008E02AF">
        <w:rPr>
          <w:rFonts w:cs="Times New Roman"/>
          <w:vanish/>
          <w:color w:val="000000" w:themeColor="text1"/>
          <w:szCs w:val="28"/>
        </w:rPr>
        <w:instrText xml:space="preserve"> \* MERGEFORMAT </w:instrText>
      </w:r>
      <w:r w:rsidR="008E02AF">
        <w:rPr>
          <w:rFonts w:cs="Times New Roman"/>
          <w:vanish/>
          <w:color w:val="000000" w:themeColor="text1"/>
          <w:szCs w:val="28"/>
        </w:rPr>
      </w:r>
      <w:r w:rsidR="008E02AF">
        <w:rPr>
          <w:rFonts w:cs="Times New Roman"/>
          <w:vanish/>
          <w:color w:val="000000" w:themeColor="text1"/>
          <w:szCs w:val="28"/>
        </w:rPr>
        <w:fldChar w:fldCharType="separate"/>
      </w:r>
      <w:r w:rsidR="003216E7" w:rsidRPr="003216E7">
        <w:rPr>
          <w:vanish/>
        </w:rPr>
        <w:t xml:space="preserve">Рисунок </w:t>
      </w:r>
      <w:r w:rsidR="003216E7">
        <w:t>29</w:t>
      </w:r>
      <w:r w:rsidR="008E02AF">
        <w:rPr>
          <w:rFonts w:cs="Times New Roman"/>
          <w:color w:val="000000" w:themeColor="text1"/>
          <w:szCs w:val="28"/>
        </w:rPr>
        <w:fldChar w:fldCharType="end"/>
      </w:r>
      <w:r w:rsidRPr="00E27663">
        <w:rPr>
          <w:rFonts w:cs="Times New Roman"/>
          <w:color w:val="000000" w:themeColor="text1"/>
          <w:szCs w:val="28"/>
        </w:rPr>
        <w:t>.</w:t>
      </w:r>
    </w:p>
    <w:p w14:paraId="2560D2D8" w14:textId="77777777" w:rsidR="0071260B" w:rsidRPr="00E27663" w:rsidRDefault="00BD4A62" w:rsidP="00E04D41">
      <w:pPr>
        <w:rPr>
          <w:rFonts w:cs="Times New Roman"/>
        </w:rPr>
      </w:pPr>
      <w:r w:rsidRPr="00E27663">
        <w:rPr>
          <w:rFonts w:cs="Times New Roman"/>
          <w:noProof/>
        </w:rPr>
        <w:lastRenderedPageBreak/>
        <w:drawing>
          <wp:inline distT="0" distB="0" distL="0" distR="0" wp14:anchorId="7298E080" wp14:editId="498100EA">
            <wp:extent cx="6415403" cy="4028536"/>
            <wp:effectExtent l="19050" t="19050" r="24130" b="10160"/>
            <wp:docPr id="4306" name="Рисунок 4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6428975" cy="4037059"/>
                    </a:xfrm>
                    <a:prstGeom prst="rect">
                      <a:avLst/>
                    </a:prstGeom>
                    <a:ln>
                      <a:solidFill>
                        <a:schemeClr val="bg1">
                          <a:lumMod val="75000"/>
                        </a:schemeClr>
                      </a:solidFill>
                    </a:ln>
                  </pic:spPr>
                </pic:pic>
              </a:graphicData>
            </a:graphic>
          </wp:inline>
        </w:drawing>
      </w:r>
    </w:p>
    <w:p w14:paraId="0E85763F" w14:textId="282CA554" w:rsidR="0071260B" w:rsidRPr="008E02AF" w:rsidRDefault="008E02AF" w:rsidP="008E02AF">
      <w:pPr>
        <w:pStyle w:val="af3"/>
      </w:pPr>
      <w:bookmarkStart w:id="122" w:name="_Ref109389568"/>
      <w:r w:rsidRPr="008E02AF">
        <w:t xml:space="preserve">Рисунок </w:t>
      </w:r>
      <w:fldSimple w:instr=" SEQ Рисунок \* ARABIC ">
        <w:r w:rsidR="003216E7">
          <w:rPr>
            <w:noProof/>
          </w:rPr>
          <w:t>29</w:t>
        </w:r>
      </w:fldSimple>
      <w:bookmarkEnd w:id="122"/>
      <w:r w:rsidRPr="008E02AF">
        <w:t xml:space="preserve"> </w:t>
      </w:r>
      <w:r w:rsidR="007538E1" w:rsidRPr="008E02AF">
        <w:t>– Страница раздела «Связь»</w:t>
      </w:r>
    </w:p>
    <w:p w14:paraId="31161732" w14:textId="2046C6E0" w:rsidR="0071260B" w:rsidRPr="00E27663" w:rsidRDefault="007538E1">
      <w:pPr>
        <w:spacing w:line="360" w:lineRule="auto"/>
        <w:ind w:firstLine="567"/>
        <w:rPr>
          <w:rFonts w:cs="Times New Roman"/>
          <w:szCs w:val="28"/>
        </w:rPr>
      </w:pPr>
      <w:r w:rsidRPr="00E27663">
        <w:rPr>
          <w:rFonts w:cs="Times New Roman"/>
          <w:color w:val="000000" w:themeColor="text1"/>
          <w:szCs w:val="28"/>
        </w:rPr>
        <w:t xml:space="preserve">Для доступа к журналу звонков и сообщений необходимо нажать на кнопку </w:t>
      </w:r>
      <w:r w:rsidRPr="00E27663">
        <w:rPr>
          <w:rFonts w:cs="Times New Roman"/>
          <w:noProof/>
          <w:color w:val="000000" w:themeColor="text1"/>
        </w:rPr>
        <w:drawing>
          <wp:inline distT="0" distB="0" distL="0" distR="0" wp14:anchorId="2FECD0FD" wp14:editId="2B1A509B">
            <wp:extent cx="1064895" cy="380605"/>
            <wp:effectExtent l="0" t="0" r="1905" b="635"/>
            <wp:docPr id="108"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
                    <pic:cNvPicPr>
                      <a:picLocks noChangeAspect="1"/>
                    </pic:cNvPicPr>
                  </pic:nvPicPr>
                  <pic:blipFill>
                    <a:blip r:embed="rId128" cstate="print">
                      <a:extLst>
                        <a:ext uri="{28A0092B-C50C-407E-A947-70E740481C1C}">
                          <a14:useLocalDpi xmlns:a14="http://schemas.microsoft.com/office/drawing/2010/main"/>
                        </a:ext>
                      </a:extLst>
                    </a:blip>
                    <a:srcRect b="-25"/>
                    <a:stretch/>
                  </pic:blipFill>
                  <pic:spPr bwMode="auto">
                    <a:xfrm>
                      <a:off x="0" y="0"/>
                      <a:ext cx="1069988" cy="382425"/>
                    </a:xfrm>
                    <a:prstGeom prst="rect">
                      <a:avLst/>
                    </a:prstGeom>
                    <a:ln>
                      <a:noFill/>
                    </a:ln>
                  </pic:spPr>
                </pic:pic>
              </a:graphicData>
            </a:graphic>
          </wp:inline>
        </w:drawing>
      </w:r>
      <w:r w:rsidRPr="00E27663">
        <w:rPr>
          <w:rFonts w:cs="Times New Roman"/>
          <w:color w:val="000000" w:themeColor="text1"/>
          <w:szCs w:val="28"/>
        </w:rPr>
        <w:t xml:space="preserve"> в право</w:t>
      </w:r>
      <w:r w:rsidR="00620F1D">
        <w:rPr>
          <w:rFonts w:cs="Times New Roman"/>
          <w:color w:val="000000" w:themeColor="text1"/>
          <w:szCs w:val="28"/>
        </w:rPr>
        <w:t>й части</w:t>
      </w:r>
      <w:r w:rsidRPr="00E27663">
        <w:rPr>
          <w:rFonts w:cs="Times New Roman"/>
          <w:color w:val="000000" w:themeColor="text1"/>
          <w:szCs w:val="28"/>
        </w:rPr>
        <w:t xml:space="preserve"> страницы.</w:t>
      </w:r>
    </w:p>
    <w:p w14:paraId="37849781" w14:textId="5E6BF706" w:rsidR="0071260B" w:rsidRPr="00E27663" w:rsidRDefault="007538E1">
      <w:pPr>
        <w:spacing w:line="360" w:lineRule="auto"/>
        <w:ind w:firstLine="567"/>
        <w:rPr>
          <w:rFonts w:cs="Times New Roman"/>
          <w:szCs w:val="28"/>
        </w:rPr>
      </w:pPr>
      <w:r w:rsidRPr="00E27663">
        <w:rPr>
          <w:rFonts w:cs="Times New Roman"/>
          <w:color w:val="000000" w:themeColor="text1"/>
          <w:szCs w:val="28"/>
        </w:rPr>
        <w:t xml:space="preserve">Внешний вид страницы журнала звонков и сообщений на рисунке </w:t>
      </w:r>
      <w:r w:rsidR="008E02AF">
        <w:rPr>
          <w:rFonts w:cs="Times New Roman"/>
          <w:vanish/>
          <w:color w:val="000000" w:themeColor="text1"/>
          <w:szCs w:val="28"/>
        </w:rPr>
        <w:fldChar w:fldCharType="begin"/>
      </w:r>
      <w:r w:rsidR="008E02AF" w:rsidRPr="008E02AF">
        <w:rPr>
          <w:rFonts w:cs="Times New Roman"/>
          <w:vanish/>
          <w:color w:val="000000" w:themeColor="text1"/>
          <w:szCs w:val="28"/>
        </w:rPr>
        <w:instrText xml:space="preserve"> REF _Ref109389601 \h </w:instrText>
      </w:r>
      <w:r w:rsidR="008E02AF">
        <w:rPr>
          <w:rFonts w:cs="Times New Roman"/>
          <w:vanish/>
          <w:color w:val="000000" w:themeColor="text1"/>
          <w:szCs w:val="28"/>
        </w:rPr>
        <w:instrText xml:space="preserve"> \* MERGEFORMAT </w:instrText>
      </w:r>
      <w:r w:rsidR="008E02AF">
        <w:rPr>
          <w:rFonts w:cs="Times New Roman"/>
          <w:vanish/>
          <w:color w:val="000000" w:themeColor="text1"/>
          <w:szCs w:val="28"/>
        </w:rPr>
      </w:r>
      <w:r w:rsidR="008E02AF">
        <w:rPr>
          <w:rFonts w:cs="Times New Roman"/>
          <w:vanish/>
          <w:color w:val="000000" w:themeColor="text1"/>
          <w:szCs w:val="28"/>
        </w:rPr>
        <w:fldChar w:fldCharType="separate"/>
      </w:r>
      <w:r w:rsidR="003216E7" w:rsidRPr="003216E7">
        <w:rPr>
          <w:vanish/>
        </w:rPr>
        <w:t xml:space="preserve">Рисунок </w:t>
      </w:r>
      <w:r w:rsidR="003216E7">
        <w:t>30</w:t>
      </w:r>
      <w:r w:rsidR="008E02AF">
        <w:rPr>
          <w:rFonts w:cs="Times New Roman"/>
          <w:color w:val="000000" w:themeColor="text1"/>
          <w:szCs w:val="28"/>
        </w:rPr>
        <w:fldChar w:fldCharType="end"/>
      </w:r>
      <w:r w:rsidRPr="00E27663">
        <w:rPr>
          <w:rFonts w:cs="Times New Roman"/>
          <w:color w:val="000000" w:themeColor="text1"/>
          <w:szCs w:val="28"/>
        </w:rPr>
        <w:t>.</w:t>
      </w:r>
    </w:p>
    <w:p w14:paraId="74B50E7F" w14:textId="195297B2" w:rsidR="0071260B" w:rsidRPr="00E27663" w:rsidRDefault="008B0A30">
      <w:pPr>
        <w:spacing w:line="360" w:lineRule="auto"/>
        <w:jc w:val="center"/>
        <w:rPr>
          <w:rFonts w:cs="Times New Roman"/>
          <w:b/>
        </w:rPr>
      </w:pPr>
      <w:r>
        <w:rPr>
          <w:noProof/>
        </w:rPr>
        <w:lastRenderedPageBreak/>
        <w:drawing>
          <wp:inline distT="0" distB="0" distL="0" distR="0" wp14:anchorId="10923C6B" wp14:editId="4D5DE345">
            <wp:extent cx="6257925" cy="4173965"/>
            <wp:effectExtent l="19050" t="19050" r="9525" b="17145"/>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stretch>
                      <a:fillRect/>
                    </a:stretch>
                  </pic:blipFill>
                  <pic:spPr>
                    <a:xfrm>
                      <a:off x="0" y="0"/>
                      <a:ext cx="6260574" cy="4175732"/>
                    </a:xfrm>
                    <a:prstGeom prst="rect">
                      <a:avLst/>
                    </a:prstGeom>
                    <a:ln>
                      <a:solidFill>
                        <a:schemeClr val="bg1">
                          <a:lumMod val="75000"/>
                        </a:schemeClr>
                      </a:solidFill>
                    </a:ln>
                  </pic:spPr>
                </pic:pic>
              </a:graphicData>
            </a:graphic>
          </wp:inline>
        </w:drawing>
      </w:r>
    </w:p>
    <w:p w14:paraId="60FA07C9" w14:textId="496DDC47" w:rsidR="0071260B" w:rsidRPr="008E02AF" w:rsidRDefault="008E02AF" w:rsidP="008E02AF">
      <w:pPr>
        <w:pStyle w:val="af3"/>
      </w:pPr>
      <w:bookmarkStart w:id="123" w:name="_Ref109389601"/>
      <w:r w:rsidRPr="008E02AF">
        <w:t xml:space="preserve">Рисунок </w:t>
      </w:r>
      <w:fldSimple w:instr=" SEQ Рисунок \* ARABIC ">
        <w:r w:rsidR="003216E7">
          <w:rPr>
            <w:noProof/>
          </w:rPr>
          <w:t>30</w:t>
        </w:r>
      </w:fldSimple>
      <w:bookmarkEnd w:id="123"/>
      <w:r w:rsidRPr="008E02AF">
        <w:t xml:space="preserve"> </w:t>
      </w:r>
      <w:r w:rsidR="007538E1" w:rsidRPr="008E02AF">
        <w:t>– Страница журнала звонков и сообщений в разделе «Связь»</w:t>
      </w:r>
    </w:p>
    <w:p w14:paraId="7309885A" w14:textId="77777777" w:rsidR="0071260B" w:rsidRPr="00E27663" w:rsidRDefault="007538E1">
      <w:pPr>
        <w:spacing w:line="360" w:lineRule="auto"/>
        <w:ind w:firstLine="567"/>
        <w:rPr>
          <w:rFonts w:cs="Times New Roman"/>
          <w:szCs w:val="28"/>
        </w:rPr>
      </w:pPr>
      <w:r w:rsidRPr="00E27663">
        <w:rPr>
          <w:rFonts w:cs="Times New Roman"/>
          <w:color w:val="000000" w:themeColor="text1"/>
          <w:szCs w:val="28"/>
        </w:rPr>
        <w:t>Для просмотра записей в журнале необходимо использовать «прокрутку», а также возможности фильтрации данных. Для фильтрации записей в журнале необходимо кликнуть по поисковому полю и (или) ячейкам с выпадающими списками значений в столбцах журнала и ввести (выбрать) значения. Система произведет фильтрацию с учетом введенного значения автоматически. Для отмены результатов фильтрации необходимо удалить значения для фильтрации в столбцах.</w:t>
      </w:r>
    </w:p>
    <w:p w14:paraId="4FC0D8D5" w14:textId="30494F27" w:rsidR="0071260B" w:rsidRPr="00E27663" w:rsidRDefault="007538E1">
      <w:pPr>
        <w:spacing w:line="360" w:lineRule="auto"/>
        <w:ind w:firstLine="567"/>
        <w:rPr>
          <w:rFonts w:cs="Times New Roman"/>
          <w:szCs w:val="28"/>
        </w:rPr>
      </w:pPr>
      <w:r w:rsidRPr="00E27663">
        <w:rPr>
          <w:rFonts w:cs="Times New Roman"/>
          <w:color w:val="000000" w:themeColor="text1"/>
          <w:szCs w:val="28"/>
        </w:rPr>
        <w:t xml:space="preserve">Для экспорта данных из журнала необходимо нажать на кнопку </w:t>
      </w:r>
      <w:r w:rsidR="00620F1D">
        <w:rPr>
          <w:noProof/>
        </w:rPr>
        <w:drawing>
          <wp:inline distT="0" distB="0" distL="0" distR="0" wp14:anchorId="49A19E21" wp14:editId="7602A046">
            <wp:extent cx="914400" cy="381000"/>
            <wp:effectExtent l="0" t="0" r="0" b="0"/>
            <wp:docPr id="4400" name="Рисунок 4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stretch>
                      <a:fillRect/>
                    </a:stretch>
                  </pic:blipFill>
                  <pic:spPr>
                    <a:xfrm>
                      <a:off x="0" y="0"/>
                      <a:ext cx="916520" cy="381883"/>
                    </a:xfrm>
                    <a:prstGeom prst="rect">
                      <a:avLst/>
                    </a:prstGeom>
                  </pic:spPr>
                </pic:pic>
              </a:graphicData>
            </a:graphic>
          </wp:inline>
        </w:drawing>
      </w:r>
      <w:r w:rsidRPr="00E27663">
        <w:rPr>
          <w:rFonts w:cs="Times New Roman"/>
          <w:color w:val="000000" w:themeColor="text1"/>
          <w:szCs w:val="28"/>
        </w:rPr>
        <w:t xml:space="preserve"> и следовать инструкциям на странице (выбрать устройство </w:t>
      </w:r>
      <w:r w:rsidRPr="00E27663">
        <w:rPr>
          <w:rFonts w:cs="Times New Roman"/>
          <w:color w:val="000000" w:themeColor="text1"/>
          <w:szCs w:val="28"/>
          <w:lang w:val="en-US"/>
        </w:rPr>
        <w:t>USB</w:t>
      </w:r>
      <w:r w:rsidRPr="00E27663">
        <w:rPr>
          <w:rFonts w:cs="Times New Roman"/>
          <w:color w:val="000000" w:themeColor="text1"/>
          <w:szCs w:val="28"/>
        </w:rPr>
        <w:t xml:space="preserve"> для экспорта, подтвердить действие</w:t>
      </w:r>
      <w:r w:rsidR="00CD7986">
        <w:rPr>
          <w:rFonts w:cs="Times New Roman"/>
          <w:color w:val="000000" w:themeColor="text1"/>
          <w:szCs w:val="28"/>
        </w:rPr>
        <w:t xml:space="preserve"> нажатием на кнопку </w:t>
      </w:r>
      <w:r w:rsidR="00CD7986">
        <w:rPr>
          <w:noProof/>
        </w:rPr>
        <w:drawing>
          <wp:inline distT="0" distB="0" distL="0" distR="0" wp14:anchorId="076E6636" wp14:editId="64FE205D">
            <wp:extent cx="1073654" cy="381600"/>
            <wp:effectExtent l="0" t="0" r="0" b="0"/>
            <wp:docPr id="4230" name="Рисунок 4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stretch>
                      <a:fillRect/>
                    </a:stretch>
                  </pic:blipFill>
                  <pic:spPr>
                    <a:xfrm>
                      <a:off x="0" y="0"/>
                      <a:ext cx="1073654" cy="381600"/>
                    </a:xfrm>
                    <a:prstGeom prst="rect">
                      <a:avLst/>
                    </a:prstGeom>
                  </pic:spPr>
                </pic:pic>
              </a:graphicData>
            </a:graphic>
          </wp:inline>
        </w:drawing>
      </w:r>
      <w:r w:rsidRPr="00E27663">
        <w:rPr>
          <w:rFonts w:cs="Times New Roman"/>
          <w:color w:val="000000" w:themeColor="text1"/>
          <w:szCs w:val="28"/>
        </w:rPr>
        <w:t>).</w:t>
      </w:r>
    </w:p>
    <w:p w14:paraId="344B5233" w14:textId="0236C433" w:rsidR="0071260B" w:rsidRDefault="007538E1">
      <w:pPr>
        <w:spacing w:line="360" w:lineRule="auto"/>
        <w:ind w:firstLine="567"/>
        <w:rPr>
          <w:rFonts w:cs="Times New Roman"/>
          <w:color w:val="000000" w:themeColor="text1"/>
          <w:szCs w:val="28"/>
        </w:rPr>
      </w:pPr>
      <w:r w:rsidRPr="00E27663">
        <w:rPr>
          <w:rFonts w:cs="Times New Roman"/>
          <w:color w:val="000000" w:themeColor="text1"/>
          <w:szCs w:val="28"/>
        </w:rPr>
        <w:t xml:space="preserve">Для формирования списка формализованных сообщений для быстрой отправки необходимо перейти на страницу «Все сообщения» (кнопка </w:t>
      </w:r>
      <w:r w:rsidR="00620F1D">
        <w:rPr>
          <w:noProof/>
        </w:rPr>
        <w:drawing>
          <wp:inline distT="0" distB="0" distL="0" distR="0" wp14:anchorId="14839F46" wp14:editId="0F416F52">
            <wp:extent cx="1412997" cy="361950"/>
            <wp:effectExtent l="0" t="0" r="0" b="0"/>
            <wp:docPr id="4401" name="Рисунок 4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a:stretch>
                      <a:fillRect/>
                    </a:stretch>
                  </pic:blipFill>
                  <pic:spPr>
                    <a:xfrm>
                      <a:off x="0" y="0"/>
                      <a:ext cx="1427525" cy="365672"/>
                    </a:xfrm>
                    <a:prstGeom prst="rect">
                      <a:avLst/>
                    </a:prstGeom>
                  </pic:spPr>
                </pic:pic>
              </a:graphicData>
            </a:graphic>
          </wp:inline>
        </w:drawing>
      </w:r>
      <w:r w:rsidRPr="00E27663">
        <w:rPr>
          <w:rFonts w:cs="Times New Roman"/>
          <w:color w:val="000000" w:themeColor="text1"/>
          <w:szCs w:val="28"/>
        </w:rPr>
        <w:t xml:space="preserve"> в блоке «Текстовые сообщения» </w:t>
      </w:r>
      <w:r w:rsidR="001F1010">
        <w:rPr>
          <w:rFonts w:cs="Times New Roman"/>
          <w:color w:val="000000" w:themeColor="text1"/>
          <w:szCs w:val="28"/>
        </w:rPr>
        <w:t>в разделе</w:t>
      </w:r>
      <w:r w:rsidRPr="00E27663">
        <w:rPr>
          <w:rFonts w:cs="Times New Roman"/>
          <w:color w:val="000000" w:themeColor="text1"/>
          <w:szCs w:val="28"/>
        </w:rPr>
        <w:t xml:space="preserve"> «Связь»), где выбрать с помощью флаговых кнопок нужные формализованные сообщения</w:t>
      </w:r>
      <w:r w:rsidR="00FA4E7D">
        <w:rPr>
          <w:rFonts w:cs="Times New Roman"/>
          <w:color w:val="000000" w:themeColor="text1"/>
          <w:szCs w:val="28"/>
        </w:rPr>
        <w:t xml:space="preserve"> (рисунок</w:t>
      </w:r>
      <w:r w:rsidR="00FA4E7D">
        <w:rPr>
          <w:rFonts w:cs="Times New Roman"/>
          <w:color w:val="000000" w:themeColor="text1"/>
          <w:szCs w:val="28"/>
        </w:rPr>
        <w:fldChar w:fldCharType="begin"/>
      </w:r>
      <w:r w:rsidR="00FA4E7D">
        <w:rPr>
          <w:rFonts w:cs="Times New Roman"/>
          <w:color w:val="000000" w:themeColor="text1"/>
          <w:szCs w:val="28"/>
        </w:rPr>
        <w:instrText xml:space="preserve"> REF _Ref117178775 \h  \* MERGEFORMAT </w:instrText>
      </w:r>
      <w:r w:rsidR="00FA4E7D">
        <w:rPr>
          <w:rFonts w:cs="Times New Roman"/>
          <w:color w:val="000000" w:themeColor="text1"/>
          <w:szCs w:val="28"/>
        </w:rPr>
      </w:r>
      <w:r w:rsidR="00FA4E7D">
        <w:rPr>
          <w:rFonts w:cs="Times New Roman"/>
          <w:color w:val="000000" w:themeColor="text1"/>
          <w:szCs w:val="28"/>
        </w:rPr>
        <w:fldChar w:fldCharType="separate"/>
      </w:r>
      <w:r w:rsidR="003216E7" w:rsidRPr="003216E7">
        <w:rPr>
          <w:vanish/>
        </w:rPr>
        <w:t>Рисунок</w:t>
      </w:r>
      <w:r w:rsidR="003216E7" w:rsidRPr="008E02AF">
        <w:t xml:space="preserve"> </w:t>
      </w:r>
      <w:r w:rsidR="003216E7">
        <w:rPr>
          <w:noProof/>
        </w:rPr>
        <w:t>31</w:t>
      </w:r>
      <w:r w:rsidR="00FA4E7D">
        <w:rPr>
          <w:rFonts w:cs="Times New Roman"/>
          <w:color w:val="000000" w:themeColor="text1"/>
          <w:szCs w:val="28"/>
        </w:rPr>
        <w:fldChar w:fldCharType="end"/>
      </w:r>
      <w:r w:rsidR="00FA4E7D">
        <w:rPr>
          <w:rFonts w:cs="Times New Roman"/>
          <w:color w:val="000000" w:themeColor="text1"/>
          <w:szCs w:val="28"/>
        </w:rPr>
        <w:t>)</w:t>
      </w:r>
      <w:r w:rsidRPr="00E27663">
        <w:rPr>
          <w:rFonts w:cs="Times New Roman"/>
          <w:color w:val="000000" w:themeColor="text1"/>
          <w:szCs w:val="28"/>
        </w:rPr>
        <w:t>.</w:t>
      </w:r>
    </w:p>
    <w:p w14:paraId="49795FB6" w14:textId="7FB5C789" w:rsidR="00FA4E7D" w:rsidRPr="00E27663" w:rsidRDefault="00FA4E7D" w:rsidP="00FA4E7D">
      <w:pPr>
        <w:spacing w:line="360" w:lineRule="auto"/>
        <w:rPr>
          <w:rFonts w:cs="Times New Roman"/>
          <w:szCs w:val="28"/>
        </w:rPr>
      </w:pPr>
      <w:r>
        <w:rPr>
          <w:noProof/>
        </w:rPr>
        <w:lastRenderedPageBreak/>
        <w:drawing>
          <wp:inline distT="0" distB="0" distL="0" distR="0" wp14:anchorId="7BB4C2B6" wp14:editId="68CAA204">
            <wp:extent cx="6322370" cy="4201064"/>
            <wp:effectExtent l="19050" t="19050" r="21590" b="28575"/>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stretch>
                      <a:fillRect/>
                    </a:stretch>
                  </pic:blipFill>
                  <pic:spPr>
                    <a:xfrm>
                      <a:off x="0" y="0"/>
                      <a:ext cx="6333826" cy="4208676"/>
                    </a:xfrm>
                    <a:prstGeom prst="rect">
                      <a:avLst/>
                    </a:prstGeom>
                    <a:ln>
                      <a:solidFill>
                        <a:schemeClr val="bg1">
                          <a:lumMod val="75000"/>
                        </a:schemeClr>
                      </a:solidFill>
                    </a:ln>
                  </pic:spPr>
                </pic:pic>
              </a:graphicData>
            </a:graphic>
          </wp:inline>
        </w:drawing>
      </w:r>
    </w:p>
    <w:p w14:paraId="29FFA25F" w14:textId="4E6B8F3C" w:rsidR="00FA4E7D" w:rsidRPr="008E02AF" w:rsidRDefault="00FA4E7D" w:rsidP="00FA4E7D">
      <w:pPr>
        <w:pStyle w:val="af3"/>
      </w:pPr>
      <w:bookmarkStart w:id="124" w:name="_Ref117178775"/>
      <w:r w:rsidRPr="008E02AF">
        <w:t xml:space="preserve">Рисунок </w:t>
      </w:r>
      <w:fldSimple w:instr=" SEQ Рисунок \* ARABIC ">
        <w:r w:rsidR="003216E7">
          <w:rPr>
            <w:noProof/>
          </w:rPr>
          <w:t>31</w:t>
        </w:r>
      </w:fldSimple>
      <w:bookmarkEnd w:id="124"/>
      <w:r w:rsidRPr="008E02AF">
        <w:t xml:space="preserve"> – Страниц</w:t>
      </w:r>
      <w:r>
        <w:t>а формирования списка формализованных сообщений для быстрой отправки</w:t>
      </w:r>
      <w:r w:rsidRPr="008E02AF">
        <w:t xml:space="preserve"> в разделе «Связь»</w:t>
      </w:r>
    </w:p>
    <w:p w14:paraId="52E5C73A" w14:textId="77777777" w:rsidR="0071260B" w:rsidRPr="008E02AF" w:rsidRDefault="007538E1">
      <w:pPr>
        <w:pStyle w:val="3"/>
        <w:widowControl w:val="0"/>
        <w:numPr>
          <w:ilvl w:val="1"/>
          <w:numId w:val="2"/>
        </w:numPr>
        <w:ind w:left="0" w:firstLine="567"/>
        <w:contextualSpacing/>
        <w:rPr>
          <w:rFonts w:cs="Times New Roman"/>
        </w:rPr>
      </w:pPr>
      <w:bookmarkStart w:id="125" w:name="_Toc52471958"/>
      <w:bookmarkStart w:id="126" w:name="_Toc82507144"/>
      <w:bookmarkStart w:id="127" w:name="_Toc128484299"/>
      <w:r w:rsidRPr="008E02AF">
        <w:rPr>
          <w:rFonts w:cs="Times New Roman"/>
          <w:color w:val="000000" w:themeColor="text1"/>
        </w:rPr>
        <w:t>Работа с разделом «Администрирование»</w:t>
      </w:r>
      <w:bookmarkEnd w:id="125"/>
      <w:bookmarkEnd w:id="126"/>
      <w:bookmarkEnd w:id="127"/>
    </w:p>
    <w:p w14:paraId="5418E678" w14:textId="77777777" w:rsidR="0071260B" w:rsidRPr="00E27663" w:rsidRDefault="007538E1">
      <w:pPr>
        <w:spacing w:line="360" w:lineRule="auto"/>
        <w:ind w:firstLine="567"/>
        <w:rPr>
          <w:rFonts w:cs="Times New Roman"/>
          <w:szCs w:val="28"/>
        </w:rPr>
      </w:pPr>
      <w:r w:rsidRPr="00E27663">
        <w:rPr>
          <w:rFonts w:cs="Times New Roman"/>
          <w:color w:val="000000" w:themeColor="text1"/>
          <w:szCs w:val="28"/>
        </w:rPr>
        <w:t xml:space="preserve">Раздел «Администрирование» предназначен </w:t>
      </w:r>
      <w:bookmarkStart w:id="128" w:name="_Hlk77345124"/>
      <w:r w:rsidRPr="00E27663">
        <w:rPr>
          <w:rFonts w:cs="Times New Roman"/>
          <w:color w:val="000000" w:themeColor="text1"/>
          <w:szCs w:val="28"/>
        </w:rPr>
        <w:t>для настройки и конфигурирования функций и оборудования Системы</w:t>
      </w:r>
      <w:bookmarkEnd w:id="128"/>
      <w:r w:rsidRPr="00E27663">
        <w:rPr>
          <w:rFonts w:cs="Times New Roman"/>
          <w:color w:val="000000" w:themeColor="text1"/>
          <w:szCs w:val="28"/>
        </w:rPr>
        <w:t>, работы с нормативно-справочной информацией (НСИ) и журналами Системы.</w:t>
      </w:r>
    </w:p>
    <w:p w14:paraId="5A4E60BC" w14:textId="15C3E776" w:rsidR="0071260B" w:rsidRPr="00BF7B34" w:rsidRDefault="007538E1">
      <w:pPr>
        <w:spacing w:line="360" w:lineRule="auto"/>
        <w:ind w:firstLine="567"/>
        <w:rPr>
          <w:rFonts w:cs="Times New Roman"/>
          <w:szCs w:val="28"/>
          <w:lang w:val="en-US"/>
        </w:rPr>
      </w:pPr>
      <w:r w:rsidRPr="00E27663">
        <w:rPr>
          <w:rFonts w:cs="Times New Roman"/>
          <w:color w:val="000000" w:themeColor="text1"/>
          <w:szCs w:val="28"/>
        </w:rPr>
        <w:t xml:space="preserve">Для доступа к разделу пользователь должен нажать на кнопку </w:t>
      </w:r>
      <w:r w:rsidRPr="00E27663">
        <w:rPr>
          <w:rFonts w:cs="Times New Roman"/>
          <w:noProof/>
          <w:color w:val="000000" w:themeColor="text1"/>
        </w:rPr>
        <w:drawing>
          <wp:inline distT="0" distB="0" distL="0" distR="0" wp14:anchorId="525EED62" wp14:editId="1EC5BCAB">
            <wp:extent cx="1733550" cy="321028"/>
            <wp:effectExtent l="0" t="0" r="0" b="3175"/>
            <wp:docPr id="112" name="Рисунок 4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
                    <pic:cNvPicPr>
                      <a:picLocks noChangeAspect="1"/>
                    </pic:cNvPicPr>
                  </pic:nvPicPr>
                  <pic:blipFill>
                    <a:blip r:embed="rId134"/>
                    <a:stretch/>
                  </pic:blipFill>
                  <pic:spPr bwMode="auto">
                    <a:xfrm>
                      <a:off x="0" y="0"/>
                      <a:ext cx="1755758" cy="325141"/>
                    </a:xfrm>
                    <a:prstGeom prst="rect">
                      <a:avLst/>
                    </a:prstGeom>
                  </pic:spPr>
                </pic:pic>
              </a:graphicData>
            </a:graphic>
          </wp:inline>
        </w:drawing>
      </w:r>
      <w:r w:rsidRPr="00E27663">
        <w:rPr>
          <w:rFonts w:cs="Times New Roman"/>
          <w:color w:val="000000" w:themeColor="text1"/>
          <w:szCs w:val="28"/>
        </w:rPr>
        <w:t xml:space="preserve"> в главном меню Системы.</w:t>
      </w:r>
    </w:p>
    <w:p w14:paraId="0BE1EFA8" w14:textId="77777777" w:rsidR="0071260B" w:rsidRPr="00E27663" w:rsidRDefault="007538E1">
      <w:pPr>
        <w:spacing w:line="360" w:lineRule="auto"/>
        <w:ind w:firstLine="567"/>
        <w:rPr>
          <w:rFonts w:cs="Times New Roman"/>
          <w:szCs w:val="28"/>
        </w:rPr>
      </w:pPr>
      <w:r w:rsidRPr="00E27663">
        <w:rPr>
          <w:rFonts w:cs="Times New Roman"/>
          <w:color w:val="000000" w:themeColor="text1"/>
          <w:szCs w:val="28"/>
        </w:rPr>
        <w:t>Страница раздела «Администрирование» включает:</w:t>
      </w:r>
    </w:p>
    <w:p w14:paraId="75B3ADF6" w14:textId="0B991D2E" w:rsidR="0071260B" w:rsidRPr="00E27663" w:rsidRDefault="007538E1">
      <w:pPr>
        <w:pStyle w:val="af1"/>
        <w:numPr>
          <w:ilvl w:val="0"/>
          <w:numId w:val="12"/>
        </w:numPr>
        <w:spacing w:after="0" w:line="360" w:lineRule="auto"/>
        <w:ind w:left="0" w:firstLine="567"/>
        <w:rPr>
          <w:rFonts w:cs="Times New Roman"/>
          <w:color w:val="000000"/>
          <w:sz w:val="28"/>
          <w:szCs w:val="28"/>
        </w:rPr>
      </w:pPr>
      <w:r w:rsidRPr="00E27663">
        <w:rPr>
          <w:rFonts w:cs="Times New Roman"/>
          <w:color w:val="000000" w:themeColor="text1"/>
          <w:sz w:val="28"/>
          <w:szCs w:val="28"/>
        </w:rPr>
        <w:t xml:space="preserve"> кнопку </w:t>
      </w:r>
      <w:r w:rsidR="00620F1D">
        <w:rPr>
          <w:noProof/>
        </w:rPr>
        <w:drawing>
          <wp:inline distT="0" distB="0" distL="0" distR="0" wp14:anchorId="3D7C9D42" wp14:editId="520F7E32">
            <wp:extent cx="1352550" cy="304162"/>
            <wp:effectExtent l="19050" t="19050" r="19050" b="20320"/>
            <wp:docPr id="4402" name="Рисунок 4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stretch>
                      <a:fillRect/>
                    </a:stretch>
                  </pic:blipFill>
                  <pic:spPr>
                    <a:xfrm>
                      <a:off x="0" y="0"/>
                      <a:ext cx="1387757" cy="312079"/>
                    </a:xfrm>
                    <a:prstGeom prst="rect">
                      <a:avLst/>
                    </a:prstGeom>
                    <a:ln>
                      <a:solidFill>
                        <a:schemeClr val="bg1">
                          <a:lumMod val="75000"/>
                        </a:schemeClr>
                      </a:solidFill>
                    </a:ln>
                  </pic:spPr>
                </pic:pic>
              </a:graphicData>
            </a:graphic>
          </wp:inline>
        </w:drawing>
      </w:r>
      <w:r w:rsidRPr="00E27663">
        <w:rPr>
          <w:rFonts w:cs="Times New Roman"/>
          <w:color w:val="000000" w:themeColor="text1"/>
          <w:sz w:val="28"/>
          <w:szCs w:val="28"/>
        </w:rPr>
        <w:t xml:space="preserve"> для доступа к терминалу операционной системы с целью отладки ее работы;</w:t>
      </w:r>
    </w:p>
    <w:p w14:paraId="09259D79" w14:textId="6AB7C53D" w:rsidR="0071260B" w:rsidRPr="00E27663" w:rsidRDefault="007538E1">
      <w:pPr>
        <w:pStyle w:val="af1"/>
        <w:numPr>
          <w:ilvl w:val="0"/>
          <w:numId w:val="12"/>
        </w:numPr>
        <w:spacing w:after="0" w:line="360" w:lineRule="auto"/>
        <w:ind w:left="0" w:firstLine="567"/>
        <w:rPr>
          <w:rFonts w:cs="Times New Roman"/>
          <w:color w:val="000000"/>
          <w:sz w:val="28"/>
          <w:szCs w:val="28"/>
        </w:rPr>
      </w:pPr>
      <w:r w:rsidRPr="00E27663">
        <w:rPr>
          <w:rFonts w:cs="Times New Roman"/>
          <w:color w:val="000000" w:themeColor="text1"/>
          <w:sz w:val="28"/>
          <w:szCs w:val="28"/>
        </w:rPr>
        <w:t xml:space="preserve"> кнопку </w:t>
      </w:r>
      <w:r w:rsidRPr="00E27663">
        <w:rPr>
          <w:rFonts w:cs="Times New Roman"/>
          <w:noProof/>
          <w:color w:val="000000" w:themeColor="text1"/>
          <w:lang w:eastAsia="ru-RU"/>
        </w:rPr>
        <w:drawing>
          <wp:inline distT="0" distB="0" distL="0" distR="0" wp14:anchorId="086A56C7" wp14:editId="03CB2C19">
            <wp:extent cx="1138687" cy="345279"/>
            <wp:effectExtent l="0" t="0" r="4445" b="0"/>
            <wp:docPr id="114" name="Рисунок 4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
                    <pic:cNvPicPr>
                      <a:picLocks noChangeAspect="1"/>
                    </pic:cNvPicPr>
                  </pic:nvPicPr>
                  <pic:blipFill>
                    <a:blip r:embed="rId136"/>
                    <a:stretch/>
                  </pic:blipFill>
                  <pic:spPr bwMode="auto">
                    <a:xfrm>
                      <a:off x="0" y="0"/>
                      <a:ext cx="1155216" cy="350291"/>
                    </a:xfrm>
                    <a:prstGeom prst="rect">
                      <a:avLst/>
                    </a:prstGeom>
                  </pic:spPr>
                </pic:pic>
              </a:graphicData>
            </a:graphic>
          </wp:inline>
        </w:drawing>
      </w:r>
      <w:r w:rsidRPr="00E27663">
        <w:rPr>
          <w:rFonts w:cs="Times New Roman"/>
          <w:color w:val="000000" w:themeColor="text1"/>
          <w:sz w:val="28"/>
          <w:szCs w:val="28"/>
        </w:rPr>
        <w:t xml:space="preserve"> для запуска процедуры перезагрузки Системы (например, в случае необходимости корректного применения измененных</w:t>
      </w:r>
      <w:r w:rsidR="004C48DA">
        <w:rPr>
          <w:rFonts w:cs="Times New Roman"/>
          <w:color w:val="000000" w:themeColor="text1"/>
          <w:sz w:val="28"/>
          <w:szCs w:val="28"/>
        </w:rPr>
        <w:t xml:space="preserve"> ранее</w:t>
      </w:r>
      <w:r w:rsidRPr="00E27663">
        <w:rPr>
          <w:rFonts w:cs="Times New Roman"/>
          <w:color w:val="000000" w:themeColor="text1"/>
          <w:sz w:val="28"/>
          <w:szCs w:val="28"/>
        </w:rPr>
        <w:t xml:space="preserve"> значений для параметров конфигурирования отдельных функций);</w:t>
      </w:r>
    </w:p>
    <w:p w14:paraId="0316DC0A" w14:textId="77777777" w:rsidR="0071260B" w:rsidRPr="00E27663" w:rsidRDefault="007538E1">
      <w:pPr>
        <w:pStyle w:val="af1"/>
        <w:numPr>
          <w:ilvl w:val="0"/>
          <w:numId w:val="12"/>
        </w:numPr>
        <w:spacing w:after="0" w:line="360" w:lineRule="auto"/>
        <w:ind w:left="0" w:firstLine="567"/>
        <w:rPr>
          <w:rFonts w:cs="Times New Roman"/>
          <w:color w:val="000000"/>
          <w:sz w:val="28"/>
          <w:szCs w:val="28"/>
        </w:rPr>
      </w:pPr>
      <w:r w:rsidRPr="00E27663">
        <w:rPr>
          <w:rFonts w:cs="Times New Roman"/>
          <w:color w:val="000000" w:themeColor="text1"/>
          <w:sz w:val="28"/>
          <w:szCs w:val="28"/>
        </w:rPr>
        <w:lastRenderedPageBreak/>
        <w:t xml:space="preserve"> блок вкладок для доступа к настройкам Системы (предусмотрены вкладки «Функции», «Оборудование», «НСИ» (нормативно-справочная информация));</w:t>
      </w:r>
    </w:p>
    <w:p w14:paraId="1F041E23" w14:textId="77777777" w:rsidR="0071260B" w:rsidRPr="00E27663" w:rsidRDefault="007538E1">
      <w:pPr>
        <w:pStyle w:val="af1"/>
        <w:numPr>
          <w:ilvl w:val="0"/>
          <w:numId w:val="12"/>
        </w:numPr>
        <w:spacing w:after="0" w:line="360" w:lineRule="auto"/>
        <w:ind w:left="0" w:firstLine="567"/>
        <w:rPr>
          <w:rFonts w:cs="Times New Roman"/>
          <w:color w:val="000000"/>
          <w:sz w:val="28"/>
          <w:szCs w:val="28"/>
        </w:rPr>
      </w:pPr>
      <w:r w:rsidRPr="00E27663">
        <w:rPr>
          <w:rFonts w:cs="Times New Roman"/>
          <w:color w:val="000000" w:themeColor="text1"/>
          <w:sz w:val="28"/>
          <w:szCs w:val="28"/>
        </w:rPr>
        <w:t xml:space="preserve"> блок содержимого вкладок для доступа к настройкам, предусмотренным каждой вкладкой.</w:t>
      </w:r>
    </w:p>
    <w:p w14:paraId="7C04E886" w14:textId="77777777" w:rsidR="0071260B" w:rsidRPr="00E27663" w:rsidRDefault="007538E1">
      <w:pPr>
        <w:pStyle w:val="af1"/>
        <w:spacing w:after="0" w:line="360" w:lineRule="auto"/>
        <w:ind w:left="0" w:firstLine="567"/>
        <w:rPr>
          <w:rFonts w:cs="Times New Roman"/>
          <w:color w:val="000000"/>
          <w:sz w:val="28"/>
          <w:szCs w:val="28"/>
        </w:rPr>
      </w:pPr>
      <w:r w:rsidRPr="00E27663">
        <w:rPr>
          <w:rFonts w:cs="Times New Roman"/>
          <w:b/>
          <w:color w:val="000000" w:themeColor="text1"/>
          <w:sz w:val="28"/>
          <w:szCs w:val="28"/>
        </w:rPr>
        <w:t>Примечание:</w:t>
      </w:r>
      <w:r w:rsidRPr="00E27663">
        <w:rPr>
          <w:rFonts w:cs="Times New Roman"/>
          <w:color w:val="000000" w:themeColor="text1"/>
          <w:sz w:val="28"/>
          <w:szCs w:val="28"/>
        </w:rPr>
        <w:t xml:space="preserve"> при изменении значений параметров в разделе «Администрирование» путем ручного ввода необходимо учитывать состояния регистра экранной клавиатуры.</w:t>
      </w:r>
    </w:p>
    <w:p w14:paraId="76361CE1" w14:textId="77777777" w:rsidR="0071260B" w:rsidRPr="008E02AF" w:rsidRDefault="007538E1">
      <w:pPr>
        <w:pStyle w:val="3"/>
        <w:widowControl w:val="0"/>
        <w:numPr>
          <w:ilvl w:val="2"/>
          <w:numId w:val="2"/>
        </w:numPr>
        <w:ind w:left="0" w:firstLine="567"/>
        <w:contextualSpacing/>
        <w:rPr>
          <w:rFonts w:cs="Times New Roman"/>
        </w:rPr>
      </w:pPr>
      <w:r w:rsidRPr="008E02AF">
        <w:rPr>
          <w:rFonts w:cs="Times New Roman"/>
          <w:color w:val="000000" w:themeColor="text1"/>
        </w:rPr>
        <w:t xml:space="preserve"> </w:t>
      </w:r>
      <w:bookmarkStart w:id="129" w:name="_Toc52471959"/>
      <w:bookmarkStart w:id="130" w:name="_Toc82507145"/>
      <w:bookmarkStart w:id="131" w:name="_Toc128484300"/>
      <w:r w:rsidRPr="008E02AF">
        <w:rPr>
          <w:rFonts w:cs="Times New Roman"/>
          <w:color w:val="000000" w:themeColor="text1"/>
        </w:rPr>
        <w:t>Работа с вкладкой «Функции»</w:t>
      </w:r>
      <w:bookmarkEnd w:id="129"/>
      <w:bookmarkEnd w:id="130"/>
      <w:bookmarkEnd w:id="131"/>
    </w:p>
    <w:p w14:paraId="14FEE511" w14:textId="77777777" w:rsidR="0071260B" w:rsidRPr="00E27663" w:rsidRDefault="007538E1">
      <w:pPr>
        <w:spacing w:line="360" w:lineRule="auto"/>
        <w:ind w:firstLine="567"/>
        <w:rPr>
          <w:rFonts w:cs="Times New Roman"/>
          <w:szCs w:val="28"/>
        </w:rPr>
      </w:pPr>
      <w:r w:rsidRPr="00E27663">
        <w:rPr>
          <w:rFonts w:cs="Times New Roman"/>
          <w:color w:val="000000" w:themeColor="text1"/>
          <w:szCs w:val="28"/>
        </w:rPr>
        <w:t>Вкладка «Функции» раздела «Администрирование» предназначена для настройки функций Системы.</w:t>
      </w:r>
    </w:p>
    <w:p w14:paraId="11A68470" w14:textId="77777777" w:rsidR="0071260B" w:rsidRPr="00E27663" w:rsidRDefault="007538E1">
      <w:pPr>
        <w:spacing w:line="360" w:lineRule="auto"/>
        <w:ind w:firstLine="567"/>
        <w:rPr>
          <w:rFonts w:cs="Times New Roman"/>
          <w:szCs w:val="28"/>
        </w:rPr>
      </w:pPr>
      <w:r w:rsidRPr="00E27663">
        <w:rPr>
          <w:rFonts w:cs="Times New Roman"/>
          <w:color w:val="000000" w:themeColor="text1"/>
          <w:szCs w:val="28"/>
        </w:rPr>
        <w:t>Для доступа к вкладке пользователь должен кликнуть по ее названию в области вкладок раздела «Администрирование».</w:t>
      </w:r>
    </w:p>
    <w:p w14:paraId="3C336633" w14:textId="30D1ABEA" w:rsidR="0071260B" w:rsidRPr="00E27663" w:rsidRDefault="007538E1">
      <w:pPr>
        <w:spacing w:line="360" w:lineRule="auto"/>
        <w:ind w:firstLine="567"/>
        <w:rPr>
          <w:rFonts w:cs="Times New Roman"/>
          <w:szCs w:val="28"/>
        </w:rPr>
      </w:pPr>
      <w:r w:rsidRPr="00E27663">
        <w:rPr>
          <w:rFonts w:cs="Times New Roman"/>
          <w:color w:val="000000" w:themeColor="text1"/>
          <w:szCs w:val="28"/>
        </w:rPr>
        <w:t xml:space="preserve">Страница раздела «Администрирование» для вкладки «Функции» представлена на рисунке </w:t>
      </w:r>
      <w:r w:rsidR="008E02AF">
        <w:rPr>
          <w:rFonts w:cs="Times New Roman"/>
          <w:vanish/>
          <w:color w:val="000000" w:themeColor="text1"/>
          <w:szCs w:val="28"/>
        </w:rPr>
        <w:fldChar w:fldCharType="begin"/>
      </w:r>
      <w:r w:rsidR="008E02AF" w:rsidRPr="008E02AF">
        <w:rPr>
          <w:rFonts w:cs="Times New Roman"/>
          <w:vanish/>
          <w:color w:val="000000" w:themeColor="text1"/>
          <w:szCs w:val="28"/>
        </w:rPr>
        <w:instrText xml:space="preserve"> REF _Ref109389658 \h </w:instrText>
      </w:r>
      <w:r w:rsidR="008E02AF">
        <w:rPr>
          <w:rFonts w:cs="Times New Roman"/>
          <w:vanish/>
          <w:color w:val="000000" w:themeColor="text1"/>
          <w:szCs w:val="28"/>
        </w:rPr>
        <w:instrText xml:space="preserve"> \* MERGEFORMAT </w:instrText>
      </w:r>
      <w:r w:rsidR="008E02AF">
        <w:rPr>
          <w:rFonts w:cs="Times New Roman"/>
          <w:vanish/>
          <w:color w:val="000000" w:themeColor="text1"/>
          <w:szCs w:val="28"/>
        </w:rPr>
      </w:r>
      <w:r w:rsidR="008E02AF">
        <w:rPr>
          <w:rFonts w:cs="Times New Roman"/>
          <w:vanish/>
          <w:color w:val="000000" w:themeColor="text1"/>
          <w:szCs w:val="28"/>
        </w:rPr>
        <w:fldChar w:fldCharType="separate"/>
      </w:r>
      <w:r w:rsidR="003216E7" w:rsidRPr="003216E7">
        <w:rPr>
          <w:vanish/>
        </w:rPr>
        <w:t xml:space="preserve">Рисунок </w:t>
      </w:r>
      <w:r w:rsidR="003216E7">
        <w:rPr>
          <w:noProof/>
        </w:rPr>
        <w:t>32</w:t>
      </w:r>
      <w:r w:rsidR="008E02AF">
        <w:rPr>
          <w:rFonts w:cs="Times New Roman"/>
          <w:color w:val="000000" w:themeColor="text1"/>
          <w:szCs w:val="28"/>
        </w:rPr>
        <w:fldChar w:fldCharType="end"/>
      </w:r>
      <w:r w:rsidRPr="00E27663">
        <w:rPr>
          <w:rFonts w:cs="Times New Roman"/>
          <w:color w:val="000000" w:themeColor="text1"/>
          <w:szCs w:val="28"/>
        </w:rPr>
        <w:t>.</w:t>
      </w:r>
    </w:p>
    <w:p w14:paraId="1AE47E22" w14:textId="34159B5E" w:rsidR="0071260B" w:rsidRPr="00E27663" w:rsidRDefault="007E3624" w:rsidP="00DD7769">
      <w:pPr>
        <w:spacing w:line="360" w:lineRule="auto"/>
        <w:rPr>
          <w:rFonts w:cs="Times New Roman"/>
          <w:szCs w:val="28"/>
        </w:rPr>
      </w:pPr>
      <w:r>
        <w:rPr>
          <w:noProof/>
        </w:rPr>
        <w:drawing>
          <wp:inline distT="0" distB="0" distL="0" distR="0" wp14:anchorId="3BF62DC1" wp14:editId="0692FD1F">
            <wp:extent cx="6301105" cy="3937635"/>
            <wp:effectExtent l="19050" t="19050" r="23495" b="24765"/>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stretch>
                      <a:fillRect/>
                    </a:stretch>
                  </pic:blipFill>
                  <pic:spPr>
                    <a:xfrm>
                      <a:off x="0" y="0"/>
                      <a:ext cx="6301105" cy="3937635"/>
                    </a:xfrm>
                    <a:prstGeom prst="rect">
                      <a:avLst/>
                    </a:prstGeom>
                    <a:ln>
                      <a:solidFill>
                        <a:schemeClr val="bg1">
                          <a:lumMod val="75000"/>
                        </a:schemeClr>
                      </a:solidFill>
                    </a:ln>
                  </pic:spPr>
                </pic:pic>
              </a:graphicData>
            </a:graphic>
          </wp:inline>
        </w:drawing>
      </w:r>
    </w:p>
    <w:p w14:paraId="4AC79C64" w14:textId="3CB5F430" w:rsidR="0071260B" w:rsidRPr="00E27663" w:rsidRDefault="008E02AF" w:rsidP="008E02AF">
      <w:pPr>
        <w:pStyle w:val="af3"/>
      </w:pPr>
      <w:bookmarkStart w:id="132" w:name="_Ref109389658"/>
      <w:r w:rsidRPr="00233A2D">
        <w:t xml:space="preserve">Рисунок </w:t>
      </w:r>
      <w:fldSimple w:instr=" SEQ Рисунок \* ARABIC ">
        <w:r w:rsidR="003216E7">
          <w:rPr>
            <w:noProof/>
          </w:rPr>
          <w:t>32</w:t>
        </w:r>
      </w:fldSimple>
      <w:bookmarkEnd w:id="132"/>
      <w:r>
        <w:t xml:space="preserve"> </w:t>
      </w:r>
      <w:r w:rsidR="007538E1" w:rsidRPr="00E27663">
        <w:t>– Страница вкладки «Функции» в разделе «Администрирование»</w:t>
      </w:r>
    </w:p>
    <w:p w14:paraId="66C79173" w14:textId="77777777" w:rsidR="0071260B" w:rsidRPr="00E27663" w:rsidRDefault="007538E1">
      <w:pPr>
        <w:spacing w:line="360" w:lineRule="auto"/>
        <w:ind w:firstLine="567"/>
        <w:rPr>
          <w:rFonts w:cs="Times New Roman"/>
          <w:szCs w:val="28"/>
        </w:rPr>
      </w:pPr>
      <w:r w:rsidRPr="00E27663">
        <w:rPr>
          <w:rFonts w:cs="Times New Roman"/>
          <w:color w:val="000000" w:themeColor="text1"/>
          <w:szCs w:val="28"/>
        </w:rPr>
        <w:t>Вкладка содержит кнопки для доступа к страницам отдельных групп настроек Системы. Предусмотрены кнопки:</w:t>
      </w:r>
    </w:p>
    <w:p w14:paraId="1123E2EA" w14:textId="77777777" w:rsidR="0071260B" w:rsidRPr="00E27663" w:rsidRDefault="007538E1">
      <w:pPr>
        <w:pStyle w:val="af1"/>
        <w:numPr>
          <w:ilvl w:val="0"/>
          <w:numId w:val="11"/>
        </w:numPr>
        <w:spacing w:after="0" w:line="360" w:lineRule="auto"/>
        <w:ind w:left="0" w:firstLine="567"/>
        <w:rPr>
          <w:rFonts w:cs="Times New Roman"/>
          <w:color w:val="000000"/>
          <w:sz w:val="28"/>
          <w:szCs w:val="28"/>
        </w:rPr>
      </w:pPr>
      <w:r w:rsidRPr="00E27663">
        <w:rPr>
          <w:rFonts w:cs="Times New Roman"/>
          <w:color w:val="000000" w:themeColor="text1"/>
          <w:sz w:val="28"/>
          <w:szCs w:val="28"/>
        </w:rPr>
        <w:t xml:space="preserve"> «Общее» – для доступа к странице общих настроек Системы (например, идентификатора МНТ);</w:t>
      </w:r>
    </w:p>
    <w:p w14:paraId="28C4E155" w14:textId="77777777" w:rsidR="0071260B" w:rsidRPr="00E27663" w:rsidRDefault="007538E1">
      <w:pPr>
        <w:pStyle w:val="af1"/>
        <w:numPr>
          <w:ilvl w:val="0"/>
          <w:numId w:val="11"/>
        </w:numPr>
        <w:spacing w:after="0" w:line="360" w:lineRule="auto"/>
        <w:ind w:left="0" w:firstLine="567"/>
        <w:rPr>
          <w:rFonts w:cs="Times New Roman"/>
          <w:color w:val="000000"/>
          <w:sz w:val="28"/>
          <w:szCs w:val="28"/>
        </w:rPr>
      </w:pPr>
      <w:r w:rsidRPr="00E27663">
        <w:rPr>
          <w:rFonts w:cs="Times New Roman"/>
          <w:color w:val="000000" w:themeColor="text1"/>
          <w:sz w:val="28"/>
          <w:szCs w:val="28"/>
        </w:rPr>
        <w:t xml:space="preserve"> «Интерфейс» – для доступа к странице настроек интерфейса Системы (например, настройки мнемосхемы для раздела «Видео», настройки страницы интерфейса раздела «Маршрут» и др.);</w:t>
      </w:r>
    </w:p>
    <w:p w14:paraId="240547CE" w14:textId="77777777" w:rsidR="0071260B" w:rsidRPr="00E27663" w:rsidRDefault="007538E1">
      <w:pPr>
        <w:pStyle w:val="af1"/>
        <w:numPr>
          <w:ilvl w:val="0"/>
          <w:numId w:val="11"/>
        </w:numPr>
        <w:spacing w:after="0" w:line="360" w:lineRule="auto"/>
        <w:ind w:left="0" w:firstLine="567"/>
        <w:rPr>
          <w:rFonts w:cs="Times New Roman"/>
          <w:color w:val="000000"/>
          <w:sz w:val="28"/>
          <w:szCs w:val="28"/>
        </w:rPr>
      </w:pPr>
      <w:r w:rsidRPr="00E27663">
        <w:rPr>
          <w:rFonts w:cs="Times New Roman"/>
          <w:color w:val="000000" w:themeColor="text1"/>
          <w:sz w:val="28"/>
          <w:szCs w:val="28"/>
        </w:rPr>
        <w:t xml:space="preserve"> «Маршруты» – для доступа к странице настроек работы с данными маршрутов в Системе (например, настройки базы данных маршрутов, расположения аудиофайлов для маршрутов, времени обновления данных маршрутов и т.д.);</w:t>
      </w:r>
    </w:p>
    <w:p w14:paraId="79A08013" w14:textId="77777777" w:rsidR="0071260B" w:rsidRPr="00E27663" w:rsidRDefault="007538E1">
      <w:pPr>
        <w:pStyle w:val="af1"/>
        <w:numPr>
          <w:ilvl w:val="0"/>
          <w:numId w:val="11"/>
        </w:numPr>
        <w:spacing w:after="0" w:line="360" w:lineRule="auto"/>
        <w:ind w:left="0" w:firstLine="567"/>
        <w:rPr>
          <w:rFonts w:cs="Times New Roman"/>
          <w:color w:val="000000"/>
          <w:sz w:val="28"/>
          <w:szCs w:val="28"/>
        </w:rPr>
      </w:pPr>
      <w:r w:rsidRPr="00E27663">
        <w:rPr>
          <w:rFonts w:cs="Times New Roman"/>
          <w:color w:val="000000" w:themeColor="text1"/>
          <w:sz w:val="28"/>
          <w:szCs w:val="28"/>
        </w:rPr>
        <w:t xml:space="preserve"> «Передача данных» – для доступа к странице настроек взаимодействия Системы с серверами </w:t>
      </w:r>
      <w:r w:rsidRPr="00E27663">
        <w:rPr>
          <w:rFonts w:cs="Times New Roman"/>
          <w:color w:val="000000" w:themeColor="text1"/>
          <w:sz w:val="28"/>
          <w:szCs w:val="28"/>
          <w:lang w:val="en-US"/>
        </w:rPr>
        <w:t>NDTP</w:t>
      </w:r>
      <w:r w:rsidRPr="00E27663">
        <w:rPr>
          <w:rFonts w:cs="Times New Roman"/>
          <w:color w:val="000000" w:themeColor="text1"/>
          <w:sz w:val="28"/>
          <w:szCs w:val="28"/>
        </w:rPr>
        <w:t xml:space="preserve"> и </w:t>
      </w:r>
      <w:r w:rsidRPr="00E27663">
        <w:rPr>
          <w:rFonts w:cs="Times New Roman"/>
          <w:color w:val="000000" w:themeColor="text1"/>
          <w:sz w:val="28"/>
          <w:szCs w:val="28"/>
          <w:lang w:val="en-US"/>
        </w:rPr>
        <w:t>EGTS</w:t>
      </w:r>
      <w:r w:rsidRPr="00E27663">
        <w:rPr>
          <w:rFonts w:cs="Times New Roman"/>
          <w:color w:val="000000" w:themeColor="text1"/>
          <w:sz w:val="28"/>
          <w:szCs w:val="28"/>
        </w:rPr>
        <w:t xml:space="preserve"> для передачи данных телематики и телеметрии, настроек передачи данных по протоколу </w:t>
      </w:r>
      <w:r w:rsidRPr="00E27663">
        <w:rPr>
          <w:rFonts w:cs="Times New Roman"/>
          <w:color w:val="000000" w:themeColor="text1"/>
          <w:sz w:val="28"/>
          <w:szCs w:val="28"/>
          <w:lang w:val="en-US"/>
        </w:rPr>
        <w:t>MQTT</w:t>
      </w:r>
      <w:r w:rsidRPr="00E27663">
        <w:rPr>
          <w:rFonts w:cs="Times New Roman"/>
          <w:color w:val="000000" w:themeColor="text1"/>
          <w:sz w:val="28"/>
          <w:szCs w:val="28"/>
        </w:rPr>
        <w:t>;</w:t>
      </w:r>
    </w:p>
    <w:p w14:paraId="227CABFD" w14:textId="48481E5A" w:rsidR="0071260B" w:rsidRPr="00E27663" w:rsidRDefault="007538E1">
      <w:pPr>
        <w:pStyle w:val="af1"/>
        <w:numPr>
          <w:ilvl w:val="0"/>
          <w:numId w:val="11"/>
        </w:numPr>
        <w:spacing w:after="0" w:line="360" w:lineRule="auto"/>
        <w:ind w:left="0" w:firstLine="567"/>
        <w:rPr>
          <w:rFonts w:cs="Times New Roman"/>
          <w:color w:val="000000"/>
          <w:sz w:val="28"/>
          <w:szCs w:val="28"/>
        </w:rPr>
      </w:pPr>
      <w:r w:rsidRPr="00E27663">
        <w:rPr>
          <w:rFonts w:cs="Times New Roman"/>
          <w:color w:val="000000" w:themeColor="text1"/>
          <w:sz w:val="28"/>
          <w:szCs w:val="28"/>
        </w:rPr>
        <w:t>«Синхронизация времени» – для доступа к странице настроек функции синхронизации времени;</w:t>
      </w:r>
    </w:p>
    <w:p w14:paraId="23DEDC02" w14:textId="67FBBDD3" w:rsidR="0071260B" w:rsidRPr="00527E68" w:rsidRDefault="00AE11BD">
      <w:pPr>
        <w:pStyle w:val="af1"/>
        <w:numPr>
          <w:ilvl w:val="0"/>
          <w:numId w:val="11"/>
        </w:numPr>
        <w:spacing w:after="0" w:line="360" w:lineRule="auto"/>
        <w:ind w:left="0" w:firstLine="567"/>
        <w:rPr>
          <w:rFonts w:cs="Times New Roman"/>
          <w:color w:val="000000"/>
          <w:sz w:val="28"/>
          <w:szCs w:val="28"/>
        </w:rPr>
      </w:pPr>
      <w:r>
        <w:rPr>
          <w:rFonts w:cs="Times New Roman"/>
          <w:color w:val="000000" w:themeColor="text1"/>
          <w:sz w:val="28"/>
          <w:szCs w:val="28"/>
        </w:rPr>
        <w:t xml:space="preserve"> </w:t>
      </w:r>
      <w:r w:rsidR="007538E1" w:rsidRPr="00E27663">
        <w:rPr>
          <w:rFonts w:cs="Times New Roman"/>
          <w:color w:val="000000" w:themeColor="text1"/>
          <w:sz w:val="28"/>
          <w:szCs w:val="28"/>
        </w:rPr>
        <w:t>«</w:t>
      </w:r>
      <w:r w:rsidR="007538E1" w:rsidRPr="00E27663">
        <w:rPr>
          <w:rFonts w:cs="Times New Roman"/>
          <w:color w:val="000000" w:themeColor="text1"/>
          <w:sz w:val="28"/>
          <w:szCs w:val="28"/>
          <w:lang w:val="en-US"/>
        </w:rPr>
        <w:t>EGTS</w:t>
      </w:r>
      <w:r w:rsidR="007538E1" w:rsidRPr="00E27663">
        <w:rPr>
          <w:rFonts w:cs="Times New Roman"/>
          <w:color w:val="000000" w:themeColor="text1"/>
          <w:sz w:val="28"/>
          <w:szCs w:val="28"/>
        </w:rPr>
        <w:t>/</w:t>
      </w:r>
      <w:r w:rsidR="007538E1" w:rsidRPr="00E27663">
        <w:rPr>
          <w:rFonts w:cs="Times New Roman"/>
          <w:color w:val="000000" w:themeColor="text1"/>
          <w:sz w:val="28"/>
          <w:szCs w:val="28"/>
          <w:lang w:val="en-US"/>
        </w:rPr>
        <w:t>NDTP</w:t>
      </w:r>
      <w:r w:rsidR="007538E1" w:rsidRPr="00E27663">
        <w:rPr>
          <w:rFonts w:cs="Times New Roman"/>
          <w:color w:val="000000" w:themeColor="text1"/>
          <w:sz w:val="28"/>
          <w:szCs w:val="28"/>
        </w:rPr>
        <w:t xml:space="preserve"> по </w:t>
      </w:r>
      <w:r w:rsidR="007538E1" w:rsidRPr="00E27663">
        <w:rPr>
          <w:rFonts w:cs="Times New Roman"/>
          <w:color w:val="000000" w:themeColor="text1"/>
          <w:sz w:val="28"/>
          <w:szCs w:val="28"/>
          <w:lang w:val="en-US"/>
        </w:rPr>
        <w:t>SMS</w:t>
      </w:r>
      <w:r w:rsidR="007538E1" w:rsidRPr="00E27663">
        <w:rPr>
          <w:rFonts w:cs="Times New Roman"/>
          <w:color w:val="000000" w:themeColor="text1"/>
          <w:sz w:val="28"/>
          <w:szCs w:val="28"/>
        </w:rPr>
        <w:t xml:space="preserve">» – для доступа к странице настроек передачи данных </w:t>
      </w:r>
      <w:r w:rsidR="007E3624">
        <w:rPr>
          <w:rFonts w:cs="Times New Roman"/>
          <w:color w:val="000000" w:themeColor="text1"/>
          <w:sz w:val="28"/>
          <w:szCs w:val="28"/>
          <w:lang w:val="en-US"/>
        </w:rPr>
        <w:t>EGTS</w:t>
      </w:r>
      <w:r w:rsidR="007538E1" w:rsidRPr="00E27663">
        <w:rPr>
          <w:rFonts w:cs="Times New Roman"/>
          <w:color w:val="000000" w:themeColor="text1"/>
          <w:sz w:val="28"/>
          <w:szCs w:val="28"/>
        </w:rPr>
        <w:t>/</w:t>
      </w:r>
      <w:r w:rsidR="007E3624">
        <w:rPr>
          <w:rFonts w:cs="Times New Roman"/>
          <w:color w:val="000000" w:themeColor="text1"/>
          <w:sz w:val="28"/>
          <w:szCs w:val="28"/>
          <w:lang w:val="en-US"/>
        </w:rPr>
        <w:t>NDTP</w:t>
      </w:r>
      <w:r w:rsidR="007538E1" w:rsidRPr="00E27663">
        <w:rPr>
          <w:rFonts w:cs="Times New Roman"/>
          <w:color w:val="000000" w:themeColor="text1"/>
          <w:sz w:val="28"/>
          <w:szCs w:val="28"/>
        </w:rPr>
        <w:t xml:space="preserve"> с помощью </w:t>
      </w:r>
      <w:r w:rsidR="007538E1" w:rsidRPr="00E27663">
        <w:rPr>
          <w:rFonts w:cs="Times New Roman"/>
          <w:color w:val="000000" w:themeColor="text1"/>
          <w:sz w:val="28"/>
          <w:szCs w:val="28"/>
          <w:lang w:val="en-US"/>
        </w:rPr>
        <w:t>SMS</w:t>
      </w:r>
      <w:r w:rsidR="007538E1" w:rsidRPr="00E27663">
        <w:rPr>
          <w:rFonts w:cs="Times New Roman"/>
          <w:color w:val="000000" w:themeColor="text1"/>
          <w:sz w:val="28"/>
          <w:szCs w:val="28"/>
        </w:rPr>
        <w:t>;</w:t>
      </w:r>
    </w:p>
    <w:p w14:paraId="0D1981D8" w14:textId="738593A3" w:rsidR="00527E68" w:rsidRPr="00527E68" w:rsidRDefault="00527E68" w:rsidP="00527E68">
      <w:pPr>
        <w:pStyle w:val="af1"/>
        <w:numPr>
          <w:ilvl w:val="0"/>
          <w:numId w:val="11"/>
        </w:numPr>
        <w:spacing w:after="0" w:line="360" w:lineRule="auto"/>
        <w:ind w:left="0" w:firstLine="567"/>
        <w:rPr>
          <w:rFonts w:cs="Times New Roman"/>
          <w:color w:val="000000"/>
          <w:sz w:val="28"/>
          <w:szCs w:val="28"/>
        </w:rPr>
      </w:pPr>
      <w:r>
        <w:rPr>
          <w:rFonts w:cs="Times New Roman"/>
          <w:color w:val="000000" w:themeColor="text1"/>
          <w:sz w:val="28"/>
          <w:szCs w:val="28"/>
        </w:rPr>
        <w:t xml:space="preserve"> </w:t>
      </w:r>
      <w:r w:rsidRPr="00E27663">
        <w:rPr>
          <w:rFonts w:cs="Times New Roman"/>
          <w:color w:val="000000" w:themeColor="text1"/>
          <w:sz w:val="28"/>
          <w:szCs w:val="28"/>
        </w:rPr>
        <w:t>«Диагностика» – для доступа к настройкам функционала диагностики ТС и оборудования;</w:t>
      </w:r>
    </w:p>
    <w:p w14:paraId="23614340" w14:textId="11C1478D" w:rsidR="00527E68" w:rsidRPr="00527E68" w:rsidRDefault="00527E68" w:rsidP="00527E68">
      <w:pPr>
        <w:pStyle w:val="af1"/>
        <w:numPr>
          <w:ilvl w:val="0"/>
          <w:numId w:val="11"/>
        </w:numPr>
        <w:spacing w:after="0" w:line="360" w:lineRule="auto"/>
        <w:ind w:left="0" w:firstLine="567"/>
        <w:rPr>
          <w:rFonts w:cs="Times New Roman"/>
          <w:color w:val="000000"/>
          <w:sz w:val="28"/>
          <w:szCs w:val="28"/>
        </w:rPr>
      </w:pPr>
      <w:r w:rsidRPr="00E27663">
        <w:rPr>
          <w:rFonts w:cs="Times New Roman"/>
          <w:color w:val="000000" w:themeColor="text1"/>
          <w:sz w:val="28"/>
          <w:szCs w:val="28"/>
        </w:rPr>
        <w:t>«Обновление модулей» – для доступа к странице настроек функции обновления модулей Системы;</w:t>
      </w:r>
    </w:p>
    <w:p w14:paraId="79FAF63C" w14:textId="4ADFE997" w:rsidR="0071260B" w:rsidRPr="00E27663" w:rsidRDefault="006C0E72">
      <w:pPr>
        <w:pStyle w:val="af1"/>
        <w:numPr>
          <w:ilvl w:val="0"/>
          <w:numId w:val="11"/>
        </w:numPr>
        <w:spacing w:after="0" w:line="360" w:lineRule="auto"/>
        <w:ind w:left="0" w:firstLine="567"/>
        <w:rPr>
          <w:rFonts w:eastAsia="Times New Roman" w:cs="Times New Roman"/>
          <w:color w:val="000000"/>
          <w:sz w:val="28"/>
        </w:rPr>
      </w:pPr>
      <w:r>
        <w:rPr>
          <w:rFonts w:eastAsia="Times New Roman" w:cs="Times New Roman"/>
          <w:color w:val="000000" w:themeColor="text1"/>
          <w:sz w:val="28"/>
        </w:rPr>
        <w:t xml:space="preserve"> </w:t>
      </w:r>
      <w:r w:rsidR="007538E1" w:rsidRPr="00E27663">
        <w:rPr>
          <w:rFonts w:eastAsia="Times New Roman" w:cs="Times New Roman"/>
          <w:color w:val="000000" w:themeColor="text1"/>
          <w:sz w:val="28"/>
        </w:rPr>
        <w:t xml:space="preserve">«Обновление конфигурационных файлов» </w:t>
      </w:r>
      <w:r w:rsidR="007538E1" w:rsidRPr="00E27663">
        <w:rPr>
          <w:rFonts w:cs="Times New Roman"/>
          <w:color w:val="000000" w:themeColor="text1"/>
          <w:sz w:val="28"/>
          <w:szCs w:val="28"/>
        </w:rPr>
        <w:t>–</w:t>
      </w:r>
      <w:r w:rsidR="007538E1" w:rsidRPr="00E27663">
        <w:rPr>
          <w:rFonts w:eastAsia="Times New Roman" w:cs="Times New Roman"/>
          <w:color w:val="000000" w:themeColor="text1"/>
          <w:sz w:val="28"/>
        </w:rPr>
        <w:t xml:space="preserve"> для доступа к странице настроек функции синхронизации файлов конфигурирования модулей Системы при взаимодействии с удаленным сервером (серверами);</w:t>
      </w:r>
    </w:p>
    <w:p w14:paraId="2BC55B2D" w14:textId="03874AEA" w:rsidR="0071260B" w:rsidRPr="00E27663" w:rsidRDefault="00AE11BD">
      <w:pPr>
        <w:pStyle w:val="af1"/>
        <w:numPr>
          <w:ilvl w:val="0"/>
          <w:numId w:val="11"/>
        </w:numPr>
        <w:spacing w:after="0" w:line="360" w:lineRule="auto"/>
        <w:ind w:left="0" w:firstLine="567"/>
        <w:rPr>
          <w:rFonts w:eastAsia="Times New Roman" w:cs="Times New Roman"/>
          <w:color w:val="000000"/>
        </w:rPr>
      </w:pPr>
      <w:r>
        <w:rPr>
          <w:rFonts w:eastAsia="Times New Roman" w:cs="Times New Roman"/>
          <w:color w:val="000000" w:themeColor="text1"/>
          <w:sz w:val="28"/>
        </w:rPr>
        <w:t xml:space="preserve"> </w:t>
      </w:r>
      <w:r w:rsidR="007538E1" w:rsidRPr="00E27663">
        <w:rPr>
          <w:rFonts w:eastAsia="Times New Roman" w:cs="Times New Roman"/>
          <w:color w:val="000000" w:themeColor="text1"/>
          <w:sz w:val="28"/>
        </w:rPr>
        <w:t>«Отчеты» – для доступа к странице настроек функции автоматического формирования отчета с данными CAN-диагностики транспортного средства в формате Excel для передачи на сервер(ы) по протоколу SFTP;</w:t>
      </w:r>
    </w:p>
    <w:p w14:paraId="4FAF3C13" w14:textId="2AA66517" w:rsidR="0071260B" w:rsidRPr="006C0E72" w:rsidRDefault="007538E1" w:rsidP="00440843">
      <w:pPr>
        <w:pStyle w:val="af1"/>
        <w:numPr>
          <w:ilvl w:val="0"/>
          <w:numId w:val="11"/>
        </w:numPr>
        <w:spacing w:after="0" w:line="360" w:lineRule="auto"/>
        <w:ind w:left="0" w:firstLine="567"/>
        <w:rPr>
          <w:rFonts w:eastAsia="Times New Roman" w:cs="Times New Roman"/>
          <w:color w:val="000000"/>
          <w:sz w:val="28"/>
          <w:szCs w:val="28"/>
        </w:rPr>
      </w:pPr>
      <w:r w:rsidRPr="00E27663">
        <w:rPr>
          <w:rFonts w:eastAsia="Times New Roman" w:cs="Times New Roman"/>
          <w:color w:val="000000" w:themeColor="text1"/>
          <w:sz w:val="28"/>
          <w:szCs w:val="28"/>
        </w:rPr>
        <w:t xml:space="preserve"> «</w:t>
      </w:r>
      <w:r w:rsidRPr="00E27663">
        <w:rPr>
          <w:rFonts w:eastAsia="Times New Roman" w:cs="Times New Roman"/>
          <w:color w:val="000000" w:themeColor="text1"/>
          <w:sz w:val="28"/>
          <w:szCs w:val="28"/>
          <w:lang w:eastAsia="ru-RU"/>
        </w:rPr>
        <w:t>Данные для анализа. Экспорт и настройки</w:t>
      </w:r>
      <w:r w:rsidRPr="00E27663">
        <w:rPr>
          <w:rFonts w:eastAsia="Times New Roman" w:cs="Times New Roman"/>
          <w:color w:val="000000" w:themeColor="text1"/>
          <w:sz w:val="28"/>
          <w:szCs w:val="28"/>
        </w:rPr>
        <w:t xml:space="preserve">» </w:t>
      </w:r>
      <w:r w:rsidRPr="00E27663">
        <w:rPr>
          <w:rFonts w:cs="Times New Roman"/>
          <w:color w:val="000000" w:themeColor="text1"/>
          <w:sz w:val="28"/>
          <w:szCs w:val="28"/>
        </w:rPr>
        <w:t>–</w:t>
      </w:r>
      <w:r w:rsidRPr="00E27663">
        <w:rPr>
          <w:rFonts w:eastAsia="Times New Roman" w:cs="Times New Roman"/>
          <w:color w:val="000000" w:themeColor="text1"/>
          <w:sz w:val="28"/>
          <w:szCs w:val="28"/>
        </w:rPr>
        <w:t xml:space="preserve"> для доступа к странице настроек автоматического сбора данных в единый архив </w:t>
      </w:r>
      <w:r w:rsidRPr="00E27663">
        <w:rPr>
          <w:rFonts w:cs="Times New Roman"/>
          <w:color w:val="000000" w:themeColor="text1"/>
          <w:sz w:val="28"/>
          <w:szCs w:val="28"/>
        </w:rPr>
        <w:t xml:space="preserve">в формате </w:t>
      </w:r>
      <w:r w:rsidRPr="00E27663">
        <w:rPr>
          <w:rFonts w:cs="Times New Roman"/>
          <w:color w:val="000000" w:themeColor="text1"/>
          <w:sz w:val="28"/>
          <w:szCs w:val="28"/>
          <w:lang w:val="en-US"/>
        </w:rPr>
        <w:t>tar</w:t>
      </w:r>
      <w:r w:rsidRPr="00E27663">
        <w:rPr>
          <w:rFonts w:cs="Times New Roman"/>
          <w:color w:val="000000" w:themeColor="text1"/>
          <w:sz w:val="28"/>
          <w:szCs w:val="28"/>
        </w:rPr>
        <w:t>.</w:t>
      </w:r>
      <w:r w:rsidRPr="00E27663">
        <w:rPr>
          <w:rFonts w:cs="Times New Roman"/>
          <w:color w:val="000000" w:themeColor="text1"/>
          <w:sz w:val="28"/>
          <w:szCs w:val="28"/>
          <w:lang w:val="en-US"/>
        </w:rPr>
        <w:t>gz</w:t>
      </w:r>
      <w:r w:rsidRPr="00E27663">
        <w:rPr>
          <w:rFonts w:cs="Times New Roman"/>
          <w:color w:val="000000" w:themeColor="text1"/>
          <w:sz w:val="28"/>
          <w:szCs w:val="28"/>
        </w:rPr>
        <w:t xml:space="preserve"> с учетом заданного периода</w:t>
      </w:r>
      <w:r w:rsidRPr="00E27663">
        <w:rPr>
          <w:rFonts w:eastAsia="Times New Roman" w:cs="Times New Roman"/>
          <w:color w:val="000000" w:themeColor="text1"/>
          <w:sz w:val="28"/>
          <w:szCs w:val="28"/>
        </w:rPr>
        <w:t xml:space="preserve"> для анализа Системы;</w:t>
      </w:r>
    </w:p>
    <w:p w14:paraId="10A0955F" w14:textId="3EE2B26E" w:rsidR="0071260B" w:rsidRPr="00E27663" w:rsidRDefault="007538E1">
      <w:pPr>
        <w:pStyle w:val="af1"/>
        <w:numPr>
          <w:ilvl w:val="0"/>
          <w:numId w:val="11"/>
        </w:numPr>
        <w:spacing w:after="0" w:line="360" w:lineRule="auto"/>
        <w:ind w:left="0" w:firstLine="567"/>
        <w:rPr>
          <w:rFonts w:eastAsia="Times New Roman" w:cs="Times New Roman"/>
          <w:color w:val="000000"/>
          <w:sz w:val="28"/>
          <w:szCs w:val="28"/>
        </w:rPr>
      </w:pPr>
      <w:r w:rsidRPr="00E27663">
        <w:rPr>
          <w:rFonts w:eastAsia="Times New Roman" w:cs="Times New Roman"/>
          <w:color w:val="000000" w:themeColor="text1"/>
          <w:sz w:val="28"/>
          <w:szCs w:val="28"/>
        </w:rPr>
        <w:t xml:space="preserve">«Профайлы» </w:t>
      </w:r>
      <w:r w:rsidRPr="00E27663">
        <w:rPr>
          <w:rFonts w:cs="Times New Roman"/>
          <w:color w:val="000000" w:themeColor="text1"/>
          <w:sz w:val="28"/>
          <w:szCs w:val="28"/>
        </w:rPr>
        <w:t>–</w:t>
      </w:r>
      <w:r w:rsidRPr="00E27663">
        <w:rPr>
          <w:rFonts w:eastAsia="Times New Roman" w:cs="Times New Roman"/>
          <w:color w:val="000000" w:themeColor="text1"/>
          <w:sz w:val="28"/>
          <w:szCs w:val="28"/>
        </w:rPr>
        <w:t xml:space="preserve"> для доступа к странице настроек и управления файлами профилей настроек Системы.</w:t>
      </w:r>
    </w:p>
    <w:p w14:paraId="7B8F29A3" w14:textId="77777777" w:rsidR="0071260B" w:rsidRPr="008E02AF" w:rsidRDefault="007538E1">
      <w:pPr>
        <w:pStyle w:val="3"/>
        <w:widowControl w:val="0"/>
        <w:numPr>
          <w:ilvl w:val="3"/>
          <w:numId w:val="2"/>
        </w:numPr>
        <w:ind w:firstLine="567"/>
        <w:contextualSpacing/>
        <w:rPr>
          <w:rFonts w:cs="Times New Roman"/>
        </w:rPr>
      </w:pPr>
      <w:bookmarkStart w:id="133" w:name="_Toc52471960"/>
      <w:bookmarkStart w:id="134" w:name="_Toc82507146"/>
      <w:bookmarkStart w:id="135" w:name="_Toc128484301"/>
      <w:r w:rsidRPr="008E02AF">
        <w:rPr>
          <w:rFonts w:cs="Times New Roman"/>
          <w:color w:val="000000" w:themeColor="text1"/>
        </w:rPr>
        <w:t>Общие настройки</w:t>
      </w:r>
      <w:bookmarkEnd w:id="133"/>
      <w:bookmarkEnd w:id="134"/>
      <w:bookmarkEnd w:id="135"/>
    </w:p>
    <w:p w14:paraId="3E3D4109" w14:textId="4690325A" w:rsidR="0071260B" w:rsidRPr="00E27663" w:rsidRDefault="007538E1">
      <w:pPr>
        <w:spacing w:line="360" w:lineRule="auto"/>
        <w:ind w:firstLine="567"/>
        <w:rPr>
          <w:rFonts w:cs="Times New Roman"/>
        </w:rPr>
      </w:pPr>
      <w:r w:rsidRPr="00E27663">
        <w:rPr>
          <w:rFonts w:cs="Times New Roman"/>
          <w:color w:val="000000" w:themeColor="text1"/>
        </w:rPr>
        <w:t xml:space="preserve">Для доступа к общим настройкам Системы пользователь должен перейти в раздел «Администрирование», используя главное меню, после чего нажать на кнопку </w:t>
      </w:r>
      <w:r w:rsidR="00DD7769">
        <w:rPr>
          <w:noProof/>
        </w:rPr>
        <w:drawing>
          <wp:inline distT="0" distB="0" distL="0" distR="0" wp14:anchorId="76D9FDA9" wp14:editId="486A9F16">
            <wp:extent cx="1342220" cy="365125"/>
            <wp:effectExtent l="0" t="0" r="0" b="0"/>
            <wp:docPr id="4405" name="Рисунок 4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a:stretch>
                      <a:fillRect/>
                    </a:stretch>
                  </pic:blipFill>
                  <pic:spPr>
                    <a:xfrm>
                      <a:off x="0" y="0"/>
                      <a:ext cx="1346405" cy="366264"/>
                    </a:xfrm>
                    <a:prstGeom prst="rect">
                      <a:avLst/>
                    </a:prstGeom>
                  </pic:spPr>
                </pic:pic>
              </a:graphicData>
            </a:graphic>
          </wp:inline>
        </w:drawing>
      </w:r>
      <w:r w:rsidRPr="00E27663">
        <w:rPr>
          <w:rFonts w:cs="Times New Roman"/>
          <w:color w:val="000000" w:themeColor="text1"/>
        </w:rPr>
        <w:t xml:space="preserve"> на вкладке «Функции».</w:t>
      </w:r>
    </w:p>
    <w:p w14:paraId="4EF4C29F" w14:textId="4542C79C" w:rsidR="0071260B" w:rsidRPr="005F6933" w:rsidRDefault="007538E1">
      <w:pPr>
        <w:spacing w:line="360" w:lineRule="auto"/>
        <w:ind w:firstLine="567"/>
        <w:rPr>
          <w:rFonts w:cs="Times New Roman"/>
          <w:szCs w:val="28"/>
        </w:rPr>
      </w:pPr>
      <w:r w:rsidRPr="00E27663">
        <w:rPr>
          <w:rFonts w:cs="Times New Roman"/>
          <w:color w:val="000000" w:themeColor="text1"/>
        </w:rPr>
        <w:t xml:space="preserve">Вид страницы общих настроек представлен на рисунке </w:t>
      </w:r>
      <w:r w:rsidR="008E02AF">
        <w:rPr>
          <w:rFonts w:cs="Times New Roman"/>
          <w:vanish/>
          <w:color w:val="000000" w:themeColor="text1"/>
        </w:rPr>
        <w:fldChar w:fldCharType="begin"/>
      </w:r>
      <w:r w:rsidR="008E02AF" w:rsidRPr="008E02AF">
        <w:rPr>
          <w:rFonts w:cs="Times New Roman"/>
          <w:vanish/>
          <w:color w:val="000000" w:themeColor="text1"/>
        </w:rPr>
        <w:instrText xml:space="preserve"> REF _Ref109389775 \h </w:instrText>
      </w:r>
      <w:r w:rsidR="008E02AF">
        <w:rPr>
          <w:rFonts w:cs="Times New Roman"/>
          <w:vanish/>
          <w:color w:val="000000" w:themeColor="text1"/>
        </w:rPr>
        <w:instrText xml:space="preserve"> \* MERGEFORMAT </w:instrText>
      </w:r>
      <w:r w:rsidR="008E02AF">
        <w:rPr>
          <w:rFonts w:cs="Times New Roman"/>
          <w:vanish/>
          <w:color w:val="000000" w:themeColor="text1"/>
        </w:rPr>
      </w:r>
      <w:r w:rsidR="008E02AF">
        <w:rPr>
          <w:rFonts w:cs="Times New Roman"/>
          <w:vanish/>
          <w:color w:val="000000" w:themeColor="text1"/>
        </w:rPr>
        <w:fldChar w:fldCharType="separate"/>
      </w:r>
      <w:r w:rsidR="003216E7" w:rsidRPr="003216E7">
        <w:rPr>
          <w:vanish/>
        </w:rPr>
        <w:t xml:space="preserve">Рисунок </w:t>
      </w:r>
      <w:r w:rsidR="003216E7">
        <w:rPr>
          <w:noProof/>
        </w:rPr>
        <w:t>33</w:t>
      </w:r>
      <w:r w:rsidR="008E02AF">
        <w:rPr>
          <w:rFonts w:cs="Times New Roman"/>
          <w:color w:val="000000" w:themeColor="text1"/>
        </w:rPr>
        <w:fldChar w:fldCharType="end"/>
      </w:r>
      <w:r w:rsidRPr="00E27663">
        <w:rPr>
          <w:rFonts w:cs="Times New Roman"/>
          <w:color w:val="000000" w:themeColor="text1"/>
        </w:rPr>
        <w:t>.</w:t>
      </w:r>
    </w:p>
    <w:p w14:paraId="1EDB2B20" w14:textId="252E4DB1" w:rsidR="0071260B" w:rsidRPr="00E27663" w:rsidRDefault="002F5A50" w:rsidP="002F5A50">
      <w:pPr>
        <w:spacing w:line="360" w:lineRule="auto"/>
        <w:rPr>
          <w:rFonts w:cs="Times New Roman"/>
          <w:szCs w:val="28"/>
        </w:rPr>
      </w:pPr>
      <w:r>
        <w:rPr>
          <w:noProof/>
        </w:rPr>
        <w:drawing>
          <wp:inline distT="0" distB="0" distL="0" distR="0" wp14:anchorId="7C674907" wp14:editId="0AFCEC98">
            <wp:extent cx="6257925" cy="4160056"/>
            <wp:effectExtent l="19050" t="19050" r="10160" b="12700"/>
            <wp:docPr id="564" name="Рисунок 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stretch>
                      <a:fillRect/>
                    </a:stretch>
                  </pic:blipFill>
                  <pic:spPr>
                    <a:xfrm>
                      <a:off x="0" y="0"/>
                      <a:ext cx="6257925" cy="4160056"/>
                    </a:xfrm>
                    <a:prstGeom prst="rect">
                      <a:avLst/>
                    </a:prstGeom>
                    <a:ln>
                      <a:solidFill>
                        <a:schemeClr val="bg1">
                          <a:lumMod val="75000"/>
                        </a:schemeClr>
                      </a:solidFill>
                    </a:ln>
                  </pic:spPr>
                </pic:pic>
              </a:graphicData>
            </a:graphic>
          </wp:inline>
        </w:drawing>
      </w:r>
    </w:p>
    <w:p w14:paraId="59122A8A" w14:textId="782CEC3D" w:rsidR="0071260B" w:rsidRPr="00E27663" w:rsidRDefault="008E02AF" w:rsidP="008E02AF">
      <w:pPr>
        <w:pStyle w:val="af3"/>
      </w:pPr>
      <w:bookmarkStart w:id="136" w:name="_Ref109389775"/>
      <w:r w:rsidRPr="00233A2D">
        <w:t xml:space="preserve">Рисунок </w:t>
      </w:r>
      <w:fldSimple w:instr=" SEQ Рисунок \* ARABIC ">
        <w:r w:rsidR="003216E7">
          <w:rPr>
            <w:noProof/>
          </w:rPr>
          <w:t>33</w:t>
        </w:r>
      </w:fldSimple>
      <w:bookmarkEnd w:id="136"/>
      <w:r>
        <w:t xml:space="preserve"> </w:t>
      </w:r>
      <w:r w:rsidR="007538E1" w:rsidRPr="00E27663">
        <w:t>– Страница «Общее» (группа параметров «Общие настройки»)</w:t>
      </w:r>
    </w:p>
    <w:p w14:paraId="28F6C7A7" w14:textId="55C1AD2F" w:rsidR="0071260B" w:rsidRPr="00E27663" w:rsidRDefault="007538E1">
      <w:pPr>
        <w:spacing w:line="360" w:lineRule="auto"/>
        <w:ind w:firstLine="567"/>
        <w:rPr>
          <w:rFonts w:cs="Times New Roman"/>
          <w:szCs w:val="28"/>
        </w:rPr>
      </w:pPr>
      <w:r w:rsidRPr="00E27663">
        <w:rPr>
          <w:rFonts w:cs="Times New Roman"/>
          <w:color w:val="000000" w:themeColor="text1"/>
          <w:szCs w:val="28"/>
        </w:rPr>
        <w:t xml:space="preserve">Работа с </w:t>
      </w:r>
      <w:r w:rsidR="00DD7769">
        <w:rPr>
          <w:rFonts w:cs="Times New Roman"/>
          <w:color w:val="000000" w:themeColor="text1"/>
          <w:szCs w:val="28"/>
        </w:rPr>
        <w:t xml:space="preserve">общими </w:t>
      </w:r>
      <w:r w:rsidRPr="00E27663">
        <w:rPr>
          <w:rFonts w:cs="Times New Roman"/>
          <w:color w:val="000000" w:themeColor="text1"/>
          <w:szCs w:val="28"/>
        </w:rPr>
        <w:t>настройками интерфейса предполагает (в зависимости от изменяемых параметров) ручной ввод значений параметров, выбор значений параметров из выпадающего списка.</w:t>
      </w:r>
    </w:p>
    <w:p w14:paraId="65F623C4" w14:textId="0FA069EA" w:rsidR="0071260B" w:rsidRPr="00E27663" w:rsidRDefault="007538E1">
      <w:pPr>
        <w:spacing w:line="360" w:lineRule="auto"/>
        <w:ind w:firstLine="567"/>
        <w:rPr>
          <w:rFonts w:cs="Times New Roman"/>
          <w:szCs w:val="28"/>
        </w:rPr>
      </w:pPr>
      <w:r w:rsidRPr="00E27663">
        <w:rPr>
          <w:rFonts w:cs="Times New Roman"/>
          <w:color w:val="000000" w:themeColor="text1"/>
          <w:szCs w:val="28"/>
        </w:rPr>
        <w:t>В интерфейсе пользователя предусмотрен</w:t>
      </w:r>
      <w:r w:rsidR="001F1010">
        <w:rPr>
          <w:rFonts w:cs="Times New Roman"/>
          <w:color w:val="000000" w:themeColor="text1"/>
          <w:szCs w:val="28"/>
        </w:rPr>
        <w:t>а</w:t>
      </w:r>
      <w:r w:rsidRPr="00E27663">
        <w:rPr>
          <w:rFonts w:cs="Times New Roman"/>
          <w:color w:val="000000" w:themeColor="text1"/>
          <w:szCs w:val="28"/>
        </w:rPr>
        <w:t xml:space="preserve"> групп</w:t>
      </w:r>
      <w:r w:rsidR="001F1010">
        <w:rPr>
          <w:rFonts w:cs="Times New Roman"/>
          <w:color w:val="000000" w:themeColor="text1"/>
          <w:szCs w:val="28"/>
        </w:rPr>
        <w:t>а для настроек «О</w:t>
      </w:r>
      <w:r w:rsidRPr="00E27663">
        <w:rPr>
          <w:rFonts w:cs="Times New Roman"/>
          <w:color w:val="000000" w:themeColor="text1"/>
          <w:szCs w:val="28"/>
        </w:rPr>
        <w:t>бщие настройки</w:t>
      </w:r>
      <w:r w:rsidR="001F1010">
        <w:rPr>
          <w:rFonts w:cs="Times New Roman"/>
          <w:color w:val="000000" w:themeColor="text1"/>
          <w:szCs w:val="28"/>
        </w:rPr>
        <w:t>»</w:t>
      </w:r>
      <w:r w:rsidRPr="00E27663">
        <w:rPr>
          <w:rFonts w:cs="Times New Roman"/>
          <w:color w:val="000000" w:themeColor="text1"/>
          <w:szCs w:val="28"/>
        </w:rPr>
        <w:t xml:space="preserve"> – группа параметров общих настроек подсистем (модулей) Системы:</w:t>
      </w:r>
    </w:p>
    <w:p w14:paraId="2EC6FF2E" w14:textId="17F355AC" w:rsidR="0071260B" w:rsidRPr="00E27663" w:rsidRDefault="007538E1">
      <w:pPr>
        <w:spacing w:line="360" w:lineRule="auto"/>
        <w:ind w:firstLine="567"/>
        <w:rPr>
          <w:rFonts w:cs="Times New Roman"/>
          <w:szCs w:val="28"/>
        </w:rPr>
      </w:pPr>
      <w:r w:rsidRPr="00E27663">
        <w:rPr>
          <w:rFonts w:cs="Times New Roman"/>
          <w:color w:val="000000" w:themeColor="text1"/>
          <w:szCs w:val="28"/>
        </w:rPr>
        <w:t xml:space="preserve">а) идентификатор МНТ – </w:t>
      </w:r>
      <w:bookmarkStart w:id="137" w:name="_Hlk71185567"/>
      <w:r w:rsidRPr="00E27663">
        <w:rPr>
          <w:rFonts w:cs="Times New Roman"/>
          <w:color w:val="000000" w:themeColor="text1"/>
          <w:szCs w:val="28"/>
        </w:rPr>
        <w:t>значение идентификатора МНТ (ТС), с учетом системы кодирования ТС в организации. Используется для настройки функци</w:t>
      </w:r>
      <w:r w:rsidR="0024783C">
        <w:rPr>
          <w:rFonts w:cs="Times New Roman"/>
          <w:color w:val="000000" w:themeColor="text1"/>
          <w:szCs w:val="28"/>
        </w:rPr>
        <w:t>й</w:t>
      </w:r>
      <w:r w:rsidRPr="00E27663">
        <w:rPr>
          <w:rFonts w:cs="Times New Roman"/>
          <w:color w:val="000000" w:themeColor="text1"/>
          <w:szCs w:val="28"/>
        </w:rPr>
        <w:t xml:space="preserve"> передачи данных в адрес серверов </w:t>
      </w:r>
      <w:r w:rsidRPr="00E27663">
        <w:rPr>
          <w:rFonts w:cs="Times New Roman"/>
          <w:color w:val="000000" w:themeColor="text1"/>
          <w:szCs w:val="28"/>
          <w:lang w:val="en-US"/>
        </w:rPr>
        <w:t>NDTP</w:t>
      </w:r>
      <w:r w:rsidRPr="00E27663">
        <w:rPr>
          <w:rFonts w:cs="Times New Roman"/>
          <w:color w:val="000000" w:themeColor="text1"/>
          <w:szCs w:val="28"/>
        </w:rPr>
        <w:t>/</w:t>
      </w:r>
      <w:r w:rsidRPr="00E27663">
        <w:rPr>
          <w:rFonts w:cs="Times New Roman"/>
          <w:color w:val="000000" w:themeColor="text1"/>
          <w:szCs w:val="28"/>
          <w:lang w:val="en-US"/>
        </w:rPr>
        <w:t>EGTS</w:t>
      </w:r>
      <w:r w:rsidRPr="00E27663">
        <w:rPr>
          <w:rFonts w:cs="Times New Roman"/>
          <w:color w:val="000000" w:themeColor="text1"/>
          <w:szCs w:val="28"/>
        </w:rPr>
        <w:t xml:space="preserve"> и др., функций работы с маршрутной информацией, функций работы с </w:t>
      </w:r>
      <w:r w:rsidRPr="00E27663">
        <w:rPr>
          <w:rFonts w:cs="Times New Roman"/>
          <w:color w:val="000000" w:themeColor="text1"/>
          <w:szCs w:val="28"/>
          <w:lang w:val="en-US"/>
        </w:rPr>
        <w:t>CAN</w:t>
      </w:r>
      <w:r w:rsidRPr="00E27663">
        <w:rPr>
          <w:rFonts w:cs="Times New Roman"/>
          <w:color w:val="000000" w:themeColor="text1"/>
          <w:szCs w:val="28"/>
        </w:rPr>
        <w:t>-сообщениями, функции работы с видео, для отображения метаинформации в кадре (для передачи видео в адрес ВИС) и т.д</w:t>
      </w:r>
      <w:bookmarkEnd w:id="137"/>
      <w:r w:rsidRPr="00E27663">
        <w:rPr>
          <w:rFonts w:cs="Times New Roman"/>
          <w:color w:val="000000" w:themeColor="text1"/>
          <w:szCs w:val="28"/>
        </w:rPr>
        <w:t>.</w:t>
      </w:r>
    </w:p>
    <w:p w14:paraId="23384D8C" w14:textId="77777777" w:rsidR="0071260B" w:rsidRPr="00E27663" w:rsidRDefault="007538E1">
      <w:pPr>
        <w:spacing w:line="360" w:lineRule="auto"/>
        <w:ind w:firstLine="567"/>
        <w:rPr>
          <w:rFonts w:cs="Times New Roman"/>
          <w:szCs w:val="28"/>
        </w:rPr>
      </w:pPr>
      <w:r w:rsidRPr="00E27663">
        <w:rPr>
          <w:rFonts w:cs="Times New Roman"/>
          <w:b/>
          <w:color w:val="000000" w:themeColor="text1"/>
          <w:szCs w:val="28"/>
        </w:rPr>
        <w:t>Примечание:</w:t>
      </w:r>
      <w:r w:rsidRPr="00E27663">
        <w:rPr>
          <w:rFonts w:cs="Times New Roman"/>
          <w:color w:val="000000" w:themeColor="text1"/>
          <w:szCs w:val="28"/>
        </w:rPr>
        <w:t xml:space="preserve"> рекомендуется проверить значение этого параметра при настройке соответствующего функционала (функции работы на маршруте, передачи данных, работы с </w:t>
      </w:r>
      <w:r w:rsidRPr="00E27663">
        <w:rPr>
          <w:rFonts w:cs="Times New Roman"/>
          <w:color w:val="000000" w:themeColor="text1"/>
          <w:szCs w:val="28"/>
          <w:lang w:val="en-US"/>
        </w:rPr>
        <w:t>CAN</w:t>
      </w:r>
      <w:r w:rsidRPr="00E27663">
        <w:rPr>
          <w:rFonts w:cs="Times New Roman"/>
          <w:color w:val="000000" w:themeColor="text1"/>
          <w:szCs w:val="28"/>
        </w:rPr>
        <w:t>-сообщениями);</w:t>
      </w:r>
    </w:p>
    <w:p w14:paraId="4203B26D" w14:textId="7EDFE1C9" w:rsidR="0071260B" w:rsidRPr="00E27663" w:rsidRDefault="007538E1">
      <w:pPr>
        <w:spacing w:line="360" w:lineRule="auto"/>
        <w:ind w:firstLine="567"/>
        <w:rPr>
          <w:rFonts w:cs="Times New Roman"/>
          <w:szCs w:val="28"/>
        </w:rPr>
      </w:pPr>
      <w:r w:rsidRPr="00E27663">
        <w:rPr>
          <w:rFonts w:cs="Times New Roman"/>
          <w:color w:val="000000" w:themeColor="text1"/>
          <w:szCs w:val="28"/>
        </w:rPr>
        <w:t xml:space="preserve">б) тип транспортного средства – выбор из выпадающего списка типа транспортного средства, на котором установлен МНТ. В зависимости от выбранного транспортного средства изменяется интерфейс страницы «Диагностика ТС» </w:t>
      </w:r>
      <w:bookmarkStart w:id="138" w:name="_Hlk68857339"/>
      <w:r w:rsidRPr="00E27663">
        <w:rPr>
          <w:rFonts w:cs="Times New Roman"/>
          <w:color w:val="000000" w:themeColor="text1"/>
          <w:szCs w:val="28"/>
        </w:rPr>
        <w:t>(предусмотрены вариант</w:t>
      </w:r>
      <w:r w:rsidR="00754B66">
        <w:rPr>
          <w:rFonts w:cs="Times New Roman"/>
          <w:color w:val="000000" w:themeColor="text1"/>
          <w:szCs w:val="28"/>
        </w:rPr>
        <w:t>ы</w:t>
      </w:r>
      <w:r w:rsidRPr="00E27663">
        <w:rPr>
          <w:rFonts w:cs="Times New Roman"/>
          <w:color w:val="000000" w:themeColor="text1"/>
          <w:szCs w:val="28"/>
        </w:rPr>
        <w:t xml:space="preserve"> для электробуса, автобуса, трамвая). Если выбрано значение тип</w:t>
      </w:r>
      <w:r w:rsidR="00754B66">
        <w:rPr>
          <w:rFonts w:cs="Times New Roman"/>
          <w:color w:val="000000" w:themeColor="text1"/>
          <w:szCs w:val="28"/>
        </w:rPr>
        <w:t>а</w:t>
      </w:r>
      <w:r w:rsidRPr="00E27663">
        <w:rPr>
          <w:rFonts w:cs="Times New Roman"/>
          <w:color w:val="000000" w:themeColor="text1"/>
          <w:szCs w:val="28"/>
        </w:rPr>
        <w:t xml:space="preserve"> транспортного средства «Трамвай»</w:t>
      </w:r>
      <w:r w:rsidR="000414CA">
        <w:rPr>
          <w:rFonts w:cs="Times New Roman"/>
          <w:color w:val="000000" w:themeColor="text1"/>
          <w:szCs w:val="28"/>
        </w:rPr>
        <w:t>, то</w:t>
      </w:r>
      <w:r w:rsidRPr="00E27663">
        <w:rPr>
          <w:rFonts w:cs="Times New Roman"/>
          <w:color w:val="000000" w:themeColor="text1"/>
          <w:szCs w:val="28"/>
        </w:rPr>
        <w:t xml:space="preserve"> автоматически изменяется состав разделов главного меню Системы (подробнее о разделах главного меню Системы в разделе 4.3 настоящего документа);</w:t>
      </w:r>
    </w:p>
    <w:p w14:paraId="22E0CCC7" w14:textId="081463D0" w:rsidR="0071260B" w:rsidRPr="00E27663" w:rsidRDefault="007538E1">
      <w:pPr>
        <w:spacing w:line="360" w:lineRule="auto"/>
        <w:ind w:firstLine="567"/>
        <w:rPr>
          <w:rFonts w:cs="Times New Roman"/>
          <w:color w:val="000000" w:themeColor="text1"/>
          <w:szCs w:val="28"/>
          <w:shd w:val="clear" w:color="FFFFFF" w:fill="FFFFFF"/>
        </w:rPr>
      </w:pPr>
      <w:r w:rsidRPr="00E27663">
        <w:rPr>
          <w:rFonts w:cs="Times New Roman"/>
          <w:color w:val="000000" w:themeColor="text1"/>
          <w:szCs w:val="28"/>
        </w:rPr>
        <w:t xml:space="preserve">в) </w:t>
      </w:r>
      <w:r w:rsidRPr="00E27663">
        <w:rPr>
          <w:rFonts w:cs="Times New Roman"/>
          <w:color w:val="000000" w:themeColor="text1"/>
          <w:szCs w:val="28"/>
          <w:shd w:val="clear" w:color="FFFFFF" w:fill="FFFFFF"/>
          <w:lang w:val="en-US"/>
        </w:rPr>
        <w:t>VIN</w:t>
      </w:r>
      <w:r w:rsidR="00754B66">
        <w:rPr>
          <w:rFonts w:cs="Times New Roman"/>
          <w:color w:val="000000" w:themeColor="text1"/>
          <w:szCs w:val="28"/>
          <w:shd w:val="clear" w:color="FFFFFF" w:fill="FFFFFF"/>
        </w:rPr>
        <w:t xml:space="preserve"> транспортного средства</w:t>
      </w:r>
      <w:r w:rsidRPr="00E27663">
        <w:rPr>
          <w:rFonts w:cs="Times New Roman"/>
          <w:color w:val="000000" w:themeColor="text1"/>
          <w:szCs w:val="28"/>
          <w:shd w:val="clear" w:color="FFFFFF" w:fill="FFFFFF"/>
        </w:rPr>
        <w:t xml:space="preserve"> – поле для ручного ввода </w:t>
      </w:r>
      <w:r w:rsidRPr="00E27663">
        <w:rPr>
          <w:rFonts w:cs="Times New Roman"/>
          <w:color w:val="000000" w:themeColor="text1"/>
          <w:szCs w:val="28"/>
          <w:shd w:val="clear" w:color="FFFFFF" w:fill="FFFFFF"/>
          <w:lang w:val="en-US"/>
        </w:rPr>
        <w:t>VIN</w:t>
      </w:r>
      <w:r w:rsidRPr="00E27663">
        <w:rPr>
          <w:rFonts w:cs="Times New Roman"/>
          <w:color w:val="000000" w:themeColor="text1"/>
          <w:szCs w:val="28"/>
          <w:shd w:val="clear" w:color="FFFFFF" w:fill="FFFFFF"/>
        </w:rPr>
        <w:t xml:space="preserve">-номера ТС. Параметр необходим для настройки профиля ТС в Системе и использования в функционале Системы (например, отчетов Excel). Поле </w:t>
      </w:r>
      <w:r w:rsidR="00754B66">
        <w:rPr>
          <w:rFonts w:cs="Times New Roman"/>
          <w:color w:val="000000" w:themeColor="text1"/>
          <w:szCs w:val="28"/>
          <w:shd w:val="clear" w:color="FFFFFF" w:fill="FFFFFF"/>
        </w:rPr>
        <w:t xml:space="preserve">является </w:t>
      </w:r>
      <w:r w:rsidRPr="00E27663">
        <w:rPr>
          <w:rFonts w:cs="Times New Roman"/>
          <w:color w:val="000000" w:themeColor="text1"/>
          <w:szCs w:val="28"/>
          <w:shd w:val="clear" w:color="FFFFFF" w:fill="FFFFFF"/>
        </w:rPr>
        <w:t>необязательн</w:t>
      </w:r>
      <w:r w:rsidR="00754B66">
        <w:rPr>
          <w:rFonts w:cs="Times New Roman"/>
          <w:color w:val="000000" w:themeColor="text1"/>
          <w:szCs w:val="28"/>
          <w:shd w:val="clear" w:color="FFFFFF" w:fill="FFFFFF"/>
        </w:rPr>
        <w:t>ым</w:t>
      </w:r>
      <w:r w:rsidRPr="00E27663">
        <w:rPr>
          <w:rFonts w:cs="Times New Roman"/>
          <w:color w:val="000000" w:themeColor="text1"/>
          <w:szCs w:val="28"/>
          <w:shd w:val="clear" w:color="FFFFFF" w:fill="FFFFFF"/>
        </w:rPr>
        <w:t xml:space="preserve"> для заполнения;</w:t>
      </w:r>
      <w:bookmarkEnd w:id="138"/>
    </w:p>
    <w:p w14:paraId="251CA538" w14:textId="164242F7" w:rsidR="0071260B" w:rsidRPr="00E27663" w:rsidRDefault="003862E9">
      <w:pPr>
        <w:spacing w:line="360" w:lineRule="auto"/>
        <w:ind w:firstLine="567"/>
        <w:rPr>
          <w:rFonts w:cs="Times New Roman"/>
          <w:color w:val="000000" w:themeColor="text1"/>
          <w:szCs w:val="28"/>
        </w:rPr>
      </w:pPr>
      <w:r w:rsidRPr="00E27663">
        <w:rPr>
          <w:rFonts w:cs="Times New Roman"/>
          <w:color w:val="000000" w:themeColor="text1"/>
          <w:szCs w:val="28"/>
        </w:rPr>
        <w:t>г</w:t>
      </w:r>
      <w:r w:rsidR="007538E1" w:rsidRPr="00E27663">
        <w:rPr>
          <w:rFonts w:cs="Times New Roman"/>
          <w:color w:val="000000" w:themeColor="text1"/>
          <w:szCs w:val="28"/>
        </w:rPr>
        <w:t>) срок хранения данных в БД</w:t>
      </w:r>
      <w:r w:rsidR="00754B66">
        <w:rPr>
          <w:rFonts w:cs="Times New Roman"/>
          <w:color w:val="000000" w:themeColor="text1"/>
          <w:szCs w:val="28"/>
        </w:rPr>
        <w:t>, дн</w:t>
      </w:r>
      <w:r w:rsidR="007538E1" w:rsidRPr="00E27663">
        <w:rPr>
          <w:rFonts w:cs="Times New Roman"/>
          <w:color w:val="000000" w:themeColor="text1"/>
          <w:szCs w:val="28"/>
        </w:rPr>
        <w:t xml:space="preserve"> – значение периода (в днях), в течение которого обеспечивается сохранение данных в базе данных подсистемы визуального интерфейса</w:t>
      </w:r>
      <w:r w:rsidRPr="00E27663">
        <w:rPr>
          <w:rFonts w:cs="Times New Roman"/>
          <w:color w:val="000000" w:themeColor="text1"/>
          <w:szCs w:val="28"/>
        </w:rPr>
        <w:t>;</w:t>
      </w:r>
    </w:p>
    <w:p w14:paraId="0575C5E4" w14:textId="122EC834" w:rsidR="003862E9" w:rsidRPr="00E27663" w:rsidRDefault="003862E9" w:rsidP="003862E9">
      <w:pPr>
        <w:spacing w:line="360" w:lineRule="auto"/>
        <w:ind w:firstLine="567"/>
        <w:rPr>
          <w:rFonts w:cs="Times New Roman"/>
          <w:color w:val="1F2326"/>
          <w:sz w:val="21"/>
          <w:szCs w:val="21"/>
        </w:rPr>
      </w:pPr>
      <w:r w:rsidRPr="00E27663">
        <w:rPr>
          <w:rFonts w:cs="Times New Roman"/>
          <w:color w:val="000000" w:themeColor="text1"/>
        </w:rPr>
        <w:t>д) использова</w:t>
      </w:r>
      <w:r w:rsidR="00754B66">
        <w:rPr>
          <w:rFonts w:cs="Times New Roman"/>
          <w:color w:val="000000" w:themeColor="text1"/>
        </w:rPr>
        <w:t>ние</w:t>
      </w:r>
      <w:r w:rsidRPr="00E27663">
        <w:rPr>
          <w:rFonts w:cs="Times New Roman"/>
          <w:color w:val="000000" w:themeColor="text1"/>
        </w:rPr>
        <w:t xml:space="preserve"> </w:t>
      </w:r>
      <w:r w:rsidRPr="00E27663">
        <w:rPr>
          <w:rFonts w:cs="Times New Roman"/>
          <w:color w:val="000000" w:themeColor="text1"/>
          <w:lang w:val="en-US"/>
        </w:rPr>
        <w:t>VIN</w:t>
      </w:r>
      <w:r w:rsidRPr="00E27663">
        <w:rPr>
          <w:rFonts w:cs="Times New Roman"/>
          <w:color w:val="000000" w:themeColor="text1"/>
        </w:rPr>
        <w:t xml:space="preserve"> из </w:t>
      </w:r>
      <w:r w:rsidRPr="00E27663">
        <w:rPr>
          <w:rFonts w:cs="Times New Roman"/>
          <w:color w:val="000000" w:themeColor="text1"/>
          <w:lang w:val="en-US"/>
        </w:rPr>
        <w:t>CAN</w:t>
      </w:r>
      <w:r w:rsidRPr="00E27663">
        <w:rPr>
          <w:rFonts w:cs="Times New Roman"/>
          <w:color w:val="000000" w:themeColor="text1"/>
        </w:rPr>
        <w:t xml:space="preserve"> – переключатель для выбора источника </w:t>
      </w:r>
      <w:r w:rsidRPr="00E27663">
        <w:rPr>
          <w:rFonts w:cs="Times New Roman"/>
          <w:color w:val="000000" w:themeColor="text1"/>
          <w:lang w:val="en-US"/>
        </w:rPr>
        <w:t>VIN</w:t>
      </w:r>
      <w:r w:rsidRPr="00E27663">
        <w:rPr>
          <w:rFonts w:cs="Times New Roman"/>
          <w:color w:val="000000" w:themeColor="text1"/>
        </w:rPr>
        <w:t xml:space="preserve">-номера ТС для формирования заголовка файла отчета. Если положение переключателя «Включено», то значение </w:t>
      </w:r>
      <w:r w:rsidRPr="00E27663">
        <w:rPr>
          <w:rFonts w:cs="Times New Roman"/>
          <w:color w:val="000000" w:themeColor="text1"/>
          <w:lang w:val="en-US"/>
        </w:rPr>
        <w:t>VIN</w:t>
      </w:r>
      <w:r w:rsidRPr="00E27663">
        <w:rPr>
          <w:rFonts w:cs="Times New Roman"/>
          <w:color w:val="000000" w:themeColor="text1"/>
        </w:rPr>
        <w:t xml:space="preserve">-номера ТС используется из </w:t>
      </w:r>
      <w:r w:rsidRPr="00E27663">
        <w:rPr>
          <w:rFonts w:cs="Times New Roman"/>
          <w:color w:val="000000" w:themeColor="text1"/>
          <w:lang w:val="en-US"/>
        </w:rPr>
        <w:t>CAN</w:t>
      </w:r>
      <w:r w:rsidRPr="00E27663">
        <w:rPr>
          <w:rFonts w:cs="Times New Roman"/>
          <w:color w:val="000000" w:themeColor="text1"/>
        </w:rPr>
        <w:t xml:space="preserve">-сообщения, если положение переключателя «Выключено», то используется значение </w:t>
      </w:r>
      <w:r w:rsidRPr="00E27663">
        <w:rPr>
          <w:rFonts w:cs="Times New Roman"/>
          <w:color w:val="000000" w:themeColor="text1"/>
          <w:lang w:val="en-US"/>
        </w:rPr>
        <w:t>VIN</w:t>
      </w:r>
      <w:r w:rsidRPr="00E27663">
        <w:rPr>
          <w:rFonts w:cs="Times New Roman"/>
          <w:color w:val="000000" w:themeColor="text1"/>
        </w:rPr>
        <w:t xml:space="preserve">-номера ТС, заданное на </w:t>
      </w:r>
      <w:r w:rsidRPr="00E27663">
        <w:rPr>
          <w:rFonts w:cs="Times New Roman"/>
          <w:color w:val="000000" w:themeColor="text1"/>
          <w:szCs w:val="28"/>
        </w:rPr>
        <w:t>странице «Общие» раздела «Администрирование».</w:t>
      </w:r>
    </w:p>
    <w:p w14:paraId="56FB0E4A" w14:textId="26BA3FBB" w:rsidR="0071260B" w:rsidRPr="00E27663" w:rsidRDefault="007538E1">
      <w:pPr>
        <w:spacing w:line="360" w:lineRule="auto"/>
        <w:ind w:firstLine="567"/>
        <w:rPr>
          <w:rFonts w:cs="Times New Roman"/>
        </w:rPr>
      </w:pPr>
      <w:r w:rsidRPr="00E27663">
        <w:rPr>
          <w:rFonts w:cs="Times New Roman"/>
          <w:color w:val="000000" w:themeColor="text1"/>
        </w:rPr>
        <w:t xml:space="preserve">Для сохранения внесенных изменений в параметры конфигурирования и возврата </w:t>
      </w:r>
      <w:r w:rsidR="00754B66">
        <w:rPr>
          <w:rFonts w:cs="Times New Roman"/>
          <w:color w:val="000000" w:themeColor="text1"/>
        </w:rPr>
        <w:t>на</w:t>
      </w:r>
      <w:r w:rsidRPr="00E27663">
        <w:rPr>
          <w:rFonts w:cs="Times New Roman"/>
          <w:color w:val="000000" w:themeColor="text1"/>
        </w:rPr>
        <w:t xml:space="preserve"> страниц</w:t>
      </w:r>
      <w:r w:rsidR="00754B66">
        <w:rPr>
          <w:rFonts w:cs="Times New Roman"/>
          <w:color w:val="000000" w:themeColor="text1"/>
        </w:rPr>
        <w:t>у</w:t>
      </w:r>
      <w:r w:rsidRPr="00E27663">
        <w:rPr>
          <w:rFonts w:cs="Times New Roman"/>
          <w:color w:val="000000" w:themeColor="text1"/>
        </w:rPr>
        <w:t xml:space="preserve"> раздела «Администрирование» пользователь должен нажать на кнопку </w:t>
      </w:r>
      <w:r w:rsidR="009D1E25">
        <w:rPr>
          <w:noProof/>
        </w:rPr>
        <w:drawing>
          <wp:inline distT="0" distB="0" distL="0" distR="0" wp14:anchorId="7B2B0F12" wp14:editId="5DBFF4DD">
            <wp:extent cx="1060450" cy="424180"/>
            <wp:effectExtent l="0" t="0" r="6350" b="0"/>
            <wp:docPr id="565" name="Рисунок 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stretch>
                      <a:fillRect/>
                    </a:stretch>
                  </pic:blipFill>
                  <pic:spPr>
                    <a:xfrm>
                      <a:off x="0" y="0"/>
                      <a:ext cx="1061578" cy="424631"/>
                    </a:xfrm>
                    <a:prstGeom prst="rect">
                      <a:avLst/>
                    </a:prstGeom>
                  </pic:spPr>
                </pic:pic>
              </a:graphicData>
            </a:graphic>
          </wp:inline>
        </w:drawing>
      </w:r>
      <w:r w:rsidRPr="00E27663">
        <w:rPr>
          <w:rFonts w:cs="Times New Roman"/>
          <w:color w:val="000000" w:themeColor="text1"/>
        </w:rPr>
        <w:t>, для выхода без сохранения изменений – на кнопку</w:t>
      </w:r>
      <w:r w:rsidR="008507A1">
        <w:rPr>
          <w:rFonts w:cs="Times New Roman"/>
          <w:color w:val="000000" w:themeColor="text1"/>
        </w:rPr>
        <w:t xml:space="preserve"> </w:t>
      </w:r>
      <w:r w:rsidR="009D1E25">
        <w:rPr>
          <w:noProof/>
        </w:rPr>
        <w:drawing>
          <wp:inline distT="0" distB="0" distL="0" distR="0" wp14:anchorId="0AEE2D73" wp14:editId="64D50356">
            <wp:extent cx="1087120" cy="420353"/>
            <wp:effectExtent l="0" t="0" r="0" b="0"/>
            <wp:docPr id="566" name="Рисунок 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stretch>
                      <a:fillRect/>
                    </a:stretch>
                  </pic:blipFill>
                  <pic:spPr>
                    <a:xfrm>
                      <a:off x="0" y="0"/>
                      <a:ext cx="1099096" cy="424984"/>
                    </a:xfrm>
                    <a:prstGeom prst="rect">
                      <a:avLst/>
                    </a:prstGeom>
                  </pic:spPr>
                </pic:pic>
              </a:graphicData>
            </a:graphic>
          </wp:inline>
        </w:drawing>
      </w:r>
      <w:r w:rsidRPr="00E27663">
        <w:rPr>
          <w:rFonts w:cs="Times New Roman"/>
          <w:color w:val="000000" w:themeColor="text1"/>
        </w:rPr>
        <w:t>. При выявлении ошибок в полях параметров</w:t>
      </w:r>
      <w:r w:rsidR="0026734E" w:rsidRPr="0026734E">
        <w:rPr>
          <w:rFonts w:cs="Times New Roman"/>
          <w:color w:val="000000" w:themeColor="text1"/>
        </w:rPr>
        <w:t xml:space="preserve">, </w:t>
      </w:r>
      <w:r w:rsidRPr="00E27663">
        <w:rPr>
          <w:rFonts w:cs="Times New Roman"/>
          <w:color w:val="000000" w:themeColor="text1"/>
        </w:rPr>
        <w:t>Система выделит поля с ошибками красным цветом. Под ошибками подразумеваются некорректные значения для параметров. Для успешного сохранения изменений необходимо исправить ошибки.</w:t>
      </w:r>
    </w:p>
    <w:p w14:paraId="78600884" w14:textId="69544ACF" w:rsidR="0071260B" w:rsidRPr="00E27663" w:rsidRDefault="007538E1">
      <w:pPr>
        <w:spacing w:line="360" w:lineRule="auto"/>
        <w:ind w:firstLine="567"/>
        <w:rPr>
          <w:rFonts w:cs="Times New Roman"/>
        </w:rPr>
      </w:pPr>
      <w:r w:rsidRPr="00E27663">
        <w:rPr>
          <w:rFonts w:cs="Times New Roman"/>
          <w:b/>
          <w:color w:val="000000" w:themeColor="text1"/>
        </w:rPr>
        <w:t>Примечание:</w:t>
      </w:r>
      <w:r w:rsidRPr="00E27663">
        <w:rPr>
          <w:rFonts w:cs="Times New Roman"/>
          <w:color w:val="000000" w:themeColor="text1"/>
        </w:rPr>
        <w:t xml:space="preserve"> необходимо учитывать, что поле ввода значения для каждого параметра имеет ограничение на количество вводимых символов.</w:t>
      </w:r>
    </w:p>
    <w:p w14:paraId="5E425A2C" w14:textId="688751D0" w:rsidR="008F5B06" w:rsidRDefault="007538E1" w:rsidP="008F5B06">
      <w:pPr>
        <w:spacing w:line="360" w:lineRule="auto"/>
        <w:ind w:firstLine="567"/>
        <w:rPr>
          <w:rFonts w:cs="Times New Roman"/>
          <w:color w:val="000000" w:themeColor="text1"/>
        </w:rPr>
      </w:pPr>
      <w:r w:rsidRPr="00E27663">
        <w:rPr>
          <w:rFonts w:cs="Times New Roman"/>
          <w:color w:val="000000" w:themeColor="text1"/>
        </w:rPr>
        <w:t xml:space="preserve">После выполнения действий по конфигурированию/реконфигурированию перезагрузить Систему для вступления изменений в силу. </w:t>
      </w:r>
      <w:r w:rsidR="008F5B06" w:rsidRPr="00E27663">
        <w:rPr>
          <w:rFonts w:cs="Times New Roman"/>
          <w:color w:val="000000" w:themeColor="text1"/>
        </w:rPr>
        <w:t xml:space="preserve">Для этого нажать на кнопку </w:t>
      </w:r>
      <w:r w:rsidR="008F5B06">
        <w:rPr>
          <w:noProof/>
        </w:rPr>
        <w:drawing>
          <wp:inline distT="0" distB="0" distL="0" distR="0" wp14:anchorId="389E2C63" wp14:editId="2719AE81">
            <wp:extent cx="1544554" cy="358687"/>
            <wp:effectExtent l="0" t="0" r="0" b="3810"/>
            <wp:docPr id="4241" name="Рисунок 4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stretch>
                      <a:fillRect/>
                    </a:stretch>
                  </pic:blipFill>
                  <pic:spPr>
                    <a:xfrm>
                      <a:off x="0" y="0"/>
                      <a:ext cx="1579293" cy="366754"/>
                    </a:xfrm>
                    <a:prstGeom prst="rect">
                      <a:avLst/>
                    </a:prstGeom>
                  </pic:spPr>
                </pic:pic>
              </a:graphicData>
            </a:graphic>
          </wp:inline>
        </w:drawing>
      </w:r>
      <w:r w:rsidR="008F5B06" w:rsidRPr="00E27663">
        <w:rPr>
          <w:rFonts w:cs="Times New Roman"/>
          <w:color w:val="000000" w:themeColor="text1"/>
        </w:rPr>
        <w:t xml:space="preserve"> в разделе «Администрирование»</w:t>
      </w:r>
      <w:r w:rsidR="008F5B06">
        <w:rPr>
          <w:rFonts w:cs="Times New Roman"/>
          <w:color w:val="000000" w:themeColor="text1"/>
        </w:rPr>
        <w:t xml:space="preserve">, после чего в появившемся модальном окне «Осуществить выключение и повторный запуск ПО МНТ?» нажать кнопку </w:t>
      </w:r>
      <w:r w:rsidR="008F5B06">
        <w:rPr>
          <w:noProof/>
        </w:rPr>
        <w:drawing>
          <wp:inline distT="0" distB="0" distL="0" distR="0" wp14:anchorId="1F484ADB" wp14:editId="336C6BAE">
            <wp:extent cx="1225784" cy="415891"/>
            <wp:effectExtent l="0" t="0" r="0" b="3810"/>
            <wp:docPr id="4242" name="Рисунок 4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stretch>
                      <a:fillRect/>
                    </a:stretch>
                  </pic:blipFill>
                  <pic:spPr>
                    <a:xfrm>
                      <a:off x="0" y="0"/>
                      <a:ext cx="1234081" cy="418706"/>
                    </a:xfrm>
                    <a:prstGeom prst="rect">
                      <a:avLst/>
                    </a:prstGeom>
                  </pic:spPr>
                </pic:pic>
              </a:graphicData>
            </a:graphic>
          </wp:inline>
        </w:drawing>
      </w:r>
      <w:r w:rsidR="008F5B06">
        <w:rPr>
          <w:rFonts w:cs="Times New Roman"/>
          <w:color w:val="000000" w:themeColor="text1"/>
        </w:rPr>
        <w:t xml:space="preserve"> (рисунок </w:t>
      </w:r>
      <w:r w:rsidR="008F5B06">
        <w:rPr>
          <w:rFonts w:cs="Times New Roman"/>
          <w:color w:val="000000" w:themeColor="text1"/>
        </w:rPr>
        <w:fldChar w:fldCharType="begin"/>
      </w:r>
      <w:r w:rsidR="008F5B06">
        <w:rPr>
          <w:rFonts w:cs="Times New Roman"/>
          <w:color w:val="000000" w:themeColor="text1"/>
        </w:rPr>
        <w:instrText xml:space="preserve"> REF _Ref128336532 \h  \* MERGEFORMAT </w:instrText>
      </w:r>
      <w:r w:rsidR="008F5B06">
        <w:rPr>
          <w:rFonts w:cs="Times New Roman"/>
          <w:color w:val="000000" w:themeColor="text1"/>
        </w:rPr>
      </w:r>
      <w:r w:rsidR="008F5B06">
        <w:rPr>
          <w:rFonts w:cs="Times New Roman"/>
          <w:color w:val="000000" w:themeColor="text1"/>
        </w:rPr>
        <w:fldChar w:fldCharType="separate"/>
      </w:r>
      <w:r w:rsidR="003216E7" w:rsidRPr="003216E7">
        <w:rPr>
          <w:vanish/>
        </w:rPr>
        <w:t xml:space="preserve">Рисунок </w:t>
      </w:r>
      <w:r w:rsidR="003216E7">
        <w:rPr>
          <w:noProof/>
        </w:rPr>
        <w:t>34</w:t>
      </w:r>
      <w:r w:rsidR="008F5B06">
        <w:rPr>
          <w:rFonts w:cs="Times New Roman"/>
          <w:color w:val="000000" w:themeColor="text1"/>
        </w:rPr>
        <w:fldChar w:fldCharType="end"/>
      </w:r>
      <w:r w:rsidR="008F5B06">
        <w:rPr>
          <w:rFonts w:cs="Times New Roman"/>
          <w:color w:val="000000" w:themeColor="text1"/>
        </w:rPr>
        <w:t>).</w:t>
      </w:r>
    </w:p>
    <w:p w14:paraId="328A26AC" w14:textId="77777777" w:rsidR="008F5B06" w:rsidRDefault="008F5B06" w:rsidP="008F5B06">
      <w:pPr>
        <w:spacing w:line="360" w:lineRule="auto"/>
        <w:jc w:val="center"/>
        <w:rPr>
          <w:rFonts w:cs="Times New Roman"/>
        </w:rPr>
      </w:pPr>
      <w:r>
        <w:rPr>
          <w:noProof/>
        </w:rPr>
        <w:drawing>
          <wp:inline distT="0" distB="0" distL="0" distR="0" wp14:anchorId="616BCDEC" wp14:editId="7FC7BD28">
            <wp:extent cx="3347049" cy="1556084"/>
            <wp:effectExtent l="19050" t="19050" r="25400" b="25400"/>
            <wp:docPr id="4243" name="Рисунок 4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a:stretch>
                      <a:fillRect/>
                    </a:stretch>
                  </pic:blipFill>
                  <pic:spPr>
                    <a:xfrm>
                      <a:off x="0" y="0"/>
                      <a:ext cx="3365814" cy="1564808"/>
                    </a:xfrm>
                    <a:prstGeom prst="rect">
                      <a:avLst/>
                    </a:prstGeom>
                    <a:ln>
                      <a:solidFill>
                        <a:schemeClr val="bg1">
                          <a:lumMod val="75000"/>
                        </a:schemeClr>
                      </a:solidFill>
                    </a:ln>
                  </pic:spPr>
                </pic:pic>
              </a:graphicData>
            </a:graphic>
          </wp:inline>
        </w:drawing>
      </w:r>
    </w:p>
    <w:p w14:paraId="1733B5C7" w14:textId="491B09CA" w:rsidR="0071260B" w:rsidRPr="008F5B06" w:rsidRDefault="008F5B06" w:rsidP="008F5B06">
      <w:pPr>
        <w:pStyle w:val="af3"/>
      </w:pPr>
      <w:bookmarkStart w:id="139" w:name="_Ref128336532"/>
      <w:r w:rsidRPr="007D2FD8">
        <w:t xml:space="preserve">Рисунок </w:t>
      </w:r>
      <w:fldSimple w:instr=" SEQ Рисунок \* ARABIC ">
        <w:r w:rsidR="003216E7">
          <w:rPr>
            <w:noProof/>
          </w:rPr>
          <w:t>34</w:t>
        </w:r>
      </w:fldSimple>
      <w:bookmarkEnd w:id="139"/>
      <w:r>
        <w:t xml:space="preserve"> </w:t>
      </w:r>
      <w:r w:rsidRPr="00E27663">
        <w:t xml:space="preserve">– </w:t>
      </w:r>
      <w:r>
        <w:t>Окно подтверждения запуска операции перезагрузки ПО МНТ</w:t>
      </w:r>
    </w:p>
    <w:p w14:paraId="3AF629D2" w14:textId="77777777" w:rsidR="0071260B" w:rsidRPr="008E02AF" w:rsidRDefault="007538E1">
      <w:pPr>
        <w:pStyle w:val="3"/>
        <w:widowControl w:val="0"/>
        <w:numPr>
          <w:ilvl w:val="3"/>
          <w:numId w:val="2"/>
        </w:numPr>
        <w:ind w:firstLine="567"/>
        <w:contextualSpacing/>
        <w:rPr>
          <w:rFonts w:cs="Times New Roman"/>
        </w:rPr>
      </w:pPr>
      <w:bookmarkStart w:id="140" w:name="_Toc52471961"/>
      <w:bookmarkStart w:id="141" w:name="_Toc82507147"/>
      <w:bookmarkStart w:id="142" w:name="_Toc128484302"/>
      <w:r w:rsidRPr="008E02AF">
        <w:rPr>
          <w:rFonts w:cs="Times New Roman"/>
          <w:color w:val="000000" w:themeColor="text1"/>
        </w:rPr>
        <w:t>Настройки интерфейса</w:t>
      </w:r>
      <w:bookmarkEnd w:id="140"/>
      <w:bookmarkEnd w:id="141"/>
      <w:bookmarkEnd w:id="142"/>
    </w:p>
    <w:p w14:paraId="10AF3F60" w14:textId="1738AD0D" w:rsidR="0071260B" w:rsidRPr="00E27663" w:rsidRDefault="007538E1">
      <w:pPr>
        <w:spacing w:line="360" w:lineRule="auto"/>
        <w:ind w:firstLine="567"/>
        <w:rPr>
          <w:rFonts w:cs="Times New Roman"/>
        </w:rPr>
      </w:pPr>
      <w:r w:rsidRPr="00E27663">
        <w:rPr>
          <w:rFonts w:cs="Times New Roman"/>
          <w:color w:val="000000" w:themeColor="text1"/>
        </w:rPr>
        <w:t xml:space="preserve">Для доступа к настройкам интерфейса Системы пользователь должен перейти в раздел «Администрирование», используя главное меню, после чего нажать на кнопку </w:t>
      </w:r>
      <w:r w:rsidR="009D1E25">
        <w:rPr>
          <w:noProof/>
        </w:rPr>
        <w:drawing>
          <wp:inline distT="0" distB="0" distL="0" distR="0" wp14:anchorId="157E21FE" wp14:editId="6BF046E5">
            <wp:extent cx="2051050" cy="414820"/>
            <wp:effectExtent l="0" t="0" r="6350" b="4445"/>
            <wp:docPr id="567" name="Рисунок 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5"/>
                    <a:stretch>
                      <a:fillRect/>
                    </a:stretch>
                  </pic:blipFill>
                  <pic:spPr>
                    <a:xfrm>
                      <a:off x="0" y="0"/>
                      <a:ext cx="2065924" cy="417828"/>
                    </a:xfrm>
                    <a:prstGeom prst="rect">
                      <a:avLst/>
                    </a:prstGeom>
                  </pic:spPr>
                </pic:pic>
              </a:graphicData>
            </a:graphic>
          </wp:inline>
        </w:drawing>
      </w:r>
      <w:r w:rsidRPr="00E27663">
        <w:rPr>
          <w:rFonts w:cs="Times New Roman"/>
          <w:color w:val="000000" w:themeColor="text1"/>
        </w:rPr>
        <w:t xml:space="preserve"> на вкладке «Функции».</w:t>
      </w:r>
    </w:p>
    <w:p w14:paraId="2E1EF070" w14:textId="46AC2ADD" w:rsidR="0071260B" w:rsidRPr="00E27663" w:rsidRDefault="00130938">
      <w:pPr>
        <w:spacing w:line="360" w:lineRule="auto"/>
        <w:ind w:firstLine="567"/>
        <w:rPr>
          <w:rFonts w:cs="Times New Roman"/>
        </w:rPr>
      </w:pPr>
      <w:r>
        <w:rPr>
          <w:rFonts w:cs="Times New Roman"/>
          <w:color w:val="000000" w:themeColor="text1"/>
        </w:rPr>
        <w:t>В</w:t>
      </w:r>
      <w:r w:rsidR="007538E1" w:rsidRPr="00E27663">
        <w:rPr>
          <w:rFonts w:cs="Times New Roman"/>
          <w:color w:val="000000" w:themeColor="text1"/>
        </w:rPr>
        <w:t xml:space="preserve">ид страницы настроек интерфейса представлен на рисунке </w:t>
      </w:r>
      <w:r w:rsidR="008E02AF">
        <w:rPr>
          <w:rFonts w:cs="Times New Roman"/>
          <w:vanish/>
          <w:color w:val="000000" w:themeColor="text1"/>
        </w:rPr>
        <w:fldChar w:fldCharType="begin"/>
      </w:r>
      <w:r w:rsidR="008E02AF" w:rsidRPr="008E02AF">
        <w:rPr>
          <w:rFonts w:cs="Times New Roman"/>
          <w:vanish/>
          <w:color w:val="000000" w:themeColor="text1"/>
        </w:rPr>
        <w:instrText xml:space="preserve"> REF _Ref109389852 \h </w:instrText>
      </w:r>
      <w:r w:rsidR="008E02AF">
        <w:rPr>
          <w:rFonts w:cs="Times New Roman"/>
          <w:vanish/>
          <w:color w:val="000000" w:themeColor="text1"/>
        </w:rPr>
        <w:instrText xml:space="preserve"> \* MERGEFORMAT </w:instrText>
      </w:r>
      <w:r w:rsidR="008E02AF">
        <w:rPr>
          <w:rFonts w:cs="Times New Roman"/>
          <w:vanish/>
          <w:color w:val="000000" w:themeColor="text1"/>
        </w:rPr>
      </w:r>
      <w:r w:rsidR="008E02AF">
        <w:rPr>
          <w:rFonts w:cs="Times New Roman"/>
          <w:vanish/>
          <w:color w:val="000000" w:themeColor="text1"/>
        </w:rPr>
        <w:fldChar w:fldCharType="separate"/>
      </w:r>
      <w:r w:rsidR="003216E7" w:rsidRPr="003216E7">
        <w:rPr>
          <w:vanish/>
        </w:rPr>
        <w:t xml:space="preserve">Рисунок </w:t>
      </w:r>
      <w:r w:rsidR="003216E7">
        <w:rPr>
          <w:noProof/>
        </w:rPr>
        <w:t>35</w:t>
      </w:r>
      <w:r w:rsidR="008E02AF">
        <w:rPr>
          <w:rFonts w:cs="Times New Roman"/>
          <w:color w:val="000000" w:themeColor="text1"/>
        </w:rPr>
        <w:fldChar w:fldCharType="end"/>
      </w:r>
      <w:r w:rsidR="007538E1" w:rsidRPr="00E27663">
        <w:rPr>
          <w:rFonts w:cs="Times New Roman"/>
          <w:color w:val="000000" w:themeColor="text1"/>
        </w:rPr>
        <w:t xml:space="preserve">. </w:t>
      </w:r>
    </w:p>
    <w:p w14:paraId="73FAB2C1" w14:textId="09ACC2FC" w:rsidR="0071260B" w:rsidRPr="00E27663" w:rsidRDefault="009D1E25" w:rsidP="00D16567">
      <w:pPr>
        <w:spacing w:line="360" w:lineRule="auto"/>
        <w:rPr>
          <w:rFonts w:cs="Times New Roman"/>
          <w:b/>
          <w:szCs w:val="28"/>
        </w:rPr>
      </w:pPr>
      <w:r>
        <w:rPr>
          <w:noProof/>
        </w:rPr>
        <w:drawing>
          <wp:inline distT="0" distB="0" distL="0" distR="0" wp14:anchorId="43C0EEED" wp14:editId="641480B8">
            <wp:extent cx="6286500" cy="4196063"/>
            <wp:effectExtent l="19050" t="19050" r="19050" b="14605"/>
            <wp:docPr id="569" name="Рисунок 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a:stretch>
                      <a:fillRect/>
                    </a:stretch>
                  </pic:blipFill>
                  <pic:spPr>
                    <a:xfrm>
                      <a:off x="0" y="0"/>
                      <a:ext cx="6291514" cy="4199409"/>
                    </a:xfrm>
                    <a:prstGeom prst="rect">
                      <a:avLst/>
                    </a:prstGeom>
                    <a:ln>
                      <a:solidFill>
                        <a:schemeClr val="bg1">
                          <a:lumMod val="75000"/>
                        </a:schemeClr>
                      </a:solidFill>
                    </a:ln>
                  </pic:spPr>
                </pic:pic>
              </a:graphicData>
            </a:graphic>
          </wp:inline>
        </w:drawing>
      </w:r>
    </w:p>
    <w:p w14:paraId="73A88D8C" w14:textId="3E2985C5" w:rsidR="0071260B" w:rsidRPr="00E27663" w:rsidRDefault="008E02AF" w:rsidP="008E02AF">
      <w:pPr>
        <w:pStyle w:val="af3"/>
      </w:pPr>
      <w:bookmarkStart w:id="143" w:name="_Ref109389852"/>
      <w:bookmarkStart w:id="144" w:name="_Hlk89093729"/>
      <w:r w:rsidRPr="00233A2D">
        <w:t xml:space="preserve">Рисунок </w:t>
      </w:r>
      <w:fldSimple w:instr=" SEQ Рисунок \* ARABIC ">
        <w:r w:rsidR="003216E7">
          <w:rPr>
            <w:noProof/>
          </w:rPr>
          <w:t>35</w:t>
        </w:r>
      </w:fldSimple>
      <w:bookmarkEnd w:id="143"/>
      <w:r>
        <w:t xml:space="preserve"> </w:t>
      </w:r>
      <w:r w:rsidR="007538E1" w:rsidRPr="00E27663">
        <w:t>– Страница «Интерфейс» (группа параметров «</w:t>
      </w:r>
      <w:r w:rsidR="009C20FC" w:rsidRPr="00E27663">
        <w:t>Общие настройки</w:t>
      </w:r>
      <w:r w:rsidR="007538E1" w:rsidRPr="00E27663">
        <w:t>»)</w:t>
      </w:r>
      <w:bookmarkEnd w:id="144"/>
    </w:p>
    <w:p w14:paraId="244B2261" w14:textId="77777777" w:rsidR="0071260B" w:rsidRPr="00E27663" w:rsidRDefault="007538E1">
      <w:pPr>
        <w:spacing w:line="360" w:lineRule="auto"/>
        <w:ind w:firstLine="567"/>
        <w:rPr>
          <w:rFonts w:cs="Times New Roman"/>
          <w:szCs w:val="28"/>
        </w:rPr>
      </w:pPr>
      <w:r w:rsidRPr="00E27663">
        <w:rPr>
          <w:rFonts w:cs="Times New Roman"/>
          <w:color w:val="000000" w:themeColor="text1"/>
          <w:szCs w:val="28"/>
        </w:rPr>
        <w:t>Работа с настройками интерфейса предполагает (в зависимости от изменяемых параметров) выбор группы параметров (с помощью клика по названию группы), ручной ввод значений параметров, выбор значений параметров из выпадающего списка, использование кнопок-переключателей.</w:t>
      </w:r>
    </w:p>
    <w:p w14:paraId="7172BA14" w14:textId="77777777" w:rsidR="0071260B" w:rsidRPr="00E27663" w:rsidRDefault="007538E1">
      <w:pPr>
        <w:spacing w:line="360" w:lineRule="auto"/>
        <w:ind w:firstLine="567"/>
        <w:rPr>
          <w:rFonts w:cs="Times New Roman"/>
          <w:color w:val="000000" w:themeColor="text1"/>
          <w:szCs w:val="28"/>
        </w:rPr>
      </w:pPr>
      <w:r w:rsidRPr="00E27663">
        <w:rPr>
          <w:rFonts w:cs="Times New Roman"/>
          <w:color w:val="000000" w:themeColor="text1"/>
          <w:szCs w:val="28"/>
        </w:rPr>
        <w:t>В интерфейсе пользователя предусмотрены для изменения следующие группы параметров и настройки:</w:t>
      </w:r>
    </w:p>
    <w:p w14:paraId="59597F1C" w14:textId="353AB213" w:rsidR="009C20FC" w:rsidRPr="00E27663" w:rsidRDefault="009C20FC">
      <w:pPr>
        <w:spacing w:line="360" w:lineRule="auto"/>
        <w:ind w:firstLine="567"/>
        <w:rPr>
          <w:rFonts w:cs="Times New Roman"/>
          <w:szCs w:val="28"/>
        </w:rPr>
      </w:pPr>
      <w:r w:rsidRPr="00E27663">
        <w:rPr>
          <w:rFonts w:cs="Times New Roman"/>
          <w:szCs w:val="28"/>
        </w:rPr>
        <w:t>- общие настройки (рисунок</w:t>
      </w:r>
      <w:r w:rsidR="003F34FD">
        <w:rPr>
          <w:rFonts w:cs="Times New Roman"/>
          <w:szCs w:val="28"/>
        </w:rPr>
        <w:t xml:space="preserve"> </w:t>
      </w:r>
      <w:r w:rsidR="003F34FD">
        <w:rPr>
          <w:rFonts w:cs="Times New Roman"/>
          <w:vanish/>
          <w:szCs w:val="28"/>
        </w:rPr>
        <w:fldChar w:fldCharType="begin"/>
      </w:r>
      <w:r w:rsidR="003F34FD" w:rsidRPr="003F34FD">
        <w:rPr>
          <w:rFonts w:cs="Times New Roman"/>
          <w:vanish/>
          <w:szCs w:val="28"/>
        </w:rPr>
        <w:instrText xml:space="preserve"> REF _Ref109389852 \h </w:instrText>
      </w:r>
      <w:r w:rsidR="003F34FD">
        <w:rPr>
          <w:rFonts w:cs="Times New Roman"/>
          <w:vanish/>
          <w:szCs w:val="28"/>
        </w:rPr>
        <w:instrText xml:space="preserve"> \* MERGEFORMAT </w:instrText>
      </w:r>
      <w:r w:rsidR="003F34FD">
        <w:rPr>
          <w:rFonts w:cs="Times New Roman"/>
          <w:vanish/>
          <w:szCs w:val="28"/>
        </w:rPr>
      </w:r>
      <w:r w:rsidR="003F34FD">
        <w:rPr>
          <w:rFonts w:cs="Times New Roman"/>
          <w:vanish/>
          <w:szCs w:val="28"/>
        </w:rPr>
        <w:fldChar w:fldCharType="separate"/>
      </w:r>
      <w:r w:rsidR="003216E7" w:rsidRPr="003216E7">
        <w:rPr>
          <w:vanish/>
        </w:rPr>
        <w:t xml:space="preserve">Рисунок </w:t>
      </w:r>
      <w:r w:rsidR="003216E7">
        <w:rPr>
          <w:noProof/>
        </w:rPr>
        <w:t>35</w:t>
      </w:r>
      <w:r w:rsidR="003F34FD">
        <w:rPr>
          <w:rFonts w:cs="Times New Roman"/>
          <w:szCs w:val="28"/>
        </w:rPr>
        <w:fldChar w:fldCharType="end"/>
      </w:r>
      <w:r w:rsidRPr="00E27663">
        <w:rPr>
          <w:rFonts w:cs="Times New Roman"/>
          <w:szCs w:val="28"/>
        </w:rPr>
        <w:t>) – группа параметров общих настроек интерфейса Системы:</w:t>
      </w:r>
    </w:p>
    <w:p w14:paraId="596E3A19" w14:textId="56D78503" w:rsidR="001E6DA4" w:rsidRPr="00E27663" w:rsidRDefault="009C20FC" w:rsidP="001E6DA4">
      <w:pPr>
        <w:shd w:val="clear" w:color="FFFFFF" w:fill="FFFFFF"/>
        <w:spacing w:line="360" w:lineRule="auto"/>
        <w:ind w:left="57" w:firstLine="510"/>
        <w:rPr>
          <w:rFonts w:cs="Times New Roman"/>
          <w:color w:val="000000" w:themeColor="text1"/>
          <w:szCs w:val="28"/>
          <w:shd w:val="clear" w:color="FFFFFF" w:fill="FFFFFF"/>
        </w:rPr>
      </w:pPr>
      <w:bookmarkStart w:id="145" w:name="_Hlk89093483"/>
      <w:r w:rsidRPr="00E27663">
        <w:rPr>
          <w:rFonts w:cs="Times New Roman"/>
          <w:szCs w:val="28"/>
        </w:rPr>
        <w:t xml:space="preserve">а) </w:t>
      </w:r>
      <w:r w:rsidR="001E6DA4" w:rsidRPr="00E27663">
        <w:rPr>
          <w:rFonts w:cs="Times New Roman"/>
          <w:color w:val="000000" w:themeColor="text1"/>
          <w:szCs w:val="28"/>
        </w:rPr>
        <w:t>Шрифт пользовательского интерфейса – выбор из выпадающего списка шрифта интерфейса</w:t>
      </w:r>
      <w:r w:rsidR="001E6DA4" w:rsidRPr="00E27663">
        <w:rPr>
          <w:rFonts w:eastAsia="Times New Roman" w:cs="Times New Roman"/>
          <w:color w:val="000000" w:themeColor="text1"/>
          <w:szCs w:val="28"/>
        </w:rPr>
        <w:t xml:space="preserve"> для и</w:t>
      </w:r>
      <w:r w:rsidR="001E6DA4" w:rsidRPr="00E27663">
        <w:rPr>
          <w:rFonts w:cs="Times New Roman"/>
          <w:color w:val="000000" w:themeColor="text1"/>
          <w:szCs w:val="28"/>
          <w:shd w:val="clear" w:color="FFFFFF" w:fill="FFFFFF"/>
        </w:rPr>
        <w:t xml:space="preserve">зменения шрифта страниц, окон, элементов интерфейса ПО </w:t>
      </w:r>
      <w:r w:rsidR="007539D8">
        <w:rPr>
          <w:rFonts w:cs="Times New Roman"/>
          <w:color w:val="000000" w:themeColor="text1"/>
          <w:szCs w:val="28"/>
          <w:shd w:val="clear" w:color="FFFFFF" w:fill="FFFFFF"/>
        </w:rPr>
        <w:t>МНТ</w:t>
      </w:r>
      <w:r w:rsidR="001E6DA4" w:rsidRPr="00E27663">
        <w:rPr>
          <w:rFonts w:cs="Times New Roman"/>
          <w:color w:val="000000" w:themeColor="text1"/>
          <w:szCs w:val="28"/>
          <w:shd w:val="clear" w:color="FFFFFF" w:fill="FFFFFF"/>
        </w:rPr>
        <w:t xml:space="preserve"> </w:t>
      </w:r>
      <w:r w:rsidR="001E6DA4" w:rsidRPr="00E27663">
        <w:rPr>
          <w:rFonts w:cs="Times New Roman"/>
          <w:color w:val="000000" w:themeColor="text1"/>
          <w:szCs w:val="28"/>
        </w:rPr>
        <w:t xml:space="preserve">(возможные значения: </w:t>
      </w:r>
      <w:r w:rsidR="001E6DA4" w:rsidRPr="00E27663">
        <w:rPr>
          <w:rFonts w:eastAsia="Times New Roman" w:cs="Times New Roman"/>
          <w:color w:val="000000" w:themeColor="text1"/>
          <w:szCs w:val="28"/>
        </w:rPr>
        <w:t>Стандартный, PF DinDisplay Pro)</w:t>
      </w:r>
      <w:r w:rsidR="001E6DA4" w:rsidRPr="00E27663">
        <w:rPr>
          <w:rFonts w:cs="Times New Roman"/>
          <w:color w:val="000000" w:themeColor="text1"/>
          <w:szCs w:val="28"/>
          <w:shd w:val="clear" w:color="FFFFFF" w:fill="FFFFFF"/>
        </w:rPr>
        <w:t>;</w:t>
      </w:r>
    </w:p>
    <w:p w14:paraId="74B7C49E" w14:textId="6EA36A18" w:rsidR="001E6DA4" w:rsidRPr="00E27663" w:rsidRDefault="001E6DA4" w:rsidP="001E6DA4">
      <w:pPr>
        <w:shd w:val="clear" w:color="FFFFFF" w:fill="FFFFFF"/>
        <w:spacing w:line="360" w:lineRule="auto"/>
        <w:ind w:left="57" w:firstLine="510"/>
        <w:rPr>
          <w:rFonts w:cs="Times New Roman"/>
          <w:color w:val="000000" w:themeColor="text1"/>
          <w:szCs w:val="28"/>
          <w:shd w:val="clear" w:color="FFFFFF" w:fill="FFFFFF"/>
        </w:rPr>
      </w:pPr>
      <w:r w:rsidRPr="00E27663">
        <w:rPr>
          <w:rFonts w:cs="Times New Roman"/>
          <w:szCs w:val="28"/>
          <w:shd w:val="clear" w:color="FFFFFF" w:fill="FFFFFF"/>
        </w:rPr>
        <w:t xml:space="preserve">б) Язык пользовательского интерфейса </w:t>
      </w:r>
      <w:r w:rsidR="00754B66">
        <w:rPr>
          <w:rFonts w:cs="Times New Roman"/>
          <w:szCs w:val="28"/>
          <w:shd w:val="clear" w:color="FFFFFF" w:fill="FFFFFF"/>
        </w:rPr>
        <w:t>–</w:t>
      </w:r>
      <w:r w:rsidRPr="00E27663">
        <w:rPr>
          <w:rFonts w:cs="Times New Roman"/>
          <w:szCs w:val="28"/>
          <w:shd w:val="clear" w:color="FFFFFF" w:fill="FFFFFF"/>
        </w:rPr>
        <w:t xml:space="preserve"> </w:t>
      </w:r>
      <w:r w:rsidRPr="00E27663">
        <w:rPr>
          <w:rFonts w:cs="Times New Roman"/>
          <w:color w:val="000000" w:themeColor="text1"/>
          <w:szCs w:val="28"/>
        </w:rPr>
        <w:t>выбор из выпадающего списка языка интерфейса</w:t>
      </w:r>
      <w:r w:rsidRPr="00E27663">
        <w:rPr>
          <w:rFonts w:eastAsia="Times New Roman" w:cs="Times New Roman"/>
          <w:color w:val="000000" w:themeColor="text1"/>
          <w:szCs w:val="28"/>
        </w:rPr>
        <w:t xml:space="preserve"> для смены языка в названии</w:t>
      </w:r>
      <w:r w:rsidRPr="00E27663">
        <w:rPr>
          <w:rFonts w:cs="Times New Roman"/>
          <w:color w:val="000000" w:themeColor="text1"/>
          <w:szCs w:val="28"/>
          <w:shd w:val="clear" w:color="FFFFFF" w:fill="FFFFFF"/>
        </w:rPr>
        <w:t xml:space="preserve"> окон, элементов интерфейса ПО </w:t>
      </w:r>
      <w:r w:rsidR="007539D8">
        <w:rPr>
          <w:rFonts w:cs="Times New Roman"/>
          <w:color w:val="000000" w:themeColor="text1"/>
          <w:szCs w:val="28"/>
          <w:shd w:val="clear" w:color="FFFFFF" w:fill="FFFFFF"/>
        </w:rPr>
        <w:t>МНТ</w:t>
      </w:r>
      <w:r w:rsidRPr="00E27663">
        <w:rPr>
          <w:rFonts w:cs="Times New Roman"/>
          <w:color w:val="000000" w:themeColor="text1"/>
          <w:szCs w:val="28"/>
          <w:shd w:val="clear" w:color="FFFFFF" w:fill="FFFFFF"/>
        </w:rPr>
        <w:t xml:space="preserve"> </w:t>
      </w:r>
      <w:r w:rsidRPr="00E27663">
        <w:rPr>
          <w:rFonts w:cs="Times New Roman"/>
          <w:color w:val="000000" w:themeColor="text1"/>
          <w:szCs w:val="28"/>
        </w:rPr>
        <w:t xml:space="preserve">(возможные значения: </w:t>
      </w:r>
      <w:r w:rsidRPr="00E27663">
        <w:rPr>
          <w:rFonts w:eastAsia="Times New Roman" w:cs="Times New Roman"/>
          <w:color w:val="000000" w:themeColor="text1"/>
          <w:szCs w:val="28"/>
        </w:rPr>
        <w:t>Русский, Английский)</w:t>
      </w:r>
      <w:r w:rsidRPr="00E27663">
        <w:rPr>
          <w:rFonts w:cs="Times New Roman"/>
          <w:color w:val="000000" w:themeColor="text1"/>
          <w:szCs w:val="28"/>
          <w:shd w:val="clear" w:color="FFFFFF" w:fill="FFFFFF"/>
        </w:rPr>
        <w:t>;</w:t>
      </w:r>
    </w:p>
    <w:p w14:paraId="48FEE50C" w14:textId="32DD4C1E" w:rsidR="001E6DA4" w:rsidRPr="00E27663" w:rsidRDefault="001E6DA4" w:rsidP="001E6DA4">
      <w:pPr>
        <w:spacing w:line="360" w:lineRule="auto"/>
        <w:ind w:firstLine="567"/>
        <w:rPr>
          <w:rFonts w:cs="Times New Roman"/>
          <w:szCs w:val="28"/>
        </w:rPr>
      </w:pPr>
      <w:r w:rsidRPr="00E27663">
        <w:rPr>
          <w:rFonts w:cs="Times New Roman"/>
          <w:color w:val="000000" w:themeColor="text1"/>
          <w:szCs w:val="28"/>
        </w:rPr>
        <w:t xml:space="preserve">в) </w:t>
      </w:r>
      <w:bookmarkStart w:id="146" w:name="_Hlk77322789"/>
      <w:r w:rsidRPr="00E27663">
        <w:rPr>
          <w:rFonts w:cs="Times New Roman"/>
          <w:color w:val="000000" w:themeColor="text1"/>
          <w:szCs w:val="28"/>
        </w:rPr>
        <w:t>Отображ</w:t>
      </w:r>
      <w:r w:rsidR="00D7061C">
        <w:rPr>
          <w:rFonts w:cs="Times New Roman"/>
          <w:color w:val="000000" w:themeColor="text1"/>
          <w:szCs w:val="28"/>
        </w:rPr>
        <w:t>ение</w:t>
      </w:r>
      <w:r w:rsidRPr="00E27663">
        <w:rPr>
          <w:rFonts w:cs="Times New Roman"/>
          <w:color w:val="000000" w:themeColor="text1"/>
          <w:szCs w:val="28"/>
        </w:rPr>
        <w:t xml:space="preserve"> кнопк</w:t>
      </w:r>
      <w:r w:rsidR="00D7061C">
        <w:rPr>
          <w:rFonts w:cs="Times New Roman"/>
          <w:color w:val="000000" w:themeColor="text1"/>
          <w:szCs w:val="28"/>
        </w:rPr>
        <w:t>и</w:t>
      </w:r>
      <w:r w:rsidRPr="00E27663">
        <w:rPr>
          <w:rFonts w:cs="Times New Roman"/>
          <w:color w:val="000000" w:themeColor="text1"/>
          <w:szCs w:val="28"/>
        </w:rPr>
        <w:t xml:space="preserve"> перезагрузки медиапанели в выпадающем окне настроек для пользователя в режиме «Водитель»</w:t>
      </w:r>
      <w:bookmarkEnd w:id="146"/>
      <w:r w:rsidRPr="00E27663">
        <w:rPr>
          <w:rFonts w:cs="Times New Roman"/>
          <w:color w:val="000000" w:themeColor="text1"/>
          <w:szCs w:val="28"/>
        </w:rPr>
        <w:t xml:space="preserve"> – переключатель для отображения/не</w:t>
      </w:r>
      <w:r w:rsidR="00C01A02" w:rsidRPr="00C01A02">
        <w:rPr>
          <w:rFonts w:cs="Times New Roman"/>
          <w:color w:val="000000" w:themeColor="text1"/>
          <w:szCs w:val="28"/>
        </w:rPr>
        <w:t xml:space="preserve"> </w:t>
      </w:r>
      <w:r w:rsidRPr="00E27663">
        <w:rPr>
          <w:rFonts w:cs="Times New Roman"/>
          <w:color w:val="000000" w:themeColor="text1"/>
          <w:szCs w:val="28"/>
        </w:rPr>
        <w:t>отображения на специально</w:t>
      </w:r>
      <w:r w:rsidR="00C01A02">
        <w:rPr>
          <w:rFonts w:cs="Times New Roman"/>
          <w:color w:val="000000" w:themeColor="text1"/>
          <w:szCs w:val="28"/>
        </w:rPr>
        <w:t>м экране</w:t>
      </w:r>
      <w:r w:rsidRPr="00E27663">
        <w:rPr>
          <w:rFonts w:cs="Times New Roman"/>
          <w:color w:val="000000" w:themeColor="text1"/>
          <w:szCs w:val="28"/>
        </w:rPr>
        <w:t xml:space="preserve"> настроек кнопки перезагрузки медиапанели. Если переключатель в режиме «Включено» (</w:t>
      </w:r>
      <w:r w:rsidRPr="00E27663">
        <w:rPr>
          <w:rFonts w:cs="Times New Roman"/>
          <w:noProof/>
          <w:color w:val="000000" w:themeColor="text1"/>
          <w:szCs w:val="28"/>
        </w:rPr>
        <w:drawing>
          <wp:inline distT="0" distB="0" distL="0" distR="0" wp14:anchorId="140F7D14" wp14:editId="313E227C">
            <wp:extent cx="457200" cy="240632"/>
            <wp:effectExtent l="0" t="0" r="0" b="7620"/>
            <wp:docPr id="140" name="Рисунок 4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
                    <pic:cNvPicPr>
                      <a:picLocks noChangeAspect="1"/>
                    </pic:cNvPicPr>
                  </pic:nvPicPr>
                  <pic:blipFill>
                    <a:blip r:embed="rId89"/>
                    <a:stretch/>
                  </pic:blipFill>
                  <pic:spPr bwMode="auto">
                    <a:xfrm>
                      <a:off x="0" y="0"/>
                      <a:ext cx="465217" cy="244852"/>
                    </a:xfrm>
                    <a:prstGeom prst="rect">
                      <a:avLst/>
                    </a:prstGeom>
                  </pic:spPr>
                </pic:pic>
              </a:graphicData>
            </a:graphic>
          </wp:inline>
        </w:drawing>
      </w:r>
      <w:r w:rsidRPr="00E27663">
        <w:rPr>
          <w:rFonts w:cs="Times New Roman"/>
          <w:color w:val="000000" w:themeColor="text1"/>
          <w:szCs w:val="28"/>
        </w:rPr>
        <w:t>) для пользователя в роли «Водитель» доступна функция перезагрузки медиапанелей на специально</w:t>
      </w:r>
      <w:r w:rsidR="00754B66">
        <w:rPr>
          <w:rFonts w:cs="Times New Roman"/>
          <w:color w:val="000000" w:themeColor="text1"/>
          <w:szCs w:val="28"/>
        </w:rPr>
        <w:t>м экране</w:t>
      </w:r>
      <w:r w:rsidRPr="00E27663">
        <w:rPr>
          <w:rFonts w:cs="Times New Roman"/>
          <w:color w:val="000000" w:themeColor="text1"/>
          <w:szCs w:val="28"/>
        </w:rPr>
        <w:t xml:space="preserve"> настроек. Если переключатель в режиме «Выключен</w:t>
      </w:r>
      <w:r w:rsidR="00D16567">
        <w:rPr>
          <w:rFonts w:cs="Times New Roman"/>
          <w:color w:val="000000" w:themeColor="text1"/>
          <w:szCs w:val="28"/>
        </w:rPr>
        <w:t>о</w:t>
      </w:r>
      <w:r w:rsidRPr="00E27663">
        <w:rPr>
          <w:rFonts w:cs="Times New Roman"/>
          <w:color w:val="000000" w:themeColor="text1"/>
          <w:szCs w:val="28"/>
        </w:rPr>
        <w:t>» (</w:t>
      </w:r>
      <w:r w:rsidRPr="00E27663">
        <w:rPr>
          <w:rFonts w:cs="Times New Roman"/>
          <w:noProof/>
          <w:color w:val="000000" w:themeColor="text1"/>
        </w:rPr>
        <w:drawing>
          <wp:inline distT="0" distB="0" distL="0" distR="0" wp14:anchorId="37BDCE0F" wp14:editId="0796D538">
            <wp:extent cx="466725" cy="272762"/>
            <wp:effectExtent l="0" t="0" r="0" b="0"/>
            <wp:docPr id="141" name="Рисунок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
                    <pic:cNvPicPr>
                      <a:picLocks noChangeAspect="1"/>
                    </pic:cNvPicPr>
                  </pic:nvPicPr>
                  <pic:blipFill>
                    <a:blip r:embed="rId31"/>
                    <a:stretch/>
                  </pic:blipFill>
                  <pic:spPr bwMode="auto">
                    <a:xfrm>
                      <a:off x="0" y="0"/>
                      <a:ext cx="476518" cy="278485"/>
                    </a:xfrm>
                    <a:prstGeom prst="rect">
                      <a:avLst/>
                    </a:prstGeom>
                  </pic:spPr>
                </pic:pic>
              </a:graphicData>
            </a:graphic>
          </wp:inline>
        </w:drawing>
      </w:r>
      <w:r w:rsidRPr="00E27663">
        <w:rPr>
          <w:rFonts w:cs="Times New Roman"/>
          <w:color w:val="000000" w:themeColor="text1"/>
          <w:szCs w:val="28"/>
        </w:rPr>
        <w:t>)</w:t>
      </w:r>
      <w:r w:rsidR="00D16567">
        <w:rPr>
          <w:rFonts w:cs="Times New Roman"/>
          <w:color w:val="000000" w:themeColor="text1"/>
          <w:szCs w:val="28"/>
        </w:rPr>
        <w:t>, то</w:t>
      </w:r>
      <w:r w:rsidRPr="00E27663">
        <w:rPr>
          <w:rFonts w:cs="Times New Roman"/>
          <w:color w:val="000000" w:themeColor="text1"/>
          <w:szCs w:val="28"/>
        </w:rPr>
        <w:t xml:space="preserve"> функция перезагрузки медиапанелей пользователю в роли «Водитель» недоступна (о функции перезагрузки медиапанелей на специально</w:t>
      </w:r>
      <w:r w:rsidR="006C752C">
        <w:rPr>
          <w:rFonts w:cs="Times New Roman"/>
          <w:color w:val="000000" w:themeColor="text1"/>
          <w:szCs w:val="28"/>
        </w:rPr>
        <w:t>м экране</w:t>
      </w:r>
      <w:r w:rsidRPr="00E27663">
        <w:rPr>
          <w:rFonts w:cs="Times New Roman"/>
          <w:color w:val="000000" w:themeColor="text1"/>
          <w:szCs w:val="28"/>
        </w:rPr>
        <w:t xml:space="preserve"> настроек </w:t>
      </w:r>
      <w:bookmarkStart w:id="147" w:name="_Hlk68859014"/>
      <w:r w:rsidRPr="00E27663">
        <w:rPr>
          <w:rFonts w:cs="Times New Roman"/>
          <w:color w:val="000000" w:themeColor="text1"/>
          <w:szCs w:val="28"/>
        </w:rPr>
        <w:t xml:space="preserve">подробнее </w:t>
      </w:r>
      <w:r w:rsidR="003F34FD">
        <w:rPr>
          <w:rFonts w:cs="Times New Roman"/>
          <w:color w:val="000000" w:themeColor="text1"/>
          <w:szCs w:val="28"/>
        </w:rPr>
        <w:t xml:space="preserve">описано </w:t>
      </w:r>
      <w:r w:rsidRPr="00E27663">
        <w:rPr>
          <w:rFonts w:cs="Times New Roman"/>
          <w:color w:val="000000" w:themeColor="text1"/>
          <w:szCs w:val="28"/>
        </w:rPr>
        <w:t>в</w:t>
      </w:r>
      <w:r w:rsidR="003F34FD">
        <w:rPr>
          <w:rFonts w:cs="Times New Roman"/>
          <w:color w:val="000000" w:themeColor="text1"/>
          <w:szCs w:val="28"/>
        </w:rPr>
        <w:t xml:space="preserve"> </w:t>
      </w:r>
      <w:r w:rsidRPr="00E27663">
        <w:rPr>
          <w:rFonts w:cs="Times New Roman"/>
          <w:color w:val="000000" w:themeColor="text1"/>
          <w:szCs w:val="28"/>
        </w:rPr>
        <w:t>документ</w:t>
      </w:r>
      <w:r w:rsidR="003F34FD">
        <w:rPr>
          <w:rFonts w:cs="Times New Roman"/>
          <w:color w:val="000000" w:themeColor="text1"/>
          <w:szCs w:val="28"/>
        </w:rPr>
        <w:t>е</w:t>
      </w:r>
      <w:r w:rsidRPr="00E27663">
        <w:rPr>
          <w:rFonts w:cs="Times New Roman"/>
          <w:color w:val="000000" w:themeColor="text1"/>
          <w:szCs w:val="28"/>
        </w:rPr>
        <w:t xml:space="preserve"> </w:t>
      </w:r>
      <w:r w:rsidR="00C46A0C">
        <w:rPr>
          <w:rFonts w:eastAsia="Times New Roman" w:cs="Times New Roman"/>
          <w:color w:val="000000" w:themeColor="text1"/>
          <w:szCs w:val="28"/>
        </w:rPr>
        <w:t xml:space="preserve">«Программное обеспечение </w:t>
      </w:r>
      <w:r w:rsidR="003F34FD">
        <w:rPr>
          <w:rFonts w:eastAsia="Times New Roman" w:cs="Times New Roman"/>
          <w:color w:val="000000" w:themeColor="text1"/>
          <w:szCs w:val="28"/>
        </w:rPr>
        <w:t>м</w:t>
      </w:r>
      <w:r w:rsidR="00C46A0C">
        <w:rPr>
          <w:rFonts w:eastAsia="Times New Roman" w:cs="Times New Roman"/>
          <w:color w:val="000000" w:themeColor="text1"/>
          <w:szCs w:val="28"/>
        </w:rPr>
        <w:t>ногофункционального навигационного терминала. Руководство пользователя»</w:t>
      </w:r>
      <w:bookmarkEnd w:id="147"/>
      <w:r w:rsidRPr="00E27663">
        <w:rPr>
          <w:rFonts w:cs="Times New Roman"/>
          <w:color w:val="000000" w:themeColor="text1"/>
          <w:szCs w:val="28"/>
        </w:rPr>
        <w:t>);</w:t>
      </w:r>
    </w:p>
    <w:p w14:paraId="75A5DCBD" w14:textId="60DDB86C" w:rsidR="009C20FC" w:rsidRPr="00E27663" w:rsidRDefault="001E6DA4" w:rsidP="001E6DA4">
      <w:pPr>
        <w:spacing w:line="360" w:lineRule="auto"/>
        <w:ind w:firstLine="567"/>
        <w:rPr>
          <w:rFonts w:cs="Times New Roman"/>
          <w:color w:val="000000" w:themeColor="text1"/>
          <w:szCs w:val="28"/>
        </w:rPr>
      </w:pPr>
      <w:bookmarkStart w:id="148" w:name="_Hlk68858903"/>
      <w:r w:rsidRPr="00E27663">
        <w:rPr>
          <w:rFonts w:eastAsia="Times New Roman" w:cs="Times New Roman"/>
          <w:color w:val="000000" w:themeColor="text1"/>
          <w:szCs w:val="28"/>
        </w:rPr>
        <w:t>г) Выбор названий разделов интерфейса для автобуса (электробуса)</w:t>
      </w:r>
      <w:r w:rsidR="00D7061C" w:rsidRPr="00D7061C">
        <w:rPr>
          <w:rFonts w:eastAsia="Times New Roman" w:cs="Times New Roman"/>
          <w:color w:val="000000" w:themeColor="text1"/>
          <w:szCs w:val="28"/>
        </w:rPr>
        <w:t>/</w:t>
      </w:r>
      <w:r w:rsidRPr="00E27663">
        <w:rPr>
          <w:rFonts w:eastAsia="Times New Roman" w:cs="Times New Roman"/>
          <w:color w:val="000000" w:themeColor="text1"/>
          <w:szCs w:val="28"/>
        </w:rPr>
        <w:t xml:space="preserve">трамвая – переключатель для выбора </w:t>
      </w:r>
      <w:r w:rsidRPr="00E27663">
        <w:rPr>
          <w:rFonts w:cs="Times New Roman"/>
          <w:color w:val="000000" w:themeColor="text1"/>
          <w:szCs w:val="28"/>
        </w:rPr>
        <w:t>пользователем вариан</w:t>
      </w:r>
      <w:r w:rsidR="00754B66">
        <w:rPr>
          <w:rFonts w:cs="Times New Roman"/>
          <w:color w:val="000000" w:themeColor="text1"/>
          <w:szCs w:val="28"/>
        </w:rPr>
        <w:t>та названий</w:t>
      </w:r>
      <w:r w:rsidRPr="00E27663">
        <w:rPr>
          <w:rFonts w:cs="Times New Roman"/>
          <w:color w:val="000000" w:themeColor="text1"/>
          <w:szCs w:val="28"/>
        </w:rPr>
        <w:t xml:space="preserve"> разделов </w:t>
      </w:r>
      <w:r w:rsidRPr="00E27663">
        <w:rPr>
          <w:rFonts w:eastAsia="Times New Roman" w:cs="Times New Roman"/>
          <w:color w:val="000000" w:themeColor="text1"/>
          <w:szCs w:val="28"/>
        </w:rPr>
        <w:t>главного меню Системы</w:t>
      </w:r>
      <w:r w:rsidRPr="00E27663">
        <w:rPr>
          <w:rFonts w:cs="Times New Roman"/>
          <w:color w:val="000000" w:themeColor="text1"/>
          <w:szCs w:val="28"/>
        </w:rPr>
        <w:t>. Предусмотрены варианты для автобуса (электробуса) и для трамвая.</w:t>
      </w:r>
      <w:r w:rsidR="008507A1">
        <w:rPr>
          <w:rFonts w:cs="Times New Roman"/>
          <w:color w:val="000000" w:themeColor="text1"/>
          <w:szCs w:val="28"/>
        </w:rPr>
        <w:t xml:space="preserve"> </w:t>
      </w:r>
      <w:r w:rsidRPr="00E27663">
        <w:rPr>
          <w:rFonts w:cs="Times New Roman"/>
          <w:color w:val="000000" w:themeColor="text1"/>
          <w:szCs w:val="28"/>
        </w:rPr>
        <w:t xml:space="preserve">Переключение должно осуществляться с учетом типа ТС, на котором установлен МНТ (подробнее о составе разделов главного меню Системы </w:t>
      </w:r>
      <w:r w:rsidR="003F34FD">
        <w:rPr>
          <w:rFonts w:cs="Times New Roman"/>
          <w:color w:val="000000" w:themeColor="text1"/>
          <w:szCs w:val="28"/>
        </w:rPr>
        <w:t>описано в</w:t>
      </w:r>
      <w:r w:rsidRPr="00E27663">
        <w:rPr>
          <w:rFonts w:cs="Times New Roman"/>
          <w:color w:val="000000" w:themeColor="text1"/>
          <w:szCs w:val="28"/>
        </w:rPr>
        <w:t xml:space="preserve"> документ</w:t>
      </w:r>
      <w:r w:rsidR="003F34FD">
        <w:rPr>
          <w:rFonts w:cs="Times New Roman"/>
          <w:color w:val="000000" w:themeColor="text1"/>
          <w:szCs w:val="28"/>
        </w:rPr>
        <w:t>е</w:t>
      </w:r>
      <w:r w:rsidRPr="00E27663">
        <w:rPr>
          <w:rFonts w:cs="Times New Roman"/>
          <w:color w:val="000000" w:themeColor="text1"/>
          <w:szCs w:val="28"/>
        </w:rPr>
        <w:t xml:space="preserve"> </w:t>
      </w:r>
      <w:r w:rsidRPr="00E27663">
        <w:rPr>
          <w:rFonts w:eastAsia="Times New Roman" w:cs="Times New Roman"/>
          <w:color w:val="000000" w:themeColor="text1"/>
          <w:szCs w:val="28"/>
        </w:rPr>
        <w:t>«</w:t>
      </w:r>
      <w:r w:rsidRPr="00E27663">
        <w:rPr>
          <w:rFonts w:cs="Times New Roman"/>
          <w:color w:val="000000" w:themeColor="text1"/>
          <w:szCs w:val="28"/>
        </w:rPr>
        <w:t xml:space="preserve">Программное обеспечение </w:t>
      </w:r>
      <w:r w:rsidR="00BF7B34">
        <w:rPr>
          <w:rFonts w:cs="Times New Roman"/>
          <w:color w:val="000000" w:themeColor="text1"/>
          <w:szCs w:val="28"/>
        </w:rPr>
        <w:t>м</w:t>
      </w:r>
      <w:r w:rsidRPr="00E27663">
        <w:rPr>
          <w:rFonts w:cs="Times New Roman"/>
          <w:color w:val="000000" w:themeColor="text1"/>
          <w:szCs w:val="28"/>
        </w:rPr>
        <w:t xml:space="preserve">ногофункционального навигационного терминала. </w:t>
      </w:r>
      <w:r w:rsidRPr="00E27663">
        <w:rPr>
          <w:rFonts w:eastAsia="Times New Roman" w:cs="Times New Roman"/>
          <w:color w:val="000000" w:themeColor="text1"/>
          <w:szCs w:val="28"/>
        </w:rPr>
        <w:t xml:space="preserve">Руководство пользователя»). </w:t>
      </w:r>
      <w:r w:rsidRPr="00E27663">
        <w:rPr>
          <w:rFonts w:cs="Times New Roman"/>
          <w:color w:val="000000" w:themeColor="text1"/>
          <w:szCs w:val="28"/>
        </w:rPr>
        <w:t>Если переключатель в режиме «Включено» (</w:t>
      </w:r>
      <w:r w:rsidRPr="00E27663">
        <w:rPr>
          <w:rFonts w:cs="Times New Roman"/>
          <w:noProof/>
          <w:color w:val="000000" w:themeColor="text1"/>
          <w:szCs w:val="28"/>
        </w:rPr>
        <w:drawing>
          <wp:inline distT="0" distB="0" distL="0" distR="0" wp14:anchorId="407E688F" wp14:editId="4C7E1E06">
            <wp:extent cx="457200" cy="240632"/>
            <wp:effectExtent l="0" t="0" r="0" b="7620"/>
            <wp:docPr id="142" name="Рисунок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
                    <pic:cNvPicPr>
                      <a:picLocks noChangeAspect="1"/>
                    </pic:cNvPicPr>
                  </pic:nvPicPr>
                  <pic:blipFill>
                    <a:blip r:embed="rId89"/>
                    <a:stretch/>
                  </pic:blipFill>
                  <pic:spPr bwMode="auto">
                    <a:xfrm>
                      <a:off x="0" y="0"/>
                      <a:ext cx="465217" cy="244852"/>
                    </a:xfrm>
                    <a:prstGeom prst="rect">
                      <a:avLst/>
                    </a:prstGeom>
                  </pic:spPr>
                </pic:pic>
              </a:graphicData>
            </a:graphic>
          </wp:inline>
        </w:drawing>
      </w:r>
      <w:r w:rsidRPr="00E27663">
        <w:rPr>
          <w:rFonts w:cs="Times New Roman"/>
          <w:color w:val="000000" w:themeColor="text1"/>
          <w:szCs w:val="28"/>
        </w:rPr>
        <w:t>) для пользователя доступна кнопка «Состояние трамвая» на специально</w:t>
      </w:r>
      <w:r w:rsidR="00D7061C">
        <w:rPr>
          <w:rFonts w:cs="Times New Roman"/>
          <w:color w:val="000000" w:themeColor="text1"/>
          <w:szCs w:val="28"/>
        </w:rPr>
        <w:t>м экране</w:t>
      </w:r>
      <w:r w:rsidRPr="00E27663">
        <w:rPr>
          <w:rFonts w:cs="Times New Roman"/>
          <w:color w:val="000000" w:themeColor="text1"/>
          <w:szCs w:val="28"/>
        </w:rPr>
        <w:t xml:space="preserve"> настроек (подробнее в разделе </w:t>
      </w:r>
      <w:r w:rsidR="00D16567">
        <w:rPr>
          <w:rFonts w:cs="Times New Roman"/>
          <w:color w:val="000000" w:themeColor="text1"/>
          <w:szCs w:val="28"/>
        </w:rPr>
        <w:t>4</w:t>
      </w:r>
      <w:r w:rsidRPr="00E27663">
        <w:rPr>
          <w:rFonts w:cs="Times New Roman"/>
          <w:color w:val="000000" w:themeColor="text1"/>
          <w:szCs w:val="28"/>
        </w:rPr>
        <w:t>.</w:t>
      </w:r>
      <w:r w:rsidR="00D16567">
        <w:rPr>
          <w:rFonts w:cs="Times New Roman"/>
          <w:color w:val="000000" w:themeColor="text1"/>
          <w:szCs w:val="28"/>
        </w:rPr>
        <w:t>3</w:t>
      </w:r>
      <w:r w:rsidRPr="00E27663">
        <w:rPr>
          <w:rFonts w:cs="Times New Roman"/>
          <w:color w:val="000000" w:themeColor="text1"/>
          <w:szCs w:val="28"/>
        </w:rPr>
        <w:t xml:space="preserve"> настоящего документа). Автоматическое изменение положения переключателя осуществляется в случае, если в списке «Тип транспортного средства» на странице «Общее» раздела «Администрирование» выбрано значение «Трамвай»;</w:t>
      </w:r>
      <w:bookmarkEnd w:id="148"/>
    </w:p>
    <w:p w14:paraId="771247A0" w14:textId="3FE7C121" w:rsidR="007C18A7" w:rsidRPr="00E27663" w:rsidRDefault="00AA044B" w:rsidP="00AA044B">
      <w:pPr>
        <w:spacing w:line="360" w:lineRule="auto"/>
        <w:ind w:firstLine="567"/>
        <w:rPr>
          <w:rFonts w:cs="Times New Roman"/>
          <w:color w:val="000000" w:themeColor="text1"/>
          <w:szCs w:val="28"/>
        </w:rPr>
      </w:pPr>
      <w:r w:rsidRPr="00E27663">
        <w:rPr>
          <w:rFonts w:cs="Times New Roman"/>
          <w:color w:val="000000" w:themeColor="text1"/>
          <w:szCs w:val="28"/>
        </w:rPr>
        <w:t>д</w:t>
      </w:r>
      <w:r w:rsidR="007C18A7" w:rsidRPr="00E27663">
        <w:rPr>
          <w:rFonts w:cs="Times New Roman"/>
          <w:color w:val="000000" w:themeColor="text1"/>
          <w:szCs w:val="28"/>
        </w:rPr>
        <w:t>) Отображ</w:t>
      </w:r>
      <w:r w:rsidR="006C752C">
        <w:rPr>
          <w:rFonts w:cs="Times New Roman"/>
          <w:color w:val="000000" w:themeColor="text1"/>
          <w:szCs w:val="28"/>
        </w:rPr>
        <w:t>ение</w:t>
      </w:r>
      <w:r w:rsidR="007C18A7" w:rsidRPr="00E27663">
        <w:rPr>
          <w:rFonts w:cs="Times New Roman"/>
          <w:color w:val="000000" w:themeColor="text1"/>
          <w:szCs w:val="28"/>
        </w:rPr>
        <w:t xml:space="preserve"> кнопк</w:t>
      </w:r>
      <w:r w:rsidR="006C752C">
        <w:rPr>
          <w:rFonts w:cs="Times New Roman"/>
          <w:color w:val="000000" w:themeColor="text1"/>
          <w:szCs w:val="28"/>
        </w:rPr>
        <w:t>и</w:t>
      </w:r>
      <w:r w:rsidR="007C18A7" w:rsidRPr="00E27663">
        <w:rPr>
          <w:rFonts w:cs="Times New Roman"/>
          <w:color w:val="000000" w:themeColor="text1"/>
          <w:szCs w:val="28"/>
        </w:rPr>
        <w:t xml:space="preserve"> </w:t>
      </w:r>
      <w:r w:rsidR="00D7061C">
        <w:rPr>
          <w:rFonts w:cs="Times New Roman"/>
          <w:color w:val="000000" w:themeColor="text1"/>
          <w:szCs w:val="28"/>
        </w:rPr>
        <w:t>"</w:t>
      </w:r>
      <w:r w:rsidRPr="00E27663">
        <w:rPr>
          <w:rFonts w:cs="Times New Roman"/>
          <w:color w:val="000000" w:themeColor="text1"/>
          <w:szCs w:val="28"/>
        </w:rPr>
        <w:t>З</w:t>
      </w:r>
      <w:r w:rsidR="00D16567">
        <w:rPr>
          <w:rFonts w:cs="Times New Roman"/>
          <w:color w:val="000000" w:themeColor="text1"/>
          <w:szCs w:val="28"/>
        </w:rPr>
        <w:t>вонок диспетчеру</w:t>
      </w:r>
      <w:r w:rsidRPr="00E27663">
        <w:rPr>
          <w:rFonts w:cs="Times New Roman"/>
          <w:color w:val="000000" w:themeColor="text1"/>
          <w:szCs w:val="28"/>
        </w:rPr>
        <w:t xml:space="preserve"> (О</w:t>
      </w:r>
      <w:r w:rsidR="00D16567">
        <w:rPr>
          <w:rFonts w:cs="Times New Roman"/>
          <w:color w:val="000000" w:themeColor="text1"/>
          <w:szCs w:val="28"/>
        </w:rPr>
        <w:t>сновной</w:t>
      </w:r>
      <w:r w:rsidRPr="00E27663">
        <w:rPr>
          <w:rFonts w:cs="Times New Roman"/>
          <w:color w:val="000000" w:themeColor="text1"/>
          <w:szCs w:val="28"/>
        </w:rPr>
        <w:t>)</w:t>
      </w:r>
      <w:r w:rsidR="00D7061C">
        <w:rPr>
          <w:rFonts w:cs="Times New Roman"/>
          <w:color w:val="000000" w:themeColor="text1"/>
          <w:szCs w:val="28"/>
        </w:rPr>
        <w:t>"</w:t>
      </w:r>
      <w:r w:rsidR="007C18A7" w:rsidRPr="00E27663">
        <w:rPr>
          <w:rFonts w:cs="Times New Roman"/>
          <w:color w:val="000000" w:themeColor="text1"/>
          <w:szCs w:val="28"/>
        </w:rPr>
        <w:t xml:space="preserve"> – переключатель для </w:t>
      </w:r>
      <w:r w:rsidR="002A295C" w:rsidRPr="00E27663">
        <w:rPr>
          <w:rFonts w:cs="Times New Roman"/>
          <w:color w:val="000000" w:themeColor="text1"/>
          <w:szCs w:val="28"/>
        </w:rPr>
        <w:t>активации/</w:t>
      </w:r>
      <w:r w:rsidR="006C752C">
        <w:rPr>
          <w:rFonts w:cs="Times New Roman"/>
          <w:color w:val="000000" w:themeColor="text1"/>
          <w:szCs w:val="28"/>
        </w:rPr>
        <w:t>де</w:t>
      </w:r>
      <w:r w:rsidR="002A295C" w:rsidRPr="00E27663">
        <w:rPr>
          <w:rFonts w:cs="Times New Roman"/>
          <w:color w:val="000000" w:themeColor="text1"/>
          <w:szCs w:val="28"/>
        </w:rPr>
        <w:t xml:space="preserve">активации </w:t>
      </w:r>
      <w:r w:rsidR="00474CDD" w:rsidRPr="00E27663">
        <w:rPr>
          <w:rFonts w:cs="Times New Roman"/>
          <w:color w:val="000000" w:themeColor="text1"/>
          <w:szCs w:val="28"/>
        </w:rPr>
        <w:t xml:space="preserve">кнопки </w:t>
      </w:r>
      <w:r w:rsidR="00D7061C">
        <w:rPr>
          <w:rFonts w:cs="Times New Roman"/>
          <w:color w:val="000000" w:themeColor="text1"/>
          <w:szCs w:val="28"/>
        </w:rPr>
        <w:t>«</w:t>
      </w:r>
      <w:r w:rsidR="002A295C" w:rsidRPr="00E27663">
        <w:rPr>
          <w:rFonts w:cs="Times New Roman"/>
          <w:color w:val="000000" w:themeColor="text1"/>
          <w:szCs w:val="28"/>
        </w:rPr>
        <w:t>З</w:t>
      </w:r>
      <w:r w:rsidR="00D16567">
        <w:rPr>
          <w:rFonts w:cs="Times New Roman"/>
          <w:color w:val="000000" w:themeColor="text1"/>
          <w:szCs w:val="28"/>
        </w:rPr>
        <w:t>вонок диспетчеру</w:t>
      </w:r>
      <w:r w:rsidR="002A295C" w:rsidRPr="00E27663">
        <w:rPr>
          <w:rFonts w:cs="Times New Roman"/>
          <w:color w:val="000000" w:themeColor="text1"/>
          <w:szCs w:val="28"/>
        </w:rPr>
        <w:t xml:space="preserve"> (О</w:t>
      </w:r>
      <w:r w:rsidR="00D16567">
        <w:rPr>
          <w:rFonts w:cs="Times New Roman"/>
          <w:color w:val="000000" w:themeColor="text1"/>
          <w:szCs w:val="28"/>
        </w:rPr>
        <w:t>сновной</w:t>
      </w:r>
      <w:r w:rsidR="002A295C" w:rsidRPr="00E27663">
        <w:rPr>
          <w:rFonts w:cs="Times New Roman"/>
          <w:color w:val="000000" w:themeColor="text1"/>
          <w:szCs w:val="28"/>
        </w:rPr>
        <w:t>)»</w:t>
      </w:r>
      <w:r w:rsidR="00474CDD" w:rsidRPr="00E27663">
        <w:rPr>
          <w:rFonts w:cs="Times New Roman"/>
          <w:color w:val="000000" w:themeColor="text1"/>
          <w:szCs w:val="28"/>
        </w:rPr>
        <w:t xml:space="preserve"> на странице </w:t>
      </w:r>
      <w:r w:rsidRPr="00E27663">
        <w:rPr>
          <w:rFonts w:cs="Times New Roman"/>
          <w:color w:val="000000" w:themeColor="text1"/>
          <w:szCs w:val="28"/>
        </w:rPr>
        <w:t>раздел</w:t>
      </w:r>
      <w:r w:rsidR="00474CDD" w:rsidRPr="00E27663">
        <w:rPr>
          <w:rFonts w:cs="Times New Roman"/>
          <w:color w:val="000000" w:themeColor="text1"/>
          <w:szCs w:val="28"/>
        </w:rPr>
        <w:t>а</w:t>
      </w:r>
      <w:r w:rsidRPr="00E27663">
        <w:rPr>
          <w:rFonts w:cs="Times New Roman"/>
          <w:color w:val="000000" w:themeColor="text1"/>
          <w:szCs w:val="28"/>
        </w:rPr>
        <w:t xml:space="preserve"> «Связь»</w:t>
      </w:r>
      <w:r w:rsidR="007C18A7" w:rsidRPr="00E27663">
        <w:rPr>
          <w:rFonts w:cs="Times New Roman"/>
          <w:color w:val="000000" w:themeColor="text1"/>
          <w:szCs w:val="28"/>
        </w:rPr>
        <w:t xml:space="preserve">. Если переключатель в </w:t>
      </w:r>
      <w:r w:rsidR="00474CDD" w:rsidRPr="00E27663">
        <w:rPr>
          <w:rFonts w:cs="Times New Roman"/>
          <w:color w:val="000000" w:themeColor="text1"/>
          <w:szCs w:val="28"/>
        </w:rPr>
        <w:t xml:space="preserve">положении </w:t>
      </w:r>
      <w:r w:rsidR="007C18A7" w:rsidRPr="00E27663">
        <w:rPr>
          <w:rFonts w:cs="Times New Roman"/>
          <w:color w:val="000000" w:themeColor="text1"/>
          <w:szCs w:val="28"/>
        </w:rPr>
        <w:t>«Включено» (</w:t>
      </w:r>
      <w:r w:rsidR="007C18A7" w:rsidRPr="00E27663">
        <w:rPr>
          <w:rFonts w:cs="Times New Roman"/>
          <w:noProof/>
          <w:color w:val="000000" w:themeColor="text1"/>
          <w:szCs w:val="28"/>
        </w:rPr>
        <w:drawing>
          <wp:inline distT="0" distB="0" distL="0" distR="0" wp14:anchorId="1D52B17C" wp14:editId="086FABB5">
            <wp:extent cx="457200" cy="240632"/>
            <wp:effectExtent l="0" t="0" r="0" b="7620"/>
            <wp:docPr id="33" name="Рисунок 4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
                    <pic:cNvPicPr>
                      <a:picLocks noChangeAspect="1"/>
                    </pic:cNvPicPr>
                  </pic:nvPicPr>
                  <pic:blipFill>
                    <a:blip r:embed="rId89"/>
                    <a:stretch/>
                  </pic:blipFill>
                  <pic:spPr bwMode="auto">
                    <a:xfrm>
                      <a:off x="0" y="0"/>
                      <a:ext cx="465217" cy="244852"/>
                    </a:xfrm>
                    <a:prstGeom prst="rect">
                      <a:avLst/>
                    </a:prstGeom>
                  </pic:spPr>
                </pic:pic>
              </a:graphicData>
            </a:graphic>
          </wp:inline>
        </w:drawing>
      </w:r>
      <w:r w:rsidR="007C18A7" w:rsidRPr="00E27663">
        <w:rPr>
          <w:rFonts w:cs="Times New Roman"/>
          <w:color w:val="000000" w:themeColor="text1"/>
          <w:szCs w:val="28"/>
        </w:rPr>
        <w:t>)</w:t>
      </w:r>
      <w:r w:rsidRPr="00E27663">
        <w:rPr>
          <w:rFonts w:cs="Times New Roman"/>
          <w:color w:val="000000" w:themeColor="text1"/>
          <w:szCs w:val="28"/>
        </w:rPr>
        <w:t>,</w:t>
      </w:r>
      <w:r w:rsidR="00D16567">
        <w:rPr>
          <w:rFonts w:cs="Times New Roman"/>
          <w:color w:val="000000" w:themeColor="text1"/>
          <w:szCs w:val="28"/>
        </w:rPr>
        <w:t xml:space="preserve"> то</w:t>
      </w:r>
      <w:r w:rsidRPr="00E27663">
        <w:rPr>
          <w:rFonts w:cs="Times New Roman"/>
          <w:color w:val="000000" w:themeColor="text1"/>
          <w:szCs w:val="28"/>
        </w:rPr>
        <w:t xml:space="preserve"> </w:t>
      </w:r>
      <w:r w:rsidR="00474CDD" w:rsidRPr="00E27663">
        <w:rPr>
          <w:rFonts w:cs="Times New Roman"/>
          <w:color w:val="000000" w:themeColor="text1"/>
          <w:szCs w:val="28"/>
        </w:rPr>
        <w:t xml:space="preserve">на странице интерфейса </w:t>
      </w:r>
      <w:r w:rsidRPr="00E27663">
        <w:rPr>
          <w:rFonts w:cs="Times New Roman"/>
          <w:color w:val="000000" w:themeColor="text1"/>
          <w:szCs w:val="28"/>
        </w:rPr>
        <w:t>раздел</w:t>
      </w:r>
      <w:r w:rsidR="00474CDD" w:rsidRPr="00E27663">
        <w:rPr>
          <w:rFonts w:cs="Times New Roman"/>
          <w:color w:val="000000" w:themeColor="text1"/>
          <w:szCs w:val="28"/>
        </w:rPr>
        <w:t>а</w:t>
      </w:r>
      <w:r w:rsidRPr="00E27663">
        <w:rPr>
          <w:rFonts w:cs="Times New Roman"/>
          <w:color w:val="000000" w:themeColor="text1"/>
          <w:szCs w:val="28"/>
        </w:rPr>
        <w:t xml:space="preserve"> «Связь» </w:t>
      </w:r>
      <w:r w:rsidR="00565813" w:rsidRPr="00E27663">
        <w:rPr>
          <w:rFonts w:cs="Times New Roman"/>
          <w:color w:val="000000" w:themeColor="text1"/>
          <w:szCs w:val="28"/>
        </w:rPr>
        <w:t xml:space="preserve">для пользователя любой роли </w:t>
      </w:r>
      <w:r w:rsidRPr="00E27663">
        <w:rPr>
          <w:rFonts w:cs="Times New Roman"/>
          <w:color w:val="000000" w:themeColor="text1"/>
          <w:szCs w:val="28"/>
        </w:rPr>
        <w:t xml:space="preserve">будет </w:t>
      </w:r>
      <w:r w:rsidR="00565813" w:rsidRPr="00E27663">
        <w:rPr>
          <w:rFonts w:cs="Times New Roman"/>
          <w:color w:val="000000" w:themeColor="text1"/>
          <w:szCs w:val="28"/>
        </w:rPr>
        <w:t>доступна</w:t>
      </w:r>
      <w:r w:rsidRPr="00E27663">
        <w:rPr>
          <w:rFonts w:cs="Times New Roman"/>
          <w:color w:val="000000" w:themeColor="text1"/>
          <w:szCs w:val="28"/>
        </w:rPr>
        <w:t xml:space="preserve"> данная кнопк</w:t>
      </w:r>
      <w:r w:rsidR="00565813" w:rsidRPr="00E27663">
        <w:rPr>
          <w:rFonts w:cs="Times New Roman"/>
          <w:color w:val="000000" w:themeColor="text1"/>
          <w:szCs w:val="28"/>
        </w:rPr>
        <w:t>а</w:t>
      </w:r>
      <w:r w:rsidR="007C18A7" w:rsidRPr="00E27663">
        <w:rPr>
          <w:rFonts w:cs="Times New Roman"/>
          <w:color w:val="000000" w:themeColor="text1"/>
          <w:szCs w:val="28"/>
        </w:rPr>
        <w:t xml:space="preserve">. Если переключатель в </w:t>
      </w:r>
      <w:r w:rsidR="00D16567">
        <w:rPr>
          <w:rFonts w:cs="Times New Roman"/>
          <w:color w:val="000000" w:themeColor="text1"/>
          <w:szCs w:val="28"/>
        </w:rPr>
        <w:t>положении</w:t>
      </w:r>
      <w:r w:rsidR="007C18A7" w:rsidRPr="00E27663">
        <w:rPr>
          <w:rFonts w:cs="Times New Roman"/>
          <w:color w:val="000000" w:themeColor="text1"/>
          <w:szCs w:val="28"/>
        </w:rPr>
        <w:t xml:space="preserve"> «Выключен</w:t>
      </w:r>
      <w:r w:rsidRPr="00E27663">
        <w:rPr>
          <w:rFonts w:cs="Times New Roman"/>
          <w:color w:val="000000" w:themeColor="text1"/>
          <w:szCs w:val="28"/>
        </w:rPr>
        <w:t>о</w:t>
      </w:r>
      <w:r w:rsidR="007C18A7" w:rsidRPr="00E27663">
        <w:rPr>
          <w:rFonts w:cs="Times New Roman"/>
          <w:color w:val="000000" w:themeColor="text1"/>
          <w:szCs w:val="28"/>
        </w:rPr>
        <w:t>» (</w:t>
      </w:r>
      <w:r w:rsidR="007C18A7" w:rsidRPr="00E27663">
        <w:rPr>
          <w:rFonts w:cs="Times New Roman"/>
          <w:noProof/>
          <w:color w:val="000000" w:themeColor="text1"/>
        </w:rPr>
        <w:drawing>
          <wp:inline distT="0" distB="0" distL="0" distR="0" wp14:anchorId="3F1AE112" wp14:editId="053950BA">
            <wp:extent cx="466725" cy="272762"/>
            <wp:effectExtent l="0" t="0" r="0" b="0"/>
            <wp:docPr id="34" name="Рисунок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
                    <pic:cNvPicPr>
                      <a:picLocks noChangeAspect="1"/>
                    </pic:cNvPicPr>
                  </pic:nvPicPr>
                  <pic:blipFill>
                    <a:blip r:embed="rId31"/>
                    <a:stretch/>
                  </pic:blipFill>
                  <pic:spPr bwMode="auto">
                    <a:xfrm>
                      <a:off x="0" y="0"/>
                      <a:ext cx="476518" cy="278485"/>
                    </a:xfrm>
                    <a:prstGeom prst="rect">
                      <a:avLst/>
                    </a:prstGeom>
                  </pic:spPr>
                </pic:pic>
              </a:graphicData>
            </a:graphic>
          </wp:inline>
        </w:drawing>
      </w:r>
      <w:r w:rsidR="007C18A7" w:rsidRPr="00E27663">
        <w:rPr>
          <w:rFonts w:cs="Times New Roman"/>
          <w:color w:val="000000" w:themeColor="text1"/>
          <w:szCs w:val="28"/>
        </w:rPr>
        <w:t>)</w:t>
      </w:r>
      <w:r w:rsidRPr="00E27663">
        <w:rPr>
          <w:rFonts w:cs="Times New Roman"/>
          <w:color w:val="000000" w:themeColor="text1"/>
          <w:szCs w:val="28"/>
        </w:rPr>
        <w:t>, кнопка</w:t>
      </w:r>
      <w:r w:rsidR="002A295C" w:rsidRPr="00E27663">
        <w:rPr>
          <w:rFonts w:cs="Times New Roman"/>
          <w:color w:val="000000" w:themeColor="text1"/>
          <w:szCs w:val="28"/>
        </w:rPr>
        <w:t xml:space="preserve"> </w:t>
      </w:r>
      <w:r w:rsidR="00565813" w:rsidRPr="00E27663">
        <w:rPr>
          <w:rFonts w:cs="Times New Roman"/>
          <w:color w:val="000000" w:themeColor="text1"/>
          <w:szCs w:val="28"/>
        </w:rPr>
        <w:t xml:space="preserve">будет </w:t>
      </w:r>
      <w:r w:rsidR="00474CDD" w:rsidRPr="00E27663">
        <w:rPr>
          <w:rFonts w:cs="Times New Roman"/>
          <w:color w:val="000000" w:themeColor="text1"/>
          <w:szCs w:val="28"/>
        </w:rPr>
        <w:t>неактивна</w:t>
      </w:r>
      <w:r w:rsidRPr="00E27663">
        <w:rPr>
          <w:rFonts w:cs="Times New Roman"/>
          <w:color w:val="000000" w:themeColor="text1"/>
          <w:szCs w:val="28"/>
        </w:rPr>
        <w:t>.</w:t>
      </w:r>
    </w:p>
    <w:p w14:paraId="1352C6D4" w14:textId="4FF31E0A" w:rsidR="00AA044B" w:rsidRPr="00E27663" w:rsidRDefault="00AA044B" w:rsidP="00AA044B">
      <w:pPr>
        <w:spacing w:line="360" w:lineRule="auto"/>
        <w:ind w:firstLine="567"/>
        <w:rPr>
          <w:rFonts w:cs="Times New Roman"/>
          <w:color w:val="000000" w:themeColor="text1"/>
          <w:szCs w:val="28"/>
        </w:rPr>
      </w:pPr>
      <w:r w:rsidRPr="00E27663">
        <w:rPr>
          <w:rFonts w:cs="Times New Roman"/>
          <w:color w:val="000000" w:themeColor="text1"/>
          <w:szCs w:val="28"/>
        </w:rPr>
        <w:t>е) Отображ</w:t>
      </w:r>
      <w:r w:rsidR="006C752C">
        <w:rPr>
          <w:rFonts w:cs="Times New Roman"/>
          <w:color w:val="000000" w:themeColor="text1"/>
          <w:szCs w:val="28"/>
        </w:rPr>
        <w:t>ение</w:t>
      </w:r>
      <w:r w:rsidRPr="00E27663">
        <w:rPr>
          <w:rFonts w:cs="Times New Roman"/>
          <w:color w:val="000000" w:themeColor="text1"/>
          <w:szCs w:val="28"/>
        </w:rPr>
        <w:t xml:space="preserve"> кнопк</w:t>
      </w:r>
      <w:r w:rsidR="006C752C">
        <w:rPr>
          <w:rFonts w:cs="Times New Roman"/>
          <w:color w:val="000000" w:themeColor="text1"/>
          <w:szCs w:val="28"/>
        </w:rPr>
        <w:t>и</w:t>
      </w:r>
      <w:r w:rsidRPr="00E27663">
        <w:rPr>
          <w:rFonts w:cs="Times New Roman"/>
          <w:color w:val="000000" w:themeColor="text1"/>
          <w:szCs w:val="28"/>
        </w:rPr>
        <w:t xml:space="preserve"> </w:t>
      </w:r>
      <w:r w:rsidR="00D7061C">
        <w:rPr>
          <w:rFonts w:cs="Times New Roman"/>
          <w:color w:val="000000" w:themeColor="text1"/>
          <w:szCs w:val="28"/>
        </w:rPr>
        <w:t>"</w:t>
      </w:r>
      <w:r w:rsidRPr="00E27663">
        <w:rPr>
          <w:rFonts w:cs="Times New Roman"/>
          <w:color w:val="000000" w:themeColor="text1"/>
          <w:szCs w:val="28"/>
        </w:rPr>
        <w:t>З</w:t>
      </w:r>
      <w:r w:rsidR="00D16567">
        <w:rPr>
          <w:rFonts w:cs="Times New Roman"/>
          <w:color w:val="000000" w:themeColor="text1"/>
          <w:szCs w:val="28"/>
        </w:rPr>
        <w:t>вонок диспетчеру</w:t>
      </w:r>
      <w:r w:rsidRPr="00E27663">
        <w:rPr>
          <w:rFonts w:cs="Times New Roman"/>
          <w:color w:val="000000" w:themeColor="text1"/>
          <w:szCs w:val="28"/>
        </w:rPr>
        <w:t xml:space="preserve"> (Д</w:t>
      </w:r>
      <w:r w:rsidR="00D16567">
        <w:rPr>
          <w:rFonts w:cs="Times New Roman"/>
          <w:color w:val="000000" w:themeColor="text1"/>
          <w:szCs w:val="28"/>
        </w:rPr>
        <w:t>ополнительный</w:t>
      </w:r>
      <w:r w:rsidRPr="00E27663">
        <w:rPr>
          <w:rFonts w:cs="Times New Roman"/>
          <w:color w:val="000000" w:themeColor="text1"/>
          <w:szCs w:val="28"/>
        </w:rPr>
        <w:t>)</w:t>
      </w:r>
      <w:r w:rsidR="00D7061C">
        <w:rPr>
          <w:rFonts w:cs="Times New Roman"/>
          <w:color w:val="000000" w:themeColor="text1"/>
          <w:szCs w:val="28"/>
        </w:rPr>
        <w:t>"</w:t>
      </w:r>
      <w:r w:rsidRPr="00E27663">
        <w:rPr>
          <w:rFonts w:cs="Times New Roman"/>
          <w:color w:val="000000" w:themeColor="text1"/>
          <w:szCs w:val="28"/>
        </w:rPr>
        <w:t xml:space="preserve"> – переключатель для </w:t>
      </w:r>
      <w:r w:rsidR="00CA0BB4" w:rsidRPr="00E27663">
        <w:rPr>
          <w:rFonts w:cs="Times New Roman"/>
          <w:color w:val="000000" w:themeColor="text1"/>
          <w:szCs w:val="28"/>
        </w:rPr>
        <w:t>активации</w:t>
      </w:r>
      <w:r w:rsidRPr="00E27663">
        <w:rPr>
          <w:rFonts w:cs="Times New Roman"/>
          <w:color w:val="000000" w:themeColor="text1"/>
          <w:szCs w:val="28"/>
        </w:rPr>
        <w:t>/</w:t>
      </w:r>
      <w:r w:rsidR="006C752C">
        <w:rPr>
          <w:rFonts w:cs="Times New Roman"/>
          <w:color w:val="000000" w:themeColor="text1"/>
          <w:szCs w:val="28"/>
        </w:rPr>
        <w:t>де</w:t>
      </w:r>
      <w:r w:rsidR="00CA0BB4" w:rsidRPr="00E27663">
        <w:rPr>
          <w:rFonts w:cs="Times New Roman"/>
          <w:color w:val="000000" w:themeColor="text1"/>
          <w:szCs w:val="28"/>
        </w:rPr>
        <w:t>активации</w:t>
      </w:r>
      <w:r w:rsidRPr="00E27663">
        <w:rPr>
          <w:rFonts w:cs="Times New Roman"/>
          <w:color w:val="000000" w:themeColor="text1"/>
          <w:szCs w:val="28"/>
        </w:rPr>
        <w:t xml:space="preserve"> кнопки «З</w:t>
      </w:r>
      <w:r w:rsidR="00D16567">
        <w:rPr>
          <w:rFonts w:cs="Times New Roman"/>
          <w:color w:val="000000" w:themeColor="text1"/>
          <w:szCs w:val="28"/>
        </w:rPr>
        <w:t>вонок диспетчеру</w:t>
      </w:r>
      <w:r w:rsidRPr="00E27663">
        <w:rPr>
          <w:rFonts w:cs="Times New Roman"/>
          <w:color w:val="000000" w:themeColor="text1"/>
          <w:szCs w:val="28"/>
        </w:rPr>
        <w:t xml:space="preserve"> (Д</w:t>
      </w:r>
      <w:r w:rsidR="00D16567">
        <w:rPr>
          <w:rFonts w:cs="Times New Roman"/>
          <w:color w:val="000000" w:themeColor="text1"/>
          <w:szCs w:val="28"/>
        </w:rPr>
        <w:t>ополнительный</w:t>
      </w:r>
      <w:r w:rsidRPr="00E27663">
        <w:rPr>
          <w:rFonts w:cs="Times New Roman"/>
          <w:color w:val="000000" w:themeColor="text1"/>
          <w:szCs w:val="28"/>
        </w:rPr>
        <w:t>)»</w:t>
      </w:r>
      <w:r w:rsidR="00CA0BB4" w:rsidRPr="00E27663">
        <w:rPr>
          <w:rFonts w:cs="Times New Roman"/>
          <w:color w:val="000000" w:themeColor="text1"/>
          <w:szCs w:val="28"/>
        </w:rPr>
        <w:t xml:space="preserve"> на странице раздела «Связь»</w:t>
      </w:r>
      <w:r w:rsidRPr="00E27663">
        <w:rPr>
          <w:rFonts w:cs="Times New Roman"/>
          <w:color w:val="000000" w:themeColor="text1"/>
          <w:szCs w:val="28"/>
        </w:rPr>
        <w:t xml:space="preserve">. Если переключатель в </w:t>
      </w:r>
      <w:r w:rsidR="00CA0BB4" w:rsidRPr="00E27663">
        <w:rPr>
          <w:rFonts w:cs="Times New Roman"/>
          <w:color w:val="000000" w:themeColor="text1"/>
          <w:szCs w:val="28"/>
        </w:rPr>
        <w:t>положении</w:t>
      </w:r>
      <w:r w:rsidRPr="00E27663">
        <w:rPr>
          <w:rFonts w:cs="Times New Roman"/>
          <w:color w:val="000000" w:themeColor="text1"/>
          <w:szCs w:val="28"/>
        </w:rPr>
        <w:t xml:space="preserve"> «Включено» (</w:t>
      </w:r>
      <w:r w:rsidRPr="00E27663">
        <w:rPr>
          <w:rFonts w:cs="Times New Roman"/>
          <w:noProof/>
          <w:color w:val="000000" w:themeColor="text1"/>
          <w:szCs w:val="28"/>
        </w:rPr>
        <w:drawing>
          <wp:inline distT="0" distB="0" distL="0" distR="0" wp14:anchorId="02DA933E" wp14:editId="164F5052">
            <wp:extent cx="457200" cy="240632"/>
            <wp:effectExtent l="0" t="0" r="0" b="7620"/>
            <wp:docPr id="149" name="Рисунок 4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
                    <pic:cNvPicPr>
                      <a:picLocks noChangeAspect="1"/>
                    </pic:cNvPicPr>
                  </pic:nvPicPr>
                  <pic:blipFill>
                    <a:blip r:embed="rId89"/>
                    <a:stretch/>
                  </pic:blipFill>
                  <pic:spPr bwMode="auto">
                    <a:xfrm>
                      <a:off x="0" y="0"/>
                      <a:ext cx="465217" cy="244852"/>
                    </a:xfrm>
                    <a:prstGeom prst="rect">
                      <a:avLst/>
                    </a:prstGeom>
                  </pic:spPr>
                </pic:pic>
              </a:graphicData>
            </a:graphic>
          </wp:inline>
        </w:drawing>
      </w:r>
      <w:r w:rsidRPr="00E27663">
        <w:rPr>
          <w:rFonts w:cs="Times New Roman"/>
          <w:color w:val="000000" w:themeColor="text1"/>
          <w:szCs w:val="28"/>
        </w:rPr>
        <w:t xml:space="preserve">), </w:t>
      </w:r>
      <w:r w:rsidR="00CA0BB4" w:rsidRPr="00E27663">
        <w:rPr>
          <w:rFonts w:cs="Times New Roman"/>
          <w:color w:val="000000" w:themeColor="text1"/>
          <w:szCs w:val="28"/>
        </w:rPr>
        <w:t xml:space="preserve">на странице интерфейса раздела «Связь» </w:t>
      </w:r>
      <w:r w:rsidRPr="00E27663">
        <w:rPr>
          <w:rFonts w:cs="Times New Roman"/>
          <w:color w:val="000000" w:themeColor="text1"/>
          <w:szCs w:val="28"/>
        </w:rPr>
        <w:t xml:space="preserve">для пользователя любой роли будет </w:t>
      </w:r>
      <w:r w:rsidR="00565813" w:rsidRPr="00E27663">
        <w:rPr>
          <w:rFonts w:cs="Times New Roman"/>
          <w:color w:val="000000" w:themeColor="text1"/>
          <w:szCs w:val="28"/>
        </w:rPr>
        <w:t>доступна</w:t>
      </w:r>
      <w:r w:rsidRPr="00E27663">
        <w:rPr>
          <w:rFonts w:cs="Times New Roman"/>
          <w:color w:val="000000" w:themeColor="text1"/>
          <w:szCs w:val="28"/>
        </w:rPr>
        <w:t xml:space="preserve"> данная кнопка. Если переключатель в </w:t>
      </w:r>
      <w:r w:rsidR="006346D3">
        <w:rPr>
          <w:rFonts w:cs="Times New Roman"/>
          <w:color w:val="000000" w:themeColor="text1"/>
          <w:szCs w:val="28"/>
        </w:rPr>
        <w:t>положении</w:t>
      </w:r>
      <w:r w:rsidRPr="00E27663">
        <w:rPr>
          <w:rFonts w:cs="Times New Roman"/>
          <w:color w:val="000000" w:themeColor="text1"/>
          <w:szCs w:val="28"/>
        </w:rPr>
        <w:t xml:space="preserve"> «Выключено» (</w:t>
      </w:r>
      <w:r w:rsidRPr="00E27663">
        <w:rPr>
          <w:rFonts w:cs="Times New Roman"/>
          <w:noProof/>
          <w:color w:val="000000" w:themeColor="text1"/>
        </w:rPr>
        <w:drawing>
          <wp:inline distT="0" distB="0" distL="0" distR="0" wp14:anchorId="7BC9265D" wp14:editId="6ED1C70D">
            <wp:extent cx="466725" cy="272762"/>
            <wp:effectExtent l="0" t="0" r="0" b="0"/>
            <wp:docPr id="152" name="Рисунок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
                    <pic:cNvPicPr>
                      <a:picLocks noChangeAspect="1"/>
                    </pic:cNvPicPr>
                  </pic:nvPicPr>
                  <pic:blipFill>
                    <a:blip r:embed="rId31"/>
                    <a:stretch/>
                  </pic:blipFill>
                  <pic:spPr bwMode="auto">
                    <a:xfrm>
                      <a:off x="0" y="0"/>
                      <a:ext cx="476518" cy="278485"/>
                    </a:xfrm>
                    <a:prstGeom prst="rect">
                      <a:avLst/>
                    </a:prstGeom>
                  </pic:spPr>
                </pic:pic>
              </a:graphicData>
            </a:graphic>
          </wp:inline>
        </w:drawing>
      </w:r>
      <w:r w:rsidRPr="00E27663">
        <w:rPr>
          <w:rFonts w:cs="Times New Roman"/>
          <w:color w:val="000000" w:themeColor="text1"/>
          <w:szCs w:val="28"/>
        </w:rPr>
        <w:t xml:space="preserve">), кнопка </w:t>
      </w:r>
      <w:r w:rsidR="00565813" w:rsidRPr="00E27663">
        <w:rPr>
          <w:rFonts w:cs="Times New Roman"/>
          <w:color w:val="000000" w:themeColor="text1"/>
          <w:szCs w:val="28"/>
        </w:rPr>
        <w:t>будет не</w:t>
      </w:r>
      <w:r w:rsidR="00CA0BB4" w:rsidRPr="00E27663">
        <w:rPr>
          <w:rFonts w:cs="Times New Roman"/>
          <w:color w:val="000000" w:themeColor="text1"/>
          <w:szCs w:val="28"/>
        </w:rPr>
        <w:t>активна</w:t>
      </w:r>
      <w:r w:rsidRPr="00E27663">
        <w:rPr>
          <w:rFonts w:cs="Times New Roman"/>
          <w:color w:val="000000" w:themeColor="text1"/>
          <w:szCs w:val="28"/>
        </w:rPr>
        <w:t>.</w:t>
      </w:r>
    </w:p>
    <w:p w14:paraId="256D6430" w14:textId="64607C68" w:rsidR="001E6DA4" w:rsidRPr="00E27663" w:rsidRDefault="00AA044B" w:rsidP="001E6DA4">
      <w:pPr>
        <w:spacing w:line="360" w:lineRule="auto"/>
        <w:ind w:firstLine="567"/>
        <w:rPr>
          <w:rFonts w:cs="Times New Roman"/>
          <w:szCs w:val="28"/>
        </w:rPr>
      </w:pPr>
      <w:bookmarkStart w:id="149" w:name="_Hlk36818611"/>
      <w:r w:rsidRPr="00E27663">
        <w:rPr>
          <w:rFonts w:cs="Times New Roman"/>
          <w:color w:val="000000" w:themeColor="text1"/>
          <w:szCs w:val="28"/>
        </w:rPr>
        <w:t>ж</w:t>
      </w:r>
      <w:r w:rsidR="001E6DA4" w:rsidRPr="00E27663">
        <w:rPr>
          <w:rFonts w:cs="Times New Roman"/>
          <w:color w:val="000000" w:themeColor="text1"/>
          <w:szCs w:val="28"/>
        </w:rPr>
        <w:t xml:space="preserve">) </w:t>
      </w:r>
      <w:bookmarkEnd w:id="149"/>
      <w:r w:rsidR="001E6DA4" w:rsidRPr="00E27663">
        <w:rPr>
          <w:rFonts w:cs="Times New Roman"/>
          <w:color w:val="000000" w:themeColor="text1"/>
          <w:szCs w:val="28"/>
        </w:rPr>
        <w:t xml:space="preserve">Период дня для режима </w:t>
      </w:r>
      <w:r w:rsidR="00D7061C">
        <w:rPr>
          <w:rFonts w:cs="Times New Roman"/>
          <w:color w:val="000000" w:themeColor="text1"/>
          <w:szCs w:val="28"/>
        </w:rPr>
        <w:t>"</w:t>
      </w:r>
      <w:r w:rsidR="001E6DA4" w:rsidRPr="00E27663">
        <w:rPr>
          <w:rFonts w:cs="Times New Roman"/>
          <w:color w:val="000000" w:themeColor="text1"/>
          <w:szCs w:val="28"/>
        </w:rPr>
        <w:t>Авто</w:t>
      </w:r>
      <w:r w:rsidR="00D7061C">
        <w:rPr>
          <w:rFonts w:cs="Times New Roman"/>
          <w:color w:val="000000" w:themeColor="text1"/>
          <w:szCs w:val="28"/>
        </w:rPr>
        <w:t>"</w:t>
      </w:r>
      <w:r w:rsidR="001E6DA4" w:rsidRPr="00E27663">
        <w:rPr>
          <w:rFonts w:cs="Times New Roman"/>
          <w:color w:val="000000" w:themeColor="text1"/>
          <w:szCs w:val="28"/>
        </w:rPr>
        <w:t xml:space="preserve"> – группа параметров для настройки автоматического режима смены цветовой схемы интерфейса:</w:t>
      </w:r>
    </w:p>
    <w:p w14:paraId="70A957DB" w14:textId="4AE21C61" w:rsidR="001E6DA4" w:rsidRPr="00E27663" w:rsidRDefault="001E6DA4" w:rsidP="001E6DA4">
      <w:pPr>
        <w:spacing w:line="360" w:lineRule="auto"/>
        <w:ind w:firstLine="567"/>
        <w:rPr>
          <w:rFonts w:cs="Times New Roman"/>
          <w:szCs w:val="28"/>
        </w:rPr>
      </w:pPr>
      <w:r w:rsidRPr="00E27663">
        <w:rPr>
          <w:rFonts w:cs="Times New Roman"/>
          <w:color w:val="000000" w:themeColor="text1"/>
          <w:szCs w:val="28"/>
        </w:rPr>
        <w:t>1) начало дня</w:t>
      </w:r>
      <w:r w:rsidR="00D7061C">
        <w:rPr>
          <w:rFonts w:cs="Times New Roman"/>
          <w:color w:val="000000" w:themeColor="text1"/>
          <w:szCs w:val="28"/>
        </w:rPr>
        <w:t xml:space="preserve"> (ЧЧ:ММ)</w:t>
      </w:r>
      <w:r w:rsidRPr="00E27663">
        <w:rPr>
          <w:rFonts w:cs="Times New Roman"/>
          <w:color w:val="000000" w:themeColor="text1"/>
          <w:szCs w:val="28"/>
        </w:rPr>
        <w:t xml:space="preserve"> – время начала дня для отображения дневной темы в интерфейсе в режиме «Авто»;</w:t>
      </w:r>
    </w:p>
    <w:p w14:paraId="2B9C6545" w14:textId="7EC6AB61" w:rsidR="001E6DA4" w:rsidRPr="00E27663" w:rsidRDefault="001E6DA4" w:rsidP="001E6DA4">
      <w:pPr>
        <w:spacing w:line="360" w:lineRule="auto"/>
        <w:ind w:firstLine="567"/>
        <w:rPr>
          <w:rFonts w:cs="Times New Roman"/>
          <w:szCs w:val="28"/>
        </w:rPr>
      </w:pPr>
      <w:r w:rsidRPr="00E27663">
        <w:rPr>
          <w:rFonts w:cs="Times New Roman"/>
          <w:color w:val="000000" w:themeColor="text1"/>
          <w:szCs w:val="28"/>
        </w:rPr>
        <w:t>2) окончание дня</w:t>
      </w:r>
      <w:r w:rsidR="00D7061C">
        <w:rPr>
          <w:rFonts w:cs="Times New Roman"/>
          <w:color w:val="000000" w:themeColor="text1"/>
          <w:szCs w:val="28"/>
        </w:rPr>
        <w:t xml:space="preserve"> (ЧЧ:ММ)</w:t>
      </w:r>
      <w:r w:rsidRPr="00E27663">
        <w:rPr>
          <w:rFonts w:cs="Times New Roman"/>
          <w:color w:val="000000" w:themeColor="text1"/>
          <w:szCs w:val="28"/>
        </w:rPr>
        <w:t xml:space="preserve"> – время окончания дня для отображения ночной темы в интерфейсе в режиме «Авто».</w:t>
      </w:r>
    </w:p>
    <w:p w14:paraId="293D8DE4" w14:textId="08D6C8CD" w:rsidR="008E02AF" w:rsidRDefault="001E6DA4" w:rsidP="001E6DA4">
      <w:pPr>
        <w:spacing w:line="360" w:lineRule="auto"/>
        <w:ind w:firstLine="567"/>
        <w:rPr>
          <w:rFonts w:eastAsia="Times New Roman" w:cs="Times New Roman"/>
          <w:color w:val="000000" w:themeColor="text1"/>
        </w:rPr>
      </w:pPr>
      <w:r w:rsidRPr="00E27663">
        <w:rPr>
          <w:rFonts w:eastAsia="Times New Roman" w:cs="Times New Roman"/>
          <w:b/>
          <w:color w:val="000000" w:themeColor="text1"/>
        </w:rPr>
        <w:t>Примечани</w:t>
      </w:r>
      <w:r w:rsidR="008E02AF">
        <w:rPr>
          <w:rFonts w:eastAsia="Times New Roman" w:cs="Times New Roman"/>
          <w:b/>
          <w:color w:val="000000" w:themeColor="text1"/>
        </w:rPr>
        <w:t>я</w:t>
      </w:r>
      <w:r w:rsidRPr="00E27663">
        <w:rPr>
          <w:rFonts w:eastAsia="Times New Roman" w:cs="Times New Roman"/>
          <w:color w:val="000000" w:themeColor="text1"/>
        </w:rPr>
        <w:t xml:space="preserve">: </w:t>
      </w:r>
    </w:p>
    <w:p w14:paraId="29E5D385" w14:textId="217DEB94" w:rsidR="001E6DA4" w:rsidRPr="00E27663" w:rsidRDefault="008E02AF" w:rsidP="001E6DA4">
      <w:pPr>
        <w:spacing w:line="360" w:lineRule="auto"/>
        <w:ind w:firstLine="567"/>
        <w:rPr>
          <w:rFonts w:cs="Times New Roman"/>
        </w:rPr>
      </w:pPr>
      <w:r>
        <w:rPr>
          <w:rFonts w:eastAsia="Times New Roman" w:cs="Times New Roman"/>
          <w:color w:val="000000" w:themeColor="text1"/>
        </w:rPr>
        <w:t xml:space="preserve">1) </w:t>
      </w:r>
      <w:r w:rsidR="001E6DA4" w:rsidRPr="00E27663">
        <w:rPr>
          <w:rFonts w:eastAsia="Times New Roman" w:cs="Times New Roman"/>
          <w:color w:val="000000" w:themeColor="text1"/>
        </w:rPr>
        <w:t>формат времени от 00:00 до 23:59, точность до минут. По умолчанию для режима «Авто» используется время начала дня 06.00, время окончания дня 16.00.</w:t>
      </w:r>
    </w:p>
    <w:p w14:paraId="70F06BC8" w14:textId="25DC3607" w:rsidR="001E6DA4" w:rsidRPr="00E27663" w:rsidRDefault="008E02AF" w:rsidP="001E6DA4">
      <w:pPr>
        <w:spacing w:line="360" w:lineRule="auto"/>
        <w:ind w:firstLine="567"/>
        <w:rPr>
          <w:rFonts w:cs="Times New Roman"/>
          <w:szCs w:val="24"/>
        </w:rPr>
      </w:pPr>
      <w:r w:rsidRPr="008E02AF">
        <w:rPr>
          <w:rFonts w:cs="Times New Roman"/>
          <w:color w:val="000000" w:themeColor="text1"/>
          <w:szCs w:val="24"/>
        </w:rPr>
        <w:t>2)</w:t>
      </w:r>
      <w:r w:rsidR="001E6DA4" w:rsidRPr="00E27663">
        <w:rPr>
          <w:rFonts w:cs="Times New Roman"/>
          <w:b/>
          <w:color w:val="000000" w:themeColor="text1"/>
          <w:szCs w:val="24"/>
        </w:rPr>
        <w:t xml:space="preserve"> </w:t>
      </w:r>
      <w:r w:rsidR="001E6DA4" w:rsidRPr="00E27663">
        <w:rPr>
          <w:rFonts w:cs="Times New Roman"/>
          <w:color w:val="000000" w:themeColor="text1"/>
          <w:szCs w:val="24"/>
        </w:rPr>
        <w:t>для переключения режимов «Авто», «День» и «Ночь» пользователь должен открыть специальный экран настроек (движение</w:t>
      </w:r>
      <w:r w:rsidR="006C752C">
        <w:rPr>
          <w:rFonts w:cs="Times New Roman"/>
          <w:color w:val="000000" w:themeColor="text1"/>
          <w:szCs w:val="24"/>
        </w:rPr>
        <w:t xml:space="preserve"> пальцем</w:t>
      </w:r>
      <w:r w:rsidR="001E6DA4" w:rsidRPr="00E27663">
        <w:rPr>
          <w:rFonts w:cs="Times New Roman"/>
          <w:color w:val="000000" w:themeColor="text1"/>
          <w:szCs w:val="24"/>
        </w:rPr>
        <w:t xml:space="preserve"> сверху вниз от верхнего края экрана), где использовать </w:t>
      </w:r>
      <w:r w:rsidR="001E6DA4" w:rsidRPr="001F6044">
        <w:rPr>
          <w:rFonts w:cs="Times New Roman"/>
          <w:color w:val="000000" w:themeColor="text1"/>
          <w:szCs w:val="24"/>
        </w:rPr>
        <w:t>переключатель</w:t>
      </w:r>
      <w:r w:rsidR="00D7061C">
        <w:rPr>
          <w:rFonts w:cs="Times New Roman"/>
          <w:color w:val="000000" w:themeColor="text1"/>
          <w:szCs w:val="24"/>
        </w:rPr>
        <w:t xml:space="preserve"> режимов интерфейса, представленный ранее на </w:t>
      </w:r>
      <w:r w:rsidR="001E6DA4" w:rsidRPr="001F6044">
        <w:rPr>
          <w:rFonts w:cs="Times New Roman"/>
          <w:color w:val="000000" w:themeColor="text1"/>
          <w:szCs w:val="24"/>
        </w:rPr>
        <w:t>рисун</w:t>
      </w:r>
      <w:r w:rsidR="00D7061C">
        <w:rPr>
          <w:rFonts w:cs="Times New Roman"/>
          <w:color w:val="000000" w:themeColor="text1"/>
          <w:szCs w:val="24"/>
        </w:rPr>
        <w:t xml:space="preserve">ке </w:t>
      </w:r>
      <w:r w:rsidR="00D7061C">
        <w:rPr>
          <w:rFonts w:cs="Times New Roman"/>
          <w:color w:val="000000" w:themeColor="text1"/>
          <w:szCs w:val="24"/>
        </w:rPr>
        <w:fldChar w:fldCharType="begin"/>
      </w:r>
      <w:r w:rsidR="00D7061C">
        <w:rPr>
          <w:rFonts w:cs="Times New Roman"/>
          <w:color w:val="000000" w:themeColor="text1"/>
          <w:szCs w:val="24"/>
        </w:rPr>
        <w:instrText xml:space="preserve"> REF _Ref109386686 \h  \* MERGEFORMAT </w:instrText>
      </w:r>
      <w:r w:rsidR="00D7061C">
        <w:rPr>
          <w:rFonts w:cs="Times New Roman"/>
          <w:color w:val="000000" w:themeColor="text1"/>
          <w:szCs w:val="24"/>
        </w:rPr>
      </w:r>
      <w:r w:rsidR="00D7061C">
        <w:rPr>
          <w:rFonts w:cs="Times New Roman"/>
          <w:color w:val="000000" w:themeColor="text1"/>
          <w:szCs w:val="24"/>
        </w:rPr>
        <w:fldChar w:fldCharType="separate"/>
      </w:r>
      <w:r w:rsidR="003216E7" w:rsidRPr="003216E7">
        <w:rPr>
          <w:vanish/>
        </w:rPr>
        <w:t xml:space="preserve">Рисунок </w:t>
      </w:r>
      <w:r w:rsidR="003216E7">
        <w:rPr>
          <w:noProof/>
        </w:rPr>
        <w:t>26</w:t>
      </w:r>
      <w:r w:rsidR="00D7061C">
        <w:rPr>
          <w:rFonts w:cs="Times New Roman"/>
          <w:color w:val="000000" w:themeColor="text1"/>
          <w:szCs w:val="24"/>
        </w:rPr>
        <w:fldChar w:fldCharType="end"/>
      </w:r>
      <w:r w:rsidR="001E6DA4" w:rsidRPr="001F6044">
        <w:rPr>
          <w:rFonts w:cs="Times New Roman"/>
          <w:color w:val="000000" w:themeColor="text1"/>
          <w:szCs w:val="24"/>
        </w:rPr>
        <w:t>.</w:t>
      </w:r>
    </w:p>
    <w:p w14:paraId="5263C906" w14:textId="21FD05A0" w:rsidR="001E6DA4" w:rsidRPr="00E27663" w:rsidRDefault="00D7061C" w:rsidP="001E6DA4">
      <w:pPr>
        <w:spacing w:line="360" w:lineRule="auto"/>
        <w:ind w:firstLine="567"/>
        <w:rPr>
          <w:rFonts w:cs="Times New Roman"/>
          <w:szCs w:val="28"/>
        </w:rPr>
      </w:pPr>
      <w:r>
        <w:rPr>
          <w:rFonts w:cs="Times New Roman"/>
          <w:color w:val="000000" w:themeColor="text1"/>
          <w:szCs w:val="28"/>
        </w:rPr>
        <w:t>П</w:t>
      </w:r>
      <w:r w:rsidR="001E6DA4" w:rsidRPr="00E27663">
        <w:rPr>
          <w:rFonts w:cs="Times New Roman"/>
          <w:color w:val="000000" w:themeColor="text1"/>
          <w:szCs w:val="28"/>
        </w:rPr>
        <w:t>ереключатель</w:t>
      </w:r>
      <w:r>
        <w:rPr>
          <w:rFonts w:cs="Times New Roman"/>
          <w:color w:val="000000" w:themeColor="text1"/>
          <w:szCs w:val="28"/>
        </w:rPr>
        <w:t xml:space="preserve"> режимов интерфейса</w:t>
      </w:r>
      <w:r w:rsidR="001E6DA4" w:rsidRPr="00E27663">
        <w:rPr>
          <w:rFonts w:cs="Times New Roman"/>
          <w:color w:val="000000" w:themeColor="text1"/>
          <w:szCs w:val="28"/>
        </w:rPr>
        <w:t xml:space="preserve"> имеет три положения:</w:t>
      </w:r>
    </w:p>
    <w:p w14:paraId="5923BE46" w14:textId="08D7A87D" w:rsidR="001E6DA4" w:rsidRPr="00E27663" w:rsidRDefault="001E6DA4" w:rsidP="001E6DA4">
      <w:pPr>
        <w:spacing w:line="360" w:lineRule="auto"/>
        <w:ind w:firstLine="567"/>
        <w:rPr>
          <w:rFonts w:cs="Times New Roman"/>
          <w:szCs w:val="28"/>
        </w:rPr>
      </w:pPr>
      <w:r w:rsidRPr="00E27663">
        <w:rPr>
          <w:rFonts w:cs="Times New Roman"/>
          <w:color w:val="000000" w:themeColor="text1"/>
          <w:szCs w:val="28"/>
        </w:rPr>
        <w:t xml:space="preserve">а) </w:t>
      </w:r>
      <w:r w:rsidR="006346D3">
        <w:rPr>
          <w:rFonts w:cs="Times New Roman"/>
          <w:color w:val="000000" w:themeColor="text1"/>
          <w:szCs w:val="28"/>
        </w:rPr>
        <w:t>левое</w:t>
      </w:r>
      <w:r w:rsidRPr="00E27663">
        <w:rPr>
          <w:rFonts w:cs="Times New Roman"/>
          <w:color w:val="000000" w:themeColor="text1"/>
          <w:szCs w:val="28"/>
        </w:rPr>
        <w:t xml:space="preserve"> – режим «Авто» включен для автоматической смены цветовой темы интерфейса в зависимости от времени суток;</w:t>
      </w:r>
    </w:p>
    <w:p w14:paraId="4B476E21" w14:textId="54677CF4" w:rsidR="001E6DA4" w:rsidRPr="00E27663" w:rsidRDefault="001E6DA4" w:rsidP="001E6DA4">
      <w:pPr>
        <w:spacing w:line="360" w:lineRule="auto"/>
        <w:ind w:firstLine="567"/>
        <w:rPr>
          <w:rFonts w:cs="Times New Roman"/>
          <w:szCs w:val="28"/>
        </w:rPr>
      </w:pPr>
      <w:r w:rsidRPr="00E27663">
        <w:rPr>
          <w:rFonts w:cs="Times New Roman"/>
          <w:color w:val="000000" w:themeColor="text1"/>
          <w:szCs w:val="28"/>
        </w:rPr>
        <w:t>б) посередине – режим «День» включен;</w:t>
      </w:r>
    </w:p>
    <w:p w14:paraId="0E58B4A5" w14:textId="4B8A6ED9" w:rsidR="001E6DA4" w:rsidRPr="00E27663" w:rsidRDefault="001E6DA4" w:rsidP="001E6DA4">
      <w:pPr>
        <w:spacing w:line="360" w:lineRule="auto"/>
        <w:ind w:firstLine="567"/>
        <w:rPr>
          <w:rFonts w:cs="Times New Roman"/>
          <w:szCs w:val="28"/>
          <w:shd w:val="clear" w:color="FFFFFF" w:fill="FFFFFF"/>
        </w:rPr>
      </w:pPr>
      <w:r w:rsidRPr="00E27663">
        <w:rPr>
          <w:rFonts w:cs="Times New Roman"/>
          <w:color w:val="000000" w:themeColor="text1"/>
          <w:szCs w:val="28"/>
        </w:rPr>
        <w:t xml:space="preserve">в) </w:t>
      </w:r>
      <w:r w:rsidR="006346D3">
        <w:rPr>
          <w:rFonts w:cs="Times New Roman"/>
          <w:color w:val="000000" w:themeColor="text1"/>
          <w:szCs w:val="28"/>
        </w:rPr>
        <w:t>правое</w:t>
      </w:r>
      <w:r w:rsidRPr="00E27663">
        <w:rPr>
          <w:rFonts w:cs="Times New Roman"/>
          <w:color w:val="000000" w:themeColor="text1"/>
          <w:szCs w:val="28"/>
        </w:rPr>
        <w:t xml:space="preserve"> – режим «Ночь» включен.</w:t>
      </w:r>
    </w:p>
    <w:bookmarkEnd w:id="145"/>
    <w:p w14:paraId="7C16CA72" w14:textId="2A9A8006" w:rsidR="0071260B" w:rsidRPr="00E27663" w:rsidRDefault="007538E1">
      <w:pPr>
        <w:spacing w:line="360" w:lineRule="auto"/>
        <w:ind w:firstLine="567"/>
        <w:rPr>
          <w:rFonts w:cs="Times New Roman"/>
          <w:szCs w:val="28"/>
        </w:rPr>
      </w:pPr>
      <w:r w:rsidRPr="00E27663">
        <w:rPr>
          <w:rFonts w:cs="Times New Roman"/>
          <w:color w:val="000000" w:themeColor="text1"/>
          <w:szCs w:val="28"/>
        </w:rPr>
        <w:t xml:space="preserve">- настройки мнемосхемы (рисунок </w:t>
      </w:r>
      <w:r w:rsidR="00DA1245">
        <w:rPr>
          <w:rFonts w:cs="Times New Roman"/>
          <w:vanish/>
          <w:color w:val="000000" w:themeColor="text1"/>
          <w:szCs w:val="28"/>
        </w:rPr>
        <w:fldChar w:fldCharType="begin"/>
      </w:r>
      <w:r w:rsidR="00DA1245" w:rsidRPr="00DA1245">
        <w:rPr>
          <w:rFonts w:cs="Times New Roman"/>
          <w:vanish/>
          <w:color w:val="000000" w:themeColor="text1"/>
          <w:szCs w:val="28"/>
        </w:rPr>
        <w:instrText xml:space="preserve"> REF _Ref109390149 \h </w:instrText>
      </w:r>
      <w:r w:rsidR="00DA1245">
        <w:rPr>
          <w:rFonts w:cs="Times New Roman"/>
          <w:vanish/>
          <w:color w:val="000000" w:themeColor="text1"/>
          <w:szCs w:val="28"/>
        </w:rPr>
        <w:instrText xml:space="preserve"> \* MERGEFORMAT </w:instrText>
      </w:r>
      <w:r w:rsidR="00DA1245">
        <w:rPr>
          <w:rFonts w:cs="Times New Roman"/>
          <w:vanish/>
          <w:color w:val="000000" w:themeColor="text1"/>
          <w:szCs w:val="28"/>
        </w:rPr>
      </w:r>
      <w:r w:rsidR="00DA1245">
        <w:rPr>
          <w:rFonts w:cs="Times New Roman"/>
          <w:vanish/>
          <w:color w:val="000000" w:themeColor="text1"/>
          <w:szCs w:val="28"/>
        </w:rPr>
        <w:fldChar w:fldCharType="separate"/>
      </w:r>
      <w:r w:rsidR="003216E7" w:rsidRPr="003216E7">
        <w:rPr>
          <w:vanish/>
        </w:rPr>
        <w:t xml:space="preserve">Рисунок </w:t>
      </w:r>
      <w:r w:rsidR="003216E7">
        <w:rPr>
          <w:noProof/>
        </w:rPr>
        <w:t>36</w:t>
      </w:r>
      <w:r w:rsidR="00DA1245">
        <w:rPr>
          <w:rFonts w:cs="Times New Roman"/>
          <w:color w:val="000000" w:themeColor="text1"/>
          <w:szCs w:val="28"/>
        </w:rPr>
        <w:fldChar w:fldCharType="end"/>
      </w:r>
      <w:r w:rsidRPr="00E27663">
        <w:rPr>
          <w:rFonts w:cs="Times New Roman"/>
          <w:color w:val="000000" w:themeColor="text1"/>
          <w:szCs w:val="28"/>
        </w:rPr>
        <w:t>) – группа параметров настройки положения пиктограмм устройств видеонаблюдения на мнемосхеме в разделе «Видео» интерфейса Системы:</w:t>
      </w:r>
    </w:p>
    <w:p w14:paraId="11617393" w14:textId="77777777" w:rsidR="0071260B" w:rsidRPr="00E27663" w:rsidRDefault="007538E1">
      <w:pPr>
        <w:spacing w:line="360" w:lineRule="auto"/>
        <w:ind w:firstLine="567"/>
        <w:rPr>
          <w:rFonts w:cs="Times New Roman"/>
          <w:szCs w:val="28"/>
        </w:rPr>
      </w:pPr>
      <w:r w:rsidRPr="00E27663">
        <w:rPr>
          <w:rFonts w:cs="Times New Roman"/>
          <w:color w:val="000000" w:themeColor="text1"/>
          <w:szCs w:val="28"/>
        </w:rPr>
        <w:t>а) мнемосхема – выбор из выпадающего списка файла мнемосхемы под нужный тип (модель) ТС;</w:t>
      </w:r>
    </w:p>
    <w:p w14:paraId="629B8121" w14:textId="3AE9379C" w:rsidR="0071260B" w:rsidRPr="00E27663" w:rsidRDefault="007538E1">
      <w:pPr>
        <w:spacing w:line="360" w:lineRule="auto"/>
        <w:ind w:firstLine="567"/>
        <w:rPr>
          <w:rFonts w:cs="Times New Roman"/>
          <w:szCs w:val="28"/>
        </w:rPr>
      </w:pPr>
      <w:r w:rsidRPr="00E27663">
        <w:rPr>
          <w:rFonts w:cs="Times New Roman"/>
          <w:color w:val="000000" w:themeColor="text1"/>
          <w:szCs w:val="28"/>
        </w:rPr>
        <w:t xml:space="preserve">б) камера – идентификатор (название) устройства видеонаблюдения для использования подсистемой визуального интерфейса (например, </w:t>
      </w:r>
      <w:r w:rsidRPr="00E27663">
        <w:rPr>
          <w:rFonts w:cs="Times New Roman"/>
          <w:color w:val="000000" w:themeColor="text1"/>
          <w:szCs w:val="28"/>
          <w:lang w:val="en-US"/>
        </w:rPr>
        <w:t>Camera</w:t>
      </w:r>
      <w:r w:rsidRPr="00E27663">
        <w:rPr>
          <w:rFonts w:cs="Times New Roman"/>
          <w:color w:val="000000" w:themeColor="text1"/>
          <w:szCs w:val="28"/>
        </w:rPr>
        <w:t>1)</w:t>
      </w:r>
      <w:r w:rsidR="00657886">
        <w:rPr>
          <w:rFonts w:cs="Times New Roman"/>
          <w:color w:val="000000" w:themeColor="text1"/>
          <w:szCs w:val="28"/>
        </w:rPr>
        <w:t>. Для каждой камеры предусмотрены следующие поля настроек</w:t>
      </w:r>
      <w:r w:rsidRPr="00E27663">
        <w:rPr>
          <w:rFonts w:cs="Times New Roman"/>
          <w:color w:val="000000" w:themeColor="text1"/>
          <w:szCs w:val="28"/>
        </w:rPr>
        <w:t>:</w:t>
      </w:r>
    </w:p>
    <w:p w14:paraId="02B5A7B5" w14:textId="4EC23E17" w:rsidR="0071260B" w:rsidRDefault="007538E1">
      <w:pPr>
        <w:spacing w:line="360" w:lineRule="auto"/>
        <w:ind w:firstLine="567"/>
        <w:rPr>
          <w:rFonts w:cs="Times New Roman"/>
          <w:color w:val="000000" w:themeColor="text1"/>
          <w:szCs w:val="28"/>
        </w:rPr>
      </w:pPr>
      <w:r w:rsidRPr="00E27663">
        <w:rPr>
          <w:rFonts w:cs="Times New Roman"/>
          <w:color w:val="000000" w:themeColor="text1"/>
          <w:szCs w:val="28"/>
        </w:rPr>
        <w:t>1) положение подписи пиктограммы – параметр для определения положения наименования пиктограммы камеры на мнемосхеме (сверху или снизу пиктограммы);</w:t>
      </w:r>
    </w:p>
    <w:p w14:paraId="0CD4D80B" w14:textId="4BA0A39F" w:rsidR="00657886" w:rsidRPr="00E27663" w:rsidRDefault="00657886" w:rsidP="00657886">
      <w:pPr>
        <w:spacing w:line="360" w:lineRule="auto"/>
        <w:ind w:firstLine="567"/>
        <w:rPr>
          <w:rFonts w:cs="Times New Roman"/>
          <w:szCs w:val="28"/>
        </w:rPr>
      </w:pPr>
      <w:r>
        <w:rPr>
          <w:rFonts w:cs="Times New Roman"/>
          <w:color w:val="000000" w:themeColor="text1"/>
          <w:szCs w:val="28"/>
        </w:rPr>
        <w:t>2</w:t>
      </w:r>
      <w:r w:rsidRPr="00E27663">
        <w:rPr>
          <w:rFonts w:cs="Times New Roman"/>
          <w:color w:val="000000" w:themeColor="text1"/>
          <w:szCs w:val="28"/>
        </w:rPr>
        <w:t xml:space="preserve">) </w:t>
      </w:r>
      <w:r>
        <w:rPr>
          <w:rFonts w:cs="Times New Roman"/>
          <w:color w:val="000000" w:themeColor="text1"/>
          <w:szCs w:val="28"/>
        </w:rPr>
        <w:t>ось горизонтали</w:t>
      </w:r>
      <w:r w:rsidRPr="00E27663">
        <w:rPr>
          <w:rFonts w:cs="Times New Roman"/>
          <w:color w:val="000000" w:themeColor="text1"/>
          <w:szCs w:val="28"/>
        </w:rPr>
        <w:t xml:space="preserve"> – положение пиктограммы на оси горизонтали сетки координат (например, 42);</w:t>
      </w:r>
    </w:p>
    <w:p w14:paraId="38266AF8" w14:textId="00A42DB9" w:rsidR="0071260B" w:rsidRPr="00E27663" w:rsidRDefault="00657886">
      <w:pPr>
        <w:spacing w:line="360" w:lineRule="auto"/>
        <w:ind w:firstLine="567"/>
        <w:rPr>
          <w:rFonts w:cs="Times New Roman"/>
          <w:szCs w:val="28"/>
        </w:rPr>
      </w:pPr>
      <w:r>
        <w:rPr>
          <w:rFonts w:cs="Times New Roman"/>
          <w:color w:val="000000" w:themeColor="text1"/>
          <w:szCs w:val="28"/>
        </w:rPr>
        <w:t>3</w:t>
      </w:r>
      <w:r w:rsidR="007538E1" w:rsidRPr="00E27663">
        <w:rPr>
          <w:rFonts w:cs="Times New Roman"/>
          <w:color w:val="000000" w:themeColor="text1"/>
          <w:szCs w:val="28"/>
        </w:rPr>
        <w:t xml:space="preserve">) </w:t>
      </w:r>
      <w:r w:rsidR="0077103D">
        <w:rPr>
          <w:rFonts w:cs="Times New Roman"/>
          <w:color w:val="000000" w:themeColor="text1"/>
          <w:szCs w:val="28"/>
        </w:rPr>
        <w:t>ось вертикали</w:t>
      </w:r>
      <w:r w:rsidR="007538E1" w:rsidRPr="00E27663">
        <w:rPr>
          <w:rFonts w:cs="Times New Roman"/>
          <w:color w:val="000000" w:themeColor="text1"/>
          <w:szCs w:val="28"/>
        </w:rPr>
        <w:t xml:space="preserve"> – положение пиктограммы на оси вертикали сетки координат (например, 199);</w:t>
      </w:r>
    </w:p>
    <w:p w14:paraId="76978E51" w14:textId="0C039F20" w:rsidR="0077103D" w:rsidRDefault="009669C6">
      <w:pPr>
        <w:spacing w:line="360" w:lineRule="auto"/>
        <w:ind w:firstLine="567"/>
        <w:rPr>
          <w:rFonts w:cs="Times New Roman"/>
          <w:color w:val="000000" w:themeColor="text1"/>
          <w:szCs w:val="28"/>
        </w:rPr>
      </w:pPr>
      <w:r w:rsidRPr="009669C6">
        <w:rPr>
          <w:rFonts w:cs="Times New Roman"/>
          <w:color w:val="000000" w:themeColor="text1"/>
          <w:szCs w:val="28"/>
        </w:rPr>
        <w:t>4</w:t>
      </w:r>
      <w:r w:rsidR="007538E1" w:rsidRPr="00E27663">
        <w:rPr>
          <w:rFonts w:cs="Times New Roman"/>
          <w:color w:val="000000" w:themeColor="text1"/>
          <w:szCs w:val="28"/>
        </w:rPr>
        <w:t xml:space="preserve">) </w:t>
      </w:r>
      <w:r w:rsidR="007538E1" w:rsidRPr="00E27663">
        <w:rPr>
          <w:rFonts w:cs="Times New Roman"/>
          <w:color w:val="000000" w:themeColor="text1"/>
          <w:szCs w:val="28"/>
          <w:shd w:val="clear" w:color="FFFFFF" w:fill="FFFFFF"/>
        </w:rPr>
        <w:t xml:space="preserve">запись в архив </w:t>
      </w:r>
      <w:r w:rsidR="007538E1" w:rsidRPr="00E27663">
        <w:rPr>
          <w:rFonts w:cs="Times New Roman"/>
          <w:color w:val="000000" w:themeColor="text1"/>
          <w:szCs w:val="28"/>
        </w:rPr>
        <w:t>– переключатель отображения/ не отображения специального обозначения на пиктограмме видеокамеры на мнемосхеме, свидетельствующего о том, что ведется запись данных с камеры в архив</w:t>
      </w:r>
    </w:p>
    <w:p w14:paraId="72164989" w14:textId="78EE4750" w:rsidR="0071260B" w:rsidRPr="00E27663" w:rsidRDefault="0077103D">
      <w:pPr>
        <w:spacing w:line="360" w:lineRule="auto"/>
        <w:ind w:firstLine="567"/>
        <w:rPr>
          <w:rFonts w:cs="Times New Roman"/>
          <w:szCs w:val="28"/>
        </w:rPr>
      </w:pPr>
      <w:r>
        <w:rPr>
          <w:rFonts w:cs="Times New Roman"/>
          <w:b/>
          <w:color w:val="000000" w:themeColor="text1"/>
          <w:szCs w:val="28"/>
        </w:rPr>
        <w:t>П</w:t>
      </w:r>
      <w:r w:rsidR="007538E1" w:rsidRPr="00E27663">
        <w:rPr>
          <w:rFonts w:cs="Times New Roman"/>
          <w:b/>
          <w:color w:val="000000" w:themeColor="text1"/>
          <w:szCs w:val="28"/>
        </w:rPr>
        <w:t>римечание:</w:t>
      </w:r>
      <w:r w:rsidR="007538E1" w:rsidRPr="00E27663">
        <w:rPr>
          <w:rFonts w:cs="Times New Roman"/>
          <w:color w:val="000000" w:themeColor="text1"/>
          <w:szCs w:val="28"/>
        </w:rPr>
        <w:t xml:space="preserve"> под специальным обозначением подразумевается красная точка на пиктограмме (</w:t>
      </w:r>
      <w:r w:rsidR="007538E1" w:rsidRPr="00E27663">
        <w:rPr>
          <w:rFonts w:cs="Times New Roman"/>
          <w:noProof/>
          <w:color w:val="000000" w:themeColor="text1"/>
        </w:rPr>
        <w:drawing>
          <wp:inline distT="0" distB="0" distL="0" distR="0" wp14:anchorId="00CE34F0" wp14:editId="01D18E5E">
            <wp:extent cx="476250" cy="457200"/>
            <wp:effectExtent l="0" t="0" r="0" b="0"/>
            <wp:docPr id="123" name="Рисунок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
                    <pic:cNvPicPr>
                      <a:picLocks noChangeAspect="1"/>
                    </pic:cNvPicPr>
                  </pic:nvPicPr>
                  <pic:blipFill>
                    <a:blip r:embed="rId111"/>
                    <a:stretch/>
                  </pic:blipFill>
                  <pic:spPr bwMode="auto">
                    <a:xfrm>
                      <a:off x="0" y="0"/>
                      <a:ext cx="476250" cy="457200"/>
                    </a:xfrm>
                    <a:prstGeom prst="rect">
                      <a:avLst/>
                    </a:prstGeom>
                  </pic:spPr>
                </pic:pic>
              </a:graphicData>
            </a:graphic>
          </wp:inline>
        </w:drawing>
      </w:r>
      <w:r w:rsidR="007538E1" w:rsidRPr="00E27663">
        <w:rPr>
          <w:rFonts w:cs="Times New Roman"/>
          <w:color w:val="000000" w:themeColor="text1"/>
          <w:szCs w:val="28"/>
        </w:rPr>
        <w:t>);</w:t>
      </w:r>
    </w:p>
    <w:p w14:paraId="5C10021B" w14:textId="702F97FA" w:rsidR="0071260B" w:rsidRPr="00E27663" w:rsidRDefault="009669C6">
      <w:pPr>
        <w:spacing w:line="360" w:lineRule="auto"/>
        <w:ind w:firstLine="567"/>
        <w:rPr>
          <w:rFonts w:cs="Times New Roman"/>
          <w:color w:val="000000" w:themeColor="text1"/>
          <w:szCs w:val="28"/>
        </w:rPr>
      </w:pPr>
      <w:bookmarkStart w:id="150" w:name="_Hlk55220368"/>
      <w:r w:rsidRPr="009669C6">
        <w:rPr>
          <w:rFonts w:cs="Times New Roman"/>
          <w:color w:val="000000" w:themeColor="text1"/>
          <w:szCs w:val="28"/>
        </w:rPr>
        <w:t>5</w:t>
      </w:r>
      <w:r w:rsidR="007538E1" w:rsidRPr="00E27663">
        <w:rPr>
          <w:rFonts w:cs="Times New Roman"/>
          <w:color w:val="000000" w:themeColor="text1"/>
          <w:szCs w:val="28"/>
        </w:rPr>
        <w:t>) отображение на мнемосхеме</w:t>
      </w:r>
      <w:r w:rsidR="007538E1" w:rsidRPr="00E27663">
        <w:rPr>
          <w:rFonts w:cs="Times New Roman"/>
          <w:color w:val="000000" w:themeColor="text1"/>
          <w:szCs w:val="28"/>
          <w:shd w:val="clear" w:color="FFFFFF" w:fill="FFFFFF"/>
        </w:rPr>
        <w:t xml:space="preserve"> </w:t>
      </w:r>
      <w:r w:rsidR="007538E1" w:rsidRPr="00E27663">
        <w:rPr>
          <w:rFonts w:cs="Times New Roman"/>
          <w:color w:val="000000" w:themeColor="text1"/>
          <w:szCs w:val="28"/>
        </w:rPr>
        <w:t>– переключатель отображения/не отображения камеры на мнемосхеме;</w:t>
      </w:r>
      <w:bookmarkEnd w:id="150"/>
    </w:p>
    <w:p w14:paraId="6D2DB107" w14:textId="76D6ACFF" w:rsidR="001E6DA4" w:rsidRPr="00E27663" w:rsidRDefault="009D1E25" w:rsidP="001E6DA4">
      <w:pPr>
        <w:spacing w:line="360" w:lineRule="auto"/>
        <w:rPr>
          <w:rFonts w:cs="Times New Roman"/>
          <w:szCs w:val="28"/>
        </w:rPr>
      </w:pPr>
      <w:r>
        <w:rPr>
          <w:noProof/>
        </w:rPr>
        <w:drawing>
          <wp:inline distT="0" distB="0" distL="0" distR="0" wp14:anchorId="24B7A667" wp14:editId="2F1A5561">
            <wp:extent cx="6334125" cy="4217445"/>
            <wp:effectExtent l="19050" t="19050" r="9525" b="12065"/>
            <wp:docPr id="570" name="Рисунок 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a:stretch>
                      <a:fillRect/>
                    </a:stretch>
                  </pic:blipFill>
                  <pic:spPr>
                    <a:xfrm>
                      <a:off x="0" y="0"/>
                      <a:ext cx="6347522" cy="4226365"/>
                    </a:xfrm>
                    <a:prstGeom prst="rect">
                      <a:avLst/>
                    </a:prstGeom>
                    <a:ln>
                      <a:solidFill>
                        <a:schemeClr val="bg1">
                          <a:lumMod val="75000"/>
                        </a:schemeClr>
                      </a:solidFill>
                    </a:ln>
                  </pic:spPr>
                </pic:pic>
              </a:graphicData>
            </a:graphic>
          </wp:inline>
        </w:drawing>
      </w:r>
    </w:p>
    <w:p w14:paraId="0CED56FA" w14:textId="1FFA1A4F" w:rsidR="001E6DA4" w:rsidRPr="00E27663" w:rsidRDefault="00DA1245" w:rsidP="00DA1245">
      <w:pPr>
        <w:pStyle w:val="af3"/>
      </w:pPr>
      <w:bookmarkStart w:id="151" w:name="_Ref109390149"/>
      <w:r w:rsidRPr="00233A2D">
        <w:t xml:space="preserve">Рисунок </w:t>
      </w:r>
      <w:fldSimple w:instr=" SEQ Рисунок \* ARABIC ">
        <w:r w:rsidR="003216E7">
          <w:rPr>
            <w:noProof/>
          </w:rPr>
          <w:t>36</w:t>
        </w:r>
      </w:fldSimple>
      <w:bookmarkEnd w:id="151"/>
      <w:r>
        <w:t xml:space="preserve"> </w:t>
      </w:r>
      <w:r w:rsidR="001E6DA4" w:rsidRPr="00E27663">
        <w:t>– Страница «Интерфейс» (группа параметров «Настройки мнемосхемы»)</w:t>
      </w:r>
    </w:p>
    <w:p w14:paraId="09993B91" w14:textId="09B48A59" w:rsidR="009A39C3" w:rsidRDefault="007538E1">
      <w:pPr>
        <w:spacing w:line="360" w:lineRule="auto"/>
        <w:ind w:firstLine="567"/>
        <w:rPr>
          <w:rFonts w:cs="Times New Roman"/>
          <w:color w:val="000000" w:themeColor="text1"/>
          <w:szCs w:val="28"/>
        </w:rPr>
      </w:pPr>
      <w:r w:rsidRPr="00E27663">
        <w:rPr>
          <w:rFonts w:cs="Times New Roman"/>
          <w:color w:val="000000" w:themeColor="text1"/>
          <w:szCs w:val="28"/>
        </w:rPr>
        <w:t xml:space="preserve">- настройки изображения камер по умолчанию (рисунок </w:t>
      </w:r>
      <w:r w:rsidR="00974FEC">
        <w:rPr>
          <w:rFonts w:cs="Times New Roman"/>
          <w:vanish/>
          <w:color w:val="000000" w:themeColor="text1"/>
          <w:szCs w:val="28"/>
        </w:rPr>
        <w:fldChar w:fldCharType="begin"/>
      </w:r>
      <w:r w:rsidR="00974FEC" w:rsidRPr="00974FEC">
        <w:rPr>
          <w:rFonts w:cs="Times New Roman"/>
          <w:vanish/>
          <w:color w:val="000000" w:themeColor="text1"/>
          <w:szCs w:val="28"/>
        </w:rPr>
        <w:instrText xml:space="preserve"> REF _Ref109390507 \h </w:instrText>
      </w:r>
      <w:r w:rsidR="00974FEC">
        <w:rPr>
          <w:rFonts w:cs="Times New Roman"/>
          <w:vanish/>
          <w:color w:val="000000" w:themeColor="text1"/>
          <w:szCs w:val="28"/>
        </w:rPr>
        <w:instrText xml:space="preserve"> \* MERGEFORMAT </w:instrText>
      </w:r>
      <w:r w:rsidR="00974FEC">
        <w:rPr>
          <w:rFonts w:cs="Times New Roman"/>
          <w:vanish/>
          <w:color w:val="000000" w:themeColor="text1"/>
          <w:szCs w:val="28"/>
        </w:rPr>
      </w:r>
      <w:r w:rsidR="00974FEC">
        <w:rPr>
          <w:rFonts w:cs="Times New Roman"/>
          <w:vanish/>
          <w:color w:val="000000" w:themeColor="text1"/>
          <w:szCs w:val="28"/>
        </w:rPr>
        <w:fldChar w:fldCharType="separate"/>
      </w:r>
      <w:r w:rsidR="003216E7" w:rsidRPr="003216E7">
        <w:rPr>
          <w:vanish/>
        </w:rPr>
        <w:t xml:space="preserve">Рисунок </w:t>
      </w:r>
      <w:r w:rsidR="003216E7">
        <w:rPr>
          <w:noProof/>
        </w:rPr>
        <w:t>37</w:t>
      </w:r>
      <w:r w:rsidR="00974FEC">
        <w:rPr>
          <w:rFonts w:cs="Times New Roman"/>
          <w:color w:val="000000" w:themeColor="text1"/>
          <w:szCs w:val="28"/>
        </w:rPr>
        <w:fldChar w:fldCharType="end"/>
      </w:r>
      <w:r w:rsidRPr="00E27663">
        <w:rPr>
          <w:rFonts w:cs="Times New Roman"/>
          <w:color w:val="000000" w:themeColor="text1"/>
          <w:szCs w:val="28"/>
        </w:rPr>
        <w:t>) – группа параметров настройки устройств видеонаблюдения по умолчанию для раздел</w:t>
      </w:r>
      <w:r w:rsidR="009669C6">
        <w:rPr>
          <w:rFonts w:cs="Times New Roman"/>
          <w:color w:val="000000" w:themeColor="text1"/>
          <w:szCs w:val="28"/>
        </w:rPr>
        <w:t>а</w:t>
      </w:r>
      <w:r w:rsidRPr="00E27663">
        <w:rPr>
          <w:rFonts w:cs="Times New Roman"/>
          <w:color w:val="000000" w:themeColor="text1"/>
          <w:szCs w:val="28"/>
        </w:rPr>
        <w:t xml:space="preserve"> «Маршрут» (камера водителя для одного из вариантов реализации страницы интерфейса</w:t>
      </w:r>
      <w:r w:rsidR="009669C6">
        <w:rPr>
          <w:rFonts w:cs="Times New Roman"/>
          <w:color w:val="000000" w:themeColor="text1"/>
          <w:szCs w:val="28"/>
        </w:rPr>
        <w:t xml:space="preserve"> раздела</w:t>
      </w:r>
      <w:r w:rsidRPr="00E27663">
        <w:rPr>
          <w:rFonts w:cs="Times New Roman"/>
          <w:color w:val="000000" w:themeColor="text1"/>
          <w:szCs w:val="28"/>
        </w:rPr>
        <w:t xml:space="preserve"> «Маршрут»</w:t>
      </w:r>
      <w:r w:rsidR="009A39C3">
        <w:rPr>
          <w:rFonts w:cs="Times New Roman"/>
          <w:color w:val="000000" w:themeColor="text1"/>
          <w:szCs w:val="28"/>
        </w:rPr>
        <w:t>)</w:t>
      </w:r>
      <w:r w:rsidRPr="00E27663">
        <w:rPr>
          <w:rFonts w:cs="Times New Roman"/>
          <w:color w:val="000000" w:themeColor="text1"/>
          <w:szCs w:val="28"/>
        </w:rPr>
        <w:t xml:space="preserve">. </w:t>
      </w:r>
    </w:p>
    <w:p w14:paraId="082E6AFF" w14:textId="357AC9E1" w:rsidR="0071260B" w:rsidRPr="00E27663" w:rsidRDefault="007538E1">
      <w:pPr>
        <w:spacing w:line="360" w:lineRule="auto"/>
        <w:ind w:firstLine="567"/>
        <w:rPr>
          <w:rFonts w:cs="Times New Roman"/>
          <w:szCs w:val="28"/>
        </w:rPr>
      </w:pPr>
      <w:r w:rsidRPr="00E27663">
        <w:rPr>
          <w:rFonts w:cs="Times New Roman"/>
          <w:b/>
          <w:color w:val="000000" w:themeColor="text1"/>
          <w:szCs w:val="28"/>
        </w:rPr>
        <w:t>Примечание:</w:t>
      </w:r>
      <w:r w:rsidRPr="00E27663">
        <w:rPr>
          <w:rFonts w:cs="Times New Roman"/>
          <w:color w:val="000000" w:themeColor="text1"/>
          <w:szCs w:val="28"/>
        </w:rPr>
        <w:t xml:space="preserve"> о вариантах реализации страницы интерфейса раздела «Маршрут» подробнее </w:t>
      </w:r>
      <w:r w:rsidR="00105E45">
        <w:rPr>
          <w:rFonts w:cs="Times New Roman"/>
          <w:color w:val="000000" w:themeColor="text1"/>
          <w:szCs w:val="28"/>
        </w:rPr>
        <w:t>описано в</w:t>
      </w:r>
      <w:r w:rsidR="006207E1">
        <w:rPr>
          <w:rFonts w:cs="Times New Roman"/>
          <w:color w:val="000000" w:themeColor="text1"/>
          <w:szCs w:val="28"/>
        </w:rPr>
        <w:t xml:space="preserve"> </w:t>
      </w:r>
      <w:r w:rsidRPr="00E27663">
        <w:rPr>
          <w:rFonts w:cs="Times New Roman"/>
          <w:color w:val="000000" w:themeColor="text1"/>
          <w:szCs w:val="28"/>
        </w:rPr>
        <w:t>документ</w:t>
      </w:r>
      <w:r w:rsidR="00105E45">
        <w:rPr>
          <w:rFonts w:cs="Times New Roman"/>
          <w:color w:val="000000" w:themeColor="text1"/>
          <w:szCs w:val="28"/>
        </w:rPr>
        <w:t>е</w:t>
      </w:r>
      <w:r w:rsidRPr="00E27663">
        <w:rPr>
          <w:rFonts w:cs="Times New Roman"/>
          <w:color w:val="000000" w:themeColor="text1"/>
          <w:szCs w:val="28"/>
        </w:rPr>
        <w:t xml:space="preserve"> </w:t>
      </w:r>
      <w:r w:rsidR="00C46A0C">
        <w:rPr>
          <w:rFonts w:eastAsia="Times New Roman" w:cs="Times New Roman"/>
          <w:color w:val="000000" w:themeColor="text1"/>
          <w:szCs w:val="28"/>
        </w:rPr>
        <w:t xml:space="preserve">«Программное обеспечение </w:t>
      </w:r>
      <w:r w:rsidR="00415B6A">
        <w:rPr>
          <w:rFonts w:eastAsia="Times New Roman" w:cs="Times New Roman"/>
          <w:color w:val="000000" w:themeColor="text1"/>
          <w:szCs w:val="28"/>
        </w:rPr>
        <w:t>м</w:t>
      </w:r>
      <w:r w:rsidR="00C46A0C">
        <w:rPr>
          <w:rFonts w:eastAsia="Times New Roman" w:cs="Times New Roman"/>
          <w:color w:val="000000" w:themeColor="text1"/>
          <w:szCs w:val="28"/>
        </w:rPr>
        <w:t>ногофункционального навигационного терминала. Руководство пользователя»</w:t>
      </w:r>
      <w:r w:rsidRPr="00E27663">
        <w:rPr>
          <w:rFonts w:cs="Times New Roman"/>
          <w:color w:val="000000" w:themeColor="text1"/>
          <w:szCs w:val="28"/>
        </w:rPr>
        <w:t>:</w:t>
      </w:r>
    </w:p>
    <w:p w14:paraId="7844FD74" w14:textId="5D0008E0" w:rsidR="009669C6" w:rsidRPr="009669C6" w:rsidRDefault="007538E1">
      <w:pPr>
        <w:spacing w:line="360" w:lineRule="auto"/>
        <w:ind w:firstLine="567"/>
        <w:rPr>
          <w:rFonts w:cs="Times New Roman"/>
          <w:color w:val="000000" w:themeColor="text1"/>
          <w:szCs w:val="28"/>
        </w:rPr>
      </w:pPr>
      <w:bookmarkStart w:id="152" w:name="_Hlk125706153"/>
      <w:r w:rsidRPr="00E27663">
        <w:rPr>
          <w:rFonts w:cs="Times New Roman"/>
          <w:color w:val="000000" w:themeColor="text1"/>
          <w:szCs w:val="28"/>
        </w:rPr>
        <w:t>1) компонент – функциональный компонент (раздел) Системы, для которого предусмотрен вывод изображения по умолчанию с выбранного устройства видеонаблюдени</w:t>
      </w:r>
      <w:r w:rsidR="009669C6">
        <w:rPr>
          <w:rFonts w:cs="Times New Roman"/>
          <w:color w:val="000000" w:themeColor="text1"/>
          <w:szCs w:val="28"/>
        </w:rPr>
        <w:t>я</w:t>
      </w:r>
      <w:r w:rsidR="009669C6" w:rsidRPr="009669C6">
        <w:rPr>
          <w:rFonts w:cs="Times New Roman"/>
          <w:color w:val="000000" w:themeColor="text1"/>
          <w:szCs w:val="28"/>
        </w:rPr>
        <w:t>:</w:t>
      </w:r>
    </w:p>
    <w:p w14:paraId="24CC1D60" w14:textId="37A75500" w:rsidR="009669C6" w:rsidRPr="009669C6" w:rsidRDefault="009669C6" w:rsidP="009669C6">
      <w:pPr>
        <w:spacing w:line="360" w:lineRule="auto"/>
        <w:ind w:firstLine="567"/>
        <w:rPr>
          <w:rFonts w:cs="Times New Roman"/>
          <w:color w:val="000000" w:themeColor="text1"/>
          <w:szCs w:val="28"/>
        </w:rPr>
      </w:pPr>
      <w:r w:rsidRPr="00E27663">
        <w:rPr>
          <w:rFonts w:cs="Times New Roman"/>
          <w:color w:val="000000" w:themeColor="text1"/>
          <w:szCs w:val="28"/>
        </w:rPr>
        <w:t xml:space="preserve">- </w:t>
      </w:r>
      <w:r>
        <w:rPr>
          <w:rFonts w:cs="Times New Roman"/>
          <w:color w:val="000000" w:themeColor="text1"/>
          <w:szCs w:val="28"/>
          <w:lang w:val="en-US"/>
        </w:rPr>
        <w:t>r</w:t>
      </w:r>
      <w:r w:rsidRPr="00E27663">
        <w:rPr>
          <w:rFonts w:cs="Times New Roman"/>
          <w:color w:val="000000" w:themeColor="text1"/>
          <w:szCs w:val="28"/>
          <w:lang w:val="en-US"/>
        </w:rPr>
        <w:t>outes</w:t>
      </w:r>
      <w:r w:rsidRPr="00E27663">
        <w:rPr>
          <w:rFonts w:cs="Times New Roman"/>
          <w:color w:val="000000" w:themeColor="text1"/>
          <w:szCs w:val="28"/>
        </w:rPr>
        <w:t xml:space="preserve"> – основной вариант реализации страницы раздела «Маршрут»</w:t>
      </w:r>
      <w:r w:rsidRPr="009669C6">
        <w:rPr>
          <w:rFonts w:cs="Times New Roman"/>
          <w:color w:val="000000" w:themeColor="text1"/>
          <w:szCs w:val="28"/>
        </w:rPr>
        <w:t>;</w:t>
      </w:r>
    </w:p>
    <w:p w14:paraId="39574490" w14:textId="0F60E296" w:rsidR="009669C6" w:rsidRDefault="009669C6">
      <w:pPr>
        <w:spacing w:line="360" w:lineRule="auto"/>
        <w:ind w:firstLine="567"/>
        <w:rPr>
          <w:rFonts w:cs="Times New Roman"/>
          <w:color w:val="000000" w:themeColor="text1"/>
          <w:szCs w:val="28"/>
        </w:rPr>
      </w:pPr>
      <w:r w:rsidRPr="009669C6">
        <w:rPr>
          <w:rFonts w:cs="Times New Roman"/>
          <w:color w:val="000000" w:themeColor="text1"/>
          <w:szCs w:val="28"/>
        </w:rPr>
        <w:t xml:space="preserve">- </w:t>
      </w:r>
      <w:r>
        <w:rPr>
          <w:rFonts w:cs="Times New Roman"/>
          <w:color w:val="000000" w:themeColor="text1"/>
          <w:szCs w:val="28"/>
          <w:lang w:val="en-US"/>
        </w:rPr>
        <w:t>v</w:t>
      </w:r>
      <w:r w:rsidR="007538E1" w:rsidRPr="00E27663">
        <w:rPr>
          <w:rFonts w:cs="Times New Roman"/>
          <w:color w:val="000000" w:themeColor="text1"/>
          <w:szCs w:val="28"/>
          <w:lang w:val="en-US"/>
        </w:rPr>
        <w:t>ideo</w:t>
      </w:r>
      <w:r w:rsidR="007538E1" w:rsidRPr="00E27663">
        <w:rPr>
          <w:rFonts w:cs="Times New Roman"/>
          <w:color w:val="000000" w:themeColor="text1"/>
          <w:szCs w:val="28"/>
        </w:rPr>
        <w:t xml:space="preserve"> – раздел «Видео»</w:t>
      </w:r>
      <w:r w:rsidRPr="009669C6">
        <w:rPr>
          <w:rFonts w:cs="Times New Roman"/>
          <w:color w:val="000000" w:themeColor="text1"/>
          <w:szCs w:val="28"/>
        </w:rPr>
        <w:t>;</w:t>
      </w:r>
      <w:r w:rsidR="007538E1" w:rsidRPr="00E27663">
        <w:rPr>
          <w:rFonts w:cs="Times New Roman"/>
          <w:color w:val="000000" w:themeColor="text1"/>
          <w:szCs w:val="28"/>
        </w:rPr>
        <w:t xml:space="preserve"> </w:t>
      </w:r>
    </w:p>
    <w:p w14:paraId="53DF709C" w14:textId="4C2F4790" w:rsidR="0071260B" w:rsidRDefault="009669C6">
      <w:pPr>
        <w:spacing w:line="360" w:lineRule="auto"/>
        <w:ind w:firstLine="567"/>
        <w:rPr>
          <w:rFonts w:cs="Times New Roman"/>
          <w:color w:val="000000" w:themeColor="text1"/>
          <w:szCs w:val="28"/>
        </w:rPr>
      </w:pPr>
      <w:r>
        <w:rPr>
          <w:rFonts w:cs="Times New Roman"/>
          <w:color w:val="000000" w:themeColor="text1"/>
          <w:szCs w:val="28"/>
        </w:rPr>
        <w:t xml:space="preserve">- </w:t>
      </w:r>
      <w:r w:rsidR="007538E1" w:rsidRPr="00E27663">
        <w:rPr>
          <w:rFonts w:cs="Times New Roman"/>
          <w:color w:val="000000" w:themeColor="text1"/>
          <w:szCs w:val="28"/>
          <w:lang w:val="en-US"/>
        </w:rPr>
        <w:t>Routes</w:t>
      </w:r>
      <w:r w:rsidR="007538E1" w:rsidRPr="00E27663">
        <w:rPr>
          <w:rFonts w:cs="Times New Roman"/>
          <w:color w:val="000000" w:themeColor="text1"/>
          <w:szCs w:val="28"/>
        </w:rPr>
        <w:t>51</w:t>
      </w:r>
      <w:r>
        <w:rPr>
          <w:rFonts w:cs="Times New Roman"/>
          <w:color w:val="000000" w:themeColor="text1"/>
          <w:szCs w:val="28"/>
        </w:rPr>
        <w:t>1</w:t>
      </w:r>
      <w:r w:rsidR="007538E1" w:rsidRPr="00E27663">
        <w:rPr>
          <w:rFonts w:cs="Times New Roman"/>
          <w:color w:val="000000" w:themeColor="text1"/>
          <w:szCs w:val="28"/>
        </w:rPr>
        <w:t xml:space="preserve"> </w:t>
      </w:r>
      <w:r>
        <w:rPr>
          <w:rFonts w:cs="Times New Roman"/>
          <w:color w:val="000000" w:themeColor="text1"/>
          <w:szCs w:val="28"/>
        </w:rPr>
        <w:t>–</w:t>
      </w:r>
      <w:r w:rsidR="007538E1" w:rsidRPr="00E27663">
        <w:rPr>
          <w:rFonts w:cs="Times New Roman"/>
          <w:color w:val="000000" w:themeColor="text1"/>
          <w:szCs w:val="28"/>
        </w:rPr>
        <w:t xml:space="preserve"> альтернативный вариант реализации страницы раздела «Маршрут»;</w:t>
      </w:r>
    </w:p>
    <w:p w14:paraId="4CD947E9" w14:textId="5011E82F" w:rsidR="009669C6" w:rsidRPr="009669C6" w:rsidRDefault="009669C6" w:rsidP="009669C6">
      <w:pPr>
        <w:spacing w:line="360" w:lineRule="auto"/>
        <w:ind w:firstLine="567"/>
        <w:rPr>
          <w:rFonts w:cs="Times New Roman"/>
          <w:szCs w:val="28"/>
        </w:rPr>
      </w:pPr>
      <w:r>
        <w:rPr>
          <w:rFonts w:cs="Times New Roman"/>
          <w:szCs w:val="28"/>
        </w:rPr>
        <w:t xml:space="preserve">2) камера – </w:t>
      </w:r>
      <w:r w:rsidRPr="00E27663">
        <w:rPr>
          <w:rFonts w:cs="Times New Roman"/>
          <w:color w:val="000000" w:themeColor="text1"/>
          <w:szCs w:val="28"/>
        </w:rPr>
        <w:t xml:space="preserve">идентификатор (название) устройства видеонаблюдения для использования по умолчанию (например, </w:t>
      </w:r>
      <w:r w:rsidRPr="00E27663">
        <w:rPr>
          <w:rFonts w:cs="Times New Roman"/>
          <w:color w:val="000000" w:themeColor="text1"/>
          <w:szCs w:val="28"/>
          <w:lang w:val="en-US"/>
        </w:rPr>
        <w:t>Camera</w:t>
      </w:r>
      <w:r w:rsidR="00B157B3">
        <w:rPr>
          <w:rFonts w:cs="Times New Roman"/>
          <w:color w:val="000000" w:themeColor="text1"/>
          <w:szCs w:val="28"/>
        </w:rPr>
        <w:t>0</w:t>
      </w:r>
      <w:r w:rsidRPr="00E27663">
        <w:rPr>
          <w:rFonts w:cs="Times New Roman"/>
          <w:color w:val="000000" w:themeColor="text1"/>
          <w:szCs w:val="28"/>
        </w:rPr>
        <w:t>)</w:t>
      </w:r>
      <w:r>
        <w:rPr>
          <w:rFonts w:cs="Times New Roman"/>
          <w:color w:val="000000" w:themeColor="text1"/>
          <w:szCs w:val="28"/>
        </w:rPr>
        <w:t>. Список камер формируется автоматически с учетом настроек устройств видеонаблюдения в разделе «Видео». Подробнее о настройках</w:t>
      </w:r>
      <w:r w:rsidR="000442AA" w:rsidRPr="000442AA">
        <w:rPr>
          <w:rFonts w:cs="Times New Roman"/>
          <w:color w:val="000000" w:themeColor="text1"/>
          <w:szCs w:val="28"/>
        </w:rPr>
        <w:t xml:space="preserve"> </w:t>
      </w:r>
      <w:r w:rsidR="000442AA">
        <w:rPr>
          <w:rFonts w:cs="Times New Roman"/>
          <w:color w:val="000000" w:themeColor="text1"/>
          <w:szCs w:val="28"/>
        </w:rPr>
        <w:t>устройств видеонаблюдения</w:t>
      </w:r>
      <w:r>
        <w:rPr>
          <w:rFonts w:cs="Times New Roman"/>
          <w:color w:val="000000" w:themeColor="text1"/>
          <w:szCs w:val="28"/>
        </w:rPr>
        <w:t xml:space="preserve"> описано в разделе 4.6.2.4 настоящего документа.</w:t>
      </w:r>
    </w:p>
    <w:bookmarkEnd w:id="152"/>
    <w:p w14:paraId="3DEFEC76" w14:textId="709335A6" w:rsidR="0071260B" w:rsidRPr="00E27663" w:rsidRDefault="00FE3A61">
      <w:pPr>
        <w:spacing w:line="360" w:lineRule="auto"/>
        <w:jc w:val="center"/>
        <w:rPr>
          <w:rFonts w:cs="Times New Roman"/>
          <w:szCs w:val="28"/>
          <w:lang w:val="en-US"/>
        </w:rPr>
      </w:pPr>
      <w:r>
        <w:rPr>
          <w:noProof/>
        </w:rPr>
        <w:drawing>
          <wp:inline distT="0" distB="0" distL="0" distR="0" wp14:anchorId="5A7E0C60" wp14:editId="27DCD0E5">
            <wp:extent cx="6219825" cy="4146750"/>
            <wp:effectExtent l="19050" t="19050" r="9525" b="25400"/>
            <wp:docPr id="571" name="Рисунок 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8"/>
                    <a:stretch>
                      <a:fillRect/>
                    </a:stretch>
                  </pic:blipFill>
                  <pic:spPr>
                    <a:xfrm>
                      <a:off x="0" y="0"/>
                      <a:ext cx="6230982" cy="4154188"/>
                    </a:xfrm>
                    <a:prstGeom prst="rect">
                      <a:avLst/>
                    </a:prstGeom>
                    <a:ln>
                      <a:solidFill>
                        <a:schemeClr val="bg1">
                          <a:lumMod val="75000"/>
                        </a:schemeClr>
                      </a:solidFill>
                    </a:ln>
                  </pic:spPr>
                </pic:pic>
              </a:graphicData>
            </a:graphic>
          </wp:inline>
        </w:drawing>
      </w:r>
    </w:p>
    <w:p w14:paraId="384F31E6" w14:textId="5AAE743D" w:rsidR="0071260B" w:rsidRPr="00E27663" w:rsidRDefault="00974FEC" w:rsidP="00974FEC">
      <w:pPr>
        <w:pStyle w:val="af3"/>
      </w:pPr>
      <w:bookmarkStart w:id="153" w:name="_Ref109390507"/>
      <w:r w:rsidRPr="00233A2D">
        <w:t xml:space="preserve">Рисунок </w:t>
      </w:r>
      <w:fldSimple w:instr=" SEQ Рисунок \* ARABIC ">
        <w:r w:rsidR="003216E7">
          <w:rPr>
            <w:noProof/>
          </w:rPr>
          <w:t>37</w:t>
        </w:r>
      </w:fldSimple>
      <w:bookmarkEnd w:id="153"/>
      <w:r>
        <w:t xml:space="preserve"> </w:t>
      </w:r>
      <w:r w:rsidR="007538E1" w:rsidRPr="00E27663">
        <w:t>– Страница «Интерфейс» (группа</w:t>
      </w:r>
      <w:r w:rsidR="000442AA">
        <w:t xml:space="preserve"> параметров</w:t>
      </w:r>
      <w:r w:rsidR="007538E1" w:rsidRPr="00E27663">
        <w:t xml:space="preserve"> «Настройки изображения камер по умолчанию»)</w:t>
      </w:r>
    </w:p>
    <w:p w14:paraId="513A25E3" w14:textId="74720BA1" w:rsidR="000C3F68" w:rsidRPr="00E27663" w:rsidRDefault="007538E1" w:rsidP="000C3F68">
      <w:pPr>
        <w:spacing w:line="360" w:lineRule="auto"/>
        <w:ind w:firstLine="567"/>
        <w:rPr>
          <w:rFonts w:cs="Times New Roman"/>
          <w:szCs w:val="28"/>
        </w:rPr>
      </w:pPr>
      <w:r w:rsidRPr="00E27663">
        <w:rPr>
          <w:rFonts w:cs="Times New Roman"/>
          <w:color w:val="000000" w:themeColor="text1"/>
          <w:szCs w:val="28"/>
        </w:rPr>
        <w:t xml:space="preserve">- настройки переключения изображения с камер по событиям (рисунок </w:t>
      </w:r>
      <w:r w:rsidR="00974FEC">
        <w:rPr>
          <w:rFonts w:cs="Times New Roman"/>
          <w:vanish/>
          <w:color w:val="000000" w:themeColor="text1"/>
          <w:szCs w:val="28"/>
        </w:rPr>
        <w:fldChar w:fldCharType="begin"/>
      </w:r>
      <w:r w:rsidR="00974FEC" w:rsidRPr="00974FEC">
        <w:rPr>
          <w:rFonts w:cs="Times New Roman"/>
          <w:vanish/>
          <w:color w:val="000000" w:themeColor="text1"/>
          <w:szCs w:val="28"/>
        </w:rPr>
        <w:instrText xml:space="preserve"> REF _Ref109390542 \h </w:instrText>
      </w:r>
      <w:r w:rsidR="00974FEC">
        <w:rPr>
          <w:rFonts w:cs="Times New Roman"/>
          <w:vanish/>
          <w:color w:val="000000" w:themeColor="text1"/>
          <w:szCs w:val="28"/>
        </w:rPr>
        <w:instrText xml:space="preserve"> \* MERGEFORMAT </w:instrText>
      </w:r>
      <w:r w:rsidR="00974FEC">
        <w:rPr>
          <w:rFonts w:cs="Times New Roman"/>
          <w:vanish/>
          <w:color w:val="000000" w:themeColor="text1"/>
          <w:szCs w:val="28"/>
        </w:rPr>
      </w:r>
      <w:r w:rsidR="00974FEC">
        <w:rPr>
          <w:rFonts w:cs="Times New Roman"/>
          <w:vanish/>
          <w:color w:val="000000" w:themeColor="text1"/>
          <w:szCs w:val="28"/>
        </w:rPr>
        <w:fldChar w:fldCharType="separate"/>
      </w:r>
      <w:r w:rsidR="003216E7" w:rsidRPr="003216E7">
        <w:rPr>
          <w:vanish/>
        </w:rPr>
        <w:t xml:space="preserve">Рисунок </w:t>
      </w:r>
      <w:r w:rsidR="003216E7">
        <w:rPr>
          <w:noProof/>
        </w:rPr>
        <w:t>38</w:t>
      </w:r>
      <w:r w:rsidR="00974FEC">
        <w:rPr>
          <w:rFonts w:cs="Times New Roman"/>
          <w:color w:val="000000" w:themeColor="text1"/>
          <w:szCs w:val="28"/>
        </w:rPr>
        <w:fldChar w:fldCharType="end"/>
      </w:r>
      <w:r w:rsidRPr="00E27663">
        <w:rPr>
          <w:rFonts w:cs="Times New Roman"/>
          <w:color w:val="000000" w:themeColor="text1"/>
          <w:szCs w:val="28"/>
        </w:rPr>
        <w:t xml:space="preserve">) – </w:t>
      </w:r>
      <w:r w:rsidR="000C3F68" w:rsidRPr="00E27663">
        <w:rPr>
          <w:rFonts w:cs="Times New Roman"/>
          <w:color w:val="000000" w:themeColor="text1"/>
          <w:szCs w:val="28"/>
        </w:rPr>
        <w:t>группа элементов управления</w:t>
      </w:r>
      <w:r w:rsidRPr="00E27663">
        <w:rPr>
          <w:rFonts w:cs="Times New Roman"/>
          <w:color w:val="000000" w:themeColor="text1"/>
          <w:szCs w:val="28"/>
        </w:rPr>
        <w:t xml:space="preserve"> настройк</w:t>
      </w:r>
      <w:r w:rsidR="000442AA">
        <w:rPr>
          <w:rFonts w:cs="Times New Roman"/>
          <w:color w:val="000000" w:themeColor="text1"/>
          <w:szCs w:val="28"/>
        </w:rPr>
        <w:t>ами</w:t>
      </w:r>
      <w:r w:rsidRPr="00E27663">
        <w:rPr>
          <w:rFonts w:cs="Times New Roman"/>
          <w:color w:val="000000" w:themeColor="text1"/>
          <w:szCs w:val="28"/>
        </w:rPr>
        <w:t xml:space="preserve"> сценариев переключения видеокамер в интерфейсе пользователя при наступлении событий.</w:t>
      </w:r>
      <w:r w:rsidR="000C3F68" w:rsidRPr="00E27663">
        <w:rPr>
          <w:rFonts w:cs="Times New Roman"/>
          <w:color w:val="000000" w:themeColor="text1"/>
        </w:rPr>
        <w:t xml:space="preserve"> </w:t>
      </w:r>
    </w:p>
    <w:p w14:paraId="3ECC4D6E" w14:textId="5352223C" w:rsidR="002D3EDE" w:rsidRPr="00E27663" w:rsidRDefault="00FE3A61" w:rsidP="002D3EDE">
      <w:pPr>
        <w:spacing w:line="360" w:lineRule="auto"/>
        <w:rPr>
          <w:rFonts w:cs="Times New Roman"/>
          <w:color w:val="000000" w:themeColor="text1"/>
          <w:szCs w:val="28"/>
        </w:rPr>
      </w:pPr>
      <w:r>
        <w:rPr>
          <w:noProof/>
        </w:rPr>
        <w:drawing>
          <wp:inline distT="0" distB="0" distL="0" distR="0" wp14:anchorId="10F83AB5" wp14:editId="3BCA178D">
            <wp:extent cx="6382385" cy="4244027"/>
            <wp:effectExtent l="19050" t="19050" r="18415" b="23495"/>
            <wp:docPr id="572" name="Рисунок 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a:stretch>
                      <a:fillRect/>
                    </a:stretch>
                  </pic:blipFill>
                  <pic:spPr>
                    <a:xfrm>
                      <a:off x="0" y="0"/>
                      <a:ext cx="6410150" cy="4262489"/>
                    </a:xfrm>
                    <a:prstGeom prst="rect">
                      <a:avLst/>
                    </a:prstGeom>
                    <a:ln>
                      <a:solidFill>
                        <a:schemeClr val="bg1">
                          <a:lumMod val="75000"/>
                        </a:schemeClr>
                      </a:solidFill>
                    </a:ln>
                  </pic:spPr>
                </pic:pic>
              </a:graphicData>
            </a:graphic>
          </wp:inline>
        </w:drawing>
      </w:r>
    </w:p>
    <w:p w14:paraId="3EC3583E" w14:textId="00538B9B" w:rsidR="002D3EDE" w:rsidRPr="00E27663" w:rsidRDefault="00974FEC" w:rsidP="00974FEC">
      <w:pPr>
        <w:pStyle w:val="af3"/>
      </w:pPr>
      <w:bookmarkStart w:id="154" w:name="_Ref109390542"/>
      <w:r w:rsidRPr="00233A2D">
        <w:t xml:space="preserve">Рисунок </w:t>
      </w:r>
      <w:fldSimple w:instr=" SEQ Рисунок \* ARABIC ">
        <w:r w:rsidR="003216E7">
          <w:rPr>
            <w:noProof/>
          </w:rPr>
          <w:t>38</w:t>
        </w:r>
      </w:fldSimple>
      <w:bookmarkEnd w:id="154"/>
      <w:r>
        <w:t xml:space="preserve"> </w:t>
      </w:r>
      <w:r w:rsidR="002D3EDE" w:rsidRPr="00E27663">
        <w:t>– Страница «Интерфейс» (группа</w:t>
      </w:r>
      <w:r w:rsidR="000442AA">
        <w:t xml:space="preserve"> параметров</w:t>
      </w:r>
      <w:r w:rsidR="002D3EDE" w:rsidRPr="00E27663">
        <w:t xml:space="preserve"> «Настройки переключения изображения с камер по событиям»)</w:t>
      </w:r>
    </w:p>
    <w:p w14:paraId="671D0FD9" w14:textId="77777777" w:rsidR="000C3F68" w:rsidRPr="00E27663" w:rsidRDefault="000C3F68" w:rsidP="000C3F68">
      <w:pPr>
        <w:spacing w:line="360" w:lineRule="auto"/>
        <w:ind w:firstLine="567"/>
        <w:rPr>
          <w:rFonts w:cs="Times New Roman"/>
          <w:color w:val="000000" w:themeColor="text1"/>
          <w:szCs w:val="28"/>
        </w:rPr>
      </w:pPr>
      <w:r w:rsidRPr="00E27663">
        <w:rPr>
          <w:rFonts w:cs="Times New Roman"/>
          <w:color w:val="000000" w:themeColor="text1"/>
          <w:szCs w:val="28"/>
        </w:rPr>
        <w:t>На странице предусмотрены параметры:</w:t>
      </w:r>
    </w:p>
    <w:p w14:paraId="60F5E30D" w14:textId="2CF7A7AD" w:rsidR="000C3F68" w:rsidRPr="00E27663" w:rsidRDefault="000C3F68" w:rsidP="000C3F68">
      <w:pPr>
        <w:spacing w:line="360" w:lineRule="auto"/>
        <w:ind w:firstLine="567"/>
        <w:rPr>
          <w:rFonts w:cs="Times New Roman"/>
          <w:szCs w:val="28"/>
        </w:rPr>
      </w:pPr>
      <w:r w:rsidRPr="00E27663">
        <w:rPr>
          <w:rFonts w:cs="Times New Roman"/>
          <w:color w:val="000000" w:themeColor="text1"/>
          <w:szCs w:val="28"/>
        </w:rPr>
        <w:t xml:space="preserve">- кнопка </w:t>
      </w:r>
      <w:r w:rsidR="00FE3A61">
        <w:rPr>
          <w:noProof/>
        </w:rPr>
        <w:drawing>
          <wp:inline distT="0" distB="0" distL="0" distR="0" wp14:anchorId="300E6738" wp14:editId="5B0139F7">
            <wp:extent cx="1063905" cy="415698"/>
            <wp:effectExtent l="0" t="0" r="3175" b="3810"/>
            <wp:docPr id="573" name="Рисунок 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0"/>
                    <a:stretch>
                      <a:fillRect/>
                    </a:stretch>
                  </pic:blipFill>
                  <pic:spPr>
                    <a:xfrm>
                      <a:off x="0" y="0"/>
                      <a:ext cx="1089516" cy="425705"/>
                    </a:xfrm>
                    <a:prstGeom prst="rect">
                      <a:avLst/>
                    </a:prstGeom>
                  </pic:spPr>
                </pic:pic>
              </a:graphicData>
            </a:graphic>
          </wp:inline>
        </w:drawing>
      </w:r>
      <w:r w:rsidR="00CA54CF">
        <w:rPr>
          <w:rFonts w:cs="Times New Roman"/>
          <w:color w:val="000000" w:themeColor="text1"/>
          <w:szCs w:val="28"/>
        </w:rPr>
        <w:t xml:space="preserve"> </w:t>
      </w:r>
      <w:r w:rsidR="00FE3A61">
        <w:rPr>
          <w:rFonts w:cs="Times New Roman"/>
          <w:color w:val="000000" w:themeColor="text1"/>
          <w:szCs w:val="28"/>
        </w:rPr>
        <w:t>–</w:t>
      </w:r>
      <w:r w:rsidRPr="00E27663">
        <w:rPr>
          <w:rFonts w:cs="Times New Roman"/>
          <w:color w:val="000000" w:themeColor="text1"/>
          <w:szCs w:val="28"/>
        </w:rPr>
        <w:t xml:space="preserve"> для добавления блока настроек нового события;</w:t>
      </w:r>
    </w:p>
    <w:p w14:paraId="54146727" w14:textId="5A7B1EDB" w:rsidR="0071260B" w:rsidRPr="00E27663" w:rsidRDefault="002D3EDE">
      <w:pPr>
        <w:spacing w:line="360" w:lineRule="auto"/>
        <w:ind w:firstLine="567"/>
        <w:rPr>
          <w:rFonts w:cs="Times New Roman"/>
          <w:szCs w:val="28"/>
        </w:rPr>
      </w:pPr>
      <w:r w:rsidRPr="00E27663">
        <w:rPr>
          <w:rFonts w:cs="Times New Roman"/>
          <w:color w:val="000000" w:themeColor="text1"/>
          <w:szCs w:val="28"/>
        </w:rPr>
        <w:t>- б</w:t>
      </w:r>
      <w:r w:rsidR="007538E1" w:rsidRPr="00E27663">
        <w:rPr>
          <w:rFonts w:cs="Times New Roman"/>
          <w:color w:val="000000" w:themeColor="text1"/>
          <w:szCs w:val="28"/>
        </w:rPr>
        <w:t>лок настроек для каждого события</w:t>
      </w:r>
      <w:r w:rsidRPr="00E27663">
        <w:rPr>
          <w:rFonts w:cs="Times New Roman"/>
          <w:color w:val="000000" w:themeColor="text1"/>
          <w:szCs w:val="28"/>
        </w:rPr>
        <w:t>,</w:t>
      </w:r>
      <w:r w:rsidR="000C3F68" w:rsidRPr="00E27663">
        <w:rPr>
          <w:rFonts w:cs="Times New Roman"/>
          <w:color w:val="000000" w:themeColor="text1"/>
          <w:szCs w:val="28"/>
        </w:rPr>
        <w:t xml:space="preserve"> представленный в табличной форме</w:t>
      </w:r>
      <w:r w:rsidRPr="00E27663">
        <w:rPr>
          <w:rFonts w:cs="Times New Roman"/>
          <w:color w:val="000000" w:themeColor="text1"/>
          <w:szCs w:val="28"/>
        </w:rPr>
        <w:t xml:space="preserve"> с</w:t>
      </w:r>
      <w:r w:rsidR="001B102A">
        <w:rPr>
          <w:rFonts w:cs="Times New Roman"/>
          <w:color w:val="000000" w:themeColor="text1"/>
          <w:szCs w:val="28"/>
        </w:rPr>
        <w:t xml:space="preserve"> набором</w:t>
      </w:r>
      <w:r w:rsidR="007538E1" w:rsidRPr="00E27663">
        <w:rPr>
          <w:rFonts w:cs="Times New Roman"/>
          <w:color w:val="000000" w:themeColor="text1"/>
          <w:szCs w:val="28"/>
        </w:rPr>
        <w:t xml:space="preserve"> параметров (</w:t>
      </w:r>
      <w:r w:rsidR="001B102A">
        <w:rPr>
          <w:rFonts w:cs="Times New Roman"/>
          <w:color w:val="000000" w:themeColor="text1"/>
          <w:szCs w:val="28"/>
        </w:rPr>
        <w:t xml:space="preserve">рисунок </w:t>
      </w:r>
      <w:r w:rsidR="001B102A">
        <w:rPr>
          <w:rFonts w:cs="Times New Roman"/>
          <w:vanish/>
          <w:color w:val="000000" w:themeColor="text1"/>
          <w:szCs w:val="28"/>
        </w:rPr>
        <w:fldChar w:fldCharType="begin"/>
      </w:r>
      <w:r w:rsidR="001B102A" w:rsidRPr="007E1926">
        <w:rPr>
          <w:rFonts w:cs="Times New Roman"/>
          <w:vanish/>
          <w:color w:val="000000" w:themeColor="text1"/>
          <w:szCs w:val="28"/>
        </w:rPr>
        <w:instrText xml:space="preserve"> REF _Ref109390542 \h </w:instrText>
      </w:r>
      <w:r w:rsidR="007E1926">
        <w:rPr>
          <w:rFonts w:cs="Times New Roman"/>
          <w:vanish/>
          <w:color w:val="000000" w:themeColor="text1"/>
          <w:szCs w:val="28"/>
        </w:rPr>
        <w:instrText xml:space="preserve"> \* MERGEFORMAT </w:instrText>
      </w:r>
      <w:r w:rsidR="001B102A">
        <w:rPr>
          <w:rFonts w:cs="Times New Roman"/>
          <w:vanish/>
          <w:color w:val="000000" w:themeColor="text1"/>
          <w:szCs w:val="28"/>
        </w:rPr>
      </w:r>
      <w:r w:rsidR="001B102A">
        <w:rPr>
          <w:rFonts w:cs="Times New Roman"/>
          <w:vanish/>
          <w:color w:val="000000" w:themeColor="text1"/>
          <w:szCs w:val="28"/>
        </w:rPr>
        <w:fldChar w:fldCharType="separate"/>
      </w:r>
      <w:r w:rsidR="003216E7" w:rsidRPr="003216E7">
        <w:rPr>
          <w:vanish/>
        </w:rPr>
        <w:t xml:space="preserve">Рисунок </w:t>
      </w:r>
      <w:r w:rsidR="003216E7">
        <w:rPr>
          <w:noProof/>
        </w:rPr>
        <w:t>38</w:t>
      </w:r>
      <w:r w:rsidR="001B102A">
        <w:rPr>
          <w:rFonts w:cs="Times New Roman"/>
          <w:color w:val="000000" w:themeColor="text1"/>
          <w:szCs w:val="28"/>
        </w:rPr>
        <w:fldChar w:fldCharType="end"/>
      </w:r>
      <w:r w:rsidR="007538E1" w:rsidRPr="00E27663">
        <w:rPr>
          <w:rFonts w:cs="Times New Roman"/>
          <w:color w:val="000000" w:themeColor="text1"/>
          <w:szCs w:val="28"/>
        </w:rPr>
        <w:t>):</w:t>
      </w:r>
    </w:p>
    <w:p w14:paraId="2DC61F8E" w14:textId="29938E65" w:rsidR="0071260B" w:rsidRPr="00E27663" w:rsidRDefault="007538E1">
      <w:pPr>
        <w:spacing w:line="360" w:lineRule="auto"/>
        <w:ind w:firstLine="567"/>
        <w:rPr>
          <w:rFonts w:cs="Times New Roman"/>
          <w:color w:val="000000" w:themeColor="text1"/>
          <w:szCs w:val="28"/>
        </w:rPr>
      </w:pPr>
      <w:r w:rsidRPr="00E27663">
        <w:rPr>
          <w:rFonts w:cs="Times New Roman"/>
          <w:color w:val="000000" w:themeColor="text1"/>
          <w:szCs w:val="28"/>
        </w:rPr>
        <w:t xml:space="preserve">а) название – обозначение события для использования в интерфейсе. Например, «Событие </w:t>
      </w:r>
      <w:r w:rsidR="009E1CEC">
        <w:rPr>
          <w:rFonts w:cs="Times New Roman"/>
          <w:color w:val="000000" w:themeColor="text1"/>
          <w:szCs w:val="28"/>
        </w:rPr>
        <w:t>открытия дверей</w:t>
      </w:r>
      <w:r w:rsidRPr="00E27663">
        <w:rPr>
          <w:rFonts w:cs="Times New Roman"/>
          <w:color w:val="000000" w:themeColor="text1"/>
          <w:szCs w:val="28"/>
        </w:rPr>
        <w:t>»;</w:t>
      </w:r>
    </w:p>
    <w:p w14:paraId="24B56301" w14:textId="77777777" w:rsidR="000C3F68" w:rsidRPr="00E27663" w:rsidRDefault="000C3F68">
      <w:pPr>
        <w:spacing w:line="360" w:lineRule="auto"/>
        <w:ind w:firstLine="567"/>
        <w:rPr>
          <w:rFonts w:cs="Times New Roman"/>
          <w:color w:val="000000" w:themeColor="text1"/>
          <w:szCs w:val="28"/>
        </w:rPr>
      </w:pPr>
      <w:r w:rsidRPr="00E27663">
        <w:rPr>
          <w:rFonts w:cs="Times New Roman"/>
          <w:szCs w:val="28"/>
        </w:rPr>
        <w:t xml:space="preserve">б) </w:t>
      </w:r>
      <w:r w:rsidRPr="00E27663">
        <w:rPr>
          <w:rFonts w:cs="Times New Roman"/>
          <w:color w:val="000000" w:themeColor="text1"/>
          <w:szCs w:val="28"/>
        </w:rPr>
        <w:t>событие начала – событие старта, после наступления которого происходит переключение в интерфейсе на изображение с устройства видеонаблюдения, назначенного для данного события;</w:t>
      </w:r>
    </w:p>
    <w:p w14:paraId="5DA3DDBA" w14:textId="517D85B6" w:rsidR="000C3F68" w:rsidRPr="00E27663" w:rsidRDefault="00B22330">
      <w:pPr>
        <w:spacing w:line="360" w:lineRule="auto"/>
        <w:ind w:firstLine="567"/>
        <w:rPr>
          <w:rFonts w:cs="Times New Roman"/>
          <w:color w:val="000000" w:themeColor="text1"/>
          <w:szCs w:val="28"/>
        </w:rPr>
      </w:pPr>
      <w:r>
        <w:rPr>
          <w:rFonts w:cs="Times New Roman"/>
          <w:color w:val="000000" w:themeColor="text1"/>
          <w:szCs w:val="28"/>
        </w:rPr>
        <w:t>в</w:t>
      </w:r>
      <w:r w:rsidR="000C3F68" w:rsidRPr="00E27663">
        <w:rPr>
          <w:rFonts w:cs="Times New Roman"/>
          <w:color w:val="000000" w:themeColor="text1"/>
          <w:szCs w:val="28"/>
        </w:rPr>
        <w:t xml:space="preserve">) событие завершения – название события, после наступления которого происходит обратное переключение в интерфейсе на изображение с устройства видеонаблюдения, используемого до переключения </w:t>
      </w:r>
      <w:r w:rsidR="007E1926" w:rsidRPr="00E27663">
        <w:rPr>
          <w:rFonts w:cs="Times New Roman"/>
          <w:color w:val="000000" w:themeColor="text1"/>
          <w:szCs w:val="28"/>
        </w:rPr>
        <w:t>по</w:t>
      </w:r>
      <w:r w:rsidR="007E1926">
        <w:rPr>
          <w:rFonts w:cs="Times New Roman"/>
          <w:color w:val="000000" w:themeColor="text1"/>
          <w:szCs w:val="28"/>
        </w:rPr>
        <w:t xml:space="preserve"> </w:t>
      </w:r>
      <w:r w:rsidR="007E1926" w:rsidRPr="00E27663">
        <w:rPr>
          <w:rFonts w:cs="Times New Roman"/>
          <w:color w:val="000000" w:themeColor="text1"/>
          <w:szCs w:val="28"/>
        </w:rPr>
        <w:t>событи</w:t>
      </w:r>
      <w:r w:rsidR="00AC4AB1">
        <w:rPr>
          <w:rFonts w:cs="Times New Roman"/>
          <w:color w:val="000000" w:themeColor="text1"/>
          <w:szCs w:val="28"/>
        </w:rPr>
        <w:t>ю</w:t>
      </w:r>
      <w:r w:rsidR="000C3F68" w:rsidRPr="00E27663">
        <w:rPr>
          <w:rFonts w:cs="Times New Roman"/>
          <w:color w:val="000000" w:themeColor="text1"/>
          <w:szCs w:val="28"/>
        </w:rPr>
        <w:t xml:space="preserve"> начала;</w:t>
      </w:r>
    </w:p>
    <w:p w14:paraId="727E0388" w14:textId="102F6733" w:rsidR="00BF1FD4" w:rsidRPr="00E27663" w:rsidRDefault="00B22330">
      <w:pPr>
        <w:spacing w:line="360" w:lineRule="auto"/>
        <w:ind w:firstLine="567"/>
        <w:rPr>
          <w:rFonts w:cs="Times New Roman"/>
          <w:color w:val="000000" w:themeColor="text1"/>
          <w:szCs w:val="28"/>
        </w:rPr>
      </w:pPr>
      <w:r>
        <w:rPr>
          <w:rFonts w:cs="Times New Roman"/>
          <w:color w:val="000000" w:themeColor="text1"/>
          <w:szCs w:val="28"/>
        </w:rPr>
        <w:t>г</w:t>
      </w:r>
      <w:r w:rsidR="00BF1FD4" w:rsidRPr="00E27663">
        <w:rPr>
          <w:rFonts w:cs="Times New Roman"/>
          <w:color w:val="000000" w:themeColor="text1"/>
          <w:szCs w:val="28"/>
        </w:rPr>
        <w:t>) камера – идентификатор видеокамеры (название видеокамеры), на которую происходит переключение при наступлении события начала;</w:t>
      </w:r>
    </w:p>
    <w:p w14:paraId="675A65E0" w14:textId="4AB819AF" w:rsidR="00BF1FD4" w:rsidRPr="00E27663" w:rsidRDefault="00B22330">
      <w:pPr>
        <w:spacing w:line="360" w:lineRule="auto"/>
        <w:ind w:firstLine="567"/>
        <w:rPr>
          <w:rFonts w:cs="Times New Roman"/>
          <w:szCs w:val="28"/>
        </w:rPr>
      </w:pPr>
      <w:r>
        <w:rPr>
          <w:rFonts w:cs="Times New Roman"/>
          <w:szCs w:val="28"/>
        </w:rPr>
        <w:t>д</w:t>
      </w:r>
      <w:r w:rsidR="00BF1FD4" w:rsidRPr="00E27663">
        <w:rPr>
          <w:rFonts w:cs="Times New Roman"/>
          <w:szCs w:val="28"/>
        </w:rPr>
        <w:t xml:space="preserve">) кнопка </w:t>
      </w:r>
      <w:r w:rsidR="00FE3A61">
        <w:rPr>
          <w:noProof/>
        </w:rPr>
        <w:drawing>
          <wp:inline distT="0" distB="0" distL="0" distR="0" wp14:anchorId="23DE69E3" wp14:editId="2C1F51C2">
            <wp:extent cx="889000" cy="384432"/>
            <wp:effectExtent l="0" t="0" r="6350" b="0"/>
            <wp:docPr id="574" name="Рисунок 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1"/>
                    <a:stretch>
                      <a:fillRect/>
                    </a:stretch>
                  </pic:blipFill>
                  <pic:spPr>
                    <a:xfrm>
                      <a:off x="0" y="0"/>
                      <a:ext cx="891270" cy="385414"/>
                    </a:xfrm>
                    <a:prstGeom prst="rect">
                      <a:avLst/>
                    </a:prstGeom>
                  </pic:spPr>
                </pic:pic>
              </a:graphicData>
            </a:graphic>
          </wp:inline>
        </w:drawing>
      </w:r>
      <w:r w:rsidR="00BF1FD4" w:rsidRPr="00E27663">
        <w:rPr>
          <w:rFonts w:cs="Times New Roman"/>
          <w:szCs w:val="28"/>
        </w:rPr>
        <w:t xml:space="preserve"> </w:t>
      </w:r>
      <w:r w:rsidR="00953B45">
        <w:rPr>
          <w:rFonts w:cs="Times New Roman"/>
          <w:szCs w:val="28"/>
        </w:rPr>
        <w:t>–</w:t>
      </w:r>
      <w:r w:rsidR="00BF1FD4" w:rsidRPr="00E27663">
        <w:rPr>
          <w:rFonts w:cs="Times New Roman"/>
          <w:szCs w:val="28"/>
        </w:rPr>
        <w:t xml:space="preserve"> для внесения изменений в настройки созданного</w:t>
      </w:r>
      <w:r w:rsidR="00AC4AB1">
        <w:rPr>
          <w:rFonts w:cs="Times New Roman"/>
          <w:szCs w:val="28"/>
        </w:rPr>
        <w:t xml:space="preserve"> ранее</w:t>
      </w:r>
      <w:r w:rsidR="00BF1FD4" w:rsidRPr="00E27663">
        <w:rPr>
          <w:rFonts w:cs="Times New Roman"/>
          <w:szCs w:val="28"/>
        </w:rPr>
        <w:t xml:space="preserve"> события;</w:t>
      </w:r>
    </w:p>
    <w:p w14:paraId="12032AC1" w14:textId="579385B6" w:rsidR="00BF1FD4" w:rsidRPr="00E27663" w:rsidRDefault="00B22330">
      <w:pPr>
        <w:spacing w:line="360" w:lineRule="auto"/>
        <w:ind w:firstLine="567"/>
        <w:rPr>
          <w:rFonts w:cs="Times New Roman"/>
          <w:szCs w:val="28"/>
        </w:rPr>
      </w:pPr>
      <w:r>
        <w:rPr>
          <w:rFonts w:cs="Times New Roman"/>
          <w:szCs w:val="28"/>
        </w:rPr>
        <w:t>е</w:t>
      </w:r>
      <w:r w:rsidR="00BF1FD4" w:rsidRPr="00E27663">
        <w:rPr>
          <w:rFonts w:cs="Times New Roman"/>
          <w:szCs w:val="28"/>
        </w:rPr>
        <w:t xml:space="preserve">) кнопка </w:t>
      </w:r>
      <w:r w:rsidR="00FC61CF">
        <w:rPr>
          <w:noProof/>
        </w:rPr>
        <w:drawing>
          <wp:inline distT="0" distB="0" distL="0" distR="0" wp14:anchorId="26036E97" wp14:editId="6054033F">
            <wp:extent cx="446724" cy="340360"/>
            <wp:effectExtent l="0" t="0" r="0" b="2540"/>
            <wp:docPr id="576" name="Рисунок 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2"/>
                    <a:stretch>
                      <a:fillRect/>
                    </a:stretch>
                  </pic:blipFill>
                  <pic:spPr>
                    <a:xfrm>
                      <a:off x="0" y="0"/>
                      <a:ext cx="450604" cy="343316"/>
                    </a:xfrm>
                    <a:prstGeom prst="rect">
                      <a:avLst/>
                    </a:prstGeom>
                  </pic:spPr>
                </pic:pic>
              </a:graphicData>
            </a:graphic>
          </wp:inline>
        </w:drawing>
      </w:r>
      <w:r w:rsidR="00BF1FD4" w:rsidRPr="00E27663">
        <w:rPr>
          <w:rFonts w:cs="Times New Roman"/>
          <w:szCs w:val="28"/>
        </w:rPr>
        <w:t xml:space="preserve"> </w:t>
      </w:r>
      <w:r w:rsidR="00230683">
        <w:rPr>
          <w:rFonts w:cs="Times New Roman"/>
          <w:szCs w:val="28"/>
        </w:rPr>
        <w:t>–</w:t>
      </w:r>
      <w:r w:rsidR="00BF1FD4" w:rsidRPr="00E27663">
        <w:rPr>
          <w:rFonts w:cs="Times New Roman"/>
          <w:szCs w:val="28"/>
        </w:rPr>
        <w:t xml:space="preserve"> </w:t>
      </w:r>
      <w:r w:rsidR="00953B45">
        <w:rPr>
          <w:rFonts w:cs="Times New Roman"/>
          <w:szCs w:val="28"/>
        </w:rPr>
        <w:t>д</w:t>
      </w:r>
      <w:r w:rsidR="00BF1FD4" w:rsidRPr="00E27663">
        <w:rPr>
          <w:rFonts w:cs="Times New Roman"/>
          <w:szCs w:val="28"/>
        </w:rPr>
        <w:t>ля</w:t>
      </w:r>
      <w:r w:rsidR="00AC4AB1">
        <w:rPr>
          <w:rFonts w:cs="Times New Roman"/>
          <w:szCs w:val="28"/>
        </w:rPr>
        <w:t xml:space="preserve"> </w:t>
      </w:r>
      <w:r w:rsidR="00BF1FD4" w:rsidRPr="00E27663">
        <w:rPr>
          <w:rFonts w:cs="Times New Roman"/>
          <w:szCs w:val="28"/>
        </w:rPr>
        <w:t>удаления</w:t>
      </w:r>
      <w:r w:rsidR="00AC4AB1">
        <w:rPr>
          <w:rFonts w:cs="Times New Roman"/>
          <w:szCs w:val="28"/>
        </w:rPr>
        <w:t xml:space="preserve"> </w:t>
      </w:r>
      <w:r w:rsidR="00BF1FD4" w:rsidRPr="00E27663">
        <w:rPr>
          <w:rFonts w:cs="Times New Roman"/>
          <w:szCs w:val="28"/>
        </w:rPr>
        <w:t>созданного</w:t>
      </w:r>
      <w:r w:rsidR="00AC4AB1">
        <w:rPr>
          <w:rFonts w:cs="Times New Roman"/>
          <w:szCs w:val="28"/>
        </w:rPr>
        <w:t xml:space="preserve"> ранее</w:t>
      </w:r>
      <w:r w:rsidR="00BF1FD4" w:rsidRPr="00E27663">
        <w:rPr>
          <w:rFonts w:cs="Times New Roman"/>
          <w:szCs w:val="28"/>
        </w:rPr>
        <w:t xml:space="preserve"> события</w:t>
      </w:r>
      <w:r w:rsidR="006E10FB" w:rsidRPr="00E27663">
        <w:rPr>
          <w:rFonts w:cs="Times New Roman"/>
          <w:szCs w:val="28"/>
        </w:rPr>
        <w:t>.</w:t>
      </w:r>
    </w:p>
    <w:p w14:paraId="06233EC2" w14:textId="00D4D243" w:rsidR="002259B3" w:rsidRDefault="00BF1FD4">
      <w:pPr>
        <w:spacing w:line="360" w:lineRule="auto"/>
        <w:ind w:firstLine="567"/>
        <w:rPr>
          <w:rFonts w:cs="Times New Roman"/>
          <w:color w:val="000000" w:themeColor="text1"/>
          <w:szCs w:val="28"/>
        </w:rPr>
      </w:pPr>
      <w:r w:rsidRPr="00E27663">
        <w:rPr>
          <w:rFonts w:cs="Times New Roman"/>
          <w:szCs w:val="28"/>
        </w:rPr>
        <w:t xml:space="preserve">Для добавления нового события </w:t>
      </w:r>
      <w:r w:rsidR="00010436" w:rsidRPr="00E27663">
        <w:rPr>
          <w:rFonts w:cs="Times New Roman"/>
          <w:szCs w:val="28"/>
        </w:rPr>
        <w:t>пользователю необходимо нажать на кнопку</w:t>
      </w:r>
      <w:r w:rsidR="00010436" w:rsidRPr="00E27663">
        <w:rPr>
          <w:rFonts w:cs="Times New Roman"/>
          <w:color w:val="000000" w:themeColor="text1"/>
          <w:szCs w:val="28"/>
        </w:rPr>
        <w:t xml:space="preserve"> </w:t>
      </w:r>
      <w:r w:rsidR="00FC61CF">
        <w:rPr>
          <w:noProof/>
        </w:rPr>
        <w:drawing>
          <wp:inline distT="0" distB="0" distL="0" distR="0" wp14:anchorId="2EFCA055" wp14:editId="3313D1C4">
            <wp:extent cx="1062861" cy="415290"/>
            <wp:effectExtent l="0" t="0" r="4445" b="3810"/>
            <wp:docPr id="577" name="Рисунок 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0"/>
                    <a:stretch>
                      <a:fillRect/>
                    </a:stretch>
                  </pic:blipFill>
                  <pic:spPr>
                    <a:xfrm>
                      <a:off x="0" y="0"/>
                      <a:ext cx="1091593" cy="426516"/>
                    </a:xfrm>
                    <a:prstGeom prst="rect">
                      <a:avLst/>
                    </a:prstGeom>
                  </pic:spPr>
                </pic:pic>
              </a:graphicData>
            </a:graphic>
          </wp:inline>
        </w:drawing>
      </w:r>
      <w:r w:rsidR="00010436" w:rsidRPr="00E27663">
        <w:rPr>
          <w:rFonts w:cs="Times New Roman"/>
          <w:color w:val="000000" w:themeColor="text1"/>
          <w:szCs w:val="28"/>
        </w:rPr>
        <w:t xml:space="preserve"> и дождаться открытия модального окна (рисунок</w:t>
      </w:r>
      <w:r w:rsidR="008507A1">
        <w:rPr>
          <w:rFonts w:cs="Times New Roman"/>
          <w:color w:val="000000" w:themeColor="text1"/>
          <w:szCs w:val="28"/>
        </w:rPr>
        <w:t xml:space="preserve"> </w:t>
      </w:r>
      <w:r w:rsidR="00974FEC">
        <w:rPr>
          <w:rFonts w:cs="Times New Roman"/>
          <w:vanish/>
          <w:color w:val="000000" w:themeColor="text1"/>
          <w:szCs w:val="28"/>
        </w:rPr>
        <w:fldChar w:fldCharType="begin"/>
      </w:r>
      <w:r w:rsidR="00974FEC" w:rsidRPr="00974FEC">
        <w:rPr>
          <w:rFonts w:cs="Times New Roman"/>
          <w:vanish/>
          <w:color w:val="000000" w:themeColor="text1"/>
          <w:szCs w:val="28"/>
        </w:rPr>
        <w:instrText xml:space="preserve"> REF _Ref109390646 \h </w:instrText>
      </w:r>
      <w:r w:rsidR="00974FEC">
        <w:rPr>
          <w:rFonts w:cs="Times New Roman"/>
          <w:vanish/>
          <w:color w:val="000000" w:themeColor="text1"/>
          <w:szCs w:val="28"/>
        </w:rPr>
        <w:instrText xml:space="preserve"> \* MERGEFORMAT </w:instrText>
      </w:r>
      <w:r w:rsidR="00974FEC">
        <w:rPr>
          <w:rFonts w:cs="Times New Roman"/>
          <w:vanish/>
          <w:color w:val="000000" w:themeColor="text1"/>
          <w:szCs w:val="28"/>
        </w:rPr>
      </w:r>
      <w:r w:rsidR="00974FEC">
        <w:rPr>
          <w:rFonts w:cs="Times New Roman"/>
          <w:vanish/>
          <w:color w:val="000000" w:themeColor="text1"/>
          <w:szCs w:val="28"/>
        </w:rPr>
        <w:fldChar w:fldCharType="separate"/>
      </w:r>
      <w:r w:rsidR="003216E7" w:rsidRPr="003216E7">
        <w:rPr>
          <w:vanish/>
        </w:rPr>
        <w:t xml:space="preserve">Рисунок </w:t>
      </w:r>
      <w:r w:rsidR="003216E7">
        <w:rPr>
          <w:noProof/>
        </w:rPr>
        <w:t>39</w:t>
      </w:r>
      <w:r w:rsidR="00974FEC">
        <w:rPr>
          <w:rFonts w:cs="Times New Roman"/>
          <w:color w:val="000000" w:themeColor="text1"/>
          <w:szCs w:val="28"/>
        </w:rPr>
        <w:fldChar w:fldCharType="end"/>
      </w:r>
      <w:r w:rsidR="00010436" w:rsidRPr="00E27663">
        <w:rPr>
          <w:rFonts w:cs="Times New Roman"/>
          <w:color w:val="000000" w:themeColor="text1"/>
          <w:szCs w:val="28"/>
        </w:rPr>
        <w:t xml:space="preserve">). </w:t>
      </w:r>
    </w:p>
    <w:p w14:paraId="19720DA4" w14:textId="77777777" w:rsidR="002259B3" w:rsidRPr="00E27663" w:rsidRDefault="002259B3" w:rsidP="002259B3">
      <w:pPr>
        <w:spacing w:line="360" w:lineRule="auto"/>
        <w:jc w:val="center"/>
        <w:rPr>
          <w:rFonts w:cs="Times New Roman"/>
          <w:szCs w:val="28"/>
        </w:rPr>
      </w:pPr>
      <w:r>
        <w:rPr>
          <w:noProof/>
        </w:rPr>
        <w:drawing>
          <wp:inline distT="0" distB="0" distL="0" distR="0" wp14:anchorId="642BA985" wp14:editId="7A133BC3">
            <wp:extent cx="3974132" cy="3002400"/>
            <wp:effectExtent l="19050" t="19050" r="26670" b="26670"/>
            <wp:docPr id="261" name="Рисунок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3"/>
                    <a:stretch>
                      <a:fillRect/>
                    </a:stretch>
                  </pic:blipFill>
                  <pic:spPr>
                    <a:xfrm>
                      <a:off x="0" y="0"/>
                      <a:ext cx="3974132" cy="3002400"/>
                    </a:xfrm>
                    <a:prstGeom prst="rect">
                      <a:avLst/>
                    </a:prstGeom>
                    <a:ln>
                      <a:solidFill>
                        <a:schemeClr val="bg1">
                          <a:lumMod val="75000"/>
                        </a:schemeClr>
                      </a:solidFill>
                    </a:ln>
                  </pic:spPr>
                </pic:pic>
              </a:graphicData>
            </a:graphic>
          </wp:inline>
        </w:drawing>
      </w:r>
    </w:p>
    <w:p w14:paraId="44D423E6" w14:textId="3DC971A2" w:rsidR="002259B3" w:rsidRPr="002259B3" w:rsidRDefault="002259B3" w:rsidP="002259B3">
      <w:pPr>
        <w:pStyle w:val="af3"/>
      </w:pPr>
      <w:bookmarkStart w:id="155" w:name="_Ref109390646"/>
      <w:r w:rsidRPr="00233A2D">
        <w:t xml:space="preserve">Рисунок </w:t>
      </w:r>
      <w:fldSimple w:instr=" SEQ Рисунок \* ARABIC ">
        <w:r w:rsidR="003216E7">
          <w:rPr>
            <w:noProof/>
          </w:rPr>
          <w:t>39</w:t>
        </w:r>
      </w:fldSimple>
      <w:bookmarkEnd w:id="155"/>
      <w:r>
        <w:t xml:space="preserve"> </w:t>
      </w:r>
      <w:r w:rsidRPr="00E27663">
        <w:t xml:space="preserve">– Окно </w:t>
      </w:r>
      <w:r>
        <w:t>добавления</w:t>
      </w:r>
      <w:r w:rsidR="00AC4AB1">
        <w:t xml:space="preserve"> нового</w:t>
      </w:r>
      <w:r w:rsidRPr="00E27663">
        <w:t xml:space="preserve"> события (группа</w:t>
      </w:r>
      <w:r>
        <w:t xml:space="preserve"> параметров</w:t>
      </w:r>
      <w:r w:rsidRPr="00E27663">
        <w:t xml:space="preserve"> «Настройки переключения изображения с камер по событиям»)</w:t>
      </w:r>
    </w:p>
    <w:p w14:paraId="1E8BE291" w14:textId="787F92C0" w:rsidR="00BF1FD4" w:rsidRPr="00E27663" w:rsidRDefault="00010436">
      <w:pPr>
        <w:spacing w:line="360" w:lineRule="auto"/>
        <w:ind w:firstLine="567"/>
        <w:rPr>
          <w:rFonts w:cs="Times New Roman"/>
          <w:color w:val="000000" w:themeColor="text1"/>
          <w:szCs w:val="28"/>
        </w:rPr>
      </w:pPr>
      <w:r w:rsidRPr="00E27663">
        <w:rPr>
          <w:rFonts w:cs="Times New Roman"/>
          <w:color w:val="000000" w:themeColor="text1"/>
          <w:szCs w:val="28"/>
        </w:rPr>
        <w:t>Модальное окно добавления</w:t>
      </w:r>
      <w:r w:rsidR="006E10FB" w:rsidRPr="00E27663">
        <w:rPr>
          <w:rFonts w:cs="Times New Roman"/>
          <w:color w:val="000000" w:themeColor="text1"/>
          <w:szCs w:val="28"/>
        </w:rPr>
        <w:t xml:space="preserve"> </w:t>
      </w:r>
      <w:r w:rsidR="00AC4AB1">
        <w:rPr>
          <w:rFonts w:cs="Times New Roman"/>
          <w:color w:val="000000" w:themeColor="text1"/>
          <w:szCs w:val="28"/>
        </w:rPr>
        <w:t xml:space="preserve">нового </w:t>
      </w:r>
      <w:r w:rsidR="006E10FB" w:rsidRPr="00E27663">
        <w:rPr>
          <w:rFonts w:cs="Times New Roman"/>
          <w:color w:val="000000" w:themeColor="text1"/>
          <w:szCs w:val="28"/>
        </w:rPr>
        <w:t>события</w:t>
      </w:r>
      <w:r w:rsidRPr="00E27663">
        <w:rPr>
          <w:rFonts w:cs="Times New Roman"/>
          <w:color w:val="000000" w:themeColor="text1"/>
          <w:szCs w:val="28"/>
        </w:rPr>
        <w:t xml:space="preserve"> включает в себя следующие параметры:</w:t>
      </w:r>
    </w:p>
    <w:p w14:paraId="777F8DD8" w14:textId="75E97ACA" w:rsidR="006E10FB" w:rsidRPr="00440843" w:rsidRDefault="006E10FB">
      <w:pPr>
        <w:spacing w:line="360" w:lineRule="auto"/>
        <w:ind w:firstLine="567"/>
        <w:rPr>
          <w:rFonts w:cs="Times New Roman"/>
          <w:szCs w:val="28"/>
        </w:rPr>
      </w:pPr>
      <w:r w:rsidRPr="00E27663">
        <w:rPr>
          <w:rFonts w:cs="Times New Roman"/>
          <w:szCs w:val="28"/>
        </w:rPr>
        <w:t>а) название</w:t>
      </w:r>
      <w:r w:rsidR="00B22330">
        <w:rPr>
          <w:rFonts w:cs="Times New Roman"/>
          <w:szCs w:val="28"/>
        </w:rPr>
        <w:t xml:space="preserve"> события</w:t>
      </w:r>
      <w:r w:rsidRPr="00E27663">
        <w:rPr>
          <w:rFonts w:cs="Times New Roman"/>
          <w:szCs w:val="28"/>
        </w:rPr>
        <w:t xml:space="preserve"> – поле для ввода названия события, например «Событие Пантографа»;</w:t>
      </w:r>
    </w:p>
    <w:p w14:paraId="73718802" w14:textId="29398D0D" w:rsidR="0071260B" w:rsidRPr="00E27663" w:rsidRDefault="006E10FB">
      <w:pPr>
        <w:spacing w:line="360" w:lineRule="auto"/>
        <w:ind w:firstLine="567"/>
        <w:rPr>
          <w:rFonts w:cs="Times New Roman"/>
          <w:szCs w:val="28"/>
        </w:rPr>
      </w:pPr>
      <w:r w:rsidRPr="00E27663">
        <w:rPr>
          <w:rFonts w:cs="Times New Roman"/>
          <w:color w:val="000000" w:themeColor="text1"/>
          <w:szCs w:val="28"/>
        </w:rPr>
        <w:t>б</w:t>
      </w:r>
      <w:r w:rsidR="007538E1" w:rsidRPr="00E27663">
        <w:rPr>
          <w:rFonts w:cs="Times New Roman"/>
          <w:color w:val="000000" w:themeColor="text1"/>
          <w:szCs w:val="28"/>
        </w:rPr>
        <w:t xml:space="preserve">) </w:t>
      </w:r>
      <w:bookmarkStart w:id="156" w:name="_Hlk89426513"/>
      <w:r w:rsidR="007538E1" w:rsidRPr="00E27663">
        <w:rPr>
          <w:rFonts w:cs="Times New Roman"/>
          <w:color w:val="000000" w:themeColor="text1"/>
          <w:szCs w:val="28"/>
        </w:rPr>
        <w:t>использ</w:t>
      </w:r>
      <w:r w:rsidR="00AB63E1">
        <w:rPr>
          <w:rFonts w:cs="Times New Roman"/>
          <w:color w:val="000000" w:themeColor="text1"/>
          <w:szCs w:val="28"/>
        </w:rPr>
        <w:t>ование</w:t>
      </w:r>
      <w:r w:rsidR="007538E1" w:rsidRPr="00E27663">
        <w:rPr>
          <w:rFonts w:cs="Times New Roman"/>
          <w:color w:val="000000" w:themeColor="text1"/>
          <w:szCs w:val="28"/>
        </w:rPr>
        <w:t xml:space="preserve"> в </w:t>
      </w:r>
      <w:r w:rsidR="007538E1" w:rsidRPr="00E27663">
        <w:rPr>
          <w:rFonts w:cs="Times New Roman"/>
          <w:color w:val="000000" w:themeColor="text1"/>
          <w:szCs w:val="28"/>
          <w:lang w:val="en-US"/>
        </w:rPr>
        <w:t>ADAS</w:t>
      </w:r>
      <w:r w:rsidR="007538E1" w:rsidRPr="00E27663">
        <w:rPr>
          <w:rFonts w:cs="Times New Roman"/>
          <w:color w:val="000000" w:themeColor="text1"/>
          <w:szCs w:val="28"/>
        </w:rPr>
        <w:t xml:space="preserve"> </w:t>
      </w:r>
      <w:bookmarkEnd w:id="156"/>
      <w:r w:rsidR="007538E1" w:rsidRPr="00E27663">
        <w:rPr>
          <w:rFonts w:cs="Times New Roman"/>
          <w:color w:val="000000" w:themeColor="text1"/>
          <w:szCs w:val="28"/>
        </w:rPr>
        <w:t>– переключатель назначения события. Если положение переключателя «Включено» (</w:t>
      </w:r>
      <w:r w:rsidR="007538E1" w:rsidRPr="00E27663">
        <w:rPr>
          <w:rFonts w:cs="Times New Roman"/>
          <w:noProof/>
          <w:color w:val="000000" w:themeColor="text1"/>
        </w:rPr>
        <w:drawing>
          <wp:inline distT="0" distB="0" distL="0" distR="0" wp14:anchorId="40040E33" wp14:editId="76A19CC1">
            <wp:extent cx="457200" cy="240632"/>
            <wp:effectExtent l="0" t="0" r="0" b="7620"/>
            <wp:docPr id="128" name="Рисунок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
                    <pic:cNvPicPr>
                      <a:picLocks noChangeAspect="1"/>
                    </pic:cNvPicPr>
                  </pic:nvPicPr>
                  <pic:blipFill>
                    <a:blip r:embed="rId89"/>
                    <a:stretch/>
                  </pic:blipFill>
                  <pic:spPr bwMode="auto">
                    <a:xfrm>
                      <a:off x="0" y="0"/>
                      <a:ext cx="465217" cy="244852"/>
                    </a:xfrm>
                    <a:prstGeom prst="rect">
                      <a:avLst/>
                    </a:prstGeom>
                  </pic:spPr>
                </pic:pic>
              </a:graphicData>
            </a:graphic>
          </wp:inline>
        </w:drawing>
      </w:r>
      <w:r w:rsidR="007538E1" w:rsidRPr="00E27663">
        <w:rPr>
          <w:rFonts w:cs="Times New Roman"/>
          <w:color w:val="000000" w:themeColor="text1"/>
          <w:szCs w:val="28"/>
        </w:rPr>
        <w:t xml:space="preserve">), настраиваемое событие необходимо </w:t>
      </w:r>
      <w:bookmarkStart w:id="157" w:name="_Hlk89426565"/>
      <w:r w:rsidR="007538E1" w:rsidRPr="00E27663">
        <w:rPr>
          <w:rFonts w:cs="Times New Roman"/>
          <w:color w:val="000000" w:themeColor="text1"/>
          <w:szCs w:val="28"/>
        </w:rPr>
        <w:t xml:space="preserve">для корректного отображения данных от системы помощи водителю </w:t>
      </w:r>
      <w:r w:rsidR="007538E1" w:rsidRPr="00E27663">
        <w:rPr>
          <w:rFonts w:cs="Times New Roman"/>
          <w:color w:val="000000" w:themeColor="text1"/>
          <w:szCs w:val="28"/>
          <w:lang w:val="en-US"/>
        </w:rPr>
        <w:t>ADAS</w:t>
      </w:r>
      <w:r w:rsidR="007538E1" w:rsidRPr="00E27663">
        <w:rPr>
          <w:rFonts w:cs="Times New Roman"/>
          <w:color w:val="000000" w:themeColor="text1"/>
          <w:szCs w:val="28"/>
        </w:rPr>
        <w:t xml:space="preserve"> в интерфейсе Системы;</w:t>
      </w:r>
      <w:bookmarkEnd w:id="157"/>
    </w:p>
    <w:p w14:paraId="657BAE55" w14:textId="753F61FE" w:rsidR="0071260B" w:rsidRPr="00E27663" w:rsidRDefault="006E10FB">
      <w:pPr>
        <w:spacing w:line="360" w:lineRule="auto"/>
        <w:ind w:firstLine="567"/>
        <w:rPr>
          <w:rFonts w:cs="Times New Roman"/>
          <w:szCs w:val="28"/>
        </w:rPr>
      </w:pPr>
      <w:r w:rsidRPr="00E27663">
        <w:rPr>
          <w:rFonts w:cs="Times New Roman"/>
          <w:color w:val="000000" w:themeColor="text1"/>
          <w:szCs w:val="28"/>
        </w:rPr>
        <w:t>в</w:t>
      </w:r>
      <w:r w:rsidR="007538E1" w:rsidRPr="00E27663">
        <w:rPr>
          <w:rFonts w:cs="Times New Roman"/>
          <w:color w:val="000000" w:themeColor="text1"/>
          <w:szCs w:val="28"/>
        </w:rPr>
        <w:t>) событие начала –</w:t>
      </w:r>
      <w:r w:rsidRPr="00E27663">
        <w:rPr>
          <w:rFonts w:cs="Times New Roman"/>
          <w:color w:val="000000" w:themeColor="text1"/>
          <w:szCs w:val="28"/>
        </w:rPr>
        <w:t xml:space="preserve"> выпадающий список для выбора</w:t>
      </w:r>
      <w:r w:rsidR="007538E1" w:rsidRPr="00E27663">
        <w:rPr>
          <w:rFonts w:cs="Times New Roman"/>
          <w:color w:val="000000" w:themeColor="text1"/>
          <w:szCs w:val="28"/>
        </w:rPr>
        <w:t xml:space="preserve"> событи</w:t>
      </w:r>
      <w:r w:rsidR="0054544D">
        <w:rPr>
          <w:rFonts w:cs="Times New Roman"/>
          <w:color w:val="000000" w:themeColor="text1"/>
          <w:szCs w:val="28"/>
        </w:rPr>
        <w:t>я</w:t>
      </w:r>
      <w:r w:rsidR="007538E1" w:rsidRPr="00E27663">
        <w:rPr>
          <w:rFonts w:cs="Times New Roman"/>
          <w:color w:val="000000" w:themeColor="text1"/>
          <w:szCs w:val="28"/>
        </w:rPr>
        <w:t xml:space="preserve"> старта, после наступления которого происходит переключение в интерфейсе на изображение с устройства видеонаблюдения, назначенного для данного события (например, «Вкл. задней передачи», «Двери открыты», </w:t>
      </w:r>
      <w:bookmarkStart w:id="158" w:name="_Hlk89426615"/>
      <w:r w:rsidR="007538E1" w:rsidRPr="00E27663">
        <w:rPr>
          <w:rFonts w:cs="Times New Roman"/>
          <w:color w:val="000000" w:themeColor="text1"/>
          <w:szCs w:val="28"/>
        </w:rPr>
        <w:t xml:space="preserve">«Событие от </w:t>
      </w:r>
      <w:r w:rsidR="007538E1" w:rsidRPr="00E27663">
        <w:rPr>
          <w:rFonts w:cs="Times New Roman"/>
          <w:color w:val="000000" w:themeColor="text1"/>
          <w:szCs w:val="28"/>
          <w:lang w:val="en-US"/>
        </w:rPr>
        <w:t>ADAS</w:t>
      </w:r>
      <w:r w:rsidR="007538E1" w:rsidRPr="00E27663">
        <w:rPr>
          <w:rFonts w:cs="Times New Roman"/>
          <w:color w:val="000000" w:themeColor="text1"/>
          <w:szCs w:val="28"/>
        </w:rPr>
        <w:t>»,</w:t>
      </w:r>
      <w:bookmarkEnd w:id="158"/>
      <w:r w:rsidR="007538E1" w:rsidRPr="00E27663">
        <w:rPr>
          <w:rFonts w:cs="Times New Roman"/>
          <w:color w:val="000000" w:themeColor="text1"/>
          <w:szCs w:val="28"/>
        </w:rPr>
        <w:t xml:space="preserve"> «Начало события Пантограф»</w:t>
      </w:r>
      <w:r w:rsidR="0054544D">
        <w:rPr>
          <w:rFonts w:cs="Times New Roman"/>
          <w:color w:val="000000" w:themeColor="text1"/>
          <w:szCs w:val="28"/>
        </w:rPr>
        <w:t xml:space="preserve">, «Начало вызова пассажира по </w:t>
      </w:r>
      <w:r w:rsidR="0054544D">
        <w:rPr>
          <w:rFonts w:cs="Times New Roman"/>
          <w:color w:val="000000" w:themeColor="text1"/>
          <w:szCs w:val="28"/>
          <w:lang w:val="en-US"/>
        </w:rPr>
        <w:t>SIP</w:t>
      </w:r>
      <w:r w:rsidR="0054544D" w:rsidRPr="0054544D">
        <w:rPr>
          <w:rFonts w:cs="Times New Roman"/>
          <w:color w:val="000000" w:themeColor="text1"/>
          <w:szCs w:val="28"/>
        </w:rPr>
        <w:t xml:space="preserve"> </w:t>
      </w:r>
      <w:r w:rsidR="0054544D">
        <w:rPr>
          <w:rFonts w:cs="Times New Roman"/>
          <w:color w:val="000000" w:themeColor="text1"/>
          <w:szCs w:val="28"/>
        </w:rPr>
        <w:t>связи»</w:t>
      </w:r>
      <w:r w:rsidR="007538E1" w:rsidRPr="00E27663">
        <w:rPr>
          <w:rFonts w:cs="Times New Roman"/>
          <w:color w:val="000000" w:themeColor="text1"/>
          <w:szCs w:val="28"/>
        </w:rPr>
        <w:t>);</w:t>
      </w:r>
    </w:p>
    <w:p w14:paraId="54DBEB96" w14:textId="2C674147" w:rsidR="0071260B" w:rsidRPr="00E27663" w:rsidRDefault="006E10FB">
      <w:pPr>
        <w:spacing w:line="360" w:lineRule="auto"/>
        <w:ind w:firstLine="567"/>
        <w:rPr>
          <w:rFonts w:cs="Times New Roman"/>
          <w:szCs w:val="28"/>
        </w:rPr>
      </w:pPr>
      <w:r w:rsidRPr="00E27663">
        <w:rPr>
          <w:rFonts w:cs="Times New Roman"/>
          <w:color w:val="000000" w:themeColor="text1"/>
          <w:szCs w:val="28"/>
        </w:rPr>
        <w:t>г</w:t>
      </w:r>
      <w:r w:rsidR="007538E1" w:rsidRPr="00E27663">
        <w:rPr>
          <w:rFonts w:cs="Times New Roman"/>
          <w:color w:val="000000" w:themeColor="text1"/>
          <w:szCs w:val="28"/>
        </w:rPr>
        <w:t xml:space="preserve">) событие завершения – </w:t>
      </w:r>
      <w:r w:rsidR="00813C2C" w:rsidRPr="00E27663">
        <w:rPr>
          <w:rFonts w:cs="Times New Roman"/>
          <w:color w:val="000000" w:themeColor="text1"/>
          <w:szCs w:val="28"/>
        </w:rPr>
        <w:t xml:space="preserve">выпадающий список для выбора </w:t>
      </w:r>
      <w:r w:rsidR="007538E1" w:rsidRPr="00E27663">
        <w:rPr>
          <w:rFonts w:cs="Times New Roman"/>
          <w:color w:val="000000" w:themeColor="text1"/>
          <w:szCs w:val="28"/>
        </w:rPr>
        <w:t>названи</w:t>
      </w:r>
      <w:r w:rsidR="00AB63E1">
        <w:rPr>
          <w:rFonts w:cs="Times New Roman"/>
          <w:color w:val="000000" w:themeColor="text1"/>
          <w:szCs w:val="28"/>
        </w:rPr>
        <w:t>я</w:t>
      </w:r>
      <w:r w:rsidR="007538E1" w:rsidRPr="00E27663">
        <w:rPr>
          <w:rFonts w:cs="Times New Roman"/>
          <w:color w:val="000000" w:themeColor="text1"/>
          <w:szCs w:val="28"/>
        </w:rPr>
        <w:t xml:space="preserve"> события для обратного переключения, после наступления которого происходит обратное переключение в интерфейсе на изображение с устройства видеонаблюдения, используемого до переключения по событию начала (возможные значения «Выкл. задней передачи», «Двери закрыты», «Событие от </w:t>
      </w:r>
      <w:r w:rsidR="007538E1" w:rsidRPr="00E27663">
        <w:rPr>
          <w:rFonts w:cs="Times New Roman"/>
          <w:color w:val="000000" w:themeColor="text1"/>
          <w:szCs w:val="28"/>
          <w:lang w:val="en-US"/>
        </w:rPr>
        <w:t>ADAS</w:t>
      </w:r>
      <w:r w:rsidR="007538E1" w:rsidRPr="00E27663">
        <w:rPr>
          <w:rFonts w:cs="Times New Roman"/>
          <w:color w:val="000000" w:themeColor="text1"/>
          <w:szCs w:val="28"/>
        </w:rPr>
        <w:t>», «Окончание события Пантограф»</w:t>
      </w:r>
      <w:r w:rsidR="0054544D">
        <w:rPr>
          <w:rFonts w:cs="Times New Roman"/>
          <w:color w:val="000000" w:themeColor="text1"/>
          <w:szCs w:val="28"/>
        </w:rPr>
        <w:t xml:space="preserve">, «Окончание вызова пассажира по </w:t>
      </w:r>
      <w:r w:rsidR="0054544D">
        <w:rPr>
          <w:rFonts w:cs="Times New Roman"/>
          <w:color w:val="000000" w:themeColor="text1"/>
          <w:szCs w:val="28"/>
          <w:lang w:val="en-US"/>
        </w:rPr>
        <w:t>SIP</w:t>
      </w:r>
      <w:r w:rsidR="0054544D" w:rsidRPr="0054544D">
        <w:rPr>
          <w:rFonts w:cs="Times New Roman"/>
          <w:color w:val="000000" w:themeColor="text1"/>
          <w:szCs w:val="28"/>
        </w:rPr>
        <w:t xml:space="preserve"> </w:t>
      </w:r>
      <w:r w:rsidR="0054544D">
        <w:rPr>
          <w:rFonts w:cs="Times New Roman"/>
          <w:color w:val="000000" w:themeColor="text1"/>
          <w:szCs w:val="28"/>
        </w:rPr>
        <w:t>связи»</w:t>
      </w:r>
      <w:r w:rsidR="007538E1" w:rsidRPr="00E27663">
        <w:rPr>
          <w:rFonts w:cs="Times New Roman"/>
          <w:color w:val="000000" w:themeColor="text1"/>
          <w:szCs w:val="28"/>
        </w:rPr>
        <w:t>);</w:t>
      </w:r>
    </w:p>
    <w:p w14:paraId="13E9CB3D" w14:textId="65339986" w:rsidR="0071260B" w:rsidRPr="00E27663" w:rsidRDefault="006E10FB">
      <w:pPr>
        <w:spacing w:line="360" w:lineRule="auto"/>
        <w:ind w:firstLine="567"/>
        <w:rPr>
          <w:rFonts w:cs="Times New Roman"/>
          <w:szCs w:val="28"/>
        </w:rPr>
      </w:pPr>
      <w:r w:rsidRPr="00E27663">
        <w:rPr>
          <w:rFonts w:cs="Times New Roman"/>
          <w:color w:val="000000" w:themeColor="text1"/>
          <w:szCs w:val="28"/>
        </w:rPr>
        <w:t>д</w:t>
      </w:r>
      <w:r w:rsidR="007538E1" w:rsidRPr="00E27663">
        <w:rPr>
          <w:rFonts w:cs="Times New Roman"/>
          <w:color w:val="000000" w:themeColor="text1"/>
          <w:szCs w:val="28"/>
        </w:rPr>
        <w:t xml:space="preserve">) </w:t>
      </w:r>
      <w:bookmarkStart w:id="159" w:name="_Hlk89426988"/>
      <w:r w:rsidR="007538E1" w:rsidRPr="00E27663">
        <w:rPr>
          <w:rFonts w:cs="Times New Roman"/>
          <w:color w:val="000000" w:themeColor="text1"/>
          <w:szCs w:val="28"/>
        </w:rPr>
        <w:t xml:space="preserve">камера 1 – </w:t>
      </w:r>
      <w:r w:rsidRPr="00E27663">
        <w:rPr>
          <w:rFonts w:cs="Times New Roman"/>
          <w:color w:val="000000" w:themeColor="text1"/>
          <w:szCs w:val="28"/>
        </w:rPr>
        <w:t xml:space="preserve">выбор из выпадающего списка </w:t>
      </w:r>
      <w:r w:rsidR="007538E1" w:rsidRPr="00E27663">
        <w:rPr>
          <w:rFonts w:cs="Times New Roman"/>
          <w:color w:val="000000" w:themeColor="text1"/>
          <w:szCs w:val="28"/>
        </w:rPr>
        <w:t>идентификатор</w:t>
      </w:r>
      <w:r w:rsidRPr="00E27663">
        <w:rPr>
          <w:rFonts w:cs="Times New Roman"/>
          <w:color w:val="000000" w:themeColor="text1"/>
          <w:szCs w:val="28"/>
        </w:rPr>
        <w:t>а</w:t>
      </w:r>
      <w:r w:rsidR="007538E1" w:rsidRPr="00E27663">
        <w:rPr>
          <w:rFonts w:cs="Times New Roman"/>
          <w:color w:val="000000" w:themeColor="text1"/>
          <w:szCs w:val="28"/>
        </w:rPr>
        <w:t xml:space="preserve"> видеокамеры 1 (названи</w:t>
      </w:r>
      <w:r w:rsidR="00AC4AB1">
        <w:rPr>
          <w:rFonts w:cs="Times New Roman"/>
          <w:color w:val="000000" w:themeColor="text1"/>
          <w:szCs w:val="28"/>
        </w:rPr>
        <w:t>я</w:t>
      </w:r>
      <w:r w:rsidR="007538E1" w:rsidRPr="00E27663">
        <w:rPr>
          <w:rFonts w:cs="Times New Roman"/>
          <w:color w:val="000000" w:themeColor="text1"/>
          <w:szCs w:val="28"/>
        </w:rPr>
        <w:t xml:space="preserve"> видеокамеры), на которую происходит переключение при наступлении события начала;</w:t>
      </w:r>
      <w:bookmarkEnd w:id="159"/>
    </w:p>
    <w:p w14:paraId="0B268C4D" w14:textId="3EF3221C" w:rsidR="0071260B" w:rsidRPr="00E27663" w:rsidRDefault="006E10FB">
      <w:pPr>
        <w:spacing w:line="360" w:lineRule="auto"/>
        <w:ind w:firstLine="567"/>
        <w:rPr>
          <w:rFonts w:cs="Times New Roman"/>
          <w:szCs w:val="28"/>
        </w:rPr>
      </w:pPr>
      <w:r w:rsidRPr="00E27663">
        <w:rPr>
          <w:rFonts w:cs="Times New Roman"/>
          <w:color w:val="000000" w:themeColor="text1"/>
          <w:szCs w:val="28"/>
        </w:rPr>
        <w:t>е</w:t>
      </w:r>
      <w:r w:rsidR="007538E1" w:rsidRPr="00E27663">
        <w:rPr>
          <w:rFonts w:cs="Times New Roman"/>
          <w:color w:val="000000" w:themeColor="text1"/>
          <w:szCs w:val="28"/>
        </w:rPr>
        <w:t xml:space="preserve">) </w:t>
      </w:r>
      <w:bookmarkStart w:id="160" w:name="_Hlk89427277"/>
      <w:r w:rsidR="007538E1" w:rsidRPr="00E27663">
        <w:rPr>
          <w:rFonts w:cs="Times New Roman"/>
          <w:color w:val="000000" w:themeColor="text1"/>
          <w:szCs w:val="28"/>
        </w:rPr>
        <w:t>отображ</w:t>
      </w:r>
      <w:r w:rsidR="00AB63E1">
        <w:rPr>
          <w:rFonts w:cs="Times New Roman"/>
          <w:color w:val="000000" w:themeColor="text1"/>
          <w:szCs w:val="28"/>
        </w:rPr>
        <w:t xml:space="preserve">ение </w:t>
      </w:r>
      <w:r w:rsidR="00AC4AB1">
        <w:rPr>
          <w:rFonts w:cs="Times New Roman"/>
          <w:color w:val="000000" w:themeColor="text1"/>
          <w:szCs w:val="28"/>
        </w:rPr>
        <w:t>"</w:t>
      </w:r>
      <w:r w:rsidR="00AB63E1">
        <w:rPr>
          <w:rFonts w:cs="Times New Roman"/>
          <w:color w:val="000000" w:themeColor="text1"/>
          <w:szCs w:val="28"/>
        </w:rPr>
        <w:t>Камеры 1</w:t>
      </w:r>
      <w:r w:rsidR="00AC4AB1">
        <w:rPr>
          <w:rFonts w:cs="Times New Roman"/>
          <w:color w:val="000000" w:themeColor="text1"/>
          <w:szCs w:val="28"/>
        </w:rPr>
        <w:t>"</w:t>
      </w:r>
      <w:r w:rsidR="00AB63E1">
        <w:rPr>
          <w:rFonts w:cs="Times New Roman"/>
          <w:color w:val="000000" w:themeColor="text1"/>
          <w:szCs w:val="28"/>
        </w:rPr>
        <w:t xml:space="preserve"> как левой</w:t>
      </w:r>
      <w:r w:rsidR="007538E1" w:rsidRPr="00E27663">
        <w:rPr>
          <w:rFonts w:cs="Times New Roman"/>
          <w:color w:val="000000" w:themeColor="text1"/>
          <w:szCs w:val="28"/>
        </w:rPr>
        <w:t xml:space="preserve"> – переключатель вариантов вывода изображения с камеры 1 (если положение переключателя «Включено» (</w:t>
      </w:r>
      <w:r w:rsidR="007538E1" w:rsidRPr="00E27663">
        <w:rPr>
          <w:rFonts w:cs="Times New Roman"/>
          <w:noProof/>
          <w:color w:val="000000" w:themeColor="text1"/>
        </w:rPr>
        <w:drawing>
          <wp:inline distT="0" distB="0" distL="0" distR="0" wp14:anchorId="31079D56" wp14:editId="0C2BC496">
            <wp:extent cx="504825" cy="320632"/>
            <wp:effectExtent l="0" t="0" r="0" b="3810"/>
            <wp:docPr id="129" name="Рисунок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
                    <pic:cNvPicPr>
                      <a:picLocks noChangeAspect="1"/>
                    </pic:cNvPicPr>
                  </pic:nvPicPr>
                  <pic:blipFill>
                    <a:blip r:embed="rId154"/>
                    <a:stretch/>
                  </pic:blipFill>
                  <pic:spPr bwMode="auto">
                    <a:xfrm>
                      <a:off x="0" y="0"/>
                      <a:ext cx="506297" cy="321567"/>
                    </a:xfrm>
                    <a:prstGeom prst="rect">
                      <a:avLst/>
                    </a:prstGeom>
                  </pic:spPr>
                </pic:pic>
              </a:graphicData>
            </a:graphic>
          </wp:inline>
        </w:drawing>
      </w:r>
      <w:r w:rsidR="007538E1" w:rsidRPr="00E27663">
        <w:rPr>
          <w:rFonts w:cs="Times New Roman"/>
          <w:color w:val="000000" w:themeColor="text1"/>
          <w:szCs w:val="28"/>
        </w:rPr>
        <w:t>), изображение с камеры 1 при наступлении события выводится в левой части страницы интерфейса раздела «Маршрут»).</w:t>
      </w:r>
      <w:r w:rsidR="000E4A04" w:rsidRPr="000E4A04">
        <w:rPr>
          <w:rFonts w:cs="Times New Roman"/>
          <w:color w:val="000000" w:themeColor="text1"/>
          <w:szCs w:val="28"/>
        </w:rPr>
        <w:t xml:space="preserve"> </w:t>
      </w:r>
      <w:r w:rsidR="000E4A04">
        <w:rPr>
          <w:rFonts w:cs="Times New Roman"/>
          <w:color w:val="000000" w:themeColor="text1"/>
          <w:szCs w:val="28"/>
        </w:rPr>
        <w:t xml:space="preserve">Данный переключатель доступен, если для переключателя «Использование в </w:t>
      </w:r>
      <w:r w:rsidR="000E4A04">
        <w:rPr>
          <w:rFonts w:cs="Times New Roman"/>
          <w:color w:val="000000" w:themeColor="text1"/>
          <w:szCs w:val="28"/>
          <w:lang w:val="en-US"/>
        </w:rPr>
        <w:t>ADAS</w:t>
      </w:r>
      <w:r w:rsidR="000E4A04">
        <w:rPr>
          <w:rFonts w:cs="Times New Roman"/>
          <w:color w:val="000000" w:themeColor="text1"/>
          <w:szCs w:val="28"/>
        </w:rPr>
        <w:t>» выбрано положение «Включено».</w:t>
      </w:r>
      <w:r w:rsidR="007538E1" w:rsidRPr="00E27663">
        <w:rPr>
          <w:rFonts w:cs="Times New Roman"/>
          <w:color w:val="000000" w:themeColor="text1"/>
          <w:szCs w:val="28"/>
        </w:rPr>
        <w:t xml:space="preserve"> Параметр используется, если от модуля взаимодействия с системой помощи водителю </w:t>
      </w:r>
      <w:r w:rsidR="007538E1" w:rsidRPr="00E27663">
        <w:rPr>
          <w:rFonts w:cs="Times New Roman"/>
          <w:color w:val="000000" w:themeColor="text1"/>
          <w:szCs w:val="28"/>
          <w:lang w:val="en-US"/>
        </w:rPr>
        <w:t>ADAS</w:t>
      </w:r>
      <w:r w:rsidR="007538E1" w:rsidRPr="00E27663">
        <w:rPr>
          <w:rFonts w:cs="Times New Roman"/>
          <w:color w:val="000000" w:themeColor="text1"/>
          <w:szCs w:val="28"/>
        </w:rPr>
        <w:t xml:space="preserve"> поступает событие, предполагающее вывод изображение на две камеры: левую и правую</w:t>
      </w:r>
      <w:r w:rsidR="000E4A04">
        <w:rPr>
          <w:rFonts w:cs="Times New Roman"/>
          <w:color w:val="000000" w:themeColor="text1"/>
          <w:szCs w:val="28"/>
        </w:rPr>
        <w:t>,</w:t>
      </w:r>
      <w:r w:rsidR="007538E1" w:rsidRPr="00E27663">
        <w:rPr>
          <w:rFonts w:cs="Times New Roman"/>
          <w:color w:val="000000" w:themeColor="text1"/>
          <w:szCs w:val="28"/>
        </w:rPr>
        <w:t xml:space="preserve"> на странице интерфейса раздела «Маршрут». При настройке переключения изображения с камер по событиям не от системы </w:t>
      </w:r>
      <w:r w:rsidR="007538E1" w:rsidRPr="00E27663">
        <w:rPr>
          <w:rFonts w:cs="Times New Roman"/>
          <w:color w:val="000000" w:themeColor="text1"/>
          <w:szCs w:val="28"/>
          <w:lang w:val="en-US"/>
        </w:rPr>
        <w:t>ADAS</w:t>
      </w:r>
      <w:r w:rsidR="007538E1" w:rsidRPr="00E27663">
        <w:rPr>
          <w:rFonts w:cs="Times New Roman"/>
          <w:color w:val="000000" w:themeColor="text1"/>
          <w:szCs w:val="28"/>
        </w:rPr>
        <w:t xml:space="preserve"> параметр не используется;</w:t>
      </w:r>
    </w:p>
    <w:p w14:paraId="60E10EBB" w14:textId="0BD15453" w:rsidR="0071260B" w:rsidRPr="00E27663" w:rsidRDefault="006E10FB">
      <w:pPr>
        <w:spacing w:line="360" w:lineRule="auto"/>
        <w:ind w:firstLine="567"/>
        <w:rPr>
          <w:rFonts w:cs="Times New Roman"/>
          <w:szCs w:val="28"/>
        </w:rPr>
      </w:pPr>
      <w:r w:rsidRPr="00E27663">
        <w:rPr>
          <w:rFonts w:cs="Times New Roman"/>
          <w:color w:val="000000" w:themeColor="text1"/>
          <w:szCs w:val="28"/>
        </w:rPr>
        <w:t>ж</w:t>
      </w:r>
      <w:r w:rsidR="007538E1" w:rsidRPr="00E27663">
        <w:rPr>
          <w:rFonts w:cs="Times New Roman"/>
          <w:color w:val="000000" w:themeColor="text1"/>
          <w:szCs w:val="28"/>
        </w:rPr>
        <w:t>) отображ</w:t>
      </w:r>
      <w:r w:rsidR="00AB63E1">
        <w:rPr>
          <w:rFonts w:cs="Times New Roman"/>
          <w:color w:val="000000" w:themeColor="text1"/>
          <w:szCs w:val="28"/>
        </w:rPr>
        <w:t>ение</w:t>
      </w:r>
      <w:r w:rsidR="007538E1" w:rsidRPr="00E27663">
        <w:rPr>
          <w:rFonts w:cs="Times New Roman"/>
          <w:color w:val="000000" w:themeColor="text1"/>
          <w:szCs w:val="28"/>
        </w:rPr>
        <w:t xml:space="preserve"> </w:t>
      </w:r>
      <w:r w:rsidR="00AC4AB1">
        <w:rPr>
          <w:rFonts w:cs="Times New Roman"/>
          <w:color w:val="000000" w:themeColor="text1"/>
          <w:szCs w:val="28"/>
        </w:rPr>
        <w:t>"</w:t>
      </w:r>
      <w:r w:rsidR="000E4A04">
        <w:rPr>
          <w:rFonts w:cs="Times New Roman"/>
          <w:color w:val="000000" w:themeColor="text1"/>
          <w:szCs w:val="28"/>
        </w:rPr>
        <w:t>К</w:t>
      </w:r>
      <w:r w:rsidR="007538E1" w:rsidRPr="00E27663">
        <w:rPr>
          <w:rFonts w:cs="Times New Roman"/>
          <w:color w:val="000000" w:themeColor="text1"/>
          <w:szCs w:val="28"/>
        </w:rPr>
        <w:t>амер</w:t>
      </w:r>
      <w:r w:rsidR="00AB63E1">
        <w:rPr>
          <w:rFonts w:cs="Times New Roman"/>
          <w:color w:val="000000" w:themeColor="text1"/>
          <w:szCs w:val="28"/>
        </w:rPr>
        <w:t>ы</w:t>
      </w:r>
      <w:r w:rsidR="007538E1" w:rsidRPr="00E27663">
        <w:rPr>
          <w:rFonts w:cs="Times New Roman"/>
          <w:color w:val="000000" w:themeColor="text1"/>
          <w:szCs w:val="28"/>
        </w:rPr>
        <w:t xml:space="preserve"> 1</w:t>
      </w:r>
      <w:r w:rsidR="00AC4AB1">
        <w:rPr>
          <w:rFonts w:cs="Times New Roman"/>
          <w:color w:val="000000" w:themeColor="text1"/>
          <w:szCs w:val="28"/>
        </w:rPr>
        <w:t>"</w:t>
      </w:r>
      <w:r w:rsidR="007538E1" w:rsidRPr="00E27663">
        <w:rPr>
          <w:rFonts w:cs="Times New Roman"/>
          <w:color w:val="000000" w:themeColor="text1"/>
          <w:szCs w:val="28"/>
        </w:rPr>
        <w:t xml:space="preserve"> как передн</w:t>
      </w:r>
      <w:r w:rsidR="00AB63E1">
        <w:rPr>
          <w:rFonts w:cs="Times New Roman"/>
          <w:color w:val="000000" w:themeColor="text1"/>
          <w:szCs w:val="28"/>
        </w:rPr>
        <w:t>ей</w:t>
      </w:r>
      <w:r w:rsidR="007538E1" w:rsidRPr="00E27663">
        <w:rPr>
          <w:rFonts w:cs="Times New Roman"/>
          <w:color w:val="000000" w:themeColor="text1"/>
          <w:szCs w:val="28"/>
        </w:rPr>
        <w:t xml:space="preserve"> </w:t>
      </w:r>
      <w:r w:rsidR="000E4A04">
        <w:rPr>
          <w:rFonts w:cs="Times New Roman"/>
          <w:color w:val="000000" w:themeColor="text1"/>
          <w:szCs w:val="28"/>
        </w:rPr>
        <w:t>–</w:t>
      </w:r>
      <w:r w:rsidR="007538E1" w:rsidRPr="00E27663">
        <w:rPr>
          <w:rFonts w:cs="Times New Roman"/>
          <w:color w:val="000000" w:themeColor="text1"/>
          <w:szCs w:val="28"/>
        </w:rPr>
        <w:t xml:space="preserve"> переключатель вариантов расположения камеры для отображения в интерфейсе. </w:t>
      </w:r>
      <w:r w:rsidR="000E4A04">
        <w:rPr>
          <w:rFonts w:cs="Times New Roman"/>
          <w:color w:val="000000" w:themeColor="text1"/>
          <w:szCs w:val="28"/>
        </w:rPr>
        <w:t>Переключатель</w:t>
      </w:r>
      <w:r w:rsidR="000E4A04" w:rsidRPr="00E27663">
        <w:rPr>
          <w:rFonts w:cs="Times New Roman"/>
          <w:color w:val="000000" w:themeColor="text1"/>
          <w:szCs w:val="28"/>
        </w:rPr>
        <w:t xml:space="preserve"> </w:t>
      </w:r>
      <w:r w:rsidR="000E4A04">
        <w:rPr>
          <w:rFonts w:cs="Times New Roman"/>
          <w:color w:val="000000" w:themeColor="text1"/>
          <w:szCs w:val="28"/>
        </w:rPr>
        <w:t>доступен</w:t>
      </w:r>
      <w:r w:rsidR="000E4A04" w:rsidRPr="00E27663">
        <w:rPr>
          <w:rFonts w:cs="Times New Roman"/>
          <w:color w:val="000000" w:themeColor="text1"/>
          <w:szCs w:val="28"/>
        </w:rPr>
        <w:t xml:space="preserve"> только в </w:t>
      </w:r>
      <w:r w:rsidR="000E4A04">
        <w:rPr>
          <w:rFonts w:cs="Times New Roman"/>
          <w:color w:val="000000" w:themeColor="text1"/>
          <w:szCs w:val="28"/>
        </w:rPr>
        <w:t xml:space="preserve">том </w:t>
      </w:r>
      <w:r w:rsidR="000E4A04" w:rsidRPr="00E27663">
        <w:rPr>
          <w:rFonts w:cs="Times New Roman"/>
          <w:color w:val="000000" w:themeColor="text1"/>
          <w:szCs w:val="28"/>
        </w:rPr>
        <w:t>случае, если для переключателя «</w:t>
      </w:r>
      <w:r w:rsidR="000E4A04">
        <w:rPr>
          <w:rFonts w:cs="Times New Roman"/>
          <w:color w:val="000000" w:themeColor="text1"/>
          <w:szCs w:val="28"/>
        </w:rPr>
        <w:t xml:space="preserve">Использование в </w:t>
      </w:r>
      <w:r w:rsidR="000E4A04">
        <w:rPr>
          <w:rFonts w:cs="Times New Roman"/>
          <w:color w:val="000000" w:themeColor="text1"/>
          <w:szCs w:val="28"/>
          <w:lang w:val="en-US"/>
        </w:rPr>
        <w:t>ADAS</w:t>
      </w:r>
      <w:r w:rsidR="000E4A04" w:rsidRPr="00E27663">
        <w:rPr>
          <w:rFonts w:cs="Times New Roman"/>
          <w:color w:val="000000" w:themeColor="text1"/>
          <w:szCs w:val="28"/>
        </w:rPr>
        <w:t>» выбрано положение «Включено» (</w:t>
      </w:r>
      <w:r w:rsidR="000E4A04" w:rsidRPr="00E27663">
        <w:rPr>
          <w:rFonts w:cs="Times New Roman"/>
          <w:noProof/>
          <w:color w:val="000000" w:themeColor="text1"/>
        </w:rPr>
        <w:drawing>
          <wp:inline distT="0" distB="0" distL="0" distR="0" wp14:anchorId="24F2363F" wp14:editId="7B17D098">
            <wp:extent cx="523875" cy="332732"/>
            <wp:effectExtent l="0" t="0" r="0" b="0"/>
            <wp:docPr id="296" name="Рисунок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
                    <pic:cNvPicPr>
                      <a:picLocks noChangeAspect="1"/>
                    </pic:cNvPicPr>
                  </pic:nvPicPr>
                  <pic:blipFill>
                    <a:blip r:embed="rId154"/>
                    <a:stretch/>
                  </pic:blipFill>
                  <pic:spPr bwMode="auto">
                    <a:xfrm>
                      <a:off x="0" y="0"/>
                      <a:ext cx="527355" cy="334942"/>
                    </a:xfrm>
                    <a:prstGeom prst="rect">
                      <a:avLst/>
                    </a:prstGeom>
                  </pic:spPr>
                </pic:pic>
              </a:graphicData>
            </a:graphic>
          </wp:inline>
        </w:drawing>
      </w:r>
      <w:r w:rsidR="000E4A04" w:rsidRPr="00E27663">
        <w:rPr>
          <w:rFonts w:cs="Times New Roman"/>
          <w:color w:val="000000" w:themeColor="text1"/>
          <w:szCs w:val="28"/>
        </w:rPr>
        <w:t>).</w:t>
      </w:r>
      <w:r w:rsidR="000E4A04">
        <w:rPr>
          <w:rFonts w:cs="Times New Roman"/>
          <w:color w:val="000000" w:themeColor="text1"/>
          <w:szCs w:val="28"/>
        </w:rPr>
        <w:t xml:space="preserve"> </w:t>
      </w:r>
      <w:r w:rsidR="007538E1" w:rsidRPr="00E27663">
        <w:rPr>
          <w:rFonts w:cs="Times New Roman"/>
          <w:color w:val="000000" w:themeColor="text1"/>
          <w:szCs w:val="28"/>
        </w:rPr>
        <w:t xml:space="preserve">При настройке переключения изображения с камер по событиям не от системы </w:t>
      </w:r>
      <w:r w:rsidR="007538E1" w:rsidRPr="00E27663">
        <w:rPr>
          <w:rFonts w:cs="Times New Roman"/>
          <w:color w:val="000000" w:themeColor="text1"/>
          <w:szCs w:val="28"/>
          <w:lang w:val="en-US"/>
        </w:rPr>
        <w:t>ADAS</w:t>
      </w:r>
      <w:r w:rsidR="007538E1" w:rsidRPr="00E27663">
        <w:rPr>
          <w:rFonts w:cs="Times New Roman"/>
          <w:color w:val="000000" w:themeColor="text1"/>
          <w:szCs w:val="28"/>
        </w:rPr>
        <w:t xml:space="preserve"> параметр не используется;</w:t>
      </w:r>
    </w:p>
    <w:p w14:paraId="34FF14F2" w14:textId="491BF9CD" w:rsidR="0071260B" w:rsidRPr="00E27663" w:rsidRDefault="006E10FB">
      <w:pPr>
        <w:spacing w:line="360" w:lineRule="auto"/>
        <w:ind w:firstLine="567"/>
        <w:rPr>
          <w:rFonts w:cs="Times New Roman"/>
          <w:szCs w:val="28"/>
        </w:rPr>
      </w:pPr>
      <w:bookmarkStart w:id="161" w:name="_Hlk89427534"/>
      <w:bookmarkEnd w:id="160"/>
      <w:r w:rsidRPr="00E27663">
        <w:rPr>
          <w:rFonts w:cs="Times New Roman"/>
          <w:color w:val="000000" w:themeColor="text1"/>
          <w:szCs w:val="28"/>
        </w:rPr>
        <w:t>з</w:t>
      </w:r>
      <w:r w:rsidR="007538E1" w:rsidRPr="00E27663">
        <w:rPr>
          <w:rFonts w:cs="Times New Roman"/>
          <w:color w:val="000000" w:themeColor="text1"/>
          <w:szCs w:val="28"/>
        </w:rPr>
        <w:t>) использова</w:t>
      </w:r>
      <w:r w:rsidR="00AB63E1">
        <w:rPr>
          <w:rFonts w:cs="Times New Roman"/>
          <w:color w:val="000000" w:themeColor="text1"/>
          <w:szCs w:val="28"/>
        </w:rPr>
        <w:t>ние</w:t>
      </w:r>
      <w:r w:rsidR="007538E1" w:rsidRPr="00E27663">
        <w:rPr>
          <w:rFonts w:cs="Times New Roman"/>
          <w:color w:val="000000" w:themeColor="text1"/>
          <w:szCs w:val="28"/>
        </w:rPr>
        <w:t xml:space="preserve"> втор</w:t>
      </w:r>
      <w:r w:rsidR="00AB63E1">
        <w:rPr>
          <w:rFonts w:cs="Times New Roman"/>
          <w:color w:val="000000" w:themeColor="text1"/>
          <w:szCs w:val="28"/>
        </w:rPr>
        <w:t>ой</w:t>
      </w:r>
      <w:r w:rsidR="007538E1" w:rsidRPr="00E27663">
        <w:rPr>
          <w:rFonts w:cs="Times New Roman"/>
          <w:color w:val="000000" w:themeColor="text1"/>
          <w:szCs w:val="28"/>
        </w:rPr>
        <w:t xml:space="preserve"> камер</w:t>
      </w:r>
      <w:r w:rsidR="00AB63E1">
        <w:rPr>
          <w:rFonts w:cs="Times New Roman"/>
          <w:color w:val="000000" w:themeColor="text1"/>
          <w:szCs w:val="28"/>
        </w:rPr>
        <w:t>ы</w:t>
      </w:r>
      <w:r w:rsidR="007538E1" w:rsidRPr="00E27663">
        <w:rPr>
          <w:rFonts w:cs="Times New Roman"/>
          <w:color w:val="000000" w:themeColor="text1"/>
          <w:szCs w:val="28"/>
        </w:rPr>
        <w:t xml:space="preserve"> – переключатель для активации функции использования блока для второй камеры на странице интерфейса раздела «Маршрут» при наступлении настраиваемого события (справа на странице)</w:t>
      </w:r>
      <w:r w:rsidR="00AB63E1">
        <w:rPr>
          <w:rFonts w:cs="Times New Roman"/>
          <w:color w:val="000000" w:themeColor="text1"/>
          <w:szCs w:val="28"/>
        </w:rPr>
        <w:t>. Переключатель</w:t>
      </w:r>
      <w:r w:rsidR="007538E1" w:rsidRPr="00E27663">
        <w:rPr>
          <w:rFonts w:cs="Times New Roman"/>
          <w:color w:val="000000" w:themeColor="text1"/>
          <w:szCs w:val="28"/>
        </w:rPr>
        <w:t xml:space="preserve"> </w:t>
      </w:r>
      <w:r w:rsidR="000E4A04">
        <w:rPr>
          <w:rFonts w:cs="Times New Roman"/>
          <w:color w:val="000000" w:themeColor="text1"/>
          <w:szCs w:val="28"/>
        </w:rPr>
        <w:t>доступен</w:t>
      </w:r>
      <w:r w:rsidR="007538E1" w:rsidRPr="00E27663">
        <w:rPr>
          <w:rFonts w:cs="Times New Roman"/>
          <w:color w:val="000000" w:themeColor="text1"/>
          <w:szCs w:val="28"/>
        </w:rPr>
        <w:t xml:space="preserve"> только в </w:t>
      </w:r>
      <w:r w:rsidR="00AB63E1">
        <w:rPr>
          <w:rFonts w:cs="Times New Roman"/>
          <w:color w:val="000000" w:themeColor="text1"/>
          <w:szCs w:val="28"/>
        </w:rPr>
        <w:t xml:space="preserve">том </w:t>
      </w:r>
      <w:r w:rsidR="007538E1" w:rsidRPr="00E27663">
        <w:rPr>
          <w:rFonts w:cs="Times New Roman"/>
          <w:color w:val="000000" w:themeColor="text1"/>
          <w:szCs w:val="28"/>
        </w:rPr>
        <w:t>случае, если для переключателя «</w:t>
      </w:r>
      <w:r w:rsidR="00AB63E1">
        <w:rPr>
          <w:rFonts w:cs="Times New Roman"/>
          <w:color w:val="000000" w:themeColor="text1"/>
          <w:szCs w:val="28"/>
        </w:rPr>
        <w:t xml:space="preserve">Использование в </w:t>
      </w:r>
      <w:r w:rsidR="00AB63E1">
        <w:rPr>
          <w:rFonts w:cs="Times New Roman"/>
          <w:color w:val="000000" w:themeColor="text1"/>
          <w:szCs w:val="28"/>
          <w:lang w:val="en-US"/>
        </w:rPr>
        <w:t>ADAS</w:t>
      </w:r>
      <w:r w:rsidR="007538E1" w:rsidRPr="00E27663">
        <w:rPr>
          <w:rFonts w:cs="Times New Roman"/>
          <w:color w:val="000000" w:themeColor="text1"/>
          <w:szCs w:val="28"/>
        </w:rPr>
        <w:t>» выбрано положение «Включено» (</w:t>
      </w:r>
      <w:r w:rsidR="007538E1" w:rsidRPr="00E27663">
        <w:rPr>
          <w:rFonts w:cs="Times New Roman"/>
          <w:noProof/>
          <w:color w:val="000000" w:themeColor="text1"/>
        </w:rPr>
        <w:drawing>
          <wp:inline distT="0" distB="0" distL="0" distR="0" wp14:anchorId="062167E4" wp14:editId="4A9B4E8C">
            <wp:extent cx="523875" cy="332732"/>
            <wp:effectExtent l="0" t="0" r="0" b="0"/>
            <wp:docPr id="130" name="Рисунок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
                    <pic:cNvPicPr>
                      <a:picLocks noChangeAspect="1"/>
                    </pic:cNvPicPr>
                  </pic:nvPicPr>
                  <pic:blipFill>
                    <a:blip r:embed="rId154"/>
                    <a:stretch/>
                  </pic:blipFill>
                  <pic:spPr bwMode="auto">
                    <a:xfrm>
                      <a:off x="0" y="0"/>
                      <a:ext cx="527355" cy="334942"/>
                    </a:xfrm>
                    <a:prstGeom prst="rect">
                      <a:avLst/>
                    </a:prstGeom>
                  </pic:spPr>
                </pic:pic>
              </a:graphicData>
            </a:graphic>
          </wp:inline>
        </w:drawing>
      </w:r>
      <w:r w:rsidR="007538E1" w:rsidRPr="00E27663">
        <w:rPr>
          <w:rFonts w:cs="Times New Roman"/>
          <w:color w:val="000000" w:themeColor="text1"/>
          <w:szCs w:val="28"/>
        </w:rPr>
        <w:t xml:space="preserve">). При настройке переключения изображения с камер по событиям не от системы </w:t>
      </w:r>
      <w:r w:rsidR="007538E1" w:rsidRPr="00E27663">
        <w:rPr>
          <w:rFonts w:cs="Times New Roman"/>
          <w:color w:val="000000" w:themeColor="text1"/>
          <w:szCs w:val="28"/>
          <w:lang w:val="en-US"/>
        </w:rPr>
        <w:t>ADAS</w:t>
      </w:r>
      <w:r w:rsidR="007538E1" w:rsidRPr="00E27663">
        <w:rPr>
          <w:rFonts w:cs="Times New Roman"/>
          <w:color w:val="000000" w:themeColor="text1"/>
          <w:szCs w:val="28"/>
        </w:rPr>
        <w:t xml:space="preserve"> параметр не используется;</w:t>
      </w:r>
    </w:p>
    <w:p w14:paraId="38D348CD" w14:textId="01970FAA" w:rsidR="0071260B" w:rsidRPr="00E27663" w:rsidRDefault="006E10FB">
      <w:pPr>
        <w:spacing w:line="360" w:lineRule="auto"/>
        <w:ind w:firstLine="567"/>
        <w:rPr>
          <w:rFonts w:cs="Times New Roman"/>
          <w:szCs w:val="28"/>
        </w:rPr>
      </w:pPr>
      <w:r w:rsidRPr="00E27663">
        <w:rPr>
          <w:rFonts w:cs="Times New Roman"/>
          <w:color w:val="000000" w:themeColor="text1"/>
          <w:szCs w:val="28"/>
        </w:rPr>
        <w:t>и</w:t>
      </w:r>
      <w:r w:rsidR="007538E1" w:rsidRPr="00E27663">
        <w:rPr>
          <w:rFonts w:cs="Times New Roman"/>
          <w:color w:val="000000" w:themeColor="text1"/>
          <w:szCs w:val="28"/>
        </w:rPr>
        <w:t xml:space="preserve">) камера 2 – идентификатор видеокамеры 2 (название видеокамеры), на которую происходит переключение при наступлении события начала. При настройке переключения изображения с камер по событиям не от системы </w:t>
      </w:r>
      <w:r w:rsidR="007538E1" w:rsidRPr="00E27663">
        <w:rPr>
          <w:rFonts w:cs="Times New Roman"/>
          <w:color w:val="000000" w:themeColor="text1"/>
          <w:szCs w:val="28"/>
          <w:lang w:val="en-US"/>
        </w:rPr>
        <w:t>ADAS</w:t>
      </w:r>
      <w:r w:rsidR="007538E1" w:rsidRPr="00E27663">
        <w:rPr>
          <w:rFonts w:cs="Times New Roman"/>
          <w:color w:val="000000" w:themeColor="text1"/>
          <w:szCs w:val="28"/>
        </w:rPr>
        <w:t xml:space="preserve"> параметр не используется. Также параметр недоступен, если переключатель «Использова</w:t>
      </w:r>
      <w:r w:rsidR="000E4A04">
        <w:rPr>
          <w:rFonts w:cs="Times New Roman"/>
          <w:color w:val="000000" w:themeColor="text1"/>
          <w:szCs w:val="28"/>
        </w:rPr>
        <w:t>ние</w:t>
      </w:r>
      <w:r w:rsidR="007538E1" w:rsidRPr="00E27663">
        <w:rPr>
          <w:rFonts w:cs="Times New Roman"/>
          <w:color w:val="000000" w:themeColor="text1"/>
          <w:szCs w:val="28"/>
        </w:rPr>
        <w:t xml:space="preserve"> втор</w:t>
      </w:r>
      <w:r w:rsidR="000E4A04">
        <w:rPr>
          <w:rFonts w:cs="Times New Roman"/>
          <w:color w:val="000000" w:themeColor="text1"/>
          <w:szCs w:val="28"/>
        </w:rPr>
        <w:t>ой</w:t>
      </w:r>
      <w:r w:rsidR="007538E1" w:rsidRPr="00E27663">
        <w:rPr>
          <w:rFonts w:cs="Times New Roman"/>
          <w:color w:val="000000" w:themeColor="text1"/>
          <w:szCs w:val="28"/>
        </w:rPr>
        <w:t xml:space="preserve"> камер</w:t>
      </w:r>
      <w:r w:rsidR="000E4A04">
        <w:rPr>
          <w:rFonts w:cs="Times New Roman"/>
          <w:color w:val="000000" w:themeColor="text1"/>
          <w:szCs w:val="28"/>
        </w:rPr>
        <w:t>ы</w:t>
      </w:r>
      <w:r w:rsidR="007538E1" w:rsidRPr="00E27663">
        <w:rPr>
          <w:rFonts w:cs="Times New Roman"/>
          <w:color w:val="000000" w:themeColor="text1"/>
          <w:szCs w:val="28"/>
        </w:rPr>
        <w:t>» в положении «Выкл</w:t>
      </w:r>
      <w:r w:rsidR="00AB63E1">
        <w:rPr>
          <w:rFonts w:cs="Times New Roman"/>
          <w:color w:val="000000" w:themeColor="text1"/>
          <w:szCs w:val="28"/>
        </w:rPr>
        <w:t>ючен</w:t>
      </w:r>
      <w:r w:rsidR="000E4A04">
        <w:rPr>
          <w:rFonts w:cs="Times New Roman"/>
          <w:color w:val="000000" w:themeColor="text1"/>
          <w:szCs w:val="28"/>
        </w:rPr>
        <w:t>о</w:t>
      </w:r>
      <w:r w:rsidR="007538E1" w:rsidRPr="00E27663">
        <w:rPr>
          <w:rFonts w:cs="Times New Roman"/>
          <w:color w:val="000000" w:themeColor="text1"/>
          <w:szCs w:val="28"/>
        </w:rPr>
        <w:t>» (</w:t>
      </w:r>
      <w:r w:rsidR="007538E1" w:rsidRPr="00E27663">
        <w:rPr>
          <w:rFonts w:cs="Times New Roman"/>
          <w:noProof/>
          <w:color w:val="000000" w:themeColor="text1"/>
        </w:rPr>
        <w:drawing>
          <wp:inline distT="0" distB="0" distL="0" distR="0" wp14:anchorId="43213DF5" wp14:editId="6D52A576">
            <wp:extent cx="504825" cy="295028"/>
            <wp:effectExtent l="0" t="0" r="0" b="0"/>
            <wp:docPr id="131"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
                    <pic:cNvPicPr>
                      <a:picLocks noChangeAspect="1"/>
                    </pic:cNvPicPr>
                  </pic:nvPicPr>
                  <pic:blipFill>
                    <a:blip r:embed="rId31"/>
                    <a:stretch/>
                  </pic:blipFill>
                  <pic:spPr bwMode="auto">
                    <a:xfrm>
                      <a:off x="0" y="0"/>
                      <a:ext cx="509095" cy="297523"/>
                    </a:xfrm>
                    <a:prstGeom prst="rect">
                      <a:avLst/>
                    </a:prstGeom>
                  </pic:spPr>
                </pic:pic>
              </a:graphicData>
            </a:graphic>
          </wp:inline>
        </w:drawing>
      </w:r>
      <w:r w:rsidR="007538E1" w:rsidRPr="00E27663">
        <w:rPr>
          <w:rFonts w:cs="Times New Roman"/>
          <w:color w:val="000000" w:themeColor="text1"/>
          <w:szCs w:val="28"/>
        </w:rPr>
        <w:t>);</w:t>
      </w:r>
    </w:p>
    <w:p w14:paraId="1C9CC5DA" w14:textId="681DA96F" w:rsidR="0071260B" w:rsidRPr="00E27663" w:rsidRDefault="006E10FB">
      <w:pPr>
        <w:spacing w:line="360" w:lineRule="auto"/>
        <w:ind w:firstLine="567"/>
        <w:rPr>
          <w:rFonts w:cs="Times New Roman"/>
          <w:szCs w:val="28"/>
        </w:rPr>
      </w:pPr>
      <w:r w:rsidRPr="00E27663">
        <w:rPr>
          <w:rFonts w:cs="Times New Roman"/>
          <w:color w:val="000000" w:themeColor="text1"/>
          <w:szCs w:val="28"/>
        </w:rPr>
        <w:t>к</w:t>
      </w:r>
      <w:r w:rsidR="007538E1" w:rsidRPr="00E27663">
        <w:rPr>
          <w:rFonts w:cs="Times New Roman"/>
          <w:color w:val="000000" w:themeColor="text1"/>
          <w:szCs w:val="28"/>
        </w:rPr>
        <w:t>) отображ</w:t>
      </w:r>
      <w:r w:rsidR="00AB63E1">
        <w:rPr>
          <w:rFonts w:cs="Times New Roman"/>
          <w:color w:val="000000" w:themeColor="text1"/>
          <w:szCs w:val="28"/>
        </w:rPr>
        <w:t>ение</w:t>
      </w:r>
      <w:r w:rsidR="007538E1" w:rsidRPr="00E27663">
        <w:rPr>
          <w:rFonts w:cs="Times New Roman"/>
          <w:color w:val="000000" w:themeColor="text1"/>
          <w:szCs w:val="28"/>
        </w:rPr>
        <w:t xml:space="preserve"> </w:t>
      </w:r>
      <w:r w:rsidR="000E4A04">
        <w:rPr>
          <w:rFonts w:cs="Times New Roman"/>
          <w:color w:val="000000" w:themeColor="text1"/>
          <w:szCs w:val="28"/>
        </w:rPr>
        <w:t>«</w:t>
      </w:r>
      <w:r w:rsidR="00D875E5">
        <w:rPr>
          <w:rFonts w:cs="Times New Roman"/>
          <w:color w:val="000000" w:themeColor="text1"/>
          <w:szCs w:val="28"/>
        </w:rPr>
        <w:t>К</w:t>
      </w:r>
      <w:r w:rsidR="007538E1" w:rsidRPr="00E27663">
        <w:rPr>
          <w:rFonts w:cs="Times New Roman"/>
          <w:color w:val="000000" w:themeColor="text1"/>
          <w:szCs w:val="28"/>
        </w:rPr>
        <w:t>амер</w:t>
      </w:r>
      <w:r w:rsidR="00AB63E1">
        <w:rPr>
          <w:rFonts w:cs="Times New Roman"/>
          <w:color w:val="000000" w:themeColor="text1"/>
          <w:szCs w:val="28"/>
        </w:rPr>
        <w:t>ы</w:t>
      </w:r>
      <w:r w:rsidR="007538E1" w:rsidRPr="00E27663">
        <w:rPr>
          <w:rFonts w:cs="Times New Roman"/>
          <w:color w:val="000000" w:themeColor="text1"/>
          <w:szCs w:val="28"/>
        </w:rPr>
        <w:t xml:space="preserve"> 2</w:t>
      </w:r>
      <w:r w:rsidR="00D875E5">
        <w:rPr>
          <w:rFonts w:cs="Times New Roman"/>
          <w:color w:val="000000" w:themeColor="text1"/>
          <w:szCs w:val="28"/>
        </w:rPr>
        <w:t>»</w:t>
      </w:r>
      <w:r w:rsidR="007538E1" w:rsidRPr="00E27663">
        <w:rPr>
          <w:rFonts w:cs="Times New Roman"/>
          <w:color w:val="000000" w:themeColor="text1"/>
          <w:szCs w:val="28"/>
        </w:rPr>
        <w:t xml:space="preserve"> как передн</w:t>
      </w:r>
      <w:r w:rsidR="00AB63E1">
        <w:rPr>
          <w:rFonts w:cs="Times New Roman"/>
          <w:color w:val="000000" w:themeColor="text1"/>
          <w:szCs w:val="28"/>
        </w:rPr>
        <w:t>ей</w:t>
      </w:r>
      <w:r w:rsidR="007538E1" w:rsidRPr="00E27663">
        <w:rPr>
          <w:rFonts w:cs="Times New Roman"/>
          <w:color w:val="000000" w:themeColor="text1"/>
          <w:szCs w:val="28"/>
        </w:rPr>
        <w:t xml:space="preserve"> </w:t>
      </w:r>
      <w:r w:rsidR="00AB63E1">
        <w:rPr>
          <w:rFonts w:cs="Times New Roman"/>
          <w:color w:val="000000" w:themeColor="text1"/>
          <w:szCs w:val="28"/>
        </w:rPr>
        <w:t>–</w:t>
      </w:r>
      <w:r w:rsidR="007538E1" w:rsidRPr="00E27663">
        <w:rPr>
          <w:rFonts w:cs="Times New Roman"/>
          <w:color w:val="000000" w:themeColor="text1"/>
          <w:szCs w:val="28"/>
        </w:rPr>
        <w:t xml:space="preserve"> переключатель вариантов расположения камеры для отображения в интерфейсе. При настройке переключения изображения с камер по событиям не от системы </w:t>
      </w:r>
      <w:r w:rsidR="007538E1" w:rsidRPr="00E27663">
        <w:rPr>
          <w:rFonts w:cs="Times New Roman"/>
          <w:color w:val="000000" w:themeColor="text1"/>
          <w:szCs w:val="28"/>
          <w:lang w:val="en-US"/>
        </w:rPr>
        <w:t>ADAS</w:t>
      </w:r>
      <w:r w:rsidR="007538E1" w:rsidRPr="00E27663">
        <w:rPr>
          <w:rFonts w:cs="Times New Roman"/>
          <w:color w:val="000000" w:themeColor="text1"/>
          <w:szCs w:val="28"/>
        </w:rPr>
        <w:t xml:space="preserve"> параметр не используется. Также параметр недоступен, если переключатель «Использова</w:t>
      </w:r>
      <w:r w:rsidR="00AB63E1">
        <w:rPr>
          <w:rFonts w:cs="Times New Roman"/>
          <w:color w:val="000000" w:themeColor="text1"/>
          <w:szCs w:val="28"/>
        </w:rPr>
        <w:t>ние</w:t>
      </w:r>
      <w:r w:rsidR="007538E1" w:rsidRPr="00E27663">
        <w:rPr>
          <w:rFonts w:cs="Times New Roman"/>
          <w:color w:val="000000" w:themeColor="text1"/>
          <w:szCs w:val="28"/>
        </w:rPr>
        <w:t xml:space="preserve"> втор</w:t>
      </w:r>
      <w:r w:rsidR="00AB63E1">
        <w:rPr>
          <w:rFonts w:cs="Times New Roman"/>
          <w:color w:val="000000" w:themeColor="text1"/>
          <w:szCs w:val="28"/>
        </w:rPr>
        <w:t>ой</w:t>
      </w:r>
      <w:r w:rsidR="007538E1" w:rsidRPr="00E27663">
        <w:rPr>
          <w:rFonts w:cs="Times New Roman"/>
          <w:color w:val="000000" w:themeColor="text1"/>
          <w:szCs w:val="28"/>
        </w:rPr>
        <w:t xml:space="preserve"> камер</w:t>
      </w:r>
      <w:r w:rsidR="000E4A04">
        <w:rPr>
          <w:rFonts w:cs="Times New Roman"/>
          <w:color w:val="000000" w:themeColor="text1"/>
          <w:szCs w:val="28"/>
        </w:rPr>
        <w:t>ы</w:t>
      </w:r>
      <w:r w:rsidR="007538E1" w:rsidRPr="00E27663">
        <w:rPr>
          <w:rFonts w:cs="Times New Roman"/>
          <w:color w:val="000000" w:themeColor="text1"/>
          <w:szCs w:val="28"/>
        </w:rPr>
        <w:t>» в положении «Выкл</w:t>
      </w:r>
      <w:r w:rsidR="00AB63E1">
        <w:rPr>
          <w:rFonts w:cs="Times New Roman"/>
          <w:color w:val="000000" w:themeColor="text1"/>
          <w:szCs w:val="28"/>
        </w:rPr>
        <w:t>ючен</w:t>
      </w:r>
      <w:r w:rsidR="00CB1803">
        <w:rPr>
          <w:rFonts w:cs="Times New Roman"/>
          <w:color w:val="000000" w:themeColor="text1"/>
          <w:szCs w:val="28"/>
        </w:rPr>
        <w:t>о</w:t>
      </w:r>
      <w:r w:rsidR="007538E1" w:rsidRPr="00E27663">
        <w:rPr>
          <w:rFonts w:cs="Times New Roman"/>
          <w:color w:val="000000" w:themeColor="text1"/>
          <w:szCs w:val="28"/>
        </w:rPr>
        <w:t>» (</w:t>
      </w:r>
      <w:r w:rsidR="007538E1" w:rsidRPr="00E27663">
        <w:rPr>
          <w:rFonts w:cs="Times New Roman"/>
          <w:noProof/>
          <w:color w:val="000000" w:themeColor="text1"/>
        </w:rPr>
        <w:drawing>
          <wp:inline distT="0" distB="0" distL="0" distR="0" wp14:anchorId="16A28852" wp14:editId="74546D5B">
            <wp:extent cx="466725" cy="272762"/>
            <wp:effectExtent l="0" t="0" r="0" b="0"/>
            <wp:docPr id="132"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
                    <pic:cNvPicPr>
                      <a:picLocks noChangeAspect="1"/>
                    </pic:cNvPicPr>
                  </pic:nvPicPr>
                  <pic:blipFill>
                    <a:blip r:embed="rId31"/>
                    <a:stretch/>
                  </pic:blipFill>
                  <pic:spPr bwMode="auto">
                    <a:xfrm>
                      <a:off x="0" y="0"/>
                      <a:ext cx="476518" cy="278485"/>
                    </a:xfrm>
                    <a:prstGeom prst="rect">
                      <a:avLst/>
                    </a:prstGeom>
                  </pic:spPr>
                </pic:pic>
              </a:graphicData>
            </a:graphic>
          </wp:inline>
        </w:drawing>
      </w:r>
      <w:r w:rsidR="007538E1" w:rsidRPr="00E27663">
        <w:rPr>
          <w:rFonts w:cs="Times New Roman"/>
          <w:color w:val="000000" w:themeColor="text1"/>
          <w:szCs w:val="28"/>
        </w:rPr>
        <w:t>);</w:t>
      </w:r>
    </w:p>
    <w:bookmarkEnd w:id="161"/>
    <w:p w14:paraId="455F0CD1" w14:textId="77777777" w:rsidR="0071260B" w:rsidRPr="00E27663" w:rsidRDefault="006E10FB">
      <w:pPr>
        <w:spacing w:line="360" w:lineRule="auto"/>
        <w:ind w:firstLine="567"/>
        <w:rPr>
          <w:rFonts w:cs="Times New Roman"/>
          <w:szCs w:val="28"/>
        </w:rPr>
      </w:pPr>
      <w:r w:rsidRPr="00E27663">
        <w:rPr>
          <w:rFonts w:cs="Times New Roman"/>
          <w:color w:val="000000" w:themeColor="text1"/>
          <w:szCs w:val="28"/>
        </w:rPr>
        <w:t>л</w:t>
      </w:r>
      <w:r w:rsidR="007538E1" w:rsidRPr="00E27663">
        <w:rPr>
          <w:rFonts w:cs="Times New Roman"/>
          <w:color w:val="000000" w:themeColor="text1"/>
          <w:szCs w:val="28"/>
        </w:rPr>
        <w:t xml:space="preserve">) </w:t>
      </w:r>
      <w:bookmarkStart w:id="162" w:name="_Hlk59610651"/>
      <w:bookmarkStart w:id="163" w:name="_Hlk89427595"/>
      <w:r w:rsidR="007538E1" w:rsidRPr="00E27663">
        <w:rPr>
          <w:rFonts w:cs="Times New Roman"/>
          <w:color w:val="000000" w:themeColor="text1"/>
          <w:szCs w:val="28"/>
        </w:rPr>
        <w:t>приоритет использования камеры – параметр определяет, какое устройство видеонаблюдения будет использоваться при наступлении нескольких событий одновременно (используется, если в настройках нескольких одинаковых событий начала при их наступлении должно выводиться изображение с разных камер</w:t>
      </w:r>
      <w:bookmarkEnd w:id="162"/>
      <w:r w:rsidR="007538E1" w:rsidRPr="00E27663">
        <w:rPr>
          <w:rFonts w:cs="Times New Roman"/>
          <w:color w:val="000000" w:themeColor="text1"/>
          <w:szCs w:val="28"/>
        </w:rPr>
        <w:t>);</w:t>
      </w:r>
      <w:bookmarkEnd w:id="163"/>
    </w:p>
    <w:p w14:paraId="6A7B98D9" w14:textId="77777777" w:rsidR="0071260B" w:rsidRPr="00E27663" w:rsidRDefault="006E10FB">
      <w:pPr>
        <w:spacing w:line="360" w:lineRule="auto"/>
        <w:ind w:firstLine="567"/>
        <w:rPr>
          <w:rFonts w:cs="Times New Roman"/>
          <w:szCs w:val="28"/>
        </w:rPr>
      </w:pPr>
      <w:bookmarkStart w:id="164" w:name="_Hlk66178856"/>
      <w:r w:rsidRPr="00E27663">
        <w:rPr>
          <w:rFonts w:cs="Times New Roman"/>
          <w:color w:val="000000" w:themeColor="text1"/>
          <w:szCs w:val="28"/>
        </w:rPr>
        <w:t>м</w:t>
      </w:r>
      <w:r w:rsidR="007538E1" w:rsidRPr="00E27663">
        <w:rPr>
          <w:rFonts w:cs="Times New Roman"/>
          <w:color w:val="000000" w:themeColor="text1"/>
          <w:szCs w:val="28"/>
        </w:rPr>
        <w:t>) полноэкранный режим – переключатель для отображения видео с устройства видеонаблюдения при наступлении события в полноэкранном режиме;</w:t>
      </w:r>
    </w:p>
    <w:p w14:paraId="22A39E64" w14:textId="4833831D" w:rsidR="0071260B" w:rsidRPr="00E27663" w:rsidRDefault="006E10FB">
      <w:pPr>
        <w:spacing w:line="360" w:lineRule="auto"/>
        <w:ind w:firstLine="567"/>
        <w:rPr>
          <w:rFonts w:cs="Times New Roman"/>
          <w:color w:val="000000" w:themeColor="text1"/>
          <w:szCs w:val="28"/>
        </w:rPr>
      </w:pPr>
      <w:r w:rsidRPr="00E27663">
        <w:rPr>
          <w:rFonts w:cs="Times New Roman"/>
          <w:color w:val="000000" w:themeColor="text1"/>
          <w:szCs w:val="28"/>
        </w:rPr>
        <w:t>н</w:t>
      </w:r>
      <w:r w:rsidR="007538E1" w:rsidRPr="00E27663">
        <w:rPr>
          <w:rFonts w:cs="Times New Roman"/>
          <w:color w:val="000000" w:themeColor="text1"/>
          <w:szCs w:val="28"/>
        </w:rPr>
        <w:t xml:space="preserve">) </w:t>
      </w:r>
      <w:r w:rsidR="007538E1" w:rsidRPr="00E27663">
        <w:rPr>
          <w:rFonts w:cs="Times New Roman"/>
          <w:color w:val="000000" w:themeColor="text1"/>
          <w:szCs w:val="28"/>
          <w:lang w:val="en-US"/>
        </w:rPr>
        <w:t>CAN</w:t>
      </w:r>
      <w:r w:rsidR="007538E1" w:rsidRPr="00E27663">
        <w:rPr>
          <w:rFonts w:cs="Times New Roman"/>
          <w:color w:val="000000" w:themeColor="text1"/>
          <w:szCs w:val="28"/>
        </w:rPr>
        <w:t xml:space="preserve">-сообщение для события «Пантограф» </w:t>
      </w:r>
      <w:r w:rsidR="00CB1803" w:rsidRPr="00E27663">
        <w:rPr>
          <w:rFonts w:cs="Times New Roman"/>
          <w:color w:val="000000" w:themeColor="text1"/>
          <w:szCs w:val="28"/>
        </w:rPr>
        <w:t>–</w:t>
      </w:r>
      <w:r w:rsidR="007538E1" w:rsidRPr="00E27663">
        <w:rPr>
          <w:rFonts w:cs="Times New Roman"/>
          <w:color w:val="000000" w:themeColor="text1"/>
          <w:szCs w:val="28"/>
        </w:rPr>
        <w:t xml:space="preserve"> выпадающий список для выбора </w:t>
      </w:r>
      <w:r w:rsidR="007538E1" w:rsidRPr="00E27663">
        <w:rPr>
          <w:rFonts w:cs="Times New Roman"/>
          <w:color w:val="000000" w:themeColor="text1"/>
          <w:szCs w:val="28"/>
          <w:lang w:val="en-US"/>
        </w:rPr>
        <w:t>CAN</w:t>
      </w:r>
      <w:r w:rsidR="007538E1" w:rsidRPr="00E27663">
        <w:rPr>
          <w:rFonts w:cs="Times New Roman"/>
          <w:color w:val="000000" w:themeColor="text1"/>
          <w:szCs w:val="28"/>
        </w:rPr>
        <w:t xml:space="preserve">-сообщения, которое обрабатывает модуль диспетчеризации для передачи в модуль </w:t>
      </w:r>
      <w:r w:rsidR="007538E1" w:rsidRPr="00E27663">
        <w:rPr>
          <w:rFonts w:cs="Times New Roman"/>
          <w:color w:val="000000" w:themeColor="text1"/>
          <w:szCs w:val="28"/>
          <w:lang w:val="en-US"/>
        </w:rPr>
        <w:t>UI</w:t>
      </w:r>
      <w:r w:rsidR="007538E1" w:rsidRPr="00E27663">
        <w:rPr>
          <w:rFonts w:cs="Times New Roman"/>
          <w:color w:val="000000" w:themeColor="text1"/>
          <w:szCs w:val="28"/>
        </w:rPr>
        <w:t xml:space="preserve"> данных о начале/окончании события Пантографа. Возможные значения:</w:t>
      </w:r>
      <w:r w:rsidR="007538E1" w:rsidRPr="00E27663">
        <w:rPr>
          <w:rFonts w:cs="Times New Roman"/>
          <w:color w:val="000000" w:themeColor="text1"/>
          <w:szCs w:val="28"/>
          <w:shd w:val="clear" w:color="FFFFFF" w:fill="FFFFFF"/>
        </w:rPr>
        <w:t xml:space="preserve"> CHRG_3, PantographTerminalUpper/Lower.</w:t>
      </w:r>
      <w:bookmarkEnd w:id="164"/>
      <w:r w:rsidR="007538E1" w:rsidRPr="00E27663">
        <w:rPr>
          <w:rFonts w:cs="Times New Roman"/>
          <w:color w:val="000000" w:themeColor="text1"/>
          <w:szCs w:val="28"/>
        </w:rPr>
        <w:t xml:space="preserve"> </w:t>
      </w:r>
      <w:r w:rsidR="00717BEB">
        <w:rPr>
          <w:rFonts w:cs="Times New Roman"/>
          <w:color w:val="000000" w:themeColor="text1"/>
          <w:szCs w:val="28"/>
        </w:rPr>
        <w:t>Данный с</w:t>
      </w:r>
      <w:r w:rsidR="005208EB">
        <w:rPr>
          <w:rFonts w:cs="Times New Roman"/>
          <w:color w:val="000000" w:themeColor="text1"/>
          <w:szCs w:val="28"/>
        </w:rPr>
        <w:t xml:space="preserve">писок </w:t>
      </w:r>
      <w:r w:rsidR="00717BEB">
        <w:rPr>
          <w:rFonts w:cs="Times New Roman"/>
          <w:color w:val="000000" w:themeColor="text1"/>
          <w:szCs w:val="28"/>
        </w:rPr>
        <w:t>отображается в случае, если в выпадающем списке «Событие начала» выбрано событие «Начало события Пантограф».</w:t>
      </w:r>
    </w:p>
    <w:p w14:paraId="7A0028D5" w14:textId="4AC46BE3" w:rsidR="007238E6" w:rsidRPr="00E27663" w:rsidRDefault="00010436" w:rsidP="007238E6">
      <w:pPr>
        <w:spacing w:line="360" w:lineRule="auto"/>
        <w:ind w:firstLine="567"/>
        <w:rPr>
          <w:rFonts w:cs="Times New Roman"/>
          <w:szCs w:val="28"/>
        </w:rPr>
      </w:pPr>
      <w:r w:rsidRPr="00E27663">
        <w:rPr>
          <w:rFonts w:cs="Times New Roman"/>
          <w:szCs w:val="28"/>
        </w:rPr>
        <w:t>Для сохранения</w:t>
      </w:r>
      <w:r w:rsidR="00717BEB">
        <w:rPr>
          <w:rFonts w:cs="Times New Roman"/>
          <w:szCs w:val="28"/>
        </w:rPr>
        <w:t xml:space="preserve"> и добавления</w:t>
      </w:r>
      <w:r w:rsidRPr="00E27663">
        <w:rPr>
          <w:rFonts w:cs="Times New Roman"/>
          <w:szCs w:val="28"/>
        </w:rPr>
        <w:t xml:space="preserve"> нового события пользователю необходимо в модальном окне нажать на кнопку </w:t>
      </w:r>
      <w:r w:rsidR="00FC61CF">
        <w:rPr>
          <w:noProof/>
        </w:rPr>
        <w:drawing>
          <wp:inline distT="0" distB="0" distL="0" distR="0" wp14:anchorId="707BA3FD" wp14:editId="524F041D">
            <wp:extent cx="1028700" cy="411480"/>
            <wp:effectExtent l="0" t="0" r="0" b="7620"/>
            <wp:docPr id="578" name="Рисунок 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stretch>
                      <a:fillRect/>
                    </a:stretch>
                  </pic:blipFill>
                  <pic:spPr>
                    <a:xfrm>
                      <a:off x="0" y="0"/>
                      <a:ext cx="1029793" cy="411917"/>
                    </a:xfrm>
                    <a:prstGeom prst="rect">
                      <a:avLst/>
                    </a:prstGeom>
                  </pic:spPr>
                </pic:pic>
              </a:graphicData>
            </a:graphic>
          </wp:inline>
        </w:drawing>
      </w:r>
      <w:r w:rsidRPr="00E27663">
        <w:rPr>
          <w:rFonts w:cs="Times New Roman"/>
          <w:szCs w:val="28"/>
        </w:rPr>
        <w:t xml:space="preserve">. </w:t>
      </w:r>
      <w:r w:rsidR="007238E6" w:rsidRPr="00E27663">
        <w:rPr>
          <w:rFonts w:cs="Times New Roman"/>
          <w:color w:val="000000" w:themeColor="text1"/>
          <w:szCs w:val="28"/>
        </w:rPr>
        <w:t>В результате на странице «Интерфейс» на вкладке «Настройки переключения изображения с камер по событиям» появится запись о добавленном событии.</w:t>
      </w:r>
    </w:p>
    <w:p w14:paraId="648DD1D8" w14:textId="71B775F8" w:rsidR="0071260B" w:rsidRDefault="007238E6" w:rsidP="00717BEB">
      <w:pPr>
        <w:spacing w:line="360" w:lineRule="auto"/>
        <w:ind w:firstLine="567"/>
        <w:rPr>
          <w:rFonts w:cs="Times New Roman"/>
          <w:color w:val="000000" w:themeColor="text1"/>
          <w:szCs w:val="28"/>
        </w:rPr>
      </w:pPr>
      <w:r w:rsidRPr="00E27663">
        <w:rPr>
          <w:rFonts w:cs="Times New Roman"/>
          <w:szCs w:val="28"/>
        </w:rPr>
        <w:t xml:space="preserve">Для внесения изменений в </w:t>
      </w:r>
      <w:r w:rsidR="00EC461A">
        <w:rPr>
          <w:rFonts w:cs="Times New Roman"/>
          <w:szCs w:val="28"/>
        </w:rPr>
        <w:t xml:space="preserve">настройки </w:t>
      </w:r>
      <w:r w:rsidRPr="00E27663">
        <w:rPr>
          <w:rFonts w:cs="Times New Roman"/>
          <w:szCs w:val="28"/>
        </w:rPr>
        <w:t>событи</w:t>
      </w:r>
      <w:r w:rsidR="00EC461A">
        <w:rPr>
          <w:rFonts w:cs="Times New Roman"/>
          <w:szCs w:val="28"/>
        </w:rPr>
        <w:t>я</w:t>
      </w:r>
      <w:r w:rsidRPr="00E27663">
        <w:rPr>
          <w:rFonts w:cs="Times New Roman"/>
          <w:szCs w:val="28"/>
        </w:rPr>
        <w:t xml:space="preserve"> пользователю необходимо в </w:t>
      </w:r>
      <w:r w:rsidR="006E10FB" w:rsidRPr="00E27663">
        <w:rPr>
          <w:rFonts w:cs="Times New Roman"/>
          <w:szCs w:val="28"/>
        </w:rPr>
        <w:t xml:space="preserve">строке с нужным событием </w:t>
      </w:r>
      <w:r w:rsidR="00813C2C" w:rsidRPr="00E27663">
        <w:rPr>
          <w:rFonts w:cs="Times New Roman"/>
          <w:szCs w:val="28"/>
        </w:rPr>
        <w:t xml:space="preserve">табличной формы </w:t>
      </w:r>
      <w:r w:rsidR="006E10FB" w:rsidRPr="00E27663">
        <w:rPr>
          <w:rFonts w:cs="Times New Roman"/>
          <w:szCs w:val="28"/>
        </w:rPr>
        <w:t>нажать на кнопку</w:t>
      </w:r>
      <w:r w:rsidRPr="00E27663">
        <w:rPr>
          <w:rFonts w:cs="Times New Roman"/>
          <w:szCs w:val="28"/>
        </w:rPr>
        <w:t xml:space="preserve"> </w:t>
      </w:r>
      <w:r w:rsidR="00FC61CF">
        <w:rPr>
          <w:noProof/>
        </w:rPr>
        <w:drawing>
          <wp:inline distT="0" distB="0" distL="0" distR="0" wp14:anchorId="320628A3" wp14:editId="11BFF23D">
            <wp:extent cx="892810" cy="386080"/>
            <wp:effectExtent l="0" t="0" r="2540" b="0"/>
            <wp:docPr id="579" name="Рисунок 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1"/>
                    <a:stretch>
                      <a:fillRect/>
                    </a:stretch>
                  </pic:blipFill>
                  <pic:spPr>
                    <a:xfrm>
                      <a:off x="0" y="0"/>
                      <a:ext cx="903672" cy="390777"/>
                    </a:xfrm>
                    <a:prstGeom prst="rect">
                      <a:avLst/>
                    </a:prstGeom>
                  </pic:spPr>
                </pic:pic>
              </a:graphicData>
            </a:graphic>
          </wp:inline>
        </w:drawing>
      </w:r>
      <w:r w:rsidR="006E10FB" w:rsidRPr="00E27663">
        <w:rPr>
          <w:rFonts w:cs="Times New Roman"/>
          <w:szCs w:val="28"/>
        </w:rPr>
        <w:t xml:space="preserve"> и дождаться открытия модального окна с параметрами для </w:t>
      </w:r>
      <w:r w:rsidR="00717BEB">
        <w:rPr>
          <w:rFonts w:cs="Times New Roman"/>
          <w:szCs w:val="28"/>
        </w:rPr>
        <w:t xml:space="preserve">изменения </w:t>
      </w:r>
      <w:r w:rsidR="006E10FB" w:rsidRPr="00E27663">
        <w:rPr>
          <w:rFonts w:cs="Times New Roman"/>
          <w:szCs w:val="28"/>
        </w:rPr>
        <w:t>настроек выбранного события</w:t>
      </w:r>
      <w:r w:rsidR="00EC461A">
        <w:rPr>
          <w:rFonts w:cs="Times New Roman"/>
          <w:szCs w:val="28"/>
        </w:rPr>
        <w:t xml:space="preserve"> (рисунок </w:t>
      </w:r>
      <w:r w:rsidR="00EC461A">
        <w:rPr>
          <w:rFonts w:cs="Times New Roman"/>
          <w:szCs w:val="28"/>
        </w:rPr>
        <w:fldChar w:fldCharType="begin"/>
      </w:r>
      <w:r w:rsidR="00EC461A">
        <w:rPr>
          <w:rFonts w:cs="Times New Roman"/>
          <w:szCs w:val="28"/>
        </w:rPr>
        <w:instrText xml:space="preserve"> REF _Ref119679728 \h  \* MERGEFORMAT </w:instrText>
      </w:r>
      <w:r w:rsidR="00EC461A">
        <w:rPr>
          <w:rFonts w:cs="Times New Roman"/>
          <w:szCs w:val="28"/>
        </w:rPr>
      </w:r>
      <w:r w:rsidR="00EC461A">
        <w:rPr>
          <w:rFonts w:cs="Times New Roman"/>
          <w:szCs w:val="28"/>
        </w:rPr>
        <w:fldChar w:fldCharType="separate"/>
      </w:r>
      <w:r w:rsidR="003216E7" w:rsidRPr="003216E7">
        <w:rPr>
          <w:vanish/>
        </w:rPr>
        <w:t xml:space="preserve">Рисунок </w:t>
      </w:r>
      <w:r w:rsidR="003216E7">
        <w:rPr>
          <w:noProof/>
        </w:rPr>
        <w:t>40</w:t>
      </w:r>
      <w:r w:rsidR="00EC461A">
        <w:rPr>
          <w:rFonts w:cs="Times New Roman"/>
          <w:szCs w:val="28"/>
        </w:rPr>
        <w:fldChar w:fldCharType="end"/>
      </w:r>
      <w:r w:rsidR="00EC461A">
        <w:rPr>
          <w:rFonts w:cs="Times New Roman"/>
          <w:szCs w:val="28"/>
        </w:rPr>
        <w:t>)</w:t>
      </w:r>
      <w:r w:rsidRPr="00E27663">
        <w:rPr>
          <w:rFonts w:cs="Times New Roman"/>
          <w:szCs w:val="28"/>
        </w:rPr>
        <w:t>.</w:t>
      </w:r>
      <w:r w:rsidR="00813C2C" w:rsidRPr="00E27663">
        <w:rPr>
          <w:rFonts w:cs="Times New Roman"/>
          <w:szCs w:val="28"/>
        </w:rPr>
        <w:t xml:space="preserve"> Окно для внесения изменений в настройки для события аналогично окну добавления нового события</w:t>
      </w:r>
      <w:r w:rsidR="00EC461A">
        <w:rPr>
          <w:rFonts w:cs="Times New Roman"/>
          <w:szCs w:val="28"/>
        </w:rPr>
        <w:t xml:space="preserve">, представленному на </w:t>
      </w:r>
      <w:r w:rsidR="00717BEB">
        <w:rPr>
          <w:rFonts w:cs="Times New Roman"/>
          <w:szCs w:val="28"/>
        </w:rPr>
        <w:t>рисун</w:t>
      </w:r>
      <w:r w:rsidR="00EC461A">
        <w:rPr>
          <w:rFonts w:cs="Times New Roman"/>
          <w:szCs w:val="28"/>
        </w:rPr>
        <w:t>ке</w:t>
      </w:r>
      <w:r w:rsidR="00717BEB">
        <w:rPr>
          <w:rFonts w:cs="Times New Roman"/>
          <w:szCs w:val="28"/>
        </w:rPr>
        <w:t xml:space="preserve"> </w:t>
      </w:r>
      <w:r w:rsidR="00717BEB">
        <w:rPr>
          <w:rFonts w:cs="Times New Roman"/>
          <w:szCs w:val="28"/>
        </w:rPr>
        <w:fldChar w:fldCharType="begin"/>
      </w:r>
      <w:r w:rsidR="00717BEB">
        <w:rPr>
          <w:rFonts w:cs="Times New Roman"/>
          <w:szCs w:val="28"/>
        </w:rPr>
        <w:instrText xml:space="preserve"> REF _Ref109390646 \h  \* MERGEFORMAT </w:instrText>
      </w:r>
      <w:r w:rsidR="00717BEB">
        <w:rPr>
          <w:rFonts w:cs="Times New Roman"/>
          <w:szCs w:val="28"/>
        </w:rPr>
      </w:r>
      <w:r w:rsidR="00717BEB">
        <w:rPr>
          <w:rFonts w:cs="Times New Roman"/>
          <w:szCs w:val="28"/>
        </w:rPr>
        <w:fldChar w:fldCharType="separate"/>
      </w:r>
      <w:r w:rsidR="003216E7" w:rsidRPr="003216E7">
        <w:rPr>
          <w:vanish/>
        </w:rPr>
        <w:t xml:space="preserve">Рисунок </w:t>
      </w:r>
      <w:r w:rsidR="003216E7">
        <w:rPr>
          <w:noProof/>
        </w:rPr>
        <w:t>39</w:t>
      </w:r>
      <w:r w:rsidR="00717BEB">
        <w:rPr>
          <w:rFonts w:cs="Times New Roman"/>
          <w:szCs w:val="28"/>
        </w:rPr>
        <w:fldChar w:fldCharType="end"/>
      </w:r>
      <w:r w:rsidR="00717BEB">
        <w:rPr>
          <w:rFonts w:cs="Times New Roman"/>
          <w:szCs w:val="28"/>
        </w:rPr>
        <w:t>)</w:t>
      </w:r>
      <w:r w:rsidR="00813C2C" w:rsidRPr="00E27663">
        <w:rPr>
          <w:rFonts w:cs="Times New Roman"/>
          <w:szCs w:val="28"/>
        </w:rPr>
        <w:t>.</w:t>
      </w:r>
      <w:r w:rsidR="008507A1">
        <w:rPr>
          <w:rFonts w:cs="Times New Roman"/>
          <w:szCs w:val="28"/>
        </w:rPr>
        <w:t xml:space="preserve"> </w:t>
      </w:r>
      <w:r w:rsidR="00DD12BB">
        <w:rPr>
          <w:rFonts w:cs="Times New Roman"/>
          <w:color w:val="000000" w:themeColor="text1"/>
          <w:szCs w:val="28"/>
        </w:rPr>
        <w:t>Далее</w:t>
      </w:r>
      <w:r w:rsidR="00717BEB">
        <w:rPr>
          <w:rFonts w:cs="Times New Roman"/>
          <w:color w:val="000000" w:themeColor="text1"/>
          <w:szCs w:val="28"/>
        </w:rPr>
        <w:t xml:space="preserve"> необходимо</w:t>
      </w:r>
      <w:r w:rsidR="00813C2C" w:rsidRPr="00E27663">
        <w:rPr>
          <w:rFonts w:cs="Times New Roman"/>
          <w:color w:val="000000" w:themeColor="text1"/>
          <w:szCs w:val="28"/>
        </w:rPr>
        <w:t xml:space="preserve"> внести/изменить значения для параметров</w:t>
      </w:r>
      <w:r w:rsidR="00717BEB">
        <w:rPr>
          <w:rFonts w:cs="Times New Roman"/>
          <w:color w:val="000000" w:themeColor="text1"/>
          <w:szCs w:val="28"/>
        </w:rPr>
        <w:t>,</w:t>
      </w:r>
      <w:r w:rsidR="00813C2C" w:rsidRPr="00E27663">
        <w:rPr>
          <w:rFonts w:cs="Times New Roman"/>
          <w:color w:val="000000" w:themeColor="text1"/>
          <w:szCs w:val="28"/>
        </w:rPr>
        <w:t xml:space="preserve"> описание которых приведено выше.</w:t>
      </w:r>
      <w:r w:rsidR="00717BEB">
        <w:rPr>
          <w:rFonts w:cs="Times New Roman"/>
          <w:szCs w:val="28"/>
        </w:rPr>
        <w:t xml:space="preserve"> В модальном окне изменения события также </w:t>
      </w:r>
      <w:r w:rsidR="00717BEB">
        <w:rPr>
          <w:rFonts w:cs="Times New Roman"/>
          <w:color w:val="000000" w:themeColor="text1"/>
          <w:szCs w:val="28"/>
        </w:rPr>
        <w:t xml:space="preserve">возможно удалить событие нажатием на </w:t>
      </w:r>
      <w:r w:rsidR="007538E1" w:rsidRPr="00E27663">
        <w:rPr>
          <w:rFonts w:cs="Times New Roman"/>
          <w:color w:val="000000" w:themeColor="text1"/>
          <w:szCs w:val="28"/>
        </w:rPr>
        <w:t xml:space="preserve">кнопку </w:t>
      </w:r>
      <w:r w:rsidR="00FC61CF">
        <w:rPr>
          <w:noProof/>
        </w:rPr>
        <w:drawing>
          <wp:inline distT="0" distB="0" distL="0" distR="0" wp14:anchorId="2C6F4122" wp14:editId="59DDA4A5">
            <wp:extent cx="1085850" cy="432873"/>
            <wp:effectExtent l="0" t="0" r="0" b="5715"/>
            <wp:docPr id="586" name="Рисунок 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5"/>
                    <a:stretch>
                      <a:fillRect/>
                    </a:stretch>
                  </pic:blipFill>
                  <pic:spPr>
                    <a:xfrm>
                      <a:off x="0" y="0"/>
                      <a:ext cx="1094709" cy="436405"/>
                    </a:xfrm>
                    <a:prstGeom prst="rect">
                      <a:avLst/>
                    </a:prstGeom>
                  </pic:spPr>
                </pic:pic>
              </a:graphicData>
            </a:graphic>
          </wp:inline>
        </w:drawing>
      </w:r>
      <w:r w:rsidR="007538E1" w:rsidRPr="00E27663">
        <w:rPr>
          <w:rFonts w:cs="Times New Roman"/>
          <w:color w:val="000000" w:themeColor="text1"/>
          <w:szCs w:val="28"/>
        </w:rPr>
        <w:t>. В результате</w:t>
      </w:r>
      <w:r w:rsidR="00717BEB">
        <w:rPr>
          <w:rFonts w:cs="Times New Roman"/>
          <w:color w:val="000000" w:themeColor="text1"/>
          <w:szCs w:val="28"/>
        </w:rPr>
        <w:t>, после подтверждения удаления события,</w:t>
      </w:r>
      <w:r w:rsidR="007538E1" w:rsidRPr="00E27663">
        <w:rPr>
          <w:rFonts w:cs="Times New Roman"/>
          <w:color w:val="000000" w:themeColor="text1"/>
          <w:szCs w:val="28"/>
        </w:rPr>
        <w:t xml:space="preserve"> на</w:t>
      </w:r>
      <w:r w:rsidR="00717BEB">
        <w:rPr>
          <w:rFonts w:cs="Times New Roman"/>
          <w:color w:val="000000" w:themeColor="text1"/>
          <w:szCs w:val="28"/>
        </w:rPr>
        <w:t xml:space="preserve"> </w:t>
      </w:r>
      <w:r w:rsidR="007538E1" w:rsidRPr="00E27663">
        <w:rPr>
          <w:rFonts w:cs="Times New Roman"/>
          <w:color w:val="000000" w:themeColor="text1"/>
          <w:szCs w:val="28"/>
        </w:rPr>
        <w:t>вкладке «Настройки переключения изображения с камер по событиям»</w:t>
      </w:r>
      <w:r w:rsidR="00717BEB">
        <w:rPr>
          <w:rFonts w:cs="Times New Roman"/>
          <w:color w:val="000000" w:themeColor="text1"/>
          <w:szCs w:val="28"/>
        </w:rPr>
        <w:t xml:space="preserve"> страницы «Интерфейс»</w:t>
      </w:r>
      <w:r w:rsidR="007538E1" w:rsidRPr="00E27663">
        <w:rPr>
          <w:rFonts w:cs="Times New Roman"/>
          <w:color w:val="000000" w:themeColor="text1"/>
          <w:szCs w:val="28"/>
        </w:rPr>
        <w:t xml:space="preserve"> </w:t>
      </w:r>
      <w:r w:rsidR="00EC461A">
        <w:rPr>
          <w:rFonts w:cs="Times New Roman"/>
          <w:color w:val="000000" w:themeColor="text1"/>
          <w:szCs w:val="28"/>
        </w:rPr>
        <w:t xml:space="preserve">из таблицы </w:t>
      </w:r>
      <w:r w:rsidR="007538E1" w:rsidRPr="00E27663">
        <w:rPr>
          <w:rFonts w:cs="Times New Roman"/>
          <w:color w:val="000000" w:themeColor="text1"/>
          <w:szCs w:val="28"/>
        </w:rPr>
        <w:t xml:space="preserve">удалится </w:t>
      </w:r>
      <w:r w:rsidR="00717BEB">
        <w:rPr>
          <w:rFonts w:cs="Times New Roman"/>
          <w:color w:val="000000" w:themeColor="text1"/>
          <w:szCs w:val="28"/>
        </w:rPr>
        <w:t>запись о событии</w:t>
      </w:r>
      <w:r w:rsidR="007538E1" w:rsidRPr="00E27663">
        <w:rPr>
          <w:rFonts w:cs="Times New Roman"/>
          <w:color w:val="000000" w:themeColor="text1"/>
          <w:szCs w:val="28"/>
        </w:rPr>
        <w:t>.</w:t>
      </w:r>
    </w:p>
    <w:p w14:paraId="6B06490C" w14:textId="10EA1E0D" w:rsidR="00EC461A" w:rsidRDefault="00EC461A" w:rsidP="00EC461A">
      <w:pPr>
        <w:spacing w:line="360" w:lineRule="auto"/>
        <w:jc w:val="center"/>
        <w:rPr>
          <w:rFonts w:cs="Times New Roman"/>
          <w:szCs w:val="28"/>
        </w:rPr>
      </w:pPr>
      <w:r>
        <w:rPr>
          <w:noProof/>
        </w:rPr>
        <w:drawing>
          <wp:inline distT="0" distB="0" distL="0" distR="0" wp14:anchorId="31F27BEA" wp14:editId="377ED649">
            <wp:extent cx="3969909" cy="3002400"/>
            <wp:effectExtent l="19050" t="19050" r="12065" b="26670"/>
            <wp:docPr id="307" name="Рисунок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6"/>
                    <a:stretch>
                      <a:fillRect/>
                    </a:stretch>
                  </pic:blipFill>
                  <pic:spPr>
                    <a:xfrm>
                      <a:off x="0" y="0"/>
                      <a:ext cx="3969909" cy="3002400"/>
                    </a:xfrm>
                    <a:prstGeom prst="rect">
                      <a:avLst/>
                    </a:prstGeom>
                    <a:ln>
                      <a:solidFill>
                        <a:schemeClr val="bg1">
                          <a:lumMod val="75000"/>
                        </a:schemeClr>
                      </a:solidFill>
                    </a:ln>
                  </pic:spPr>
                </pic:pic>
              </a:graphicData>
            </a:graphic>
          </wp:inline>
        </w:drawing>
      </w:r>
    </w:p>
    <w:p w14:paraId="008F8B14" w14:textId="6CB9FD8D" w:rsidR="00EC461A" w:rsidRPr="00EC461A" w:rsidRDefault="00EC461A" w:rsidP="00EC461A">
      <w:pPr>
        <w:pStyle w:val="af3"/>
      </w:pPr>
      <w:bookmarkStart w:id="165" w:name="_Ref119679728"/>
      <w:r w:rsidRPr="00233A2D">
        <w:t xml:space="preserve">Рисунок </w:t>
      </w:r>
      <w:fldSimple w:instr=" SEQ Рисунок \* ARABIC ">
        <w:r w:rsidR="003216E7">
          <w:rPr>
            <w:noProof/>
          </w:rPr>
          <w:t>40</w:t>
        </w:r>
      </w:fldSimple>
      <w:bookmarkEnd w:id="165"/>
      <w:r>
        <w:t xml:space="preserve"> </w:t>
      </w:r>
      <w:r w:rsidRPr="00E27663">
        <w:t xml:space="preserve">– Окно </w:t>
      </w:r>
      <w:r>
        <w:t>изменения</w:t>
      </w:r>
      <w:r w:rsidRPr="00E27663">
        <w:t xml:space="preserve"> события (группа</w:t>
      </w:r>
      <w:r>
        <w:t xml:space="preserve"> параметров</w:t>
      </w:r>
      <w:r w:rsidRPr="00E27663">
        <w:t xml:space="preserve"> «Настройки переключения изображения с камер по событиям»)</w:t>
      </w:r>
    </w:p>
    <w:p w14:paraId="433438D8" w14:textId="328CCEEB" w:rsidR="0071260B" w:rsidRPr="008A7BEA" w:rsidRDefault="007538E1" w:rsidP="008A7BEA">
      <w:pPr>
        <w:spacing w:line="360" w:lineRule="auto"/>
        <w:ind w:firstLine="567"/>
        <w:rPr>
          <w:rFonts w:cs="Times New Roman"/>
          <w:szCs w:val="28"/>
        </w:rPr>
      </w:pPr>
      <w:r w:rsidRPr="008A7BEA">
        <w:rPr>
          <w:rFonts w:cs="Times New Roman"/>
          <w:color w:val="000000" w:themeColor="text1"/>
          <w:szCs w:val="28"/>
        </w:rPr>
        <w:t xml:space="preserve">- настройки вывода уведомлений (рисунок </w:t>
      </w:r>
      <w:r w:rsidR="00DD12BB">
        <w:rPr>
          <w:rFonts w:cs="Times New Roman"/>
          <w:color w:val="000000" w:themeColor="text1"/>
          <w:szCs w:val="28"/>
        </w:rPr>
        <w:fldChar w:fldCharType="begin"/>
      </w:r>
      <w:r w:rsidR="00DD12BB">
        <w:rPr>
          <w:rFonts w:cs="Times New Roman"/>
          <w:color w:val="000000" w:themeColor="text1"/>
          <w:szCs w:val="28"/>
        </w:rPr>
        <w:instrText xml:space="preserve"> REF _Ref119678605 \h  \* MERGEFORMAT </w:instrText>
      </w:r>
      <w:r w:rsidR="00DD12BB">
        <w:rPr>
          <w:rFonts w:cs="Times New Roman"/>
          <w:color w:val="000000" w:themeColor="text1"/>
          <w:szCs w:val="28"/>
        </w:rPr>
      </w:r>
      <w:r w:rsidR="00DD12BB">
        <w:rPr>
          <w:rFonts w:cs="Times New Roman"/>
          <w:color w:val="000000" w:themeColor="text1"/>
          <w:szCs w:val="28"/>
        </w:rPr>
        <w:fldChar w:fldCharType="separate"/>
      </w:r>
      <w:r w:rsidR="003216E7" w:rsidRPr="003216E7">
        <w:rPr>
          <w:vanish/>
        </w:rPr>
        <w:t xml:space="preserve">Рисунок </w:t>
      </w:r>
      <w:r w:rsidR="003216E7">
        <w:rPr>
          <w:noProof/>
        </w:rPr>
        <w:t>41</w:t>
      </w:r>
      <w:r w:rsidR="00DD12BB">
        <w:rPr>
          <w:rFonts w:cs="Times New Roman"/>
          <w:color w:val="000000" w:themeColor="text1"/>
          <w:szCs w:val="28"/>
        </w:rPr>
        <w:fldChar w:fldCharType="end"/>
      </w:r>
      <w:r w:rsidRPr="008A7BEA">
        <w:rPr>
          <w:rFonts w:cs="Times New Roman"/>
          <w:color w:val="000000" w:themeColor="text1"/>
          <w:szCs w:val="28"/>
        </w:rPr>
        <w:t>) – группа параметров для настройки отображения уведомлений в Системе:</w:t>
      </w:r>
    </w:p>
    <w:p w14:paraId="457580CC" w14:textId="673AAA52" w:rsidR="0071260B" w:rsidRPr="008A7BEA" w:rsidRDefault="007538E1" w:rsidP="008A7BEA">
      <w:pPr>
        <w:pStyle w:val="af1"/>
        <w:numPr>
          <w:ilvl w:val="0"/>
          <w:numId w:val="36"/>
        </w:numPr>
        <w:spacing w:line="360" w:lineRule="auto"/>
        <w:ind w:left="0" w:firstLine="567"/>
        <w:rPr>
          <w:rFonts w:cs="Times New Roman"/>
          <w:sz w:val="28"/>
          <w:szCs w:val="28"/>
        </w:rPr>
      </w:pPr>
      <w:r w:rsidRPr="008A7BEA">
        <w:rPr>
          <w:rFonts w:cs="Times New Roman"/>
          <w:color w:val="000000" w:themeColor="text1"/>
          <w:sz w:val="28"/>
          <w:szCs w:val="28"/>
        </w:rPr>
        <w:t xml:space="preserve"> продолжительность показа уведомлени</w:t>
      </w:r>
      <w:r w:rsidR="00585206">
        <w:rPr>
          <w:rFonts w:cs="Times New Roman"/>
          <w:color w:val="000000" w:themeColor="text1"/>
          <w:sz w:val="28"/>
          <w:szCs w:val="28"/>
        </w:rPr>
        <w:t>й</w:t>
      </w:r>
      <w:r w:rsidRPr="008A7BEA">
        <w:rPr>
          <w:rFonts w:cs="Times New Roman"/>
          <w:color w:val="000000" w:themeColor="text1"/>
          <w:sz w:val="28"/>
          <w:szCs w:val="28"/>
        </w:rPr>
        <w:t xml:space="preserve"> </w:t>
      </w:r>
      <w:r w:rsidRPr="008A7BEA">
        <w:rPr>
          <w:rFonts w:cs="Times New Roman"/>
          <w:color w:val="000000" w:themeColor="text1"/>
          <w:sz w:val="28"/>
          <w:szCs w:val="28"/>
          <w:lang w:val="en-US"/>
        </w:rPr>
        <w:t>ADAS</w:t>
      </w:r>
      <w:r w:rsidR="000A23D3" w:rsidRPr="000A23D3">
        <w:rPr>
          <w:rFonts w:cs="Times New Roman"/>
          <w:color w:val="000000" w:themeColor="text1"/>
          <w:sz w:val="28"/>
          <w:szCs w:val="28"/>
        </w:rPr>
        <w:t xml:space="preserve">, </w:t>
      </w:r>
      <w:r w:rsidR="000A23D3">
        <w:rPr>
          <w:rFonts w:cs="Times New Roman"/>
          <w:color w:val="000000" w:themeColor="text1"/>
          <w:sz w:val="28"/>
          <w:szCs w:val="28"/>
        </w:rPr>
        <w:t>с</w:t>
      </w:r>
      <w:r w:rsidRPr="008A7BEA">
        <w:rPr>
          <w:rFonts w:cs="Times New Roman"/>
          <w:color w:val="000000" w:themeColor="text1"/>
          <w:sz w:val="28"/>
          <w:szCs w:val="28"/>
        </w:rPr>
        <w:t xml:space="preserve"> – время показа уведомлени</w:t>
      </w:r>
      <w:r w:rsidR="00585206">
        <w:rPr>
          <w:rFonts w:cs="Times New Roman"/>
          <w:color w:val="000000" w:themeColor="text1"/>
          <w:sz w:val="28"/>
          <w:szCs w:val="28"/>
        </w:rPr>
        <w:t>й</w:t>
      </w:r>
      <w:r w:rsidRPr="008A7BEA">
        <w:rPr>
          <w:rFonts w:cs="Times New Roman"/>
          <w:color w:val="000000" w:themeColor="text1"/>
          <w:sz w:val="28"/>
          <w:szCs w:val="28"/>
        </w:rPr>
        <w:t xml:space="preserve"> (нотификаци</w:t>
      </w:r>
      <w:r w:rsidR="00585206">
        <w:rPr>
          <w:rFonts w:cs="Times New Roman"/>
          <w:color w:val="000000" w:themeColor="text1"/>
          <w:sz w:val="28"/>
          <w:szCs w:val="28"/>
        </w:rPr>
        <w:t>й</w:t>
      </w:r>
      <w:r w:rsidRPr="008A7BEA">
        <w:rPr>
          <w:rFonts w:cs="Times New Roman"/>
          <w:color w:val="000000" w:themeColor="text1"/>
          <w:sz w:val="28"/>
          <w:szCs w:val="28"/>
        </w:rPr>
        <w:t xml:space="preserve">) от системы помощи водителю </w:t>
      </w:r>
      <w:r w:rsidRPr="008A7BEA">
        <w:rPr>
          <w:rFonts w:cs="Times New Roman"/>
          <w:color w:val="000000" w:themeColor="text1"/>
          <w:sz w:val="28"/>
          <w:szCs w:val="28"/>
          <w:lang w:val="en-US"/>
        </w:rPr>
        <w:t>ADAS</w:t>
      </w:r>
      <w:r w:rsidRPr="008A7BEA">
        <w:rPr>
          <w:rFonts w:cs="Times New Roman"/>
          <w:color w:val="000000" w:themeColor="text1"/>
          <w:sz w:val="28"/>
          <w:szCs w:val="28"/>
        </w:rPr>
        <w:t xml:space="preserve"> в интерфейсе Системы (в секундах);</w:t>
      </w:r>
    </w:p>
    <w:p w14:paraId="049EEB2D" w14:textId="4FCD7F2B" w:rsidR="0071260B" w:rsidRPr="008A7BEA" w:rsidRDefault="000F3170" w:rsidP="008A7BEA">
      <w:pPr>
        <w:pStyle w:val="af1"/>
        <w:numPr>
          <w:ilvl w:val="0"/>
          <w:numId w:val="36"/>
        </w:numPr>
        <w:spacing w:line="360" w:lineRule="auto"/>
        <w:ind w:left="0" w:firstLine="567"/>
        <w:rPr>
          <w:rFonts w:cs="Times New Roman"/>
          <w:sz w:val="28"/>
          <w:szCs w:val="28"/>
        </w:rPr>
      </w:pPr>
      <w:r>
        <w:rPr>
          <w:rFonts w:cs="Times New Roman"/>
          <w:color w:val="000000" w:themeColor="text1"/>
          <w:sz w:val="28"/>
          <w:szCs w:val="28"/>
        </w:rPr>
        <w:t xml:space="preserve">защита кнопки </w:t>
      </w:r>
      <w:r w:rsidR="00765EB0">
        <w:rPr>
          <w:rFonts w:cs="Times New Roman"/>
          <w:color w:val="000000" w:themeColor="text1"/>
          <w:sz w:val="28"/>
          <w:szCs w:val="28"/>
        </w:rPr>
        <w:t>"</w:t>
      </w:r>
      <w:r>
        <w:rPr>
          <w:rFonts w:cs="Times New Roman"/>
          <w:color w:val="000000" w:themeColor="text1"/>
          <w:sz w:val="28"/>
          <w:szCs w:val="28"/>
        </w:rPr>
        <w:t>Тревога</w:t>
      </w:r>
      <w:r w:rsidR="00765EB0">
        <w:rPr>
          <w:rFonts w:cs="Times New Roman"/>
          <w:color w:val="000000" w:themeColor="text1"/>
          <w:sz w:val="28"/>
          <w:szCs w:val="28"/>
        </w:rPr>
        <w:t>"</w:t>
      </w:r>
      <w:r w:rsidR="007538E1" w:rsidRPr="008A7BEA">
        <w:rPr>
          <w:rFonts w:cs="Times New Roman"/>
          <w:color w:val="000000" w:themeColor="text1"/>
          <w:sz w:val="28"/>
          <w:szCs w:val="28"/>
        </w:rPr>
        <w:t xml:space="preserve"> – переключатель для </w:t>
      </w:r>
      <w:r w:rsidR="00765EB0">
        <w:rPr>
          <w:rFonts w:cs="Times New Roman"/>
          <w:color w:val="000000" w:themeColor="text1"/>
          <w:sz w:val="28"/>
          <w:szCs w:val="28"/>
        </w:rPr>
        <w:t>вы</w:t>
      </w:r>
      <w:r w:rsidR="007538E1" w:rsidRPr="008A7BEA">
        <w:rPr>
          <w:rFonts w:cs="Times New Roman"/>
          <w:color w:val="000000" w:themeColor="text1"/>
          <w:sz w:val="28"/>
          <w:szCs w:val="28"/>
        </w:rPr>
        <w:t>ключения/включения подтверждения нажатия кнопки «Тревога»;</w:t>
      </w:r>
    </w:p>
    <w:p w14:paraId="5FB0C2CF" w14:textId="79BAFFF4" w:rsidR="0071260B" w:rsidRPr="008A7BEA" w:rsidRDefault="007538E1" w:rsidP="008A7BEA">
      <w:pPr>
        <w:pStyle w:val="af1"/>
        <w:numPr>
          <w:ilvl w:val="0"/>
          <w:numId w:val="36"/>
        </w:numPr>
        <w:spacing w:line="360" w:lineRule="auto"/>
        <w:ind w:left="0" w:firstLine="567"/>
        <w:rPr>
          <w:rFonts w:cs="Times New Roman"/>
          <w:sz w:val="28"/>
          <w:szCs w:val="28"/>
        </w:rPr>
      </w:pPr>
      <w:r w:rsidRPr="008A7BEA">
        <w:rPr>
          <w:rFonts w:cs="Times New Roman"/>
          <w:color w:val="000000" w:themeColor="text1"/>
          <w:sz w:val="28"/>
          <w:szCs w:val="28"/>
        </w:rPr>
        <w:t xml:space="preserve">время задержки срабатывания сигнала </w:t>
      </w:r>
      <w:r w:rsidR="00765EB0">
        <w:rPr>
          <w:rFonts w:cs="Times New Roman"/>
          <w:color w:val="000000" w:themeColor="text1"/>
          <w:sz w:val="28"/>
          <w:szCs w:val="28"/>
        </w:rPr>
        <w:t>"</w:t>
      </w:r>
      <w:r w:rsidR="003E10D4">
        <w:rPr>
          <w:rFonts w:cs="Times New Roman"/>
          <w:color w:val="000000" w:themeColor="text1"/>
          <w:sz w:val="28"/>
          <w:szCs w:val="28"/>
        </w:rPr>
        <w:t>Тревога</w:t>
      </w:r>
      <w:r w:rsidR="00765EB0">
        <w:rPr>
          <w:rFonts w:cs="Times New Roman"/>
          <w:color w:val="000000" w:themeColor="text1"/>
          <w:sz w:val="28"/>
          <w:szCs w:val="28"/>
        </w:rPr>
        <w:t>"</w:t>
      </w:r>
      <w:r w:rsidR="003E10D4">
        <w:rPr>
          <w:rFonts w:cs="Times New Roman"/>
          <w:color w:val="000000" w:themeColor="text1"/>
          <w:sz w:val="28"/>
          <w:szCs w:val="28"/>
        </w:rPr>
        <w:t>, с</w:t>
      </w:r>
      <w:r w:rsidRPr="008A7BEA">
        <w:rPr>
          <w:rFonts w:cs="Times New Roman"/>
          <w:color w:val="000000" w:themeColor="text1"/>
          <w:sz w:val="28"/>
          <w:szCs w:val="28"/>
        </w:rPr>
        <w:t xml:space="preserve"> </w:t>
      </w:r>
      <w:r w:rsidR="003E10D4">
        <w:rPr>
          <w:rFonts w:cs="Times New Roman"/>
          <w:color w:val="000000" w:themeColor="text1"/>
          <w:sz w:val="28"/>
          <w:szCs w:val="28"/>
        </w:rPr>
        <w:t>–</w:t>
      </w:r>
      <w:r w:rsidRPr="008A7BEA">
        <w:rPr>
          <w:rFonts w:cs="Times New Roman"/>
          <w:color w:val="000000" w:themeColor="text1"/>
          <w:sz w:val="28"/>
          <w:szCs w:val="28"/>
        </w:rPr>
        <w:t xml:space="preserve"> величина интервала (в сек</w:t>
      </w:r>
      <w:r w:rsidR="00294468">
        <w:rPr>
          <w:rFonts w:cs="Times New Roman"/>
          <w:color w:val="000000" w:themeColor="text1"/>
          <w:sz w:val="28"/>
          <w:szCs w:val="28"/>
        </w:rPr>
        <w:t>ундах</w:t>
      </w:r>
      <w:r w:rsidRPr="008A7BEA">
        <w:rPr>
          <w:rFonts w:cs="Times New Roman"/>
          <w:color w:val="000000" w:themeColor="text1"/>
          <w:sz w:val="28"/>
          <w:szCs w:val="28"/>
        </w:rPr>
        <w:t>), по истечении которого нажатие кнопки «Тревога» считается подтвержденным;</w:t>
      </w:r>
    </w:p>
    <w:p w14:paraId="1B2E7883" w14:textId="6B0A6C78" w:rsidR="0071260B" w:rsidRPr="008A7BEA" w:rsidRDefault="003E10D4" w:rsidP="008A7BEA">
      <w:pPr>
        <w:pStyle w:val="af1"/>
        <w:numPr>
          <w:ilvl w:val="0"/>
          <w:numId w:val="36"/>
        </w:numPr>
        <w:spacing w:line="360" w:lineRule="auto"/>
        <w:ind w:left="0" w:firstLine="567"/>
        <w:rPr>
          <w:rFonts w:cs="Times New Roman"/>
          <w:sz w:val="28"/>
          <w:szCs w:val="28"/>
        </w:rPr>
      </w:pPr>
      <w:r>
        <w:rPr>
          <w:rFonts w:cs="Times New Roman"/>
          <w:color w:val="000000" w:themeColor="text1"/>
          <w:sz w:val="28"/>
          <w:szCs w:val="28"/>
        </w:rPr>
        <w:t xml:space="preserve">защита кнопки </w:t>
      </w:r>
      <w:r w:rsidR="00D6673A">
        <w:rPr>
          <w:rFonts w:cs="Times New Roman"/>
          <w:color w:val="000000" w:themeColor="text1"/>
          <w:sz w:val="28"/>
          <w:szCs w:val="28"/>
        </w:rPr>
        <w:t>"</w:t>
      </w:r>
      <w:r>
        <w:rPr>
          <w:rFonts w:cs="Times New Roman"/>
          <w:color w:val="000000" w:themeColor="text1"/>
          <w:sz w:val="28"/>
          <w:szCs w:val="28"/>
        </w:rPr>
        <w:t>Пожар</w:t>
      </w:r>
      <w:r w:rsidR="00D6673A">
        <w:rPr>
          <w:rFonts w:cs="Times New Roman"/>
          <w:color w:val="000000" w:themeColor="text1"/>
          <w:sz w:val="28"/>
          <w:szCs w:val="28"/>
        </w:rPr>
        <w:t>"</w:t>
      </w:r>
      <w:r w:rsidR="007538E1" w:rsidRPr="008A7BEA">
        <w:rPr>
          <w:rFonts w:cs="Times New Roman"/>
          <w:color w:val="000000" w:themeColor="text1"/>
          <w:sz w:val="28"/>
          <w:szCs w:val="28"/>
          <w:shd w:val="clear" w:color="FFFFFF" w:fill="FFFFFF"/>
        </w:rPr>
        <w:t xml:space="preserve"> </w:t>
      </w:r>
      <w:r w:rsidR="007538E1" w:rsidRPr="008A7BEA">
        <w:rPr>
          <w:rFonts w:cs="Times New Roman"/>
          <w:color w:val="000000" w:themeColor="text1"/>
          <w:sz w:val="28"/>
          <w:szCs w:val="28"/>
        </w:rPr>
        <w:t>– переключатель для в</w:t>
      </w:r>
      <w:r w:rsidR="00D6673A">
        <w:rPr>
          <w:rFonts w:cs="Times New Roman"/>
          <w:color w:val="000000" w:themeColor="text1"/>
          <w:sz w:val="28"/>
          <w:szCs w:val="28"/>
        </w:rPr>
        <w:t>ы</w:t>
      </w:r>
      <w:r w:rsidR="007538E1" w:rsidRPr="008A7BEA">
        <w:rPr>
          <w:rFonts w:cs="Times New Roman"/>
          <w:color w:val="000000" w:themeColor="text1"/>
          <w:sz w:val="28"/>
          <w:szCs w:val="28"/>
        </w:rPr>
        <w:t>ключения/включения подтверждения нажатия кнопки «Пожар»;</w:t>
      </w:r>
    </w:p>
    <w:p w14:paraId="60D1EFFC" w14:textId="14A35D27" w:rsidR="0071260B" w:rsidRPr="008A7BEA" w:rsidRDefault="007538E1" w:rsidP="008A7BEA">
      <w:pPr>
        <w:pStyle w:val="af1"/>
        <w:numPr>
          <w:ilvl w:val="0"/>
          <w:numId w:val="36"/>
        </w:numPr>
        <w:spacing w:line="360" w:lineRule="auto"/>
        <w:ind w:left="0" w:firstLine="567"/>
        <w:rPr>
          <w:rFonts w:cs="Times New Roman"/>
          <w:sz w:val="28"/>
          <w:szCs w:val="28"/>
        </w:rPr>
      </w:pPr>
      <w:r w:rsidRPr="008A7BEA">
        <w:rPr>
          <w:rFonts w:cs="Times New Roman"/>
          <w:color w:val="000000" w:themeColor="text1"/>
          <w:sz w:val="28"/>
          <w:szCs w:val="28"/>
        </w:rPr>
        <w:t xml:space="preserve">время задержки срабатывания сигнала </w:t>
      </w:r>
      <w:r w:rsidR="00D6673A">
        <w:rPr>
          <w:rFonts w:cs="Times New Roman"/>
          <w:color w:val="000000" w:themeColor="text1"/>
          <w:sz w:val="28"/>
          <w:szCs w:val="28"/>
        </w:rPr>
        <w:t>"</w:t>
      </w:r>
      <w:r w:rsidR="003E10D4">
        <w:rPr>
          <w:rFonts w:cs="Times New Roman"/>
          <w:color w:val="000000" w:themeColor="text1"/>
          <w:sz w:val="28"/>
          <w:szCs w:val="28"/>
        </w:rPr>
        <w:t>П</w:t>
      </w:r>
      <w:r w:rsidRPr="008A7BEA">
        <w:rPr>
          <w:rFonts w:cs="Times New Roman"/>
          <w:color w:val="000000" w:themeColor="text1"/>
          <w:sz w:val="28"/>
          <w:szCs w:val="28"/>
        </w:rPr>
        <w:t>ожар</w:t>
      </w:r>
      <w:r w:rsidR="00D6673A">
        <w:rPr>
          <w:rFonts w:cs="Times New Roman"/>
          <w:color w:val="000000" w:themeColor="text1"/>
          <w:sz w:val="28"/>
          <w:szCs w:val="28"/>
        </w:rPr>
        <w:t>"</w:t>
      </w:r>
      <w:r w:rsidR="003E10D4">
        <w:rPr>
          <w:rFonts w:cs="Times New Roman"/>
          <w:color w:val="000000" w:themeColor="text1"/>
          <w:sz w:val="28"/>
          <w:szCs w:val="28"/>
        </w:rPr>
        <w:t>, с</w:t>
      </w:r>
      <w:r w:rsidRPr="008A7BEA">
        <w:rPr>
          <w:rFonts w:cs="Times New Roman"/>
          <w:color w:val="000000" w:themeColor="text1"/>
          <w:sz w:val="28"/>
          <w:szCs w:val="28"/>
        </w:rPr>
        <w:t xml:space="preserve"> – величина интервала (в сек</w:t>
      </w:r>
      <w:r w:rsidR="00294468">
        <w:rPr>
          <w:rFonts w:cs="Times New Roman"/>
          <w:color w:val="000000" w:themeColor="text1"/>
          <w:sz w:val="28"/>
          <w:szCs w:val="28"/>
        </w:rPr>
        <w:t>ундах</w:t>
      </w:r>
      <w:r w:rsidRPr="008A7BEA">
        <w:rPr>
          <w:rFonts w:cs="Times New Roman"/>
          <w:color w:val="000000" w:themeColor="text1"/>
          <w:sz w:val="28"/>
          <w:szCs w:val="28"/>
        </w:rPr>
        <w:t>), по истечении которого нажатие кнопки «Пожар» считается подтвержденным</w:t>
      </w:r>
      <w:r w:rsidR="00DD12BB" w:rsidRPr="00DD12BB">
        <w:rPr>
          <w:rFonts w:cs="Times New Roman"/>
          <w:color w:val="000000" w:themeColor="text1"/>
          <w:sz w:val="28"/>
          <w:szCs w:val="28"/>
        </w:rPr>
        <w:t>;</w:t>
      </w:r>
    </w:p>
    <w:p w14:paraId="70F091CD" w14:textId="46732E6A" w:rsidR="0071260B" w:rsidRPr="008A7BEA" w:rsidRDefault="007538E1" w:rsidP="008A7BEA">
      <w:pPr>
        <w:pStyle w:val="af1"/>
        <w:numPr>
          <w:ilvl w:val="0"/>
          <w:numId w:val="36"/>
        </w:numPr>
        <w:spacing w:line="360" w:lineRule="auto"/>
        <w:ind w:left="0" w:firstLine="567"/>
        <w:rPr>
          <w:rFonts w:cs="Times New Roman"/>
          <w:sz w:val="28"/>
          <w:szCs w:val="28"/>
        </w:rPr>
      </w:pPr>
      <w:r w:rsidRPr="008A7BEA">
        <w:rPr>
          <w:rFonts w:cs="Times New Roman"/>
          <w:color w:val="000000" w:themeColor="text1"/>
          <w:sz w:val="28"/>
          <w:szCs w:val="28"/>
        </w:rPr>
        <w:t>интервал показа уведомлени</w:t>
      </w:r>
      <w:r w:rsidR="003E10D4">
        <w:rPr>
          <w:rFonts w:cs="Times New Roman"/>
          <w:color w:val="000000" w:themeColor="text1"/>
          <w:sz w:val="28"/>
          <w:szCs w:val="28"/>
        </w:rPr>
        <w:t>й</w:t>
      </w:r>
      <w:r w:rsidRPr="008A7BEA">
        <w:rPr>
          <w:rFonts w:cs="Times New Roman"/>
          <w:color w:val="000000" w:themeColor="text1"/>
          <w:sz w:val="28"/>
          <w:szCs w:val="28"/>
        </w:rPr>
        <w:t xml:space="preserve"> о превышении температуры</w:t>
      </w:r>
      <w:r w:rsidR="003E10D4">
        <w:rPr>
          <w:rFonts w:cs="Times New Roman"/>
          <w:color w:val="000000" w:themeColor="text1"/>
          <w:sz w:val="28"/>
          <w:szCs w:val="28"/>
        </w:rPr>
        <w:t>, с</w:t>
      </w:r>
      <w:r w:rsidRPr="008A7BEA">
        <w:rPr>
          <w:rFonts w:cs="Times New Roman"/>
          <w:color w:val="000000" w:themeColor="text1"/>
          <w:sz w:val="28"/>
          <w:szCs w:val="28"/>
        </w:rPr>
        <w:t xml:space="preserve"> – величина интервала (в сек</w:t>
      </w:r>
      <w:r w:rsidR="00294468">
        <w:rPr>
          <w:rFonts w:cs="Times New Roman"/>
          <w:color w:val="000000" w:themeColor="text1"/>
          <w:sz w:val="28"/>
          <w:szCs w:val="28"/>
        </w:rPr>
        <w:t>ундах</w:t>
      </w:r>
      <w:r w:rsidRPr="008A7BEA">
        <w:rPr>
          <w:rFonts w:cs="Times New Roman"/>
          <w:color w:val="000000" w:themeColor="text1"/>
          <w:sz w:val="28"/>
          <w:szCs w:val="28"/>
        </w:rPr>
        <w:t>), в течение которого уведомление о пассажире с повышенной температурой отображается в интерфейсе пользователя;</w:t>
      </w:r>
    </w:p>
    <w:p w14:paraId="58165DF5" w14:textId="72703414" w:rsidR="0071260B" w:rsidRPr="008A7BEA" w:rsidRDefault="007538E1" w:rsidP="008A7BEA">
      <w:pPr>
        <w:pStyle w:val="af1"/>
        <w:numPr>
          <w:ilvl w:val="0"/>
          <w:numId w:val="36"/>
        </w:numPr>
        <w:spacing w:line="360" w:lineRule="auto"/>
        <w:ind w:left="0" w:firstLine="567"/>
        <w:rPr>
          <w:rFonts w:cs="Times New Roman"/>
          <w:sz w:val="28"/>
          <w:szCs w:val="28"/>
        </w:rPr>
      </w:pPr>
      <w:bookmarkStart w:id="166" w:name="_Hlk63345478"/>
      <w:bookmarkStart w:id="167" w:name="_Hlk69722012"/>
      <w:r w:rsidRPr="008A7BEA">
        <w:rPr>
          <w:rFonts w:cs="Times New Roman"/>
          <w:color w:val="000000" w:themeColor="text1"/>
          <w:sz w:val="28"/>
          <w:szCs w:val="28"/>
        </w:rPr>
        <w:t>продолжительность показа уведомлени</w:t>
      </w:r>
      <w:r w:rsidR="00294468">
        <w:rPr>
          <w:rFonts w:cs="Times New Roman"/>
          <w:color w:val="000000" w:themeColor="text1"/>
          <w:sz w:val="28"/>
          <w:szCs w:val="28"/>
        </w:rPr>
        <w:t>й</w:t>
      </w:r>
      <w:r w:rsidRPr="008A7BEA">
        <w:rPr>
          <w:rFonts w:cs="Times New Roman"/>
          <w:color w:val="000000" w:themeColor="text1"/>
          <w:sz w:val="28"/>
          <w:szCs w:val="28"/>
        </w:rPr>
        <w:t xml:space="preserve"> от радиоинформатора</w:t>
      </w:r>
      <w:r w:rsidR="00294468">
        <w:rPr>
          <w:rFonts w:cs="Times New Roman"/>
          <w:color w:val="000000" w:themeColor="text1"/>
          <w:sz w:val="28"/>
          <w:szCs w:val="28"/>
        </w:rPr>
        <w:t>, с</w:t>
      </w:r>
      <w:r w:rsidRPr="008A7BEA">
        <w:rPr>
          <w:rFonts w:cs="Times New Roman"/>
          <w:color w:val="000000" w:themeColor="text1"/>
          <w:sz w:val="28"/>
          <w:szCs w:val="28"/>
        </w:rPr>
        <w:t xml:space="preserve"> – значение периода времени</w:t>
      </w:r>
      <w:r w:rsidR="00294468">
        <w:rPr>
          <w:rFonts w:cs="Times New Roman"/>
          <w:color w:val="000000" w:themeColor="text1"/>
          <w:sz w:val="28"/>
          <w:szCs w:val="28"/>
        </w:rPr>
        <w:t xml:space="preserve"> (в секундах)</w:t>
      </w:r>
      <w:r w:rsidRPr="008A7BEA">
        <w:rPr>
          <w:rFonts w:cs="Times New Roman"/>
          <w:color w:val="000000" w:themeColor="text1"/>
          <w:sz w:val="28"/>
          <w:szCs w:val="28"/>
        </w:rPr>
        <w:t>, в течение которого пользователю отображается окно с сообщением от устройства радиоинформатора;</w:t>
      </w:r>
      <w:bookmarkEnd w:id="166"/>
    </w:p>
    <w:p w14:paraId="6D1F5CD6" w14:textId="4ACAA33E" w:rsidR="0071260B" w:rsidRPr="008A7BEA" w:rsidRDefault="00AF1FA6" w:rsidP="008A7BEA">
      <w:pPr>
        <w:pStyle w:val="af1"/>
        <w:numPr>
          <w:ilvl w:val="0"/>
          <w:numId w:val="36"/>
        </w:numPr>
        <w:spacing w:line="360" w:lineRule="auto"/>
        <w:ind w:left="0" w:firstLine="567"/>
        <w:rPr>
          <w:rFonts w:cs="Times New Roman"/>
          <w:sz w:val="28"/>
          <w:szCs w:val="28"/>
        </w:rPr>
      </w:pPr>
      <w:r w:rsidRPr="008A7BEA">
        <w:rPr>
          <w:rFonts w:cs="Times New Roman"/>
          <w:color w:val="000000" w:themeColor="text1"/>
          <w:sz w:val="28"/>
          <w:szCs w:val="28"/>
        </w:rPr>
        <w:t xml:space="preserve">уведомление о посадке/высадке пассажиров инвалидов </w:t>
      </w:r>
      <w:r w:rsidR="00294468">
        <w:rPr>
          <w:rFonts w:cs="Times New Roman"/>
          <w:color w:val="000000" w:themeColor="text1"/>
          <w:sz w:val="28"/>
          <w:szCs w:val="28"/>
        </w:rPr>
        <w:t>–</w:t>
      </w:r>
      <w:r w:rsidRPr="008A7BEA">
        <w:rPr>
          <w:rFonts w:cs="Times New Roman"/>
          <w:color w:val="000000" w:themeColor="text1"/>
          <w:sz w:val="28"/>
          <w:szCs w:val="28"/>
        </w:rPr>
        <w:t xml:space="preserve"> </w:t>
      </w:r>
      <w:r w:rsidR="007538E1" w:rsidRPr="008A7BEA">
        <w:rPr>
          <w:rFonts w:cs="Times New Roman"/>
          <w:color w:val="000000" w:themeColor="text1"/>
          <w:sz w:val="28"/>
          <w:szCs w:val="28"/>
        </w:rPr>
        <w:t xml:space="preserve">переключатель для настройки вывода уведомления о посадке/высадке пассажиров </w:t>
      </w:r>
      <w:r w:rsidRPr="008A7BEA">
        <w:rPr>
          <w:rFonts w:cs="Times New Roman"/>
          <w:color w:val="000000" w:themeColor="text1"/>
          <w:sz w:val="28"/>
          <w:szCs w:val="28"/>
        </w:rPr>
        <w:t>с ограниченными возможностями</w:t>
      </w:r>
      <w:r w:rsidR="007538E1" w:rsidRPr="008A7BEA">
        <w:rPr>
          <w:rFonts w:cs="Times New Roman"/>
          <w:color w:val="000000" w:themeColor="text1"/>
          <w:sz w:val="28"/>
          <w:szCs w:val="28"/>
        </w:rPr>
        <w:t>. При положении переключателя в режиме «Включено» пользователю в роли «Водитель» на монитор выводится сообщение о посадке/высадке пассажиров инвалидов;</w:t>
      </w:r>
    </w:p>
    <w:p w14:paraId="42DABC9A" w14:textId="11D87F93" w:rsidR="00E717B4" w:rsidRPr="00E717B4" w:rsidRDefault="00AF1FA6" w:rsidP="008A7BEA">
      <w:pPr>
        <w:pStyle w:val="af1"/>
        <w:numPr>
          <w:ilvl w:val="0"/>
          <w:numId w:val="36"/>
        </w:numPr>
        <w:spacing w:line="360" w:lineRule="auto"/>
        <w:ind w:left="0" w:firstLine="567"/>
        <w:rPr>
          <w:rFonts w:cs="Times New Roman"/>
          <w:color w:val="000000" w:themeColor="text1"/>
          <w:sz w:val="28"/>
          <w:szCs w:val="28"/>
        </w:rPr>
      </w:pPr>
      <w:bookmarkStart w:id="168" w:name="_Hlk69721339"/>
      <w:r w:rsidRPr="008A7BEA">
        <w:rPr>
          <w:rFonts w:cs="Times New Roman"/>
          <w:color w:val="000000" w:themeColor="text1"/>
          <w:sz w:val="28"/>
          <w:szCs w:val="28"/>
        </w:rPr>
        <w:t xml:space="preserve">уведомление о необходимости обновления базы маршрутов </w:t>
      </w:r>
      <w:r w:rsidR="00294468">
        <w:rPr>
          <w:rFonts w:cs="Times New Roman"/>
          <w:color w:val="000000" w:themeColor="text1"/>
          <w:sz w:val="28"/>
          <w:szCs w:val="28"/>
        </w:rPr>
        <w:t>–</w:t>
      </w:r>
      <w:r w:rsidRPr="008A7BEA">
        <w:rPr>
          <w:rFonts w:cs="Times New Roman"/>
          <w:color w:val="000000" w:themeColor="text1"/>
          <w:sz w:val="28"/>
          <w:szCs w:val="28"/>
        </w:rPr>
        <w:t xml:space="preserve"> </w:t>
      </w:r>
      <w:r w:rsidR="007538E1" w:rsidRPr="008A7BEA">
        <w:rPr>
          <w:rFonts w:cs="Times New Roman"/>
          <w:color w:val="000000" w:themeColor="text1"/>
          <w:sz w:val="28"/>
          <w:szCs w:val="28"/>
        </w:rPr>
        <w:t xml:space="preserve">переключатель для настройки вывода </w:t>
      </w:r>
      <w:bookmarkStart w:id="169" w:name="_Hlk69721542"/>
      <w:r w:rsidR="007538E1" w:rsidRPr="008A7BEA">
        <w:rPr>
          <w:rFonts w:cs="Times New Roman"/>
          <w:color w:val="000000" w:themeColor="text1"/>
          <w:sz w:val="28"/>
          <w:szCs w:val="28"/>
        </w:rPr>
        <w:t xml:space="preserve">уведомления о необходимости обновления базы маршрутов. При положении переключателя в режиме «Включено» пользователю в роли «Водитель» на монитор выводится </w:t>
      </w:r>
      <w:r w:rsidR="007538E1" w:rsidRPr="008A7BEA">
        <w:rPr>
          <w:rFonts w:cs="Times New Roman"/>
          <w:sz w:val="28"/>
          <w:szCs w:val="28"/>
        </w:rPr>
        <w:t xml:space="preserve">окно с нотификацией, информирующее </w:t>
      </w:r>
      <w:r w:rsidR="00D6673A">
        <w:rPr>
          <w:rFonts w:cs="Times New Roman"/>
          <w:sz w:val="28"/>
          <w:szCs w:val="28"/>
        </w:rPr>
        <w:t>о</w:t>
      </w:r>
      <w:r w:rsidR="007538E1" w:rsidRPr="008A7BEA">
        <w:rPr>
          <w:rFonts w:cs="Times New Roman"/>
          <w:sz w:val="28"/>
          <w:szCs w:val="28"/>
        </w:rPr>
        <w:t xml:space="preserve"> обновлении базы данных маршрутов</w:t>
      </w:r>
      <w:bookmarkEnd w:id="169"/>
      <w:r w:rsidR="00E717B4" w:rsidRPr="00E717B4">
        <w:rPr>
          <w:rFonts w:cs="Times New Roman"/>
          <w:sz w:val="28"/>
          <w:szCs w:val="28"/>
        </w:rPr>
        <w:t>;</w:t>
      </w:r>
    </w:p>
    <w:p w14:paraId="67397FF7" w14:textId="31B4ECB3" w:rsidR="0071260B" w:rsidRPr="00567D53" w:rsidRDefault="007538E1" w:rsidP="00E717B4">
      <w:pPr>
        <w:pStyle w:val="af1"/>
        <w:spacing w:line="360" w:lineRule="auto"/>
        <w:ind w:left="0" w:firstLine="567"/>
        <w:rPr>
          <w:rFonts w:cs="Times New Roman"/>
          <w:color w:val="000000" w:themeColor="text1"/>
          <w:sz w:val="28"/>
          <w:szCs w:val="28"/>
        </w:rPr>
      </w:pPr>
      <w:r w:rsidRPr="008A7BEA">
        <w:rPr>
          <w:rFonts w:cs="Times New Roman"/>
          <w:b/>
          <w:sz w:val="28"/>
          <w:szCs w:val="28"/>
        </w:rPr>
        <w:t>Примечание:</w:t>
      </w:r>
      <w:r w:rsidRPr="008A7BEA">
        <w:rPr>
          <w:rFonts w:cs="Times New Roman"/>
          <w:sz w:val="28"/>
          <w:szCs w:val="28"/>
        </w:rPr>
        <w:t xml:space="preserve"> подробнее о функции обновления базы данных маршрутов </w:t>
      </w:r>
      <w:r w:rsidR="00105E45">
        <w:rPr>
          <w:rFonts w:cs="Times New Roman"/>
          <w:sz w:val="28"/>
          <w:szCs w:val="28"/>
        </w:rPr>
        <w:t xml:space="preserve">описано в </w:t>
      </w:r>
      <w:r w:rsidRPr="008A7BEA">
        <w:rPr>
          <w:rFonts w:cs="Times New Roman"/>
          <w:sz w:val="28"/>
          <w:szCs w:val="28"/>
        </w:rPr>
        <w:t>документ</w:t>
      </w:r>
      <w:r w:rsidR="00105E45">
        <w:rPr>
          <w:rFonts w:cs="Times New Roman"/>
          <w:sz w:val="28"/>
          <w:szCs w:val="28"/>
        </w:rPr>
        <w:t>е</w:t>
      </w:r>
      <w:r w:rsidRPr="008A7BEA">
        <w:rPr>
          <w:rFonts w:cs="Times New Roman"/>
          <w:sz w:val="28"/>
          <w:szCs w:val="28"/>
        </w:rPr>
        <w:t xml:space="preserve"> </w:t>
      </w:r>
      <w:r w:rsidR="00C46A0C">
        <w:rPr>
          <w:rFonts w:cs="Times New Roman"/>
          <w:sz w:val="28"/>
          <w:szCs w:val="28"/>
        </w:rPr>
        <w:t xml:space="preserve">«Программное обеспечение </w:t>
      </w:r>
      <w:r w:rsidR="00105E45">
        <w:rPr>
          <w:rFonts w:cs="Times New Roman"/>
          <w:sz w:val="28"/>
          <w:szCs w:val="28"/>
        </w:rPr>
        <w:t>м</w:t>
      </w:r>
      <w:r w:rsidR="00C46A0C">
        <w:rPr>
          <w:rFonts w:cs="Times New Roman"/>
          <w:sz w:val="28"/>
          <w:szCs w:val="28"/>
        </w:rPr>
        <w:t>ногофункционального навигационного терминала. Руководство пользователя»</w:t>
      </w:r>
      <w:bookmarkEnd w:id="167"/>
      <w:bookmarkEnd w:id="168"/>
      <w:r w:rsidR="00E717B4">
        <w:rPr>
          <w:rFonts w:cs="Times New Roman"/>
          <w:color w:val="000000" w:themeColor="text1"/>
          <w:sz w:val="28"/>
          <w:szCs w:val="28"/>
        </w:rPr>
        <w:t>.</w:t>
      </w:r>
    </w:p>
    <w:p w14:paraId="661CC861" w14:textId="7D3FB422" w:rsidR="00585C8D" w:rsidRPr="008A7BEA" w:rsidRDefault="00585C8D" w:rsidP="00585C8D">
      <w:pPr>
        <w:pStyle w:val="af1"/>
        <w:numPr>
          <w:ilvl w:val="0"/>
          <w:numId w:val="36"/>
        </w:numPr>
        <w:spacing w:line="360" w:lineRule="auto"/>
        <w:ind w:left="0" w:firstLine="567"/>
        <w:rPr>
          <w:rFonts w:cs="Times New Roman"/>
          <w:sz w:val="28"/>
          <w:szCs w:val="28"/>
        </w:rPr>
      </w:pPr>
      <w:bookmarkStart w:id="170" w:name="_Hlk110591726"/>
      <w:r>
        <w:rPr>
          <w:rFonts w:cs="Times New Roman"/>
          <w:sz w:val="28"/>
          <w:szCs w:val="28"/>
        </w:rPr>
        <w:t xml:space="preserve">разлогирование пользователей в роли </w:t>
      </w:r>
      <w:r w:rsidR="00D6673A">
        <w:rPr>
          <w:rFonts w:cs="Times New Roman"/>
          <w:sz w:val="28"/>
          <w:szCs w:val="28"/>
        </w:rPr>
        <w:t>"</w:t>
      </w:r>
      <w:r>
        <w:rPr>
          <w:rFonts w:cs="Times New Roman"/>
          <w:sz w:val="28"/>
          <w:szCs w:val="28"/>
        </w:rPr>
        <w:t>Водитель</w:t>
      </w:r>
      <w:r w:rsidR="00D6673A">
        <w:rPr>
          <w:rFonts w:cs="Times New Roman"/>
          <w:sz w:val="28"/>
          <w:szCs w:val="28"/>
        </w:rPr>
        <w:t>"</w:t>
      </w:r>
      <w:r>
        <w:rPr>
          <w:rFonts w:cs="Times New Roman"/>
          <w:sz w:val="28"/>
          <w:szCs w:val="28"/>
        </w:rPr>
        <w:t xml:space="preserve"> при закрытии модальных окон о проблемах с архивом видео</w:t>
      </w:r>
      <w:r w:rsidRPr="008A7BEA">
        <w:rPr>
          <w:rFonts w:cs="Times New Roman"/>
          <w:sz w:val="28"/>
          <w:szCs w:val="28"/>
        </w:rPr>
        <w:t xml:space="preserve"> – переключатель для в</w:t>
      </w:r>
      <w:r w:rsidR="00D6673A">
        <w:rPr>
          <w:rFonts w:cs="Times New Roman"/>
          <w:sz w:val="28"/>
          <w:szCs w:val="28"/>
        </w:rPr>
        <w:t>ы</w:t>
      </w:r>
      <w:r w:rsidRPr="008A7BEA">
        <w:rPr>
          <w:rFonts w:cs="Times New Roman"/>
          <w:sz w:val="28"/>
          <w:szCs w:val="28"/>
        </w:rPr>
        <w:t xml:space="preserve">ключения/включения функции разлогирования пользователя в роли «Водитель» при попытке закрытия модальных окон о проблемах с архивом видео. Если переключатель в положении «Включено», то при закрытии пользователем в роли «Водитель» модального окна «Запись в архив видео </w:t>
      </w:r>
      <w:r w:rsidR="00D6673A">
        <w:rPr>
          <w:rFonts w:cs="Times New Roman"/>
          <w:sz w:val="28"/>
          <w:szCs w:val="28"/>
        </w:rPr>
        <w:t>в МНТ</w:t>
      </w:r>
      <w:r w:rsidRPr="008A7BEA">
        <w:rPr>
          <w:rFonts w:cs="Times New Roman"/>
          <w:sz w:val="28"/>
          <w:szCs w:val="28"/>
        </w:rPr>
        <w:t xml:space="preserve"> не ведется по камерам» или модального окна «Заданного объема </w:t>
      </w:r>
      <w:r w:rsidR="00D6673A">
        <w:rPr>
          <w:rFonts w:cs="Times New Roman"/>
          <w:sz w:val="28"/>
          <w:szCs w:val="28"/>
        </w:rPr>
        <w:t xml:space="preserve">архива </w:t>
      </w:r>
      <w:r w:rsidRPr="008A7BEA">
        <w:rPr>
          <w:rFonts w:cs="Times New Roman"/>
          <w:sz w:val="28"/>
          <w:szCs w:val="28"/>
        </w:rPr>
        <w:t>видео (</w:t>
      </w:r>
      <w:r w:rsidRPr="008A7BEA">
        <w:rPr>
          <w:rFonts w:cs="Times New Roman"/>
          <w:sz w:val="28"/>
          <w:szCs w:val="28"/>
          <w:lang w:val="en-US"/>
        </w:rPr>
        <w:t>main</w:t>
      </w:r>
      <w:r w:rsidRPr="008A7BEA">
        <w:rPr>
          <w:rFonts w:cs="Times New Roman"/>
          <w:sz w:val="28"/>
          <w:szCs w:val="28"/>
        </w:rPr>
        <w:t>-поток) недостаточно для записи данных в течени</w:t>
      </w:r>
      <w:r w:rsidR="00D6673A">
        <w:rPr>
          <w:rFonts w:cs="Times New Roman"/>
          <w:sz w:val="28"/>
          <w:szCs w:val="28"/>
        </w:rPr>
        <w:t>е</w:t>
      </w:r>
      <w:r w:rsidRPr="008A7BEA">
        <w:rPr>
          <w:rFonts w:cs="Times New Roman"/>
          <w:sz w:val="28"/>
          <w:szCs w:val="28"/>
        </w:rPr>
        <w:t xml:space="preserve"> … дней» будет осуществлен переход на страницу авторизации;</w:t>
      </w:r>
      <w:bookmarkEnd w:id="170"/>
    </w:p>
    <w:p w14:paraId="23EF1B3F" w14:textId="2281ECC1" w:rsidR="0071260B" w:rsidRPr="008A7BEA" w:rsidRDefault="007538E1" w:rsidP="00BA30E9">
      <w:pPr>
        <w:pStyle w:val="af1"/>
        <w:numPr>
          <w:ilvl w:val="0"/>
          <w:numId w:val="36"/>
        </w:numPr>
        <w:spacing w:after="0" w:line="360" w:lineRule="auto"/>
        <w:ind w:left="0" w:firstLine="567"/>
        <w:rPr>
          <w:rFonts w:cs="Times New Roman"/>
          <w:sz w:val="28"/>
          <w:szCs w:val="28"/>
        </w:rPr>
      </w:pPr>
      <w:r w:rsidRPr="008A7BEA">
        <w:rPr>
          <w:rFonts w:cs="Times New Roman"/>
          <w:color w:val="000000" w:themeColor="text1"/>
          <w:sz w:val="28"/>
          <w:szCs w:val="28"/>
        </w:rPr>
        <w:t xml:space="preserve">вывод в </w:t>
      </w:r>
      <w:bookmarkStart w:id="171" w:name="_Hlk125642924"/>
      <w:r w:rsidR="00DD12BB">
        <w:rPr>
          <w:rFonts w:cs="Times New Roman"/>
          <w:color w:val="000000" w:themeColor="text1"/>
          <w:sz w:val="28"/>
          <w:szCs w:val="28"/>
          <w:lang w:val="en-US"/>
        </w:rPr>
        <w:t>H</w:t>
      </w:r>
      <w:r w:rsidRPr="008A7BEA">
        <w:rPr>
          <w:rFonts w:cs="Times New Roman"/>
          <w:color w:val="000000" w:themeColor="text1"/>
          <w:sz w:val="28"/>
          <w:szCs w:val="28"/>
          <w:lang w:val="en-US"/>
        </w:rPr>
        <w:t>eader</w:t>
      </w:r>
      <w:r w:rsidRPr="008A7BEA">
        <w:rPr>
          <w:rFonts w:cs="Times New Roman"/>
          <w:color w:val="000000" w:themeColor="text1"/>
          <w:sz w:val="28"/>
          <w:szCs w:val="28"/>
        </w:rPr>
        <w:t xml:space="preserve"> </w:t>
      </w:r>
      <w:bookmarkEnd w:id="171"/>
      <w:r w:rsidRPr="008A7BEA">
        <w:rPr>
          <w:rFonts w:cs="Times New Roman"/>
          <w:color w:val="000000" w:themeColor="text1"/>
          <w:sz w:val="28"/>
          <w:szCs w:val="28"/>
        </w:rPr>
        <w:t xml:space="preserve">– группа параметров для настройки состава пиктограмм в верхней статусной строке. Предусмотрены переключатели </w:t>
      </w:r>
      <w:r w:rsidR="00B979E4">
        <w:rPr>
          <w:rFonts w:cs="Times New Roman"/>
          <w:color w:val="000000" w:themeColor="text1"/>
          <w:sz w:val="28"/>
          <w:szCs w:val="28"/>
        </w:rPr>
        <w:t>для в</w:t>
      </w:r>
      <w:r w:rsidR="009838A3">
        <w:rPr>
          <w:rFonts w:cs="Times New Roman"/>
          <w:color w:val="000000" w:themeColor="text1"/>
          <w:sz w:val="28"/>
          <w:szCs w:val="28"/>
        </w:rPr>
        <w:t>ы</w:t>
      </w:r>
      <w:r w:rsidR="0058583E">
        <w:rPr>
          <w:rFonts w:cs="Times New Roman"/>
          <w:color w:val="000000" w:themeColor="text1"/>
          <w:sz w:val="28"/>
          <w:szCs w:val="28"/>
        </w:rPr>
        <w:t>к</w:t>
      </w:r>
      <w:r w:rsidR="00B979E4">
        <w:rPr>
          <w:rFonts w:cs="Times New Roman"/>
          <w:color w:val="000000" w:themeColor="text1"/>
          <w:sz w:val="28"/>
          <w:szCs w:val="28"/>
        </w:rPr>
        <w:t>лючения</w:t>
      </w:r>
      <w:r w:rsidR="00B979E4" w:rsidRPr="00DD12BB">
        <w:rPr>
          <w:rFonts w:cs="Times New Roman"/>
          <w:color w:val="000000" w:themeColor="text1"/>
          <w:sz w:val="28"/>
          <w:szCs w:val="28"/>
        </w:rPr>
        <w:t>/</w:t>
      </w:r>
      <w:r w:rsidR="00B979E4">
        <w:rPr>
          <w:rFonts w:cs="Times New Roman"/>
          <w:color w:val="000000" w:themeColor="text1"/>
          <w:sz w:val="28"/>
          <w:szCs w:val="28"/>
        </w:rPr>
        <w:t>включения вывода следующих пиктограмм</w:t>
      </w:r>
      <w:r w:rsidRPr="008A7BEA">
        <w:rPr>
          <w:rFonts w:cs="Times New Roman"/>
          <w:color w:val="000000" w:themeColor="text1"/>
          <w:sz w:val="28"/>
          <w:szCs w:val="28"/>
        </w:rPr>
        <w:t>:</w:t>
      </w:r>
    </w:p>
    <w:p w14:paraId="26F504AC" w14:textId="77777777" w:rsidR="0071260B" w:rsidRPr="00E27663" w:rsidRDefault="007538E1" w:rsidP="00BA30E9">
      <w:pPr>
        <w:spacing w:line="360" w:lineRule="auto"/>
        <w:ind w:firstLine="567"/>
        <w:rPr>
          <w:rFonts w:cs="Times New Roman"/>
          <w:szCs w:val="28"/>
        </w:rPr>
      </w:pPr>
      <w:bookmarkStart w:id="172" w:name="_Hlk89093954"/>
      <w:r w:rsidRPr="00E27663">
        <w:rPr>
          <w:rFonts w:cs="Times New Roman"/>
          <w:color w:val="000000" w:themeColor="text1"/>
          <w:szCs w:val="28"/>
        </w:rPr>
        <w:t>1) сотовая связь;</w:t>
      </w:r>
    </w:p>
    <w:p w14:paraId="20C10A96" w14:textId="77777777" w:rsidR="0071260B" w:rsidRPr="00E27663" w:rsidRDefault="007538E1" w:rsidP="00BA30E9">
      <w:pPr>
        <w:spacing w:line="360" w:lineRule="auto"/>
        <w:ind w:firstLine="567"/>
        <w:rPr>
          <w:rFonts w:cs="Times New Roman"/>
          <w:szCs w:val="28"/>
        </w:rPr>
      </w:pPr>
      <w:r w:rsidRPr="00E27663">
        <w:rPr>
          <w:rFonts w:cs="Times New Roman"/>
          <w:color w:val="000000" w:themeColor="text1"/>
          <w:szCs w:val="28"/>
        </w:rPr>
        <w:t>2) Интернет;</w:t>
      </w:r>
    </w:p>
    <w:p w14:paraId="28BFD6A3" w14:textId="2E3BC99F" w:rsidR="0071260B" w:rsidRPr="00E27663" w:rsidRDefault="007538E1" w:rsidP="00BA30E9">
      <w:pPr>
        <w:spacing w:line="360" w:lineRule="auto"/>
        <w:ind w:firstLine="567"/>
        <w:rPr>
          <w:rFonts w:cs="Times New Roman"/>
          <w:szCs w:val="28"/>
        </w:rPr>
      </w:pPr>
      <w:r w:rsidRPr="00E27663">
        <w:rPr>
          <w:rFonts w:cs="Times New Roman"/>
          <w:color w:val="000000" w:themeColor="text1"/>
          <w:szCs w:val="28"/>
        </w:rPr>
        <w:t xml:space="preserve">3) </w:t>
      </w:r>
      <w:r w:rsidRPr="00E27663">
        <w:rPr>
          <w:rFonts w:cs="Times New Roman"/>
          <w:color w:val="000000" w:themeColor="text1"/>
          <w:szCs w:val="28"/>
          <w:lang w:val="en-US"/>
        </w:rPr>
        <w:t>GPS</w:t>
      </w:r>
      <w:r w:rsidRPr="00E27663">
        <w:rPr>
          <w:rFonts w:cs="Times New Roman"/>
          <w:color w:val="000000" w:themeColor="text1"/>
          <w:szCs w:val="28"/>
        </w:rPr>
        <w:t>/Г</w:t>
      </w:r>
      <w:r w:rsidR="00D6673A">
        <w:rPr>
          <w:rFonts w:cs="Times New Roman"/>
          <w:color w:val="000000" w:themeColor="text1"/>
          <w:szCs w:val="28"/>
        </w:rPr>
        <w:t>лонасс</w:t>
      </w:r>
      <w:r w:rsidRPr="00E27663">
        <w:rPr>
          <w:rFonts w:cs="Times New Roman"/>
          <w:color w:val="000000" w:themeColor="text1"/>
          <w:szCs w:val="28"/>
        </w:rPr>
        <w:t>;</w:t>
      </w:r>
    </w:p>
    <w:p w14:paraId="629A0341" w14:textId="77777777" w:rsidR="0071260B" w:rsidRPr="00E27663" w:rsidRDefault="007538E1" w:rsidP="00BA30E9">
      <w:pPr>
        <w:spacing w:line="360" w:lineRule="auto"/>
        <w:ind w:firstLine="567"/>
        <w:rPr>
          <w:rFonts w:cs="Times New Roman"/>
          <w:color w:val="000000" w:themeColor="text1"/>
          <w:szCs w:val="28"/>
        </w:rPr>
      </w:pPr>
      <w:r w:rsidRPr="00E27663">
        <w:rPr>
          <w:rFonts w:cs="Times New Roman"/>
          <w:color w:val="000000" w:themeColor="text1"/>
          <w:szCs w:val="28"/>
        </w:rPr>
        <w:t>4) человекопоток (подсчет пассажиров);</w:t>
      </w:r>
    </w:p>
    <w:p w14:paraId="497BBEDD" w14:textId="77777777" w:rsidR="00AF1FA6" w:rsidRPr="00E27663" w:rsidRDefault="00AF1FA6" w:rsidP="00BA30E9">
      <w:pPr>
        <w:spacing w:line="360" w:lineRule="auto"/>
        <w:ind w:firstLine="567"/>
        <w:rPr>
          <w:rFonts w:cs="Times New Roman"/>
          <w:color w:val="000000" w:themeColor="text1"/>
          <w:szCs w:val="28"/>
        </w:rPr>
      </w:pPr>
      <w:r w:rsidRPr="00E27663">
        <w:rPr>
          <w:rFonts w:cs="Times New Roman"/>
          <w:color w:val="000000" w:themeColor="text1"/>
          <w:szCs w:val="28"/>
        </w:rPr>
        <w:t>5) температура;</w:t>
      </w:r>
    </w:p>
    <w:p w14:paraId="2B55ED7E" w14:textId="77777777" w:rsidR="00AF1FA6" w:rsidRPr="00E27663" w:rsidRDefault="00AF1FA6" w:rsidP="00BA30E9">
      <w:pPr>
        <w:spacing w:line="360" w:lineRule="auto"/>
        <w:ind w:firstLine="567"/>
        <w:rPr>
          <w:rFonts w:cs="Times New Roman"/>
          <w:color w:val="000000" w:themeColor="text1"/>
          <w:szCs w:val="28"/>
        </w:rPr>
      </w:pPr>
      <w:r w:rsidRPr="00E27663">
        <w:rPr>
          <w:rFonts w:cs="Times New Roman"/>
          <w:szCs w:val="28"/>
        </w:rPr>
        <w:t xml:space="preserve">6) </w:t>
      </w:r>
      <w:r w:rsidRPr="00E27663">
        <w:rPr>
          <w:rFonts w:cs="Times New Roman"/>
          <w:color w:val="000000" w:themeColor="text1"/>
          <w:szCs w:val="28"/>
        </w:rPr>
        <w:t>климатическая установка;</w:t>
      </w:r>
    </w:p>
    <w:p w14:paraId="1A84C003" w14:textId="77777777" w:rsidR="00AF1FA6" w:rsidRPr="00E27663" w:rsidRDefault="00AF1FA6" w:rsidP="00BA30E9">
      <w:pPr>
        <w:spacing w:line="360" w:lineRule="auto"/>
        <w:ind w:firstLine="567"/>
        <w:rPr>
          <w:rFonts w:cs="Times New Roman"/>
          <w:szCs w:val="28"/>
        </w:rPr>
      </w:pPr>
      <w:r w:rsidRPr="00E27663">
        <w:rPr>
          <w:rFonts w:cs="Times New Roman"/>
          <w:szCs w:val="28"/>
        </w:rPr>
        <w:t xml:space="preserve">7) </w:t>
      </w:r>
      <w:r w:rsidRPr="00E27663">
        <w:rPr>
          <w:rFonts w:cs="Times New Roman"/>
          <w:color w:val="000000" w:themeColor="text1"/>
          <w:szCs w:val="28"/>
        </w:rPr>
        <w:t>задний ход;</w:t>
      </w:r>
    </w:p>
    <w:p w14:paraId="71C6E045" w14:textId="77777777" w:rsidR="00AF1FA6" w:rsidRPr="00E27663" w:rsidRDefault="00AF1FA6" w:rsidP="00BA30E9">
      <w:pPr>
        <w:spacing w:line="360" w:lineRule="auto"/>
        <w:ind w:firstLine="567"/>
        <w:rPr>
          <w:rFonts w:cs="Times New Roman"/>
          <w:szCs w:val="28"/>
        </w:rPr>
      </w:pPr>
      <w:r w:rsidRPr="00E27663">
        <w:rPr>
          <w:rFonts w:cs="Times New Roman"/>
          <w:color w:val="000000" w:themeColor="text1"/>
          <w:szCs w:val="28"/>
        </w:rPr>
        <w:t>8) дата и время;</w:t>
      </w:r>
    </w:p>
    <w:p w14:paraId="7596A535" w14:textId="23ABCB30" w:rsidR="0071260B" w:rsidRPr="00E27663" w:rsidRDefault="00DD12BB" w:rsidP="00BA30E9">
      <w:pPr>
        <w:spacing w:line="360" w:lineRule="auto"/>
        <w:ind w:firstLine="567"/>
        <w:rPr>
          <w:rFonts w:cs="Times New Roman"/>
          <w:szCs w:val="28"/>
        </w:rPr>
      </w:pPr>
      <w:bookmarkStart w:id="173" w:name="_Hlk60052290"/>
      <w:r>
        <w:rPr>
          <w:rFonts w:cs="Times New Roman"/>
          <w:color w:val="000000" w:themeColor="text1"/>
          <w:szCs w:val="28"/>
        </w:rPr>
        <w:t>н</w:t>
      </w:r>
      <w:r w:rsidR="007538E1" w:rsidRPr="00E27663">
        <w:rPr>
          <w:rFonts w:cs="Times New Roman"/>
          <w:color w:val="000000" w:themeColor="text1"/>
          <w:szCs w:val="28"/>
        </w:rPr>
        <w:t xml:space="preserve">) </w:t>
      </w:r>
      <w:r>
        <w:rPr>
          <w:rFonts w:cs="Times New Roman"/>
          <w:color w:val="000000" w:themeColor="text1"/>
          <w:szCs w:val="28"/>
        </w:rPr>
        <w:t>пиктограммы неисправного оборудования</w:t>
      </w:r>
      <w:r w:rsidR="007538E1" w:rsidRPr="00E27663">
        <w:rPr>
          <w:rFonts w:cs="Times New Roman"/>
          <w:color w:val="000000" w:themeColor="text1"/>
          <w:szCs w:val="28"/>
        </w:rPr>
        <w:t xml:space="preserve"> </w:t>
      </w:r>
      <w:r>
        <w:rPr>
          <w:rFonts w:cs="Times New Roman"/>
          <w:color w:val="000000" w:themeColor="text1"/>
          <w:szCs w:val="28"/>
        </w:rPr>
        <w:t xml:space="preserve">– </w:t>
      </w:r>
      <w:r w:rsidR="007538E1" w:rsidRPr="00E27663">
        <w:rPr>
          <w:rFonts w:cs="Times New Roman"/>
          <w:color w:val="000000" w:themeColor="text1"/>
          <w:szCs w:val="28"/>
        </w:rPr>
        <w:t xml:space="preserve">если </w:t>
      </w:r>
      <w:r>
        <w:rPr>
          <w:rFonts w:cs="Times New Roman"/>
          <w:color w:val="000000" w:themeColor="text1"/>
          <w:szCs w:val="28"/>
        </w:rPr>
        <w:t>данный переключатель находится в положении «Выключено»</w:t>
      </w:r>
      <w:r w:rsidR="00D6673A">
        <w:rPr>
          <w:rFonts w:cs="Times New Roman"/>
          <w:color w:val="000000" w:themeColor="text1"/>
          <w:szCs w:val="28"/>
        </w:rPr>
        <w:t xml:space="preserve"> </w:t>
      </w:r>
      <w:r w:rsidR="00D6673A" w:rsidRPr="00E27663">
        <w:rPr>
          <w:rFonts w:cs="Times New Roman"/>
          <w:color w:val="000000" w:themeColor="text1"/>
          <w:szCs w:val="28"/>
        </w:rPr>
        <w:t>(</w:t>
      </w:r>
      <w:r w:rsidR="00D6673A" w:rsidRPr="00E27663">
        <w:rPr>
          <w:rFonts w:cs="Times New Roman"/>
          <w:noProof/>
          <w:color w:val="000000" w:themeColor="text1"/>
        </w:rPr>
        <w:drawing>
          <wp:inline distT="0" distB="0" distL="0" distR="0" wp14:anchorId="109EC76F" wp14:editId="36559C61">
            <wp:extent cx="466725" cy="272762"/>
            <wp:effectExtent l="0" t="0" r="0" b="0"/>
            <wp:docPr id="8"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
                    <pic:cNvPicPr>
                      <a:picLocks noChangeAspect="1"/>
                    </pic:cNvPicPr>
                  </pic:nvPicPr>
                  <pic:blipFill>
                    <a:blip r:embed="rId31"/>
                    <a:stretch/>
                  </pic:blipFill>
                  <pic:spPr bwMode="auto">
                    <a:xfrm>
                      <a:off x="0" y="0"/>
                      <a:ext cx="476518" cy="278485"/>
                    </a:xfrm>
                    <a:prstGeom prst="rect">
                      <a:avLst/>
                    </a:prstGeom>
                  </pic:spPr>
                </pic:pic>
              </a:graphicData>
            </a:graphic>
          </wp:inline>
        </w:drawing>
      </w:r>
      <w:r w:rsidR="00D6673A" w:rsidRPr="00E27663">
        <w:rPr>
          <w:rFonts w:cs="Times New Roman"/>
          <w:color w:val="000000" w:themeColor="text1"/>
          <w:szCs w:val="28"/>
        </w:rPr>
        <w:t>)</w:t>
      </w:r>
      <w:r w:rsidR="007538E1" w:rsidRPr="00E27663">
        <w:rPr>
          <w:rFonts w:cs="Times New Roman"/>
          <w:color w:val="000000" w:themeColor="text1"/>
          <w:szCs w:val="28"/>
        </w:rPr>
        <w:t>, положение переключателей для пиктограмм ниже не имеет значения:</w:t>
      </w:r>
    </w:p>
    <w:p w14:paraId="2F4CE30F" w14:textId="18C0A993" w:rsidR="0071260B" w:rsidRPr="00E27663" w:rsidRDefault="007538E1" w:rsidP="00BA30E9">
      <w:pPr>
        <w:spacing w:line="360" w:lineRule="auto"/>
        <w:ind w:firstLine="567"/>
        <w:rPr>
          <w:rFonts w:cs="Times New Roman"/>
          <w:szCs w:val="28"/>
        </w:rPr>
      </w:pPr>
      <w:bookmarkStart w:id="174" w:name="_Hlk125642925"/>
      <w:r w:rsidRPr="00E27663">
        <w:rPr>
          <w:rFonts w:cs="Times New Roman"/>
          <w:color w:val="000000" w:themeColor="text1"/>
          <w:szCs w:val="28"/>
        </w:rPr>
        <w:t>1</w:t>
      </w:r>
      <w:r w:rsidR="00AF1FA6" w:rsidRPr="00E27663">
        <w:rPr>
          <w:rFonts w:cs="Times New Roman"/>
          <w:color w:val="000000" w:themeColor="text1"/>
          <w:szCs w:val="28"/>
        </w:rPr>
        <w:t>)</w:t>
      </w:r>
      <w:r w:rsidRPr="00E27663">
        <w:rPr>
          <w:rFonts w:cs="Times New Roman"/>
          <w:color w:val="000000" w:themeColor="text1"/>
          <w:szCs w:val="28"/>
        </w:rPr>
        <w:t xml:space="preserve"> видеокамеры;</w:t>
      </w:r>
    </w:p>
    <w:p w14:paraId="33AF7338" w14:textId="6406EEAA" w:rsidR="0071260B" w:rsidRPr="00E27663" w:rsidRDefault="007538E1">
      <w:pPr>
        <w:spacing w:line="360" w:lineRule="auto"/>
        <w:ind w:firstLine="567"/>
        <w:rPr>
          <w:rFonts w:cs="Times New Roman"/>
          <w:szCs w:val="28"/>
        </w:rPr>
      </w:pPr>
      <w:r w:rsidRPr="00E27663">
        <w:rPr>
          <w:rFonts w:cs="Times New Roman"/>
          <w:color w:val="000000" w:themeColor="text1"/>
          <w:szCs w:val="28"/>
        </w:rPr>
        <w:t>2</w:t>
      </w:r>
      <w:r w:rsidR="00AF1FA6" w:rsidRPr="00E27663">
        <w:rPr>
          <w:rFonts w:cs="Times New Roman"/>
          <w:color w:val="000000" w:themeColor="text1"/>
          <w:szCs w:val="28"/>
        </w:rPr>
        <w:t>)</w:t>
      </w:r>
      <w:r w:rsidRPr="00E27663">
        <w:rPr>
          <w:rFonts w:cs="Times New Roman"/>
          <w:color w:val="000000" w:themeColor="text1"/>
          <w:szCs w:val="28"/>
        </w:rPr>
        <w:t xml:space="preserve"> ЦПУ;</w:t>
      </w:r>
    </w:p>
    <w:p w14:paraId="6CE3EABB" w14:textId="6326B1A1" w:rsidR="0071260B" w:rsidRPr="00E27663" w:rsidRDefault="007538E1">
      <w:pPr>
        <w:spacing w:line="360" w:lineRule="auto"/>
        <w:ind w:firstLine="567"/>
        <w:rPr>
          <w:rFonts w:cs="Times New Roman"/>
          <w:szCs w:val="28"/>
        </w:rPr>
      </w:pPr>
      <w:r w:rsidRPr="00E27663">
        <w:rPr>
          <w:rFonts w:cs="Times New Roman"/>
          <w:color w:val="000000" w:themeColor="text1"/>
          <w:szCs w:val="28"/>
        </w:rPr>
        <w:t>3</w:t>
      </w:r>
      <w:r w:rsidR="00AF1FA6" w:rsidRPr="00E27663">
        <w:rPr>
          <w:rFonts w:cs="Times New Roman"/>
          <w:color w:val="000000" w:themeColor="text1"/>
          <w:szCs w:val="28"/>
        </w:rPr>
        <w:t>)</w:t>
      </w:r>
      <w:r w:rsidRPr="00E27663">
        <w:rPr>
          <w:rFonts w:cs="Times New Roman"/>
          <w:color w:val="000000" w:themeColor="text1"/>
          <w:szCs w:val="28"/>
        </w:rPr>
        <w:t xml:space="preserve"> ОЗУ и файл подкачки;</w:t>
      </w:r>
    </w:p>
    <w:p w14:paraId="7EB0FB65" w14:textId="70B49087" w:rsidR="0071260B" w:rsidRPr="00E27663" w:rsidRDefault="007538E1">
      <w:pPr>
        <w:spacing w:line="360" w:lineRule="auto"/>
        <w:ind w:firstLine="567"/>
        <w:rPr>
          <w:rFonts w:cs="Times New Roman"/>
          <w:color w:val="000000" w:themeColor="text1"/>
          <w:szCs w:val="28"/>
        </w:rPr>
      </w:pPr>
      <w:r w:rsidRPr="00E27663">
        <w:rPr>
          <w:rFonts w:cs="Times New Roman"/>
          <w:color w:val="000000" w:themeColor="text1"/>
          <w:szCs w:val="28"/>
        </w:rPr>
        <w:t>4</w:t>
      </w:r>
      <w:r w:rsidR="00AF1FA6" w:rsidRPr="00E27663">
        <w:rPr>
          <w:rFonts w:cs="Times New Roman"/>
          <w:color w:val="000000" w:themeColor="text1"/>
          <w:szCs w:val="28"/>
        </w:rPr>
        <w:t>)</w:t>
      </w:r>
      <w:r w:rsidRPr="00E27663">
        <w:rPr>
          <w:rFonts w:cs="Times New Roman"/>
          <w:color w:val="000000" w:themeColor="text1"/>
          <w:szCs w:val="28"/>
        </w:rPr>
        <w:t xml:space="preserve"> система хранения данных;</w:t>
      </w:r>
    </w:p>
    <w:p w14:paraId="66A94E72" w14:textId="1C6536A9" w:rsidR="00AF1FA6" w:rsidRPr="00E27663" w:rsidRDefault="00AF1FA6">
      <w:pPr>
        <w:spacing w:line="360" w:lineRule="auto"/>
        <w:ind w:firstLine="567"/>
        <w:rPr>
          <w:rFonts w:cs="Times New Roman"/>
          <w:color w:val="000000" w:themeColor="text1"/>
          <w:szCs w:val="28"/>
        </w:rPr>
      </w:pPr>
      <w:r w:rsidRPr="00E27663">
        <w:rPr>
          <w:rFonts w:cs="Times New Roman"/>
          <w:color w:val="000000" w:themeColor="text1"/>
          <w:szCs w:val="28"/>
        </w:rPr>
        <w:t>5) валидаторы;</w:t>
      </w:r>
    </w:p>
    <w:p w14:paraId="083355E4" w14:textId="3320FBB2" w:rsidR="00AF1FA6" w:rsidRPr="00E27663" w:rsidRDefault="00AF1FA6">
      <w:pPr>
        <w:spacing w:line="360" w:lineRule="auto"/>
        <w:ind w:firstLine="567"/>
        <w:rPr>
          <w:rFonts w:cs="Times New Roman"/>
          <w:color w:val="000000" w:themeColor="text1"/>
          <w:szCs w:val="28"/>
        </w:rPr>
      </w:pPr>
      <w:r w:rsidRPr="00E27663">
        <w:rPr>
          <w:rFonts w:cs="Times New Roman"/>
          <w:color w:val="000000" w:themeColor="text1"/>
          <w:szCs w:val="28"/>
        </w:rPr>
        <w:t xml:space="preserve">6) </w:t>
      </w:r>
      <w:r w:rsidRPr="00E27663">
        <w:rPr>
          <w:rFonts w:cs="Times New Roman"/>
          <w:color w:val="000000" w:themeColor="text1"/>
          <w:szCs w:val="28"/>
          <w:lang w:val="en-US"/>
        </w:rPr>
        <w:t>USB</w:t>
      </w:r>
      <w:r w:rsidR="00EC461A">
        <w:rPr>
          <w:rFonts w:cs="Times New Roman"/>
          <w:color w:val="000000" w:themeColor="text1"/>
          <w:szCs w:val="28"/>
        </w:rPr>
        <w:t>-зарядки</w:t>
      </w:r>
      <w:r w:rsidRPr="00E27663">
        <w:rPr>
          <w:rFonts w:cs="Times New Roman"/>
          <w:color w:val="000000" w:themeColor="text1"/>
          <w:szCs w:val="28"/>
        </w:rPr>
        <w:t>;</w:t>
      </w:r>
    </w:p>
    <w:p w14:paraId="3472C393" w14:textId="3FF2B201" w:rsidR="00AF1FA6" w:rsidRPr="00E27663" w:rsidRDefault="00AF1FA6" w:rsidP="00AF1FA6">
      <w:pPr>
        <w:spacing w:line="360" w:lineRule="auto"/>
        <w:ind w:firstLine="567"/>
        <w:rPr>
          <w:rFonts w:cs="Times New Roman"/>
          <w:color w:val="000000" w:themeColor="text1"/>
          <w:szCs w:val="28"/>
        </w:rPr>
      </w:pPr>
      <w:r w:rsidRPr="00E27663">
        <w:rPr>
          <w:rFonts w:cs="Times New Roman"/>
          <w:color w:val="000000" w:themeColor="text1"/>
          <w:szCs w:val="28"/>
        </w:rPr>
        <w:t xml:space="preserve">7) </w:t>
      </w:r>
      <w:r w:rsidRPr="00E27663">
        <w:rPr>
          <w:rFonts w:eastAsia="Times New Roman" w:cs="Times New Roman"/>
          <w:color w:val="000000" w:themeColor="text1"/>
        </w:rPr>
        <w:t>кнопка управления информированием</w:t>
      </w:r>
      <w:r w:rsidRPr="00E27663">
        <w:rPr>
          <w:rFonts w:cs="Times New Roman"/>
          <w:color w:val="000000" w:themeColor="text1"/>
          <w:szCs w:val="28"/>
        </w:rPr>
        <w:t>;</w:t>
      </w:r>
    </w:p>
    <w:p w14:paraId="31C5BDA3" w14:textId="0C0D925A" w:rsidR="00AF1FA6" w:rsidRPr="00E27663" w:rsidRDefault="00AF1FA6" w:rsidP="00AF1FA6">
      <w:pPr>
        <w:spacing w:line="360" w:lineRule="auto"/>
        <w:ind w:firstLine="567"/>
        <w:rPr>
          <w:rFonts w:cs="Times New Roman"/>
          <w:color w:val="000000" w:themeColor="text1"/>
          <w:szCs w:val="28"/>
        </w:rPr>
      </w:pPr>
      <w:r w:rsidRPr="00E27663">
        <w:rPr>
          <w:rFonts w:cs="Times New Roman"/>
          <w:szCs w:val="28"/>
        </w:rPr>
        <w:t xml:space="preserve">8) </w:t>
      </w:r>
      <w:r w:rsidR="00072D2F" w:rsidRPr="00E27663">
        <w:rPr>
          <w:rFonts w:cs="Times New Roman"/>
          <w:color w:val="000000" w:themeColor="text1"/>
          <w:szCs w:val="28"/>
        </w:rPr>
        <w:t>платы расширения;</w:t>
      </w:r>
    </w:p>
    <w:p w14:paraId="0A08EAE3" w14:textId="42983F98" w:rsidR="00072D2F" w:rsidRPr="00E27663" w:rsidRDefault="00072D2F" w:rsidP="00AF1FA6">
      <w:pPr>
        <w:spacing w:line="360" w:lineRule="auto"/>
        <w:ind w:firstLine="567"/>
        <w:rPr>
          <w:rFonts w:cs="Times New Roman"/>
          <w:color w:val="000000" w:themeColor="text1"/>
          <w:szCs w:val="28"/>
        </w:rPr>
      </w:pPr>
      <w:r w:rsidRPr="00E27663">
        <w:rPr>
          <w:rFonts w:cs="Times New Roman"/>
          <w:szCs w:val="28"/>
        </w:rPr>
        <w:t xml:space="preserve">9) </w:t>
      </w:r>
      <w:r w:rsidRPr="00E27663">
        <w:rPr>
          <w:rFonts w:eastAsia="Times New Roman" w:cs="Times New Roman"/>
          <w:color w:val="000000" w:themeColor="text1"/>
        </w:rPr>
        <w:t>CAN-адаптеры</w:t>
      </w:r>
      <w:r w:rsidRPr="00E27663">
        <w:rPr>
          <w:rFonts w:cs="Times New Roman"/>
          <w:color w:val="000000" w:themeColor="text1"/>
          <w:szCs w:val="28"/>
        </w:rPr>
        <w:t>;</w:t>
      </w:r>
    </w:p>
    <w:p w14:paraId="1327C3AF" w14:textId="701B9A54" w:rsidR="00072D2F" w:rsidRPr="00E27663" w:rsidRDefault="00072D2F" w:rsidP="00AF1FA6">
      <w:pPr>
        <w:spacing w:line="360" w:lineRule="auto"/>
        <w:ind w:firstLine="567"/>
        <w:rPr>
          <w:rFonts w:cs="Times New Roman"/>
          <w:szCs w:val="28"/>
        </w:rPr>
      </w:pPr>
      <w:r w:rsidRPr="00E27663">
        <w:rPr>
          <w:rFonts w:cs="Times New Roman"/>
          <w:szCs w:val="28"/>
        </w:rPr>
        <w:t xml:space="preserve">10) </w:t>
      </w:r>
      <w:r w:rsidRPr="00E27663">
        <w:rPr>
          <w:rFonts w:eastAsia="Times New Roman" w:cs="Times New Roman"/>
          <w:color w:val="000000" w:themeColor="text1"/>
        </w:rPr>
        <w:t>датчик акселерометра</w:t>
      </w:r>
      <w:r w:rsidRPr="00E27663">
        <w:rPr>
          <w:rFonts w:cs="Times New Roman"/>
          <w:color w:val="000000" w:themeColor="text1"/>
          <w:szCs w:val="28"/>
        </w:rPr>
        <w:t>;</w:t>
      </w:r>
    </w:p>
    <w:p w14:paraId="778AD368" w14:textId="363DD75C" w:rsidR="00AF1FA6" w:rsidRPr="00E27663" w:rsidRDefault="00072D2F" w:rsidP="00AF1FA6">
      <w:pPr>
        <w:spacing w:line="360" w:lineRule="auto"/>
        <w:ind w:firstLine="567"/>
        <w:rPr>
          <w:rFonts w:cs="Times New Roman"/>
          <w:color w:val="000000" w:themeColor="text1"/>
          <w:szCs w:val="28"/>
        </w:rPr>
      </w:pPr>
      <w:r w:rsidRPr="00E27663">
        <w:rPr>
          <w:rFonts w:cs="Times New Roman"/>
          <w:color w:val="000000" w:themeColor="text1"/>
          <w:szCs w:val="28"/>
        </w:rPr>
        <w:t xml:space="preserve">11) </w:t>
      </w:r>
      <w:r w:rsidRPr="00E27663">
        <w:rPr>
          <w:rFonts w:eastAsia="Times New Roman" w:cs="Times New Roman"/>
          <w:color w:val="000000" w:themeColor="text1"/>
        </w:rPr>
        <w:t>ДУТ</w:t>
      </w:r>
      <w:r w:rsidRPr="00E27663">
        <w:rPr>
          <w:rFonts w:cs="Times New Roman"/>
          <w:color w:val="000000" w:themeColor="text1"/>
          <w:szCs w:val="28"/>
        </w:rPr>
        <w:t>;</w:t>
      </w:r>
    </w:p>
    <w:p w14:paraId="23DD3DE2" w14:textId="6AA5A7FE" w:rsidR="00072D2F" w:rsidRPr="00E27663" w:rsidRDefault="00072D2F" w:rsidP="00072D2F">
      <w:pPr>
        <w:spacing w:line="360" w:lineRule="auto"/>
        <w:ind w:firstLine="567"/>
        <w:rPr>
          <w:rFonts w:eastAsia="Times New Roman" w:cs="Times New Roman"/>
          <w:color w:val="000000" w:themeColor="text1"/>
        </w:rPr>
      </w:pPr>
      <w:r w:rsidRPr="00E27663">
        <w:rPr>
          <w:rFonts w:cs="Times New Roman"/>
          <w:color w:val="000000" w:themeColor="text1"/>
          <w:szCs w:val="28"/>
        </w:rPr>
        <w:t xml:space="preserve">12) </w:t>
      </w:r>
      <w:r w:rsidRPr="00E27663">
        <w:rPr>
          <w:rFonts w:eastAsia="Times New Roman" w:cs="Times New Roman"/>
          <w:color w:val="000000" w:themeColor="text1"/>
        </w:rPr>
        <w:t>медиапанели;</w:t>
      </w:r>
    </w:p>
    <w:p w14:paraId="799BDFBD" w14:textId="32DA03D2" w:rsidR="00072D2F" w:rsidRPr="00E27663" w:rsidRDefault="00072D2F" w:rsidP="00072D2F">
      <w:pPr>
        <w:spacing w:line="360" w:lineRule="auto"/>
        <w:ind w:firstLine="567"/>
        <w:rPr>
          <w:rFonts w:eastAsia="Times New Roman" w:cs="Times New Roman"/>
        </w:rPr>
      </w:pPr>
      <w:r w:rsidRPr="00E27663">
        <w:rPr>
          <w:rFonts w:eastAsia="Times New Roman" w:cs="Times New Roman"/>
        </w:rPr>
        <w:t>13) мультимодем;</w:t>
      </w:r>
    </w:p>
    <w:p w14:paraId="6BE3514A" w14:textId="2AFA7CD6" w:rsidR="00072D2F" w:rsidRPr="00E27663" w:rsidRDefault="00072D2F" w:rsidP="00072D2F">
      <w:pPr>
        <w:spacing w:line="360" w:lineRule="auto"/>
        <w:ind w:firstLine="567"/>
        <w:rPr>
          <w:rFonts w:eastAsia="Times New Roman" w:cs="Times New Roman"/>
        </w:rPr>
      </w:pPr>
      <w:r w:rsidRPr="00E27663">
        <w:rPr>
          <w:rFonts w:eastAsia="Times New Roman" w:cs="Times New Roman"/>
        </w:rPr>
        <w:t>14) архив видео;</w:t>
      </w:r>
    </w:p>
    <w:p w14:paraId="0AB27900" w14:textId="48B8FF8D" w:rsidR="00F265A5" w:rsidRPr="00E27663" w:rsidRDefault="00072D2F" w:rsidP="00F265A5">
      <w:pPr>
        <w:spacing w:line="360" w:lineRule="auto"/>
        <w:ind w:firstLine="567"/>
        <w:rPr>
          <w:rFonts w:cs="Times New Roman"/>
          <w:color w:val="000000" w:themeColor="text1"/>
          <w:szCs w:val="28"/>
        </w:rPr>
      </w:pPr>
      <w:r w:rsidRPr="00E27663">
        <w:rPr>
          <w:rFonts w:cs="Times New Roman"/>
          <w:color w:val="000000" w:themeColor="text1"/>
          <w:szCs w:val="28"/>
        </w:rPr>
        <w:t>1</w:t>
      </w:r>
      <w:r w:rsidR="00F265A5" w:rsidRPr="00E27663">
        <w:rPr>
          <w:rFonts w:cs="Times New Roman"/>
          <w:color w:val="000000" w:themeColor="text1"/>
          <w:szCs w:val="28"/>
        </w:rPr>
        <w:t>5</w:t>
      </w:r>
      <w:r w:rsidRPr="00E27663">
        <w:rPr>
          <w:rFonts w:cs="Times New Roman"/>
          <w:color w:val="000000" w:themeColor="text1"/>
          <w:szCs w:val="28"/>
        </w:rPr>
        <w:t>)</w:t>
      </w:r>
      <w:r w:rsidR="00F265A5" w:rsidRPr="00E27663">
        <w:rPr>
          <w:rFonts w:cs="Times New Roman"/>
          <w:color w:val="000000" w:themeColor="text1"/>
          <w:szCs w:val="28"/>
        </w:rPr>
        <w:t xml:space="preserve"> </w:t>
      </w:r>
      <w:r w:rsidR="00884BEB" w:rsidRPr="00E27663">
        <w:rPr>
          <w:rFonts w:cs="Times New Roman"/>
          <w:szCs w:val="28"/>
          <w:lang w:val="en-US"/>
        </w:rPr>
        <w:t>SIP</w:t>
      </w:r>
      <w:bookmarkEnd w:id="172"/>
      <w:r w:rsidR="00927338" w:rsidRPr="00E27663">
        <w:rPr>
          <w:rFonts w:cs="Times New Roman"/>
          <w:color w:val="000000" w:themeColor="text1"/>
          <w:szCs w:val="28"/>
        </w:rPr>
        <w:t>;</w:t>
      </w:r>
    </w:p>
    <w:p w14:paraId="658E2D88" w14:textId="59B8FD62" w:rsidR="00927338" w:rsidRDefault="00927338" w:rsidP="00927338">
      <w:pPr>
        <w:spacing w:line="360" w:lineRule="auto"/>
        <w:ind w:firstLine="567"/>
        <w:rPr>
          <w:rFonts w:cs="Times New Roman"/>
          <w:color w:val="000000" w:themeColor="text1"/>
          <w:szCs w:val="28"/>
        </w:rPr>
      </w:pPr>
      <w:bookmarkStart w:id="175" w:name="_Hlk94177290"/>
      <w:r w:rsidRPr="00E27663">
        <w:rPr>
          <w:rFonts w:cs="Times New Roman"/>
          <w:color w:val="000000" w:themeColor="text1"/>
          <w:szCs w:val="28"/>
        </w:rPr>
        <w:t xml:space="preserve">16) </w:t>
      </w:r>
      <w:r w:rsidR="00741090" w:rsidRPr="00E27663">
        <w:rPr>
          <w:rFonts w:cs="Times New Roman"/>
          <w:color w:val="000000" w:themeColor="text1"/>
          <w:szCs w:val="28"/>
        </w:rPr>
        <w:t>недостаточность размера выделенной памяти под архив видео</w:t>
      </w:r>
      <w:r w:rsidR="00B14D3C">
        <w:rPr>
          <w:rFonts w:cs="Times New Roman"/>
          <w:color w:val="000000" w:themeColor="text1"/>
          <w:szCs w:val="28"/>
        </w:rPr>
        <w:t>;</w:t>
      </w:r>
    </w:p>
    <w:p w14:paraId="63540C8D" w14:textId="77777777" w:rsidR="00B14D3C" w:rsidRDefault="00B14D3C" w:rsidP="00B14D3C">
      <w:pPr>
        <w:spacing w:line="360" w:lineRule="auto"/>
        <w:ind w:firstLine="567"/>
        <w:rPr>
          <w:rFonts w:cs="Times New Roman"/>
          <w:color w:val="000000" w:themeColor="text1"/>
          <w:szCs w:val="28"/>
        </w:rPr>
      </w:pPr>
      <w:r w:rsidRPr="00E27663">
        <w:rPr>
          <w:rFonts w:cs="Times New Roman"/>
          <w:color w:val="000000" w:themeColor="text1"/>
          <w:szCs w:val="28"/>
        </w:rPr>
        <w:t xml:space="preserve">17) </w:t>
      </w:r>
      <w:r w:rsidRPr="00E27663">
        <w:rPr>
          <w:rFonts w:cs="Times New Roman"/>
          <w:color w:val="000000" w:themeColor="text1"/>
          <w:szCs w:val="28"/>
          <w:lang w:val="en-US"/>
        </w:rPr>
        <w:t>ADAS</w:t>
      </w:r>
      <w:r>
        <w:rPr>
          <w:rFonts w:cs="Times New Roman"/>
          <w:color w:val="000000" w:themeColor="text1"/>
          <w:szCs w:val="28"/>
        </w:rPr>
        <w:t>.</w:t>
      </w:r>
    </w:p>
    <w:bookmarkEnd w:id="173"/>
    <w:bookmarkEnd w:id="174"/>
    <w:bookmarkEnd w:id="175"/>
    <w:p w14:paraId="7B4C8BFD" w14:textId="4A1B956E" w:rsidR="0071260B" w:rsidRPr="00E27663" w:rsidRDefault="00FC61CF" w:rsidP="00FC61CF">
      <w:pPr>
        <w:spacing w:line="360" w:lineRule="auto"/>
        <w:jc w:val="center"/>
        <w:rPr>
          <w:rFonts w:cs="Times New Roman"/>
          <w:szCs w:val="28"/>
        </w:rPr>
      </w:pPr>
      <w:r>
        <w:rPr>
          <w:noProof/>
        </w:rPr>
        <w:drawing>
          <wp:inline distT="0" distB="0" distL="0" distR="0" wp14:anchorId="1F406B43" wp14:editId="6C558BD0">
            <wp:extent cx="6248400" cy="4165801"/>
            <wp:effectExtent l="19050" t="19050" r="19050" b="25400"/>
            <wp:docPr id="598" name="Рисунок 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7"/>
                    <a:stretch>
                      <a:fillRect/>
                    </a:stretch>
                  </pic:blipFill>
                  <pic:spPr>
                    <a:xfrm>
                      <a:off x="0" y="0"/>
                      <a:ext cx="6252627" cy="4168619"/>
                    </a:xfrm>
                    <a:prstGeom prst="rect">
                      <a:avLst/>
                    </a:prstGeom>
                    <a:ln>
                      <a:solidFill>
                        <a:schemeClr val="bg1">
                          <a:lumMod val="75000"/>
                        </a:schemeClr>
                      </a:solidFill>
                    </a:ln>
                  </pic:spPr>
                </pic:pic>
              </a:graphicData>
            </a:graphic>
          </wp:inline>
        </w:drawing>
      </w:r>
    </w:p>
    <w:p w14:paraId="42A36285" w14:textId="5A66552E" w:rsidR="0071260B" w:rsidRPr="00E27663" w:rsidRDefault="000D3BEA">
      <w:pPr>
        <w:spacing w:line="360" w:lineRule="auto"/>
        <w:ind w:firstLine="567"/>
        <w:jc w:val="center"/>
        <w:rPr>
          <w:rFonts w:cs="Times New Roman"/>
          <w:b/>
          <w:szCs w:val="28"/>
        </w:rPr>
      </w:pPr>
      <w:bookmarkStart w:id="176" w:name="_Ref119678605"/>
      <w:r w:rsidRPr="00233A2D">
        <w:t xml:space="preserve">Рисунок </w:t>
      </w:r>
      <w:fldSimple w:instr=" SEQ Рисунок \* ARABIC ">
        <w:r w:rsidR="003216E7">
          <w:rPr>
            <w:noProof/>
          </w:rPr>
          <w:t>41</w:t>
        </w:r>
      </w:fldSimple>
      <w:bookmarkEnd w:id="176"/>
      <w:r w:rsidR="007538E1" w:rsidRPr="00E27663">
        <w:rPr>
          <w:rFonts w:cs="Times New Roman"/>
          <w:b/>
          <w:color w:val="000000" w:themeColor="text1"/>
          <w:szCs w:val="28"/>
        </w:rPr>
        <w:t xml:space="preserve"> – </w:t>
      </w:r>
      <w:r w:rsidR="007538E1" w:rsidRPr="000D3BEA">
        <w:rPr>
          <w:rFonts w:cs="Times New Roman"/>
          <w:color w:val="000000" w:themeColor="text1"/>
          <w:szCs w:val="28"/>
        </w:rPr>
        <w:t xml:space="preserve">Страница «Интерфейс» (группа </w:t>
      </w:r>
      <w:r w:rsidR="00EC461A">
        <w:rPr>
          <w:rFonts w:cs="Times New Roman"/>
          <w:color w:val="000000" w:themeColor="text1"/>
          <w:szCs w:val="28"/>
        </w:rPr>
        <w:t xml:space="preserve">параметров </w:t>
      </w:r>
      <w:r w:rsidR="007538E1" w:rsidRPr="000D3BEA">
        <w:rPr>
          <w:rFonts w:cs="Times New Roman"/>
          <w:color w:val="000000" w:themeColor="text1"/>
          <w:szCs w:val="28"/>
        </w:rPr>
        <w:t>«Настройки вывода уведомлений»)</w:t>
      </w:r>
    </w:p>
    <w:p w14:paraId="11075AAA" w14:textId="13D96A30" w:rsidR="0071260B" w:rsidRPr="00E27663" w:rsidRDefault="007538E1">
      <w:pPr>
        <w:spacing w:line="360" w:lineRule="auto"/>
        <w:ind w:firstLine="567"/>
        <w:rPr>
          <w:rFonts w:cs="Times New Roman"/>
          <w:szCs w:val="28"/>
        </w:rPr>
      </w:pPr>
      <w:r w:rsidRPr="00E27663">
        <w:rPr>
          <w:rFonts w:cs="Times New Roman"/>
          <w:color w:val="000000" w:themeColor="text1"/>
          <w:szCs w:val="28"/>
        </w:rPr>
        <w:t xml:space="preserve">- настройка окна выбора маршрута (рисунок </w:t>
      </w:r>
      <w:r w:rsidR="00B11AAE">
        <w:rPr>
          <w:rFonts w:cs="Times New Roman"/>
          <w:vanish/>
          <w:color w:val="000000" w:themeColor="text1"/>
          <w:szCs w:val="28"/>
        </w:rPr>
        <w:fldChar w:fldCharType="begin"/>
      </w:r>
      <w:r w:rsidR="00B11AAE" w:rsidRPr="00B11AAE">
        <w:rPr>
          <w:rFonts w:cs="Times New Roman"/>
          <w:vanish/>
          <w:color w:val="000000" w:themeColor="text1"/>
          <w:szCs w:val="28"/>
        </w:rPr>
        <w:instrText xml:space="preserve"> REF _Ref109390760 \h </w:instrText>
      </w:r>
      <w:r w:rsidR="00B11AAE">
        <w:rPr>
          <w:rFonts w:cs="Times New Roman"/>
          <w:vanish/>
          <w:color w:val="000000" w:themeColor="text1"/>
          <w:szCs w:val="28"/>
        </w:rPr>
        <w:instrText xml:space="preserve"> \* MERGEFORMAT </w:instrText>
      </w:r>
      <w:r w:rsidR="00B11AAE">
        <w:rPr>
          <w:rFonts w:cs="Times New Roman"/>
          <w:vanish/>
          <w:color w:val="000000" w:themeColor="text1"/>
          <w:szCs w:val="28"/>
        </w:rPr>
      </w:r>
      <w:r w:rsidR="00B11AAE">
        <w:rPr>
          <w:rFonts w:cs="Times New Roman"/>
          <w:vanish/>
          <w:color w:val="000000" w:themeColor="text1"/>
          <w:szCs w:val="28"/>
        </w:rPr>
        <w:fldChar w:fldCharType="separate"/>
      </w:r>
      <w:r w:rsidR="003216E7" w:rsidRPr="003216E7">
        <w:rPr>
          <w:vanish/>
        </w:rPr>
        <w:t xml:space="preserve">Рисунок </w:t>
      </w:r>
      <w:r w:rsidR="003216E7">
        <w:rPr>
          <w:noProof/>
        </w:rPr>
        <w:t>42</w:t>
      </w:r>
      <w:r w:rsidR="00B11AAE">
        <w:rPr>
          <w:rFonts w:cs="Times New Roman"/>
          <w:color w:val="000000" w:themeColor="text1"/>
          <w:szCs w:val="28"/>
        </w:rPr>
        <w:fldChar w:fldCharType="end"/>
      </w:r>
      <w:r w:rsidRPr="00E27663">
        <w:rPr>
          <w:rFonts w:cs="Times New Roman"/>
          <w:color w:val="000000" w:themeColor="text1"/>
          <w:szCs w:val="28"/>
        </w:rPr>
        <w:t>) – группа параметров настройки альтернативного варианта окна выбора маршрута для раздела «Маршрут»:</w:t>
      </w:r>
    </w:p>
    <w:p w14:paraId="622DF722" w14:textId="58CEB7D9" w:rsidR="0071260B" w:rsidRPr="00E27663" w:rsidRDefault="007538E1">
      <w:pPr>
        <w:spacing w:line="360" w:lineRule="auto"/>
        <w:ind w:firstLine="567"/>
        <w:rPr>
          <w:rFonts w:cs="Times New Roman"/>
          <w:szCs w:val="28"/>
        </w:rPr>
      </w:pPr>
      <w:r w:rsidRPr="00E27663">
        <w:rPr>
          <w:rFonts w:cs="Times New Roman"/>
          <w:color w:val="000000" w:themeColor="text1"/>
          <w:szCs w:val="28"/>
        </w:rPr>
        <w:t xml:space="preserve">а) </w:t>
      </w:r>
      <w:r w:rsidR="001B3587">
        <w:rPr>
          <w:rFonts w:cs="Times New Roman"/>
          <w:color w:val="000000" w:themeColor="text1"/>
          <w:szCs w:val="28"/>
        </w:rPr>
        <w:t>в</w:t>
      </w:r>
      <w:r w:rsidRPr="00E27663">
        <w:rPr>
          <w:rFonts w:cs="Times New Roman"/>
          <w:color w:val="000000" w:themeColor="text1"/>
          <w:szCs w:val="28"/>
        </w:rPr>
        <w:t>се маршруты в одном окне/</w:t>
      </w:r>
      <w:r w:rsidR="007D0D85">
        <w:rPr>
          <w:rFonts w:cs="Times New Roman"/>
          <w:color w:val="000000" w:themeColor="text1"/>
          <w:szCs w:val="28"/>
        </w:rPr>
        <w:t>г</w:t>
      </w:r>
      <w:r w:rsidRPr="00E27663">
        <w:rPr>
          <w:rFonts w:cs="Times New Roman"/>
          <w:color w:val="000000" w:themeColor="text1"/>
          <w:szCs w:val="28"/>
        </w:rPr>
        <w:t>руппировка направлений в маршрут – переключатель для выбора варианта окна выбора маршрута для раздела «Маршрут». Если выбрать вариант «Все маршруты в одном окне», запись о каждом маршруте (вне зависимости от его вида и направления: прямой, обратный, кольцевой) будет представлена в окне отдельной строкой. Если выбрать вариант «Группировка направлений в маршрут», записи о связанных маршрутах прямого и обратного направлений будут представлены в окне одной строкой с последующим выбором в дополнительном окне нужного направления;</w:t>
      </w:r>
    </w:p>
    <w:p w14:paraId="186EC937" w14:textId="1B87B8E9" w:rsidR="0071260B" w:rsidRPr="00E27663" w:rsidRDefault="007538E1">
      <w:pPr>
        <w:spacing w:line="360" w:lineRule="auto"/>
        <w:ind w:firstLine="567"/>
        <w:rPr>
          <w:rFonts w:cs="Times New Roman"/>
          <w:szCs w:val="28"/>
        </w:rPr>
      </w:pPr>
      <w:bookmarkStart w:id="177" w:name="_Hlk70584867"/>
      <w:r w:rsidRPr="00E27663">
        <w:rPr>
          <w:rFonts w:cs="Times New Roman"/>
          <w:color w:val="000000" w:themeColor="text1"/>
          <w:szCs w:val="28"/>
        </w:rPr>
        <w:t xml:space="preserve">б) </w:t>
      </w:r>
      <w:r w:rsidR="001B3587">
        <w:rPr>
          <w:rFonts w:cs="Times New Roman"/>
          <w:color w:val="000000" w:themeColor="text1"/>
          <w:szCs w:val="28"/>
        </w:rPr>
        <w:t>ф</w:t>
      </w:r>
      <w:r w:rsidRPr="00E27663">
        <w:rPr>
          <w:rFonts w:cs="Times New Roman"/>
          <w:color w:val="000000" w:themeColor="text1"/>
          <w:szCs w:val="28"/>
        </w:rPr>
        <w:t>ильтр</w:t>
      </w:r>
      <w:r w:rsidR="007D0D85">
        <w:rPr>
          <w:rFonts w:cs="Times New Roman"/>
          <w:color w:val="000000" w:themeColor="text1"/>
          <w:szCs w:val="28"/>
        </w:rPr>
        <w:t>ация маршрутов</w:t>
      </w:r>
      <w:r w:rsidRPr="00E27663">
        <w:rPr>
          <w:rFonts w:cs="Times New Roman"/>
          <w:color w:val="000000" w:themeColor="text1"/>
          <w:szCs w:val="28"/>
        </w:rPr>
        <w:t xml:space="preserve"> по типу ТС – переключатель для включения функции фильтрации маршрутной информации на странице выбора маршрута с учетом типа транспортного средства, выбранного на странице «Общее» вкладки «Функции» раздела «Администрирование» (подробнее о выборе типа транспортного средства в разделе 4.6.1.1 настоящего документа);</w:t>
      </w:r>
      <w:bookmarkEnd w:id="177"/>
    </w:p>
    <w:p w14:paraId="6D2A121A" w14:textId="483FFD6A" w:rsidR="0071260B" w:rsidRPr="00E27663" w:rsidRDefault="007538E1">
      <w:pPr>
        <w:spacing w:line="360" w:lineRule="auto"/>
        <w:ind w:firstLine="567"/>
        <w:rPr>
          <w:rFonts w:cs="Times New Roman"/>
          <w:szCs w:val="28"/>
        </w:rPr>
      </w:pPr>
      <w:r w:rsidRPr="00E27663">
        <w:rPr>
          <w:rFonts w:cs="Times New Roman"/>
          <w:color w:val="000000" w:themeColor="text1"/>
          <w:szCs w:val="28"/>
        </w:rPr>
        <w:t xml:space="preserve"> </w:t>
      </w:r>
      <w:bookmarkStart w:id="178" w:name="_Hlk84255362"/>
      <w:r w:rsidRPr="00E27663">
        <w:rPr>
          <w:rFonts w:cs="Times New Roman"/>
          <w:color w:val="000000" w:themeColor="text1"/>
          <w:szCs w:val="28"/>
        </w:rPr>
        <w:t xml:space="preserve">в) </w:t>
      </w:r>
      <w:bookmarkStart w:id="179" w:name="_Hlk51675819"/>
      <w:r w:rsidR="001B3587">
        <w:rPr>
          <w:rFonts w:cs="Times New Roman"/>
          <w:color w:val="000000" w:themeColor="text1"/>
          <w:szCs w:val="28"/>
        </w:rPr>
        <w:t>р</w:t>
      </w:r>
      <w:r w:rsidR="007D0D85">
        <w:rPr>
          <w:rFonts w:cs="Times New Roman"/>
          <w:color w:val="000000" w:themeColor="text1"/>
          <w:szCs w:val="28"/>
        </w:rPr>
        <w:t>учной</w:t>
      </w:r>
      <w:r w:rsidRPr="00E27663">
        <w:rPr>
          <w:rFonts w:cs="Times New Roman"/>
          <w:color w:val="000000" w:themeColor="text1"/>
          <w:szCs w:val="28"/>
        </w:rPr>
        <w:t xml:space="preserve"> ввод маршрутной информации </w:t>
      </w:r>
      <w:bookmarkEnd w:id="179"/>
      <w:r w:rsidR="00264E4F">
        <w:rPr>
          <w:rFonts w:cs="Times New Roman"/>
          <w:color w:val="000000" w:themeColor="text1"/>
          <w:szCs w:val="28"/>
        </w:rPr>
        <w:t>–</w:t>
      </w:r>
      <w:r w:rsidRPr="00E27663">
        <w:rPr>
          <w:rFonts w:cs="Times New Roman"/>
          <w:color w:val="000000" w:themeColor="text1"/>
          <w:szCs w:val="28"/>
        </w:rPr>
        <w:t xml:space="preserve"> переключатель вариантов для выключения/включения в окне «Выбор маршрута» функции </w:t>
      </w:r>
      <w:r w:rsidR="00B8516D" w:rsidRPr="00E27663">
        <w:rPr>
          <w:rFonts w:cs="Times New Roman"/>
          <w:color w:val="000000" w:themeColor="text1"/>
          <w:szCs w:val="28"/>
        </w:rPr>
        <w:t>ввода</w:t>
      </w:r>
      <w:r w:rsidR="003F4C41" w:rsidRPr="00E27663">
        <w:rPr>
          <w:rFonts w:cs="Times New Roman"/>
          <w:color w:val="000000" w:themeColor="text1"/>
          <w:szCs w:val="28"/>
        </w:rPr>
        <w:t xml:space="preserve"> дополнительной</w:t>
      </w:r>
      <w:r w:rsidR="00B8516D" w:rsidRPr="00E27663">
        <w:rPr>
          <w:rFonts w:cs="Times New Roman"/>
          <w:color w:val="000000" w:themeColor="text1"/>
          <w:szCs w:val="28"/>
        </w:rPr>
        <w:t xml:space="preserve"> маршрутной информации</w:t>
      </w:r>
      <w:r w:rsidRPr="00E27663">
        <w:rPr>
          <w:rFonts w:cs="Times New Roman"/>
          <w:color w:val="000000" w:themeColor="text1"/>
          <w:szCs w:val="28"/>
        </w:rPr>
        <w:t xml:space="preserve"> </w:t>
      </w:r>
      <w:bookmarkStart w:id="180" w:name="_Hlk51675537"/>
      <w:r w:rsidRPr="00E27663">
        <w:rPr>
          <w:rFonts w:cs="Times New Roman"/>
          <w:color w:val="000000" w:themeColor="text1"/>
          <w:szCs w:val="28"/>
        </w:rPr>
        <w:t>в разделе «Маршрут»</w:t>
      </w:r>
      <w:bookmarkEnd w:id="180"/>
      <w:r w:rsidRPr="00E27663">
        <w:rPr>
          <w:rFonts w:cs="Times New Roman"/>
          <w:color w:val="000000" w:themeColor="text1"/>
          <w:szCs w:val="28"/>
        </w:rPr>
        <w:t xml:space="preserve">. Если положение переключателя </w:t>
      </w:r>
      <w:bookmarkStart w:id="181" w:name="_Hlk51664756"/>
      <w:r w:rsidRPr="00E27663">
        <w:rPr>
          <w:rFonts w:cs="Times New Roman"/>
          <w:color w:val="000000" w:themeColor="text1"/>
          <w:szCs w:val="28"/>
        </w:rPr>
        <w:t>в режиме «Включено» (</w:t>
      </w:r>
      <w:r w:rsidRPr="00E27663">
        <w:rPr>
          <w:rFonts w:cs="Times New Roman"/>
          <w:noProof/>
          <w:color w:val="000000" w:themeColor="text1"/>
          <w:szCs w:val="28"/>
        </w:rPr>
        <w:drawing>
          <wp:inline distT="0" distB="0" distL="0" distR="0" wp14:anchorId="43562965" wp14:editId="5B7EE247">
            <wp:extent cx="457200" cy="240632"/>
            <wp:effectExtent l="0" t="0" r="0" b="7620"/>
            <wp:docPr id="136" name="Рисунок 4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
                    <pic:cNvPicPr>
                      <a:picLocks noChangeAspect="1"/>
                    </pic:cNvPicPr>
                  </pic:nvPicPr>
                  <pic:blipFill>
                    <a:blip r:embed="rId89"/>
                    <a:stretch/>
                  </pic:blipFill>
                  <pic:spPr bwMode="auto">
                    <a:xfrm>
                      <a:off x="0" y="0"/>
                      <a:ext cx="465217" cy="244852"/>
                    </a:xfrm>
                    <a:prstGeom prst="rect">
                      <a:avLst/>
                    </a:prstGeom>
                  </pic:spPr>
                </pic:pic>
              </a:graphicData>
            </a:graphic>
          </wp:inline>
        </w:drawing>
      </w:r>
      <w:r w:rsidRPr="00E27663">
        <w:rPr>
          <w:rFonts w:cs="Times New Roman"/>
          <w:color w:val="000000" w:themeColor="text1"/>
          <w:szCs w:val="28"/>
        </w:rPr>
        <w:t>)</w:t>
      </w:r>
      <w:bookmarkEnd w:id="181"/>
      <w:r w:rsidRPr="00E27663">
        <w:rPr>
          <w:rFonts w:cs="Times New Roman"/>
          <w:color w:val="000000" w:themeColor="text1"/>
          <w:szCs w:val="28"/>
        </w:rPr>
        <w:t xml:space="preserve">, </w:t>
      </w:r>
      <w:r w:rsidR="00B908B8" w:rsidRPr="00E27663">
        <w:rPr>
          <w:rFonts w:cs="Times New Roman"/>
          <w:color w:val="000000" w:themeColor="text1"/>
          <w:szCs w:val="28"/>
        </w:rPr>
        <w:t xml:space="preserve">то </w:t>
      </w:r>
      <w:r w:rsidRPr="00E27663">
        <w:rPr>
          <w:rFonts w:cs="Times New Roman"/>
          <w:color w:val="000000" w:themeColor="text1"/>
          <w:szCs w:val="28"/>
        </w:rPr>
        <w:t>отображаются следующие параметры:</w:t>
      </w:r>
    </w:p>
    <w:p w14:paraId="02056875" w14:textId="772A575F" w:rsidR="0071260B" w:rsidRDefault="007538E1">
      <w:pPr>
        <w:pStyle w:val="af1"/>
        <w:spacing w:line="360" w:lineRule="auto"/>
        <w:ind w:left="0" w:firstLine="567"/>
        <w:rPr>
          <w:rFonts w:cs="Times New Roman"/>
          <w:color w:val="000000" w:themeColor="text1"/>
          <w:sz w:val="28"/>
          <w:szCs w:val="28"/>
        </w:rPr>
      </w:pPr>
      <w:r w:rsidRPr="00E27663">
        <w:rPr>
          <w:rFonts w:cs="Times New Roman"/>
          <w:color w:val="000000" w:themeColor="text1"/>
          <w:sz w:val="28"/>
          <w:szCs w:val="28"/>
        </w:rPr>
        <w:t xml:space="preserve">1) </w:t>
      </w:r>
      <w:r w:rsidR="001B3587">
        <w:rPr>
          <w:rFonts w:cs="Times New Roman"/>
          <w:color w:val="000000" w:themeColor="text1"/>
          <w:sz w:val="28"/>
          <w:szCs w:val="28"/>
        </w:rPr>
        <w:t>п</w:t>
      </w:r>
      <w:r w:rsidRPr="00E27663">
        <w:rPr>
          <w:rFonts w:cs="Times New Roman"/>
          <w:color w:val="000000" w:themeColor="text1"/>
          <w:sz w:val="28"/>
          <w:szCs w:val="28"/>
        </w:rPr>
        <w:t xml:space="preserve">редустановленное значение </w:t>
      </w:r>
      <w:bookmarkStart w:id="182" w:name="_Hlk51666430"/>
      <w:r w:rsidRPr="00E27663">
        <w:rPr>
          <w:rFonts w:cs="Times New Roman"/>
          <w:color w:val="000000" w:themeColor="text1"/>
          <w:sz w:val="28"/>
          <w:szCs w:val="28"/>
        </w:rPr>
        <w:t xml:space="preserve">в поле </w:t>
      </w:r>
      <w:r w:rsidR="00264E4F">
        <w:rPr>
          <w:rFonts w:cs="Times New Roman"/>
          <w:color w:val="000000" w:themeColor="text1"/>
          <w:sz w:val="28"/>
          <w:szCs w:val="28"/>
        </w:rPr>
        <w:t>"</w:t>
      </w:r>
      <w:r w:rsidRPr="00E27663">
        <w:rPr>
          <w:rFonts w:cs="Times New Roman"/>
          <w:color w:val="000000" w:themeColor="text1"/>
          <w:sz w:val="28"/>
          <w:szCs w:val="28"/>
        </w:rPr>
        <w:t>Гос. рег. номер ТС</w:t>
      </w:r>
      <w:bookmarkEnd w:id="182"/>
      <w:r w:rsidR="00264E4F">
        <w:rPr>
          <w:rFonts w:cs="Times New Roman"/>
          <w:color w:val="000000" w:themeColor="text1"/>
          <w:sz w:val="28"/>
          <w:szCs w:val="28"/>
        </w:rPr>
        <w:t>"</w:t>
      </w:r>
      <w:r w:rsidRPr="00E27663">
        <w:rPr>
          <w:rFonts w:cs="Times New Roman"/>
          <w:color w:val="000000" w:themeColor="text1"/>
          <w:sz w:val="28"/>
          <w:szCs w:val="28"/>
        </w:rPr>
        <w:t xml:space="preserve"> </w:t>
      </w:r>
      <w:r w:rsidR="00264E4F">
        <w:rPr>
          <w:rFonts w:cs="Times New Roman"/>
          <w:color w:val="000000" w:themeColor="text1"/>
          <w:sz w:val="28"/>
          <w:szCs w:val="28"/>
        </w:rPr>
        <w:t>–</w:t>
      </w:r>
      <w:r w:rsidRPr="00E27663">
        <w:rPr>
          <w:rFonts w:cs="Times New Roman"/>
          <w:color w:val="000000" w:themeColor="text1"/>
          <w:sz w:val="28"/>
          <w:szCs w:val="28"/>
        </w:rPr>
        <w:t xml:space="preserve"> </w:t>
      </w:r>
      <w:bookmarkStart w:id="183" w:name="_Hlk51666312"/>
      <w:r w:rsidRPr="00E27663">
        <w:rPr>
          <w:rFonts w:cs="Times New Roman"/>
          <w:color w:val="000000" w:themeColor="text1"/>
          <w:sz w:val="28"/>
          <w:szCs w:val="28"/>
        </w:rPr>
        <w:t>поле для ввода государственного номера транспортного средства.</w:t>
      </w:r>
      <w:bookmarkEnd w:id="183"/>
      <w:r w:rsidRPr="00E27663">
        <w:rPr>
          <w:rFonts w:cs="Times New Roman"/>
          <w:color w:val="000000" w:themeColor="text1"/>
          <w:sz w:val="28"/>
          <w:szCs w:val="28"/>
        </w:rPr>
        <w:t xml:space="preserve"> Поле обязательно к заполнению </w:t>
      </w:r>
      <w:r w:rsidRPr="00E27663">
        <w:rPr>
          <w:rFonts w:eastAsia="Times New Roman" w:cs="Times New Roman"/>
          <w:color w:val="000000" w:themeColor="text1"/>
          <w:sz w:val="28"/>
          <w:szCs w:val="28"/>
        </w:rPr>
        <w:t>и должно содержать цифры и заглавные буквы (на кириллице) без пробелов и знаков препинания. Введенное значение параметра автоматически отобразится в поле «</w:t>
      </w:r>
      <w:r w:rsidR="00264E4F">
        <w:rPr>
          <w:rFonts w:cs="Times New Roman"/>
          <w:color w:val="000000" w:themeColor="text1"/>
          <w:sz w:val="28"/>
          <w:szCs w:val="28"/>
        </w:rPr>
        <w:t>Г</w:t>
      </w:r>
      <w:r w:rsidRPr="00E27663">
        <w:rPr>
          <w:rFonts w:cs="Times New Roman"/>
          <w:color w:val="000000" w:themeColor="text1"/>
          <w:sz w:val="28"/>
          <w:szCs w:val="28"/>
        </w:rPr>
        <w:t>ос. рег. номер ТС</w:t>
      </w:r>
      <w:r w:rsidRPr="00E27663">
        <w:rPr>
          <w:rFonts w:eastAsia="Times New Roman" w:cs="Times New Roman"/>
          <w:color w:val="000000" w:themeColor="text1"/>
          <w:sz w:val="28"/>
          <w:szCs w:val="28"/>
        </w:rPr>
        <w:t xml:space="preserve">» </w:t>
      </w:r>
      <w:r w:rsidRPr="00E27663">
        <w:rPr>
          <w:rFonts w:cs="Times New Roman"/>
          <w:color w:val="000000" w:themeColor="text1"/>
          <w:sz w:val="28"/>
          <w:szCs w:val="28"/>
        </w:rPr>
        <w:t>в окне ввода</w:t>
      </w:r>
      <w:r w:rsidR="003F4C41" w:rsidRPr="00E27663">
        <w:rPr>
          <w:rFonts w:cs="Times New Roman"/>
          <w:color w:val="000000" w:themeColor="text1"/>
          <w:sz w:val="28"/>
          <w:szCs w:val="28"/>
        </w:rPr>
        <w:t xml:space="preserve"> дополнительных</w:t>
      </w:r>
      <w:r w:rsidRPr="00E27663">
        <w:rPr>
          <w:rFonts w:cs="Times New Roman"/>
          <w:color w:val="000000" w:themeColor="text1"/>
          <w:sz w:val="28"/>
          <w:szCs w:val="28"/>
        </w:rPr>
        <w:t xml:space="preserve"> параметров маршрута в разделе «Маршрут»;</w:t>
      </w:r>
    </w:p>
    <w:p w14:paraId="0C820691" w14:textId="7AD67B01" w:rsidR="0028580C" w:rsidRPr="0028580C" w:rsidRDefault="0028580C" w:rsidP="0028580C">
      <w:pPr>
        <w:pStyle w:val="af1"/>
        <w:spacing w:line="360" w:lineRule="auto"/>
        <w:ind w:left="0" w:firstLine="567"/>
        <w:rPr>
          <w:rFonts w:cs="Times New Roman"/>
          <w:color w:val="000000"/>
          <w:sz w:val="28"/>
          <w:szCs w:val="28"/>
        </w:rPr>
      </w:pPr>
      <w:r w:rsidRPr="0028580C">
        <w:rPr>
          <w:rFonts w:cs="Times New Roman"/>
          <w:color w:val="000000" w:themeColor="text1"/>
          <w:sz w:val="28"/>
          <w:szCs w:val="28"/>
        </w:rPr>
        <w:t>2</w:t>
      </w:r>
      <w:r w:rsidRPr="00E27663">
        <w:rPr>
          <w:rFonts w:cs="Times New Roman"/>
          <w:color w:val="000000" w:themeColor="text1"/>
          <w:sz w:val="28"/>
          <w:szCs w:val="28"/>
        </w:rPr>
        <w:t xml:space="preserve">) </w:t>
      </w:r>
      <w:r w:rsidR="001B3587">
        <w:rPr>
          <w:rFonts w:cs="Times New Roman"/>
          <w:color w:val="000000" w:themeColor="text1"/>
          <w:sz w:val="28"/>
          <w:szCs w:val="28"/>
        </w:rPr>
        <w:t>и</w:t>
      </w:r>
      <w:r>
        <w:rPr>
          <w:rFonts w:cs="Times New Roman"/>
          <w:color w:val="000000" w:themeColor="text1"/>
          <w:sz w:val="28"/>
          <w:szCs w:val="28"/>
        </w:rPr>
        <w:t>спользовать</w:t>
      </w:r>
      <w:r w:rsidRPr="00E27663">
        <w:rPr>
          <w:rFonts w:cs="Times New Roman"/>
          <w:color w:val="000000" w:themeColor="text1"/>
          <w:sz w:val="28"/>
          <w:szCs w:val="28"/>
        </w:rPr>
        <w:t xml:space="preserve"> </w:t>
      </w:r>
      <w:r w:rsidR="006810CD">
        <w:rPr>
          <w:rFonts w:cs="Times New Roman"/>
          <w:color w:val="000000" w:themeColor="text1"/>
          <w:sz w:val="28"/>
          <w:szCs w:val="28"/>
        </w:rPr>
        <w:t>"</w:t>
      </w:r>
      <w:r w:rsidRPr="00E27663">
        <w:rPr>
          <w:rFonts w:cs="Times New Roman"/>
          <w:color w:val="000000" w:themeColor="text1"/>
          <w:sz w:val="28"/>
          <w:szCs w:val="28"/>
        </w:rPr>
        <w:t>Идентификатор МНТ</w:t>
      </w:r>
      <w:r w:rsidR="006810CD">
        <w:rPr>
          <w:rFonts w:cs="Times New Roman"/>
          <w:color w:val="000000" w:themeColor="text1"/>
          <w:sz w:val="28"/>
          <w:szCs w:val="28"/>
        </w:rPr>
        <w:t>"</w:t>
      </w:r>
      <w:r w:rsidRPr="00E27663">
        <w:rPr>
          <w:rFonts w:cs="Times New Roman"/>
          <w:color w:val="000000" w:themeColor="text1"/>
          <w:sz w:val="28"/>
          <w:szCs w:val="28"/>
        </w:rPr>
        <w:t xml:space="preserve"> из окна настроек </w:t>
      </w:r>
      <w:r w:rsidR="006810CD">
        <w:rPr>
          <w:rFonts w:cs="Times New Roman"/>
          <w:color w:val="000000" w:themeColor="text1"/>
          <w:sz w:val="28"/>
          <w:szCs w:val="28"/>
        </w:rPr>
        <w:t>"</w:t>
      </w:r>
      <w:r w:rsidRPr="00E27663">
        <w:rPr>
          <w:rFonts w:cs="Times New Roman"/>
          <w:color w:val="000000" w:themeColor="text1"/>
          <w:sz w:val="28"/>
          <w:szCs w:val="28"/>
        </w:rPr>
        <w:t>Общее</w:t>
      </w:r>
      <w:r w:rsidR="006810CD">
        <w:rPr>
          <w:rFonts w:cs="Times New Roman"/>
          <w:color w:val="000000" w:themeColor="text1"/>
          <w:sz w:val="28"/>
          <w:szCs w:val="28"/>
        </w:rPr>
        <w:t>"</w:t>
      </w:r>
      <w:r w:rsidRPr="00E27663">
        <w:rPr>
          <w:rFonts w:cs="Times New Roman"/>
          <w:color w:val="000000" w:themeColor="text1"/>
          <w:sz w:val="28"/>
          <w:szCs w:val="28"/>
        </w:rPr>
        <w:t>\</w:t>
      </w:r>
      <w:r>
        <w:rPr>
          <w:rFonts w:cs="Times New Roman"/>
          <w:color w:val="000000" w:themeColor="text1"/>
          <w:sz w:val="28"/>
          <w:szCs w:val="28"/>
        </w:rPr>
        <w:t>з</w:t>
      </w:r>
      <w:r w:rsidRPr="00E27663">
        <w:rPr>
          <w:rFonts w:cs="Times New Roman"/>
          <w:color w:val="000000" w:themeColor="text1"/>
          <w:sz w:val="28"/>
          <w:szCs w:val="28"/>
        </w:rPr>
        <w:t>адать бортовой номер ТС в данном окне настроек – переключатель для выбора идентификатора МНТ. Если переключатель в положении «Выключено» (</w:t>
      </w:r>
      <w:r w:rsidRPr="00E27663">
        <w:rPr>
          <w:rFonts w:cs="Times New Roman"/>
          <w:noProof/>
          <w:lang w:eastAsia="ru-RU"/>
        </w:rPr>
        <w:drawing>
          <wp:inline distT="0" distB="0" distL="0" distR="0" wp14:anchorId="6EAC28FC" wp14:editId="5DAD3A11">
            <wp:extent cx="544286" cy="285750"/>
            <wp:effectExtent l="0" t="0" r="8255" b="0"/>
            <wp:docPr id="137" name="Рисунок 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
                    <pic:cNvPicPr>
                      <a:picLocks noChangeAspect="1"/>
                    </pic:cNvPicPr>
                  </pic:nvPicPr>
                  <pic:blipFill>
                    <a:blip r:embed="rId158"/>
                    <a:stretch/>
                  </pic:blipFill>
                  <pic:spPr bwMode="auto">
                    <a:xfrm>
                      <a:off x="0" y="0"/>
                      <a:ext cx="549994" cy="288747"/>
                    </a:xfrm>
                    <a:prstGeom prst="rect">
                      <a:avLst/>
                    </a:prstGeom>
                  </pic:spPr>
                </pic:pic>
              </a:graphicData>
            </a:graphic>
          </wp:inline>
        </w:drawing>
      </w:r>
      <w:r w:rsidRPr="00E27663">
        <w:rPr>
          <w:rFonts w:cs="Times New Roman"/>
          <w:color w:val="000000" w:themeColor="text1"/>
          <w:sz w:val="28"/>
          <w:szCs w:val="28"/>
        </w:rPr>
        <w:t>)</w:t>
      </w:r>
      <w:r>
        <w:rPr>
          <w:rFonts w:cs="Times New Roman"/>
          <w:color w:val="000000" w:themeColor="text1"/>
          <w:sz w:val="28"/>
          <w:szCs w:val="28"/>
        </w:rPr>
        <w:t>, то</w:t>
      </w:r>
      <w:r w:rsidRPr="00E27663">
        <w:rPr>
          <w:rFonts w:cs="Times New Roman"/>
          <w:color w:val="000000" w:themeColor="text1"/>
          <w:sz w:val="28"/>
          <w:szCs w:val="28"/>
        </w:rPr>
        <w:t xml:space="preserve"> значение идентификатора МНТ используется из заданного на странице «Общ</w:t>
      </w:r>
      <w:r w:rsidR="006810CD">
        <w:rPr>
          <w:rFonts w:cs="Times New Roman"/>
          <w:color w:val="000000" w:themeColor="text1"/>
          <w:sz w:val="28"/>
          <w:szCs w:val="28"/>
        </w:rPr>
        <w:t>е</w:t>
      </w:r>
      <w:r w:rsidRPr="00E27663">
        <w:rPr>
          <w:rFonts w:cs="Times New Roman"/>
          <w:color w:val="000000" w:themeColor="text1"/>
          <w:sz w:val="28"/>
          <w:szCs w:val="28"/>
        </w:rPr>
        <w:t>е».</w:t>
      </w:r>
      <w:r w:rsidR="008507A1">
        <w:rPr>
          <w:rFonts w:cs="Times New Roman"/>
          <w:color w:val="000000" w:themeColor="text1"/>
          <w:sz w:val="28"/>
          <w:szCs w:val="28"/>
        </w:rPr>
        <w:t xml:space="preserve"> </w:t>
      </w:r>
      <w:r w:rsidRPr="00E27663">
        <w:rPr>
          <w:rFonts w:cs="Times New Roman"/>
          <w:color w:val="000000" w:themeColor="text1"/>
          <w:sz w:val="28"/>
          <w:szCs w:val="28"/>
        </w:rPr>
        <w:t>Если переключатель в положении «Включено» (</w:t>
      </w:r>
      <w:r w:rsidRPr="00E27663">
        <w:rPr>
          <w:rFonts w:cs="Times New Roman"/>
          <w:noProof/>
          <w:lang w:eastAsia="ru-RU"/>
        </w:rPr>
        <w:drawing>
          <wp:inline distT="0" distB="0" distL="0" distR="0" wp14:anchorId="59997504" wp14:editId="6F2B084C">
            <wp:extent cx="508508" cy="297180"/>
            <wp:effectExtent l="0" t="0" r="6350" b="7620"/>
            <wp:docPr id="138" name="Рисунок 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
                    <pic:cNvPicPr>
                      <a:picLocks noChangeAspect="1"/>
                    </pic:cNvPicPr>
                  </pic:nvPicPr>
                  <pic:blipFill>
                    <a:blip r:embed="rId159"/>
                    <a:stretch/>
                  </pic:blipFill>
                  <pic:spPr bwMode="auto">
                    <a:xfrm>
                      <a:off x="0" y="0"/>
                      <a:ext cx="522401" cy="305299"/>
                    </a:xfrm>
                    <a:prstGeom prst="rect">
                      <a:avLst/>
                    </a:prstGeom>
                  </pic:spPr>
                </pic:pic>
              </a:graphicData>
            </a:graphic>
          </wp:inline>
        </w:drawing>
      </w:r>
      <w:r w:rsidRPr="00E27663">
        <w:rPr>
          <w:rFonts w:cs="Times New Roman"/>
          <w:color w:val="000000" w:themeColor="text1"/>
          <w:sz w:val="28"/>
          <w:szCs w:val="28"/>
        </w:rPr>
        <w:t>), то отображается параметр:</w:t>
      </w:r>
    </w:p>
    <w:p w14:paraId="1FFBEE95" w14:textId="725FC1EB" w:rsidR="0071260B" w:rsidRPr="00E27663" w:rsidRDefault="007538E1">
      <w:pPr>
        <w:spacing w:line="360" w:lineRule="auto"/>
        <w:ind w:firstLine="425"/>
        <w:rPr>
          <w:rFonts w:cs="Times New Roman"/>
          <w:szCs w:val="28"/>
          <w:shd w:val="clear" w:color="FFFFFF" w:fill="FFFFFF"/>
        </w:rPr>
      </w:pPr>
      <w:r w:rsidRPr="00E27663">
        <w:rPr>
          <w:rFonts w:cs="Times New Roman"/>
          <w:color w:val="000000" w:themeColor="text1"/>
          <w:szCs w:val="28"/>
        </w:rPr>
        <w:t>2.</w:t>
      </w:r>
      <w:r w:rsidR="00296F57" w:rsidRPr="00E27663">
        <w:rPr>
          <w:rFonts w:cs="Times New Roman"/>
          <w:color w:val="000000" w:themeColor="text1"/>
          <w:szCs w:val="28"/>
        </w:rPr>
        <w:t>1</w:t>
      </w:r>
      <w:r w:rsidRPr="00E27663">
        <w:rPr>
          <w:rFonts w:cs="Times New Roman"/>
          <w:color w:val="000000" w:themeColor="text1"/>
          <w:szCs w:val="28"/>
        </w:rPr>
        <w:t xml:space="preserve">) </w:t>
      </w:r>
      <w:r w:rsidR="00606D1D" w:rsidRPr="00E27663">
        <w:rPr>
          <w:rFonts w:cs="Times New Roman"/>
          <w:color w:val="000000" w:themeColor="text1"/>
          <w:szCs w:val="28"/>
        </w:rPr>
        <w:t>Б</w:t>
      </w:r>
      <w:r w:rsidRPr="00E27663">
        <w:rPr>
          <w:rFonts w:cs="Times New Roman"/>
          <w:color w:val="000000" w:themeColor="text1"/>
          <w:szCs w:val="28"/>
        </w:rPr>
        <w:t xml:space="preserve">ортовой номер ТС – </w:t>
      </w:r>
      <w:bookmarkStart w:id="184" w:name="_Hlk51678789"/>
      <w:r w:rsidRPr="00E27663">
        <w:rPr>
          <w:rFonts w:cs="Times New Roman"/>
          <w:color w:val="000000" w:themeColor="text1"/>
          <w:szCs w:val="28"/>
        </w:rPr>
        <w:t xml:space="preserve">поле для ввода бортового номера ТС (обязательное к заполнению, </w:t>
      </w:r>
      <w:bookmarkStart w:id="185" w:name="_Hlk61947618"/>
      <w:bookmarkEnd w:id="184"/>
      <w:r w:rsidRPr="00E27663">
        <w:rPr>
          <w:rFonts w:cs="Times New Roman"/>
          <w:color w:val="000000" w:themeColor="text1"/>
          <w:szCs w:val="28"/>
          <w:shd w:val="clear" w:color="FFFFFF" w:fill="FFFFFF"/>
        </w:rPr>
        <w:t>строка, максимальное количество символов -</w:t>
      </w:r>
      <w:r w:rsidR="006810CD">
        <w:rPr>
          <w:rFonts w:cs="Times New Roman"/>
          <w:color w:val="000000" w:themeColor="text1"/>
          <w:szCs w:val="28"/>
          <w:shd w:val="clear" w:color="FFFFFF" w:fill="FFFFFF"/>
        </w:rPr>
        <w:t xml:space="preserve"> </w:t>
      </w:r>
      <w:r w:rsidRPr="00E27663">
        <w:rPr>
          <w:rFonts w:cs="Times New Roman"/>
          <w:color w:val="000000" w:themeColor="text1"/>
          <w:szCs w:val="28"/>
          <w:shd w:val="clear" w:color="FFFFFF" w:fill="FFFFFF"/>
        </w:rPr>
        <w:t>17)</w:t>
      </w:r>
      <w:bookmarkEnd w:id="185"/>
      <w:r w:rsidRPr="00E27663">
        <w:rPr>
          <w:rFonts w:cs="Times New Roman"/>
          <w:color w:val="000000" w:themeColor="text1"/>
          <w:szCs w:val="28"/>
          <w:shd w:val="clear" w:color="FFFFFF" w:fill="FFFFFF"/>
        </w:rPr>
        <w:t>.</w:t>
      </w:r>
      <w:r w:rsidRPr="00E27663">
        <w:rPr>
          <w:rFonts w:cs="Times New Roman"/>
          <w:color w:val="000000" w:themeColor="text1"/>
          <w:szCs w:val="28"/>
        </w:rPr>
        <w:t xml:space="preserve"> </w:t>
      </w:r>
      <w:r w:rsidRPr="00E27663">
        <w:rPr>
          <w:rFonts w:eastAsia="Times New Roman" w:cs="Times New Roman"/>
          <w:color w:val="000000" w:themeColor="text1"/>
          <w:szCs w:val="28"/>
        </w:rPr>
        <w:t>Введенное значение параметра автоматически отобразится в поле «</w:t>
      </w:r>
      <w:r w:rsidRPr="00E27663">
        <w:rPr>
          <w:rFonts w:cs="Times New Roman"/>
          <w:color w:val="000000" w:themeColor="text1"/>
          <w:szCs w:val="28"/>
        </w:rPr>
        <w:t>Бортовой номер ТС</w:t>
      </w:r>
      <w:r w:rsidRPr="00E27663">
        <w:rPr>
          <w:rFonts w:eastAsia="Times New Roman" w:cs="Times New Roman"/>
          <w:color w:val="000000" w:themeColor="text1"/>
          <w:szCs w:val="28"/>
        </w:rPr>
        <w:t xml:space="preserve">» </w:t>
      </w:r>
      <w:r w:rsidRPr="00E27663">
        <w:rPr>
          <w:rFonts w:cs="Times New Roman"/>
          <w:color w:val="000000" w:themeColor="text1"/>
          <w:szCs w:val="28"/>
        </w:rPr>
        <w:t>в окне</w:t>
      </w:r>
      <w:r w:rsidR="003F4C41" w:rsidRPr="00E27663">
        <w:rPr>
          <w:rFonts w:cs="Times New Roman"/>
          <w:color w:val="000000" w:themeColor="text1"/>
          <w:szCs w:val="28"/>
        </w:rPr>
        <w:t xml:space="preserve"> </w:t>
      </w:r>
      <w:r w:rsidRPr="00E27663">
        <w:rPr>
          <w:rFonts w:cs="Times New Roman"/>
          <w:color w:val="000000" w:themeColor="text1"/>
          <w:szCs w:val="28"/>
        </w:rPr>
        <w:t>ввода</w:t>
      </w:r>
      <w:r w:rsidR="003F4C41" w:rsidRPr="00E27663">
        <w:rPr>
          <w:rFonts w:cs="Times New Roman"/>
          <w:color w:val="000000" w:themeColor="text1"/>
          <w:szCs w:val="28"/>
        </w:rPr>
        <w:t xml:space="preserve"> дополнительных</w:t>
      </w:r>
      <w:r w:rsidRPr="00E27663">
        <w:rPr>
          <w:rFonts w:cs="Times New Roman"/>
          <w:color w:val="000000" w:themeColor="text1"/>
          <w:szCs w:val="28"/>
        </w:rPr>
        <w:t xml:space="preserve"> параметров маршрута в разделе «Маршрут»;</w:t>
      </w:r>
    </w:p>
    <w:p w14:paraId="1EFC8746" w14:textId="665AB0DA" w:rsidR="0071260B" w:rsidRPr="00E27663" w:rsidRDefault="007538E1" w:rsidP="00606D1D">
      <w:pPr>
        <w:pStyle w:val="af1"/>
        <w:numPr>
          <w:ilvl w:val="0"/>
          <w:numId w:val="24"/>
        </w:numPr>
        <w:spacing w:line="360" w:lineRule="auto"/>
        <w:ind w:left="0" w:firstLine="567"/>
        <w:rPr>
          <w:rFonts w:cs="Times New Roman"/>
          <w:color w:val="000000"/>
          <w:sz w:val="28"/>
          <w:szCs w:val="28"/>
        </w:rPr>
      </w:pPr>
      <w:bookmarkStart w:id="186" w:name="_Hlk74822331"/>
      <w:r w:rsidRPr="00E27663">
        <w:rPr>
          <w:rFonts w:cs="Times New Roman"/>
          <w:color w:val="000000" w:themeColor="text1"/>
          <w:sz w:val="28"/>
          <w:szCs w:val="28"/>
        </w:rPr>
        <w:t xml:space="preserve">Предустановленное значение в поле </w:t>
      </w:r>
      <w:r w:rsidR="006810CD">
        <w:rPr>
          <w:rFonts w:cs="Times New Roman"/>
          <w:color w:val="000000" w:themeColor="text1"/>
          <w:sz w:val="28"/>
          <w:szCs w:val="28"/>
        </w:rPr>
        <w:t>"</w:t>
      </w:r>
      <w:r w:rsidRPr="00E27663">
        <w:rPr>
          <w:rFonts w:cs="Times New Roman"/>
          <w:color w:val="000000" w:themeColor="text1"/>
          <w:sz w:val="28"/>
          <w:szCs w:val="28"/>
        </w:rPr>
        <w:t>Гаражный номер ТС</w:t>
      </w:r>
      <w:r w:rsidR="006810CD">
        <w:rPr>
          <w:rFonts w:cs="Times New Roman"/>
          <w:color w:val="000000" w:themeColor="text1"/>
          <w:sz w:val="28"/>
          <w:szCs w:val="28"/>
        </w:rPr>
        <w:t>"</w:t>
      </w:r>
      <w:r w:rsidRPr="00E27663">
        <w:rPr>
          <w:rFonts w:cs="Times New Roman"/>
          <w:color w:val="000000" w:themeColor="text1"/>
          <w:sz w:val="28"/>
          <w:szCs w:val="28"/>
        </w:rPr>
        <w:t xml:space="preserve"> </w:t>
      </w:r>
      <w:r w:rsidR="006810CD">
        <w:rPr>
          <w:rFonts w:cs="Times New Roman"/>
          <w:color w:val="000000" w:themeColor="text1"/>
          <w:sz w:val="28"/>
          <w:szCs w:val="28"/>
        </w:rPr>
        <w:t>–</w:t>
      </w:r>
      <w:r w:rsidRPr="00E27663">
        <w:rPr>
          <w:rFonts w:cs="Times New Roman"/>
          <w:color w:val="000000" w:themeColor="text1"/>
          <w:sz w:val="28"/>
          <w:szCs w:val="28"/>
        </w:rPr>
        <w:t xml:space="preserve"> </w:t>
      </w:r>
      <w:bookmarkStart w:id="187" w:name="_Hlk74822897"/>
      <w:r w:rsidRPr="00E27663">
        <w:rPr>
          <w:rFonts w:cs="Times New Roman"/>
          <w:color w:val="000000" w:themeColor="text1"/>
          <w:sz w:val="28"/>
          <w:szCs w:val="28"/>
        </w:rPr>
        <w:t xml:space="preserve">поле для ввода гаражного номера ТС (обязательное к заполнению, </w:t>
      </w:r>
      <w:r w:rsidRPr="00E27663">
        <w:rPr>
          <w:rFonts w:cs="Times New Roman"/>
          <w:color w:val="000000" w:themeColor="text1"/>
          <w:sz w:val="28"/>
          <w:szCs w:val="28"/>
          <w:shd w:val="clear" w:color="FFFFFF" w:fill="FFFFFF"/>
        </w:rPr>
        <w:t>строка, максимальное количество символов - 17).</w:t>
      </w:r>
      <w:bookmarkEnd w:id="187"/>
      <w:r w:rsidRPr="00E27663">
        <w:rPr>
          <w:rFonts w:cs="Times New Roman"/>
          <w:color w:val="000000" w:themeColor="text1"/>
          <w:sz w:val="28"/>
          <w:szCs w:val="28"/>
        </w:rPr>
        <w:t xml:space="preserve"> </w:t>
      </w:r>
      <w:r w:rsidRPr="00E27663">
        <w:rPr>
          <w:rFonts w:eastAsia="Times New Roman" w:cs="Times New Roman"/>
          <w:color w:val="000000" w:themeColor="text1"/>
          <w:sz w:val="28"/>
          <w:szCs w:val="28"/>
        </w:rPr>
        <w:t>Введенное значение параметра автоматически отобразится в поле «</w:t>
      </w:r>
      <w:r w:rsidRPr="00E27663">
        <w:rPr>
          <w:rFonts w:cs="Times New Roman"/>
          <w:color w:val="000000" w:themeColor="text1"/>
          <w:sz w:val="28"/>
          <w:szCs w:val="28"/>
        </w:rPr>
        <w:t>Гаражный номер ТС</w:t>
      </w:r>
      <w:r w:rsidRPr="00E27663">
        <w:rPr>
          <w:rFonts w:eastAsia="Times New Roman" w:cs="Times New Roman"/>
          <w:color w:val="000000" w:themeColor="text1"/>
          <w:sz w:val="28"/>
          <w:szCs w:val="28"/>
        </w:rPr>
        <w:t xml:space="preserve">» </w:t>
      </w:r>
      <w:r w:rsidRPr="00E27663">
        <w:rPr>
          <w:rFonts w:cs="Times New Roman"/>
          <w:color w:val="000000" w:themeColor="text1"/>
          <w:sz w:val="28"/>
          <w:szCs w:val="28"/>
        </w:rPr>
        <w:t>в окне ввода</w:t>
      </w:r>
      <w:r w:rsidR="003F4C41" w:rsidRPr="00E27663">
        <w:rPr>
          <w:rFonts w:cs="Times New Roman"/>
          <w:color w:val="000000" w:themeColor="text1"/>
          <w:sz w:val="28"/>
          <w:szCs w:val="28"/>
        </w:rPr>
        <w:t xml:space="preserve"> дополнительных</w:t>
      </w:r>
      <w:r w:rsidRPr="00E27663">
        <w:rPr>
          <w:rFonts w:cs="Times New Roman"/>
          <w:color w:val="000000" w:themeColor="text1"/>
          <w:sz w:val="28"/>
          <w:szCs w:val="28"/>
        </w:rPr>
        <w:t xml:space="preserve"> параметров маршрута в разделе «Маршрут».</w:t>
      </w:r>
      <w:bookmarkEnd w:id="178"/>
      <w:r w:rsidRPr="00E27663">
        <w:rPr>
          <w:rFonts w:eastAsia="Times New Roman" w:cs="Times New Roman"/>
          <w:color w:val="000000" w:themeColor="text1"/>
          <w:sz w:val="28"/>
          <w:szCs w:val="28"/>
        </w:rPr>
        <w:t xml:space="preserve"> </w:t>
      </w:r>
      <w:bookmarkEnd w:id="186"/>
    </w:p>
    <w:p w14:paraId="58DE444C" w14:textId="257BF033" w:rsidR="0071260B" w:rsidRPr="00E27663" w:rsidRDefault="007538E1">
      <w:pPr>
        <w:pStyle w:val="af1"/>
        <w:spacing w:line="360" w:lineRule="auto"/>
        <w:ind w:left="0" w:firstLine="567"/>
        <w:rPr>
          <w:rFonts w:cs="Times New Roman"/>
          <w:color w:val="000000"/>
          <w:sz w:val="28"/>
          <w:szCs w:val="28"/>
        </w:rPr>
      </w:pPr>
      <w:r w:rsidRPr="00E27663">
        <w:rPr>
          <w:rFonts w:cs="Times New Roman"/>
          <w:b/>
          <w:color w:val="000000" w:themeColor="text1"/>
          <w:sz w:val="28"/>
          <w:szCs w:val="28"/>
        </w:rPr>
        <w:t xml:space="preserve">Примечание: </w:t>
      </w:r>
      <w:r w:rsidRPr="00E27663">
        <w:rPr>
          <w:rFonts w:cs="Times New Roman"/>
          <w:color w:val="000000" w:themeColor="text1"/>
          <w:sz w:val="28"/>
          <w:szCs w:val="28"/>
        </w:rPr>
        <w:t>подробнее о вводе</w:t>
      </w:r>
      <w:r w:rsidR="00FD3D79" w:rsidRPr="00E27663">
        <w:rPr>
          <w:rFonts w:cs="Times New Roman"/>
          <w:color w:val="000000" w:themeColor="text1"/>
          <w:sz w:val="28"/>
          <w:szCs w:val="28"/>
        </w:rPr>
        <w:t xml:space="preserve"> дополнительной</w:t>
      </w:r>
      <w:r w:rsidRPr="00E27663">
        <w:rPr>
          <w:rFonts w:cs="Times New Roman"/>
          <w:color w:val="000000" w:themeColor="text1"/>
          <w:sz w:val="28"/>
          <w:szCs w:val="28"/>
        </w:rPr>
        <w:t xml:space="preserve"> маршрутной информации </w:t>
      </w:r>
      <w:r w:rsidR="00204F79">
        <w:rPr>
          <w:rFonts w:cs="Times New Roman"/>
          <w:color w:val="000000" w:themeColor="text1"/>
          <w:sz w:val="28"/>
          <w:szCs w:val="28"/>
        </w:rPr>
        <w:t xml:space="preserve">описано в </w:t>
      </w:r>
      <w:r w:rsidRPr="00E27663">
        <w:rPr>
          <w:rFonts w:cs="Times New Roman"/>
          <w:color w:val="000000" w:themeColor="text1"/>
          <w:sz w:val="28"/>
          <w:szCs w:val="28"/>
        </w:rPr>
        <w:t>документ</w:t>
      </w:r>
      <w:r w:rsidR="00204F79">
        <w:rPr>
          <w:rFonts w:cs="Times New Roman"/>
          <w:color w:val="000000" w:themeColor="text1"/>
          <w:sz w:val="28"/>
          <w:szCs w:val="28"/>
        </w:rPr>
        <w:t>е</w:t>
      </w:r>
      <w:r w:rsidRPr="00E27663">
        <w:rPr>
          <w:rFonts w:cs="Times New Roman"/>
          <w:color w:val="000000" w:themeColor="text1"/>
          <w:sz w:val="28"/>
          <w:szCs w:val="28"/>
        </w:rPr>
        <w:t xml:space="preserve"> </w:t>
      </w:r>
      <w:r w:rsidR="00C46A0C">
        <w:rPr>
          <w:rFonts w:eastAsia="Times New Roman" w:cs="Times New Roman"/>
          <w:color w:val="000000" w:themeColor="text1"/>
          <w:sz w:val="28"/>
          <w:szCs w:val="28"/>
        </w:rPr>
        <w:t xml:space="preserve">«Программное обеспечение </w:t>
      </w:r>
      <w:r w:rsidR="00204F79">
        <w:rPr>
          <w:rFonts w:eastAsia="Times New Roman" w:cs="Times New Roman"/>
          <w:color w:val="000000" w:themeColor="text1"/>
          <w:sz w:val="28"/>
          <w:szCs w:val="28"/>
        </w:rPr>
        <w:t>м</w:t>
      </w:r>
      <w:r w:rsidR="00C46A0C">
        <w:rPr>
          <w:rFonts w:eastAsia="Times New Roman" w:cs="Times New Roman"/>
          <w:color w:val="000000" w:themeColor="text1"/>
          <w:sz w:val="28"/>
          <w:szCs w:val="28"/>
        </w:rPr>
        <w:t>ногофункционального навигационного терминала. Руководство пользователя»</w:t>
      </w:r>
      <w:r w:rsidR="006810CD">
        <w:rPr>
          <w:rFonts w:cs="Times New Roman"/>
          <w:color w:val="000000" w:themeColor="text1"/>
          <w:sz w:val="28"/>
          <w:szCs w:val="28"/>
        </w:rPr>
        <w:t>.</w:t>
      </w:r>
    </w:p>
    <w:p w14:paraId="61EEF678" w14:textId="7731047C" w:rsidR="0071260B" w:rsidRPr="00E27663" w:rsidRDefault="00A450D6">
      <w:pPr>
        <w:pStyle w:val="af1"/>
        <w:spacing w:line="360" w:lineRule="auto"/>
        <w:ind w:left="0"/>
        <w:rPr>
          <w:rFonts w:cs="Times New Roman"/>
          <w:color w:val="000000"/>
          <w:sz w:val="28"/>
          <w:szCs w:val="28"/>
        </w:rPr>
      </w:pPr>
      <w:r>
        <w:rPr>
          <w:noProof/>
        </w:rPr>
        <w:drawing>
          <wp:inline distT="0" distB="0" distL="0" distR="0" wp14:anchorId="2E86044E" wp14:editId="66E432BE">
            <wp:extent cx="6276975" cy="4187886"/>
            <wp:effectExtent l="19050" t="19050" r="9525" b="2222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0"/>
                    <a:stretch>
                      <a:fillRect/>
                    </a:stretch>
                  </pic:blipFill>
                  <pic:spPr>
                    <a:xfrm>
                      <a:off x="0" y="0"/>
                      <a:ext cx="6279733" cy="4189726"/>
                    </a:xfrm>
                    <a:prstGeom prst="rect">
                      <a:avLst/>
                    </a:prstGeom>
                    <a:ln>
                      <a:solidFill>
                        <a:schemeClr val="bg1">
                          <a:lumMod val="75000"/>
                        </a:schemeClr>
                      </a:solidFill>
                    </a:ln>
                  </pic:spPr>
                </pic:pic>
              </a:graphicData>
            </a:graphic>
          </wp:inline>
        </w:drawing>
      </w:r>
    </w:p>
    <w:p w14:paraId="277231C9" w14:textId="4DF77E16" w:rsidR="0071260B" w:rsidRPr="00E27663" w:rsidRDefault="005279CE" w:rsidP="005279CE">
      <w:pPr>
        <w:pStyle w:val="af3"/>
      </w:pPr>
      <w:bookmarkStart w:id="188" w:name="_Ref109390760"/>
      <w:r w:rsidRPr="00233A2D">
        <w:t xml:space="preserve">Рисунок </w:t>
      </w:r>
      <w:fldSimple w:instr=" SEQ Рисунок \* ARABIC ">
        <w:r w:rsidR="003216E7">
          <w:rPr>
            <w:noProof/>
          </w:rPr>
          <w:t>42</w:t>
        </w:r>
      </w:fldSimple>
      <w:bookmarkEnd w:id="188"/>
      <w:r>
        <w:t xml:space="preserve"> </w:t>
      </w:r>
      <w:r w:rsidR="007538E1" w:rsidRPr="00E27663">
        <w:t>– Страница «Интерфейс» (группа</w:t>
      </w:r>
      <w:r w:rsidR="006810CD">
        <w:t xml:space="preserve"> параметров</w:t>
      </w:r>
      <w:r w:rsidR="007538E1" w:rsidRPr="00E27663">
        <w:t xml:space="preserve"> «Настройк</w:t>
      </w:r>
      <w:r w:rsidR="006810CD">
        <w:t>а</w:t>
      </w:r>
      <w:r w:rsidR="007538E1" w:rsidRPr="00E27663">
        <w:t xml:space="preserve"> окна выбора маршрута»)</w:t>
      </w:r>
    </w:p>
    <w:p w14:paraId="62ECBDD7" w14:textId="7482F98D" w:rsidR="0071260B" w:rsidRPr="00E27663" w:rsidRDefault="007538E1">
      <w:pPr>
        <w:spacing w:line="360" w:lineRule="auto"/>
        <w:ind w:firstLine="567"/>
        <w:rPr>
          <w:rFonts w:cs="Times New Roman"/>
          <w:szCs w:val="28"/>
        </w:rPr>
      </w:pPr>
      <w:r w:rsidRPr="00E27663">
        <w:rPr>
          <w:rFonts w:cs="Times New Roman"/>
          <w:color w:val="000000" w:themeColor="text1"/>
          <w:szCs w:val="28"/>
        </w:rPr>
        <w:t>- настройки альтернативного интерфейса</w:t>
      </w:r>
      <w:r w:rsidR="00DF40D4" w:rsidRPr="00DF40D4">
        <w:rPr>
          <w:rFonts w:cs="Times New Roman"/>
          <w:color w:val="000000" w:themeColor="text1"/>
          <w:szCs w:val="28"/>
        </w:rPr>
        <w:t xml:space="preserve"> </w:t>
      </w:r>
      <w:r w:rsidR="00DF40D4">
        <w:rPr>
          <w:rFonts w:cs="Times New Roman"/>
          <w:color w:val="000000" w:themeColor="text1"/>
          <w:szCs w:val="28"/>
        </w:rPr>
        <w:t xml:space="preserve">раздела </w:t>
      </w:r>
      <w:r w:rsidR="007F62B7">
        <w:rPr>
          <w:rFonts w:cs="Times New Roman"/>
          <w:color w:val="000000" w:themeColor="text1"/>
          <w:szCs w:val="28"/>
        </w:rPr>
        <w:t>"</w:t>
      </w:r>
      <w:r w:rsidR="00DF40D4">
        <w:rPr>
          <w:rFonts w:cs="Times New Roman"/>
          <w:color w:val="000000" w:themeColor="text1"/>
          <w:szCs w:val="28"/>
        </w:rPr>
        <w:t>Маршрут</w:t>
      </w:r>
      <w:r w:rsidR="007F62B7">
        <w:rPr>
          <w:rFonts w:cs="Times New Roman"/>
          <w:color w:val="000000" w:themeColor="text1"/>
          <w:szCs w:val="28"/>
        </w:rPr>
        <w:t>"</w:t>
      </w:r>
      <w:r w:rsidRPr="00E27663">
        <w:rPr>
          <w:rFonts w:cs="Times New Roman"/>
          <w:color w:val="000000" w:themeColor="text1"/>
          <w:szCs w:val="28"/>
        </w:rPr>
        <w:t xml:space="preserve"> (рисунок</w:t>
      </w:r>
      <w:r w:rsidR="00DF40D4">
        <w:rPr>
          <w:rFonts w:cs="Times New Roman"/>
          <w:color w:val="000000" w:themeColor="text1"/>
          <w:szCs w:val="28"/>
        </w:rPr>
        <w:t xml:space="preserve"> </w:t>
      </w:r>
      <w:r w:rsidR="00DF40D4">
        <w:rPr>
          <w:rFonts w:cs="Times New Roman"/>
          <w:color w:val="000000" w:themeColor="text1"/>
          <w:szCs w:val="28"/>
        </w:rPr>
        <w:fldChar w:fldCharType="begin"/>
      </w:r>
      <w:r w:rsidR="00DF40D4">
        <w:rPr>
          <w:rFonts w:cs="Times New Roman"/>
          <w:color w:val="000000" w:themeColor="text1"/>
          <w:szCs w:val="28"/>
        </w:rPr>
        <w:instrText xml:space="preserve"> REF _Ref109395978 \h  \* MERGEFORMAT </w:instrText>
      </w:r>
      <w:r w:rsidR="00DF40D4">
        <w:rPr>
          <w:rFonts w:cs="Times New Roman"/>
          <w:color w:val="000000" w:themeColor="text1"/>
          <w:szCs w:val="28"/>
        </w:rPr>
      </w:r>
      <w:r w:rsidR="00DF40D4">
        <w:rPr>
          <w:rFonts w:cs="Times New Roman"/>
          <w:color w:val="000000" w:themeColor="text1"/>
          <w:szCs w:val="28"/>
        </w:rPr>
        <w:fldChar w:fldCharType="separate"/>
      </w:r>
      <w:r w:rsidR="003216E7" w:rsidRPr="003216E7">
        <w:rPr>
          <w:vanish/>
        </w:rPr>
        <w:t xml:space="preserve">Рисунок </w:t>
      </w:r>
      <w:r w:rsidR="003216E7">
        <w:rPr>
          <w:noProof/>
        </w:rPr>
        <w:t>44</w:t>
      </w:r>
      <w:r w:rsidR="00DF40D4">
        <w:rPr>
          <w:rFonts w:cs="Times New Roman"/>
          <w:color w:val="000000" w:themeColor="text1"/>
          <w:szCs w:val="28"/>
        </w:rPr>
        <w:fldChar w:fldCharType="end"/>
      </w:r>
      <w:r w:rsidR="008507A1">
        <w:rPr>
          <w:rFonts w:cs="Times New Roman"/>
          <w:vanish/>
          <w:color w:val="000000" w:themeColor="text1"/>
          <w:szCs w:val="28"/>
        </w:rPr>
        <w:t xml:space="preserve"> </w:t>
      </w:r>
      <w:r w:rsidRPr="00E27663">
        <w:rPr>
          <w:rFonts w:cs="Times New Roman"/>
          <w:color w:val="000000" w:themeColor="text1"/>
          <w:szCs w:val="28"/>
        </w:rPr>
        <w:t>) – группа параметров настройки альтернативного варианта страни</w:t>
      </w:r>
      <w:r w:rsidR="00DF40D4">
        <w:rPr>
          <w:rFonts w:cs="Times New Roman"/>
          <w:color w:val="000000" w:themeColor="text1"/>
          <w:szCs w:val="28"/>
        </w:rPr>
        <w:t>цы</w:t>
      </w:r>
      <w:r w:rsidRPr="00E27663">
        <w:rPr>
          <w:rFonts w:cs="Times New Roman"/>
          <w:color w:val="000000" w:themeColor="text1"/>
          <w:szCs w:val="28"/>
        </w:rPr>
        <w:t xml:space="preserve"> интерфейса</w:t>
      </w:r>
      <w:r w:rsidR="00DF40D4">
        <w:rPr>
          <w:rFonts w:cs="Times New Roman"/>
          <w:color w:val="000000" w:themeColor="text1"/>
          <w:szCs w:val="28"/>
        </w:rPr>
        <w:t xml:space="preserve"> раздела «Маршрут»</w:t>
      </w:r>
      <w:r w:rsidRPr="00E27663">
        <w:rPr>
          <w:rFonts w:cs="Times New Roman"/>
          <w:color w:val="000000" w:themeColor="text1"/>
          <w:szCs w:val="28"/>
        </w:rPr>
        <w:t>:</w:t>
      </w:r>
    </w:p>
    <w:p w14:paraId="2F3BC86F" w14:textId="67AE6867" w:rsidR="0071260B" w:rsidRPr="00E27663" w:rsidRDefault="001E6DA4">
      <w:pPr>
        <w:spacing w:line="360" w:lineRule="auto"/>
        <w:ind w:firstLine="567"/>
        <w:rPr>
          <w:rFonts w:cs="Times New Roman"/>
          <w:szCs w:val="28"/>
        </w:rPr>
      </w:pPr>
      <w:r w:rsidRPr="00E27663">
        <w:rPr>
          <w:rFonts w:cs="Times New Roman"/>
          <w:color w:val="000000" w:themeColor="text1"/>
          <w:szCs w:val="28"/>
        </w:rPr>
        <w:t>а</w:t>
      </w:r>
      <w:r w:rsidR="007538E1" w:rsidRPr="00E27663">
        <w:rPr>
          <w:rFonts w:cs="Times New Roman"/>
          <w:color w:val="000000" w:themeColor="text1"/>
          <w:szCs w:val="28"/>
        </w:rPr>
        <w:t>) ал</w:t>
      </w:r>
      <w:r w:rsidR="007538E1" w:rsidRPr="00E27663">
        <w:rPr>
          <w:rFonts w:cs="Times New Roman"/>
          <w:color w:val="000000" w:themeColor="text1"/>
          <w:szCs w:val="28"/>
          <w:shd w:val="clear" w:color="FFFFFF" w:fill="FFFFFF"/>
        </w:rPr>
        <w:t xml:space="preserve">ьтернативный интерфейс окна </w:t>
      </w:r>
      <w:r w:rsidR="00052A22">
        <w:rPr>
          <w:rFonts w:cs="Times New Roman"/>
          <w:color w:val="000000" w:themeColor="text1"/>
          <w:szCs w:val="28"/>
          <w:shd w:val="clear" w:color="FFFFFF" w:fill="FFFFFF"/>
        </w:rPr>
        <w:t>"</w:t>
      </w:r>
      <w:r w:rsidR="007538E1" w:rsidRPr="00E27663">
        <w:rPr>
          <w:rFonts w:cs="Times New Roman"/>
          <w:color w:val="000000" w:themeColor="text1"/>
          <w:szCs w:val="28"/>
          <w:shd w:val="clear" w:color="FFFFFF" w:fill="FFFFFF"/>
        </w:rPr>
        <w:t>Маршрут</w:t>
      </w:r>
      <w:r w:rsidR="00052A22">
        <w:rPr>
          <w:rFonts w:cs="Times New Roman"/>
          <w:color w:val="000000" w:themeColor="text1"/>
          <w:szCs w:val="28"/>
          <w:shd w:val="clear" w:color="FFFFFF" w:fill="FFFFFF"/>
        </w:rPr>
        <w:t>"</w:t>
      </w:r>
      <w:r w:rsidR="007538E1" w:rsidRPr="00E27663">
        <w:rPr>
          <w:rFonts w:cs="Times New Roman"/>
          <w:color w:val="000000" w:themeColor="text1"/>
          <w:sz w:val="21"/>
          <w:szCs w:val="21"/>
          <w:shd w:val="clear" w:color="FFFFFF" w:fill="FFFFFF"/>
        </w:rPr>
        <w:t xml:space="preserve"> </w:t>
      </w:r>
      <w:r w:rsidR="007538E1" w:rsidRPr="00E27663">
        <w:rPr>
          <w:rFonts w:cs="Times New Roman"/>
          <w:color w:val="000000" w:themeColor="text1"/>
          <w:szCs w:val="28"/>
        </w:rPr>
        <w:t xml:space="preserve">– переключатель для разрешения/не разрешения использования альтернативного варианта страницы интерфейса раздела «Маршрут» (о странице интерфейса раздела «Маршрут» подробнее </w:t>
      </w:r>
      <w:r w:rsidR="00204F79">
        <w:rPr>
          <w:rFonts w:cs="Times New Roman"/>
          <w:color w:val="000000" w:themeColor="text1"/>
          <w:szCs w:val="28"/>
        </w:rPr>
        <w:t>описано в</w:t>
      </w:r>
      <w:r w:rsidR="00052A22">
        <w:rPr>
          <w:rFonts w:cs="Times New Roman"/>
          <w:color w:val="000000" w:themeColor="text1"/>
          <w:szCs w:val="28"/>
        </w:rPr>
        <w:t xml:space="preserve"> </w:t>
      </w:r>
      <w:r w:rsidR="007538E1" w:rsidRPr="00E27663">
        <w:rPr>
          <w:rFonts w:cs="Times New Roman"/>
          <w:color w:val="000000" w:themeColor="text1"/>
          <w:szCs w:val="28"/>
        </w:rPr>
        <w:t>документ</w:t>
      </w:r>
      <w:r w:rsidR="00204F79">
        <w:rPr>
          <w:rFonts w:cs="Times New Roman"/>
          <w:color w:val="000000" w:themeColor="text1"/>
          <w:szCs w:val="28"/>
        </w:rPr>
        <w:t>е</w:t>
      </w:r>
      <w:r w:rsidR="007538E1" w:rsidRPr="00E27663">
        <w:rPr>
          <w:rFonts w:cs="Times New Roman"/>
          <w:color w:val="000000" w:themeColor="text1"/>
          <w:szCs w:val="28"/>
        </w:rPr>
        <w:t xml:space="preserve"> </w:t>
      </w:r>
      <w:r w:rsidR="00C46A0C">
        <w:rPr>
          <w:rFonts w:eastAsia="Times New Roman" w:cs="Times New Roman"/>
          <w:color w:val="000000" w:themeColor="text1"/>
          <w:szCs w:val="28"/>
        </w:rPr>
        <w:t xml:space="preserve">«Программное обеспечение </w:t>
      </w:r>
      <w:r w:rsidR="00204F79">
        <w:rPr>
          <w:rFonts w:eastAsia="Times New Roman" w:cs="Times New Roman"/>
          <w:color w:val="000000" w:themeColor="text1"/>
          <w:szCs w:val="28"/>
        </w:rPr>
        <w:t>м</w:t>
      </w:r>
      <w:r w:rsidR="00C46A0C">
        <w:rPr>
          <w:rFonts w:eastAsia="Times New Roman" w:cs="Times New Roman"/>
          <w:color w:val="000000" w:themeColor="text1"/>
          <w:szCs w:val="28"/>
        </w:rPr>
        <w:t>ногофункционального навигационного терминала. Руководство пользователя»</w:t>
      </w:r>
      <w:r w:rsidR="007538E1" w:rsidRPr="00E27663">
        <w:rPr>
          <w:rFonts w:cs="Times New Roman"/>
          <w:color w:val="000000" w:themeColor="text1"/>
          <w:szCs w:val="28"/>
        </w:rPr>
        <w:t>);</w:t>
      </w:r>
    </w:p>
    <w:p w14:paraId="2385104F" w14:textId="5641DDD1" w:rsidR="0071260B" w:rsidRPr="00E27663" w:rsidRDefault="001E6DA4">
      <w:pPr>
        <w:spacing w:line="360" w:lineRule="auto"/>
        <w:ind w:firstLine="567"/>
        <w:rPr>
          <w:rFonts w:cs="Times New Roman"/>
          <w:szCs w:val="28"/>
        </w:rPr>
      </w:pPr>
      <w:r w:rsidRPr="00E27663">
        <w:rPr>
          <w:rFonts w:cs="Times New Roman"/>
          <w:color w:val="000000" w:themeColor="text1"/>
          <w:szCs w:val="28"/>
        </w:rPr>
        <w:t>б</w:t>
      </w:r>
      <w:r w:rsidR="007538E1" w:rsidRPr="00E27663">
        <w:rPr>
          <w:rFonts w:cs="Times New Roman"/>
          <w:color w:val="000000" w:themeColor="text1"/>
          <w:szCs w:val="28"/>
        </w:rPr>
        <w:t xml:space="preserve">) </w:t>
      </w:r>
      <w:r w:rsidR="007538E1" w:rsidRPr="00E27663">
        <w:rPr>
          <w:rFonts w:cs="Times New Roman"/>
          <w:color w:val="000000" w:themeColor="text1"/>
          <w:szCs w:val="28"/>
          <w:shd w:val="clear" w:color="FFFFFF" w:fill="FFFFFF"/>
        </w:rPr>
        <w:t>отображение блока ADAS</w:t>
      </w:r>
      <w:r w:rsidR="007538E1" w:rsidRPr="00E27663">
        <w:rPr>
          <w:rFonts w:cs="Times New Roman"/>
          <w:color w:val="000000" w:themeColor="text1"/>
          <w:sz w:val="21"/>
          <w:szCs w:val="21"/>
          <w:shd w:val="clear" w:color="FFFFFF" w:fill="FFFFFF"/>
        </w:rPr>
        <w:t xml:space="preserve"> </w:t>
      </w:r>
      <w:r w:rsidR="007538E1" w:rsidRPr="00E27663">
        <w:rPr>
          <w:rFonts w:cs="Times New Roman"/>
          <w:color w:val="000000" w:themeColor="text1"/>
          <w:szCs w:val="28"/>
        </w:rPr>
        <w:t>– переключатель для разрешения/не разрешения отображения блока данных системы помощи водителю на дороге на альтернативном варианте страницы интерфейса раздела «Маршрут»;</w:t>
      </w:r>
    </w:p>
    <w:p w14:paraId="42CF7333" w14:textId="6922D74F" w:rsidR="0071260B" w:rsidRPr="00E27663" w:rsidRDefault="001E6DA4">
      <w:pPr>
        <w:spacing w:line="360" w:lineRule="auto"/>
        <w:ind w:firstLine="567"/>
        <w:rPr>
          <w:rFonts w:cs="Times New Roman"/>
          <w:color w:val="000000" w:themeColor="text1"/>
          <w:szCs w:val="28"/>
        </w:rPr>
      </w:pPr>
      <w:r w:rsidRPr="00E27663">
        <w:rPr>
          <w:rFonts w:cs="Times New Roman"/>
          <w:color w:val="000000" w:themeColor="text1"/>
          <w:szCs w:val="28"/>
        </w:rPr>
        <w:t>в</w:t>
      </w:r>
      <w:r w:rsidR="007538E1" w:rsidRPr="00E27663">
        <w:rPr>
          <w:rFonts w:cs="Times New Roman"/>
          <w:color w:val="000000" w:themeColor="text1"/>
          <w:szCs w:val="28"/>
        </w:rPr>
        <w:t>) о</w:t>
      </w:r>
      <w:r w:rsidR="007538E1" w:rsidRPr="00E27663">
        <w:rPr>
          <w:rFonts w:cs="Times New Roman"/>
          <w:color w:val="000000" w:themeColor="text1"/>
          <w:szCs w:val="28"/>
          <w:shd w:val="clear" w:color="FFFFFF" w:fill="FFFFFF"/>
        </w:rPr>
        <w:t>тображение блока диагностики</w:t>
      </w:r>
      <w:r w:rsidR="007538E1" w:rsidRPr="00E27663">
        <w:rPr>
          <w:rFonts w:cs="Times New Roman"/>
          <w:color w:val="000000" w:themeColor="text1"/>
          <w:szCs w:val="28"/>
        </w:rPr>
        <w:t xml:space="preserve"> – переключатель для разрешения/не разрешения отображения кнопки</w:t>
      </w:r>
      <w:r w:rsidR="006810CD">
        <w:rPr>
          <w:rFonts w:cs="Times New Roman"/>
          <w:color w:val="000000" w:themeColor="text1"/>
          <w:szCs w:val="28"/>
        </w:rPr>
        <w:t xml:space="preserve"> «Диагностика»</w:t>
      </w:r>
      <w:r w:rsidR="007538E1" w:rsidRPr="00E27663">
        <w:rPr>
          <w:rFonts w:cs="Times New Roman"/>
          <w:color w:val="000000" w:themeColor="text1"/>
          <w:szCs w:val="28"/>
        </w:rPr>
        <w:t xml:space="preserve"> на альтернативном варианте страницы интерфейса раздела «Маршрут» и кнопки </w:t>
      </w:r>
      <w:r w:rsidR="006810CD">
        <w:rPr>
          <w:rFonts w:cs="Times New Roman"/>
          <w:color w:val="000000" w:themeColor="text1"/>
          <w:szCs w:val="28"/>
        </w:rPr>
        <w:t>«</w:t>
      </w:r>
      <w:r w:rsidR="007538E1" w:rsidRPr="00E27663">
        <w:rPr>
          <w:rFonts w:cs="Times New Roman"/>
          <w:color w:val="000000" w:themeColor="text1"/>
          <w:szCs w:val="28"/>
        </w:rPr>
        <w:t>Диагностика ТС</w:t>
      </w:r>
      <w:r w:rsidR="006810CD">
        <w:rPr>
          <w:rFonts w:cs="Times New Roman"/>
          <w:color w:val="000000" w:themeColor="text1"/>
          <w:szCs w:val="28"/>
        </w:rPr>
        <w:t>»</w:t>
      </w:r>
      <w:r w:rsidR="007538E1" w:rsidRPr="00E27663">
        <w:rPr>
          <w:rFonts w:cs="Times New Roman"/>
          <w:color w:val="000000" w:themeColor="text1"/>
          <w:szCs w:val="28"/>
        </w:rPr>
        <w:t xml:space="preserve"> на специальном экране настроек ТС для перехода к странице диагностики</w:t>
      </w:r>
      <w:r w:rsidR="006810CD">
        <w:rPr>
          <w:rFonts w:cs="Times New Roman"/>
          <w:color w:val="000000" w:themeColor="text1"/>
          <w:szCs w:val="28"/>
        </w:rPr>
        <w:t xml:space="preserve"> ТС</w:t>
      </w:r>
      <w:r w:rsidR="007538E1" w:rsidRPr="00E27663">
        <w:rPr>
          <w:rFonts w:cs="Times New Roman"/>
          <w:color w:val="000000" w:themeColor="text1"/>
          <w:szCs w:val="28"/>
        </w:rPr>
        <w:t>;</w:t>
      </w:r>
    </w:p>
    <w:p w14:paraId="2B8356D4" w14:textId="28A6DEDF" w:rsidR="0071260B" w:rsidRDefault="005208EB">
      <w:pPr>
        <w:spacing w:line="360" w:lineRule="auto"/>
        <w:ind w:firstLine="567"/>
        <w:rPr>
          <w:rFonts w:cs="Times New Roman"/>
          <w:color w:val="000000" w:themeColor="text1"/>
          <w:szCs w:val="28"/>
        </w:rPr>
      </w:pPr>
      <w:r>
        <w:rPr>
          <w:rFonts w:cs="Times New Roman"/>
          <w:color w:val="000000" w:themeColor="text1"/>
          <w:szCs w:val="28"/>
        </w:rPr>
        <w:t>г</w:t>
      </w:r>
      <w:r w:rsidR="007538E1" w:rsidRPr="00E27663">
        <w:rPr>
          <w:rFonts w:cs="Times New Roman"/>
          <w:color w:val="000000" w:themeColor="text1"/>
          <w:szCs w:val="28"/>
        </w:rPr>
        <w:t xml:space="preserve">) вид отображения </w:t>
      </w:r>
      <w:r w:rsidR="00AC5E92">
        <w:rPr>
          <w:rFonts w:cs="Times New Roman"/>
          <w:color w:val="000000" w:themeColor="text1"/>
          <w:szCs w:val="28"/>
        </w:rPr>
        <w:t xml:space="preserve">блока </w:t>
      </w:r>
      <w:r w:rsidR="006810CD">
        <w:rPr>
          <w:rFonts w:cs="Times New Roman"/>
          <w:color w:val="000000" w:themeColor="text1"/>
          <w:szCs w:val="28"/>
        </w:rPr>
        <w:t>"</w:t>
      </w:r>
      <w:r w:rsidR="007538E1" w:rsidRPr="00E27663">
        <w:rPr>
          <w:rFonts w:cs="Times New Roman"/>
          <w:color w:val="000000" w:themeColor="text1"/>
          <w:szCs w:val="28"/>
        </w:rPr>
        <w:t>Интервал</w:t>
      </w:r>
      <w:r w:rsidR="006810CD">
        <w:rPr>
          <w:rFonts w:cs="Times New Roman"/>
          <w:color w:val="000000" w:themeColor="text1"/>
          <w:szCs w:val="28"/>
        </w:rPr>
        <w:t>"</w:t>
      </w:r>
      <w:r w:rsidR="007538E1" w:rsidRPr="00E27663">
        <w:rPr>
          <w:rFonts w:cs="Times New Roman"/>
          <w:color w:val="000000" w:themeColor="text1"/>
          <w:szCs w:val="28"/>
        </w:rPr>
        <w:t xml:space="preserve"> в окне </w:t>
      </w:r>
      <w:r w:rsidR="006810CD">
        <w:rPr>
          <w:rFonts w:cs="Times New Roman"/>
          <w:color w:val="000000" w:themeColor="text1"/>
          <w:szCs w:val="28"/>
        </w:rPr>
        <w:t>"</w:t>
      </w:r>
      <w:r w:rsidR="007538E1" w:rsidRPr="00E27663">
        <w:rPr>
          <w:rFonts w:cs="Times New Roman"/>
          <w:color w:val="000000" w:themeColor="text1"/>
          <w:szCs w:val="28"/>
        </w:rPr>
        <w:t>Маршрут</w:t>
      </w:r>
      <w:r w:rsidR="006810CD">
        <w:rPr>
          <w:rFonts w:cs="Times New Roman"/>
          <w:color w:val="000000" w:themeColor="text1"/>
          <w:szCs w:val="28"/>
        </w:rPr>
        <w:t>"</w:t>
      </w:r>
      <w:r w:rsidR="007538E1" w:rsidRPr="00E27663">
        <w:rPr>
          <w:rFonts w:cs="Times New Roman"/>
          <w:color w:val="000000" w:themeColor="text1"/>
          <w:szCs w:val="28"/>
        </w:rPr>
        <w:t xml:space="preserve"> </w:t>
      </w:r>
      <w:r w:rsidR="006810CD">
        <w:rPr>
          <w:rFonts w:cs="Times New Roman"/>
          <w:color w:val="000000" w:themeColor="text1"/>
          <w:szCs w:val="28"/>
        </w:rPr>
        <w:t>–</w:t>
      </w:r>
      <w:r w:rsidR="007538E1" w:rsidRPr="00E27663">
        <w:rPr>
          <w:rFonts w:cs="Times New Roman"/>
          <w:color w:val="000000" w:themeColor="text1"/>
          <w:szCs w:val="28"/>
        </w:rPr>
        <w:t xml:space="preserve"> выбор варианта отображения данных в блоке «Интервал» страницы «Маршрут» (возможные значения: </w:t>
      </w:r>
      <w:r w:rsidR="00AC5E92">
        <w:rPr>
          <w:rFonts w:cs="Times New Roman"/>
          <w:color w:val="000000" w:themeColor="text1"/>
          <w:szCs w:val="28"/>
        </w:rPr>
        <w:t>«</w:t>
      </w:r>
      <w:r w:rsidR="00A571A9">
        <w:rPr>
          <w:rFonts w:cs="Times New Roman"/>
          <w:color w:val="000000" w:themeColor="text1"/>
          <w:szCs w:val="28"/>
        </w:rPr>
        <w:t>С</w:t>
      </w:r>
      <w:r w:rsidR="007538E1" w:rsidRPr="00E27663">
        <w:rPr>
          <w:rFonts w:cs="Times New Roman"/>
          <w:color w:val="000000" w:themeColor="text1"/>
          <w:szCs w:val="28"/>
        </w:rPr>
        <w:t>тандартный</w:t>
      </w:r>
      <w:r w:rsidR="00AC5E92">
        <w:rPr>
          <w:rFonts w:cs="Times New Roman"/>
          <w:color w:val="000000" w:themeColor="text1"/>
          <w:szCs w:val="28"/>
        </w:rPr>
        <w:t>»</w:t>
      </w:r>
      <w:r w:rsidR="007538E1" w:rsidRPr="00E27663">
        <w:rPr>
          <w:rFonts w:cs="Times New Roman"/>
          <w:color w:val="000000" w:themeColor="text1"/>
          <w:szCs w:val="28"/>
        </w:rPr>
        <w:t xml:space="preserve"> и «Гранитнавигатор»);</w:t>
      </w:r>
    </w:p>
    <w:p w14:paraId="12A91C4D" w14:textId="30B91E3C" w:rsidR="006810CD" w:rsidRPr="00A571A9" w:rsidRDefault="006810CD" w:rsidP="006810CD">
      <w:pPr>
        <w:spacing w:line="360" w:lineRule="auto"/>
        <w:ind w:firstLine="567"/>
        <w:rPr>
          <w:rFonts w:cs="Times New Roman"/>
          <w:color w:val="000000" w:themeColor="text1"/>
          <w:szCs w:val="28"/>
          <w:shd w:val="clear" w:color="FFFFFF" w:fill="FFFFFF"/>
        </w:rPr>
      </w:pPr>
      <w:bookmarkStart w:id="189" w:name="_Hlk62210087"/>
      <w:r>
        <w:rPr>
          <w:rFonts w:cs="Times New Roman"/>
          <w:color w:val="000000" w:themeColor="text1"/>
          <w:szCs w:val="28"/>
        </w:rPr>
        <w:t>д</w:t>
      </w:r>
      <w:r w:rsidRPr="00E27663">
        <w:rPr>
          <w:rFonts w:cs="Times New Roman"/>
          <w:color w:val="000000" w:themeColor="text1"/>
          <w:szCs w:val="28"/>
        </w:rPr>
        <w:t>) время ожидания получения новых интервалов</w:t>
      </w:r>
      <w:r>
        <w:rPr>
          <w:rFonts w:cs="Times New Roman"/>
          <w:color w:val="000000" w:themeColor="text1"/>
          <w:szCs w:val="28"/>
        </w:rPr>
        <w:t>, с</w:t>
      </w:r>
      <w:r w:rsidRPr="00E27663">
        <w:rPr>
          <w:rFonts w:cs="Times New Roman"/>
          <w:color w:val="000000" w:themeColor="text1"/>
          <w:szCs w:val="28"/>
        </w:rPr>
        <w:t xml:space="preserve"> – поле для ввода </w:t>
      </w:r>
      <w:r w:rsidRPr="00E27663">
        <w:rPr>
          <w:rFonts w:cs="Times New Roman"/>
          <w:color w:val="000000" w:themeColor="text1"/>
          <w:szCs w:val="28"/>
          <w:shd w:val="clear" w:color="FFFFFF" w:fill="FFFFFF"/>
        </w:rPr>
        <w:t>значения периода времени</w:t>
      </w:r>
      <w:r>
        <w:rPr>
          <w:rFonts w:cs="Times New Roman"/>
          <w:color w:val="000000" w:themeColor="text1"/>
          <w:szCs w:val="28"/>
          <w:shd w:val="clear" w:color="FFFFFF" w:fill="FFFFFF"/>
        </w:rPr>
        <w:t xml:space="preserve"> (в секундах)</w:t>
      </w:r>
      <w:r w:rsidRPr="00E27663">
        <w:rPr>
          <w:rFonts w:cs="Times New Roman"/>
          <w:color w:val="000000" w:themeColor="text1"/>
          <w:szCs w:val="28"/>
          <w:shd w:val="clear" w:color="FFFFFF" w:fill="FFFFFF"/>
        </w:rPr>
        <w:t>, в течение которого отображается фоновое сообщение об интервалах движения ТС</w:t>
      </w:r>
      <w:r w:rsidRPr="00A571A9">
        <w:rPr>
          <w:rFonts w:cs="Times New Roman"/>
          <w:color w:val="000000" w:themeColor="text1"/>
          <w:szCs w:val="28"/>
          <w:shd w:val="clear" w:color="FFFFFF" w:fill="FFFFFF"/>
        </w:rPr>
        <w:t>;</w:t>
      </w:r>
    </w:p>
    <w:p w14:paraId="24C0C743" w14:textId="7081518B" w:rsidR="006810CD" w:rsidRPr="00E27663" w:rsidRDefault="006810CD" w:rsidP="006810CD">
      <w:pPr>
        <w:spacing w:line="360" w:lineRule="auto"/>
        <w:ind w:firstLine="567"/>
        <w:rPr>
          <w:rFonts w:cs="Times New Roman"/>
          <w:szCs w:val="28"/>
        </w:rPr>
      </w:pPr>
      <w:r w:rsidRPr="00E27663">
        <w:rPr>
          <w:rFonts w:cs="Times New Roman"/>
          <w:b/>
          <w:color w:val="000000" w:themeColor="text1"/>
          <w:szCs w:val="28"/>
          <w:shd w:val="clear" w:color="FFFFFF" w:fill="FFFFFF"/>
        </w:rPr>
        <w:t>Примечание:</w:t>
      </w:r>
      <w:r w:rsidRPr="00E27663">
        <w:rPr>
          <w:rFonts w:cs="Times New Roman"/>
          <w:color w:val="000000" w:themeColor="text1"/>
          <w:szCs w:val="28"/>
          <w:shd w:val="clear" w:color="FFFFFF" w:fill="FFFFFF"/>
        </w:rPr>
        <w:t xml:space="preserve"> значение параметра используется, если в настройках Системы не задано значение длительности отображения фонового сообщения об интервале, либо значение данного параметра задано некорректно</w:t>
      </w:r>
      <w:bookmarkEnd w:id="189"/>
      <w:r>
        <w:rPr>
          <w:rFonts w:cs="Times New Roman"/>
          <w:color w:val="000000" w:themeColor="text1"/>
          <w:szCs w:val="28"/>
          <w:shd w:val="clear" w:color="FFFFFF" w:fill="FFFFFF"/>
        </w:rPr>
        <w:t>.</w:t>
      </w:r>
    </w:p>
    <w:p w14:paraId="68A6BAAF" w14:textId="066BBC90" w:rsidR="0071260B" w:rsidRPr="00E27663" w:rsidRDefault="006810CD">
      <w:pPr>
        <w:spacing w:line="360" w:lineRule="auto"/>
        <w:ind w:firstLine="567"/>
        <w:rPr>
          <w:rFonts w:cs="Times New Roman"/>
          <w:szCs w:val="28"/>
        </w:rPr>
      </w:pPr>
      <w:r>
        <w:rPr>
          <w:rFonts w:cs="Times New Roman"/>
          <w:color w:val="000000" w:themeColor="text1"/>
          <w:szCs w:val="28"/>
        </w:rPr>
        <w:t>е</w:t>
      </w:r>
      <w:r w:rsidR="007538E1" w:rsidRPr="00E27663">
        <w:rPr>
          <w:rFonts w:cs="Times New Roman"/>
          <w:color w:val="000000" w:themeColor="text1"/>
          <w:szCs w:val="28"/>
        </w:rPr>
        <w:t>) величина расхождения (отставание)</w:t>
      </w:r>
      <w:r w:rsidR="00A571A9">
        <w:rPr>
          <w:rFonts w:cs="Times New Roman"/>
          <w:color w:val="000000" w:themeColor="text1"/>
          <w:szCs w:val="28"/>
        </w:rPr>
        <w:t>, мин</w:t>
      </w:r>
      <w:r w:rsidR="007538E1" w:rsidRPr="00E27663">
        <w:rPr>
          <w:rFonts w:cs="Times New Roman"/>
          <w:color w:val="000000" w:themeColor="text1"/>
          <w:szCs w:val="28"/>
        </w:rPr>
        <w:t xml:space="preserve"> и величина расхождения (опережение)</w:t>
      </w:r>
      <w:r w:rsidR="00A571A9">
        <w:rPr>
          <w:rFonts w:cs="Times New Roman"/>
          <w:color w:val="000000" w:themeColor="text1"/>
          <w:szCs w:val="28"/>
        </w:rPr>
        <w:t>, мин</w:t>
      </w:r>
      <w:r w:rsidR="007538E1" w:rsidRPr="00E27663">
        <w:rPr>
          <w:rFonts w:cs="Times New Roman"/>
          <w:color w:val="000000" w:themeColor="text1"/>
          <w:szCs w:val="28"/>
        </w:rPr>
        <w:t xml:space="preserve"> – величины (в минутах) расхождения планируемого (с учетом расписания) и прогнозируемого (с учетом движения ТС) времени прибытия ТС на остановку, с учетом которых выделяется цветом значение прогноза прибытия в блоке «Интервал». Параметры используются только при условии, что для параметра «Вид отображения </w:t>
      </w:r>
      <w:r w:rsidR="00AC5E92">
        <w:rPr>
          <w:rFonts w:cs="Times New Roman"/>
          <w:color w:val="000000" w:themeColor="text1"/>
          <w:szCs w:val="28"/>
        </w:rPr>
        <w:t xml:space="preserve">блока </w:t>
      </w:r>
      <w:r>
        <w:rPr>
          <w:rFonts w:cs="Times New Roman"/>
          <w:color w:val="000000" w:themeColor="text1"/>
          <w:szCs w:val="28"/>
        </w:rPr>
        <w:t>"</w:t>
      </w:r>
      <w:r w:rsidR="007538E1" w:rsidRPr="00E27663">
        <w:rPr>
          <w:rFonts w:cs="Times New Roman"/>
          <w:color w:val="000000" w:themeColor="text1"/>
          <w:szCs w:val="28"/>
        </w:rPr>
        <w:t>Интервал</w:t>
      </w:r>
      <w:r>
        <w:rPr>
          <w:rFonts w:cs="Times New Roman"/>
          <w:color w:val="000000" w:themeColor="text1"/>
          <w:szCs w:val="28"/>
        </w:rPr>
        <w:t>"</w:t>
      </w:r>
      <w:r w:rsidR="007538E1" w:rsidRPr="00E27663">
        <w:rPr>
          <w:rFonts w:cs="Times New Roman"/>
          <w:color w:val="000000" w:themeColor="text1"/>
          <w:szCs w:val="28"/>
        </w:rPr>
        <w:t xml:space="preserve"> в окне </w:t>
      </w:r>
      <w:r>
        <w:rPr>
          <w:rFonts w:cs="Times New Roman"/>
          <w:color w:val="000000" w:themeColor="text1"/>
          <w:szCs w:val="28"/>
        </w:rPr>
        <w:t>"</w:t>
      </w:r>
      <w:r w:rsidR="007538E1" w:rsidRPr="00E27663">
        <w:rPr>
          <w:rFonts w:cs="Times New Roman"/>
          <w:color w:val="000000" w:themeColor="text1"/>
          <w:szCs w:val="28"/>
        </w:rPr>
        <w:t>Маршрут</w:t>
      </w:r>
      <w:r>
        <w:rPr>
          <w:rFonts w:cs="Times New Roman"/>
          <w:color w:val="000000" w:themeColor="text1"/>
          <w:szCs w:val="28"/>
        </w:rPr>
        <w:t>"</w:t>
      </w:r>
      <w:r w:rsidR="007538E1" w:rsidRPr="00E27663">
        <w:rPr>
          <w:rFonts w:cs="Times New Roman"/>
          <w:color w:val="000000" w:themeColor="text1"/>
          <w:szCs w:val="28"/>
        </w:rPr>
        <w:t>» выбрано значение «Стандартный»;</w:t>
      </w:r>
    </w:p>
    <w:p w14:paraId="7F10971D" w14:textId="55AA865E" w:rsidR="00D54B4F" w:rsidRDefault="005208EB">
      <w:pPr>
        <w:spacing w:line="360" w:lineRule="auto"/>
        <w:ind w:firstLine="567"/>
        <w:rPr>
          <w:rFonts w:cs="Times New Roman"/>
          <w:color w:val="000000" w:themeColor="text1"/>
          <w:szCs w:val="28"/>
        </w:rPr>
      </w:pPr>
      <w:r>
        <w:rPr>
          <w:rFonts w:cs="Times New Roman"/>
          <w:color w:val="000000" w:themeColor="text1"/>
          <w:szCs w:val="28"/>
        </w:rPr>
        <w:t>ж</w:t>
      </w:r>
      <w:r w:rsidR="007538E1" w:rsidRPr="00E27663">
        <w:rPr>
          <w:rFonts w:cs="Times New Roman"/>
          <w:color w:val="000000" w:themeColor="text1"/>
          <w:szCs w:val="28"/>
        </w:rPr>
        <w:t xml:space="preserve">) </w:t>
      </w:r>
      <w:bookmarkStart w:id="190" w:name="_Hlk125706608"/>
      <w:r w:rsidR="00A450D6">
        <w:rPr>
          <w:rFonts w:cs="Times New Roman"/>
          <w:color w:val="000000" w:themeColor="text1"/>
          <w:szCs w:val="28"/>
        </w:rPr>
        <w:t>выбор блока</w:t>
      </w:r>
      <w:r w:rsidR="007538E1" w:rsidRPr="00E27663">
        <w:rPr>
          <w:rFonts w:cs="Times New Roman"/>
          <w:color w:val="000000" w:themeColor="text1"/>
          <w:szCs w:val="28"/>
        </w:rPr>
        <w:t xml:space="preserve"> – наборы камер для блока камеры водителя в альтернативном варианте интерфейса раздела «Маршрут». Каждый набор отображается в блоке отдельно, переключение между ними осуществляется с помощью специальных управляющих кнопок </w:t>
      </w:r>
      <w:bookmarkEnd w:id="190"/>
      <w:r w:rsidR="007538E1" w:rsidRPr="00E27663">
        <w:rPr>
          <w:rFonts w:cs="Times New Roman"/>
          <w:color w:val="000000" w:themeColor="text1"/>
          <w:szCs w:val="28"/>
        </w:rPr>
        <w:t>(подробнее о</w:t>
      </w:r>
      <w:r w:rsidR="006810CD">
        <w:rPr>
          <w:rFonts w:cs="Times New Roman"/>
          <w:color w:val="000000" w:themeColor="text1"/>
          <w:szCs w:val="28"/>
        </w:rPr>
        <w:t xml:space="preserve"> данной</w:t>
      </w:r>
      <w:r w:rsidR="007538E1" w:rsidRPr="00E27663">
        <w:rPr>
          <w:rFonts w:cs="Times New Roman"/>
          <w:color w:val="000000" w:themeColor="text1"/>
          <w:szCs w:val="28"/>
        </w:rPr>
        <w:t xml:space="preserve"> функции </w:t>
      </w:r>
      <w:r w:rsidR="00D54B4F">
        <w:rPr>
          <w:rFonts w:cs="Times New Roman"/>
          <w:color w:val="000000" w:themeColor="text1"/>
          <w:szCs w:val="28"/>
        </w:rPr>
        <w:t>описано в</w:t>
      </w:r>
      <w:r w:rsidR="00AC5E92">
        <w:rPr>
          <w:rFonts w:cs="Times New Roman"/>
          <w:color w:val="000000" w:themeColor="text1"/>
          <w:szCs w:val="28"/>
        </w:rPr>
        <w:t xml:space="preserve"> </w:t>
      </w:r>
      <w:r w:rsidR="007538E1" w:rsidRPr="00E27663">
        <w:rPr>
          <w:rFonts w:cs="Times New Roman"/>
          <w:color w:val="000000" w:themeColor="text1"/>
          <w:szCs w:val="28"/>
        </w:rPr>
        <w:t>документ</w:t>
      </w:r>
      <w:r w:rsidR="00D54B4F">
        <w:rPr>
          <w:rFonts w:cs="Times New Roman"/>
          <w:color w:val="000000" w:themeColor="text1"/>
          <w:szCs w:val="28"/>
        </w:rPr>
        <w:t>е</w:t>
      </w:r>
      <w:r w:rsidR="007538E1" w:rsidRPr="00E27663">
        <w:rPr>
          <w:rFonts w:cs="Times New Roman"/>
          <w:color w:val="000000" w:themeColor="text1"/>
          <w:szCs w:val="28"/>
        </w:rPr>
        <w:t xml:space="preserve"> </w:t>
      </w:r>
      <w:r w:rsidR="00C46A0C">
        <w:rPr>
          <w:rFonts w:eastAsia="Times New Roman" w:cs="Times New Roman"/>
          <w:color w:val="000000" w:themeColor="text1"/>
          <w:szCs w:val="28"/>
        </w:rPr>
        <w:t xml:space="preserve">«Программное обеспечение </w:t>
      </w:r>
      <w:r w:rsidR="00D54B4F">
        <w:rPr>
          <w:rFonts w:eastAsia="Times New Roman" w:cs="Times New Roman"/>
          <w:color w:val="000000" w:themeColor="text1"/>
          <w:szCs w:val="28"/>
        </w:rPr>
        <w:t>м</w:t>
      </w:r>
      <w:r w:rsidR="00C46A0C">
        <w:rPr>
          <w:rFonts w:eastAsia="Times New Roman" w:cs="Times New Roman"/>
          <w:color w:val="000000" w:themeColor="text1"/>
          <w:szCs w:val="28"/>
        </w:rPr>
        <w:t>ногофункционального навигационного терминала. Руководство пользователя»</w:t>
      </w:r>
      <w:r w:rsidR="007538E1" w:rsidRPr="00E27663">
        <w:rPr>
          <w:rFonts w:cs="Times New Roman"/>
          <w:color w:val="000000" w:themeColor="text1"/>
          <w:szCs w:val="28"/>
        </w:rPr>
        <w:t xml:space="preserve">). </w:t>
      </w:r>
    </w:p>
    <w:p w14:paraId="52DE05AE" w14:textId="74190638" w:rsidR="0071260B" w:rsidRPr="00E27663" w:rsidRDefault="007538E1">
      <w:pPr>
        <w:spacing w:line="360" w:lineRule="auto"/>
        <w:ind w:firstLine="567"/>
        <w:rPr>
          <w:rFonts w:cs="Times New Roman"/>
          <w:szCs w:val="28"/>
        </w:rPr>
      </w:pPr>
      <w:r w:rsidRPr="00E27663">
        <w:rPr>
          <w:rFonts w:cs="Times New Roman"/>
          <w:color w:val="000000" w:themeColor="text1"/>
          <w:szCs w:val="28"/>
        </w:rPr>
        <w:t>Для каждого набора камер (блока) предусмотрены параметры:</w:t>
      </w:r>
    </w:p>
    <w:p w14:paraId="2A8CC76B" w14:textId="38052A58" w:rsidR="0071260B" w:rsidRPr="00E27663" w:rsidRDefault="007538E1">
      <w:pPr>
        <w:spacing w:line="360" w:lineRule="auto"/>
        <w:ind w:firstLine="567"/>
        <w:rPr>
          <w:rFonts w:cs="Times New Roman"/>
          <w:szCs w:val="28"/>
        </w:rPr>
      </w:pPr>
      <w:r w:rsidRPr="00E27663">
        <w:rPr>
          <w:rFonts w:cs="Times New Roman"/>
          <w:color w:val="000000" w:themeColor="text1"/>
          <w:szCs w:val="28"/>
        </w:rPr>
        <w:t xml:space="preserve">1) </w:t>
      </w:r>
      <w:r w:rsidRPr="00E27663">
        <w:rPr>
          <w:rFonts w:cs="Times New Roman"/>
          <w:color w:val="000000" w:themeColor="text1"/>
          <w:szCs w:val="28"/>
          <w:shd w:val="clear" w:color="FFFFFF" w:fill="FFFFFF"/>
        </w:rPr>
        <w:t>в</w:t>
      </w:r>
      <w:r w:rsidR="00A450D6">
        <w:rPr>
          <w:rFonts w:cs="Times New Roman"/>
          <w:color w:val="000000" w:themeColor="text1"/>
          <w:szCs w:val="28"/>
          <w:shd w:val="clear" w:color="FFFFFF" w:fill="FFFFFF"/>
        </w:rPr>
        <w:t>ключение выбранного блока</w:t>
      </w:r>
      <w:r w:rsidRPr="00E27663">
        <w:rPr>
          <w:rFonts w:cs="Times New Roman"/>
          <w:color w:val="000000" w:themeColor="text1"/>
          <w:szCs w:val="28"/>
        </w:rPr>
        <w:t xml:space="preserve"> – переключатель для в</w:t>
      </w:r>
      <w:r w:rsidR="00AC5E92">
        <w:rPr>
          <w:rFonts w:cs="Times New Roman"/>
          <w:color w:val="000000" w:themeColor="text1"/>
          <w:szCs w:val="28"/>
        </w:rPr>
        <w:t>ы</w:t>
      </w:r>
      <w:r w:rsidR="00A450D6">
        <w:rPr>
          <w:rFonts w:cs="Times New Roman"/>
          <w:color w:val="000000" w:themeColor="text1"/>
          <w:szCs w:val="28"/>
        </w:rPr>
        <w:t>к</w:t>
      </w:r>
      <w:r w:rsidRPr="00E27663">
        <w:rPr>
          <w:rFonts w:cs="Times New Roman"/>
          <w:color w:val="000000" w:themeColor="text1"/>
          <w:szCs w:val="28"/>
        </w:rPr>
        <w:t>лючения/включения отображения</w:t>
      </w:r>
      <w:r w:rsidR="006810CD">
        <w:rPr>
          <w:rFonts w:cs="Times New Roman"/>
          <w:color w:val="000000" w:themeColor="text1"/>
          <w:szCs w:val="28"/>
        </w:rPr>
        <w:t xml:space="preserve"> блока</w:t>
      </w:r>
      <w:r w:rsidRPr="00E27663">
        <w:rPr>
          <w:rFonts w:cs="Times New Roman"/>
          <w:color w:val="000000" w:themeColor="text1"/>
          <w:szCs w:val="28"/>
        </w:rPr>
        <w:t xml:space="preserve"> в интерфейсе;</w:t>
      </w:r>
    </w:p>
    <w:p w14:paraId="75CB1A3A" w14:textId="4563DA8F" w:rsidR="0071260B" w:rsidRPr="00E27663" w:rsidRDefault="007538E1">
      <w:pPr>
        <w:spacing w:line="360" w:lineRule="auto"/>
        <w:ind w:firstLine="567"/>
        <w:rPr>
          <w:rFonts w:cs="Times New Roman"/>
          <w:szCs w:val="28"/>
        </w:rPr>
      </w:pPr>
      <w:r w:rsidRPr="00E27663">
        <w:rPr>
          <w:rFonts w:cs="Times New Roman"/>
          <w:color w:val="000000" w:themeColor="text1"/>
          <w:szCs w:val="28"/>
        </w:rPr>
        <w:t xml:space="preserve">2) количество камер в блоке – выбор из выпадающего списка количества камер, с учетом которого будет формироваться набор камер. В зависимости от выбранного значения для параметра отображается схема-подсказка о выводе видео с камер в наборе (блоке) (рисунок </w:t>
      </w:r>
      <w:r w:rsidR="000D1355">
        <w:rPr>
          <w:rFonts w:cs="Times New Roman"/>
          <w:vanish/>
          <w:color w:val="000000" w:themeColor="text1"/>
          <w:szCs w:val="28"/>
        </w:rPr>
        <w:fldChar w:fldCharType="begin"/>
      </w:r>
      <w:r w:rsidR="000D1355" w:rsidRPr="000D1355">
        <w:rPr>
          <w:rFonts w:cs="Times New Roman"/>
          <w:vanish/>
          <w:color w:val="000000" w:themeColor="text1"/>
          <w:szCs w:val="28"/>
        </w:rPr>
        <w:instrText xml:space="preserve"> REF _Ref109390991 \h </w:instrText>
      </w:r>
      <w:r w:rsidR="000D1355">
        <w:rPr>
          <w:rFonts w:cs="Times New Roman"/>
          <w:vanish/>
          <w:color w:val="000000" w:themeColor="text1"/>
          <w:szCs w:val="28"/>
        </w:rPr>
        <w:instrText xml:space="preserve"> \* MERGEFORMAT </w:instrText>
      </w:r>
      <w:r w:rsidR="000D1355">
        <w:rPr>
          <w:rFonts w:cs="Times New Roman"/>
          <w:vanish/>
          <w:color w:val="000000" w:themeColor="text1"/>
          <w:szCs w:val="28"/>
        </w:rPr>
      </w:r>
      <w:r w:rsidR="000D1355">
        <w:rPr>
          <w:rFonts w:cs="Times New Roman"/>
          <w:vanish/>
          <w:color w:val="000000" w:themeColor="text1"/>
          <w:szCs w:val="28"/>
        </w:rPr>
        <w:fldChar w:fldCharType="separate"/>
      </w:r>
      <w:r w:rsidR="003216E7" w:rsidRPr="003216E7">
        <w:rPr>
          <w:vanish/>
        </w:rPr>
        <w:t xml:space="preserve">Рисунок </w:t>
      </w:r>
      <w:r w:rsidR="003216E7">
        <w:rPr>
          <w:noProof/>
        </w:rPr>
        <w:t>43</w:t>
      </w:r>
      <w:r w:rsidR="000D1355">
        <w:rPr>
          <w:rFonts w:cs="Times New Roman"/>
          <w:color w:val="000000" w:themeColor="text1"/>
          <w:szCs w:val="28"/>
        </w:rPr>
        <w:fldChar w:fldCharType="end"/>
      </w:r>
      <w:r w:rsidRPr="00E27663">
        <w:rPr>
          <w:rFonts w:cs="Times New Roman"/>
          <w:color w:val="000000" w:themeColor="text1"/>
          <w:szCs w:val="28"/>
        </w:rPr>
        <w:t>).</w:t>
      </w:r>
    </w:p>
    <w:tbl>
      <w:tblPr>
        <w:tblW w:w="0" w:type="auto"/>
        <w:tblLook w:val="04A0" w:firstRow="1" w:lastRow="0" w:firstColumn="1" w:lastColumn="0" w:noHBand="0" w:noVBand="1"/>
      </w:tblPr>
      <w:tblGrid>
        <w:gridCol w:w="2451"/>
        <w:gridCol w:w="2527"/>
        <w:gridCol w:w="2504"/>
        <w:gridCol w:w="2441"/>
      </w:tblGrid>
      <w:tr w:rsidR="0071260B" w:rsidRPr="00E27663" w14:paraId="667D5AF8" w14:textId="77777777" w:rsidTr="000B56CC">
        <w:tc>
          <w:tcPr>
            <w:tcW w:w="2557" w:type="dxa"/>
          </w:tcPr>
          <w:p w14:paraId="0BBA126B" w14:textId="77777777" w:rsidR="0071260B" w:rsidRPr="00E27663" w:rsidRDefault="007538E1">
            <w:pPr>
              <w:spacing w:line="360" w:lineRule="auto"/>
              <w:rPr>
                <w:rFonts w:cs="Times New Roman"/>
                <w:szCs w:val="28"/>
              </w:rPr>
            </w:pPr>
            <w:r w:rsidRPr="00E27663">
              <w:rPr>
                <w:rFonts w:cs="Times New Roman"/>
                <w:noProof/>
                <w:color w:val="000000" w:themeColor="text1"/>
              </w:rPr>
              <w:drawing>
                <wp:inline distT="0" distB="0" distL="0" distR="0" wp14:anchorId="7D8E66CA" wp14:editId="5B0A54EF">
                  <wp:extent cx="1493381" cy="1057170"/>
                  <wp:effectExtent l="0" t="0" r="0" b="0"/>
                  <wp:docPr id="143" name="Рисунок 4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
                          <pic:cNvPicPr>
                            <a:picLocks noChangeAspect="1"/>
                          </pic:cNvPicPr>
                        </pic:nvPicPr>
                        <pic:blipFill>
                          <a:blip r:embed="rId161"/>
                          <a:stretch/>
                        </pic:blipFill>
                        <pic:spPr bwMode="auto">
                          <a:xfrm>
                            <a:off x="0" y="0"/>
                            <a:ext cx="1504716" cy="1065194"/>
                          </a:xfrm>
                          <a:prstGeom prst="rect">
                            <a:avLst/>
                          </a:prstGeom>
                        </pic:spPr>
                      </pic:pic>
                    </a:graphicData>
                  </a:graphic>
                </wp:inline>
              </w:drawing>
            </w:r>
          </w:p>
        </w:tc>
        <w:tc>
          <w:tcPr>
            <w:tcW w:w="2635" w:type="dxa"/>
          </w:tcPr>
          <w:p w14:paraId="7C614359" w14:textId="77777777" w:rsidR="0071260B" w:rsidRPr="00E27663" w:rsidRDefault="007538E1">
            <w:pPr>
              <w:spacing w:line="360" w:lineRule="auto"/>
              <w:rPr>
                <w:rFonts w:cs="Times New Roman"/>
                <w:szCs w:val="28"/>
              </w:rPr>
            </w:pPr>
            <w:r w:rsidRPr="00E27663">
              <w:rPr>
                <w:rFonts w:cs="Times New Roman"/>
                <w:noProof/>
                <w:color w:val="000000" w:themeColor="text1"/>
              </w:rPr>
              <w:drawing>
                <wp:inline distT="0" distB="0" distL="0" distR="0" wp14:anchorId="366930E9" wp14:editId="7C863D8C">
                  <wp:extent cx="1541386" cy="1056640"/>
                  <wp:effectExtent l="0" t="0" r="1905" b="0"/>
                  <wp:docPr id="144" name="Рисунок 4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
                          <pic:cNvPicPr>
                            <a:picLocks noChangeAspect="1"/>
                          </pic:cNvPicPr>
                        </pic:nvPicPr>
                        <pic:blipFill>
                          <a:blip r:embed="rId162"/>
                          <a:stretch/>
                        </pic:blipFill>
                        <pic:spPr bwMode="auto">
                          <a:xfrm>
                            <a:off x="0" y="0"/>
                            <a:ext cx="1548496" cy="1061514"/>
                          </a:xfrm>
                          <a:prstGeom prst="rect">
                            <a:avLst/>
                          </a:prstGeom>
                        </pic:spPr>
                      </pic:pic>
                    </a:graphicData>
                  </a:graphic>
                </wp:inline>
              </w:drawing>
            </w:r>
          </w:p>
        </w:tc>
        <w:tc>
          <w:tcPr>
            <w:tcW w:w="2611" w:type="dxa"/>
          </w:tcPr>
          <w:p w14:paraId="3A619B2D" w14:textId="77777777" w:rsidR="0071260B" w:rsidRPr="00E27663" w:rsidRDefault="007538E1">
            <w:pPr>
              <w:spacing w:line="360" w:lineRule="auto"/>
              <w:rPr>
                <w:rFonts w:cs="Times New Roman"/>
                <w:szCs w:val="28"/>
              </w:rPr>
            </w:pPr>
            <w:r w:rsidRPr="00E27663">
              <w:rPr>
                <w:rFonts w:cs="Times New Roman"/>
                <w:noProof/>
                <w:color w:val="000000" w:themeColor="text1"/>
              </w:rPr>
              <w:drawing>
                <wp:inline distT="0" distB="0" distL="0" distR="0" wp14:anchorId="44F41B12" wp14:editId="63BF5B14">
                  <wp:extent cx="1528064" cy="1056640"/>
                  <wp:effectExtent l="0" t="0" r="0" b="0"/>
                  <wp:docPr id="145" name="Рисунок 4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
                          <pic:cNvPicPr>
                            <a:picLocks noChangeAspect="1"/>
                          </pic:cNvPicPr>
                        </pic:nvPicPr>
                        <pic:blipFill>
                          <a:blip r:embed="rId163"/>
                          <a:stretch/>
                        </pic:blipFill>
                        <pic:spPr bwMode="auto">
                          <a:xfrm>
                            <a:off x="0" y="0"/>
                            <a:ext cx="1532280" cy="1059555"/>
                          </a:xfrm>
                          <a:prstGeom prst="rect">
                            <a:avLst/>
                          </a:prstGeom>
                        </pic:spPr>
                      </pic:pic>
                    </a:graphicData>
                  </a:graphic>
                </wp:inline>
              </w:drawing>
            </w:r>
          </w:p>
        </w:tc>
        <w:tc>
          <w:tcPr>
            <w:tcW w:w="2545" w:type="dxa"/>
          </w:tcPr>
          <w:p w14:paraId="4D8AF247" w14:textId="77777777" w:rsidR="0071260B" w:rsidRPr="00E27663" w:rsidRDefault="007538E1">
            <w:pPr>
              <w:spacing w:line="360" w:lineRule="auto"/>
              <w:rPr>
                <w:rFonts w:cs="Times New Roman"/>
                <w:szCs w:val="28"/>
              </w:rPr>
            </w:pPr>
            <w:r w:rsidRPr="00E27663">
              <w:rPr>
                <w:rFonts w:cs="Times New Roman"/>
                <w:noProof/>
                <w:color w:val="000000" w:themeColor="text1"/>
              </w:rPr>
              <w:drawing>
                <wp:inline distT="0" distB="0" distL="0" distR="0" wp14:anchorId="3F15EA6E" wp14:editId="46CF4179">
                  <wp:extent cx="1486094" cy="1047750"/>
                  <wp:effectExtent l="0" t="0" r="0" b="0"/>
                  <wp:docPr id="146" name="Рисунок 4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
                          <pic:cNvPicPr>
                            <a:picLocks noChangeAspect="1"/>
                          </pic:cNvPicPr>
                        </pic:nvPicPr>
                        <pic:blipFill>
                          <a:blip r:embed="rId164"/>
                          <a:stretch/>
                        </pic:blipFill>
                        <pic:spPr bwMode="auto">
                          <a:xfrm>
                            <a:off x="0" y="0"/>
                            <a:ext cx="1493686" cy="1053103"/>
                          </a:xfrm>
                          <a:prstGeom prst="rect">
                            <a:avLst/>
                          </a:prstGeom>
                        </pic:spPr>
                      </pic:pic>
                    </a:graphicData>
                  </a:graphic>
                </wp:inline>
              </w:drawing>
            </w:r>
          </w:p>
        </w:tc>
      </w:tr>
      <w:tr w:rsidR="0071260B" w:rsidRPr="00E27663" w14:paraId="1E29B2CC" w14:textId="77777777" w:rsidTr="000B56CC">
        <w:tc>
          <w:tcPr>
            <w:tcW w:w="2557" w:type="dxa"/>
          </w:tcPr>
          <w:p w14:paraId="7217B960" w14:textId="77777777" w:rsidR="0071260B" w:rsidRPr="00E27663" w:rsidRDefault="007538E1">
            <w:pPr>
              <w:spacing w:line="360" w:lineRule="auto"/>
              <w:jc w:val="center"/>
              <w:rPr>
                <w:rFonts w:cs="Times New Roman"/>
                <w:b/>
                <w:sz w:val="24"/>
                <w:szCs w:val="28"/>
              </w:rPr>
            </w:pPr>
            <w:r w:rsidRPr="00E27663">
              <w:rPr>
                <w:rFonts w:cs="Times New Roman"/>
                <w:b/>
                <w:color w:val="000000" w:themeColor="text1"/>
                <w:sz w:val="24"/>
                <w:szCs w:val="28"/>
              </w:rPr>
              <w:t>С четырех камер</w:t>
            </w:r>
          </w:p>
        </w:tc>
        <w:tc>
          <w:tcPr>
            <w:tcW w:w="2635" w:type="dxa"/>
          </w:tcPr>
          <w:p w14:paraId="132F9D8D" w14:textId="77777777" w:rsidR="0071260B" w:rsidRPr="00E27663" w:rsidRDefault="007538E1">
            <w:pPr>
              <w:spacing w:line="360" w:lineRule="auto"/>
              <w:jc w:val="center"/>
              <w:rPr>
                <w:rFonts w:cs="Times New Roman"/>
                <w:b/>
                <w:sz w:val="24"/>
                <w:szCs w:val="28"/>
              </w:rPr>
            </w:pPr>
            <w:r w:rsidRPr="00E27663">
              <w:rPr>
                <w:rFonts w:cs="Times New Roman"/>
                <w:b/>
                <w:color w:val="000000" w:themeColor="text1"/>
                <w:sz w:val="24"/>
                <w:szCs w:val="28"/>
              </w:rPr>
              <w:t>С трех камер</w:t>
            </w:r>
          </w:p>
        </w:tc>
        <w:tc>
          <w:tcPr>
            <w:tcW w:w="2611" w:type="dxa"/>
          </w:tcPr>
          <w:p w14:paraId="24BBDF80" w14:textId="77777777" w:rsidR="0071260B" w:rsidRPr="00E27663" w:rsidRDefault="007538E1">
            <w:pPr>
              <w:spacing w:line="360" w:lineRule="auto"/>
              <w:jc w:val="center"/>
              <w:rPr>
                <w:rFonts w:cs="Times New Roman"/>
                <w:b/>
                <w:sz w:val="24"/>
                <w:szCs w:val="28"/>
              </w:rPr>
            </w:pPr>
            <w:r w:rsidRPr="00E27663">
              <w:rPr>
                <w:rFonts w:cs="Times New Roman"/>
                <w:b/>
                <w:color w:val="000000" w:themeColor="text1"/>
                <w:sz w:val="24"/>
                <w:szCs w:val="28"/>
              </w:rPr>
              <w:t>С двух камер</w:t>
            </w:r>
          </w:p>
        </w:tc>
        <w:tc>
          <w:tcPr>
            <w:tcW w:w="2545" w:type="dxa"/>
          </w:tcPr>
          <w:p w14:paraId="5679EA98" w14:textId="77777777" w:rsidR="0071260B" w:rsidRPr="00E27663" w:rsidRDefault="007538E1">
            <w:pPr>
              <w:spacing w:line="360" w:lineRule="auto"/>
              <w:jc w:val="center"/>
              <w:rPr>
                <w:rFonts w:cs="Times New Roman"/>
                <w:b/>
                <w:sz w:val="24"/>
                <w:szCs w:val="28"/>
              </w:rPr>
            </w:pPr>
            <w:r w:rsidRPr="00E27663">
              <w:rPr>
                <w:rFonts w:cs="Times New Roman"/>
                <w:b/>
                <w:color w:val="000000" w:themeColor="text1"/>
                <w:sz w:val="24"/>
                <w:szCs w:val="28"/>
              </w:rPr>
              <w:t>С одной камеры</w:t>
            </w:r>
          </w:p>
        </w:tc>
      </w:tr>
    </w:tbl>
    <w:p w14:paraId="40BCECF7" w14:textId="6A0B0E89" w:rsidR="0071260B" w:rsidRPr="00E27663" w:rsidRDefault="000B56CC" w:rsidP="009708D4">
      <w:pPr>
        <w:pStyle w:val="af3"/>
      </w:pPr>
      <w:bookmarkStart w:id="191" w:name="_Ref109390991"/>
      <w:r w:rsidRPr="00233A2D">
        <w:t xml:space="preserve">Рисунок </w:t>
      </w:r>
      <w:fldSimple w:instr=" SEQ Рисунок \* ARABIC ">
        <w:r w:rsidR="003216E7">
          <w:rPr>
            <w:noProof/>
          </w:rPr>
          <w:t>43</w:t>
        </w:r>
      </w:fldSimple>
      <w:bookmarkEnd w:id="191"/>
      <w:r w:rsidRPr="000B56CC">
        <w:t xml:space="preserve"> </w:t>
      </w:r>
      <w:r w:rsidR="007538E1" w:rsidRPr="00E27663">
        <w:t>– Схемы вывода изображения с камер в блоке камеры водителя для альтернативного варианта интерфейса раздела «Маршрут»</w:t>
      </w:r>
    </w:p>
    <w:p w14:paraId="2ADB83B1" w14:textId="33DBB462" w:rsidR="0071260B" w:rsidRPr="00E27663" w:rsidRDefault="009E3A48">
      <w:pPr>
        <w:spacing w:line="360" w:lineRule="auto"/>
        <w:ind w:firstLine="567"/>
        <w:rPr>
          <w:rFonts w:cs="Times New Roman"/>
          <w:szCs w:val="28"/>
        </w:rPr>
      </w:pPr>
      <w:r w:rsidRPr="00E27663">
        <w:rPr>
          <w:rFonts w:cs="Times New Roman"/>
          <w:color w:val="000000" w:themeColor="text1"/>
          <w:szCs w:val="28"/>
        </w:rPr>
        <w:t>к</w:t>
      </w:r>
      <w:r w:rsidR="007538E1" w:rsidRPr="00E27663">
        <w:rPr>
          <w:rFonts w:cs="Times New Roman"/>
          <w:color w:val="000000" w:themeColor="text1"/>
          <w:szCs w:val="28"/>
        </w:rPr>
        <w:t>) камера 1-4 – выбор камер, изображение с которых будет использоваться для набора (блока) камер. Количество камер зависит от выбранного значения для параметра «Количество камер в блоке». Необходимо учитывать, что цифровые обозначения для параметров «Камера 1-4» не указывают на ячейку на схеме-подсказке. Например, если для параметра «Количество камер в блоке» выбрать значение 4, а для параметров «Камера 1-4» выбрать не все значения (выбрать камеры только в полях 1,2 и 4), вывод изображения будет осуществляться в ячейках 1,2,3 схемы блока. Это связано с особенностями формирования набора (блока) камер, в котором изображение с первой выбранной камеры всегда выводится в левом верхнем углу, со второй – в правом верхнем, с третьей – в левом нижнем, с четвертой – в правом нижнем. Аналогично, если в рамках примера выше для параметров «Камера 1-4» выбрать значения камер в полях 3 и 4 (для остальных полей выбрать значение «Нет»), вывод изображения будет осуществляться в ячейках 1,2, т.е. по порядку их использования.</w:t>
      </w:r>
    </w:p>
    <w:p w14:paraId="4257ED79" w14:textId="2ABB0401" w:rsidR="0071260B" w:rsidRPr="00E27663" w:rsidRDefault="00EC461A">
      <w:pPr>
        <w:spacing w:line="360" w:lineRule="auto"/>
        <w:ind w:firstLine="567"/>
        <w:rPr>
          <w:rFonts w:cs="Times New Roman"/>
          <w:szCs w:val="28"/>
        </w:rPr>
      </w:pPr>
      <w:r w:rsidRPr="00EC461A">
        <w:rPr>
          <w:rFonts w:cs="Times New Roman"/>
          <w:color w:val="000000" w:themeColor="text1"/>
          <w:szCs w:val="28"/>
        </w:rPr>
        <w:t>Д</w:t>
      </w:r>
      <w:r w:rsidR="007538E1" w:rsidRPr="00E27663">
        <w:rPr>
          <w:rFonts w:cs="Times New Roman"/>
          <w:color w:val="000000" w:themeColor="text1"/>
          <w:szCs w:val="28"/>
        </w:rPr>
        <w:t>ля</w:t>
      </w:r>
      <w:r w:rsidR="007538E1" w:rsidRPr="00E27663">
        <w:rPr>
          <w:rFonts w:cs="Times New Roman"/>
          <w:b/>
          <w:color w:val="000000" w:themeColor="text1"/>
          <w:szCs w:val="28"/>
        </w:rPr>
        <w:t xml:space="preserve"> </w:t>
      </w:r>
      <w:r w:rsidR="007538E1" w:rsidRPr="00E27663">
        <w:rPr>
          <w:rFonts w:cs="Times New Roman"/>
          <w:color w:val="000000" w:themeColor="text1"/>
          <w:szCs w:val="28"/>
        </w:rPr>
        <w:t xml:space="preserve">удаления настроек ранее добавленного набора (блока) камер используется кнопка </w:t>
      </w:r>
      <w:r w:rsidR="00A450D6">
        <w:rPr>
          <w:noProof/>
        </w:rPr>
        <w:drawing>
          <wp:inline distT="0" distB="0" distL="0" distR="0" wp14:anchorId="5F99C878" wp14:editId="33760092">
            <wp:extent cx="1011480" cy="403225"/>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5"/>
                    <a:stretch>
                      <a:fillRect/>
                    </a:stretch>
                  </pic:blipFill>
                  <pic:spPr>
                    <a:xfrm>
                      <a:off x="0" y="0"/>
                      <a:ext cx="1016766" cy="405332"/>
                    </a:xfrm>
                    <a:prstGeom prst="rect">
                      <a:avLst/>
                    </a:prstGeom>
                  </pic:spPr>
                </pic:pic>
              </a:graphicData>
            </a:graphic>
          </wp:inline>
        </w:drawing>
      </w:r>
      <w:r w:rsidR="007538E1" w:rsidRPr="00E27663">
        <w:rPr>
          <w:rFonts w:cs="Times New Roman"/>
          <w:color w:val="000000" w:themeColor="text1"/>
          <w:szCs w:val="28"/>
        </w:rPr>
        <w:t xml:space="preserve">. При нажатии </w:t>
      </w:r>
      <w:r w:rsidR="00C33ED1">
        <w:rPr>
          <w:rFonts w:cs="Times New Roman"/>
          <w:color w:val="000000" w:themeColor="text1"/>
          <w:szCs w:val="28"/>
        </w:rPr>
        <w:t xml:space="preserve">на данную кнопку и дальнейшем подтверждении удаления нажатием кнопки </w:t>
      </w:r>
      <w:r w:rsidR="00C33ED1">
        <w:rPr>
          <w:noProof/>
        </w:rPr>
        <w:drawing>
          <wp:inline distT="0" distB="0" distL="0" distR="0" wp14:anchorId="2AD7323B" wp14:editId="0C93263D">
            <wp:extent cx="1133131" cy="403200"/>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5"/>
                    <a:stretch>
                      <a:fillRect/>
                    </a:stretch>
                  </pic:blipFill>
                  <pic:spPr>
                    <a:xfrm>
                      <a:off x="0" y="0"/>
                      <a:ext cx="1133131" cy="403200"/>
                    </a:xfrm>
                    <a:prstGeom prst="rect">
                      <a:avLst/>
                    </a:prstGeom>
                  </pic:spPr>
                </pic:pic>
              </a:graphicData>
            </a:graphic>
          </wp:inline>
        </w:drawing>
      </w:r>
      <w:r w:rsidR="00C33ED1">
        <w:rPr>
          <w:rFonts w:cs="Times New Roman"/>
          <w:color w:val="000000" w:themeColor="text1"/>
          <w:szCs w:val="28"/>
        </w:rPr>
        <w:t xml:space="preserve"> в появившемся окне «Вы подтверждаете удаление?» </w:t>
      </w:r>
      <w:r w:rsidR="007538E1" w:rsidRPr="00E27663">
        <w:rPr>
          <w:rFonts w:cs="Times New Roman"/>
          <w:color w:val="000000" w:themeColor="text1"/>
          <w:szCs w:val="28"/>
        </w:rPr>
        <w:t>удаляются настройки для набора (блока), выбранного в списке наборов (блоков) камер на странице «Интерфейс»</w:t>
      </w:r>
      <w:r w:rsidR="00BD6A0C">
        <w:rPr>
          <w:rFonts w:cs="Times New Roman"/>
          <w:color w:val="000000" w:themeColor="text1"/>
          <w:szCs w:val="28"/>
        </w:rPr>
        <w:t xml:space="preserve"> в</w:t>
      </w:r>
      <w:r w:rsidR="007538E1" w:rsidRPr="00E27663">
        <w:rPr>
          <w:rFonts w:cs="Times New Roman"/>
          <w:color w:val="000000" w:themeColor="text1"/>
          <w:szCs w:val="28"/>
        </w:rPr>
        <w:t xml:space="preserve"> групп</w:t>
      </w:r>
      <w:r w:rsidR="00BD6A0C">
        <w:rPr>
          <w:rFonts w:cs="Times New Roman"/>
          <w:color w:val="000000" w:themeColor="text1"/>
          <w:szCs w:val="28"/>
        </w:rPr>
        <w:t>е параметров</w:t>
      </w:r>
      <w:r w:rsidR="007538E1" w:rsidRPr="00E27663">
        <w:rPr>
          <w:rFonts w:cs="Times New Roman"/>
          <w:color w:val="000000" w:themeColor="text1"/>
          <w:szCs w:val="28"/>
        </w:rPr>
        <w:t xml:space="preserve"> «Настройки альтернативного интерфейса</w:t>
      </w:r>
      <w:r w:rsidR="00524409">
        <w:rPr>
          <w:rFonts w:cs="Times New Roman"/>
          <w:color w:val="000000" w:themeColor="text1"/>
          <w:szCs w:val="28"/>
        </w:rPr>
        <w:t xml:space="preserve"> </w:t>
      </w:r>
      <w:bookmarkStart w:id="192" w:name="_Hlk125706645"/>
      <w:r w:rsidR="00524409">
        <w:rPr>
          <w:rFonts w:cs="Times New Roman"/>
          <w:color w:val="000000" w:themeColor="text1"/>
          <w:szCs w:val="28"/>
        </w:rPr>
        <w:t>раздела "Маршрут"</w:t>
      </w:r>
      <w:r w:rsidR="007538E1" w:rsidRPr="00E27663">
        <w:rPr>
          <w:rFonts w:cs="Times New Roman"/>
          <w:color w:val="000000" w:themeColor="text1"/>
          <w:szCs w:val="28"/>
        </w:rPr>
        <w:t>»</w:t>
      </w:r>
      <w:bookmarkEnd w:id="192"/>
      <w:r w:rsidR="007538E1" w:rsidRPr="00E27663">
        <w:rPr>
          <w:rFonts w:cs="Times New Roman"/>
          <w:color w:val="000000" w:themeColor="text1"/>
          <w:szCs w:val="28"/>
        </w:rPr>
        <w:t xml:space="preserve"> (рисунок </w:t>
      </w:r>
      <w:r w:rsidR="00703A39">
        <w:rPr>
          <w:rFonts w:cs="Times New Roman"/>
          <w:vanish/>
          <w:color w:val="000000" w:themeColor="text1"/>
          <w:szCs w:val="28"/>
        </w:rPr>
        <w:fldChar w:fldCharType="begin"/>
      </w:r>
      <w:r w:rsidR="00703A39" w:rsidRPr="00703A39">
        <w:rPr>
          <w:rFonts w:cs="Times New Roman"/>
          <w:vanish/>
          <w:color w:val="000000" w:themeColor="text1"/>
          <w:szCs w:val="28"/>
        </w:rPr>
        <w:instrText xml:space="preserve"> REF _Ref109395978 \h </w:instrText>
      </w:r>
      <w:r w:rsidR="00703A39">
        <w:rPr>
          <w:rFonts w:cs="Times New Roman"/>
          <w:vanish/>
          <w:color w:val="000000" w:themeColor="text1"/>
          <w:szCs w:val="28"/>
        </w:rPr>
        <w:instrText xml:space="preserve"> \* MERGEFORMAT </w:instrText>
      </w:r>
      <w:r w:rsidR="00703A39">
        <w:rPr>
          <w:rFonts w:cs="Times New Roman"/>
          <w:vanish/>
          <w:color w:val="000000" w:themeColor="text1"/>
          <w:szCs w:val="28"/>
        </w:rPr>
      </w:r>
      <w:r w:rsidR="00703A39">
        <w:rPr>
          <w:rFonts w:cs="Times New Roman"/>
          <w:vanish/>
          <w:color w:val="000000" w:themeColor="text1"/>
          <w:szCs w:val="28"/>
        </w:rPr>
        <w:fldChar w:fldCharType="separate"/>
      </w:r>
      <w:r w:rsidR="003216E7" w:rsidRPr="003216E7">
        <w:rPr>
          <w:vanish/>
        </w:rPr>
        <w:t xml:space="preserve">Рисунок </w:t>
      </w:r>
      <w:r w:rsidR="003216E7">
        <w:rPr>
          <w:noProof/>
        </w:rPr>
        <w:t>44</w:t>
      </w:r>
      <w:r w:rsidR="00703A39">
        <w:rPr>
          <w:rFonts w:cs="Times New Roman"/>
          <w:color w:val="000000" w:themeColor="text1"/>
          <w:szCs w:val="28"/>
        </w:rPr>
        <w:fldChar w:fldCharType="end"/>
      </w:r>
      <w:r w:rsidR="007538E1" w:rsidRPr="00E27663">
        <w:rPr>
          <w:rFonts w:cs="Times New Roman"/>
          <w:color w:val="000000" w:themeColor="text1"/>
          <w:szCs w:val="28"/>
        </w:rPr>
        <w:t xml:space="preserve">). </w:t>
      </w:r>
    </w:p>
    <w:p w14:paraId="423E226F" w14:textId="6F4CF205" w:rsidR="0071260B" w:rsidRPr="00E27663" w:rsidRDefault="00C33ED1" w:rsidP="00EC461A">
      <w:pPr>
        <w:spacing w:line="360" w:lineRule="auto"/>
        <w:rPr>
          <w:rFonts w:cs="Times New Roman"/>
          <w:b/>
          <w:szCs w:val="28"/>
        </w:rPr>
      </w:pPr>
      <w:r>
        <w:rPr>
          <w:noProof/>
        </w:rPr>
        <w:drawing>
          <wp:inline distT="0" distB="0" distL="0" distR="0" wp14:anchorId="75ED9410" wp14:editId="341DDACA">
            <wp:extent cx="6301105" cy="3926135"/>
            <wp:effectExtent l="19050" t="19050" r="23495" b="1778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6"/>
                    <a:stretch>
                      <a:fillRect/>
                    </a:stretch>
                  </pic:blipFill>
                  <pic:spPr>
                    <a:xfrm>
                      <a:off x="0" y="0"/>
                      <a:ext cx="6301105" cy="3926135"/>
                    </a:xfrm>
                    <a:prstGeom prst="rect">
                      <a:avLst/>
                    </a:prstGeom>
                    <a:ln>
                      <a:solidFill>
                        <a:schemeClr val="bg1">
                          <a:lumMod val="75000"/>
                        </a:schemeClr>
                      </a:solidFill>
                    </a:ln>
                  </pic:spPr>
                </pic:pic>
              </a:graphicData>
            </a:graphic>
          </wp:inline>
        </w:drawing>
      </w:r>
    </w:p>
    <w:p w14:paraId="64BBD03E" w14:textId="514F70EC" w:rsidR="0071260B" w:rsidRDefault="00703A39" w:rsidP="00703A39">
      <w:pPr>
        <w:pStyle w:val="af3"/>
      </w:pPr>
      <w:bookmarkStart w:id="193" w:name="_Ref109395978"/>
      <w:r w:rsidRPr="007D2FD8">
        <w:t xml:space="preserve">Рисунок </w:t>
      </w:r>
      <w:fldSimple w:instr=" SEQ Рисунок \* ARABIC ">
        <w:r w:rsidR="003216E7">
          <w:rPr>
            <w:noProof/>
          </w:rPr>
          <w:t>44</w:t>
        </w:r>
      </w:fldSimple>
      <w:bookmarkEnd w:id="193"/>
      <w:r>
        <w:t xml:space="preserve"> </w:t>
      </w:r>
      <w:r w:rsidR="007538E1" w:rsidRPr="00E27663">
        <w:t>– Страница «Интерфейс» (группа</w:t>
      </w:r>
      <w:r w:rsidR="00BD6A0C">
        <w:t xml:space="preserve"> параметров</w:t>
      </w:r>
      <w:r w:rsidR="007538E1" w:rsidRPr="00E27663">
        <w:t xml:space="preserve"> «Настройки альтернативного интерфейса</w:t>
      </w:r>
      <w:r w:rsidR="00524409">
        <w:t xml:space="preserve"> </w:t>
      </w:r>
      <w:r w:rsidR="00DF40D4">
        <w:t xml:space="preserve">раздела </w:t>
      </w:r>
      <w:r w:rsidR="00524409">
        <w:t>"</w:t>
      </w:r>
      <w:r w:rsidR="00DF40D4">
        <w:t>Маршрут</w:t>
      </w:r>
      <w:r w:rsidR="00524409">
        <w:t>"</w:t>
      </w:r>
      <w:r w:rsidR="007538E1" w:rsidRPr="00E27663">
        <w:t>)</w:t>
      </w:r>
    </w:p>
    <w:p w14:paraId="60B111DD" w14:textId="3D80BF6C" w:rsidR="00524409" w:rsidRDefault="00524409" w:rsidP="00524409">
      <w:pPr>
        <w:spacing w:line="360" w:lineRule="auto"/>
        <w:ind w:firstLine="567"/>
        <w:rPr>
          <w:rFonts w:cs="Times New Roman"/>
          <w:color w:val="000000" w:themeColor="text1"/>
          <w:szCs w:val="28"/>
        </w:rPr>
      </w:pPr>
      <w:bookmarkStart w:id="194" w:name="_Hlk125706689"/>
      <w:r w:rsidRPr="00E27663">
        <w:rPr>
          <w:rFonts w:cs="Times New Roman"/>
          <w:color w:val="000000" w:themeColor="text1"/>
          <w:szCs w:val="28"/>
        </w:rPr>
        <w:t xml:space="preserve">- </w:t>
      </w:r>
      <w:r>
        <w:rPr>
          <w:rFonts w:cs="Times New Roman"/>
          <w:color w:val="000000" w:themeColor="text1"/>
          <w:szCs w:val="28"/>
        </w:rPr>
        <w:t xml:space="preserve">настройки интерфейса раздела </w:t>
      </w:r>
      <w:r w:rsidR="007F62B7">
        <w:rPr>
          <w:rFonts w:cs="Times New Roman"/>
          <w:color w:val="000000" w:themeColor="text1"/>
          <w:szCs w:val="28"/>
        </w:rPr>
        <w:t>"</w:t>
      </w:r>
      <w:r>
        <w:rPr>
          <w:rFonts w:cs="Times New Roman"/>
          <w:color w:val="000000" w:themeColor="text1"/>
          <w:szCs w:val="28"/>
        </w:rPr>
        <w:t>Видео</w:t>
      </w:r>
      <w:r w:rsidR="007F62B7">
        <w:rPr>
          <w:rFonts w:cs="Times New Roman"/>
          <w:color w:val="000000" w:themeColor="text1"/>
          <w:szCs w:val="28"/>
        </w:rPr>
        <w:t>"</w:t>
      </w:r>
      <w:r>
        <w:rPr>
          <w:rFonts w:cs="Times New Roman"/>
          <w:color w:val="000000" w:themeColor="text1"/>
          <w:szCs w:val="28"/>
        </w:rPr>
        <w:t xml:space="preserve"> (рисунок </w:t>
      </w:r>
      <w:r>
        <w:rPr>
          <w:rFonts w:cs="Times New Roman"/>
          <w:color w:val="000000" w:themeColor="text1"/>
          <w:szCs w:val="28"/>
        </w:rPr>
        <w:fldChar w:fldCharType="begin"/>
      </w:r>
      <w:r>
        <w:rPr>
          <w:rFonts w:cs="Times New Roman"/>
          <w:color w:val="000000" w:themeColor="text1"/>
          <w:szCs w:val="28"/>
        </w:rPr>
        <w:instrText xml:space="preserve"> REF _Ref120539803 \h  \* MERGEFORMAT </w:instrText>
      </w:r>
      <w:r>
        <w:rPr>
          <w:rFonts w:cs="Times New Roman"/>
          <w:color w:val="000000" w:themeColor="text1"/>
          <w:szCs w:val="28"/>
        </w:rPr>
      </w:r>
      <w:r>
        <w:rPr>
          <w:rFonts w:cs="Times New Roman"/>
          <w:color w:val="000000" w:themeColor="text1"/>
          <w:szCs w:val="28"/>
        </w:rPr>
        <w:fldChar w:fldCharType="separate"/>
      </w:r>
      <w:r w:rsidR="003216E7" w:rsidRPr="003216E7">
        <w:rPr>
          <w:vanish/>
        </w:rPr>
        <w:t xml:space="preserve">Рисунок </w:t>
      </w:r>
      <w:r w:rsidR="003216E7">
        <w:rPr>
          <w:noProof/>
        </w:rPr>
        <w:t>45</w:t>
      </w:r>
      <w:r>
        <w:rPr>
          <w:rFonts w:cs="Times New Roman"/>
          <w:color w:val="000000" w:themeColor="text1"/>
          <w:szCs w:val="28"/>
        </w:rPr>
        <w:fldChar w:fldCharType="end"/>
      </w:r>
      <w:r>
        <w:rPr>
          <w:rFonts w:cs="Times New Roman"/>
          <w:color w:val="000000" w:themeColor="text1"/>
          <w:szCs w:val="28"/>
        </w:rPr>
        <w:t>) – группа параметров настройки страницы интерфейса раздела «Видео»:</w:t>
      </w:r>
    </w:p>
    <w:p w14:paraId="093FCFC3" w14:textId="417E3164" w:rsidR="00524409" w:rsidRPr="000118F6" w:rsidRDefault="00524409" w:rsidP="00524409">
      <w:pPr>
        <w:spacing w:line="360" w:lineRule="auto"/>
        <w:ind w:firstLine="567"/>
        <w:rPr>
          <w:rFonts w:cs="Times New Roman"/>
          <w:color w:val="000000" w:themeColor="text1"/>
          <w:szCs w:val="28"/>
        </w:rPr>
      </w:pPr>
      <w:r w:rsidRPr="00E27663">
        <w:rPr>
          <w:rFonts w:cs="Times New Roman"/>
          <w:color w:val="000000" w:themeColor="text1"/>
          <w:szCs w:val="28"/>
        </w:rPr>
        <w:t xml:space="preserve">а) </w:t>
      </w:r>
      <w:r>
        <w:rPr>
          <w:rFonts w:cs="Times New Roman"/>
          <w:color w:val="000000" w:themeColor="text1"/>
          <w:szCs w:val="28"/>
          <w:shd w:val="clear" w:color="FFFFFF" w:fill="FFFFFF"/>
        </w:rPr>
        <w:t>количество камер в блоке</w:t>
      </w:r>
      <w:r w:rsidRPr="00E27663">
        <w:rPr>
          <w:rFonts w:cs="Times New Roman"/>
          <w:color w:val="000000" w:themeColor="text1"/>
          <w:szCs w:val="28"/>
          <w:shd w:val="clear" w:color="FFFFFF" w:fill="FFFFFF"/>
        </w:rPr>
        <w:t xml:space="preserve"> </w:t>
      </w:r>
      <w:r w:rsidRPr="00E27663">
        <w:rPr>
          <w:rFonts w:cs="Times New Roman"/>
          <w:color w:val="000000" w:themeColor="text1"/>
          <w:szCs w:val="28"/>
        </w:rPr>
        <w:t xml:space="preserve">– </w:t>
      </w:r>
      <w:r>
        <w:rPr>
          <w:rFonts w:cs="Times New Roman"/>
          <w:color w:val="000000" w:themeColor="text1"/>
          <w:szCs w:val="28"/>
        </w:rPr>
        <w:t xml:space="preserve">выпадающий список для выбора количества камер в блоке при отображении в разделе «Видео». Возможные значения: </w:t>
      </w:r>
      <w:r w:rsidR="000118F6">
        <w:rPr>
          <w:rFonts w:cs="Times New Roman"/>
          <w:color w:val="000000" w:themeColor="text1"/>
          <w:szCs w:val="28"/>
        </w:rPr>
        <w:t>«</w:t>
      </w:r>
      <w:r>
        <w:rPr>
          <w:rFonts w:cs="Times New Roman"/>
          <w:color w:val="000000" w:themeColor="text1"/>
          <w:szCs w:val="28"/>
        </w:rPr>
        <w:t>4, 6, Все</w:t>
      </w:r>
      <w:r w:rsidR="000118F6">
        <w:rPr>
          <w:rFonts w:cs="Times New Roman"/>
          <w:color w:val="000000" w:themeColor="text1"/>
          <w:szCs w:val="28"/>
        </w:rPr>
        <w:t>»</w:t>
      </w:r>
      <w:r>
        <w:rPr>
          <w:rFonts w:cs="Times New Roman"/>
          <w:color w:val="000000" w:themeColor="text1"/>
          <w:szCs w:val="28"/>
        </w:rPr>
        <w:t xml:space="preserve">. О странице интерфейса раздела «Видео» подробнее </w:t>
      </w:r>
      <w:r w:rsidR="005803BD">
        <w:rPr>
          <w:rFonts w:cs="Times New Roman"/>
          <w:color w:val="000000" w:themeColor="text1"/>
          <w:szCs w:val="28"/>
        </w:rPr>
        <w:t>описано в</w:t>
      </w:r>
      <w:r>
        <w:rPr>
          <w:rFonts w:cs="Times New Roman"/>
          <w:color w:val="000000" w:themeColor="text1"/>
          <w:szCs w:val="28"/>
        </w:rPr>
        <w:t xml:space="preserve"> документ</w:t>
      </w:r>
      <w:r w:rsidR="005803BD">
        <w:rPr>
          <w:rFonts w:cs="Times New Roman"/>
          <w:color w:val="000000" w:themeColor="text1"/>
          <w:szCs w:val="28"/>
        </w:rPr>
        <w:t>е</w:t>
      </w:r>
      <w:r>
        <w:rPr>
          <w:rFonts w:cs="Times New Roman"/>
          <w:color w:val="000000" w:themeColor="text1"/>
          <w:szCs w:val="28"/>
        </w:rPr>
        <w:t xml:space="preserve"> </w:t>
      </w:r>
      <w:bookmarkEnd w:id="194"/>
      <w:r>
        <w:rPr>
          <w:rFonts w:cs="Times New Roman"/>
          <w:color w:val="000000" w:themeColor="text1"/>
          <w:szCs w:val="28"/>
        </w:rPr>
        <w:t xml:space="preserve">«Программное обеспечение </w:t>
      </w:r>
      <w:r w:rsidR="005803BD">
        <w:rPr>
          <w:rFonts w:cs="Times New Roman"/>
          <w:color w:val="000000" w:themeColor="text1"/>
          <w:szCs w:val="28"/>
        </w:rPr>
        <w:t>м</w:t>
      </w:r>
      <w:r>
        <w:rPr>
          <w:rFonts w:cs="Times New Roman"/>
          <w:color w:val="000000" w:themeColor="text1"/>
          <w:szCs w:val="28"/>
        </w:rPr>
        <w:t>ногофункционального навигационного терминала. Руководство пользователя»</w:t>
      </w:r>
      <w:r w:rsidRPr="000118F6">
        <w:rPr>
          <w:rFonts w:cs="Times New Roman"/>
          <w:color w:val="000000" w:themeColor="text1"/>
          <w:szCs w:val="28"/>
        </w:rPr>
        <w:t>;</w:t>
      </w:r>
    </w:p>
    <w:p w14:paraId="4CCC9518" w14:textId="5F80A41E" w:rsidR="00524409" w:rsidRPr="00524409" w:rsidRDefault="00524409" w:rsidP="00524409">
      <w:pPr>
        <w:spacing w:line="360" w:lineRule="auto"/>
        <w:rPr>
          <w:rFonts w:cs="Times New Roman"/>
          <w:szCs w:val="28"/>
        </w:rPr>
      </w:pPr>
      <w:bookmarkStart w:id="195" w:name="_Hlk125706765"/>
      <w:r>
        <w:rPr>
          <w:noProof/>
        </w:rPr>
        <w:drawing>
          <wp:inline distT="0" distB="0" distL="0" distR="0" wp14:anchorId="6524EA0A" wp14:editId="543364FD">
            <wp:extent cx="6528021" cy="4089791"/>
            <wp:effectExtent l="19050" t="19050" r="25400" b="25400"/>
            <wp:docPr id="187" name="Рисунок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a:stretch>
                      <a:fillRect/>
                    </a:stretch>
                  </pic:blipFill>
                  <pic:spPr>
                    <a:xfrm>
                      <a:off x="0" y="0"/>
                      <a:ext cx="6535533" cy="4094497"/>
                    </a:xfrm>
                    <a:prstGeom prst="rect">
                      <a:avLst/>
                    </a:prstGeom>
                    <a:ln>
                      <a:solidFill>
                        <a:schemeClr val="bg1">
                          <a:lumMod val="75000"/>
                        </a:schemeClr>
                      </a:solidFill>
                    </a:ln>
                  </pic:spPr>
                </pic:pic>
              </a:graphicData>
            </a:graphic>
          </wp:inline>
        </w:drawing>
      </w:r>
    </w:p>
    <w:p w14:paraId="455C83F9" w14:textId="323F16AA" w:rsidR="00524409" w:rsidRDefault="00524409" w:rsidP="00524409">
      <w:pPr>
        <w:pStyle w:val="af3"/>
      </w:pPr>
      <w:bookmarkStart w:id="196" w:name="_Ref120539803"/>
      <w:r w:rsidRPr="007D2FD8">
        <w:t xml:space="preserve">Рисунок </w:t>
      </w:r>
      <w:fldSimple w:instr=" SEQ Рисунок \* ARABIC ">
        <w:r w:rsidR="003216E7">
          <w:rPr>
            <w:noProof/>
          </w:rPr>
          <w:t>45</w:t>
        </w:r>
      </w:fldSimple>
      <w:bookmarkEnd w:id="196"/>
      <w:r>
        <w:t xml:space="preserve"> </w:t>
      </w:r>
      <w:r w:rsidRPr="00E27663">
        <w:t>– Страница «Интерфейс» (группа</w:t>
      </w:r>
      <w:r>
        <w:t xml:space="preserve"> параметров</w:t>
      </w:r>
      <w:r w:rsidRPr="00E27663">
        <w:t xml:space="preserve"> «Настройки интерфейса</w:t>
      </w:r>
      <w:r>
        <w:t xml:space="preserve"> раздела "Видео"»</w:t>
      </w:r>
      <w:r w:rsidRPr="00E27663">
        <w:t>)</w:t>
      </w:r>
    </w:p>
    <w:p w14:paraId="1AF7B3A5" w14:textId="7507290E" w:rsidR="00524409" w:rsidRDefault="00524409" w:rsidP="00524409">
      <w:pPr>
        <w:spacing w:line="360" w:lineRule="auto"/>
        <w:ind w:firstLine="567"/>
        <w:rPr>
          <w:rFonts w:cs="Times New Roman"/>
          <w:color w:val="000000" w:themeColor="text1"/>
          <w:szCs w:val="28"/>
        </w:rPr>
      </w:pPr>
      <w:bookmarkStart w:id="197" w:name="_Hlk125706854"/>
      <w:bookmarkEnd w:id="195"/>
      <w:r>
        <w:rPr>
          <w:rFonts w:cs="Times New Roman"/>
          <w:color w:val="000000" w:themeColor="text1"/>
          <w:szCs w:val="28"/>
        </w:rPr>
        <w:t>б</w:t>
      </w:r>
      <w:r w:rsidRPr="00E27663">
        <w:rPr>
          <w:rFonts w:cs="Times New Roman"/>
          <w:color w:val="000000" w:themeColor="text1"/>
          <w:szCs w:val="28"/>
        </w:rPr>
        <w:t xml:space="preserve">) </w:t>
      </w:r>
      <w:r>
        <w:rPr>
          <w:rFonts w:cs="Times New Roman"/>
          <w:color w:val="000000" w:themeColor="text1"/>
          <w:szCs w:val="28"/>
          <w:shd w:val="clear" w:color="FFFFFF" w:fill="FFFFFF"/>
        </w:rPr>
        <w:t>кнопки выбора камер</w:t>
      </w:r>
      <w:r w:rsidR="00B14D3C">
        <w:rPr>
          <w:rFonts w:cs="Times New Roman"/>
          <w:color w:val="000000" w:themeColor="text1"/>
          <w:szCs w:val="28"/>
          <w:shd w:val="clear" w:color="FFFFFF" w:fill="FFFFFF"/>
        </w:rPr>
        <w:t xml:space="preserve"> (</w:t>
      </w:r>
      <w:r w:rsidR="00B44688">
        <w:rPr>
          <w:rFonts w:cs="Times New Roman"/>
          <w:color w:val="000000" w:themeColor="text1"/>
          <w:szCs w:val="28"/>
          <w:shd w:val="clear" w:color="FFFFFF" w:fill="FFFFFF"/>
        </w:rPr>
        <w:t>например,</w:t>
      </w:r>
      <w:r>
        <w:rPr>
          <w:rFonts w:cs="Times New Roman"/>
          <w:color w:val="000000" w:themeColor="text1"/>
          <w:szCs w:val="28"/>
          <w:shd w:val="clear" w:color="FFFFFF" w:fill="FFFFFF"/>
        </w:rPr>
        <w:t xml:space="preserve"> </w:t>
      </w:r>
      <w:r w:rsidR="005254C7">
        <w:rPr>
          <w:noProof/>
        </w:rPr>
        <w:drawing>
          <wp:inline distT="0" distB="0" distL="0" distR="0" wp14:anchorId="42A430C4" wp14:editId="2FEFB7F4">
            <wp:extent cx="1677410" cy="258666"/>
            <wp:effectExtent l="0" t="0" r="0" b="8255"/>
            <wp:docPr id="344" name="Рисунок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8"/>
                    <a:stretch>
                      <a:fillRect/>
                    </a:stretch>
                  </pic:blipFill>
                  <pic:spPr>
                    <a:xfrm>
                      <a:off x="0" y="0"/>
                      <a:ext cx="1721571" cy="265476"/>
                    </a:xfrm>
                    <a:prstGeom prst="rect">
                      <a:avLst/>
                    </a:prstGeom>
                  </pic:spPr>
                </pic:pic>
              </a:graphicData>
            </a:graphic>
          </wp:inline>
        </w:drawing>
      </w:r>
      <w:r w:rsidR="00B14D3C">
        <w:rPr>
          <w:rFonts w:cs="Times New Roman"/>
          <w:color w:val="000000" w:themeColor="text1"/>
          <w:szCs w:val="28"/>
          <w:shd w:val="clear" w:color="FFFFFF" w:fill="FFFFFF"/>
        </w:rPr>
        <w:t xml:space="preserve">) </w:t>
      </w:r>
      <w:r>
        <w:rPr>
          <w:rFonts w:cs="Times New Roman"/>
          <w:color w:val="000000" w:themeColor="text1"/>
          <w:szCs w:val="28"/>
        </w:rPr>
        <w:t>для выбора камеры. Название кнопки соответствует названию камеры, заданной пользователем на вкладке «Параметры устройств» страницы «Видео»</w:t>
      </w:r>
      <w:r w:rsidR="00C33ED1">
        <w:rPr>
          <w:rFonts w:cs="Times New Roman"/>
          <w:color w:val="000000" w:themeColor="text1"/>
          <w:szCs w:val="28"/>
        </w:rPr>
        <w:t xml:space="preserve"> раздела «Администрирование»</w:t>
      </w:r>
      <w:r>
        <w:rPr>
          <w:rFonts w:cs="Times New Roman"/>
          <w:color w:val="000000" w:themeColor="text1"/>
          <w:szCs w:val="28"/>
        </w:rPr>
        <w:t>. После нажатия цвет кнопки соответствующей камеры изменяется с синего н</w:t>
      </w:r>
      <w:r w:rsidR="005254C7">
        <w:rPr>
          <w:rFonts w:cs="Times New Roman"/>
          <w:color w:val="000000" w:themeColor="text1"/>
          <w:szCs w:val="28"/>
        </w:rPr>
        <w:t>а</w:t>
      </w:r>
      <w:r>
        <w:rPr>
          <w:rFonts w:cs="Times New Roman"/>
          <w:color w:val="000000" w:themeColor="text1"/>
          <w:szCs w:val="28"/>
        </w:rPr>
        <w:t xml:space="preserve"> серый</w:t>
      </w:r>
      <w:r w:rsidRPr="00524409">
        <w:rPr>
          <w:rFonts w:cs="Times New Roman"/>
          <w:color w:val="000000" w:themeColor="text1"/>
          <w:szCs w:val="28"/>
        </w:rPr>
        <w:t>;</w:t>
      </w:r>
    </w:p>
    <w:p w14:paraId="14C930F9" w14:textId="77777777" w:rsidR="005254C7" w:rsidRDefault="005254C7" w:rsidP="005254C7">
      <w:pPr>
        <w:spacing w:line="360" w:lineRule="auto"/>
        <w:ind w:firstLine="567"/>
        <w:rPr>
          <w:rFonts w:cs="Times New Roman"/>
          <w:color w:val="000000" w:themeColor="text1"/>
          <w:szCs w:val="28"/>
        </w:rPr>
      </w:pPr>
      <w:r>
        <w:rPr>
          <w:rFonts w:cs="Times New Roman"/>
          <w:color w:val="000000" w:themeColor="text1"/>
          <w:szCs w:val="28"/>
        </w:rPr>
        <w:t>в</w:t>
      </w:r>
      <w:r w:rsidRPr="00E27663">
        <w:rPr>
          <w:rFonts w:cs="Times New Roman"/>
          <w:color w:val="000000" w:themeColor="text1"/>
          <w:szCs w:val="28"/>
        </w:rPr>
        <w:t xml:space="preserve">) </w:t>
      </w:r>
      <w:r>
        <w:rPr>
          <w:rFonts w:cs="Times New Roman"/>
          <w:color w:val="000000" w:themeColor="text1"/>
          <w:szCs w:val="28"/>
        </w:rPr>
        <w:t xml:space="preserve">кнопка </w:t>
      </w:r>
      <w:r>
        <w:rPr>
          <w:noProof/>
        </w:rPr>
        <w:drawing>
          <wp:inline distT="0" distB="0" distL="0" distR="0" wp14:anchorId="28141C8F" wp14:editId="26987391">
            <wp:extent cx="699599" cy="353915"/>
            <wp:effectExtent l="0" t="0" r="5715" b="8255"/>
            <wp:docPr id="313" name="Рисунок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9"/>
                    <a:stretch>
                      <a:fillRect/>
                    </a:stretch>
                  </pic:blipFill>
                  <pic:spPr>
                    <a:xfrm>
                      <a:off x="0" y="0"/>
                      <a:ext cx="700533" cy="354387"/>
                    </a:xfrm>
                    <a:prstGeom prst="rect">
                      <a:avLst/>
                    </a:prstGeom>
                  </pic:spPr>
                </pic:pic>
              </a:graphicData>
            </a:graphic>
          </wp:inline>
        </w:drawing>
      </w:r>
      <w:r>
        <w:rPr>
          <w:rFonts w:cs="Times New Roman"/>
          <w:color w:val="000000" w:themeColor="text1"/>
          <w:szCs w:val="28"/>
        </w:rPr>
        <w:t xml:space="preserve"> для добавления выбранной камеры в блок</w:t>
      </w:r>
      <w:r w:rsidRPr="00030CAE">
        <w:rPr>
          <w:rFonts w:cs="Times New Roman"/>
          <w:color w:val="000000" w:themeColor="text1"/>
          <w:szCs w:val="28"/>
        </w:rPr>
        <w:t>;</w:t>
      </w:r>
    </w:p>
    <w:p w14:paraId="05687BCE" w14:textId="77777777" w:rsidR="005254C7" w:rsidRDefault="005254C7" w:rsidP="005254C7">
      <w:pPr>
        <w:spacing w:line="360" w:lineRule="auto"/>
        <w:ind w:firstLine="567"/>
        <w:rPr>
          <w:rFonts w:cs="Times New Roman"/>
          <w:color w:val="000000" w:themeColor="text1"/>
          <w:szCs w:val="28"/>
        </w:rPr>
      </w:pPr>
      <w:r>
        <w:rPr>
          <w:rFonts w:cs="Times New Roman"/>
          <w:color w:val="000000" w:themeColor="text1"/>
          <w:szCs w:val="28"/>
        </w:rPr>
        <w:t>г</w:t>
      </w:r>
      <w:r w:rsidRPr="00E27663">
        <w:rPr>
          <w:rFonts w:cs="Times New Roman"/>
          <w:color w:val="000000" w:themeColor="text1"/>
          <w:szCs w:val="28"/>
        </w:rPr>
        <w:t xml:space="preserve">) </w:t>
      </w:r>
      <w:r>
        <w:rPr>
          <w:rFonts w:cs="Times New Roman"/>
          <w:color w:val="000000" w:themeColor="text1"/>
          <w:szCs w:val="28"/>
        </w:rPr>
        <w:t xml:space="preserve">кнопка </w:t>
      </w:r>
      <w:r>
        <w:rPr>
          <w:noProof/>
        </w:rPr>
        <w:drawing>
          <wp:inline distT="0" distB="0" distL="0" distR="0" wp14:anchorId="41963E71" wp14:editId="0417C764">
            <wp:extent cx="689191" cy="352800"/>
            <wp:effectExtent l="0" t="0" r="0" b="9525"/>
            <wp:docPr id="354" name="Рисунок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0"/>
                    <a:stretch>
                      <a:fillRect/>
                    </a:stretch>
                  </pic:blipFill>
                  <pic:spPr>
                    <a:xfrm>
                      <a:off x="0" y="0"/>
                      <a:ext cx="689191" cy="352800"/>
                    </a:xfrm>
                    <a:prstGeom prst="rect">
                      <a:avLst/>
                    </a:prstGeom>
                  </pic:spPr>
                </pic:pic>
              </a:graphicData>
            </a:graphic>
          </wp:inline>
        </w:drawing>
      </w:r>
      <w:r>
        <w:rPr>
          <w:rFonts w:cs="Times New Roman"/>
          <w:color w:val="000000" w:themeColor="text1"/>
          <w:szCs w:val="28"/>
        </w:rPr>
        <w:t xml:space="preserve"> для добавления всех камер в блок</w:t>
      </w:r>
      <w:r w:rsidRPr="001A4E4E">
        <w:rPr>
          <w:rFonts w:cs="Times New Roman"/>
          <w:color w:val="000000" w:themeColor="text1"/>
          <w:szCs w:val="28"/>
        </w:rPr>
        <w:t>;</w:t>
      </w:r>
    </w:p>
    <w:p w14:paraId="14623BEB" w14:textId="77777777" w:rsidR="005254C7" w:rsidRDefault="005254C7" w:rsidP="005254C7">
      <w:pPr>
        <w:spacing w:line="360" w:lineRule="auto"/>
        <w:ind w:firstLine="567"/>
        <w:rPr>
          <w:rFonts w:cs="Times New Roman"/>
          <w:color w:val="000000" w:themeColor="text1"/>
          <w:szCs w:val="28"/>
        </w:rPr>
      </w:pPr>
      <w:r>
        <w:rPr>
          <w:rFonts w:cs="Times New Roman"/>
          <w:color w:val="000000" w:themeColor="text1"/>
          <w:szCs w:val="28"/>
        </w:rPr>
        <w:t>д</w:t>
      </w:r>
      <w:r w:rsidRPr="00E27663">
        <w:rPr>
          <w:rFonts w:cs="Times New Roman"/>
          <w:color w:val="000000" w:themeColor="text1"/>
          <w:szCs w:val="28"/>
        </w:rPr>
        <w:t xml:space="preserve">) </w:t>
      </w:r>
      <w:r>
        <w:rPr>
          <w:rFonts w:cs="Times New Roman"/>
          <w:color w:val="000000" w:themeColor="text1"/>
          <w:szCs w:val="28"/>
        </w:rPr>
        <w:t xml:space="preserve">кнопка </w:t>
      </w:r>
      <w:r>
        <w:rPr>
          <w:noProof/>
        </w:rPr>
        <w:drawing>
          <wp:inline distT="0" distB="0" distL="0" distR="0" wp14:anchorId="0F365DF1" wp14:editId="33BE9682">
            <wp:extent cx="736440" cy="380917"/>
            <wp:effectExtent l="0" t="0" r="6985" b="635"/>
            <wp:docPr id="358" name="Рисунок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1"/>
                    <a:stretch>
                      <a:fillRect/>
                    </a:stretch>
                  </pic:blipFill>
                  <pic:spPr>
                    <a:xfrm>
                      <a:off x="0" y="0"/>
                      <a:ext cx="744130" cy="384895"/>
                    </a:xfrm>
                    <a:prstGeom prst="rect">
                      <a:avLst/>
                    </a:prstGeom>
                  </pic:spPr>
                </pic:pic>
              </a:graphicData>
            </a:graphic>
          </wp:inline>
        </w:drawing>
      </w:r>
      <w:r>
        <w:rPr>
          <w:rFonts w:cs="Times New Roman"/>
          <w:color w:val="000000" w:themeColor="text1"/>
          <w:szCs w:val="28"/>
        </w:rPr>
        <w:t xml:space="preserve"> для удаления выбранной камеры из блока</w:t>
      </w:r>
      <w:r w:rsidRPr="001A4E4E">
        <w:rPr>
          <w:rFonts w:cs="Times New Roman"/>
          <w:color w:val="000000" w:themeColor="text1"/>
          <w:szCs w:val="28"/>
        </w:rPr>
        <w:t>;</w:t>
      </w:r>
    </w:p>
    <w:p w14:paraId="17A1750C" w14:textId="1BF1208C" w:rsidR="005254C7" w:rsidRDefault="005254C7" w:rsidP="005254C7">
      <w:pPr>
        <w:spacing w:line="360" w:lineRule="auto"/>
        <w:ind w:firstLine="567"/>
        <w:rPr>
          <w:rFonts w:cs="Times New Roman"/>
          <w:color w:val="000000" w:themeColor="text1"/>
          <w:szCs w:val="28"/>
        </w:rPr>
      </w:pPr>
      <w:r>
        <w:rPr>
          <w:rFonts w:cs="Times New Roman"/>
          <w:color w:val="000000" w:themeColor="text1"/>
          <w:szCs w:val="28"/>
        </w:rPr>
        <w:t>е</w:t>
      </w:r>
      <w:r w:rsidRPr="00E27663">
        <w:rPr>
          <w:rFonts w:cs="Times New Roman"/>
          <w:color w:val="000000" w:themeColor="text1"/>
          <w:szCs w:val="28"/>
        </w:rPr>
        <w:t xml:space="preserve">) </w:t>
      </w:r>
      <w:r>
        <w:rPr>
          <w:rFonts w:cs="Times New Roman"/>
          <w:color w:val="000000" w:themeColor="text1"/>
          <w:szCs w:val="28"/>
        </w:rPr>
        <w:t xml:space="preserve">кнопка </w:t>
      </w:r>
      <w:r>
        <w:rPr>
          <w:noProof/>
        </w:rPr>
        <w:drawing>
          <wp:inline distT="0" distB="0" distL="0" distR="0" wp14:anchorId="31A0B64B" wp14:editId="7D7E3681">
            <wp:extent cx="729281" cy="381600"/>
            <wp:effectExtent l="0" t="0" r="0" b="0"/>
            <wp:docPr id="366" name="Рисунок 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2"/>
                    <a:stretch>
                      <a:fillRect/>
                    </a:stretch>
                  </pic:blipFill>
                  <pic:spPr>
                    <a:xfrm>
                      <a:off x="0" y="0"/>
                      <a:ext cx="729281" cy="381600"/>
                    </a:xfrm>
                    <a:prstGeom prst="rect">
                      <a:avLst/>
                    </a:prstGeom>
                  </pic:spPr>
                </pic:pic>
              </a:graphicData>
            </a:graphic>
          </wp:inline>
        </w:drawing>
      </w:r>
      <w:r>
        <w:rPr>
          <w:rFonts w:cs="Times New Roman"/>
          <w:color w:val="000000" w:themeColor="text1"/>
          <w:szCs w:val="28"/>
        </w:rPr>
        <w:t xml:space="preserve"> для удаления всех камер из блоков.</w:t>
      </w:r>
    </w:p>
    <w:p w14:paraId="4CB4388D" w14:textId="2BC265C5" w:rsidR="005254C7" w:rsidRDefault="005254C7" w:rsidP="000118F6">
      <w:pPr>
        <w:pStyle w:val="af3"/>
        <w:ind w:firstLine="567"/>
        <w:jc w:val="both"/>
        <w:rPr>
          <w:rFonts w:cs="Times New Roman"/>
          <w:color w:val="000000" w:themeColor="text1"/>
          <w:szCs w:val="28"/>
        </w:rPr>
      </w:pPr>
      <w:r w:rsidRPr="00E27663">
        <w:rPr>
          <w:rFonts w:cs="Times New Roman"/>
          <w:color w:val="000000" w:themeColor="text1"/>
          <w:szCs w:val="28"/>
        </w:rPr>
        <w:t xml:space="preserve">В зависимости от выбранного значения </w:t>
      </w:r>
      <w:r>
        <w:rPr>
          <w:rFonts w:cs="Times New Roman"/>
          <w:color w:val="000000" w:themeColor="text1"/>
          <w:szCs w:val="28"/>
        </w:rPr>
        <w:t xml:space="preserve">в списке «Количество камер в блоке», </w:t>
      </w:r>
      <w:r w:rsidRPr="00E27663">
        <w:rPr>
          <w:rFonts w:cs="Times New Roman"/>
          <w:color w:val="000000" w:themeColor="text1"/>
          <w:szCs w:val="28"/>
        </w:rPr>
        <w:t>отображается</w:t>
      </w:r>
      <w:r>
        <w:rPr>
          <w:rFonts w:cs="Times New Roman"/>
          <w:color w:val="000000" w:themeColor="text1"/>
          <w:szCs w:val="28"/>
        </w:rPr>
        <w:t xml:space="preserve"> определенная</w:t>
      </w:r>
      <w:r w:rsidRPr="00E27663">
        <w:rPr>
          <w:rFonts w:cs="Times New Roman"/>
          <w:color w:val="000000" w:themeColor="text1"/>
          <w:szCs w:val="28"/>
        </w:rPr>
        <w:t xml:space="preserve"> </w:t>
      </w:r>
      <w:r>
        <w:rPr>
          <w:rFonts w:cs="Times New Roman"/>
          <w:color w:val="000000" w:themeColor="text1"/>
          <w:szCs w:val="28"/>
        </w:rPr>
        <w:t>схема</w:t>
      </w:r>
      <w:r w:rsidRPr="00E27663">
        <w:rPr>
          <w:rFonts w:cs="Times New Roman"/>
          <w:color w:val="000000" w:themeColor="text1"/>
          <w:szCs w:val="28"/>
        </w:rPr>
        <w:t xml:space="preserve"> </w:t>
      </w:r>
      <w:r>
        <w:rPr>
          <w:rFonts w:cs="Times New Roman"/>
          <w:color w:val="000000" w:themeColor="text1"/>
          <w:szCs w:val="28"/>
        </w:rPr>
        <w:t>расположения видео с</w:t>
      </w:r>
      <w:r w:rsidRPr="00E27663">
        <w:rPr>
          <w:rFonts w:cs="Times New Roman"/>
          <w:color w:val="000000" w:themeColor="text1"/>
          <w:szCs w:val="28"/>
        </w:rPr>
        <w:t xml:space="preserve"> камер </w:t>
      </w:r>
      <w:r>
        <w:rPr>
          <w:rFonts w:cs="Times New Roman"/>
          <w:color w:val="000000" w:themeColor="text1"/>
          <w:szCs w:val="28"/>
        </w:rPr>
        <w:t xml:space="preserve">в </w:t>
      </w:r>
      <w:r w:rsidRPr="00E27663">
        <w:rPr>
          <w:rFonts w:cs="Times New Roman"/>
          <w:color w:val="000000" w:themeColor="text1"/>
          <w:szCs w:val="28"/>
        </w:rPr>
        <w:t>блоке (рисун</w:t>
      </w:r>
      <w:r>
        <w:rPr>
          <w:rFonts w:cs="Times New Roman"/>
          <w:color w:val="000000" w:themeColor="text1"/>
          <w:szCs w:val="28"/>
        </w:rPr>
        <w:t xml:space="preserve">ки </w:t>
      </w:r>
      <w:r>
        <w:rPr>
          <w:rFonts w:cs="Times New Roman"/>
          <w:color w:val="000000" w:themeColor="text1"/>
          <w:szCs w:val="28"/>
        </w:rPr>
        <w:fldChar w:fldCharType="begin"/>
      </w:r>
      <w:r>
        <w:rPr>
          <w:rFonts w:cs="Times New Roman"/>
          <w:color w:val="000000" w:themeColor="text1"/>
          <w:szCs w:val="28"/>
        </w:rPr>
        <w:instrText xml:space="preserve"> REF _Ref119512489 \h  \* MERGEFORMAT </w:instrText>
      </w:r>
      <w:r>
        <w:rPr>
          <w:rFonts w:cs="Times New Roman"/>
          <w:color w:val="000000" w:themeColor="text1"/>
          <w:szCs w:val="28"/>
        </w:rPr>
      </w:r>
      <w:r>
        <w:rPr>
          <w:rFonts w:cs="Times New Roman"/>
          <w:color w:val="000000" w:themeColor="text1"/>
          <w:szCs w:val="28"/>
        </w:rPr>
        <w:fldChar w:fldCharType="separate"/>
      </w:r>
      <w:r w:rsidR="003216E7" w:rsidRPr="003216E7">
        <w:rPr>
          <w:vanish/>
        </w:rPr>
        <w:t xml:space="preserve">Рисунок </w:t>
      </w:r>
      <w:r w:rsidR="003216E7">
        <w:rPr>
          <w:noProof/>
        </w:rPr>
        <w:t>46</w:t>
      </w:r>
      <w:r>
        <w:rPr>
          <w:rFonts w:cs="Times New Roman"/>
          <w:color w:val="000000" w:themeColor="text1"/>
          <w:szCs w:val="28"/>
        </w:rPr>
        <w:fldChar w:fldCharType="end"/>
      </w:r>
      <w:r w:rsidR="000118F6">
        <w:rPr>
          <w:rFonts w:cs="Times New Roman"/>
          <w:color w:val="000000" w:themeColor="text1"/>
          <w:szCs w:val="28"/>
        </w:rPr>
        <w:t xml:space="preserve"> - </w:t>
      </w:r>
      <w:r>
        <w:rPr>
          <w:rFonts w:cs="Times New Roman"/>
          <w:color w:val="000000" w:themeColor="text1"/>
          <w:szCs w:val="28"/>
        </w:rPr>
        <w:fldChar w:fldCharType="begin"/>
      </w:r>
      <w:r>
        <w:rPr>
          <w:rFonts w:cs="Times New Roman"/>
          <w:color w:val="000000" w:themeColor="text1"/>
          <w:szCs w:val="28"/>
        </w:rPr>
        <w:instrText xml:space="preserve"> REF _Ref119512514 \h  \* MERGEFORMAT </w:instrText>
      </w:r>
      <w:r>
        <w:rPr>
          <w:rFonts w:cs="Times New Roman"/>
          <w:color w:val="000000" w:themeColor="text1"/>
          <w:szCs w:val="28"/>
        </w:rPr>
      </w:r>
      <w:r>
        <w:rPr>
          <w:rFonts w:cs="Times New Roman"/>
          <w:color w:val="000000" w:themeColor="text1"/>
          <w:szCs w:val="28"/>
        </w:rPr>
        <w:fldChar w:fldCharType="separate"/>
      </w:r>
      <w:r w:rsidR="003216E7" w:rsidRPr="003216E7">
        <w:rPr>
          <w:vanish/>
        </w:rPr>
        <w:t xml:space="preserve">Рисунок </w:t>
      </w:r>
      <w:r w:rsidR="003216E7">
        <w:rPr>
          <w:noProof/>
        </w:rPr>
        <w:t>48</w:t>
      </w:r>
      <w:r>
        <w:rPr>
          <w:rFonts w:cs="Times New Roman"/>
          <w:color w:val="000000" w:themeColor="text1"/>
          <w:szCs w:val="28"/>
        </w:rPr>
        <w:fldChar w:fldCharType="end"/>
      </w:r>
      <w:r>
        <w:rPr>
          <w:rFonts w:cs="Times New Roman"/>
          <w:color w:val="000000" w:themeColor="text1"/>
          <w:szCs w:val="28"/>
        </w:rPr>
        <w:t>).</w:t>
      </w:r>
    </w:p>
    <w:p w14:paraId="38EA48DF" w14:textId="77777777" w:rsidR="005254C7" w:rsidRDefault="005254C7" w:rsidP="005254C7">
      <w:pPr>
        <w:pStyle w:val="af3"/>
      </w:pPr>
      <w:r>
        <w:rPr>
          <w:noProof/>
        </w:rPr>
        <w:drawing>
          <wp:inline distT="0" distB="0" distL="0" distR="0" wp14:anchorId="227EEFAD" wp14:editId="7ABD7A10">
            <wp:extent cx="2560320" cy="1419045"/>
            <wp:effectExtent l="0" t="0" r="0" b="0"/>
            <wp:docPr id="363" name="Рисунок 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3"/>
                    <a:stretch>
                      <a:fillRect/>
                    </a:stretch>
                  </pic:blipFill>
                  <pic:spPr>
                    <a:xfrm>
                      <a:off x="0" y="0"/>
                      <a:ext cx="2569783" cy="1424290"/>
                    </a:xfrm>
                    <a:prstGeom prst="rect">
                      <a:avLst/>
                    </a:prstGeom>
                  </pic:spPr>
                </pic:pic>
              </a:graphicData>
            </a:graphic>
          </wp:inline>
        </w:drawing>
      </w:r>
    </w:p>
    <w:p w14:paraId="0EFA7013" w14:textId="21873CF3" w:rsidR="005254C7" w:rsidRDefault="005254C7" w:rsidP="005254C7">
      <w:pPr>
        <w:pStyle w:val="af3"/>
      </w:pPr>
      <w:bookmarkStart w:id="198" w:name="_Ref119512489"/>
      <w:r w:rsidRPr="007D2FD8">
        <w:t xml:space="preserve">Рисунок </w:t>
      </w:r>
      <w:fldSimple w:instr=" SEQ Рисунок \* ARABIC ">
        <w:r w:rsidR="003216E7">
          <w:rPr>
            <w:noProof/>
          </w:rPr>
          <w:t>46</w:t>
        </w:r>
      </w:fldSimple>
      <w:bookmarkEnd w:id="198"/>
      <w:r>
        <w:t xml:space="preserve"> </w:t>
      </w:r>
      <w:r w:rsidRPr="00E27663">
        <w:t xml:space="preserve">– </w:t>
      </w:r>
      <w:r>
        <w:t>Схема отображения камер в блоке</w:t>
      </w:r>
      <w:r w:rsidRPr="00E27663">
        <w:t xml:space="preserve"> (</w:t>
      </w:r>
      <w:r>
        <w:t>при выборе варианта отображения 4 камер в каждом блоке)</w:t>
      </w:r>
    </w:p>
    <w:p w14:paraId="38AA534F" w14:textId="77777777" w:rsidR="005254C7" w:rsidRDefault="005254C7" w:rsidP="005254C7">
      <w:pPr>
        <w:pStyle w:val="af3"/>
      </w:pPr>
      <w:r>
        <w:rPr>
          <w:noProof/>
        </w:rPr>
        <w:drawing>
          <wp:inline distT="0" distB="0" distL="0" distR="0" wp14:anchorId="5200BD2F" wp14:editId="01669A35">
            <wp:extent cx="2575035" cy="1418400"/>
            <wp:effectExtent l="0" t="0" r="0" b="0"/>
            <wp:docPr id="364" name="Рисунок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4"/>
                    <a:stretch>
                      <a:fillRect/>
                    </a:stretch>
                  </pic:blipFill>
                  <pic:spPr>
                    <a:xfrm>
                      <a:off x="0" y="0"/>
                      <a:ext cx="2575035" cy="1418400"/>
                    </a:xfrm>
                    <a:prstGeom prst="rect">
                      <a:avLst/>
                    </a:prstGeom>
                  </pic:spPr>
                </pic:pic>
              </a:graphicData>
            </a:graphic>
          </wp:inline>
        </w:drawing>
      </w:r>
    </w:p>
    <w:p w14:paraId="794ABF55" w14:textId="35D9A86F" w:rsidR="005254C7" w:rsidRDefault="005254C7" w:rsidP="005254C7">
      <w:pPr>
        <w:pStyle w:val="af3"/>
      </w:pPr>
      <w:bookmarkStart w:id="199" w:name="_Ref119512501"/>
      <w:r w:rsidRPr="007D2FD8">
        <w:t xml:space="preserve">Рисунок </w:t>
      </w:r>
      <w:fldSimple w:instr=" SEQ Рисунок \* ARABIC ">
        <w:r w:rsidR="003216E7">
          <w:rPr>
            <w:noProof/>
          </w:rPr>
          <w:t>47</w:t>
        </w:r>
      </w:fldSimple>
      <w:bookmarkEnd w:id="199"/>
      <w:r>
        <w:t xml:space="preserve"> </w:t>
      </w:r>
      <w:r w:rsidRPr="00E27663">
        <w:t xml:space="preserve">– </w:t>
      </w:r>
      <w:r>
        <w:t>Схема отображения камер в блоке</w:t>
      </w:r>
      <w:r w:rsidRPr="00E27663">
        <w:t xml:space="preserve"> (</w:t>
      </w:r>
      <w:r>
        <w:t>при выборе варианта отображения 6 камер в каждом блоке)</w:t>
      </w:r>
    </w:p>
    <w:p w14:paraId="439B2494" w14:textId="77777777" w:rsidR="005254C7" w:rsidRDefault="005254C7" w:rsidP="005254C7">
      <w:pPr>
        <w:pStyle w:val="af3"/>
      </w:pPr>
      <w:r>
        <w:rPr>
          <w:noProof/>
        </w:rPr>
        <w:drawing>
          <wp:inline distT="0" distB="0" distL="0" distR="0" wp14:anchorId="58368678" wp14:editId="3ED191AC">
            <wp:extent cx="2562214" cy="2568271"/>
            <wp:effectExtent l="19050" t="19050" r="10160" b="22860"/>
            <wp:docPr id="365" name="Рисунок 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5"/>
                    <a:stretch>
                      <a:fillRect/>
                    </a:stretch>
                  </pic:blipFill>
                  <pic:spPr>
                    <a:xfrm>
                      <a:off x="0" y="0"/>
                      <a:ext cx="2575476" cy="2581565"/>
                    </a:xfrm>
                    <a:prstGeom prst="rect">
                      <a:avLst/>
                    </a:prstGeom>
                    <a:ln>
                      <a:solidFill>
                        <a:schemeClr val="bg1">
                          <a:lumMod val="75000"/>
                        </a:schemeClr>
                      </a:solidFill>
                    </a:ln>
                  </pic:spPr>
                </pic:pic>
              </a:graphicData>
            </a:graphic>
          </wp:inline>
        </w:drawing>
      </w:r>
    </w:p>
    <w:p w14:paraId="31D70F9E" w14:textId="4DF598C7" w:rsidR="005254C7" w:rsidRPr="00B51490" w:rsidRDefault="005254C7" w:rsidP="005254C7">
      <w:pPr>
        <w:pStyle w:val="af3"/>
      </w:pPr>
      <w:bookmarkStart w:id="200" w:name="_Ref119512514"/>
      <w:r w:rsidRPr="007D2FD8">
        <w:t xml:space="preserve">Рисунок </w:t>
      </w:r>
      <w:fldSimple w:instr=" SEQ Рисунок \* ARABIC ">
        <w:r w:rsidR="003216E7">
          <w:rPr>
            <w:noProof/>
          </w:rPr>
          <w:t>48</w:t>
        </w:r>
      </w:fldSimple>
      <w:bookmarkEnd w:id="200"/>
      <w:r>
        <w:t xml:space="preserve"> </w:t>
      </w:r>
      <w:r w:rsidRPr="00E27663">
        <w:t xml:space="preserve">– </w:t>
      </w:r>
      <w:r>
        <w:t>Схема отображения камер в блоке</w:t>
      </w:r>
      <w:r w:rsidRPr="00E27663">
        <w:t xml:space="preserve"> (</w:t>
      </w:r>
      <w:r>
        <w:t>при выборе варианта отображения всех камер на одной странице)</w:t>
      </w:r>
    </w:p>
    <w:p w14:paraId="7C9439DD" w14:textId="0047F691" w:rsidR="005254C7" w:rsidRPr="005254C7" w:rsidRDefault="005254C7" w:rsidP="005254C7">
      <w:pPr>
        <w:spacing w:line="360" w:lineRule="auto"/>
        <w:ind w:firstLine="567"/>
        <w:rPr>
          <w:rFonts w:eastAsiaTheme="minorHAnsi" w:cs="Times New Roman"/>
          <w:color w:val="000000" w:themeColor="text1"/>
          <w:szCs w:val="28"/>
          <w:lang w:eastAsia="en-US"/>
        </w:rPr>
      </w:pPr>
      <w:r w:rsidRPr="005254C7">
        <w:rPr>
          <w:rFonts w:eastAsiaTheme="minorHAnsi" w:cs="Times New Roman"/>
          <w:color w:val="000000" w:themeColor="text1"/>
          <w:szCs w:val="28"/>
          <w:lang w:eastAsia="en-US"/>
        </w:rPr>
        <w:t>В блоке «Список камер» (рисунок</w:t>
      </w:r>
      <w:r>
        <w:rPr>
          <w:rFonts w:eastAsiaTheme="minorHAnsi" w:cs="Times New Roman"/>
          <w:color w:val="000000" w:themeColor="text1"/>
          <w:szCs w:val="28"/>
          <w:lang w:eastAsia="en-US"/>
        </w:rPr>
        <w:t xml:space="preserve"> </w:t>
      </w:r>
      <w:r>
        <w:rPr>
          <w:rFonts w:eastAsiaTheme="minorHAnsi" w:cs="Times New Roman"/>
          <w:color w:val="000000" w:themeColor="text1"/>
          <w:szCs w:val="28"/>
          <w:lang w:eastAsia="en-US"/>
        </w:rPr>
        <w:fldChar w:fldCharType="begin"/>
      </w:r>
      <w:r>
        <w:rPr>
          <w:rFonts w:eastAsiaTheme="minorHAnsi" w:cs="Times New Roman"/>
          <w:color w:val="000000" w:themeColor="text1"/>
          <w:szCs w:val="28"/>
          <w:lang w:eastAsia="en-US"/>
        </w:rPr>
        <w:instrText xml:space="preserve"> REF _Ref120539803 \h  \* MERGEFORMAT </w:instrText>
      </w:r>
      <w:r>
        <w:rPr>
          <w:rFonts w:eastAsiaTheme="minorHAnsi" w:cs="Times New Roman"/>
          <w:color w:val="000000" w:themeColor="text1"/>
          <w:szCs w:val="28"/>
          <w:lang w:eastAsia="en-US"/>
        </w:rPr>
      </w:r>
      <w:r>
        <w:rPr>
          <w:rFonts w:eastAsiaTheme="minorHAnsi" w:cs="Times New Roman"/>
          <w:color w:val="000000" w:themeColor="text1"/>
          <w:szCs w:val="28"/>
          <w:lang w:eastAsia="en-US"/>
        </w:rPr>
        <w:fldChar w:fldCharType="separate"/>
      </w:r>
      <w:r w:rsidR="003216E7" w:rsidRPr="003216E7">
        <w:rPr>
          <w:vanish/>
        </w:rPr>
        <w:t xml:space="preserve">Рисунок </w:t>
      </w:r>
      <w:r w:rsidR="003216E7">
        <w:rPr>
          <w:noProof/>
        </w:rPr>
        <w:t>45</w:t>
      </w:r>
      <w:r>
        <w:rPr>
          <w:rFonts w:eastAsiaTheme="minorHAnsi" w:cs="Times New Roman"/>
          <w:color w:val="000000" w:themeColor="text1"/>
          <w:szCs w:val="28"/>
          <w:lang w:eastAsia="en-US"/>
        </w:rPr>
        <w:fldChar w:fldCharType="end"/>
      </w:r>
      <w:r w:rsidRPr="005254C7">
        <w:rPr>
          <w:rFonts w:eastAsiaTheme="minorHAnsi" w:cs="Times New Roman"/>
          <w:color w:val="000000" w:themeColor="text1"/>
          <w:szCs w:val="28"/>
          <w:lang w:eastAsia="en-US"/>
        </w:rPr>
        <w:t>) отображаются</w:t>
      </w:r>
      <w:r w:rsidR="002D7122" w:rsidRPr="002D7122">
        <w:rPr>
          <w:rFonts w:eastAsiaTheme="minorHAnsi" w:cs="Times New Roman"/>
          <w:color w:val="000000" w:themeColor="text1"/>
          <w:szCs w:val="28"/>
          <w:lang w:eastAsia="en-US"/>
        </w:rPr>
        <w:t xml:space="preserve"> </w:t>
      </w:r>
      <w:r w:rsidR="002D7122">
        <w:rPr>
          <w:rFonts w:eastAsiaTheme="minorHAnsi" w:cs="Times New Roman"/>
          <w:color w:val="000000" w:themeColor="text1"/>
          <w:szCs w:val="28"/>
          <w:lang w:eastAsia="en-US"/>
        </w:rPr>
        <w:t>настроенные</w:t>
      </w:r>
      <w:r w:rsidRPr="005254C7">
        <w:rPr>
          <w:rFonts w:eastAsiaTheme="minorHAnsi" w:cs="Times New Roman"/>
          <w:color w:val="000000" w:themeColor="text1"/>
          <w:szCs w:val="28"/>
          <w:lang w:eastAsia="en-US"/>
        </w:rPr>
        <w:t xml:space="preserve"> камеры, </w:t>
      </w:r>
      <w:r w:rsidR="002D7122">
        <w:rPr>
          <w:rFonts w:eastAsiaTheme="minorHAnsi" w:cs="Times New Roman"/>
          <w:color w:val="000000" w:themeColor="text1"/>
          <w:szCs w:val="28"/>
          <w:lang w:eastAsia="en-US"/>
        </w:rPr>
        <w:t>изображение</w:t>
      </w:r>
      <w:r w:rsidRPr="005254C7">
        <w:rPr>
          <w:rFonts w:eastAsiaTheme="minorHAnsi" w:cs="Times New Roman"/>
          <w:color w:val="000000" w:themeColor="text1"/>
          <w:szCs w:val="28"/>
          <w:lang w:eastAsia="en-US"/>
        </w:rPr>
        <w:t xml:space="preserve"> с которых выводится в разделе «Видео». Камеры из данного списка могут быть добавлены в один из блоков. </w:t>
      </w:r>
    </w:p>
    <w:p w14:paraId="5D7CDBCE" w14:textId="100F7D0C" w:rsidR="005254C7" w:rsidRPr="005254C7" w:rsidRDefault="005254C7" w:rsidP="005254C7">
      <w:pPr>
        <w:spacing w:line="360" w:lineRule="auto"/>
        <w:ind w:firstLine="567"/>
        <w:rPr>
          <w:rFonts w:eastAsiaTheme="minorHAnsi" w:cs="Times New Roman"/>
          <w:color w:val="000000" w:themeColor="text1"/>
          <w:szCs w:val="28"/>
          <w:lang w:eastAsia="en-US"/>
        </w:rPr>
      </w:pPr>
      <w:r w:rsidRPr="005254C7">
        <w:rPr>
          <w:rFonts w:eastAsiaTheme="minorHAnsi" w:cs="Times New Roman"/>
          <w:color w:val="000000" w:themeColor="text1"/>
          <w:szCs w:val="28"/>
          <w:lang w:eastAsia="en-US"/>
        </w:rPr>
        <w:t xml:space="preserve">Для добавления камеры в блок необходимо нажать на кнопку с названием камеры, </w:t>
      </w:r>
      <w:r>
        <w:rPr>
          <w:rFonts w:eastAsiaTheme="minorHAnsi" w:cs="Times New Roman"/>
          <w:color w:val="000000" w:themeColor="text1"/>
          <w:szCs w:val="28"/>
          <w:lang w:eastAsia="en-US"/>
        </w:rPr>
        <w:t>после</w:t>
      </w:r>
      <w:r w:rsidRPr="005254C7">
        <w:rPr>
          <w:rFonts w:eastAsiaTheme="minorHAnsi" w:cs="Times New Roman"/>
          <w:color w:val="000000" w:themeColor="text1"/>
          <w:szCs w:val="28"/>
          <w:lang w:eastAsia="en-US"/>
        </w:rPr>
        <w:t xml:space="preserve"> нажать на кнопку </w:t>
      </w:r>
      <w:r w:rsidRPr="005254C7">
        <w:rPr>
          <w:rFonts w:eastAsiaTheme="minorHAnsi" w:cstheme="minorBidi"/>
          <w:noProof/>
          <w:color w:val="auto"/>
          <w:lang w:eastAsia="en-US"/>
        </w:rPr>
        <w:drawing>
          <wp:inline distT="0" distB="0" distL="0" distR="0" wp14:anchorId="02CD1CF4" wp14:editId="11DC804E">
            <wp:extent cx="699599" cy="353915"/>
            <wp:effectExtent l="0" t="0" r="5715" b="8255"/>
            <wp:docPr id="267" name="Рисунок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9"/>
                    <a:stretch>
                      <a:fillRect/>
                    </a:stretch>
                  </pic:blipFill>
                  <pic:spPr>
                    <a:xfrm>
                      <a:off x="0" y="0"/>
                      <a:ext cx="700533" cy="354387"/>
                    </a:xfrm>
                    <a:prstGeom prst="rect">
                      <a:avLst/>
                    </a:prstGeom>
                  </pic:spPr>
                </pic:pic>
              </a:graphicData>
            </a:graphic>
          </wp:inline>
        </w:drawing>
      </w:r>
      <w:r w:rsidRPr="005254C7">
        <w:rPr>
          <w:rFonts w:eastAsiaTheme="minorHAnsi" w:cs="Times New Roman"/>
          <w:color w:val="000000" w:themeColor="text1"/>
          <w:szCs w:val="28"/>
          <w:lang w:eastAsia="en-US"/>
        </w:rPr>
        <w:t xml:space="preserve">. Добавленная камера появится в первом блоке. </w:t>
      </w:r>
      <w:r>
        <w:rPr>
          <w:rFonts w:eastAsiaTheme="minorHAnsi" w:cs="Times New Roman"/>
          <w:color w:val="000000" w:themeColor="text1"/>
          <w:szCs w:val="28"/>
          <w:lang w:eastAsia="en-US"/>
        </w:rPr>
        <w:t>В случае, если блок заполнен</w:t>
      </w:r>
      <w:r w:rsidRPr="005254C7">
        <w:rPr>
          <w:rFonts w:eastAsiaTheme="minorHAnsi" w:cs="Times New Roman"/>
          <w:color w:val="000000" w:themeColor="text1"/>
          <w:szCs w:val="28"/>
          <w:lang w:eastAsia="en-US"/>
        </w:rPr>
        <w:t>, камера из списка добавится в следующий по порядку блок.</w:t>
      </w:r>
    </w:p>
    <w:p w14:paraId="1A0945E1" w14:textId="61F3691A" w:rsidR="005254C7" w:rsidRPr="005254C7" w:rsidRDefault="005254C7" w:rsidP="005254C7">
      <w:pPr>
        <w:spacing w:line="360" w:lineRule="auto"/>
        <w:ind w:firstLine="567"/>
        <w:rPr>
          <w:rFonts w:eastAsiaTheme="minorHAnsi" w:cs="Times New Roman"/>
          <w:color w:val="000000" w:themeColor="text1"/>
          <w:szCs w:val="28"/>
          <w:lang w:eastAsia="en-US"/>
        </w:rPr>
      </w:pPr>
      <w:r w:rsidRPr="005254C7">
        <w:rPr>
          <w:rFonts w:eastAsiaTheme="minorHAnsi" w:cs="Times New Roman"/>
          <w:color w:val="000000" w:themeColor="text1"/>
          <w:szCs w:val="28"/>
          <w:lang w:eastAsia="en-US"/>
        </w:rPr>
        <w:t xml:space="preserve"> Для добавления в блок нескольких камер необходимо нажать на кнопки с названиями камер, после чего нажать на кнопку </w:t>
      </w:r>
      <w:r w:rsidRPr="005254C7">
        <w:rPr>
          <w:rFonts w:eastAsiaTheme="minorHAnsi" w:cstheme="minorBidi"/>
          <w:noProof/>
          <w:color w:val="auto"/>
          <w:lang w:eastAsia="en-US"/>
        </w:rPr>
        <w:drawing>
          <wp:inline distT="0" distB="0" distL="0" distR="0" wp14:anchorId="5213E5B5" wp14:editId="606033BC">
            <wp:extent cx="699599" cy="353915"/>
            <wp:effectExtent l="0" t="0" r="5715" b="8255"/>
            <wp:docPr id="319" name="Рисунок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9"/>
                    <a:stretch>
                      <a:fillRect/>
                    </a:stretch>
                  </pic:blipFill>
                  <pic:spPr>
                    <a:xfrm>
                      <a:off x="0" y="0"/>
                      <a:ext cx="700533" cy="354387"/>
                    </a:xfrm>
                    <a:prstGeom prst="rect">
                      <a:avLst/>
                    </a:prstGeom>
                  </pic:spPr>
                </pic:pic>
              </a:graphicData>
            </a:graphic>
          </wp:inline>
        </w:drawing>
      </w:r>
      <w:r w:rsidRPr="005254C7">
        <w:rPr>
          <w:rFonts w:eastAsiaTheme="minorHAnsi" w:cs="Times New Roman"/>
          <w:color w:val="000000" w:themeColor="text1"/>
          <w:szCs w:val="28"/>
          <w:lang w:eastAsia="en-US"/>
        </w:rPr>
        <w:t>. Выбранные камеры добавятся в блок (блоки).</w:t>
      </w:r>
    </w:p>
    <w:p w14:paraId="70CA8C9F" w14:textId="65AD8B1C" w:rsidR="005254C7" w:rsidRPr="005254C7" w:rsidRDefault="005254C7" w:rsidP="005254C7">
      <w:pPr>
        <w:spacing w:line="360" w:lineRule="auto"/>
        <w:ind w:firstLine="567"/>
        <w:rPr>
          <w:rFonts w:eastAsiaTheme="minorHAnsi" w:cs="Times New Roman"/>
          <w:color w:val="000000" w:themeColor="text1"/>
          <w:szCs w:val="28"/>
          <w:lang w:eastAsia="en-US"/>
        </w:rPr>
      </w:pPr>
      <w:r w:rsidRPr="005254C7">
        <w:rPr>
          <w:rFonts w:eastAsiaTheme="minorHAnsi" w:cs="Times New Roman"/>
          <w:color w:val="000000" w:themeColor="text1"/>
          <w:szCs w:val="28"/>
          <w:lang w:eastAsia="en-US"/>
        </w:rPr>
        <w:t xml:space="preserve">Для удаления камеры из блока необходимо нажать на кнопку соответствующей камеры в одном из блоков и далее нажать на кнопку </w:t>
      </w:r>
      <w:r w:rsidRPr="005254C7">
        <w:rPr>
          <w:rFonts w:eastAsiaTheme="minorHAnsi" w:cstheme="minorBidi"/>
          <w:noProof/>
          <w:color w:val="auto"/>
          <w:lang w:eastAsia="en-US"/>
        </w:rPr>
        <w:drawing>
          <wp:inline distT="0" distB="0" distL="0" distR="0" wp14:anchorId="03A30049" wp14:editId="1F4E9D54">
            <wp:extent cx="736440" cy="380917"/>
            <wp:effectExtent l="0" t="0" r="6985" b="635"/>
            <wp:docPr id="339" name="Рисунок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1"/>
                    <a:stretch>
                      <a:fillRect/>
                    </a:stretch>
                  </pic:blipFill>
                  <pic:spPr>
                    <a:xfrm>
                      <a:off x="0" y="0"/>
                      <a:ext cx="744130" cy="384895"/>
                    </a:xfrm>
                    <a:prstGeom prst="rect">
                      <a:avLst/>
                    </a:prstGeom>
                  </pic:spPr>
                </pic:pic>
              </a:graphicData>
            </a:graphic>
          </wp:inline>
        </w:drawing>
      </w:r>
      <w:r w:rsidRPr="005254C7">
        <w:rPr>
          <w:rFonts w:eastAsiaTheme="minorHAnsi" w:cs="Times New Roman"/>
          <w:color w:val="000000" w:themeColor="text1"/>
          <w:szCs w:val="28"/>
          <w:lang w:eastAsia="en-US"/>
        </w:rPr>
        <w:t>.</w:t>
      </w:r>
    </w:p>
    <w:p w14:paraId="25819F55" w14:textId="4C715B33" w:rsidR="005254C7" w:rsidRPr="005254C7" w:rsidRDefault="005254C7" w:rsidP="005254C7">
      <w:pPr>
        <w:spacing w:line="360" w:lineRule="auto"/>
        <w:ind w:firstLine="567"/>
        <w:rPr>
          <w:rFonts w:eastAsiaTheme="minorHAnsi" w:cs="Times New Roman"/>
          <w:color w:val="000000" w:themeColor="text1"/>
          <w:szCs w:val="28"/>
          <w:lang w:eastAsia="en-US"/>
        </w:rPr>
      </w:pPr>
      <w:r w:rsidRPr="005254C7">
        <w:rPr>
          <w:rFonts w:eastAsiaTheme="minorHAnsi" w:cs="Times New Roman"/>
          <w:color w:val="000000" w:themeColor="text1"/>
          <w:szCs w:val="28"/>
          <w:lang w:eastAsia="en-US"/>
        </w:rPr>
        <w:t xml:space="preserve"> Для удаления из блока нескольких камер необходимо нажать на несколько кнопок, соответствующим нужным камерам, после чего нажать на кнопку </w:t>
      </w:r>
      <w:r w:rsidRPr="005254C7">
        <w:rPr>
          <w:rFonts w:eastAsiaTheme="minorHAnsi" w:cstheme="minorBidi"/>
          <w:noProof/>
          <w:color w:val="auto"/>
          <w:lang w:eastAsia="en-US"/>
        </w:rPr>
        <w:drawing>
          <wp:inline distT="0" distB="0" distL="0" distR="0" wp14:anchorId="68279578" wp14:editId="519E0CD6">
            <wp:extent cx="736440" cy="380917"/>
            <wp:effectExtent l="0" t="0" r="6985" b="635"/>
            <wp:docPr id="349" name="Рисунок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1"/>
                    <a:stretch>
                      <a:fillRect/>
                    </a:stretch>
                  </pic:blipFill>
                  <pic:spPr>
                    <a:xfrm>
                      <a:off x="0" y="0"/>
                      <a:ext cx="744130" cy="384895"/>
                    </a:xfrm>
                    <a:prstGeom prst="rect">
                      <a:avLst/>
                    </a:prstGeom>
                  </pic:spPr>
                </pic:pic>
              </a:graphicData>
            </a:graphic>
          </wp:inline>
        </w:drawing>
      </w:r>
      <w:r w:rsidRPr="005254C7">
        <w:rPr>
          <w:rFonts w:eastAsiaTheme="minorHAnsi" w:cs="Times New Roman"/>
          <w:color w:val="000000" w:themeColor="text1"/>
          <w:szCs w:val="28"/>
          <w:lang w:eastAsia="en-US"/>
        </w:rPr>
        <w:t xml:space="preserve">. Также возможно удалить сразу все камеры из блоков нажатием кнопки </w:t>
      </w:r>
      <w:r w:rsidRPr="005254C7">
        <w:rPr>
          <w:rFonts w:eastAsiaTheme="minorHAnsi" w:cstheme="minorBidi"/>
          <w:noProof/>
          <w:color w:val="auto"/>
          <w:lang w:eastAsia="en-US"/>
        </w:rPr>
        <w:drawing>
          <wp:inline distT="0" distB="0" distL="0" distR="0" wp14:anchorId="25F66AD2" wp14:editId="796CC2D1">
            <wp:extent cx="729281" cy="381600"/>
            <wp:effectExtent l="0" t="0" r="0" b="0"/>
            <wp:docPr id="347" name="Рисунок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2"/>
                    <a:stretch>
                      <a:fillRect/>
                    </a:stretch>
                  </pic:blipFill>
                  <pic:spPr>
                    <a:xfrm>
                      <a:off x="0" y="0"/>
                      <a:ext cx="729281" cy="381600"/>
                    </a:xfrm>
                    <a:prstGeom prst="rect">
                      <a:avLst/>
                    </a:prstGeom>
                  </pic:spPr>
                </pic:pic>
              </a:graphicData>
            </a:graphic>
          </wp:inline>
        </w:drawing>
      </w:r>
      <w:r w:rsidRPr="005254C7" w:rsidDel="0015790F">
        <w:rPr>
          <w:rFonts w:eastAsiaTheme="minorHAnsi" w:cs="Times New Roman"/>
          <w:color w:val="000000" w:themeColor="text1"/>
          <w:szCs w:val="28"/>
          <w:lang w:eastAsia="en-US"/>
        </w:rPr>
        <w:t xml:space="preserve"> </w:t>
      </w:r>
      <w:r w:rsidRPr="005254C7">
        <w:rPr>
          <w:rFonts w:eastAsiaTheme="minorHAnsi" w:cs="Times New Roman"/>
          <w:color w:val="000000" w:themeColor="text1"/>
          <w:szCs w:val="28"/>
          <w:lang w:eastAsia="en-US"/>
        </w:rPr>
        <w:t>.</w:t>
      </w:r>
    </w:p>
    <w:p w14:paraId="4487475A" w14:textId="5C7AC588" w:rsidR="005254C7" w:rsidRPr="005254C7" w:rsidRDefault="005254C7" w:rsidP="005254C7">
      <w:pPr>
        <w:spacing w:line="360" w:lineRule="auto"/>
        <w:ind w:firstLine="567"/>
        <w:rPr>
          <w:rFonts w:eastAsiaTheme="minorHAnsi" w:cs="Times New Roman"/>
          <w:color w:val="000000" w:themeColor="text1"/>
          <w:szCs w:val="28"/>
          <w:lang w:eastAsia="en-US"/>
        </w:rPr>
      </w:pPr>
      <w:r w:rsidRPr="005254C7">
        <w:rPr>
          <w:rFonts w:eastAsiaTheme="minorHAnsi" w:cs="Times New Roman"/>
          <w:b/>
          <w:color w:val="000000" w:themeColor="text1"/>
          <w:szCs w:val="28"/>
          <w:lang w:eastAsia="en-US"/>
        </w:rPr>
        <w:t>Примечание:</w:t>
      </w:r>
      <w:r w:rsidRPr="005254C7">
        <w:rPr>
          <w:rFonts w:eastAsiaTheme="minorHAnsi" w:cs="Times New Roman"/>
          <w:color w:val="000000" w:themeColor="text1"/>
          <w:szCs w:val="28"/>
          <w:lang w:eastAsia="en-US"/>
        </w:rPr>
        <w:t xml:space="preserve"> если в выпадающем списке «Количество камер в блоке» выбрано значение «Все», то кнопки добавления/удаления, а также выбора камер будут не активны для пользователя.</w:t>
      </w:r>
    </w:p>
    <w:bookmarkEnd w:id="197"/>
    <w:p w14:paraId="1430C526" w14:textId="4960199A" w:rsidR="0071260B" w:rsidRPr="00E27663" w:rsidRDefault="007538E1">
      <w:pPr>
        <w:spacing w:line="360" w:lineRule="auto"/>
        <w:ind w:firstLine="567"/>
        <w:rPr>
          <w:rFonts w:cs="Times New Roman"/>
          <w:szCs w:val="28"/>
        </w:rPr>
      </w:pPr>
      <w:r w:rsidRPr="00E27663">
        <w:rPr>
          <w:rFonts w:cs="Times New Roman"/>
          <w:color w:val="000000" w:themeColor="text1"/>
          <w:szCs w:val="28"/>
        </w:rPr>
        <w:t xml:space="preserve">- режим монитора (рисунок </w:t>
      </w:r>
      <w:r w:rsidR="00703A39">
        <w:rPr>
          <w:rFonts w:cs="Times New Roman"/>
          <w:vanish/>
          <w:color w:val="000000" w:themeColor="text1"/>
          <w:szCs w:val="28"/>
        </w:rPr>
        <w:fldChar w:fldCharType="begin"/>
      </w:r>
      <w:r w:rsidR="00703A39" w:rsidRPr="00703A39">
        <w:rPr>
          <w:rFonts w:cs="Times New Roman"/>
          <w:vanish/>
          <w:color w:val="000000" w:themeColor="text1"/>
          <w:szCs w:val="28"/>
        </w:rPr>
        <w:instrText xml:space="preserve"> REF _Ref109396011 \h </w:instrText>
      </w:r>
      <w:r w:rsidR="00703A39">
        <w:rPr>
          <w:rFonts w:cs="Times New Roman"/>
          <w:vanish/>
          <w:color w:val="000000" w:themeColor="text1"/>
          <w:szCs w:val="28"/>
        </w:rPr>
        <w:instrText xml:space="preserve"> \* MERGEFORMAT </w:instrText>
      </w:r>
      <w:r w:rsidR="00703A39">
        <w:rPr>
          <w:rFonts w:cs="Times New Roman"/>
          <w:vanish/>
          <w:color w:val="000000" w:themeColor="text1"/>
          <w:szCs w:val="28"/>
        </w:rPr>
      </w:r>
      <w:r w:rsidR="00703A39">
        <w:rPr>
          <w:rFonts w:cs="Times New Roman"/>
          <w:vanish/>
          <w:color w:val="000000" w:themeColor="text1"/>
          <w:szCs w:val="28"/>
        </w:rPr>
        <w:fldChar w:fldCharType="separate"/>
      </w:r>
      <w:r w:rsidR="003216E7" w:rsidRPr="003216E7">
        <w:rPr>
          <w:vanish/>
        </w:rPr>
        <w:t xml:space="preserve">Рисунок </w:t>
      </w:r>
      <w:r w:rsidR="003216E7">
        <w:rPr>
          <w:noProof/>
        </w:rPr>
        <w:t>49</w:t>
      </w:r>
      <w:r w:rsidR="00703A39">
        <w:rPr>
          <w:rFonts w:cs="Times New Roman"/>
          <w:color w:val="000000" w:themeColor="text1"/>
          <w:szCs w:val="28"/>
        </w:rPr>
        <w:fldChar w:fldCharType="end"/>
      </w:r>
      <w:r w:rsidRPr="00E27663">
        <w:rPr>
          <w:rFonts w:cs="Times New Roman"/>
          <w:color w:val="000000" w:themeColor="text1"/>
          <w:szCs w:val="28"/>
        </w:rPr>
        <w:t>) – группа параметров настройки функции использования второго монитора и отображения интерфейса в режиме сужения:</w:t>
      </w:r>
    </w:p>
    <w:p w14:paraId="053A7A68" w14:textId="1B48AE0D" w:rsidR="0071260B" w:rsidRPr="00E27663" w:rsidRDefault="00A24FAB">
      <w:pPr>
        <w:spacing w:line="360" w:lineRule="auto"/>
        <w:ind w:firstLine="567"/>
        <w:rPr>
          <w:rFonts w:cs="Times New Roman"/>
          <w:szCs w:val="28"/>
        </w:rPr>
      </w:pPr>
      <w:r>
        <w:rPr>
          <w:rFonts w:cs="Times New Roman"/>
          <w:color w:val="000000" w:themeColor="text1"/>
          <w:szCs w:val="28"/>
        </w:rPr>
        <w:t>а</w:t>
      </w:r>
      <w:r w:rsidR="007538E1" w:rsidRPr="00E27663">
        <w:rPr>
          <w:rFonts w:cs="Times New Roman"/>
          <w:color w:val="000000" w:themeColor="text1"/>
          <w:szCs w:val="28"/>
        </w:rPr>
        <w:t>) штатный/учебный – переключатель для в</w:t>
      </w:r>
      <w:r w:rsidR="00A450D6">
        <w:rPr>
          <w:rFonts w:cs="Times New Roman"/>
          <w:color w:val="000000" w:themeColor="text1"/>
          <w:szCs w:val="28"/>
        </w:rPr>
        <w:t>ы</w:t>
      </w:r>
      <w:r w:rsidR="007538E1" w:rsidRPr="00E27663">
        <w:rPr>
          <w:rFonts w:cs="Times New Roman"/>
          <w:color w:val="000000" w:themeColor="text1"/>
          <w:szCs w:val="28"/>
        </w:rPr>
        <w:t>ключения/включения функции использования второго монитора («штатный» – функция отключена, «учебный» - функция включена);</w:t>
      </w:r>
    </w:p>
    <w:p w14:paraId="3FA43A6B" w14:textId="0593BF8B" w:rsidR="00651D95" w:rsidRPr="00E27663" w:rsidRDefault="00A24FAB">
      <w:pPr>
        <w:spacing w:line="360" w:lineRule="auto"/>
        <w:ind w:firstLine="567"/>
        <w:rPr>
          <w:rFonts w:cs="Times New Roman"/>
          <w:color w:val="000000" w:themeColor="text1"/>
          <w:szCs w:val="28"/>
        </w:rPr>
      </w:pPr>
      <w:r>
        <w:rPr>
          <w:rFonts w:cs="Times New Roman"/>
          <w:color w:val="000000" w:themeColor="text1"/>
          <w:szCs w:val="28"/>
        </w:rPr>
        <w:t>б</w:t>
      </w:r>
      <w:r w:rsidR="007538E1" w:rsidRPr="00E27663">
        <w:rPr>
          <w:rFonts w:cs="Times New Roman"/>
          <w:color w:val="000000" w:themeColor="text1"/>
          <w:szCs w:val="28"/>
        </w:rPr>
        <w:t xml:space="preserve">) </w:t>
      </w:r>
      <w:bookmarkStart w:id="201" w:name="_Hlk53481191"/>
      <w:r w:rsidR="007538E1" w:rsidRPr="00E27663">
        <w:rPr>
          <w:rFonts w:cs="Times New Roman"/>
          <w:color w:val="000000" w:themeColor="text1"/>
          <w:szCs w:val="28"/>
        </w:rPr>
        <w:t>разрешение монитора - выбор из выпадающего списка значения разрешения монитора (мониторов) МНТ (возможные значения: 1280*800, 1920*1080, 1920*1200)</w:t>
      </w:r>
      <w:r w:rsidR="00651D95" w:rsidRPr="00E27663">
        <w:rPr>
          <w:rFonts w:cs="Times New Roman"/>
          <w:color w:val="000000" w:themeColor="text1"/>
          <w:szCs w:val="28"/>
        </w:rPr>
        <w:t>;</w:t>
      </w:r>
    </w:p>
    <w:p w14:paraId="3B65D6BF" w14:textId="679356EF" w:rsidR="00651D95" w:rsidRPr="00E27663" w:rsidRDefault="00A24FAB">
      <w:pPr>
        <w:spacing w:line="360" w:lineRule="auto"/>
        <w:ind w:firstLine="567"/>
        <w:rPr>
          <w:rFonts w:cs="Times New Roman"/>
          <w:color w:val="000000" w:themeColor="text1"/>
          <w:szCs w:val="28"/>
        </w:rPr>
      </w:pPr>
      <w:bookmarkStart w:id="202" w:name="_Hlk93676796"/>
      <w:r>
        <w:rPr>
          <w:rFonts w:cs="Times New Roman"/>
          <w:color w:val="000000" w:themeColor="text1"/>
          <w:szCs w:val="28"/>
        </w:rPr>
        <w:t>в</w:t>
      </w:r>
      <w:r w:rsidR="00651D95" w:rsidRPr="00E27663">
        <w:rPr>
          <w:rFonts w:cs="Times New Roman"/>
          <w:color w:val="000000" w:themeColor="text1"/>
          <w:szCs w:val="28"/>
        </w:rPr>
        <w:t>) режим работы – параметр для выбора варианта работы</w:t>
      </w:r>
      <w:r w:rsidR="00E21800" w:rsidRPr="00E27663">
        <w:rPr>
          <w:rFonts w:cs="Times New Roman"/>
          <w:color w:val="000000" w:themeColor="text1"/>
          <w:szCs w:val="28"/>
        </w:rPr>
        <w:t xml:space="preserve"> для штатного режима</w:t>
      </w:r>
      <w:r w:rsidR="00651D95" w:rsidRPr="00E27663">
        <w:rPr>
          <w:rFonts w:cs="Times New Roman"/>
          <w:color w:val="000000" w:themeColor="text1"/>
          <w:szCs w:val="28"/>
        </w:rPr>
        <w:t>: од</w:t>
      </w:r>
      <w:r w:rsidR="00342B43">
        <w:rPr>
          <w:rFonts w:cs="Times New Roman"/>
          <w:color w:val="000000" w:themeColor="text1"/>
          <w:szCs w:val="28"/>
        </w:rPr>
        <w:t>ин</w:t>
      </w:r>
      <w:r w:rsidR="00651D95" w:rsidRPr="00E27663">
        <w:rPr>
          <w:rFonts w:cs="Times New Roman"/>
          <w:color w:val="000000" w:themeColor="text1"/>
          <w:szCs w:val="28"/>
        </w:rPr>
        <w:t xml:space="preserve"> или два монитора</w:t>
      </w:r>
      <w:r w:rsidR="0053681F" w:rsidRPr="00E27663">
        <w:rPr>
          <w:rFonts w:cs="Times New Roman"/>
          <w:color w:val="000000" w:themeColor="text1"/>
          <w:szCs w:val="28"/>
        </w:rPr>
        <w:t>.</w:t>
      </w:r>
    </w:p>
    <w:p w14:paraId="61BE314E" w14:textId="210C5C9A" w:rsidR="003C3A9D" w:rsidRPr="00342B43" w:rsidRDefault="0053681F" w:rsidP="00342B43">
      <w:pPr>
        <w:spacing w:line="360" w:lineRule="auto"/>
        <w:ind w:firstLine="567"/>
        <w:rPr>
          <w:rFonts w:cs="Times New Roman"/>
          <w:color w:val="auto"/>
          <w:szCs w:val="28"/>
        </w:rPr>
      </w:pPr>
      <w:r w:rsidRPr="00E27663">
        <w:rPr>
          <w:rFonts w:cs="Times New Roman"/>
          <w:color w:val="auto"/>
          <w:szCs w:val="28"/>
        </w:rPr>
        <w:t xml:space="preserve">Если функция использования второго монитора включена (переключатель </w:t>
      </w:r>
      <w:r w:rsidR="00342B43">
        <w:rPr>
          <w:rFonts w:cs="Times New Roman"/>
          <w:color w:val="auto"/>
          <w:szCs w:val="28"/>
        </w:rPr>
        <w:t>«Штатный</w:t>
      </w:r>
      <w:r w:rsidR="00342B43" w:rsidRPr="00342B43">
        <w:rPr>
          <w:rFonts w:cs="Times New Roman"/>
          <w:color w:val="auto"/>
          <w:szCs w:val="28"/>
        </w:rPr>
        <w:t>/</w:t>
      </w:r>
      <w:r w:rsidR="00342B43">
        <w:rPr>
          <w:rFonts w:cs="Times New Roman"/>
          <w:color w:val="auto"/>
          <w:szCs w:val="28"/>
        </w:rPr>
        <w:t>учебный»</w:t>
      </w:r>
      <w:r w:rsidRPr="00E27663">
        <w:rPr>
          <w:rFonts w:cs="Times New Roman"/>
          <w:color w:val="auto"/>
          <w:szCs w:val="28"/>
        </w:rPr>
        <w:t xml:space="preserve"> </w:t>
      </w:r>
      <w:r w:rsidR="00342B43">
        <w:rPr>
          <w:rFonts w:cs="Times New Roman"/>
          <w:color w:val="auto"/>
          <w:szCs w:val="28"/>
        </w:rPr>
        <w:t xml:space="preserve">находится </w:t>
      </w:r>
      <w:r w:rsidRPr="00E27663">
        <w:rPr>
          <w:rFonts w:cs="Times New Roman"/>
          <w:color w:val="auto"/>
          <w:szCs w:val="28"/>
        </w:rPr>
        <w:t>в положении «учебный»), заданный для основного монитора параметр разрешения экрана монитора автоматически дублируется для второго монитора;</w:t>
      </w:r>
    </w:p>
    <w:bookmarkEnd w:id="202"/>
    <w:p w14:paraId="02F8416D" w14:textId="7E2A4F24" w:rsidR="00E21800" w:rsidRPr="00E27663" w:rsidRDefault="007538E1">
      <w:pPr>
        <w:spacing w:line="360" w:lineRule="auto"/>
        <w:ind w:firstLine="567"/>
        <w:rPr>
          <w:rFonts w:cs="Times New Roman"/>
          <w:color w:val="000000" w:themeColor="text1"/>
          <w:szCs w:val="28"/>
        </w:rPr>
      </w:pPr>
      <w:r w:rsidRPr="00E27663">
        <w:rPr>
          <w:rFonts w:cs="Times New Roman"/>
          <w:color w:val="000000" w:themeColor="text1"/>
          <w:szCs w:val="28"/>
        </w:rPr>
        <w:t xml:space="preserve"> </w:t>
      </w:r>
      <w:bookmarkEnd w:id="201"/>
      <w:r w:rsidR="00A24FAB">
        <w:rPr>
          <w:rFonts w:cs="Times New Roman"/>
          <w:color w:val="000000" w:themeColor="text1"/>
          <w:szCs w:val="28"/>
        </w:rPr>
        <w:t>г</w:t>
      </w:r>
      <w:r w:rsidRPr="00E27663">
        <w:rPr>
          <w:rFonts w:cs="Times New Roman"/>
          <w:color w:val="000000" w:themeColor="text1"/>
          <w:szCs w:val="28"/>
        </w:rPr>
        <w:t>) режим работы – параметр для выбора варианта работы функции использования второго монитора</w:t>
      </w:r>
      <w:r w:rsidR="000339BF" w:rsidRPr="00E27663">
        <w:rPr>
          <w:rFonts w:cs="Times New Roman"/>
          <w:color w:val="000000" w:themeColor="text1"/>
          <w:szCs w:val="28"/>
        </w:rPr>
        <w:t xml:space="preserve"> для режима «Учебный»</w:t>
      </w:r>
      <w:r w:rsidR="008507A1">
        <w:rPr>
          <w:rFonts w:cs="Times New Roman"/>
          <w:color w:val="000000" w:themeColor="text1"/>
          <w:szCs w:val="28"/>
        </w:rPr>
        <w:t xml:space="preserve"> </w:t>
      </w:r>
      <w:r w:rsidRPr="00E27663">
        <w:rPr>
          <w:rFonts w:cs="Times New Roman"/>
          <w:color w:val="000000" w:themeColor="text1"/>
          <w:szCs w:val="28"/>
        </w:rPr>
        <w:t xml:space="preserve">(если выбрано значение «Видеоряд» </w:t>
      </w:r>
      <w:r w:rsidR="00A24FAB" w:rsidRPr="00E27663">
        <w:rPr>
          <w:rFonts w:cs="Times New Roman"/>
          <w:color w:val="000000" w:themeColor="text1"/>
          <w:szCs w:val="28"/>
        </w:rPr>
        <w:t>–</w:t>
      </w:r>
      <w:r w:rsidRPr="00E27663">
        <w:rPr>
          <w:rFonts w:cs="Times New Roman"/>
          <w:color w:val="000000" w:themeColor="text1"/>
          <w:szCs w:val="28"/>
        </w:rPr>
        <w:t xml:space="preserve"> второй монитор будет использоваться для вывода изображения с двух камер в режиме «Мультиокно»;</w:t>
      </w:r>
      <w:r w:rsidR="00A24FAB">
        <w:rPr>
          <w:rFonts w:cs="Times New Roman"/>
          <w:color w:val="000000" w:themeColor="text1"/>
          <w:szCs w:val="28"/>
        </w:rPr>
        <w:t xml:space="preserve"> </w:t>
      </w:r>
      <w:r w:rsidRPr="00E27663">
        <w:rPr>
          <w:rFonts w:cs="Times New Roman"/>
          <w:color w:val="000000" w:themeColor="text1"/>
          <w:szCs w:val="28"/>
        </w:rPr>
        <w:t xml:space="preserve">если выбрано значение «Интерфейс» </w:t>
      </w:r>
      <w:r w:rsidR="00A24FAB" w:rsidRPr="00E27663">
        <w:rPr>
          <w:rFonts w:cs="Times New Roman"/>
          <w:color w:val="000000" w:themeColor="text1"/>
          <w:szCs w:val="28"/>
        </w:rPr>
        <w:t>–</w:t>
      </w:r>
      <w:r w:rsidRPr="00E27663">
        <w:rPr>
          <w:rFonts w:cs="Times New Roman"/>
          <w:color w:val="000000" w:themeColor="text1"/>
          <w:szCs w:val="28"/>
        </w:rPr>
        <w:t xml:space="preserve"> второй монитор будет использоваться для дублирования интерфейса на основном мониторе, но с возможностью его независимого использования). Параметр доступен только при условии, что для п</w:t>
      </w:r>
      <w:r w:rsidR="00342B43">
        <w:rPr>
          <w:rFonts w:cs="Times New Roman"/>
          <w:color w:val="000000" w:themeColor="text1"/>
          <w:szCs w:val="28"/>
        </w:rPr>
        <w:t>ереключателя</w:t>
      </w:r>
      <w:r w:rsidRPr="00E27663">
        <w:rPr>
          <w:rFonts w:cs="Times New Roman"/>
          <w:color w:val="000000" w:themeColor="text1"/>
          <w:szCs w:val="28"/>
        </w:rPr>
        <w:t xml:space="preserve"> «Штатный/учебный» выбрано значение «Учебный».</w:t>
      </w:r>
      <w:r w:rsidR="00E21800" w:rsidRPr="00E27663">
        <w:rPr>
          <w:rFonts w:cs="Times New Roman"/>
          <w:color w:val="000000" w:themeColor="text1"/>
          <w:szCs w:val="28"/>
        </w:rPr>
        <w:t xml:space="preserve"> </w:t>
      </w:r>
    </w:p>
    <w:p w14:paraId="6097C625" w14:textId="6CF27951" w:rsidR="0071260B" w:rsidRPr="00E27663" w:rsidRDefault="007538E1">
      <w:pPr>
        <w:spacing w:line="360" w:lineRule="auto"/>
        <w:ind w:firstLine="567"/>
        <w:rPr>
          <w:rFonts w:eastAsia="Times New Roman" w:cs="Times New Roman"/>
          <w:szCs w:val="28"/>
        </w:rPr>
      </w:pPr>
      <w:r w:rsidRPr="00E27663">
        <w:rPr>
          <w:rFonts w:cs="Times New Roman"/>
          <w:b/>
          <w:color w:val="000000" w:themeColor="text1"/>
          <w:szCs w:val="28"/>
        </w:rPr>
        <w:t>Примечание:</w:t>
      </w:r>
      <w:r w:rsidRPr="00E27663">
        <w:rPr>
          <w:rFonts w:cs="Times New Roman"/>
          <w:color w:val="000000" w:themeColor="text1"/>
          <w:szCs w:val="28"/>
        </w:rPr>
        <w:t xml:space="preserve"> о функции использования второго монитора подробнее</w:t>
      </w:r>
      <w:r w:rsidR="00A24FAB">
        <w:rPr>
          <w:rFonts w:cs="Times New Roman"/>
          <w:color w:val="000000" w:themeColor="text1"/>
          <w:szCs w:val="28"/>
        </w:rPr>
        <w:t xml:space="preserve"> описано</w:t>
      </w:r>
      <w:r w:rsidRPr="00E27663">
        <w:rPr>
          <w:rFonts w:cs="Times New Roman"/>
          <w:color w:val="000000" w:themeColor="text1"/>
          <w:szCs w:val="28"/>
        </w:rPr>
        <w:t xml:space="preserve"> в </w:t>
      </w:r>
      <w:r w:rsidR="00342B43">
        <w:rPr>
          <w:rFonts w:cs="Times New Roman"/>
          <w:color w:val="000000" w:themeColor="text1"/>
          <w:szCs w:val="28"/>
        </w:rPr>
        <w:t>разделе</w:t>
      </w:r>
      <w:r w:rsidRPr="00E27663">
        <w:rPr>
          <w:rFonts w:cs="Times New Roman"/>
          <w:color w:val="000000" w:themeColor="text1"/>
          <w:szCs w:val="28"/>
        </w:rPr>
        <w:t xml:space="preserve"> 4.</w:t>
      </w:r>
      <w:r w:rsidR="00342B43">
        <w:rPr>
          <w:rFonts w:cs="Times New Roman"/>
          <w:color w:val="000000" w:themeColor="text1"/>
          <w:szCs w:val="28"/>
        </w:rPr>
        <w:t>8</w:t>
      </w:r>
      <w:r w:rsidRPr="00E27663">
        <w:rPr>
          <w:rFonts w:cs="Times New Roman"/>
          <w:color w:val="000000" w:themeColor="text1"/>
          <w:szCs w:val="28"/>
        </w:rPr>
        <w:t xml:space="preserve"> настоящего документа и</w:t>
      </w:r>
      <w:r w:rsidR="00D54B4F">
        <w:rPr>
          <w:rFonts w:cs="Times New Roman"/>
          <w:color w:val="000000" w:themeColor="text1"/>
          <w:szCs w:val="28"/>
        </w:rPr>
        <w:t xml:space="preserve"> в </w:t>
      </w:r>
      <w:r w:rsidRPr="00E27663">
        <w:rPr>
          <w:rFonts w:cs="Times New Roman"/>
          <w:color w:val="000000" w:themeColor="text1"/>
          <w:szCs w:val="28"/>
        </w:rPr>
        <w:t>документ</w:t>
      </w:r>
      <w:r w:rsidR="00D54B4F">
        <w:rPr>
          <w:rFonts w:cs="Times New Roman"/>
          <w:color w:val="000000" w:themeColor="text1"/>
          <w:szCs w:val="28"/>
        </w:rPr>
        <w:t>е</w:t>
      </w:r>
      <w:r w:rsidRPr="00E27663">
        <w:rPr>
          <w:rFonts w:cs="Times New Roman"/>
          <w:color w:val="000000" w:themeColor="text1"/>
        </w:rPr>
        <w:t xml:space="preserve"> </w:t>
      </w:r>
      <w:r w:rsidR="00C46A0C">
        <w:rPr>
          <w:rFonts w:eastAsia="Times New Roman" w:cs="Times New Roman"/>
          <w:color w:val="000000" w:themeColor="text1"/>
          <w:szCs w:val="28"/>
        </w:rPr>
        <w:t xml:space="preserve">«Программное обеспечение </w:t>
      </w:r>
      <w:r w:rsidR="00D54B4F">
        <w:rPr>
          <w:rFonts w:eastAsia="Times New Roman" w:cs="Times New Roman"/>
          <w:color w:val="000000" w:themeColor="text1"/>
          <w:szCs w:val="28"/>
        </w:rPr>
        <w:t>м</w:t>
      </w:r>
      <w:r w:rsidR="00C46A0C">
        <w:rPr>
          <w:rFonts w:eastAsia="Times New Roman" w:cs="Times New Roman"/>
          <w:color w:val="000000" w:themeColor="text1"/>
          <w:szCs w:val="28"/>
        </w:rPr>
        <w:t>ногофункционального навигационного терминала. Руководство пользователя»</w:t>
      </w:r>
      <w:r w:rsidRPr="00E27663">
        <w:rPr>
          <w:rFonts w:eastAsia="Times New Roman" w:cs="Times New Roman"/>
          <w:color w:val="000000" w:themeColor="text1"/>
          <w:szCs w:val="28"/>
        </w:rPr>
        <w:t>;</w:t>
      </w:r>
    </w:p>
    <w:p w14:paraId="39995814" w14:textId="69DC020E" w:rsidR="0071260B" w:rsidRPr="00E27663" w:rsidRDefault="00A24FAB">
      <w:pPr>
        <w:spacing w:line="360" w:lineRule="auto"/>
        <w:ind w:firstLine="567"/>
        <w:rPr>
          <w:rFonts w:eastAsia="Times New Roman" w:cs="Times New Roman"/>
          <w:szCs w:val="28"/>
        </w:rPr>
      </w:pPr>
      <w:r>
        <w:rPr>
          <w:rFonts w:eastAsia="Times New Roman" w:cs="Times New Roman"/>
          <w:color w:val="000000" w:themeColor="text1"/>
          <w:szCs w:val="28"/>
        </w:rPr>
        <w:t>д</w:t>
      </w:r>
      <w:r w:rsidR="007538E1" w:rsidRPr="00E27663">
        <w:rPr>
          <w:rFonts w:eastAsia="Times New Roman" w:cs="Times New Roman"/>
          <w:color w:val="000000" w:themeColor="text1"/>
          <w:szCs w:val="28"/>
        </w:rPr>
        <w:t xml:space="preserve">) левая камера – параметр для выбора устройства видеонаблюдения, видеопоток с которого будет воспроизводиться в левой части второго монитора (если функция использования второго монитора включена и выбран режим работы «Видеоряд»). </w:t>
      </w:r>
      <w:r w:rsidR="007538E1" w:rsidRPr="00E27663">
        <w:rPr>
          <w:rFonts w:cs="Times New Roman"/>
          <w:color w:val="000000" w:themeColor="text1"/>
          <w:szCs w:val="28"/>
        </w:rPr>
        <w:t>Параметр доступен только при условии, что для параметра «Штатный/учебный» выбрано значение «Учебный», а для параметра «Режим работы» выбрано значение «Видеоряд»;</w:t>
      </w:r>
    </w:p>
    <w:p w14:paraId="4AD4BA8D" w14:textId="4AC0BF7F" w:rsidR="0071260B" w:rsidRDefault="00A24FAB">
      <w:pPr>
        <w:spacing w:line="360" w:lineRule="auto"/>
        <w:ind w:firstLine="567"/>
        <w:rPr>
          <w:rFonts w:eastAsia="Times New Roman" w:cs="Times New Roman"/>
          <w:color w:val="000000" w:themeColor="text1"/>
          <w:szCs w:val="28"/>
        </w:rPr>
      </w:pPr>
      <w:r>
        <w:rPr>
          <w:rFonts w:eastAsia="Times New Roman" w:cs="Times New Roman"/>
          <w:color w:val="000000" w:themeColor="text1"/>
          <w:szCs w:val="28"/>
        </w:rPr>
        <w:t>е</w:t>
      </w:r>
      <w:r w:rsidR="007538E1" w:rsidRPr="00E27663">
        <w:rPr>
          <w:rFonts w:eastAsia="Times New Roman" w:cs="Times New Roman"/>
          <w:color w:val="000000" w:themeColor="text1"/>
          <w:szCs w:val="28"/>
        </w:rPr>
        <w:t xml:space="preserve">) правая камера – параметр для выбора устройства видеонаблюдения, видеопоток с которого будет воспроизводиться в правой части второго монитора (если функция использования второго монитора включена и выбран режим работы «Видеоряд»). </w:t>
      </w:r>
      <w:r w:rsidR="007538E1" w:rsidRPr="00E27663">
        <w:rPr>
          <w:rFonts w:cs="Times New Roman"/>
          <w:color w:val="000000" w:themeColor="text1"/>
          <w:szCs w:val="28"/>
        </w:rPr>
        <w:t>Параметр доступен только при условии, что для параметра «Штатный/учебный» выбрано значение «Учебный», а для параметра «Режим работы» выбрано значение «Видеоряд»</w:t>
      </w:r>
      <w:r w:rsidRPr="00A24FAB">
        <w:rPr>
          <w:rFonts w:eastAsia="Times New Roman" w:cs="Times New Roman"/>
          <w:color w:val="000000" w:themeColor="text1"/>
          <w:szCs w:val="28"/>
        </w:rPr>
        <w:t>;</w:t>
      </w:r>
    </w:p>
    <w:p w14:paraId="5F7F5ADA" w14:textId="67B1DC8B" w:rsidR="00A24FAB" w:rsidRPr="00A24FAB" w:rsidRDefault="00A24FAB" w:rsidP="00A24FAB">
      <w:pPr>
        <w:spacing w:line="360" w:lineRule="auto"/>
        <w:ind w:firstLine="567"/>
        <w:rPr>
          <w:rFonts w:cs="Times New Roman"/>
          <w:szCs w:val="28"/>
        </w:rPr>
      </w:pPr>
      <w:r>
        <w:rPr>
          <w:rFonts w:cs="Times New Roman"/>
          <w:color w:val="000000" w:themeColor="text1"/>
          <w:szCs w:val="28"/>
        </w:rPr>
        <w:t>ж</w:t>
      </w:r>
      <w:r w:rsidRPr="00E27663">
        <w:rPr>
          <w:rFonts w:cs="Times New Roman"/>
          <w:color w:val="000000" w:themeColor="text1"/>
          <w:szCs w:val="28"/>
        </w:rPr>
        <w:t xml:space="preserve">) </w:t>
      </w:r>
      <w:r w:rsidRPr="00E27663">
        <w:rPr>
          <w:rFonts w:cs="Times New Roman"/>
          <w:color w:val="000000" w:themeColor="text1"/>
          <w:szCs w:val="28"/>
          <w:shd w:val="clear" w:color="FFFFFF" w:fill="FFFFFF"/>
        </w:rPr>
        <w:t xml:space="preserve">сужение интерфейса на 1 см сверху </w:t>
      </w:r>
      <w:r w:rsidRPr="00E27663">
        <w:rPr>
          <w:rFonts w:cs="Times New Roman"/>
          <w:color w:val="000000" w:themeColor="text1"/>
          <w:szCs w:val="28"/>
        </w:rPr>
        <w:t>– переключатель для в</w:t>
      </w:r>
      <w:r>
        <w:rPr>
          <w:rFonts w:cs="Times New Roman"/>
          <w:color w:val="000000" w:themeColor="text1"/>
          <w:szCs w:val="28"/>
        </w:rPr>
        <w:t>ы</w:t>
      </w:r>
      <w:r w:rsidRPr="00E27663">
        <w:rPr>
          <w:rFonts w:cs="Times New Roman"/>
          <w:color w:val="000000" w:themeColor="text1"/>
          <w:szCs w:val="28"/>
        </w:rPr>
        <w:t>ключения/включения функции отображения интерфейса в режиме сужения (для мониторов с высокой установкой, используемых в отдельных ТС);</w:t>
      </w:r>
    </w:p>
    <w:p w14:paraId="5E059168" w14:textId="437340C1" w:rsidR="0071260B" w:rsidRPr="00E27663" w:rsidRDefault="00C5153D">
      <w:pPr>
        <w:spacing w:line="360" w:lineRule="auto"/>
        <w:jc w:val="center"/>
        <w:rPr>
          <w:rFonts w:cs="Times New Roman"/>
          <w:szCs w:val="28"/>
        </w:rPr>
      </w:pPr>
      <w:r>
        <w:rPr>
          <w:noProof/>
        </w:rPr>
        <w:drawing>
          <wp:inline distT="0" distB="0" distL="0" distR="0" wp14:anchorId="378810F8" wp14:editId="3542DC80">
            <wp:extent cx="6305550" cy="4194763"/>
            <wp:effectExtent l="19050" t="19050" r="19050" b="15875"/>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6"/>
                    <a:stretch>
                      <a:fillRect/>
                    </a:stretch>
                  </pic:blipFill>
                  <pic:spPr>
                    <a:xfrm>
                      <a:off x="0" y="0"/>
                      <a:ext cx="6319339" cy="4203936"/>
                    </a:xfrm>
                    <a:prstGeom prst="rect">
                      <a:avLst/>
                    </a:prstGeom>
                    <a:ln>
                      <a:solidFill>
                        <a:schemeClr val="bg1">
                          <a:lumMod val="75000"/>
                        </a:schemeClr>
                      </a:solidFill>
                    </a:ln>
                  </pic:spPr>
                </pic:pic>
              </a:graphicData>
            </a:graphic>
          </wp:inline>
        </w:drawing>
      </w:r>
    </w:p>
    <w:p w14:paraId="16A828FC" w14:textId="0462BBB4" w:rsidR="0071260B" w:rsidRPr="00703A39" w:rsidRDefault="00703A39" w:rsidP="00703A39">
      <w:pPr>
        <w:pStyle w:val="af3"/>
      </w:pPr>
      <w:bookmarkStart w:id="203" w:name="_Ref109396011"/>
      <w:r w:rsidRPr="00703A39">
        <w:t xml:space="preserve">Рисунок </w:t>
      </w:r>
      <w:fldSimple w:instr=" SEQ Рисунок \* ARABIC ">
        <w:r w:rsidR="003216E7">
          <w:rPr>
            <w:noProof/>
          </w:rPr>
          <w:t>49</w:t>
        </w:r>
      </w:fldSimple>
      <w:bookmarkEnd w:id="203"/>
      <w:r w:rsidRPr="00703A39">
        <w:t xml:space="preserve"> </w:t>
      </w:r>
      <w:r w:rsidR="007538E1" w:rsidRPr="00703A39">
        <w:t>– Страница «Интерфейс» (группа</w:t>
      </w:r>
      <w:r w:rsidR="00A24FAB">
        <w:t xml:space="preserve"> параметров</w:t>
      </w:r>
      <w:r w:rsidR="007538E1" w:rsidRPr="00703A39">
        <w:t xml:space="preserve"> «Режим монитора»)</w:t>
      </w:r>
    </w:p>
    <w:p w14:paraId="4C391C18" w14:textId="7D0EBEEE" w:rsidR="0071260B" w:rsidRPr="00E27663" w:rsidRDefault="007538E1">
      <w:pPr>
        <w:spacing w:line="360" w:lineRule="auto"/>
        <w:ind w:firstLine="567"/>
        <w:rPr>
          <w:rFonts w:cs="Times New Roman"/>
          <w:color w:val="000000" w:themeColor="text1"/>
          <w:szCs w:val="28"/>
        </w:rPr>
      </w:pPr>
      <w:r w:rsidRPr="00E27663">
        <w:rPr>
          <w:rFonts w:cs="Times New Roman"/>
          <w:color w:val="000000" w:themeColor="text1"/>
          <w:szCs w:val="28"/>
        </w:rPr>
        <w:t>- настройка страницы</w:t>
      </w:r>
      <w:r w:rsidR="00A24FAB">
        <w:rPr>
          <w:rFonts w:cs="Times New Roman"/>
          <w:color w:val="000000" w:themeColor="text1"/>
          <w:szCs w:val="28"/>
        </w:rPr>
        <w:t xml:space="preserve"> </w:t>
      </w:r>
      <w:r w:rsidR="007F62B7">
        <w:rPr>
          <w:rFonts w:cs="Times New Roman"/>
          <w:color w:val="000000" w:themeColor="text1"/>
          <w:szCs w:val="28"/>
        </w:rPr>
        <w:t>"Д</w:t>
      </w:r>
      <w:r w:rsidR="00A24FAB">
        <w:rPr>
          <w:rFonts w:cs="Times New Roman"/>
          <w:color w:val="000000" w:themeColor="text1"/>
          <w:szCs w:val="28"/>
        </w:rPr>
        <w:t>иагностика</w:t>
      </w:r>
      <w:r w:rsidR="007F62B7">
        <w:rPr>
          <w:rFonts w:cs="Times New Roman"/>
          <w:color w:val="000000" w:themeColor="text1"/>
          <w:szCs w:val="28"/>
        </w:rPr>
        <w:t>"</w:t>
      </w:r>
      <w:r w:rsidRPr="00E27663">
        <w:rPr>
          <w:rFonts w:cs="Times New Roman"/>
          <w:color w:val="000000" w:themeColor="text1"/>
          <w:szCs w:val="28"/>
        </w:rPr>
        <w:t xml:space="preserve"> и автоматизированного тестирования (рисунок </w:t>
      </w:r>
      <w:r w:rsidR="00BF21C9">
        <w:rPr>
          <w:rFonts w:cs="Times New Roman"/>
          <w:vanish/>
          <w:color w:val="000000" w:themeColor="text1"/>
          <w:szCs w:val="28"/>
        </w:rPr>
        <w:fldChar w:fldCharType="begin"/>
      </w:r>
      <w:r w:rsidR="00BF21C9" w:rsidRPr="00BF21C9">
        <w:rPr>
          <w:rFonts w:cs="Times New Roman"/>
          <w:vanish/>
          <w:color w:val="000000" w:themeColor="text1"/>
          <w:szCs w:val="28"/>
        </w:rPr>
        <w:instrText xml:space="preserve"> REF _Ref109396261 \h </w:instrText>
      </w:r>
      <w:r w:rsidR="00BF21C9">
        <w:rPr>
          <w:rFonts w:cs="Times New Roman"/>
          <w:vanish/>
          <w:color w:val="000000" w:themeColor="text1"/>
          <w:szCs w:val="28"/>
        </w:rPr>
        <w:instrText xml:space="preserve"> \* MERGEFORMAT </w:instrText>
      </w:r>
      <w:r w:rsidR="00BF21C9">
        <w:rPr>
          <w:rFonts w:cs="Times New Roman"/>
          <w:vanish/>
          <w:color w:val="000000" w:themeColor="text1"/>
          <w:szCs w:val="28"/>
        </w:rPr>
      </w:r>
      <w:r w:rsidR="00BF21C9">
        <w:rPr>
          <w:rFonts w:cs="Times New Roman"/>
          <w:vanish/>
          <w:color w:val="000000" w:themeColor="text1"/>
          <w:szCs w:val="28"/>
        </w:rPr>
        <w:fldChar w:fldCharType="separate"/>
      </w:r>
      <w:r w:rsidR="003216E7" w:rsidRPr="003216E7">
        <w:rPr>
          <w:vanish/>
        </w:rPr>
        <w:t xml:space="preserve">Рисунок </w:t>
      </w:r>
      <w:r w:rsidR="003216E7">
        <w:rPr>
          <w:noProof/>
        </w:rPr>
        <w:t>50</w:t>
      </w:r>
      <w:r w:rsidR="00BF21C9">
        <w:rPr>
          <w:rFonts w:cs="Times New Roman"/>
          <w:color w:val="000000" w:themeColor="text1"/>
          <w:szCs w:val="28"/>
        </w:rPr>
        <w:fldChar w:fldCharType="end"/>
      </w:r>
      <w:r w:rsidRPr="00E27663">
        <w:rPr>
          <w:rFonts w:cs="Times New Roman"/>
          <w:color w:val="000000" w:themeColor="text1"/>
          <w:szCs w:val="28"/>
        </w:rPr>
        <w:t>) – группа параметров настройки функции диагностики оборудования МНТ и отображения результатов диагностики на странице «Диагностика оборудования»:</w:t>
      </w:r>
    </w:p>
    <w:p w14:paraId="45F7A8AC" w14:textId="77777777" w:rsidR="00C1209A" w:rsidRPr="00E27663" w:rsidRDefault="00C1209A">
      <w:pPr>
        <w:spacing w:line="360" w:lineRule="auto"/>
        <w:ind w:firstLine="567"/>
        <w:rPr>
          <w:rFonts w:cs="Times New Roman"/>
          <w:szCs w:val="28"/>
        </w:rPr>
      </w:pPr>
      <w:r w:rsidRPr="00E27663">
        <w:rPr>
          <w:rFonts w:cs="Times New Roman"/>
          <w:szCs w:val="28"/>
        </w:rPr>
        <w:t>а) блок параметров «Автоматизированное тестирование» включает в себя;</w:t>
      </w:r>
    </w:p>
    <w:p w14:paraId="026FB0C8" w14:textId="2B860146" w:rsidR="00A24FAB" w:rsidRPr="00A24FAB" w:rsidRDefault="00C1209A" w:rsidP="00C1209A">
      <w:pPr>
        <w:spacing w:line="360" w:lineRule="auto"/>
        <w:ind w:firstLine="567"/>
        <w:rPr>
          <w:rFonts w:cs="Times New Roman"/>
          <w:color w:val="000000" w:themeColor="text1"/>
          <w:szCs w:val="28"/>
        </w:rPr>
      </w:pPr>
      <w:r w:rsidRPr="00E27663">
        <w:rPr>
          <w:rFonts w:cs="Times New Roman"/>
          <w:color w:val="000000" w:themeColor="text1"/>
          <w:szCs w:val="28"/>
        </w:rPr>
        <w:t xml:space="preserve">1) </w:t>
      </w:r>
      <w:bookmarkStart w:id="204" w:name="_Hlk73691923"/>
      <w:r w:rsidRPr="00E27663">
        <w:rPr>
          <w:rFonts w:cs="Times New Roman"/>
          <w:color w:val="000000" w:themeColor="text1"/>
          <w:szCs w:val="28"/>
        </w:rPr>
        <w:t>устройства аудио – переключатель для в</w:t>
      </w:r>
      <w:r w:rsidR="00CF498B">
        <w:rPr>
          <w:rFonts w:cs="Times New Roman"/>
          <w:color w:val="000000" w:themeColor="text1"/>
          <w:szCs w:val="28"/>
        </w:rPr>
        <w:t>ы</w:t>
      </w:r>
      <w:r w:rsidR="00C5153D">
        <w:rPr>
          <w:rFonts w:cs="Times New Roman"/>
          <w:color w:val="000000" w:themeColor="text1"/>
          <w:szCs w:val="28"/>
        </w:rPr>
        <w:t>к</w:t>
      </w:r>
      <w:r w:rsidRPr="00E27663">
        <w:rPr>
          <w:rFonts w:cs="Times New Roman"/>
          <w:color w:val="000000" w:themeColor="text1"/>
          <w:szCs w:val="28"/>
        </w:rPr>
        <w:t>лючения/включения отображения данных диагностики</w:t>
      </w:r>
      <w:r w:rsidR="00A24FAB">
        <w:rPr>
          <w:rFonts w:cs="Times New Roman"/>
          <w:color w:val="000000" w:themeColor="text1"/>
          <w:szCs w:val="28"/>
        </w:rPr>
        <w:t xml:space="preserve"> автоматизированного тестирования</w:t>
      </w:r>
      <w:r w:rsidRPr="00E27663">
        <w:rPr>
          <w:rFonts w:cs="Times New Roman"/>
          <w:color w:val="000000" w:themeColor="text1"/>
          <w:szCs w:val="28"/>
        </w:rPr>
        <w:t xml:space="preserve"> устройств аудио на странице «Диагностика оборудования». Если переключатель в положении «Включено» (</w:t>
      </w:r>
      <w:r w:rsidRPr="00E27663">
        <w:rPr>
          <w:rFonts w:cs="Times New Roman"/>
          <w:noProof/>
          <w:color w:val="000000" w:themeColor="text1"/>
        </w:rPr>
        <w:drawing>
          <wp:inline distT="0" distB="0" distL="0" distR="0" wp14:anchorId="004B5924" wp14:editId="65A77498">
            <wp:extent cx="540000" cy="360000"/>
            <wp:effectExtent l="0" t="0" r="0" b="2540"/>
            <wp:docPr id="150" name="Рисунок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
                    <pic:cNvPicPr>
                      <a:picLocks noChangeAspect="1"/>
                    </pic:cNvPicPr>
                  </pic:nvPicPr>
                  <pic:blipFill>
                    <a:blip r:embed="rId177"/>
                    <a:stretch/>
                  </pic:blipFill>
                  <pic:spPr bwMode="auto">
                    <a:xfrm>
                      <a:off x="0" y="0"/>
                      <a:ext cx="540000" cy="360000"/>
                    </a:xfrm>
                    <a:prstGeom prst="rect">
                      <a:avLst/>
                    </a:prstGeom>
                  </pic:spPr>
                </pic:pic>
              </a:graphicData>
            </a:graphic>
          </wp:inline>
        </w:drawing>
      </w:r>
      <w:r w:rsidRPr="00E27663">
        <w:rPr>
          <w:rFonts w:cs="Times New Roman"/>
          <w:color w:val="000000" w:themeColor="text1"/>
          <w:szCs w:val="28"/>
        </w:rPr>
        <w:t>), отображаются дополнительные параметры: динамики в салоне, динамики на улице, динамик водителя – переключатели для разрешения/не разрешения отображения кнопок с названием соответствующего типа динамика, для которого необходимо провести тестирование в окне выбора тестируемого динамика на странице «Диагностика оборудования». Для отображения соответствующей типу динамиков кнопки в окне выбора тестируемого динамика необходимо установить переключатель (переключатели) в строке, соответствующей нужному динамику в положение «Включено»</w:t>
      </w:r>
      <w:r w:rsidR="00A24FAB" w:rsidRPr="00A24FAB">
        <w:rPr>
          <w:rFonts w:cs="Times New Roman"/>
          <w:color w:val="000000" w:themeColor="text1"/>
          <w:szCs w:val="28"/>
        </w:rPr>
        <w:t>;</w:t>
      </w:r>
    </w:p>
    <w:p w14:paraId="54227564" w14:textId="691FE11A" w:rsidR="00C1209A" w:rsidRPr="00E27663" w:rsidRDefault="00C1209A" w:rsidP="00C1209A">
      <w:pPr>
        <w:spacing w:line="360" w:lineRule="auto"/>
        <w:ind w:firstLine="567"/>
        <w:rPr>
          <w:rFonts w:cs="Times New Roman"/>
          <w:color w:val="000000" w:themeColor="text1"/>
          <w:szCs w:val="28"/>
        </w:rPr>
      </w:pPr>
      <w:r w:rsidRPr="00E27663">
        <w:rPr>
          <w:rFonts w:cs="Times New Roman"/>
          <w:b/>
          <w:color w:val="000000" w:themeColor="text1"/>
          <w:szCs w:val="28"/>
        </w:rPr>
        <w:t>Примечание:</w:t>
      </w:r>
      <w:r w:rsidRPr="00E27663">
        <w:rPr>
          <w:rFonts w:cs="Times New Roman"/>
          <w:color w:val="000000" w:themeColor="text1"/>
          <w:szCs w:val="28"/>
        </w:rPr>
        <w:t xml:space="preserve"> подробнее о автоматизированном тестировании оборудовани</w:t>
      </w:r>
      <w:r w:rsidR="00CF498B">
        <w:rPr>
          <w:rFonts w:cs="Times New Roman"/>
          <w:color w:val="000000" w:themeColor="text1"/>
          <w:szCs w:val="28"/>
        </w:rPr>
        <w:t>я</w:t>
      </w:r>
      <w:r w:rsidRPr="00E27663">
        <w:rPr>
          <w:rFonts w:cs="Times New Roman"/>
          <w:color w:val="000000" w:themeColor="text1"/>
          <w:szCs w:val="28"/>
        </w:rPr>
        <w:t xml:space="preserve"> аудио</w:t>
      </w:r>
      <w:r w:rsidR="00A24FAB">
        <w:rPr>
          <w:rFonts w:cs="Times New Roman"/>
          <w:color w:val="000000" w:themeColor="text1"/>
          <w:szCs w:val="28"/>
        </w:rPr>
        <w:t xml:space="preserve"> описано</w:t>
      </w:r>
      <w:r w:rsidRPr="00E27663">
        <w:rPr>
          <w:rFonts w:cs="Times New Roman"/>
          <w:color w:val="000000" w:themeColor="text1"/>
          <w:szCs w:val="28"/>
        </w:rPr>
        <w:t xml:space="preserve"> в </w:t>
      </w:r>
      <w:bookmarkEnd w:id="204"/>
      <w:r w:rsidR="00A24FAB">
        <w:rPr>
          <w:rFonts w:cs="Times New Roman"/>
          <w:color w:val="000000" w:themeColor="text1"/>
          <w:szCs w:val="28"/>
        </w:rPr>
        <w:t>документе «Программное обеспечение многофункционального навигационного терминала. Руководство пользователя»</w:t>
      </w:r>
      <w:r w:rsidRPr="00E27663">
        <w:rPr>
          <w:rFonts w:cs="Times New Roman"/>
          <w:color w:val="000000" w:themeColor="text1"/>
          <w:szCs w:val="28"/>
        </w:rPr>
        <w:t>;</w:t>
      </w:r>
    </w:p>
    <w:p w14:paraId="48FE57C4" w14:textId="457B1530" w:rsidR="00C1209A" w:rsidRPr="00E27663" w:rsidRDefault="00C1209A" w:rsidP="00C1209A">
      <w:pPr>
        <w:spacing w:line="360" w:lineRule="auto"/>
        <w:ind w:firstLine="567"/>
        <w:rPr>
          <w:rFonts w:cs="Times New Roman"/>
          <w:color w:val="000000" w:themeColor="text1"/>
          <w:szCs w:val="28"/>
        </w:rPr>
      </w:pPr>
      <w:r w:rsidRPr="00E27663">
        <w:rPr>
          <w:rFonts w:cs="Times New Roman"/>
          <w:szCs w:val="28"/>
        </w:rPr>
        <w:t xml:space="preserve">2) </w:t>
      </w:r>
      <w:r w:rsidRPr="00E27663">
        <w:rPr>
          <w:rFonts w:cs="Times New Roman"/>
          <w:color w:val="000000" w:themeColor="text1"/>
          <w:szCs w:val="28"/>
        </w:rPr>
        <w:t>СКО – переключатель для в</w:t>
      </w:r>
      <w:r w:rsidR="00C5153D">
        <w:rPr>
          <w:rFonts w:cs="Times New Roman"/>
          <w:color w:val="000000" w:themeColor="text1"/>
          <w:szCs w:val="28"/>
        </w:rPr>
        <w:t>ы</w:t>
      </w:r>
      <w:r w:rsidRPr="00E27663">
        <w:rPr>
          <w:rFonts w:cs="Times New Roman"/>
          <w:color w:val="000000" w:themeColor="text1"/>
          <w:szCs w:val="28"/>
        </w:rPr>
        <w:t>ключения/включения отображения данных диагностики</w:t>
      </w:r>
      <w:r w:rsidR="00A24FAB">
        <w:rPr>
          <w:rFonts w:cs="Times New Roman"/>
          <w:color w:val="000000" w:themeColor="text1"/>
          <w:szCs w:val="28"/>
        </w:rPr>
        <w:t xml:space="preserve"> автоматизированного тестирования</w:t>
      </w:r>
      <w:r w:rsidRPr="00E27663">
        <w:rPr>
          <w:rFonts w:cs="Times New Roman"/>
          <w:color w:val="000000" w:themeColor="text1"/>
          <w:szCs w:val="28"/>
        </w:rPr>
        <w:t xml:space="preserve"> системы кругового обзора на странице «Диагностика оборудования»;</w:t>
      </w:r>
    </w:p>
    <w:p w14:paraId="6079DD42" w14:textId="7EE68F63" w:rsidR="00C1209A" w:rsidRPr="00E27663" w:rsidRDefault="00C1209A" w:rsidP="00C1209A">
      <w:pPr>
        <w:spacing w:line="360" w:lineRule="auto"/>
        <w:ind w:firstLine="567"/>
        <w:rPr>
          <w:rFonts w:cs="Times New Roman"/>
          <w:color w:val="000000" w:themeColor="text1"/>
          <w:szCs w:val="28"/>
        </w:rPr>
      </w:pPr>
      <w:r w:rsidRPr="00E27663">
        <w:rPr>
          <w:rFonts w:cs="Times New Roman"/>
          <w:szCs w:val="28"/>
        </w:rPr>
        <w:t xml:space="preserve">3) </w:t>
      </w:r>
      <w:r w:rsidRPr="00E27663">
        <w:rPr>
          <w:rFonts w:cs="Times New Roman"/>
          <w:color w:val="000000" w:themeColor="text1"/>
          <w:szCs w:val="28"/>
        </w:rPr>
        <w:t>пожарный извещатель – переключатель для в</w:t>
      </w:r>
      <w:r w:rsidR="00CF498B">
        <w:rPr>
          <w:rFonts w:cs="Times New Roman"/>
          <w:color w:val="000000" w:themeColor="text1"/>
          <w:szCs w:val="28"/>
        </w:rPr>
        <w:t>ы</w:t>
      </w:r>
      <w:r w:rsidRPr="00E27663">
        <w:rPr>
          <w:rFonts w:cs="Times New Roman"/>
          <w:color w:val="000000" w:themeColor="text1"/>
          <w:szCs w:val="28"/>
        </w:rPr>
        <w:t>ключения/включения отображения данных диагностики</w:t>
      </w:r>
      <w:r w:rsidR="00A24FAB">
        <w:rPr>
          <w:rFonts w:cs="Times New Roman"/>
          <w:color w:val="000000" w:themeColor="text1"/>
          <w:szCs w:val="28"/>
        </w:rPr>
        <w:t xml:space="preserve"> автоматизированного тестирования</w:t>
      </w:r>
      <w:r w:rsidRPr="00E27663">
        <w:rPr>
          <w:rFonts w:cs="Times New Roman"/>
          <w:color w:val="000000" w:themeColor="text1"/>
          <w:szCs w:val="28"/>
        </w:rPr>
        <w:t xml:space="preserve"> пожарного извещателя на странице «Диагностика оборудования»;</w:t>
      </w:r>
    </w:p>
    <w:p w14:paraId="3E2A0BC3" w14:textId="482FA799" w:rsidR="00C1209A" w:rsidRPr="00E27663" w:rsidRDefault="00C1209A" w:rsidP="00C1209A">
      <w:pPr>
        <w:spacing w:line="360" w:lineRule="auto"/>
        <w:ind w:firstLine="567"/>
        <w:rPr>
          <w:rFonts w:cs="Times New Roman"/>
          <w:color w:val="000000" w:themeColor="text1"/>
          <w:szCs w:val="28"/>
        </w:rPr>
      </w:pPr>
      <w:r w:rsidRPr="00E27663">
        <w:rPr>
          <w:rFonts w:cs="Times New Roman"/>
          <w:szCs w:val="28"/>
        </w:rPr>
        <w:t xml:space="preserve">4) </w:t>
      </w:r>
      <w:r w:rsidRPr="00E27663">
        <w:rPr>
          <w:rFonts w:cs="Times New Roman"/>
          <w:color w:val="000000" w:themeColor="text1"/>
          <w:szCs w:val="28"/>
        </w:rPr>
        <w:t>аварийная кнопка – переключатель для в</w:t>
      </w:r>
      <w:r w:rsidR="00CF498B">
        <w:rPr>
          <w:rFonts w:cs="Times New Roman"/>
          <w:color w:val="000000" w:themeColor="text1"/>
          <w:szCs w:val="28"/>
        </w:rPr>
        <w:t>ы</w:t>
      </w:r>
      <w:r w:rsidRPr="00E27663">
        <w:rPr>
          <w:rFonts w:cs="Times New Roman"/>
          <w:color w:val="000000" w:themeColor="text1"/>
          <w:szCs w:val="28"/>
        </w:rPr>
        <w:t>ключения/включения отображения данных диагностики</w:t>
      </w:r>
      <w:r w:rsidR="007F62B7">
        <w:rPr>
          <w:rFonts w:cs="Times New Roman"/>
          <w:color w:val="000000" w:themeColor="text1"/>
          <w:szCs w:val="28"/>
        </w:rPr>
        <w:t xml:space="preserve"> автоматизированного тестирования</w:t>
      </w:r>
      <w:r w:rsidRPr="00E27663">
        <w:rPr>
          <w:rFonts w:cs="Times New Roman"/>
          <w:color w:val="000000" w:themeColor="text1"/>
          <w:szCs w:val="28"/>
        </w:rPr>
        <w:t xml:space="preserve"> кнопки тревоги на странице «Диагностика оборудования»;</w:t>
      </w:r>
    </w:p>
    <w:p w14:paraId="6E12090F" w14:textId="459E029E" w:rsidR="00C1209A" w:rsidRPr="00E27663" w:rsidRDefault="00C1209A" w:rsidP="00C1209A">
      <w:pPr>
        <w:spacing w:line="360" w:lineRule="auto"/>
        <w:ind w:firstLine="567"/>
        <w:rPr>
          <w:rFonts w:cs="Times New Roman"/>
          <w:szCs w:val="28"/>
        </w:rPr>
      </w:pPr>
      <w:r w:rsidRPr="00E27663">
        <w:rPr>
          <w:rFonts w:cs="Times New Roman"/>
          <w:szCs w:val="28"/>
        </w:rPr>
        <w:t xml:space="preserve">5) </w:t>
      </w:r>
      <w:r w:rsidRPr="00E27663">
        <w:rPr>
          <w:rFonts w:cs="Times New Roman"/>
          <w:color w:val="000000" w:themeColor="text1"/>
          <w:szCs w:val="28"/>
        </w:rPr>
        <w:t>табло – переключатель для в</w:t>
      </w:r>
      <w:r w:rsidR="00CF498B">
        <w:rPr>
          <w:rFonts w:cs="Times New Roman"/>
          <w:color w:val="000000" w:themeColor="text1"/>
          <w:szCs w:val="28"/>
        </w:rPr>
        <w:t>ы</w:t>
      </w:r>
      <w:r w:rsidRPr="00E27663">
        <w:rPr>
          <w:rFonts w:cs="Times New Roman"/>
          <w:color w:val="000000" w:themeColor="text1"/>
          <w:szCs w:val="28"/>
        </w:rPr>
        <w:t>ключения/включения отображения данных диагностики</w:t>
      </w:r>
      <w:r w:rsidR="007F62B7">
        <w:rPr>
          <w:rFonts w:cs="Times New Roman"/>
          <w:color w:val="000000" w:themeColor="text1"/>
          <w:szCs w:val="28"/>
        </w:rPr>
        <w:t xml:space="preserve"> автоматизированного тестирования</w:t>
      </w:r>
      <w:r w:rsidRPr="00E27663">
        <w:rPr>
          <w:rFonts w:cs="Times New Roman"/>
          <w:color w:val="000000" w:themeColor="text1"/>
          <w:szCs w:val="28"/>
        </w:rPr>
        <w:t xml:space="preserve"> табло на странице «Диагностика оборудования»;</w:t>
      </w:r>
    </w:p>
    <w:p w14:paraId="44F280C1" w14:textId="77777777" w:rsidR="00C1209A" w:rsidRPr="00E27663" w:rsidRDefault="004F0351" w:rsidP="00C1209A">
      <w:pPr>
        <w:spacing w:line="360" w:lineRule="auto"/>
        <w:ind w:firstLine="567"/>
        <w:rPr>
          <w:rFonts w:cs="Times New Roman"/>
          <w:szCs w:val="28"/>
        </w:rPr>
      </w:pPr>
      <w:r w:rsidRPr="00E27663">
        <w:rPr>
          <w:rFonts w:cs="Times New Roman"/>
          <w:szCs w:val="28"/>
        </w:rPr>
        <w:t>б</w:t>
      </w:r>
      <w:r w:rsidR="00C1209A" w:rsidRPr="00E27663">
        <w:rPr>
          <w:rFonts w:cs="Times New Roman"/>
          <w:szCs w:val="28"/>
        </w:rPr>
        <w:t xml:space="preserve">) </w:t>
      </w:r>
      <w:r w:rsidRPr="00E27663">
        <w:rPr>
          <w:rFonts w:cs="Times New Roman"/>
          <w:szCs w:val="28"/>
        </w:rPr>
        <w:t>блок параметров «Оборудование» включает в себя:</w:t>
      </w:r>
    </w:p>
    <w:p w14:paraId="26425324" w14:textId="59C34B1E" w:rsidR="004F0351" w:rsidRPr="00E27663" w:rsidRDefault="004F0351" w:rsidP="00C1209A">
      <w:pPr>
        <w:spacing w:line="360" w:lineRule="auto"/>
        <w:ind w:firstLine="567"/>
        <w:rPr>
          <w:rFonts w:cs="Times New Roman"/>
          <w:color w:val="auto"/>
          <w:szCs w:val="28"/>
        </w:rPr>
      </w:pPr>
      <w:r w:rsidRPr="00E27663">
        <w:rPr>
          <w:rFonts w:cs="Times New Roman"/>
          <w:szCs w:val="28"/>
        </w:rPr>
        <w:t xml:space="preserve">1) </w:t>
      </w:r>
      <w:r w:rsidRPr="00E27663">
        <w:rPr>
          <w:rFonts w:cs="Times New Roman"/>
          <w:color w:val="auto"/>
          <w:szCs w:val="28"/>
        </w:rPr>
        <w:t xml:space="preserve">модем </w:t>
      </w:r>
      <w:r w:rsidR="00CF498B">
        <w:rPr>
          <w:rFonts w:cs="Times New Roman"/>
          <w:color w:val="auto"/>
          <w:szCs w:val="28"/>
        </w:rPr>
        <w:t>–</w:t>
      </w:r>
      <w:r w:rsidRPr="00E27663">
        <w:rPr>
          <w:rFonts w:cs="Times New Roman"/>
          <w:color w:val="auto"/>
          <w:szCs w:val="28"/>
        </w:rPr>
        <w:t xml:space="preserve"> переключатель для в</w:t>
      </w:r>
      <w:r w:rsidR="00CF498B">
        <w:rPr>
          <w:rFonts w:cs="Times New Roman"/>
          <w:color w:val="auto"/>
          <w:szCs w:val="28"/>
        </w:rPr>
        <w:t>ы</w:t>
      </w:r>
      <w:r w:rsidRPr="00E27663">
        <w:rPr>
          <w:rFonts w:cs="Times New Roman"/>
          <w:color w:val="auto"/>
          <w:szCs w:val="28"/>
        </w:rPr>
        <w:t>ключения/включения отображения данных диагностики устройств передачи данных на странице «Диагностика оборудования»;</w:t>
      </w:r>
    </w:p>
    <w:p w14:paraId="597C5C8D" w14:textId="0B0DE81A" w:rsidR="004F0351" w:rsidRPr="00E27663" w:rsidRDefault="004F0351" w:rsidP="004F0351">
      <w:pPr>
        <w:spacing w:line="360" w:lineRule="auto"/>
        <w:ind w:firstLine="567"/>
        <w:rPr>
          <w:rFonts w:cs="Times New Roman"/>
          <w:szCs w:val="28"/>
        </w:rPr>
      </w:pPr>
      <w:r w:rsidRPr="00E27663">
        <w:rPr>
          <w:rFonts w:cs="Times New Roman"/>
          <w:szCs w:val="28"/>
        </w:rPr>
        <w:t xml:space="preserve">2) </w:t>
      </w:r>
      <w:r w:rsidRPr="00E27663">
        <w:rPr>
          <w:rFonts w:cs="Times New Roman"/>
          <w:color w:val="000000" w:themeColor="text1"/>
          <w:szCs w:val="28"/>
        </w:rPr>
        <w:t xml:space="preserve">модуль </w:t>
      </w:r>
      <w:r w:rsidRPr="00E27663">
        <w:rPr>
          <w:rFonts w:cs="Times New Roman"/>
          <w:color w:val="000000" w:themeColor="text1"/>
          <w:szCs w:val="28"/>
          <w:lang w:val="en-US"/>
        </w:rPr>
        <w:t>GPS</w:t>
      </w:r>
      <w:r w:rsidRPr="00E27663">
        <w:rPr>
          <w:rFonts w:cs="Times New Roman"/>
          <w:color w:val="000000" w:themeColor="text1"/>
          <w:szCs w:val="28"/>
        </w:rPr>
        <w:t xml:space="preserve"> – переключатель для в</w:t>
      </w:r>
      <w:r w:rsidR="00CF498B">
        <w:rPr>
          <w:rFonts w:cs="Times New Roman"/>
          <w:color w:val="000000" w:themeColor="text1"/>
          <w:szCs w:val="28"/>
        </w:rPr>
        <w:t>ы</w:t>
      </w:r>
      <w:r w:rsidRPr="00E27663">
        <w:rPr>
          <w:rFonts w:cs="Times New Roman"/>
          <w:color w:val="000000" w:themeColor="text1"/>
          <w:szCs w:val="28"/>
        </w:rPr>
        <w:t>ключения/включения отображения данных диагностики устройств приема данных навигации на странице «Диагностика оборудования»;</w:t>
      </w:r>
    </w:p>
    <w:p w14:paraId="12F76A36" w14:textId="78593E9A" w:rsidR="0071260B" w:rsidRPr="00E27663" w:rsidRDefault="004F0351">
      <w:pPr>
        <w:spacing w:line="360" w:lineRule="auto"/>
        <w:ind w:firstLine="567"/>
        <w:rPr>
          <w:rFonts w:cs="Times New Roman"/>
          <w:color w:val="000000" w:themeColor="text1"/>
          <w:szCs w:val="28"/>
        </w:rPr>
      </w:pPr>
      <w:r w:rsidRPr="00E27663">
        <w:rPr>
          <w:rFonts w:cs="Times New Roman"/>
          <w:szCs w:val="28"/>
        </w:rPr>
        <w:t>3) у</w:t>
      </w:r>
      <w:r w:rsidR="007538E1" w:rsidRPr="00E27663">
        <w:rPr>
          <w:rFonts w:cs="Times New Roman"/>
          <w:color w:val="000000" w:themeColor="text1"/>
          <w:szCs w:val="28"/>
        </w:rPr>
        <w:t>стройства видеонаблюдения – переключатель для в</w:t>
      </w:r>
      <w:r w:rsidR="00CF498B">
        <w:rPr>
          <w:rFonts w:cs="Times New Roman"/>
          <w:color w:val="000000" w:themeColor="text1"/>
          <w:szCs w:val="28"/>
        </w:rPr>
        <w:t>ы</w:t>
      </w:r>
      <w:r w:rsidR="007538E1" w:rsidRPr="00E27663">
        <w:rPr>
          <w:rFonts w:cs="Times New Roman"/>
          <w:color w:val="000000" w:themeColor="text1"/>
          <w:szCs w:val="28"/>
        </w:rPr>
        <w:t>ключения/включения отображения данных диагностики устройств видеонаблюдения на странице «Диагностика оборудования»;</w:t>
      </w:r>
    </w:p>
    <w:p w14:paraId="38B25D0E" w14:textId="75A9EDCA" w:rsidR="004F0351" w:rsidRPr="00E27663" w:rsidRDefault="004F0351">
      <w:pPr>
        <w:spacing w:line="360" w:lineRule="auto"/>
        <w:ind w:firstLine="567"/>
        <w:rPr>
          <w:rFonts w:cs="Times New Roman"/>
          <w:color w:val="000000" w:themeColor="text1"/>
          <w:szCs w:val="28"/>
        </w:rPr>
      </w:pPr>
      <w:r w:rsidRPr="00E27663">
        <w:rPr>
          <w:rFonts w:cs="Times New Roman"/>
          <w:szCs w:val="28"/>
        </w:rPr>
        <w:t xml:space="preserve">4) </w:t>
      </w:r>
      <w:r w:rsidRPr="00E27663">
        <w:rPr>
          <w:rFonts w:cs="Times New Roman"/>
          <w:color w:val="000000" w:themeColor="text1"/>
          <w:szCs w:val="28"/>
        </w:rPr>
        <w:t>датчики температуры – переключатель для в</w:t>
      </w:r>
      <w:r w:rsidR="00CF498B">
        <w:rPr>
          <w:rFonts w:cs="Times New Roman"/>
          <w:color w:val="000000" w:themeColor="text1"/>
          <w:szCs w:val="28"/>
        </w:rPr>
        <w:t>ы</w:t>
      </w:r>
      <w:r w:rsidRPr="00E27663">
        <w:rPr>
          <w:rFonts w:cs="Times New Roman"/>
          <w:color w:val="000000" w:themeColor="text1"/>
          <w:szCs w:val="28"/>
        </w:rPr>
        <w:t>ключения/включения отображения данных диагностики датчиков температуры на странице «Диагностика оборудования»;</w:t>
      </w:r>
    </w:p>
    <w:p w14:paraId="2DA8A7D8" w14:textId="77777777" w:rsidR="004F0351" w:rsidRPr="00E27663" w:rsidRDefault="004F0351">
      <w:pPr>
        <w:spacing w:line="360" w:lineRule="auto"/>
        <w:ind w:firstLine="567"/>
        <w:rPr>
          <w:rFonts w:cs="Times New Roman"/>
          <w:color w:val="000000" w:themeColor="text1"/>
          <w:szCs w:val="28"/>
        </w:rPr>
      </w:pPr>
      <w:r w:rsidRPr="00E27663">
        <w:rPr>
          <w:rFonts w:cs="Times New Roman"/>
          <w:szCs w:val="28"/>
        </w:rPr>
        <w:t xml:space="preserve">5) </w:t>
      </w:r>
      <w:r w:rsidRPr="00E27663">
        <w:rPr>
          <w:rFonts w:cs="Times New Roman"/>
          <w:color w:val="000000" w:themeColor="text1"/>
          <w:szCs w:val="28"/>
        </w:rPr>
        <w:t>устройства подсчета пассажиров – переключатель для включения/выключения отображения данных диагностики устройств подсчета пассажиров на странице «Диагностика оборудования»;</w:t>
      </w:r>
    </w:p>
    <w:p w14:paraId="3A3BE76E" w14:textId="0DE8248D" w:rsidR="004F0351" w:rsidRPr="00E27663" w:rsidRDefault="004F0351">
      <w:pPr>
        <w:spacing w:line="360" w:lineRule="auto"/>
        <w:ind w:firstLine="567"/>
        <w:rPr>
          <w:rFonts w:cs="Times New Roman"/>
          <w:color w:val="000000" w:themeColor="text1"/>
          <w:szCs w:val="28"/>
        </w:rPr>
      </w:pPr>
      <w:r w:rsidRPr="00E27663">
        <w:rPr>
          <w:rFonts w:cs="Times New Roman"/>
          <w:szCs w:val="28"/>
        </w:rPr>
        <w:t xml:space="preserve">6) </w:t>
      </w:r>
      <w:r w:rsidRPr="00E27663">
        <w:rPr>
          <w:rFonts w:cs="Times New Roman"/>
          <w:color w:val="000000" w:themeColor="text1"/>
          <w:szCs w:val="28"/>
        </w:rPr>
        <w:t>ЦПУ – переключатель для в</w:t>
      </w:r>
      <w:r w:rsidR="00CF498B">
        <w:rPr>
          <w:rFonts w:cs="Times New Roman"/>
          <w:color w:val="000000" w:themeColor="text1"/>
          <w:szCs w:val="28"/>
        </w:rPr>
        <w:t>ы</w:t>
      </w:r>
      <w:r w:rsidRPr="00E27663">
        <w:rPr>
          <w:rFonts w:cs="Times New Roman"/>
          <w:color w:val="000000" w:themeColor="text1"/>
          <w:szCs w:val="28"/>
        </w:rPr>
        <w:t>ключения/включения отображения данных диагностики ЦПУ МНТ на странице «Диагностика оборудования»;</w:t>
      </w:r>
    </w:p>
    <w:p w14:paraId="19BD18E4" w14:textId="140A846C" w:rsidR="004F0351" w:rsidRPr="00E27663" w:rsidRDefault="00525BD2">
      <w:pPr>
        <w:spacing w:line="360" w:lineRule="auto"/>
        <w:ind w:firstLine="567"/>
        <w:rPr>
          <w:rFonts w:cs="Times New Roman"/>
          <w:color w:val="000000" w:themeColor="text1"/>
          <w:szCs w:val="28"/>
        </w:rPr>
      </w:pPr>
      <w:r>
        <w:rPr>
          <w:rFonts w:cs="Times New Roman"/>
          <w:szCs w:val="28"/>
        </w:rPr>
        <w:t>7</w:t>
      </w:r>
      <w:r w:rsidR="004F0351" w:rsidRPr="00E27663">
        <w:rPr>
          <w:rFonts w:cs="Times New Roman"/>
          <w:szCs w:val="28"/>
        </w:rPr>
        <w:t xml:space="preserve">) </w:t>
      </w:r>
      <w:r w:rsidR="004F0351" w:rsidRPr="00E27663">
        <w:rPr>
          <w:rFonts w:cs="Times New Roman"/>
          <w:color w:val="000000" w:themeColor="text1"/>
          <w:szCs w:val="28"/>
        </w:rPr>
        <w:t xml:space="preserve">ОЗУ </w:t>
      </w:r>
      <w:r w:rsidR="00CF498B">
        <w:rPr>
          <w:rFonts w:cs="Times New Roman"/>
          <w:color w:val="000000" w:themeColor="text1"/>
          <w:szCs w:val="28"/>
        </w:rPr>
        <w:t xml:space="preserve">и файл подкачки </w:t>
      </w:r>
      <w:r w:rsidR="004F0351" w:rsidRPr="00E27663">
        <w:rPr>
          <w:rFonts w:cs="Times New Roman"/>
          <w:color w:val="000000" w:themeColor="text1"/>
          <w:szCs w:val="28"/>
        </w:rPr>
        <w:t>– переключатель для в</w:t>
      </w:r>
      <w:r w:rsidR="00CF498B">
        <w:rPr>
          <w:rFonts w:cs="Times New Roman"/>
          <w:color w:val="000000" w:themeColor="text1"/>
          <w:szCs w:val="28"/>
        </w:rPr>
        <w:t>ы</w:t>
      </w:r>
      <w:r w:rsidR="004F0351" w:rsidRPr="00E27663">
        <w:rPr>
          <w:rFonts w:cs="Times New Roman"/>
          <w:color w:val="000000" w:themeColor="text1"/>
          <w:szCs w:val="28"/>
        </w:rPr>
        <w:t>ключения/включения отображения данных диагностики ОЗУ МНТ на странице «Диагностика оборудования»;</w:t>
      </w:r>
    </w:p>
    <w:p w14:paraId="06709F4D" w14:textId="317938F6" w:rsidR="004F0351" w:rsidRPr="00E27663" w:rsidRDefault="00525BD2">
      <w:pPr>
        <w:spacing w:line="360" w:lineRule="auto"/>
        <w:ind w:firstLine="567"/>
        <w:rPr>
          <w:rFonts w:cs="Times New Roman"/>
          <w:color w:val="000000" w:themeColor="text1"/>
          <w:szCs w:val="28"/>
        </w:rPr>
      </w:pPr>
      <w:r>
        <w:rPr>
          <w:rFonts w:cs="Times New Roman"/>
          <w:szCs w:val="28"/>
        </w:rPr>
        <w:t>8</w:t>
      </w:r>
      <w:r w:rsidR="004F0351" w:rsidRPr="00E27663">
        <w:rPr>
          <w:rFonts w:cs="Times New Roman"/>
          <w:szCs w:val="28"/>
        </w:rPr>
        <w:t xml:space="preserve">) </w:t>
      </w:r>
      <w:r w:rsidR="004F0351" w:rsidRPr="00E27663">
        <w:rPr>
          <w:rFonts w:cs="Times New Roman"/>
          <w:color w:val="000000" w:themeColor="text1"/>
          <w:szCs w:val="28"/>
        </w:rPr>
        <w:t>система хранения данных – переключатель для в</w:t>
      </w:r>
      <w:r w:rsidR="00CF498B">
        <w:rPr>
          <w:rFonts w:cs="Times New Roman"/>
          <w:color w:val="000000" w:themeColor="text1"/>
          <w:szCs w:val="28"/>
        </w:rPr>
        <w:t>ы</w:t>
      </w:r>
      <w:r w:rsidR="004F0351" w:rsidRPr="00E27663">
        <w:rPr>
          <w:rFonts w:cs="Times New Roman"/>
          <w:color w:val="000000" w:themeColor="text1"/>
          <w:szCs w:val="28"/>
        </w:rPr>
        <w:t>ключения/включения отображения данных диагностики накопителей данных на странице «Диагностика оборудования»;</w:t>
      </w:r>
    </w:p>
    <w:p w14:paraId="299BF07E" w14:textId="56EED876" w:rsidR="004F0351" w:rsidRPr="00E27663" w:rsidRDefault="00525BD2">
      <w:pPr>
        <w:spacing w:line="360" w:lineRule="auto"/>
        <w:ind w:firstLine="567"/>
        <w:rPr>
          <w:rFonts w:cs="Times New Roman"/>
          <w:color w:val="000000" w:themeColor="text1"/>
          <w:szCs w:val="28"/>
        </w:rPr>
      </w:pPr>
      <w:r>
        <w:rPr>
          <w:rFonts w:cs="Times New Roman"/>
          <w:szCs w:val="28"/>
        </w:rPr>
        <w:t>9</w:t>
      </w:r>
      <w:r w:rsidR="004F0351" w:rsidRPr="00E27663">
        <w:rPr>
          <w:rFonts w:cs="Times New Roman"/>
          <w:szCs w:val="28"/>
        </w:rPr>
        <w:t xml:space="preserve">) </w:t>
      </w:r>
      <w:r w:rsidR="004F0351" w:rsidRPr="00E27663">
        <w:rPr>
          <w:rFonts w:cs="Times New Roman"/>
          <w:color w:val="000000" w:themeColor="text1"/>
          <w:szCs w:val="28"/>
        </w:rPr>
        <w:t>ДУТ – переключатель для в</w:t>
      </w:r>
      <w:r w:rsidR="00CF498B">
        <w:rPr>
          <w:rFonts w:cs="Times New Roman"/>
          <w:color w:val="000000" w:themeColor="text1"/>
          <w:szCs w:val="28"/>
        </w:rPr>
        <w:t>ы</w:t>
      </w:r>
      <w:r w:rsidR="004F0351" w:rsidRPr="00E27663">
        <w:rPr>
          <w:rFonts w:cs="Times New Roman"/>
          <w:color w:val="000000" w:themeColor="text1"/>
          <w:szCs w:val="28"/>
        </w:rPr>
        <w:t>ключения/включения отображения данных диагностики датчиков уровня топлива на странице «Диагностика оборудования»;</w:t>
      </w:r>
    </w:p>
    <w:p w14:paraId="5E65C8FE" w14:textId="3BB419D5" w:rsidR="004F0351" w:rsidRPr="00E27663" w:rsidRDefault="004F0351" w:rsidP="004F0351">
      <w:pPr>
        <w:spacing w:line="360" w:lineRule="auto"/>
        <w:ind w:firstLine="567"/>
        <w:rPr>
          <w:rFonts w:cs="Times New Roman"/>
          <w:color w:val="000000" w:themeColor="text1"/>
          <w:szCs w:val="28"/>
        </w:rPr>
      </w:pPr>
      <w:r w:rsidRPr="00E27663">
        <w:rPr>
          <w:rFonts w:cs="Times New Roman"/>
          <w:color w:val="000000" w:themeColor="text1"/>
          <w:szCs w:val="28"/>
        </w:rPr>
        <w:t>1</w:t>
      </w:r>
      <w:r w:rsidR="00525BD2">
        <w:rPr>
          <w:rFonts w:cs="Times New Roman"/>
          <w:color w:val="000000" w:themeColor="text1"/>
          <w:szCs w:val="28"/>
        </w:rPr>
        <w:t>0</w:t>
      </w:r>
      <w:r w:rsidRPr="00E27663">
        <w:rPr>
          <w:rFonts w:cs="Times New Roman"/>
          <w:color w:val="000000" w:themeColor="text1"/>
          <w:szCs w:val="28"/>
        </w:rPr>
        <w:t>) БПТТС – переключатель для в</w:t>
      </w:r>
      <w:r w:rsidR="00CF498B">
        <w:rPr>
          <w:rFonts w:cs="Times New Roman"/>
          <w:color w:val="000000" w:themeColor="text1"/>
          <w:szCs w:val="28"/>
        </w:rPr>
        <w:t>ы</w:t>
      </w:r>
      <w:r w:rsidRPr="00E27663">
        <w:rPr>
          <w:rFonts w:cs="Times New Roman"/>
          <w:color w:val="000000" w:themeColor="text1"/>
          <w:szCs w:val="28"/>
        </w:rPr>
        <w:t>ключения/включения отображения данных диагностики БПТТС на странице «Диагностика оборудования»;</w:t>
      </w:r>
    </w:p>
    <w:p w14:paraId="01DCB376" w14:textId="6F3FD1A1" w:rsidR="004F0351" w:rsidRPr="00E27663" w:rsidRDefault="004F0351" w:rsidP="004F0351">
      <w:pPr>
        <w:spacing w:line="360" w:lineRule="auto"/>
        <w:ind w:firstLine="567"/>
        <w:rPr>
          <w:rFonts w:cs="Times New Roman"/>
          <w:color w:val="000000" w:themeColor="text1"/>
          <w:szCs w:val="28"/>
        </w:rPr>
      </w:pPr>
      <w:r w:rsidRPr="00E27663">
        <w:rPr>
          <w:rFonts w:cs="Times New Roman"/>
          <w:szCs w:val="28"/>
        </w:rPr>
        <w:t>1</w:t>
      </w:r>
      <w:r w:rsidR="00525BD2">
        <w:rPr>
          <w:rFonts w:cs="Times New Roman"/>
          <w:szCs w:val="28"/>
        </w:rPr>
        <w:t>1</w:t>
      </w:r>
      <w:r w:rsidRPr="00E27663">
        <w:rPr>
          <w:rFonts w:cs="Times New Roman"/>
          <w:szCs w:val="28"/>
        </w:rPr>
        <w:t xml:space="preserve">) </w:t>
      </w:r>
      <w:r w:rsidRPr="00E27663">
        <w:rPr>
          <w:rFonts w:cs="Times New Roman"/>
          <w:color w:val="000000" w:themeColor="text1"/>
          <w:szCs w:val="28"/>
        </w:rPr>
        <w:t xml:space="preserve">устройство </w:t>
      </w:r>
      <w:r w:rsidR="00CF498B">
        <w:rPr>
          <w:rFonts w:cs="Times New Roman"/>
          <w:color w:val="000000" w:themeColor="text1"/>
          <w:szCs w:val="28"/>
        </w:rPr>
        <w:t xml:space="preserve">учета </w:t>
      </w:r>
      <w:r w:rsidRPr="00E27663">
        <w:rPr>
          <w:rFonts w:cs="Times New Roman"/>
          <w:color w:val="000000" w:themeColor="text1"/>
          <w:szCs w:val="28"/>
        </w:rPr>
        <w:t>оплаты (валидатор) – переключатель для в</w:t>
      </w:r>
      <w:r w:rsidR="00CF498B">
        <w:rPr>
          <w:rFonts w:cs="Times New Roman"/>
          <w:color w:val="000000" w:themeColor="text1"/>
          <w:szCs w:val="28"/>
        </w:rPr>
        <w:t>ы</w:t>
      </w:r>
      <w:r w:rsidRPr="00E27663">
        <w:rPr>
          <w:rFonts w:cs="Times New Roman"/>
          <w:color w:val="000000" w:themeColor="text1"/>
          <w:szCs w:val="28"/>
        </w:rPr>
        <w:t xml:space="preserve">ключения/включения отображения данных диагностики устройств </w:t>
      </w:r>
      <w:r w:rsidR="007F62B7">
        <w:rPr>
          <w:rFonts w:cs="Times New Roman"/>
          <w:color w:val="000000" w:themeColor="text1"/>
          <w:szCs w:val="28"/>
        </w:rPr>
        <w:t xml:space="preserve">учета </w:t>
      </w:r>
      <w:r w:rsidRPr="00E27663">
        <w:rPr>
          <w:rFonts w:cs="Times New Roman"/>
          <w:color w:val="000000" w:themeColor="text1"/>
          <w:szCs w:val="28"/>
        </w:rPr>
        <w:t>оплаты на странице «Диагностика оборудования»;</w:t>
      </w:r>
    </w:p>
    <w:p w14:paraId="0ADD5AA9" w14:textId="27E78BA7" w:rsidR="004F0351" w:rsidRPr="00E27663" w:rsidRDefault="004F0351" w:rsidP="004F0351">
      <w:pPr>
        <w:spacing w:line="360" w:lineRule="auto"/>
        <w:ind w:firstLine="567"/>
        <w:rPr>
          <w:rFonts w:cs="Times New Roman"/>
          <w:szCs w:val="28"/>
        </w:rPr>
      </w:pPr>
      <w:r w:rsidRPr="00E27663">
        <w:rPr>
          <w:rFonts w:cs="Times New Roman"/>
          <w:szCs w:val="28"/>
        </w:rPr>
        <w:t>1</w:t>
      </w:r>
      <w:r w:rsidR="00525BD2">
        <w:rPr>
          <w:rFonts w:cs="Times New Roman"/>
          <w:szCs w:val="28"/>
        </w:rPr>
        <w:t>2</w:t>
      </w:r>
      <w:r w:rsidRPr="00E27663">
        <w:rPr>
          <w:rFonts w:cs="Times New Roman"/>
          <w:szCs w:val="28"/>
        </w:rPr>
        <w:t xml:space="preserve">) </w:t>
      </w:r>
      <w:r w:rsidRPr="00E27663">
        <w:rPr>
          <w:rFonts w:cs="Times New Roman"/>
          <w:color w:val="000000" w:themeColor="text1"/>
          <w:szCs w:val="28"/>
        </w:rPr>
        <w:t>датчик акселерометра – переключатель для в</w:t>
      </w:r>
      <w:r w:rsidR="00CF498B">
        <w:rPr>
          <w:rFonts w:cs="Times New Roman"/>
          <w:color w:val="000000" w:themeColor="text1"/>
          <w:szCs w:val="28"/>
        </w:rPr>
        <w:t>ы</w:t>
      </w:r>
      <w:r w:rsidRPr="00E27663">
        <w:rPr>
          <w:rFonts w:cs="Times New Roman"/>
          <w:color w:val="000000" w:themeColor="text1"/>
          <w:szCs w:val="28"/>
        </w:rPr>
        <w:t>ключения/включения отображения данных диагностики датчика акселерометра на странице «Диагностика оборудования»;</w:t>
      </w:r>
    </w:p>
    <w:p w14:paraId="68EBBFFD" w14:textId="129F0F20" w:rsidR="004F0351" w:rsidRPr="00E27663" w:rsidRDefault="004F0351">
      <w:pPr>
        <w:spacing w:line="360" w:lineRule="auto"/>
        <w:ind w:firstLine="567"/>
        <w:rPr>
          <w:rFonts w:eastAsia="Times New Roman" w:cs="Times New Roman"/>
          <w:color w:val="000000" w:themeColor="text1"/>
        </w:rPr>
      </w:pPr>
      <w:r w:rsidRPr="00E27663">
        <w:rPr>
          <w:rFonts w:cs="Times New Roman"/>
          <w:szCs w:val="28"/>
        </w:rPr>
        <w:t>1</w:t>
      </w:r>
      <w:r w:rsidR="00525BD2">
        <w:rPr>
          <w:rFonts w:cs="Times New Roman"/>
          <w:szCs w:val="28"/>
        </w:rPr>
        <w:t>3</w:t>
      </w:r>
      <w:r w:rsidRPr="00E27663">
        <w:rPr>
          <w:rFonts w:cs="Times New Roman"/>
          <w:szCs w:val="28"/>
        </w:rPr>
        <w:t xml:space="preserve">) </w:t>
      </w:r>
      <w:r w:rsidRPr="00E27663">
        <w:rPr>
          <w:rFonts w:eastAsia="Times New Roman" w:cs="Times New Roman"/>
          <w:color w:val="000000" w:themeColor="text1"/>
        </w:rPr>
        <w:t>устройства USB-зарядки – переключатель для в</w:t>
      </w:r>
      <w:r w:rsidR="006D186A">
        <w:rPr>
          <w:rFonts w:eastAsia="Times New Roman" w:cs="Times New Roman"/>
          <w:color w:val="000000" w:themeColor="text1"/>
        </w:rPr>
        <w:t>ы</w:t>
      </w:r>
      <w:r w:rsidRPr="00E27663">
        <w:rPr>
          <w:rFonts w:eastAsia="Times New Roman" w:cs="Times New Roman"/>
          <w:color w:val="000000" w:themeColor="text1"/>
        </w:rPr>
        <w:t>ключения/включения отображения данных диагностики USB-зарядки на странице «Диагностика оборудования»;</w:t>
      </w:r>
    </w:p>
    <w:p w14:paraId="37313F64" w14:textId="49358A5B" w:rsidR="0071260B" w:rsidRPr="00E27663" w:rsidRDefault="004F0351">
      <w:pPr>
        <w:spacing w:line="360" w:lineRule="auto"/>
        <w:ind w:firstLine="567"/>
        <w:rPr>
          <w:rFonts w:cs="Times New Roman"/>
          <w:szCs w:val="28"/>
        </w:rPr>
      </w:pPr>
      <w:r w:rsidRPr="00E27663">
        <w:rPr>
          <w:rFonts w:cs="Times New Roman"/>
          <w:szCs w:val="28"/>
        </w:rPr>
        <w:t>1</w:t>
      </w:r>
      <w:r w:rsidR="00525BD2">
        <w:rPr>
          <w:rFonts w:cs="Times New Roman"/>
          <w:szCs w:val="28"/>
        </w:rPr>
        <w:t>4</w:t>
      </w:r>
      <w:r w:rsidRPr="00E27663">
        <w:rPr>
          <w:rFonts w:cs="Times New Roman"/>
          <w:szCs w:val="28"/>
        </w:rPr>
        <w:t>) с</w:t>
      </w:r>
      <w:r w:rsidR="007538E1" w:rsidRPr="00E27663">
        <w:rPr>
          <w:rFonts w:cs="Times New Roman"/>
          <w:color w:val="000000" w:themeColor="text1"/>
          <w:szCs w:val="28"/>
        </w:rPr>
        <w:t>истема пожаротушения (АСОТП) – переключатель для в</w:t>
      </w:r>
      <w:r w:rsidR="006D186A">
        <w:rPr>
          <w:rFonts w:cs="Times New Roman"/>
          <w:color w:val="000000" w:themeColor="text1"/>
          <w:szCs w:val="28"/>
        </w:rPr>
        <w:t>ы</w:t>
      </w:r>
      <w:r w:rsidR="007538E1" w:rsidRPr="00E27663">
        <w:rPr>
          <w:rFonts w:cs="Times New Roman"/>
          <w:color w:val="000000" w:themeColor="text1"/>
          <w:szCs w:val="28"/>
        </w:rPr>
        <w:t>ключения/включения отображения данных диагностики системы пожаротушения (АСОТП) на странице «Диагностика оборудования»;</w:t>
      </w:r>
    </w:p>
    <w:p w14:paraId="7759BEDC" w14:textId="5AA02989" w:rsidR="0071260B" w:rsidRPr="00E27663" w:rsidRDefault="004F0351">
      <w:pPr>
        <w:spacing w:line="360" w:lineRule="auto"/>
        <w:ind w:firstLine="567"/>
        <w:rPr>
          <w:rFonts w:cs="Times New Roman"/>
          <w:color w:val="000000" w:themeColor="text1"/>
          <w:szCs w:val="28"/>
        </w:rPr>
      </w:pPr>
      <w:bookmarkStart w:id="205" w:name="_Hlk73453706"/>
      <w:r w:rsidRPr="00E27663">
        <w:rPr>
          <w:rFonts w:cs="Times New Roman"/>
          <w:color w:val="auto"/>
          <w:szCs w:val="28"/>
        </w:rPr>
        <w:t>1</w:t>
      </w:r>
      <w:r w:rsidR="00525BD2">
        <w:rPr>
          <w:rFonts w:cs="Times New Roman"/>
          <w:color w:val="auto"/>
          <w:szCs w:val="28"/>
        </w:rPr>
        <w:t>5</w:t>
      </w:r>
      <w:r w:rsidR="007538E1" w:rsidRPr="00E27663">
        <w:rPr>
          <w:rFonts w:cs="Times New Roman"/>
          <w:color w:val="auto"/>
          <w:szCs w:val="28"/>
        </w:rPr>
        <w:t xml:space="preserve">) </w:t>
      </w:r>
      <w:r w:rsidRPr="00E27663">
        <w:rPr>
          <w:rFonts w:cs="Times New Roman"/>
          <w:color w:val="000000" w:themeColor="text1"/>
          <w:szCs w:val="28"/>
        </w:rPr>
        <w:t>платы расширения – переключатель для в</w:t>
      </w:r>
      <w:r w:rsidR="006D186A">
        <w:rPr>
          <w:rFonts w:cs="Times New Roman"/>
          <w:color w:val="000000" w:themeColor="text1"/>
          <w:szCs w:val="28"/>
        </w:rPr>
        <w:t>ы</w:t>
      </w:r>
      <w:r w:rsidRPr="00E27663">
        <w:rPr>
          <w:rFonts w:cs="Times New Roman"/>
          <w:color w:val="000000" w:themeColor="text1"/>
          <w:szCs w:val="28"/>
        </w:rPr>
        <w:t>ключения/включения отображения данных диагностики плат расширения на странице «Диагностика оборудования»;</w:t>
      </w:r>
    </w:p>
    <w:p w14:paraId="48FBEE77" w14:textId="6930CF03" w:rsidR="004F0351" w:rsidRPr="00E27663" w:rsidRDefault="004F0351" w:rsidP="004F0351">
      <w:pPr>
        <w:spacing w:line="360" w:lineRule="auto"/>
        <w:ind w:firstLine="567"/>
        <w:rPr>
          <w:rFonts w:cs="Times New Roman"/>
        </w:rPr>
      </w:pPr>
      <w:r w:rsidRPr="00E27663">
        <w:rPr>
          <w:rFonts w:cs="Times New Roman"/>
          <w:color w:val="auto"/>
          <w:szCs w:val="28"/>
        </w:rPr>
        <w:t>1</w:t>
      </w:r>
      <w:r w:rsidR="00525BD2">
        <w:rPr>
          <w:rFonts w:cs="Times New Roman"/>
          <w:color w:val="auto"/>
          <w:szCs w:val="28"/>
        </w:rPr>
        <w:t>6</w:t>
      </w:r>
      <w:r w:rsidRPr="00E27663">
        <w:rPr>
          <w:rFonts w:cs="Times New Roman"/>
          <w:color w:val="auto"/>
          <w:szCs w:val="28"/>
        </w:rPr>
        <w:t xml:space="preserve">) </w:t>
      </w:r>
      <w:r w:rsidRPr="00E27663">
        <w:rPr>
          <w:rFonts w:eastAsia="Times New Roman" w:cs="Times New Roman"/>
          <w:color w:val="000000" w:themeColor="text1"/>
        </w:rPr>
        <w:t>кнопка управления информированием (CAN) – переключатель</w:t>
      </w:r>
      <w:r w:rsidRPr="00E27663">
        <w:rPr>
          <w:rFonts w:eastAsia="Times New Roman" w:cs="Times New Roman"/>
          <w:b/>
          <w:color w:val="000000" w:themeColor="text1"/>
        </w:rPr>
        <w:t xml:space="preserve"> </w:t>
      </w:r>
      <w:r w:rsidRPr="00E27663">
        <w:rPr>
          <w:rFonts w:eastAsia="Times New Roman" w:cs="Times New Roman"/>
          <w:color w:val="000000" w:themeColor="text1"/>
        </w:rPr>
        <w:t>для в</w:t>
      </w:r>
      <w:r w:rsidR="006D186A">
        <w:rPr>
          <w:rFonts w:eastAsia="Times New Roman" w:cs="Times New Roman"/>
          <w:color w:val="000000" w:themeColor="text1"/>
        </w:rPr>
        <w:t>ы</w:t>
      </w:r>
      <w:r w:rsidRPr="00E27663">
        <w:rPr>
          <w:rFonts w:eastAsia="Times New Roman" w:cs="Times New Roman"/>
          <w:color w:val="000000" w:themeColor="text1"/>
        </w:rPr>
        <w:t>ключения/включения отображения данных диагностики физической кнопки управления информированием на странице «Диагностика оборудования»;</w:t>
      </w:r>
    </w:p>
    <w:p w14:paraId="03F81E7B" w14:textId="75EF6CB3" w:rsidR="004F0351" w:rsidRPr="00E27663" w:rsidRDefault="004F0351">
      <w:pPr>
        <w:spacing w:line="360" w:lineRule="auto"/>
        <w:ind w:firstLine="567"/>
        <w:rPr>
          <w:rFonts w:eastAsia="Times New Roman" w:cs="Times New Roman"/>
          <w:color w:val="000000" w:themeColor="text1"/>
        </w:rPr>
      </w:pPr>
      <w:r w:rsidRPr="00E27663">
        <w:rPr>
          <w:rFonts w:cs="Times New Roman"/>
          <w:color w:val="auto"/>
          <w:szCs w:val="28"/>
        </w:rPr>
        <w:t>1</w:t>
      </w:r>
      <w:r w:rsidR="00525BD2">
        <w:rPr>
          <w:rFonts w:cs="Times New Roman"/>
          <w:color w:val="auto"/>
          <w:szCs w:val="28"/>
        </w:rPr>
        <w:t>7</w:t>
      </w:r>
      <w:r w:rsidRPr="00E27663">
        <w:rPr>
          <w:rFonts w:cs="Times New Roman"/>
          <w:color w:val="auto"/>
          <w:szCs w:val="28"/>
        </w:rPr>
        <w:t xml:space="preserve">) </w:t>
      </w:r>
      <w:r w:rsidRPr="00E27663">
        <w:rPr>
          <w:rFonts w:eastAsia="Times New Roman" w:cs="Times New Roman"/>
          <w:color w:val="000000" w:themeColor="text1"/>
        </w:rPr>
        <w:t xml:space="preserve">CAN </w:t>
      </w:r>
      <w:r w:rsidR="007F62B7">
        <w:rPr>
          <w:rFonts w:eastAsia="Times New Roman" w:cs="Times New Roman"/>
          <w:color w:val="000000" w:themeColor="text1"/>
        </w:rPr>
        <w:t>–</w:t>
      </w:r>
      <w:r w:rsidRPr="00E27663">
        <w:rPr>
          <w:rFonts w:eastAsia="Times New Roman" w:cs="Times New Roman"/>
          <w:color w:val="000000" w:themeColor="text1"/>
        </w:rPr>
        <w:t xml:space="preserve"> переключатель для в</w:t>
      </w:r>
      <w:r w:rsidR="006D186A">
        <w:rPr>
          <w:rFonts w:eastAsia="Times New Roman" w:cs="Times New Roman"/>
          <w:color w:val="000000" w:themeColor="text1"/>
        </w:rPr>
        <w:t>ы</w:t>
      </w:r>
      <w:r w:rsidRPr="00E27663">
        <w:rPr>
          <w:rFonts w:eastAsia="Times New Roman" w:cs="Times New Roman"/>
          <w:color w:val="000000" w:themeColor="text1"/>
        </w:rPr>
        <w:t>ключения/включения отображения данных диагностики CAN на странице «Диагностика оборудования»;</w:t>
      </w:r>
    </w:p>
    <w:p w14:paraId="60B60097" w14:textId="399DAC91" w:rsidR="004F0351" w:rsidRPr="00E27663" w:rsidRDefault="004F0351" w:rsidP="004F0351">
      <w:pPr>
        <w:spacing w:line="360" w:lineRule="auto"/>
        <w:ind w:firstLine="567"/>
        <w:rPr>
          <w:rFonts w:eastAsia="Times New Roman" w:cs="Times New Roman"/>
        </w:rPr>
      </w:pPr>
      <w:r w:rsidRPr="00E27663">
        <w:rPr>
          <w:rFonts w:cs="Times New Roman"/>
          <w:color w:val="auto"/>
          <w:szCs w:val="28"/>
        </w:rPr>
        <w:t>1</w:t>
      </w:r>
      <w:r w:rsidR="00525BD2">
        <w:rPr>
          <w:rFonts w:cs="Times New Roman"/>
          <w:color w:val="auto"/>
          <w:szCs w:val="28"/>
        </w:rPr>
        <w:t>8</w:t>
      </w:r>
      <w:r w:rsidRPr="00E27663">
        <w:rPr>
          <w:rFonts w:cs="Times New Roman"/>
          <w:color w:val="auto"/>
          <w:szCs w:val="28"/>
        </w:rPr>
        <w:t xml:space="preserve">) </w:t>
      </w:r>
      <w:r w:rsidRPr="00E27663">
        <w:rPr>
          <w:rFonts w:eastAsia="Times New Roman" w:cs="Times New Roman"/>
          <w:color w:val="000000" w:themeColor="text1"/>
        </w:rPr>
        <w:t xml:space="preserve">медиапанели </w:t>
      </w:r>
      <w:r w:rsidRPr="00E27663">
        <w:rPr>
          <w:rFonts w:cs="Times New Roman"/>
          <w:color w:val="000000" w:themeColor="text1"/>
          <w:szCs w:val="28"/>
        </w:rPr>
        <w:t>–</w:t>
      </w:r>
      <w:r w:rsidRPr="00E27663">
        <w:rPr>
          <w:rFonts w:eastAsia="Times New Roman" w:cs="Times New Roman"/>
          <w:b/>
          <w:color w:val="000000" w:themeColor="text1"/>
        </w:rPr>
        <w:t xml:space="preserve"> </w:t>
      </w:r>
      <w:r w:rsidRPr="00E27663">
        <w:rPr>
          <w:rFonts w:eastAsia="Times New Roman" w:cs="Times New Roman"/>
          <w:color w:val="000000" w:themeColor="text1"/>
        </w:rPr>
        <w:t>переключатель для в</w:t>
      </w:r>
      <w:r w:rsidR="006D186A">
        <w:rPr>
          <w:rFonts w:eastAsia="Times New Roman" w:cs="Times New Roman"/>
          <w:color w:val="000000" w:themeColor="text1"/>
        </w:rPr>
        <w:t>ы</w:t>
      </w:r>
      <w:r w:rsidRPr="00E27663">
        <w:rPr>
          <w:rFonts w:eastAsia="Times New Roman" w:cs="Times New Roman"/>
          <w:color w:val="000000" w:themeColor="text1"/>
        </w:rPr>
        <w:t>ключения/включения отображения данных диагностики медиапанелей на странице «Диагностика оборудования»;</w:t>
      </w:r>
    </w:p>
    <w:p w14:paraId="41418BA1" w14:textId="3BEEE291" w:rsidR="004F0351" w:rsidRPr="00E27663" w:rsidRDefault="00525BD2" w:rsidP="004F0351">
      <w:pPr>
        <w:spacing w:line="360" w:lineRule="auto"/>
        <w:ind w:firstLine="567"/>
        <w:rPr>
          <w:rFonts w:cs="Times New Roman"/>
          <w:szCs w:val="28"/>
        </w:rPr>
      </w:pPr>
      <w:r>
        <w:rPr>
          <w:rFonts w:cs="Times New Roman"/>
          <w:color w:val="auto"/>
          <w:szCs w:val="28"/>
        </w:rPr>
        <w:t>19</w:t>
      </w:r>
      <w:r w:rsidR="004F0351" w:rsidRPr="00E27663">
        <w:rPr>
          <w:rFonts w:cs="Times New Roman"/>
          <w:color w:val="auto"/>
          <w:szCs w:val="28"/>
        </w:rPr>
        <w:t xml:space="preserve">) </w:t>
      </w:r>
      <w:r w:rsidR="004F0351" w:rsidRPr="00E27663">
        <w:rPr>
          <w:rFonts w:cs="Times New Roman"/>
          <w:color w:val="000000" w:themeColor="text1"/>
          <w:szCs w:val="28"/>
        </w:rPr>
        <w:t>радиоинформатор – переключатель для в</w:t>
      </w:r>
      <w:r w:rsidR="006D186A">
        <w:rPr>
          <w:rFonts w:cs="Times New Roman"/>
          <w:color w:val="000000" w:themeColor="text1"/>
          <w:szCs w:val="28"/>
        </w:rPr>
        <w:t>ы</w:t>
      </w:r>
      <w:r w:rsidR="004F0351" w:rsidRPr="00E27663">
        <w:rPr>
          <w:rFonts w:cs="Times New Roman"/>
          <w:color w:val="000000" w:themeColor="text1"/>
          <w:szCs w:val="28"/>
        </w:rPr>
        <w:t xml:space="preserve">ключения/включения </w:t>
      </w:r>
      <w:r w:rsidR="004F0351" w:rsidRPr="00E27663">
        <w:rPr>
          <w:rFonts w:eastAsia="Times New Roman" w:cs="Times New Roman"/>
          <w:color w:val="000000" w:themeColor="text1"/>
          <w:szCs w:val="28"/>
        </w:rPr>
        <w:t>отображения данных диагностики радиоинформатора на странице «Диагностика оборудования».</w:t>
      </w:r>
    </w:p>
    <w:p w14:paraId="0A96731D" w14:textId="1F883852" w:rsidR="0071260B" w:rsidRPr="00E27663" w:rsidRDefault="004F0351">
      <w:pPr>
        <w:spacing w:line="360" w:lineRule="auto"/>
        <w:ind w:firstLine="567"/>
        <w:rPr>
          <w:rFonts w:cs="Times New Roman"/>
          <w:color w:val="auto"/>
          <w:szCs w:val="28"/>
        </w:rPr>
      </w:pPr>
      <w:r w:rsidRPr="00E27663">
        <w:rPr>
          <w:rFonts w:cs="Times New Roman"/>
          <w:color w:val="auto"/>
          <w:szCs w:val="28"/>
        </w:rPr>
        <w:t>2</w:t>
      </w:r>
      <w:r w:rsidR="00525BD2">
        <w:rPr>
          <w:rFonts w:cs="Times New Roman"/>
          <w:color w:val="auto"/>
          <w:szCs w:val="28"/>
        </w:rPr>
        <w:t>0</w:t>
      </w:r>
      <w:r w:rsidRPr="00E27663">
        <w:rPr>
          <w:rFonts w:cs="Times New Roman"/>
          <w:color w:val="auto"/>
          <w:szCs w:val="28"/>
        </w:rPr>
        <w:t>) м</w:t>
      </w:r>
      <w:r w:rsidR="007538E1" w:rsidRPr="00E27663">
        <w:rPr>
          <w:rFonts w:cs="Times New Roman"/>
          <w:color w:val="auto"/>
          <w:szCs w:val="28"/>
        </w:rPr>
        <w:t>ультимодем – переключатель для в</w:t>
      </w:r>
      <w:r w:rsidR="00683844">
        <w:rPr>
          <w:rFonts w:cs="Times New Roman"/>
          <w:color w:val="auto"/>
          <w:szCs w:val="28"/>
        </w:rPr>
        <w:t>ы</w:t>
      </w:r>
      <w:r w:rsidR="007538E1" w:rsidRPr="00E27663">
        <w:rPr>
          <w:rFonts w:cs="Times New Roman"/>
          <w:color w:val="auto"/>
          <w:szCs w:val="28"/>
        </w:rPr>
        <w:t xml:space="preserve">ключения/включения отображения данных диагностики </w:t>
      </w:r>
      <w:r w:rsidR="00683844">
        <w:rPr>
          <w:rFonts w:cs="Times New Roman"/>
          <w:color w:val="auto"/>
          <w:szCs w:val="28"/>
        </w:rPr>
        <w:t>мультимодема</w:t>
      </w:r>
      <w:r w:rsidR="007538E1" w:rsidRPr="00E27663">
        <w:rPr>
          <w:rFonts w:cs="Times New Roman"/>
          <w:color w:val="auto"/>
          <w:szCs w:val="28"/>
        </w:rPr>
        <w:t xml:space="preserve"> на странице «Диагностика оборудования»</w:t>
      </w:r>
      <w:bookmarkEnd w:id="205"/>
      <w:r w:rsidR="004B2480" w:rsidRPr="00E27663">
        <w:rPr>
          <w:rFonts w:cs="Times New Roman"/>
          <w:color w:val="auto"/>
          <w:szCs w:val="28"/>
        </w:rPr>
        <w:t>;</w:t>
      </w:r>
    </w:p>
    <w:p w14:paraId="48CAC7EC" w14:textId="4317693F" w:rsidR="004B2480" w:rsidRPr="00E27663" w:rsidRDefault="004B2480" w:rsidP="004B2480">
      <w:pPr>
        <w:spacing w:line="360" w:lineRule="auto"/>
        <w:ind w:firstLine="567"/>
        <w:rPr>
          <w:rFonts w:cs="Times New Roman"/>
          <w:color w:val="auto"/>
          <w:szCs w:val="28"/>
        </w:rPr>
      </w:pPr>
      <w:bookmarkStart w:id="206" w:name="_Hlk89094163"/>
      <w:r w:rsidRPr="00E27663">
        <w:rPr>
          <w:rFonts w:cs="Times New Roman"/>
          <w:color w:val="auto"/>
          <w:szCs w:val="28"/>
        </w:rPr>
        <w:t>2</w:t>
      </w:r>
      <w:r w:rsidR="00525BD2">
        <w:rPr>
          <w:rFonts w:cs="Times New Roman"/>
          <w:color w:val="auto"/>
          <w:szCs w:val="28"/>
        </w:rPr>
        <w:t>1</w:t>
      </w:r>
      <w:r w:rsidRPr="00E27663">
        <w:rPr>
          <w:rFonts w:cs="Times New Roman"/>
          <w:color w:val="auto"/>
          <w:szCs w:val="28"/>
        </w:rPr>
        <w:t xml:space="preserve">) </w:t>
      </w:r>
      <w:r w:rsidRPr="00E27663">
        <w:rPr>
          <w:rFonts w:cs="Times New Roman"/>
          <w:color w:val="auto"/>
          <w:szCs w:val="28"/>
          <w:lang w:val="en-US"/>
        </w:rPr>
        <w:t>SIP</w:t>
      </w:r>
      <w:r w:rsidRPr="00E27663">
        <w:rPr>
          <w:rFonts w:cs="Times New Roman"/>
          <w:color w:val="auto"/>
          <w:szCs w:val="28"/>
        </w:rPr>
        <w:t xml:space="preserve"> – переключатель для в</w:t>
      </w:r>
      <w:r w:rsidR="00683844">
        <w:rPr>
          <w:rFonts w:cs="Times New Roman"/>
          <w:color w:val="auto"/>
          <w:szCs w:val="28"/>
        </w:rPr>
        <w:t>ы</w:t>
      </w:r>
      <w:r w:rsidRPr="00E27663">
        <w:rPr>
          <w:rFonts w:cs="Times New Roman"/>
          <w:color w:val="auto"/>
          <w:szCs w:val="28"/>
        </w:rPr>
        <w:t xml:space="preserve">ключения/включения отображения данных диагностики устройств </w:t>
      </w:r>
      <w:r w:rsidRPr="00E27663">
        <w:rPr>
          <w:rFonts w:cs="Times New Roman"/>
          <w:color w:val="auto"/>
          <w:szCs w:val="28"/>
          <w:lang w:val="en-US"/>
        </w:rPr>
        <w:t>SIP</w:t>
      </w:r>
      <w:r w:rsidRPr="00E27663">
        <w:rPr>
          <w:rFonts w:cs="Times New Roman"/>
          <w:color w:val="auto"/>
          <w:szCs w:val="28"/>
        </w:rPr>
        <w:t>-панелей</w:t>
      </w:r>
      <w:r w:rsidR="008363FC" w:rsidRPr="00E27663">
        <w:rPr>
          <w:rFonts w:cs="Times New Roman"/>
          <w:color w:val="auto"/>
          <w:szCs w:val="28"/>
        </w:rPr>
        <w:t>;</w:t>
      </w:r>
    </w:p>
    <w:p w14:paraId="597D4D6A" w14:textId="0BD6D5C3" w:rsidR="008363FC" w:rsidRDefault="008363FC" w:rsidP="008363FC">
      <w:pPr>
        <w:spacing w:line="360" w:lineRule="auto"/>
        <w:ind w:firstLine="567"/>
        <w:rPr>
          <w:rFonts w:cs="Times New Roman"/>
          <w:color w:val="000000" w:themeColor="text1"/>
          <w:szCs w:val="28"/>
        </w:rPr>
      </w:pPr>
      <w:r w:rsidRPr="00E27663">
        <w:rPr>
          <w:rFonts w:cs="Times New Roman"/>
          <w:szCs w:val="28"/>
        </w:rPr>
        <w:t>2</w:t>
      </w:r>
      <w:r w:rsidR="00525BD2">
        <w:rPr>
          <w:rFonts w:cs="Times New Roman"/>
          <w:szCs w:val="28"/>
        </w:rPr>
        <w:t>2</w:t>
      </w:r>
      <w:r w:rsidRPr="00E27663">
        <w:rPr>
          <w:rFonts w:cs="Times New Roman"/>
          <w:szCs w:val="28"/>
        </w:rPr>
        <w:t xml:space="preserve">) </w:t>
      </w:r>
      <w:r w:rsidRPr="00E27663">
        <w:rPr>
          <w:rFonts w:cs="Times New Roman"/>
          <w:color w:val="000000" w:themeColor="text1"/>
          <w:szCs w:val="28"/>
          <w:lang w:val="en-US"/>
        </w:rPr>
        <w:t>ADAS</w:t>
      </w:r>
      <w:r w:rsidRPr="00E27663">
        <w:rPr>
          <w:rFonts w:cs="Times New Roman"/>
          <w:color w:val="000000" w:themeColor="text1"/>
          <w:szCs w:val="28"/>
        </w:rPr>
        <w:t xml:space="preserve"> – переключатель для в</w:t>
      </w:r>
      <w:r w:rsidR="00683844">
        <w:rPr>
          <w:rFonts w:cs="Times New Roman"/>
          <w:color w:val="000000" w:themeColor="text1"/>
          <w:szCs w:val="28"/>
        </w:rPr>
        <w:t>ы</w:t>
      </w:r>
      <w:r w:rsidRPr="00E27663">
        <w:rPr>
          <w:rFonts w:cs="Times New Roman"/>
          <w:color w:val="000000" w:themeColor="text1"/>
          <w:szCs w:val="28"/>
        </w:rPr>
        <w:t xml:space="preserve">ключения/включения отображения данных диагностики устройства </w:t>
      </w:r>
      <w:r w:rsidRPr="00E27663">
        <w:rPr>
          <w:rFonts w:cs="Times New Roman"/>
          <w:color w:val="000000" w:themeColor="text1"/>
          <w:szCs w:val="28"/>
          <w:lang w:val="en-US"/>
        </w:rPr>
        <w:t>ADAS</w:t>
      </w:r>
      <w:r w:rsidRPr="00E27663">
        <w:rPr>
          <w:rFonts w:cs="Times New Roman"/>
          <w:color w:val="000000" w:themeColor="text1"/>
          <w:szCs w:val="28"/>
        </w:rPr>
        <w:t xml:space="preserve"> на странице «Диагностика оборудования»</w:t>
      </w:r>
      <w:r w:rsidR="00683844" w:rsidRPr="00683844">
        <w:rPr>
          <w:rFonts w:cs="Times New Roman"/>
          <w:color w:val="000000" w:themeColor="text1"/>
          <w:szCs w:val="28"/>
        </w:rPr>
        <w:t>;</w:t>
      </w:r>
    </w:p>
    <w:p w14:paraId="55137DBE" w14:textId="02FC7D1A" w:rsidR="00683844" w:rsidRPr="00683844" w:rsidRDefault="00683844" w:rsidP="00683844">
      <w:pPr>
        <w:spacing w:line="360" w:lineRule="auto"/>
        <w:ind w:firstLine="567"/>
        <w:rPr>
          <w:rFonts w:cs="Times New Roman"/>
          <w:color w:val="000000" w:themeColor="text1"/>
          <w:szCs w:val="28"/>
        </w:rPr>
      </w:pPr>
      <w:r w:rsidRPr="00E27663">
        <w:rPr>
          <w:rFonts w:cs="Times New Roman"/>
          <w:szCs w:val="28"/>
        </w:rPr>
        <w:t>2</w:t>
      </w:r>
      <w:r w:rsidR="00525BD2">
        <w:rPr>
          <w:rFonts w:cs="Times New Roman"/>
          <w:szCs w:val="28"/>
        </w:rPr>
        <w:t>3</w:t>
      </w:r>
      <w:r w:rsidRPr="00E27663">
        <w:rPr>
          <w:rFonts w:cs="Times New Roman"/>
          <w:szCs w:val="28"/>
        </w:rPr>
        <w:t xml:space="preserve">) </w:t>
      </w:r>
      <w:r>
        <w:rPr>
          <w:rFonts w:cs="Times New Roman"/>
          <w:szCs w:val="28"/>
        </w:rPr>
        <w:t>маршрутизатор</w:t>
      </w:r>
      <w:r w:rsidRPr="00E27663">
        <w:rPr>
          <w:rFonts w:cs="Times New Roman"/>
          <w:color w:val="000000" w:themeColor="text1"/>
          <w:szCs w:val="28"/>
        </w:rPr>
        <w:t xml:space="preserve"> – переключатель для в</w:t>
      </w:r>
      <w:r>
        <w:rPr>
          <w:rFonts w:cs="Times New Roman"/>
          <w:color w:val="000000" w:themeColor="text1"/>
          <w:szCs w:val="28"/>
        </w:rPr>
        <w:t>ы</w:t>
      </w:r>
      <w:r w:rsidRPr="00E27663">
        <w:rPr>
          <w:rFonts w:cs="Times New Roman"/>
          <w:color w:val="000000" w:themeColor="text1"/>
          <w:szCs w:val="28"/>
        </w:rPr>
        <w:t xml:space="preserve">ключения/включения отображения данных диагностики </w:t>
      </w:r>
      <w:r>
        <w:rPr>
          <w:rFonts w:cs="Times New Roman"/>
          <w:color w:val="000000" w:themeColor="text1"/>
          <w:szCs w:val="28"/>
        </w:rPr>
        <w:t>маршрутизатора</w:t>
      </w:r>
      <w:r w:rsidRPr="00E27663">
        <w:rPr>
          <w:rFonts w:cs="Times New Roman"/>
          <w:color w:val="000000" w:themeColor="text1"/>
          <w:szCs w:val="28"/>
        </w:rPr>
        <w:t xml:space="preserve"> на странице «Диагностика оборудования».</w:t>
      </w:r>
    </w:p>
    <w:bookmarkEnd w:id="206"/>
    <w:p w14:paraId="26647EE7" w14:textId="47F4BF7C" w:rsidR="0071260B" w:rsidRPr="00E27663" w:rsidRDefault="00C5153D" w:rsidP="004B2480">
      <w:pPr>
        <w:spacing w:line="360" w:lineRule="auto"/>
        <w:rPr>
          <w:rFonts w:eastAsia="Times New Roman" w:cs="Times New Roman"/>
          <w:szCs w:val="28"/>
        </w:rPr>
      </w:pPr>
      <w:r>
        <w:rPr>
          <w:noProof/>
        </w:rPr>
        <w:drawing>
          <wp:inline distT="0" distB="0" distL="0" distR="0" wp14:anchorId="1362CD18" wp14:editId="5F8CA3C6">
            <wp:extent cx="6296025" cy="4183560"/>
            <wp:effectExtent l="19050" t="19050" r="9525" b="26670"/>
            <wp:docPr id="109"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8"/>
                    <a:stretch>
                      <a:fillRect/>
                    </a:stretch>
                  </pic:blipFill>
                  <pic:spPr>
                    <a:xfrm>
                      <a:off x="0" y="0"/>
                      <a:ext cx="6305007" cy="4189528"/>
                    </a:xfrm>
                    <a:prstGeom prst="rect">
                      <a:avLst/>
                    </a:prstGeom>
                    <a:ln>
                      <a:solidFill>
                        <a:schemeClr val="bg1">
                          <a:lumMod val="75000"/>
                        </a:schemeClr>
                      </a:solidFill>
                    </a:ln>
                  </pic:spPr>
                </pic:pic>
              </a:graphicData>
            </a:graphic>
          </wp:inline>
        </w:drawing>
      </w:r>
    </w:p>
    <w:p w14:paraId="78653968" w14:textId="696BDE42" w:rsidR="0071260B" w:rsidRPr="00E27663" w:rsidRDefault="00703A39" w:rsidP="00703A39">
      <w:pPr>
        <w:pStyle w:val="af3"/>
      </w:pPr>
      <w:bookmarkStart w:id="207" w:name="_Ref109396261"/>
      <w:r w:rsidRPr="007D2FD8">
        <w:t xml:space="preserve">Рисунок </w:t>
      </w:r>
      <w:fldSimple w:instr=" SEQ Рисунок \* ARABIC ">
        <w:r w:rsidR="003216E7">
          <w:rPr>
            <w:noProof/>
          </w:rPr>
          <w:t>50</w:t>
        </w:r>
      </w:fldSimple>
      <w:bookmarkEnd w:id="207"/>
      <w:r>
        <w:t xml:space="preserve"> </w:t>
      </w:r>
      <w:r w:rsidR="007538E1" w:rsidRPr="00E27663">
        <w:t xml:space="preserve">– Страница «Интерфейс» (группа </w:t>
      </w:r>
      <w:r w:rsidR="007F62B7">
        <w:t xml:space="preserve">параметров </w:t>
      </w:r>
      <w:r w:rsidR="007538E1" w:rsidRPr="00E27663">
        <w:t xml:space="preserve">«Настройка страницы </w:t>
      </w:r>
      <w:r w:rsidR="00E80FE3">
        <w:t>"</w:t>
      </w:r>
      <w:r w:rsidR="007538E1" w:rsidRPr="00E27663">
        <w:t>Диагностика</w:t>
      </w:r>
      <w:r w:rsidR="00E80FE3">
        <w:t>"</w:t>
      </w:r>
      <w:r w:rsidR="007538E1" w:rsidRPr="00E27663">
        <w:t xml:space="preserve"> и автоматизированного тестирования»)</w:t>
      </w:r>
    </w:p>
    <w:p w14:paraId="5E5854A6" w14:textId="545E1370" w:rsidR="0071260B" w:rsidRPr="00E27663" w:rsidRDefault="007538E1">
      <w:pPr>
        <w:spacing w:line="360" w:lineRule="auto"/>
        <w:ind w:firstLine="567"/>
        <w:rPr>
          <w:rFonts w:cs="Times New Roman"/>
          <w:szCs w:val="28"/>
        </w:rPr>
      </w:pPr>
      <w:r w:rsidRPr="00E27663">
        <w:rPr>
          <w:rFonts w:cs="Times New Roman"/>
          <w:color w:val="000000" w:themeColor="text1"/>
          <w:szCs w:val="28"/>
        </w:rPr>
        <w:t xml:space="preserve">- стилизация страницы </w:t>
      </w:r>
      <w:r w:rsidR="007F62B7">
        <w:rPr>
          <w:rFonts w:cs="Times New Roman"/>
          <w:color w:val="000000" w:themeColor="text1"/>
          <w:szCs w:val="28"/>
        </w:rPr>
        <w:t>"</w:t>
      </w:r>
      <w:r w:rsidRPr="00E27663">
        <w:rPr>
          <w:rFonts w:cs="Times New Roman"/>
          <w:color w:val="000000" w:themeColor="text1"/>
          <w:szCs w:val="28"/>
        </w:rPr>
        <w:t>Авторизация</w:t>
      </w:r>
      <w:r w:rsidR="007F62B7">
        <w:rPr>
          <w:rFonts w:cs="Times New Roman"/>
          <w:color w:val="000000" w:themeColor="text1"/>
          <w:szCs w:val="28"/>
        </w:rPr>
        <w:t>"</w:t>
      </w:r>
      <w:r w:rsidRPr="00E27663">
        <w:rPr>
          <w:rFonts w:cs="Times New Roman"/>
          <w:color w:val="000000" w:themeColor="text1"/>
          <w:szCs w:val="28"/>
        </w:rPr>
        <w:t xml:space="preserve"> (рисунок </w:t>
      </w:r>
      <w:r w:rsidR="00BF21C9">
        <w:rPr>
          <w:rFonts w:cs="Times New Roman"/>
          <w:vanish/>
          <w:color w:val="000000" w:themeColor="text1"/>
          <w:szCs w:val="28"/>
        </w:rPr>
        <w:fldChar w:fldCharType="begin"/>
      </w:r>
      <w:r w:rsidR="00BF21C9" w:rsidRPr="00BF21C9">
        <w:rPr>
          <w:rFonts w:cs="Times New Roman"/>
          <w:vanish/>
          <w:color w:val="000000" w:themeColor="text1"/>
          <w:szCs w:val="28"/>
        </w:rPr>
        <w:instrText xml:space="preserve"> REF _Ref109396305 \h </w:instrText>
      </w:r>
      <w:r w:rsidR="00BF21C9">
        <w:rPr>
          <w:rFonts w:cs="Times New Roman"/>
          <w:vanish/>
          <w:color w:val="000000" w:themeColor="text1"/>
          <w:szCs w:val="28"/>
        </w:rPr>
        <w:instrText xml:space="preserve"> \* MERGEFORMAT </w:instrText>
      </w:r>
      <w:r w:rsidR="00BF21C9">
        <w:rPr>
          <w:rFonts w:cs="Times New Roman"/>
          <w:vanish/>
          <w:color w:val="000000" w:themeColor="text1"/>
          <w:szCs w:val="28"/>
        </w:rPr>
      </w:r>
      <w:r w:rsidR="00BF21C9">
        <w:rPr>
          <w:rFonts w:cs="Times New Roman"/>
          <w:vanish/>
          <w:color w:val="000000" w:themeColor="text1"/>
          <w:szCs w:val="28"/>
        </w:rPr>
        <w:fldChar w:fldCharType="separate"/>
      </w:r>
      <w:r w:rsidR="003216E7" w:rsidRPr="003216E7">
        <w:rPr>
          <w:vanish/>
        </w:rPr>
        <w:t xml:space="preserve">Рисунок </w:t>
      </w:r>
      <w:r w:rsidR="003216E7">
        <w:rPr>
          <w:noProof/>
        </w:rPr>
        <w:t>51</w:t>
      </w:r>
      <w:r w:rsidR="00BF21C9">
        <w:rPr>
          <w:rFonts w:cs="Times New Roman"/>
          <w:color w:val="000000" w:themeColor="text1"/>
          <w:szCs w:val="28"/>
        </w:rPr>
        <w:fldChar w:fldCharType="end"/>
      </w:r>
      <w:r w:rsidRPr="00E27663">
        <w:rPr>
          <w:rFonts w:cs="Times New Roman"/>
          <w:color w:val="000000" w:themeColor="text1"/>
          <w:szCs w:val="28"/>
        </w:rPr>
        <w:t>) – группа элементов управления для настройки вывода приветственного сообщения, фона и логотипа и на странице «Авторизация» в интерфейсе Системы. На странице предусмотрены параметры:</w:t>
      </w:r>
    </w:p>
    <w:p w14:paraId="7DB44688" w14:textId="19D06543" w:rsidR="0071260B" w:rsidRPr="00E27663" w:rsidRDefault="007538E1">
      <w:pPr>
        <w:spacing w:line="360" w:lineRule="auto"/>
        <w:ind w:firstLine="567"/>
        <w:rPr>
          <w:rFonts w:cs="Times New Roman"/>
          <w:szCs w:val="28"/>
          <w:shd w:val="clear" w:color="FFFFFF" w:fill="FFFFFF"/>
        </w:rPr>
      </w:pPr>
      <w:bookmarkStart w:id="208" w:name="_Hlk59531854"/>
      <w:r w:rsidRPr="00E27663">
        <w:rPr>
          <w:rFonts w:cs="Times New Roman"/>
          <w:color w:val="000000" w:themeColor="text1"/>
          <w:szCs w:val="28"/>
        </w:rPr>
        <w:t>а) отображ</w:t>
      </w:r>
      <w:r w:rsidR="00674AE9">
        <w:rPr>
          <w:rFonts w:cs="Times New Roman"/>
          <w:color w:val="000000" w:themeColor="text1"/>
          <w:szCs w:val="28"/>
        </w:rPr>
        <w:t>ение</w:t>
      </w:r>
      <w:r w:rsidRPr="00E27663">
        <w:rPr>
          <w:rFonts w:cs="Times New Roman"/>
          <w:color w:val="000000" w:themeColor="text1"/>
          <w:szCs w:val="28"/>
        </w:rPr>
        <w:t xml:space="preserve"> приветственно</w:t>
      </w:r>
      <w:r w:rsidR="00674AE9">
        <w:rPr>
          <w:rFonts w:cs="Times New Roman"/>
          <w:color w:val="000000" w:themeColor="text1"/>
          <w:szCs w:val="28"/>
        </w:rPr>
        <w:t>го</w:t>
      </w:r>
      <w:r w:rsidRPr="00E27663">
        <w:rPr>
          <w:rFonts w:cs="Times New Roman"/>
          <w:color w:val="000000" w:themeColor="text1"/>
          <w:szCs w:val="28"/>
        </w:rPr>
        <w:t xml:space="preserve"> сообщени</w:t>
      </w:r>
      <w:r w:rsidR="00674AE9">
        <w:rPr>
          <w:rFonts w:cs="Times New Roman"/>
          <w:color w:val="000000" w:themeColor="text1"/>
          <w:szCs w:val="28"/>
        </w:rPr>
        <w:t>я</w:t>
      </w:r>
      <w:r w:rsidRPr="00E27663">
        <w:rPr>
          <w:rFonts w:cs="Times New Roman"/>
          <w:color w:val="000000" w:themeColor="text1"/>
          <w:szCs w:val="28"/>
        </w:rPr>
        <w:t xml:space="preserve"> – переключатель для отображения/не отображения приветственного сообщения </w:t>
      </w:r>
      <w:r w:rsidRPr="00E27663">
        <w:rPr>
          <w:rFonts w:cs="Times New Roman"/>
          <w:color w:val="000000" w:themeColor="text1"/>
          <w:szCs w:val="28"/>
          <w:shd w:val="clear" w:color="FFFFFF" w:fill="FFFFFF"/>
        </w:rPr>
        <w:t>после успешной авторизации пользователя. Если переключатель в режиме «Включено» (</w:t>
      </w:r>
      <w:r w:rsidRPr="00E27663">
        <w:rPr>
          <w:rFonts w:cs="Times New Roman"/>
          <w:noProof/>
          <w:color w:val="000000" w:themeColor="text1"/>
        </w:rPr>
        <w:drawing>
          <wp:inline distT="0" distB="0" distL="0" distR="0" wp14:anchorId="4C40A99A" wp14:editId="67B76151">
            <wp:extent cx="540000" cy="360000"/>
            <wp:effectExtent l="0" t="0" r="0" b="2540"/>
            <wp:docPr id="153" name="Рисунок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
                    <pic:cNvPicPr>
                      <a:picLocks noChangeAspect="1"/>
                    </pic:cNvPicPr>
                  </pic:nvPicPr>
                  <pic:blipFill>
                    <a:blip r:embed="rId177"/>
                    <a:stretch/>
                  </pic:blipFill>
                  <pic:spPr bwMode="auto">
                    <a:xfrm>
                      <a:off x="0" y="0"/>
                      <a:ext cx="540000" cy="360000"/>
                    </a:xfrm>
                    <a:prstGeom prst="rect">
                      <a:avLst/>
                    </a:prstGeom>
                  </pic:spPr>
                </pic:pic>
              </a:graphicData>
            </a:graphic>
          </wp:inline>
        </w:drawing>
      </w:r>
      <w:r w:rsidRPr="00E27663">
        <w:rPr>
          <w:rFonts w:cs="Times New Roman"/>
          <w:color w:val="000000" w:themeColor="text1"/>
          <w:szCs w:val="28"/>
          <w:shd w:val="clear" w:color="FFFFFF" w:fill="FFFFFF"/>
        </w:rPr>
        <w:t>), отображается поле:</w:t>
      </w:r>
    </w:p>
    <w:p w14:paraId="0802D4A2" w14:textId="431632F8" w:rsidR="0071260B" w:rsidRPr="00E27663" w:rsidRDefault="007538E1">
      <w:pPr>
        <w:spacing w:line="360" w:lineRule="auto"/>
        <w:ind w:firstLine="567"/>
        <w:rPr>
          <w:rFonts w:cs="Times New Roman"/>
          <w:color w:val="000000" w:themeColor="text1"/>
          <w:szCs w:val="28"/>
          <w:shd w:val="clear" w:color="FFFFFF" w:fill="FFFFFF"/>
        </w:rPr>
      </w:pPr>
      <w:r w:rsidRPr="00E27663">
        <w:rPr>
          <w:rFonts w:cs="Times New Roman"/>
          <w:color w:val="000000" w:themeColor="text1"/>
          <w:szCs w:val="28"/>
          <w:shd w:val="clear" w:color="FFFFFF" w:fill="FFFFFF"/>
        </w:rPr>
        <w:t>1) период отображения приветственного сообщения</w:t>
      </w:r>
      <w:r w:rsidR="00433985">
        <w:rPr>
          <w:rFonts w:cs="Times New Roman"/>
          <w:color w:val="000000" w:themeColor="text1"/>
          <w:szCs w:val="28"/>
          <w:shd w:val="clear" w:color="FFFFFF" w:fill="FFFFFF"/>
        </w:rPr>
        <w:t>, с</w:t>
      </w:r>
      <w:r w:rsidRPr="00E27663">
        <w:rPr>
          <w:rFonts w:cs="Times New Roman"/>
          <w:color w:val="000000" w:themeColor="text1"/>
          <w:szCs w:val="28"/>
          <w:shd w:val="clear" w:color="FFFFFF" w:fill="FFFFFF"/>
        </w:rPr>
        <w:t xml:space="preserve"> </w:t>
      </w:r>
      <w:r w:rsidR="00433985">
        <w:rPr>
          <w:rFonts w:cs="Times New Roman"/>
          <w:color w:val="000000" w:themeColor="text1"/>
          <w:szCs w:val="28"/>
          <w:shd w:val="clear" w:color="FFFFFF" w:fill="FFFFFF"/>
        </w:rPr>
        <w:t>–</w:t>
      </w:r>
      <w:r w:rsidRPr="00E27663">
        <w:rPr>
          <w:rFonts w:cs="Times New Roman"/>
          <w:color w:val="000000" w:themeColor="text1"/>
          <w:szCs w:val="28"/>
          <w:shd w:val="clear" w:color="FFFFFF" w:fill="FFFFFF"/>
        </w:rPr>
        <w:t xml:space="preserve"> поле для ввода значения периода времени в течении которого на мониторе отображается приветственное сообщение в секундах (по умолчанию 7 с);</w:t>
      </w:r>
      <w:bookmarkEnd w:id="208"/>
    </w:p>
    <w:p w14:paraId="372C3EFF" w14:textId="5FCB9700" w:rsidR="0052316A" w:rsidRPr="00E27663" w:rsidRDefault="0052316A">
      <w:pPr>
        <w:spacing w:line="360" w:lineRule="auto"/>
        <w:ind w:firstLine="567"/>
        <w:rPr>
          <w:rFonts w:cs="Times New Roman"/>
          <w:szCs w:val="28"/>
          <w:shd w:val="clear" w:color="FFFFFF" w:fill="FFFFFF"/>
        </w:rPr>
      </w:pPr>
      <w:bookmarkStart w:id="209" w:name="_Hlk103270976"/>
      <w:r w:rsidRPr="00E27663">
        <w:rPr>
          <w:rFonts w:cs="Times New Roman"/>
          <w:szCs w:val="28"/>
          <w:shd w:val="clear" w:color="FFFFFF" w:fill="FFFFFF"/>
        </w:rPr>
        <w:t xml:space="preserve">б) </w:t>
      </w:r>
      <w:r w:rsidR="00433985">
        <w:rPr>
          <w:rFonts w:cs="Times New Roman"/>
          <w:szCs w:val="28"/>
          <w:shd w:val="clear" w:color="FFFFFF" w:fill="FFFFFF"/>
        </w:rPr>
        <w:t>автоматическая авторизация пользователя с правами автологина</w:t>
      </w:r>
      <w:r w:rsidRPr="00E27663">
        <w:rPr>
          <w:rFonts w:cs="Times New Roman"/>
          <w:szCs w:val="28"/>
          <w:shd w:val="clear" w:color="FFFFFF" w:fill="FFFFFF"/>
        </w:rPr>
        <w:t xml:space="preserve"> – переключатель для в</w:t>
      </w:r>
      <w:r w:rsidR="00433985">
        <w:rPr>
          <w:rFonts w:cs="Times New Roman"/>
          <w:szCs w:val="28"/>
          <w:shd w:val="clear" w:color="FFFFFF" w:fill="FFFFFF"/>
        </w:rPr>
        <w:t>ы</w:t>
      </w:r>
      <w:r w:rsidRPr="00E27663">
        <w:rPr>
          <w:rFonts w:cs="Times New Roman"/>
          <w:szCs w:val="28"/>
          <w:shd w:val="clear" w:color="FFFFFF" w:fill="FFFFFF"/>
        </w:rPr>
        <w:t>ключения/включения функции автоматическ</w:t>
      </w:r>
      <w:r w:rsidR="00433985">
        <w:rPr>
          <w:rFonts w:cs="Times New Roman"/>
          <w:szCs w:val="28"/>
          <w:shd w:val="clear" w:color="FFFFFF" w:fill="FFFFFF"/>
        </w:rPr>
        <w:t>ой</w:t>
      </w:r>
      <w:r w:rsidRPr="00E27663">
        <w:rPr>
          <w:rFonts w:cs="Times New Roman"/>
          <w:szCs w:val="28"/>
          <w:shd w:val="clear" w:color="FFFFFF" w:fill="FFFFFF"/>
        </w:rPr>
        <w:t xml:space="preserve"> авт</w:t>
      </w:r>
      <w:r w:rsidR="004D4374" w:rsidRPr="00E27663">
        <w:rPr>
          <w:rFonts w:cs="Times New Roman"/>
          <w:szCs w:val="28"/>
          <w:shd w:val="clear" w:color="FFFFFF" w:fill="FFFFFF"/>
        </w:rPr>
        <w:t>о</w:t>
      </w:r>
      <w:r w:rsidR="00433985">
        <w:rPr>
          <w:rFonts w:cs="Times New Roman"/>
          <w:szCs w:val="28"/>
          <w:shd w:val="clear" w:color="FFFFFF" w:fill="FFFFFF"/>
        </w:rPr>
        <w:t>р</w:t>
      </w:r>
      <w:r w:rsidR="004D4374" w:rsidRPr="00E27663">
        <w:rPr>
          <w:rFonts w:cs="Times New Roman"/>
          <w:szCs w:val="28"/>
          <w:shd w:val="clear" w:color="FFFFFF" w:fill="FFFFFF"/>
        </w:rPr>
        <w:t>изации пользователя</w:t>
      </w:r>
      <w:r w:rsidR="007F62B7">
        <w:rPr>
          <w:rFonts w:cs="Times New Roman"/>
          <w:szCs w:val="28"/>
          <w:shd w:val="clear" w:color="FFFFFF" w:fill="FFFFFF"/>
        </w:rPr>
        <w:t xml:space="preserve"> с правами автологина</w:t>
      </w:r>
      <w:r w:rsidR="004D4374" w:rsidRPr="00E27663">
        <w:rPr>
          <w:rFonts w:cs="Times New Roman"/>
          <w:szCs w:val="28"/>
          <w:shd w:val="clear" w:color="FFFFFF" w:fill="FFFFFF"/>
        </w:rPr>
        <w:t xml:space="preserve"> в Системе. Если функция отключена (переключатель в положении «Выключено»), то на странице авторизации поля логин и пароль автоматически не заполняются для пользователя с правами автологина</w:t>
      </w:r>
      <w:r w:rsidRPr="00E27663">
        <w:rPr>
          <w:rFonts w:cs="Times New Roman"/>
          <w:szCs w:val="28"/>
          <w:shd w:val="clear" w:color="FFFFFF" w:fill="FFFFFF"/>
        </w:rPr>
        <w:t>;</w:t>
      </w:r>
      <w:bookmarkEnd w:id="209"/>
    </w:p>
    <w:p w14:paraId="6FA3FCD3" w14:textId="0BF2473A" w:rsidR="0071260B" w:rsidRPr="00E27663" w:rsidRDefault="0052316A">
      <w:pPr>
        <w:spacing w:line="360" w:lineRule="auto"/>
        <w:ind w:firstLine="567"/>
        <w:rPr>
          <w:rFonts w:cs="Times New Roman"/>
          <w:szCs w:val="28"/>
        </w:rPr>
      </w:pPr>
      <w:bookmarkStart w:id="210" w:name="_Hlk86669641"/>
      <w:r w:rsidRPr="00E27663">
        <w:rPr>
          <w:rFonts w:cs="Times New Roman"/>
          <w:color w:val="000000" w:themeColor="text1"/>
          <w:szCs w:val="28"/>
        </w:rPr>
        <w:t>в</w:t>
      </w:r>
      <w:r w:rsidR="007538E1" w:rsidRPr="00E27663">
        <w:rPr>
          <w:rFonts w:cs="Times New Roman"/>
          <w:color w:val="000000" w:themeColor="text1"/>
          <w:szCs w:val="28"/>
        </w:rPr>
        <w:t>) флаговые кнопки (</w:t>
      </w:r>
      <w:r w:rsidR="007538E1" w:rsidRPr="00E27663">
        <w:rPr>
          <w:rFonts w:cs="Times New Roman"/>
          <w:noProof/>
          <w:color w:val="000000" w:themeColor="text1"/>
        </w:rPr>
        <w:drawing>
          <wp:inline distT="0" distB="0" distL="0" distR="0" wp14:anchorId="011D619B" wp14:editId="5F36307A">
            <wp:extent cx="514350" cy="352425"/>
            <wp:effectExtent l="0" t="0" r="0" b="9525"/>
            <wp:docPr id="154" name="Рисунок 40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
                    <pic:cNvPicPr>
                      <a:picLocks noChangeAspect="1"/>
                    </pic:cNvPicPr>
                  </pic:nvPicPr>
                  <pic:blipFill>
                    <a:blip r:embed="rId179"/>
                    <a:stretch/>
                  </pic:blipFill>
                  <pic:spPr bwMode="auto">
                    <a:xfrm>
                      <a:off x="0" y="0"/>
                      <a:ext cx="514350" cy="352425"/>
                    </a:xfrm>
                    <a:prstGeom prst="rect">
                      <a:avLst/>
                    </a:prstGeom>
                  </pic:spPr>
                </pic:pic>
              </a:graphicData>
            </a:graphic>
          </wp:inline>
        </w:drawing>
      </w:r>
      <w:r w:rsidR="007538E1" w:rsidRPr="00E27663">
        <w:rPr>
          <w:rFonts w:cs="Times New Roman"/>
          <w:color w:val="000000" w:themeColor="text1"/>
          <w:szCs w:val="28"/>
        </w:rPr>
        <w:t>) для выбора изображения (фон</w:t>
      </w:r>
      <w:r w:rsidR="00AB1F70">
        <w:rPr>
          <w:rFonts w:cs="Times New Roman"/>
          <w:color w:val="000000" w:themeColor="text1"/>
          <w:szCs w:val="28"/>
        </w:rPr>
        <w:t>овая подложка</w:t>
      </w:r>
      <w:r w:rsidR="007538E1" w:rsidRPr="00E27663">
        <w:rPr>
          <w:rFonts w:cs="Times New Roman"/>
          <w:color w:val="000000" w:themeColor="text1"/>
          <w:szCs w:val="28"/>
        </w:rPr>
        <w:t xml:space="preserve"> и логотип), которые необходимо использовать на странице «Авторизация»;</w:t>
      </w:r>
    </w:p>
    <w:p w14:paraId="012730C7" w14:textId="7E2B2DB3" w:rsidR="0071260B" w:rsidRPr="00E27663" w:rsidRDefault="0052316A">
      <w:pPr>
        <w:spacing w:line="360" w:lineRule="auto"/>
        <w:ind w:firstLine="567"/>
        <w:rPr>
          <w:rFonts w:cs="Times New Roman"/>
          <w:szCs w:val="28"/>
        </w:rPr>
      </w:pPr>
      <w:r w:rsidRPr="00E27663">
        <w:rPr>
          <w:rFonts w:cs="Times New Roman"/>
          <w:color w:val="000000" w:themeColor="text1"/>
          <w:szCs w:val="28"/>
        </w:rPr>
        <w:t>г</w:t>
      </w:r>
      <w:r w:rsidR="007538E1" w:rsidRPr="00E27663">
        <w:rPr>
          <w:rFonts w:cs="Times New Roman"/>
          <w:color w:val="000000" w:themeColor="text1"/>
          <w:szCs w:val="28"/>
        </w:rPr>
        <w:t xml:space="preserve">) кнопки </w:t>
      </w:r>
      <w:r w:rsidR="00881BAD">
        <w:rPr>
          <w:noProof/>
        </w:rPr>
        <w:drawing>
          <wp:inline distT="0" distB="0" distL="0" distR="0" wp14:anchorId="4FC24EDD" wp14:editId="6C584821">
            <wp:extent cx="558165" cy="425268"/>
            <wp:effectExtent l="19050" t="19050" r="13335" b="13335"/>
            <wp:docPr id="603" name="Рисунок 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2"/>
                    <a:stretch>
                      <a:fillRect/>
                    </a:stretch>
                  </pic:blipFill>
                  <pic:spPr>
                    <a:xfrm>
                      <a:off x="0" y="0"/>
                      <a:ext cx="572427" cy="436135"/>
                    </a:xfrm>
                    <a:prstGeom prst="rect">
                      <a:avLst/>
                    </a:prstGeom>
                    <a:ln>
                      <a:solidFill>
                        <a:schemeClr val="bg1">
                          <a:lumMod val="75000"/>
                        </a:schemeClr>
                      </a:solidFill>
                    </a:ln>
                  </pic:spPr>
                </pic:pic>
              </a:graphicData>
            </a:graphic>
          </wp:inline>
        </w:drawing>
      </w:r>
      <w:r w:rsidR="007538E1" w:rsidRPr="00E27663">
        <w:rPr>
          <w:rFonts w:cs="Times New Roman"/>
          <w:color w:val="000000" w:themeColor="text1"/>
          <w:szCs w:val="28"/>
        </w:rPr>
        <w:t xml:space="preserve"> для удаления ранее добавленного изображения;</w:t>
      </w:r>
    </w:p>
    <w:p w14:paraId="5786FB2A" w14:textId="26350E08" w:rsidR="0071260B" w:rsidRPr="00E27663" w:rsidRDefault="0052316A">
      <w:pPr>
        <w:spacing w:line="360" w:lineRule="auto"/>
        <w:ind w:firstLine="567"/>
        <w:rPr>
          <w:rFonts w:cs="Times New Roman"/>
          <w:color w:val="000000" w:themeColor="text1"/>
          <w:szCs w:val="28"/>
        </w:rPr>
      </w:pPr>
      <w:r w:rsidRPr="00E27663">
        <w:rPr>
          <w:rFonts w:cs="Times New Roman"/>
          <w:color w:val="000000" w:themeColor="text1"/>
          <w:szCs w:val="28"/>
        </w:rPr>
        <w:t>д</w:t>
      </w:r>
      <w:r w:rsidR="007538E1" w:rsidRPr="00E27663">
        <w:rPr>
          <w:rFonts w:cs="Times New Roman"/>
          <w:color w:val="000000" w:themeColor="text1"/>
          <w:szCs w:val="28"/>
        </w:rPr>
        <w:t>) кнопка</w:t>
      </w:r>
      <w:r w:rsidR="008507A1">
        <w:rPr>
          <w:rFonts w:cs="Times New Roman"/>
          <w:color w:val="000000" w:themeColor="text1"/>
          <w:szCs w:val="28"/>
        </w:rPr>
        <w:t xml:space="preserve"> </w:t>
      </w:r>
      <w:r w:rsidR="00433985">
        <w:rPr>
          <w:noProof/>
        </w:rPr>
        <w:drawing>
          <wp:inline distT="0" distB="0" distL="0" distR="0" wp14:anchorId="6D80ECE9" wp14:editId="4BB6B6B2">
            <wp:extent cx="1433109" cy="330140"/>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0"/>
                    <a:stretch>
                      <a:fillRect/>
                    </a:stretch>
                  </pic:blipFill>
                  <pic:spPr>
                    <a:xfrm>
                      <a:off x="0" y="0"/>
                      <a:ext cx="1506968" cy="347155"/>
                    </a:xfrm>
                    <a:prstGeom prst="rect">
                      <a:avLst/>
                    </a:prstGeom>
                  </pic:spPr>
                </pic:pic>
              </a:graphicData>
            </a:graphic>
          </wp:inline>
        </w:drawing>
      </w:r>
      <w:r w:rsidR="007538E1" w:rsidRPr="00E27663">
        <w:rPr>
          <w:rFonts w:cs="Times New Roman"/>
          <w:color w:val="000000" w:themeColor="text1"/>
          <w:szCs w:val="28"/>
        </w:rPr>
        <w:t xml:space="preserve"> для добавления нового изображения в Систему (для использования в качестве фон</w:t>
      </w:r>
      <w:r w:rsidR="00AB1F70">
        <w:rPr>
          <w:rFonts w:cs="Times New Roman"/>
          <w:color w:val="000000" w:themeColor="text1"/>
          <w:szCs w:val="28"/>
        </w:rPr>
        <w:t>овой подложки</w:t>
      </w:r>
      <w:r w:rsidR="007538E1" w:rsidRPr="00E27663">
        <w:rPr>
          <w:rFonts w:cs="Times New Roman"/>
          <w:color w:val="000000" w:themeColor="text1"/>
          <w:szCs w:val="28"/>
        </w:rPr>
        <w:t xml:space="preserve"> или логотипа)</w:t>
      </w:r>
      <w:r w:rsidR="00E70A3B" w:rsidRPr="00E27663">
        <w:rPr>
          <w:rFonts w:cs="Times New Roman"/>
          <w:color w:val="000000" w:themeColor="text1"/>
          <w:szCs w:val="28"/>
        </w:rPr>
        <w:t>;</w:t>
      </w:r>
    </w:p>
    <w:p w14:paraId="705E4EED" w14:textId="0A793EAF" w:rsidR="00E70A3B" w:rsidRPr="00E27663" w:rsidRDefault="0052316A">
      <w:pPr>
        <w:spacing w:line="360" w:lineRule="auto"/>
        <w:ind w:firstLine="567"/>
        <w:rPr>
          <w:rFonts w:cs="Times New Roman"/>
          <w:szCs w:val="28"/>
        </w:rPr>
      </w:pPr>
      <w:r w:rsidRPr="00E27663">
        <w:rPr>
          <w:rFonts w:cs="Times New Roman"/>
          <w:szCs w:val="28"/>
        </w:rPr>
        <w:t>е</w:t>
      </w:r>
      <w:r w:rsidR="00E70A3B" w:rsidRPr="00E27663">
        <w:rPr>
          <w:rFonts w:cs="Times New Roman"/>
          <w:szCs w:val="28"/>
        </w:rPr>
        <w:t xml:space="preserve">) кнопка </w:t>
      </w:r>
      <w:r w:rsidR="00E70A3B" w:rsidRPr="00E27663">
        <w:rPr>
          <w:rFonts w:cs="Times New Roman"/>
          <w:noProof/>
        </w:rPr>
        <w:drawing>
          <wp:inline distT="0" distB="0" distL="0" distR="0" wp14:anchorId="5E82F8FF" wp14:editId="783553ED">
            <wp:extent cx="1089660" cy="336511"/>
            <wp:effectExtent l="0" t="0" r="0" b="6985"/>
            <wp:docPr id="174" name="Рисунок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1"/>
                    <a:stretch>
                      <a:fillRect/>
                    </a:stretch>
                  </pic:blipFill>
                  <pic:spPr>
                    <a:xfrm>
                      <a:off x="0" y="0"/>
                      <a:ext cx="1136745" cy="351052"/>
                    </a:xfrm>
                    <a:prstGeom prst="rect">
                      <a:avLst/>
                    </a:prstGeom>
                  </pic:spPr>
                </pic:pic>
              </a:graphicData>
            </a:graphic>
          </wp:inline>
        </w:drawing>
      </w:r>
      <w:r w:rsidR="00E70A3B" w:rsidRPr="00E27663">
        <w:rPr>
          <w:rFonts w:cs="Times New Roman"/>
          <w:szCs w:val="28"/>
        </w:rPr>
        <w:t xml:space="preserve"> для просмотра соответствующего изображения логотипа или фон</w:t>
      </w:r>
      <w:r w:rsidR="00AB1F70">
        <w:rPr>
          <w:rFonts w:cs="Times New Roman"/>
          <w:szCs w:val="28"/>
        </w:rPr>
        <w:t>овой подложки</w:t>
      </w:r>
      <w:r w:rsidR="00E70A3B" w:rsidRPr="00E27663">
        <w:rPr>
          <w:rFonts w:cs="Times New Roman"/>
          <w:szCs w:val="28"/>
        </w:rPr>
        <w:t>.</w:t>
      </w:r>
    </w:p>
    <w:p w14:paraId="6D06C924" w14:textId="1471B2D4" w:rsidR="0071260B" w:rsidRPr="00E27663" w:rsidRDefault="007538E1">
      <w:pPr>
        <w:spacing w:line="360" w:lineRule="auto"/>
        <w:ind w:firstLine="567"/>
        <w:rPr>
          <w:rFonts w:cs="Times New Roman"/>
          <w:szCs w:val="28"/>
        </w:rPr>
      </w:pPr>
      <w:r w:rsidRPr="00E27663">
        <w:rPr>
          <w:rFonts w:cs="Times New Roman"/>
          <w:b/>
          <w:color w:val="000000" w:themeColor="text1"/>
        </w:rPr>
        <w:t>Примечание:</w:t>
      </w:r>
      <w:r w:rsidRPr="00E27663">
        <w:rPr>
          <w:rFonts w:cs="Times New Roman"/>
          <w:color w:val="000000" w:themeColor="text1"/>
        </w:rPr>
        <w:t xml:space="preserve"> в заголовочной части каждого блока элементов управления (табличной формы) указаны требования к формату и разрешению файлов, которые можно загрузить в Систему для использования в качестве фон</w:t>
      </w:r>
      <w:r w:rsidR="00AB1F70">
        <w:rPr>
          <w:rFonts w:cs="Times New Roman"/>
          <w:color w:val="000000" w:themeColor="text1"/>
        </w:rPr>
        <w:t>овой подложки</w:t>
      </w:r>
      <w:r w:rsidRPr="00E27663">
        <w:rPr>
          <w:rFonts w:cs="Times New Roman"/>
          <w:color w:val="000000" w:themeColor="text1"/>
        </w:rPr>
        <w:t xml:space="preserve"> или логотипа на странице «Авторизация</w:t>
      </w:r>
      <w:r w:rsidR="00AB1F70">
        <w:rPr>
          <w:rFonts w:cs="Times New Roman"/>
          <w:color w:val="000000" w:themeColor="text1"/>
        </w:rPr>
        <w:t>»</w:t>
      </w:r>
      <w:r w:rsidRPr="00E27663">
        <w:rPr>
          <w:rFonts w:cs="Times New Roman"/>
          <w:color w:val="000000" w:themeColor="text1"/>
          <w:szCs w:val="28"/>
        </w:rPr>
        <w:t xml:space="preserve">. Например, для логотипа указаны требования: формат – </w:t>
      </w:r>
      <w:r w:rsidRPr="00E27663">
        <w:rPr>
          <w:rFonts w:cs="Times New Roman"/>
          <w:color w:val="000000" w:themeColor="text1"/>
          <w:szCs w:val="28"/>
          <w:lang w:val="en-US"/>
        </w:rPr>
        <w:t>svg</w:t>
      </w:r>
      <w:r w:rsidRPr="00E27663">
        <w:rPr>
          <w:rFonts w:cs="Times New Roman"/>
          <w:color w:val="000000" w:themeColor="text1"/>
          <w:szCs w:val="28"/>
        </w:rPr>
        <w:t xml:space="preserve">, разрешение (ширина и высота) </w:t>
      </w:r>
      <w:r w:rsidR="00C5153D">
        <w:rPr>
          <w:rFonts w:cs="Times New Roman"/>
          <w:color w:val="000000" w:themeColor="text1"/>
          <w:szCs w:val="28"/>
        </w:rPr>
        <w:t xml:space="preserve">от </w:t>
      </w:r>
      <w:r w:rsidRPr="00E27663">
        <w:rPr>
          <w:rFonts w:cs="Times New Roman"/>
          <w:color w:val="000000" w:themeColor="text1"/>
          <w:szCs w:val="28"/>
        </w:rPr>
        <w:t>210</w:t>
      </w:r>
      <w:r w:rsidRPr="00E27663">
        <w:rPr>
          <w:rFonts w:cs="Times New Roman"/>
          <w:color w:val="000000" w:themeColor="text1"/>
          <w:szCs w:val="28"/>
          <w:lang w:val="en-US"/>
        </w:rPr>
        <w:t>x</w:t>
      </w:r>
      <w:r w:rsidRPr="00E27663">
        <w:rPr>
          <w:rFonts w:cs="Times New Roman"/>
          <w:color w:val="000000" w:themeColor="text1"/>
          <w:szCs w:val="28"/>
        </w:rPr>
        <w:t xml:space="preserve">210 </w:t>
      </w:r>
      <w:r w:rsidRPr="00E27663">
        <w:rPr>
          <w:rFonts w:cs="Times New Roman"/>
          <w:color w:val="000000" w:themeColor="text1"/>
          <w:szCs w:val="28"/>
          <w:lang w:val="en-US"/>
        </w:rPr>
        <w:t>px</w:t>
      </w:r>
      <w:r w:rsidR="00C5153D">
        <w:rPr>
          <w:rFonts w:cs="Times New Roman"/>
          <w:color w:val="000000" w:themeColor="text1"/>
          <w:szCs w:val="28"/>
        </w:rPr>
        <w:t xml:space="preserve"> до 1200х1200 </w:t>
      </w:r>
      <w:r w:rsidR="00C5153D">
        <w:rPr>
          <w:rFonts w:cs="Times New Roman"/>
          <w:color w:val="000000" w:themeColor="text1"/>
          <w:szCs w:val="28"/>
          <w:lang w:val="en-US"/>
        </w:rPr>
        <w:t>px</w:t>
      </w:r>
      <w:r w:rsidRPr="00E27663">
        <w:rPr>
          <w:rFonts w:cs="Times New Roman"/>
          <w:color w:val="000000" w:themeColor="text1"/>
          <w:szCs w:val="28"/>
        </w:rPr>
        <w:t>.</w:t>
      </w:r>
    </w:p>
    <w:p w14:paraId="385F4B69" w14:textId="01EC7A9F" w:rsidR="0071260B" w:rsidRPr="00E27663" w:rsidRDefault="007538E1">
      <w:pPr>
        <w:spacing w:line="360" w:lineRule="auto"/>
        <w:ind w:firstLine="567"/>
        <w:rPr>
          <w:rFonts w:cs="Times New Roman"/>
          <w:szCs w:val="28"/>
        </w:rPr>
      </w:pPr>
      <w:r w:rsidRPr="00E27663">
        <w:rPr>
          <w:rFonts w:cs="Times New Roman"/>
          <w:color w:val="000000" w:themeColor="text1"/>
          <w:szCs w:val="28"/>
        </w:rPr>
        <w:t>В частности, для добавления нового изображения нажать на кнопку</w:t>
      </w:r>
      <w:r w:rsidR="008507A1">
        <w:rPr>
          <w:rFonts w:cs="Times New Roman"/>
          <w:color w:val="000000" w:themeColor="text1"/>
          <w:szCs w:val="28"/>
        </w:rPr>
        <w:t xml:space="preserve"> </w:t>
      </w:r>
      <w:r w:rsidR="00433985">
        <w:rPr>
          <w:noProof/>
        </w:rPr>
        <w:drawing>
          <wp:inline distT="0" distB="0" distL="0" distR="0" wp14:anchorId="71F2BA1D" wp14:editId="0B41920D">
            <wp:extent cx="1504950" cy="346690"/>
            <wp:effectExtent l="0" t="0" r="0" b="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0"/>
                    <a:stretch>
                      <a:fillRect/>
                    </a:stretch>
                  </pic:blipFill>
                  <pic:spPr>
                    <a:xfrm>
                      <a:off x="0" y="0"/>
                      <a:ext cx="1541409" cy="355089"/>
                    </a:xfrm>
                    <a:prstGeom prst="rect">
                      <a:avLst/>
                    </a:prstGeom>
                  </pic:spPr>
                </pic:pic>
              </a:graphicData>
            </a:graphic>
          </wp:inline>
        </w:drawing>
      </w:r>
      <w:r w:rsidRPr="00E27663">
        <w:rPr>
          <w:rFonts w:cs="Times New Roman"/>
          <w:color w:val="000000" w:themeColor="text1"/>
          <w:szCs w:val="28"/>
        </w:rPr>
        <w:t xml:space="preserve"> в соответствующем блоке элементов управления, дождаться появления всплывающего окна</w:t>
      </w:r>
      <w:r w:rsidR="00AB1F70">
        <w:rPr>
          <w:rFonts w:cs="Times New Roman"/>
          <w:color w:val="000000" w:themeColor="text1"/>
          <w:szCs w:val="28"/>
        </w:rPr>
        <w:t>,</w:t>
      </w:r>
      <w:r w:rsidRPr="00E27663">
        <w:rPr>
          <w:rFonts w:cs="Times New Roman"/>
          <w:color w:val="000000" w:themeColor="text1"/>
          <w:szCs w:val="28"/>
        </w:rPr>
        <w:t xml:space="preserve"> в котором указать название для изображения (используется для отображения в списке изображений в интерфейсе Системы), выбрать файл добавляемого изображения на носителе данных, импортировать его с помощью кнопки </w:t>
      </w:r>
      <w:r w:rsidR="00C5153D">
        <w:rPr>
          <w:noProof/>
        </w:rPr>
        <w:drawing>
          <wp:inline distT="0" distB="0" distL="0" distR="0" wp14:anchorId="534E6AE7" wp14:editId="74F3EB4C">
            <wp:extent cx="1502101" cy="435610"/>
            <wp:effectExtent l="0" t="0" r="3175" b="2540"/>
            <wp:docPr id="119" name="Рисунок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2"/>
                    <a:stretch>
                      <a:fillRect/>
                    </a:stretch>
                  </pic:blipFill>
                  <pic:spPr>
                    <a:xfrm>
                      <a:off x="0" y="0"/>
                      <a:ext cx="1522686" cy="441580"/>
                    </a:xfrm>
                    <a:prstGeom prst="rect">
                      <a:avLst/>
                    </a:prstGeom>
                  </pic:spPr>
                </pic:pic>
              </a:graphicData>
            </a:graphic>
          </wp:inline>
        </w:drawing>
      </w:r>
      <w:r w:rsidRPr="00E27663">
        <w:rPr>
          <w:rFonts w:cs="Times New Roman"/>
          <w:color w:val="000000" w:themeColor="text1"/>
          <w:szCs w:val="28"/>
        </w:rPr>
        <w:t>, после чего подтвердить свой выбор</w:t>
      </w:r>
      <w:r w:rsidR="00AB1F70">
        <w:rPr>
          <w:rFonts w:cs="Times New Roman"/>
          <w:color w:val="000000" w:themeColor="text1"/>
          <w:szCs w:val="28"/>
        </w:rPr>
        <w:t xml:space="preserve"> и далее в окне нажать на кнопку </w:t>
      </w:r>
      <w:r w:rsidR="00AB1F70">
        <w:rPr>
          <w:noProof/>
        </w:rPr>
        <w:drawing>
          <wp:inline distT="0" distB="0" distL="0" distR="0" wp14:anchorId="02FD1315" wp14:editId="41D1C55A">
            <wp:extent cx="1504950" cy="346690"/>
            <wp:effectExtent l="0" t="0" r="0"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0"/>
                    <a:stretch>
                      <a:fillRect/>
                    </a:stretch>
                  </pic:blipFill>
                  <pic:spPr>
                    <a:xfrm>
                      <a:off x="0" y="0"/>
                      <a:ext cx="1541409" cy="355089"/>
                    </a:xfrm>
                    <a:prstGeom prst="rect">
                      <a:avLst/>
                    </a:prstGeom>
                  </pic:spPr>
                </pic:pic>
              </a:graphicData>
            </a:graphic>
          </wp:inline>
        </w:drawing>
      </w:r>
      <w:r w:rsidRPr="00E27663">
        <w:rPr>
          <w:rFonts w:cs="Times New Roman"/>
          <w:color w:val="000000" w:themeColor="text1"/>
          <w:szCs w:val="28"/>
        </w:rPr>
        <w:t>. Добавленное изображение появится в списке доступных изображений.</w:t>
      </w:r>
    </w:p>
    <w:p w14:paraId="3ADCD330" w14:textId="77777777" w:rsidR="0071260B" w:rsidRPr="00E27663" w:rsidRDefault="007538E1">
      <w:pPr>
        <w:spacing w:line="360" w:lineRule="auto"/>
        <w:ind w:firstLine="567"/>
        <w:rPr>
          <w:rFonts w:cs="Times New Roman"/>
          <w:szCs w:val="28"/>
        </w:rPr>
      </w:pPr>
      <w:r w:rsidRPr="00E27663">
        <w:rPr>
          <w:rFonts w:cs="Times New Roman"/>
          <w:color w:val="000000" w:themeColor="text1"/>
          <w:szCs w:val="28"/>
        </w:rPr>
        <w:t>Для выбора нужного изображения из числа добавленных необходимо нажать на флаговую кнопку в строке, соответствующей этому изображению.</w:t>
      </w:r>
    </w:p>
    <w:p w14:paraId="449E9C53" w14:textId="6F87DFB9" w:rsidR="0071260B" w:rsidRPr="00E27663" w:rsidRDefault="007538E1">
      <w:pPr>
        <w:spacing w:line="360" w:lineRule="auto"/>
        <w:ind w:firstLine="567"/>
        <w:rPr>
          <w:rFonts w:cs="Times New Roman"/>
          <w:szCs w:val="28"/>
        </w:rPr>
      </w:pPr>
      <w:r w:rsidRPr="00E27663">
        <w:rPr>
          <w:rFonts w:cs="Times New Roman"/>
          <w:color w:val="000000" w:themeColor="text1"/>
          <w:szCs w:val="28"/>
        </w:rPr>
        <w:t xml:space="preserve">Для удаления ранее добавленного изображения необходимо нажать на кнопку </w:t>
      </w:r>
      <w:r w:rsidR="00881BAD">
        <w:rPr>
          <w:noProof/>
        </w:rPr>
        <w:drawing>
          <wp:inline distT="0" distB="0" distL="0" distR="0" wp14:anchorId="0D4E8031" wp14:editId="1798982B">
            <wp:extent cx="558165" cy="425268"/>
            <wp:effectExtent l="19050" t="19050" r="13335" b="13335"/>
            <wp:docPr id="601" name="Рисунок 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2"/>
                    <a:stretch>
                      <a:fillRect/>
                    </a:stretch>
                  </pic:blipFill>
                  <pic:spPr>
                    <a:xfrm>
                      <a:off x="0" y="0"/>
                      <a:ext cx="572427" cy="436135"/>
                    </a:xfrm>
                    <a:prstGeom prst="rect">
                      <a:avLst/>
                    </a:prstGeom>
                    <a:ln>
                      <a:solidFill>
                        <a:schemeClr val="bg1">
                          <a:lumMod val="75000"/>
                        </a:schemeClr>
                      </a:solidFill>
                    </a:ln>
                  </pic:spPr>
                </pic:pic>
              </a:graphicData>
            </a:graphic>
          </wp:inline>
        </w:drawing>
      </w:r>
      <w:r w:rsidRPr="00E27663">
        <w:rPr>
          <w:rFonts w:cs="Times New Roman"/>
          <w:color w:val="000000" w:themeColor="text1"/>
          <w:szCs w:val="28"/>
        </w:rPr>
        <w:t xml:space="preserve"> в строке, соответствующей нужному изображению</w:t>
      </w:r>
      <w:r w:rsidR="00AB1F70">
        <w:rPr>
          <w:rFonts w:cs="Times New Roman"/>
          <w:color w:val="000000" w:themeColor="text1"/>
          <w:szCs w:val="28"/>
        </w:rPr>
        <w:t xml:space="preserve">, после чего подтвердить удаление в появившемся окне нажатием на кнопку </w:t>
      </w:r>
      <w:r w:rsidR="00AB1F70">
        <w:rPr>
          <w:noProof/>
        </w:rPr>
        <w:drawing>
          <wp:inline distT="0" distB="0" distL="0" distR="0" wp14:anchorId="4A9EAF39" wp14:editId="5E3436FC">
            <wp:extent cx="1193911" cy="396000"/>
            <wp:effectExtent l="0" t="0" r="6350" b="4445"/>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3"/>
                    <a:stretch>
                      <a:fillRect/>
                    </a:stretch>
                  </pic:blipFill>
                  <pic:spPr>
                    <a:xfrm>
                      <a:off x="0" y="0"/>
                      <a:ext cx="1193911" cy="396000"/>
                    </a:xfrm>
                    <a:prstGeom prst="rect">
                      <a:avLst/>
                    </a:prstGeom>
                  </pic:spPr>
                </pic:pic>
              </a:graphicData>
            </a:graphic>
          </wp:inline>
        </w:drawing>
      </w:r>
      <w:r w:rsidRPr="00E27663">
        <w:rPr>
          <w:rFonts w:cs="Times New Roman"/>
          <w:color w:val="000000" w:themeColor="text1"/>
          <w:szCs w:val="28"/>
        </w:rPr>
        <w:t>. Удаленное изображение исчезнет из списка доступных изображений.</w:t>
      </w:r>
    </w:p>
    <w:p w14:paraId="13DFE55C" w14:textId="2FEA37FD" w:rsidR="0071260B" w:rsidRPr="00E27663" w:rsidRDefault="007538E1">
      <w:pPr>
        <w:spacing w:line="360" w:lineRule="auto"/>
        <w:ind w:firstLine="567"/>
        <w:rPr>
          <w:rFonts w:cs="Times New Roman"/>
          <w:color w:val="000000" w:themeColor="text1"/>
        </w:rPr>
      </w:pPr>
      <w:r w:rsidRPr="00E27663">
        <w:rPr>
          <w:rFonts w:cs="Times New Roman"/>
          <w:b/>
          <w:color w:val="000000" w:themeColor="text1"/>
          <w:szCs w:val="28"/>
        </w:rPr>
        <w:t>Примечание:</w:t>
      </w:r>
      <w:r w:rsidRPr="00E27663">
        <w:rPr>
          <w:rFonts w:cs="Times New Roman"/>
          <w:color w:val="000000" w:themeColor="text1"/>
          <w:szCs w:val="28"/>
        </w:rPr>
        <w:t xml:space="preserve"> не допускается удаление изображений, предусмотренных в качестве базовых для фон</w:t>
      </w:r>
      <w:r w:rsidR="00AB1F70">
        <w:rPr>
          <w:rFonts w:cs="Times New Roman"/>
          <w:color w:val="000000" w:themeColor="text1"/>
          <w:szCs w:val="28"/>
        </w:rPr>
        <w:t>овой подложки</w:t>
      </w:r>
      <w:r w:rsidRPr="00E27663">
        <w:rPr>
          <w:rFonts w:cs="Times New Roman"/>
          <w:color w:val="000000" w:themeColor="text1"/>
          <w:szCs w:val="28"/>
        </w:rPr>
        <w:t xml:space="preserve"> и логотипа на странице «Авторизация». Не допускается удаление изображения, используемого в Системе на странице «Авторизация</w:t>
      </w:r>
      <w:r w:rsidRPr="00E27663">
        <w:rPr>
          <w:rFonts w:cs="Times New Roman"/>
          <w:color w:val="000000" w:themeColor="text1"/>
          <w:szCs w:val="28"/>
          <w:shd w:val="clear" w:color="FFFFFF" w:fill="FFFFFF"/>
        </w:rPr>
        <w:t>» в</w:t>
      </w:r>
      <w:r w:rsidRPr="00E27663">
        <w:rPr>
          <w:rFonts w:cs="Times New Roman"/>
          <w:color w:val="000000" w:themeColor="text1"/>
        </w:rPr>
        <w:t xml:space="preserve"> текущий момент времени.</w:t>
      </w:r>
    </w:p>
    <w:p w14:paraId="0F6EBFA9" w14:textId="7F2F200B" w:rsidR="00E70A3B" w:rsidRPr="00E27663" w:rsidRDefault="00E70A3B">
      <w:pPr>
        <w:spacing w:line="360" w:lineRule="auto"/>
        <w:ind w:firstLine="567"/>
        <w:rPr>
          <w:rFonts w:cs="Times New Roman"/>
        </w:rPr>
      </w:pPr>
      <w:r w:rsidRPr="00E27663">
        <w:rPr>
          <w:rFonts w:cs="Times New Roman"/>
          <w:color w:val="000000" w:themeColor="text1"/>
          <w:szCs w:val="28"/>
        </w:rPr>
        <w:t>Для просмотра изображения фон</w:t>
      </w:r>
      <w:r w:rsidR="00AB1F70">
        <w:rPr>
          <w:rFonts w:cs="Times New Roman"/>
          <w:color w:val="000000" w:themeColor="text1"/>
          <w:szCs w:val="28"/>
        </w:rPr>
        <w:t>овой подложки</w:t>
      </w:r>
      <w:r w:rsidRPr="00E27663">
        <w:rPr>
          <w:rFonts w:cs="Times New Roman"/>
          <w:color w:val="000000" w:themeColor="text1"/>
          <w:szCs w:val="28"/>
        </w:rPr>
        <w:t xml:space="preserve"> или логотипа необходимо нажать на кнопку </w:t>
      </w:r>
      <w:r w:rsidRPr="00E27663">
        <w:rPr>
          <w:rFonts w:cs="Times New Roman"/>
          <w:noProof/>
        </w:rPr>
        <w:drawing>
          <wp:inline distT="0" distB="0" distL="0" distR="0" wp14:anchorId="5376FAF6" wp14:editId="76EB59C8">
            <wp:extent cx="1047750" cy="323570"/>
            <wp:effectExtent l="0" t="0" r="0" b="635"/>
            <wp:docPr id="202" name="Рисунок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1"/>
                    <a:stretch>
                      <a:fillRect/>
                    </a:stretch>
                  </pic:blipFill>
                  <pic:spPr>
                    <a:xfrm>
                      <a:off x="0" y="0"/>
                      <a:ext cx="1069745" cy="330362"/>
                    </a:xfrm>
                    <a:prstGeom prst="rect">
                      <a:avLst/>
                    </a:prstGeom>
                  </pic:spPr>
                </pic:pic>
              </a:graphicData>
            </a:graphic>
          </wp:inline>
        </w:drawing>
      </w:r>
      <w:r w:rsidRPr="00E27663">
        <w:rPr>
          <w:rFonts w:cs="Times New Roman"/>
          <w:color w:val="000000" w:themeColor="text1"/>
          <w:szCs w:val="28"/>
        </w:rPr>
        <w:t xml:space="preserve"> в строке, соответствующей нужному изображению</w:t>
      </w:r>
      <w:bookmarkEnd w:id="210"/>
      <w:r w:rsidRPr="00E27663">
        <w:rPr>
          <w:rFonts w:cs="Times New Roman"/>
          <w:color w:val="000000" w:themeColor="text1"/>
          <w:szCs w:val="28"/>
        </w:rPr>
        <w:t xml:space="preserve">. </w:t>
      </w:r>
    </w:p>
    <w:p w14:paraId="26BB6394" w14:textId="1C29A834" w:rsidR="0071260B" w:rsidRPr="00E27663" w:rsidRDefault="00E80FE3" w:rsidP="00433985">
      <w:pPr>
        <w:spacing w:line="360" w:lineRule="auto"/>
        <w:rPr>
          <w:rFonts w:cs="Times New Roman"/>
        </w:rPr>
      </w:pPr>
      <w:r>
        <w:rPr>
          <w:noProof/>
        </w:rPr>
        <w:drawing>
          <wp:inline distT="0" distB="0" distL="0" distR="0" wp14:anchorId="05268865" wp14:editId="6CBC0A0A">
            <wp:extent cx="6296025" cy="4188427"/>
            <wp:effectExtent l="19050" t="19050" r="9525" b="22225"/>
            <wp:docPr id="126" name="Рисунок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4"/>
                    <a:stretch>
                      <a:fillRect/>
                    </a:stretch>
                  </pic:blipFill>
                  <pic:spPr>
                    <a:xfrm>
                      <a:off x="0" y="0"/>
                      <a:ext cx="6310049" cy="4197756"/>
                    </a:xfrm>
                    <a:prstGeom prst="rect">
                      <a:avLst/>
                    </a:prstGeom>
                    <a:ln>
                      <a:solidFill>
                        <a:schemeClr val="bg1">
                          <a:lumMod val="75000"/>
                        </a:schemeClr>
                      </a:solidFill>
                    </a:ln>
                  </pic:spPr>
                </pic:pic>
              </a:graphicData>
            </a:graphic>
          </wp:inline>
        </w:drawing>
      </w:r>
    </w:p>
    <w:p w14:paraId="7DE7EC8B" w14:textId="439EF51C" w:rsidR="0071260B" w:rsidRPr="00E27663" w:rsidRDefault="00BF21C9" w:rsidP="00BF21C9">
      <w:pPr>
        <w:pStyle w:val="af3"/>
        <w:rPr>
          <w:rFonts w:eastAsia="Times New Roman"/>
        </w:rPr>
      </w:pPr>
      <w:bookmarkStart w:id="211" w:name="_Ref109396305"/>
      <w:r w:rsidRPr="007D2FD8">
        <w:t xml:space="preserve">Рисунок </w:t>
      </w:r>
      <w:fldSimple w:instr=" SEQ Рисунок \* ARABIC ">
        <w:r w:rsidR="003216E7">
          <w:rPr>
            <w:noProof/>
          </w:rPr>
          <w:t>51</w:t>
        </w:r>
      </w:fldSimple>
      <w:bookmarkEnd w:id="211"/>
      <w:r>
        <w:t xml:space="preserve"> </w:t>
      </w:r>
      <w:r w:rsidR="007538E1" w:rsidRPr="00E27663">
        <w:t>– Страница «Интерфейс» (группа</w:t>
      </w:r>
      <w:r w:rsidR="00AB1F70">
        <w:t xml:space="preserve"> параметров</w:t>
      </w:r>
      <w:r w:rsidR="007538E1" w:rsidRPr="00E27663">
        <w:t xml:space="preserve"> «Стилизация страницы </w:t>
      </w:r>
      <w:r w:rsidR="00E80FE3">
        <w:t>"</w:t>
      </w:r>
      <w:r w:rsidR="007538E1" w:rsidRPr="00E27663">
        <w:t>Авторизация</w:t>
      </w:r>
      <w:r w:rsidR="00E80FE3">
        <w:t>"</w:t>
      </w:r>
      <w:r w:rsidR="007538E1" w:rsidRPr="00E27663">
        <w:t>»)</w:t>
      </w:r>
    </w:p>
    <w:p w14:paraId="456A9126" w14:textId="10D32FD3" w:rsidR="0071260B" w:rsidRPr="00E27663" w:rsidRDefault="007538E1">
      <w:pPr>
        <w:spacing w:line="360" w:lineRule="auto"/>
        <w:ind w:firstLine="567"/>
        <w:rPr>
          <w:rFonts w:cs="Times New Roman"/>
          <w:szCs w:val="28"/>
        </w:rPr>
      </w:pPr>
      <w:r w:rsidRPr="00E27663">
        <w:rPr>
          <w:rFonts w:cs="Times New Roman"/>
          <w:color w:val="000000" w:themeColor="text1"/>
        </w:rPr>
        <w:t xml:space="preserve">- </w:t>
      </w:r>
      <w:r w:rsidRPr="00E27663">
        <w:rPr>
          <w:rFonts w:cs="Times New Roman"/>
          <w:color w:val="000000" w:themeColor="text1"/>
          <w:szCs w:val="28"/>
        </w:rPr>
        <w:t xml:space="preserve">стилизация экрана загрузки (рисунок </w:t>
      </w:r>
      <w:r w:rsidR="002B0101">
        <w:rPr>
          <w:rFonts w:cs="Times New Roman"/>
          <w:vanish/>
          <w:color w:val="000000" w:themeColor="text1"/>
          <w:szCs w:val="28"/>
        </w:rPr>
        <w:fldChar w:fldCharType="begin"/>
      </w:r>
      <w:r w:rsidR="002B0101" w:rsidRPr="002B0101">
        <w:rPr>
          <w:rFonts w:cs="Times New Roman"/>
          <w:vanish/>
          <w:color w:val="000000" w:themeColor="text1"/>
          <w:szCs w:val="28"/>
        </w:rPr>
        <w:instrText xml:space="preserve"> REF _Ref109396348 \h </w:instrText>
      </w:r>
      <w:r w:rsidR="002B0101">
        <w:rPr>
          <w:rFonts w:cs="Times New Roman"/>
          <w:vanish/>
          <w:color w:val="000000" w:themeColor="text1"/>
          <w:szCs w:val="28"/>
        </w:rPr>
        <w:instrText xml:space="preserve"> \* MERGEFORMAT </w:instrText>
      </w:r>
      <w:r w:rsidR="002B0101">
        <w:rPr>
          <w:rFonts w:cs="Times New Roman"/>
          <w:vanish/>
          <w:color w:val="000000" w:themeColor="text1"/>
          <w:szCs w:val="28"/>
        </w:rPr>
      </w:r>
      <w:r w:rsidR="002B0101">
        <w:rPr>
          <w:rFonts w:cs="Times New Roman"/>
          <w:vanish/>
          <w:color w:val="000000" w:themeColor="text1"/>
          <w:szCs w:val="28"/>
        </w:rPr>
        <w:fldChar w:fldCharType="separate"/>
      </w:r>
      <w:r w:rsidR="003216E7" w:rsidRPr="003216E7">
        <w:rPr>
          <w:vanish/>
        </w:rPr>
        <w:t xml:space="preserve">Рисунок </w:t>
      </w:r>
      <w:r w:rsidR="003216E7">
        <w:rPr>
          <w:noProof/>
        </w:rPr>
        <w:t>52</w:t>
      </w:r>
      <w:r w:rsidR="002B0101">
        <w:rPr>
          <w:rFonts w:cs="Times New Roman"/>
          <w:color w:val="000000" w:themeColor="text1"/>
          <w:szCs w:val="28"/>
        </w:rPr>
        <w:fldChar w:fldCharType="end"/>
      </w:r>
      <w:r w:rsidRPr="00E27663">
        <w:rPr>
          <w:rFonts w:cs="Times New Roman"/>
          <w:color w:val="000000" w:themeColor="text1"/>
          <w:szCs w:val="28"/>
        </w:rPr>
        <w:t>) – группа элементов управления для настройки вывода фон</w:t>
      </w:r>
      <w:r w:rsidR="00AB1F70">
        <w:rPr>
          <w:rFonts w:cs="Times New Roman"/>
          <w:color w:val="000000" w:themeColor="text1"/>
          <w:szCs w:val="28"/>
        </w:rPr>
        <w:t>овой подложки</w:t>
      </w:r>
      <w:r w:rsidRPr="00E27663">
        <w:rPr>
          <w:rFonts w:cs="Times New Roman"/>
          <w:color w:val="000000" w:themeColor="text1"/>
          <w:szCs w:val="28"/>
        </w:rPr>
        <w:t xml:space="preserve"> и логотипа на странице экрана загрузки в интерфейсе Системы. На странице предусмотрены </w:t>
      </w:r>
      <w:r w:rsidR="00221920">
        <w:rPr>
          <w:rFonts w:cs="Times New Roman"/>
          <w:color w:val="000000" w:themeColor="text1"/>
          <w:szCs w:val="28"/>
        </w:rPr>
        <w:t>следующие кнопки</w:t>
      </w:r>
      <w:r w:rsidRPr="00E27663">
        <w:rPr>
          <w:rFonts w:cs="Times New Roman"/>
          <w:color w:val="000000" w:themeColor="text1"/>
          <w:szCs w:val="28"/>
        </w:rPr>
        <w:t>:</w:t>
      </w:r>
    </w:p>
    <w:p w14:paraId="244F3400" w14:textId="4C9A5289" w:rsidR="00884BEB" w:rsidRPr="00E27663" w:rsidRDefault="00884BEB" w:rsidP="00884BEB">
      <w:pPr>
        <w:spacing w:line="360" w:lineRule="auto"/>
        <w:ind w:firstLine="567"/>
        <w:rPr>
          <w:rFonts w:cs="Times New Roman"/>
          <w:szCs w:val="28"/>
        </w:rPr>
      </w:pPr>
      <w:bookmarkStart w:id="212" w:name="_Hlk86669870"/>
      <w:r w:rsidRPr="00E27663">
        <w:rPr>
          <w:rFonts w:cs="Times New Roman"/>
          <w:color w:val="000000" w:themeColor="text1"/>
          <w:szCs w:val="28"/>
        </w:rPr>
        <w:t xml:space="preserve">а) флаговые кнопки </w:t>
      </w:r>
      <w:r w:rsidRPr="00E27663">
        <w:rPr>
          <w:rFonts w:cs="Times New Roman"/>
          <w:noProof/>
          <w:color w:val="000000" w:themeColor="text1"/>
        </w:rPr>
        <w:drawing>
          <wp:inline distT="0" distB="0" distL="0" distR="0" wp14:anchorId="6D1F07FE" wp14:editId="5A829302">
            <wp:extent cx="514350" cy="352425"/>
            <wp:effectExtent l="0" t="0" r="0" b="9525"/>
            <wp:docPr id="204" name="Рисунок 40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
                    <pic:cNvPicPr>
                      <a:picLocks noChangeAspect="1"/>
                    </pic:cNvPicPr>
                  </pic:nvPicPr>
                  <pic:blipFill>
                    <a:blip r:embed="rId179"/>
                    <a:stretch/>
                  </pic:blipFill>
                  <pic:spPr bwMode="auto">
                    <a:xfrm>
                      <a:off x="0" y="0"/>
                      <a:ext cx="514350" cy="352425"/>
                    </a:xfrm>
                    <a:prstGeom prst="rect">
                      <a:avLst/>
                    </a:prstGeom>
                  </pic:spPr>
                </pic:pic>
              </a:graphicData>
            </a:graphic>
          </wp:inline>
        </w:drawing>
      </w:r>
      <w:r w:rsidRPr="00E27663">
        <w:rPr>
          <w:rFonts w:cs="Times New Roman"/>
          <w:color w:val="000000" w:themeColor="text1"/>
          <w:szCs w:val="28"/>
        </w:rPr>
        <w:t xml:space="preserve"> для выбора изображения (фон</w:t>
      </w:r>
      <w:r w:rsidR="00AB1F70">
        <w:rPr>
          <w:rFonts w:cs="Times New Roman"/>
          <w:color w:val="000000" w:themeColor="text1"/>
          <w:szCs w:val="28"/>
        </w:rPr>
        <w:t>овая подложка</w:t>
      </w:r>
      <w:r w:rsidRPr="00E27663">
        <w:rPr>
          <w:rFonts w:cs="Times New Roman"/>
          <w:color w:val="000000" w:themeColor="text1"/>
          <w:szCs w:val="28"/>
        </w:rPr>
        <w:t xml:space="preserve"> и логотип), которые необходимо использовать на странице </w:t>
      </w:r>
      <w:r w:rsidR="00221920">
        <w:rPr>
          <w:rFonts w:cs="Times New Roman"/>
          <w:color w:val="000000" w:themeColor="text1"/>
          <w:szCs w:val="28"/>
        </w:rPr>
        <w:t>экрана загрузки</w:t>
      </w:r>
      <w:r w:rsidR="0044429A" w:rsidRPr="00E27663">
        <w:rPr>
          <w:rFonts w:cs="Times New Roman"/>
          <w:color w:val="000000" w:themeColor="text1"/>
          <w:szCs w:val="28"/>
        </w:rPr>
        <w:t xml:space="preserve">. </w:t>
      </w:r>
      <w:r w:rsidR="0044429A" w:rsidRPr="00E27663">
        <w:rPr>
          <w:rFonts w:cs="Times New Roman"/>
          <w:color w:val="auto"/>
          <w:szCs w:val="28"/>
        </w:rPr>
        <w:t>Для вывода на странице экрана загрузки изображени</w:t>
      </w:r>
      <w:r w:rsidR="00221920">
        <w:rPr>
          <w:rFonts w:cs="Times New Roman"/>
          <w:color w:val="auto"/>
          <w:szCs w:val="28"/>
        </w:rPr>
        <w:t>я</w:t>
      </w:r>
      <w:r w:rsidR="0044429A" w:rsidRPr="00E27663">
        <w:rPr>
          <w:rFonts w:cs="Times New Roman"/>
          <w:color w:val="auto"/>
          <w:szCs w:val="28"/>
        </w:rPr>
        <w:t xml:space="preserve"> фон</w:t>
      </w:r>
      <w:r w:rsidR="00221920">
        <w:rPr>
          <w:rFonts w:cs="Times New Roman"/>
          <w:color w:val="auto"/>
          <w:szCs w:val="28"/>
        </w:rPr>
        <w:t>овой подложки</w:t>
      </w:r>
      <w:r w:rsidR="0044429A" w:rsidRPr="00E27663">
        <w:rPr>
          <w:rFonts w:cs="Times New Roman"/>
          <w:color w:val="auto"/>
          <w:szCs w:val="28"/>
        </w:rPr>
        <w:t xml:space="preserve"> без логотипа, необходимо установить флаговую кнопку в строке «Не отображать» </w:t>
      </w:r>
      <w:r w:rsidR="00221920">
        <w:rPr>
          <w:rFonts w:cs="Times New Roman"/>
          <w:color w:val="auto"/>
          <w:szCs w:val="28"/>
        </w:rPr>
        <w:t xml:space="preserve">в </w:t>
      </w:r>
      <w:r w:rsidR="0044429A" w:rsidRPr="00E27663">
        <w:rPr>
          <w:rFonts w:cs="Times New Roman"/>
          <w:color w:val="auto"/>
          <w:szCs w:val="28"/>
        </w:rPr>
        <w:t>таблиц</w:t>
      </w:r>
      <w:r w:rsidR="00221920">
        <w:rPr>
          <w:rFonts w:cs="Times New Roman"/>
          <w:color w:val="auto"/>
          <w:szCs w:val="28"/>
        </w:rPr>
        <w:t>е</w:t>
      </w:r>
      <w:r w:rsidR="0044429A" w:rsidRPr="00E27663">
        <w:rPr>
          <w:rFonts w:cs="Times New Roman"/>
          <w:color w:val="auto"/>
          <w:szCs w:val="28"/>
        </w:rPr>
        <w:t xml:space="preserve"> «Логотип» на странице «Стилизация экрана загрузки интерфейса»;</w:t>
      </w:r>
    </w:p>
    <w:p w14:paraId="0D8AABA3" w14:textId="5AE8EA33" w:rsidR="00884BEB" w:rsidRPr="00E27663" w:rsidRDefault="00884BEB" w:rsidP="00884BEB">
      <w:pPr>
        <w:spacing w:line="360" w:lineRule="auto"/>
        <w:ind w:firstLine="567"/>
        <w:rPr>
          <w:rFonts w:cs="Times New Roman"/>
          <w:szCs w:val="28"/>
        </w:rPr>
      </w:pPr>
      <w:r w:rsidRPr="00E27663">
        <w:rPr>
          <w:rFonts w:cs="Times New Roman"/>
          <w:color w:val="000000" w:themeColor="text1"/>
          <w:szCs w:val="28"/>
        </w:rPr>
        <w:t xml:space="preserve">б) кнопки </w:t>
      </w:r>
      <w:r w:rsidR="00881BAD">
        <w:rPr>
          <w:noProof/>
        </w:rPr>
        <w:drawing>
          <wp:inline distT="0" distB="0" distL="0" distR="0" wp14:anchorId="6637D609" wp14:editId="071B027F">
            <wp:extent cx="558165" cy="425268"/>
            <wp:effectExtent l="19050" t="19050" r="13335" b="13335"/>
            <wp:docPr id="592" name="Рисунок 5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2"/>
                    <a:stretch>
                      <a:fillRect/>
                    </a:stretch>
                  </pic:blipFill>
                  <pic:spPr>
                    <a:xfrm>
                      <a:off x="0" y="0"/>
                      <a:ext cx="572427" cy="436135"/>
                    </a:xfrm>
                    <a:prstGeom prst="rect">
                      <a:avLst/>
                    </a:prstGeom>
                    <a:ln>
                      <a:solidFill>
                        <a:schemeClr val="bg1">
                          <a:lumMod val="75000"/>
                        </a:schemeClr>
                      </a:solidFill>
                    </a:ln>
                  </pic:spPr>
                </pic:pic>
              </a:graphicData>
            </a:graphic>
          </wp:inline>
        </w:drawing>
      </w:r>
      <w:r w:rsidRPr="00E27663">
        <w:rPr>
          <w:rFonts w:cs="Times New Roman"/>
          <w:color w:val="000000" w:themeColor="text1"/>
          <w:szCs w:val="28"/>
        </w:rPr>
        <w:t xml:space="preserve"> для удаления ранее добавленного изображения;</w:t>
      </w:r>
    </w:p>
    <w:p w14:paraId="1BE73235" w14:textId="66E17A60" w:rsidR="00884BEB" w:rsidRPr="00E27663" w:rsidRDefault="00884BEB" w:rsidP="00884BEB">
      <w:pPr>
        <w:spacing w:line="360" w:lineRule="auto"/>
        <w:ind w:firstLine="567"/>
        <w:rPr>
          <w:rFonts w:cs="Times New Roman"/>
          <w:color w:val="000000" w:themeColor="text1"/>
          <w:szCs w:val="28"/>
        </w:rPr>
      </w:pPr>
      <w:r w:rsidRPr="00E27663">
        <w:rPr>
          <w:rFonts w:cs="Times New Roman"/>
          <w:color w:val="000000" w:themeColor="text1"/>
          <w:szCs w:val="28"/>
        </w:rPr>
        <w:t>в) кнопка</w:t>
      </w:r>
      <w:r w:rsidR="008507A1">
        <w:rPr>
          <w:rFonts w:cs="Times New Roman"/>
          <w:color w:val="000000" w:themeColor="text1"/>
          <w:szCs w:val="28"/>
        </w:rPr>
        <w:t xml:space="preserve"> </w:t>
      </w:r>
      <w:r w:rsidR="00433985">
        <w:rPr>
          <w:noProof/>
        </w:rPr>
        <w:drawing>
          <wp:inline distT="0" distB="0" distL="0" distR="0" wp14:anchorId="4E218C69" wp14:editId="1CC2AF40">
            <wp:extent cx="1405544" cy="323790"/>
            <wp:effectExtent l="0" t="0" r="4445" b="635"/>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0"/>
                    <a:stretch>
                      <a:fillRect/>
                    </a:stretch>
                  </pic:blipFill>
                  <pic:spPr>
                    <a:xfrm>
                      <a:off x="0" y="0"/>
                      <a:ext cx="1481971" cy="341396"/>
                    </a:xfrm>
                    <a:prstGeom prst="rect">
                      <a:avLst/>
                    </a:prstGeom>
                  </pic:spPr>
                </pic:pic>
              </a:graphicData>
            </a:graphic>
          </wp:inline>
        </w:drawing>
      </w:r>
      <w:r w:rsidRPr="00E27663">
        <w:rPr>
          <w:rFonts w:cs="Times New Roman"/>
          <w:color w:val="000000" w:themeColor="text1"/>
          <w:szCs w:val="28"/>
        </w:rPr>
        <w:t xml:space="preserve"> для добавления нового изображения в Систему (для использования в качестве фон</w:t>
      </w:r>
      <w:r w:rsidR="00221920">
        <w:rPr>
          <w:rFonts w:cs="Times New Roman"/>
          <w:color w:val="000000" w:themeColor="text1"/>
          <w:szCs w:val="28"/>
        </w:rPr>
        <w:t>овой подложки</w:t>
      </w:r>
      <w:r w:rsidRPr="00E27663">
        <w:rPr>
          <w:rFonts w:cs="Times New Roman"/>
          <w:color w:val="000000" w:themeColor="text1"/>
          <w:szCs w:val="28"/>
        </w:rPr>
        <w:t xml:space="preserve"> или логотипа);</w:t>
      </w:r>
    </w:p>
    <w:p w14:paraId="0F7DD241" w14:textId="6A2E84F9" w:rsidR="00884BEB" w:rsidRPr="00E27663" w:rsidRDefault="00884BEB" w:rsidP="00884BEB">
      <w:pPr>
        <w:spacing w:line="360" w:lineRule="auto"/>
        <w:ind w:firstLine="567"/>
        <w:rPr>
          <w:rFonts w:cs="Times New Roman"/>
          <w:szCs w:val="28"/>
        </w:rPr>
      </w:pPr>
      <w:r w:rsidRPr="00E27663">
        <w:rPr>
          <w:rFonts w:cs="Times New Roman"/>
          <w:szCs w:val="28"/>
        </w:rPr>
        <w:t xml:space="preserve">г) кнопка </w:t>
      </w:r>
      <w:r w:rsidRPr="00E27663">
        <w:rPr>
          <w:rFonts w:cs="Times New Roman"/>
          <w:noProof/>
        </w:rPr>
        <w:drawing>
          <wp:inline distT="0" distB="0" distL="0" distR="0" wp14:anchorId="517DA342" wp14:editId="37C82850">
            <wp:extent cx="1054100" cy="325531"/>
            <wp:effectExtent l="0" t="0" r="0" b="0"/>
            <wp:docPr id="253" name="Рисунок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1"/>
                    <a:stretch>
                      <a:fillRect/>
                    </a:stretch>
                  </pic:blipFill>
                  <pic:spPr>
                    <a:xfrm>
                      <a:off x="0" y="0"/>
                      <a:ext cx="1071618" cy="330941"/>
                    </a:xfrm>
                    <a:prstGeom prst="rect">
                      <a:avLst/>
                    </a:prstGeom>
                  </pic:spPr>
                </pic:pic>
              </a:graphicData>
            </a:graphic>
          </wp:inline>
        </w:drawing>
      </w:r>
      <w:r w:rsidRPr="00E27663">
        <w:rPr>
          <w:rFonts w:cs="Times New Roman"/>
          <w:szCs w:val="28"/>
        </w:rPr>
        <w:t xml:space="preserve"> для просмотра соответствующего изображения логотипа или фона.</w:t>
      </w:r>
    </w:p>
    <w:p w14:paraId="68F7C786" w14:textId="45F2A940" w:rsidR="0071260B" w:rsidRPr="00E27663" w:rsidRDefault="007538E1">
      <w:pPr>
        <w:spacing w:line="360" w:lineRule="auto"/>
        <w:ind w:firstLine="567"/>
        <w:rPr>
          <w:rFonts w:cs="Times New Roman"/>
          <w:szCs w:val="28"/>
        </w:rPr>
      </w:pPr>
      <w:r w:rsidRPr="00E27663">
        <w:rPr>
          <w:rFonts w:cs="Times New Roman"/>
          <w:b/>
          <w:color w:val="000000" w:themeColor="text1"/>
          <w:szCs w:val="28"/>
        </w:rPr>
        <w:t>Примечание:</w:t>
      </w:r>
      <w:r w:rsidRPr="00E27663">
        <w:rPr>
          <w:rFonts w:cs="Times New Roman"/>
          <w:color w:val="000000" w:themeColor="text1"/>
          <w:szCs w:val="28"/>
        </w:rPr>
        <w:t xml:space="preserve"> настройки </w:t>
      </w:r>
      <w:r w:rsidR="00221920">
        <w:rPr>
          <w:rFonts w:cs="Times New Roman"/>
          <w:color w:val="000000" w:themeColor="text1"/>
          <w:szCs w:val="28"/>
        </w:rPr>
        <w:t xml:space="preserve">параметров </w:t>
      </w:r>
      <w:r w:rsidRPr="00E27663">
        <w:rPr>
          <w:rFonts w:cs="Times New Roman"/>
          <w:color w:val="000000" w:themeColor="text1"/>
          <w:szCs w:val="28"/>
        </w:rPr>
        <w:t>вывода фона и логотипа на странице «Стилизация экрана загрузки» аналогичны настройкам</w:t>
      </w:r>
      <w:r w:rsidR="00221920">
        <w:rPr>
          <w:rFonts w:cs="Times New Roman"/>
          <w:color w:val="000000" w:themeColor="text1"/>
          <w:szCs w:val="28"/>
        </w:rPr>
        <w:t xml:space="preserve"> параметров</w:t>
      </w:r>
      <w:r w:rsidRPr="00E27663">
        <w:rPr>
          <w:rFonts w:cs="Times New Roman"/>
          <w:color w:val="000000" w:themeColor="text1"/>
          <w:szCs w:val="28"/>
        </w:rPr>
        <w:t xml:space="preserve"> вывода фона и логотипа на странице </w:t>
      </w:r>
      <w:r w:rsidR="00221920">
        <w:rPr>
          <w:rFonts w:cs="Times New Roman"/>
          <w:color w:val="000000" w:themeColor="text1"/>
          <w:szCs w:val="28"/>
        </w:rPr>
        <w:t>«</w:t>
      </w:r>
      <w:r w:rsidRPr="00E27663">
        <w:rPr>
          <w:rFonts w:cs="Times New Roman"/>
          <w:color w:val="000000" w:themeColor="text1"/>
          <w:szCs w:val="28"/>
        </w:rPr>
        <w:t xml:space="preserve">Стилизация страницы </w:t>
      </w:r>
      <w:r w:rsidR="00221920">
        <w:rPr>
          <w:rFonts w:cs="Times New Roman"/>
          <w:color w:val="000000" w:themeColor="text1"/>
          <w:szCs w:val="28"/>
        </w:rPr>
        <w:t>"</w:t>
      </w:r>
      <w:r w:rsidRPr="00E27663">
        <w:rPr>
          <w:rFonts w:cs="Times New Roman"/>
          <w:color w:val="000000" w:themeColor="text1"/>
          <w:szCs w:val="28"/>
        </w:rPr>
        <w:t>Авторизация</w:t>
      </w:r>
      <w:r w:rsidR="00221920">
        <w:rPr>
          <w:rFonts w:cs="Times New Roman"/>
          <w:color w:val="000000" w:themeColor="text1"/>
          <w:szCs w:val="28"/>
        </w:rPr>
        <w:t>"»</w:t>
      </w:r>
      <w:r w:rsidRPr="00E27663">
        <w:rPr>
          <w:rFonts w:cs="Times New Roman"/>
          <w:color w:val="000000" w:themeColor="text1"/>
          <w:szCs w:val="28"/>
        </w:rPr>
        <w:t>, описание которых представлено выше</w:t>
      </w:r>
      <w:bookmarkEnd w:id="212"/>
      <w:r w:rsidRPr="00E27663">
        <w:rPr>
          <w:rFonts w:cs="Times New Roman"/>
          <w:color w:val="000000" w:themeColor="text1"/>
          <w:szCs w:val="28"/>
        </w:rPr>
        <w:t>.</w:t>
      </w:r>
    </w:p>
    <w:p w14:paraId="04AE5D90" w14:textId="4A004927" w:rsidR="0071260B" w:rsidRPr="00E27663" w:rsidRDefault="00E80FE3">
      <w:pPr>
        <w:spacing w:line="360" w:lineRule="auto"/>
        <w:rPr>
          <w:rFonts w:cs="Times New Roman"/>
          <w:szCs w:val="28"/>
        </w:rPr>
      </w:pPr>
      <w:r>
        <w:rPr>
          <w:noProof/>
        </w:rPr>
        <w:drawing>
          <wp:inline distT="0" distB="0" distL="0" distR="0" wp14:anchorId="0803312B" wp14:editId="3C0DE457">
            <wp:extent cx="6276975" cy="4186671"/>
            <wp:effectExtent l="19050" t="19050" r="9525" b="23495"/>
            <wp:docPr id="139" name="Рисунок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5"/>
                    <a:stretch>
                      <a:fillRect/>
                    </a:stretch>
                  </pic:blipFill>
                  <pic:spPr>
                    <a:xfrm>
                      <a:off x="0" y="0"/>
                      <a:ext cx="6281028" cy="4189374"/>
                    </a:xfrm>
                    <a:prstGeom prst="rect">
                      <a:avLst/>
                    </a:prstGeom>
                    <a:ln>
                      <a:solidFill>
                        <a:schemeClr val="bg1">
                          <a:lumMod val="75000"/>
                        </a:schemeClr>
                      </a:solidFill>
                    </a:ln>
                  </pic:spPr>
                </pic:pic>
              </a:graphicData>
            </a:graphic>
          </wp:inline>
        </w:drawing>
      </w:r>
    </w:p>
    <w:p w14:paraId="304816C9" w14:textId="5C3FEA17" w:rsidR="0071260B" w:rsidRPr="00E27663" w:rsidRDefault="002B0101" w:rsidP="00221920">
      <w:pPr>
        <w:spacing w:line="360" w:lineRule="auto"/>
        <w:jc w:val="center"/>
        <w:rPr>
          <w:rFonts w:cs="Times New Roman"/>
          <w:szCs w:val="28"/>
        </w:rPr>
      </w:pPr>
      <w:bookmarkStart w:id="213" w:name="_Ref109396348"/>
      <w:r w:rsidRPr="007D2FD8">
        <w:t xml:space="preserve">Рисунок </w:t>
      </w:r>
      <w:fldSimple w:instr=" SEQ Рисунок \* ARABIC ">
        <w:r w:rsidR="003216E7">
          <w:rPr>
            <w:noProof/>
          </w:rPr>
          <w:t>52</w:t>
        </w:r>
      </w:fldSimple>
      <w:bookmarkEnd w:id="213"/>
      <w:r>
        <w:t xml:space="preserve"> </w:t>
      </w:r>
      <w:r w:rsidR="007538E1" w:rsidRPr="00E27663">
        <w:rPr>
          <w:rFonts w:cs="Times New Roman"/>
          <w:b/>
          <w:color w:val="000000" w:themeColor="text1"/>
          <w:szCs w:val="28"/>
        </w:rPr>
        <w:t xml:space="preserve">– </w:t>
      </w:r>
      <w:r w:rsidR="007538E1" w:rsidRPr="002B0101">
        <w:rPr>
          <w:rFonts w:cs="Times New Roman"/>
          <w:color w:val="000000" w:themeColor="text1"/>
          <w:szCs w:val="28"/>
        </w:rPr>
        <w:t>Страница «Интерфейс» (группа</w:t>
      </w:r>
      <w:r w:rsidR="00221920">
        <w:rPr>
          <w:rFonts w:cs="Times New Roman"/>
          <w:color w:val="000000" w:themeColor="text1"/>
          <w:szCs w:val="28"/>
        </w:rPr>
        <w:t xml:space="preserve"> параметров</w:t>
      </w:r>
      <w:r w:rsidR="007538E1" w:rsidRPr="002B0101">
        <w:rPr>
          <w:rFonts w:cs="Times New Roman"/>
          <w:color w:val="000000" w:themeColor="text1"/>
          <w:szCs w:val="28"/>
        </w:rPr>
        <w:t xml:space="preserve"> «Стилизация экрана загрузки»)</w:t>
      </w:r>
    </w:p>
    <w:p w14:paraId="589EDCB5" w14:textId="393F81FE" w:rsidR="0071260B" w:rsidRPr="00E27663" w:rsidRDefault="007538E1">
      <w:pPr>
        <w:spacing w:line="360" w:lineRule="auto"/>
        <w:ind w:firstLine="567"/>
        <w:rPr>
          <w:rFonts w:cs="Times New Roman"/>
          <w:szCs w:val="28"/>
        </w:rPr>
      </w:pPr>
      <w:r w:rsidRPr="00E27663">
        <w:rPr>
          <w:rFonts w:cs="Times New Roman"/>
          <w:color w:val="000000" w:themeColor="text1"/>
          <w:szCs w:val="28"/>
        </w:rPr>
        <w:t xml:space="preserve">- настройка страницы </w:t>
      </w:r>
      <w:r w:rsidR="00230DEC">
        <w:rPr>
          <w:rFonts w:cs="Times New Roman"/>
          <w:color w:val="000000" w:themeColor="text1"/>
          <w:szCs w:val="28"/>
        </w:rPr>
        <w:t>"Д</w:t>
      </w:r>
      <w:r w:rsidRPr="00E27663">
        <w:rPr>
          <w:rFonts w:cs="Times New Roman"/>
          <w:color w:val="000000" w:themeColor="text1"/>
          <w:szCs w:val="28"/>
        </w:rPr>
        <w:t>иагностика ТС</w:t>
      </w:r>
      <w:r w:rsidR="00230DEC">
        <w:rPr>
          <w:rFonts w:cs="Times New Roman"/>
          <w:color w:val="000000" w:themeColor="text1"/>
          <w:szCs w:val="28"/>
        </w:rPr>
        <w:t>"</w:t>
      </w:r>
      <w:r w:rsidRPr="00E27663">
        <w:rPr>
          <w:rFonts w:cs="Times New Roman"/>
          <w:color w:val="000000" w:themeColor="text1"/>
          <w:szCs w:val="28"/>
        </w:rPr>
        <w:t xml:space="preserve"> (рисунок </w:t>
      </w:r>
      <w:r w:rsidR="00402F46">
        <w:rPr>
          <w:rFonts w:cs="Times New Roman"/>
          <w:vanish/>
          <w:color w:val="000000" w:themeColor="text1"/>
          <w:szCs w:val="28"/>
        </w:rPr>
        <w:fldChar w:fldCharType="begin"/>
      </w:r>
      <w:r w:rsidR="00402F46" w:rsidRPr="00402F46">
        <w:rPr>
          <w:rFonts w:cs="Times New Roman"/>
          <w:vanish/>
          <w:color w:val="000000" w:themeColor="text1"/>
          <w:szCs w:val="28"/>
        </w:rPr>
        <w:instrText xml:space="preserve"> REF _Ref109396390 \h </w:instrText>
      </w:r>
      <w:r w:rsidR="00402F46">
        <w:rPr>
          <w:rFonts w:cs="Times New Roman"/>
          <w:vanish/>
          <w:color w:val="000000" w:themeColor="text1"/>
          <w:szCs w:val="28"/>
        </w:rPr>
        <w:instrText xml:space="preserve"> \* MERGEFORMAT </w:instrText>
      </w:r>
      <w:r w:rsidR="00402F46">
        <w:rPr>
          <w:rFonts w:cs="Times New Roman"/>
          <w:vanish/>
          <w:color w:val="000000" w:themeColor="text1"/>
          <w:szCs w:val="28"/>
        </w:rPr>
      </w:r>
      <w:r w:rsidR="00402F46">
        <w:rPr>
          <w:rFonts w:cs="Times New Roman"/>
          <w:vanish/>
          <w:color w:val="000000" w:themeColor="text1"/>
          <w:szCs w:val="28"/>
        </w:rPr>
        <w:fldChar w:fldCharType="separate"/>
      </w:r>
      <w:r w:rsidR="003216E7" w:rsidRPr="003216E7">
        <w:rPr>
          <w:vanish/>
        </w:rPr>
        <w:t xml:space="preserve">Рисунок </w:t>
      </w:r>
      <w:r w:rsidR="003216E7">
        <w:rPr>
          <w:noProof/>
        </w:rPr>
        <w:t>53</w:t>
      </w:r>
      <w:r w:rsidR="00402F46">
        <w:rPr>
          <w:rFonts w:cs="Times New Roman"/>
          <w:color w:val="000000" w:themeColor="text1"/>
          <w:szCs w:val="28"/>
        </w:rPr>
        <w:fldChar w:fldCharType="end"/>
      </w:r>
      <w:r w:rsidRPr="00E27663">
        <w:rPr>
          <w:rFonts w:cs="Times New Roman"/>
          <w:color w:val="000000" w:themeColor="text1"/>
          <w:szCs w:val="28"/>
        </w:rPr>
        <w:t>) – группа параметров для настройки страницы «Диагностика ТС» в интерфейсе</w:t>
      </w:r>
      <w:r w:rsidR="00230DEC">
        <w:rPr>
          <w:rFonts w:cs="Times New Roman"/>
          <w:color w:val="000000" w:themeColor="text1"/>
          <w:szCs w:val="28"/>
        </w:rPr>
        <w:t xml:space="preserve"> пользователя</w:t>
      </w:r>
      <w:r w:rsidRPr="00E27663">
        <w:rPr>
          <w:rFonts w:cs="Times New Roman"/>
          <w:color w:val="000000" w:themeColor="text1"/>
          <w:szCs w:val="28"/>
        </w:rPr>
        <w:t>:</w:t>
      </w:r>
    </w:p>
    <w:p w14:paraId="6185F4BA" w14:textId="3FB2C923" w:rsidR="0071260B" w:rsidRPr="00E27663" w:rsidRDefault="007538E1">
      <w:pPr>
        <w:spacing w:line="360" w:lineRule="auto"/>
        <w:ind w:firstLine="567"/>
        <w:rPr>
          <w:rFonts w:eastAsia="Times New Roman" w:cs="Times New Roman"/>
        </w:rPr>
      </w:pPr>
      <w:r w:rsidRPr="00E27663">
        <w:rPr>
          <w:rFonts w:eastAsia="Times New Roman" w:cs="Times New Roman"/>
          <w:color w:val="000000" w:themeColor="text1"/>
        </w:rPr>
        <w:t>а) включ</w:t>
      </w:r>
      <w:r w:rsidR="00230DEC">
        <w:rPr>
          <w:rFonts w:eastAsia="Times New Roman" w:cs="Times New Roman"/>
          <w:color w:val="000000" w:themeColor="text1"/>
        </w:rPr>
        <w:t>ение</w:t>
      </w:r>
      <w:r w:rsidRPr="00E27663">
        <w:rPr>
          <w:rFonts w:eastAsia="Times New Roman" w:cs="Times New Roman"/>
          <w:color w:val="000000" w:themeColor="text1"/>
        </w:rPr>
        <w:t xml:space="preserve"> бло</w:t>
      </w:r>
      <w:r w:rsidR="00230DEC">
        <w:rPr>
          <w:rFonts w:eastAsia="Times New Roman" w:cs="Times New Roman"/>
          <w:color w:val="000000" w:themeColor="text1"/>
        </w:rPr>
        <w:t>ка</w:t>
      </w:r>
      <w:r w:rsidRPr="00E27663">
        <w:rPr>
          <w:rFonts w:eastAsia="Times New Roman" w:cs="Times New Roman"/>
          <w:color w:val="000000" w:themeColor="text1"/>
        </w:rPr>
        <w:t xml:space="preserve"> </w:t>
      </w:r>
      <w:r w:rsidR="00230DEC">
        <w:rPr>
          <w:rFonts w:eastAsia="Times New Roman" w:cs="Times New Roman"/>
          <w:color w:val="000000" w:themeColor="text1"/>
        </w:rPr>
        <w:t>"</w:t>
      </w:r>
      <w:r w:rsidRPr="00E27663">
        <w:rPr>
          <w:rFonts w:eastAsia="Times New Roman" w:cs="Times New Roman"/>
          <w:color w:val="000000" w:themeColor="text1"/>
        </w:rPr>
        <w:t>Основные данные</w:t>
      </w:r>
      <w:r w:rsidR="00230DEC">
        <w:rPr>
          <w:rFonts w:eastAsia="Times New Roman" w:cs="Times New Roman"/>
          <w:color w:val="000000" w:themeColor="text1"/>
        </w:rPr>
        <w:t>"</w:t>
      </w:r>
      <w:r w:rsidRPr="00E27663">
        <w:rPr>
          <w:rFonts w:eastAsia="Times New Roman" w:cs="Times New Roman"/>
          <w:color w:val="000000" w:themeColor="text1"/>
        </w:rPr>
        <w:t xml:space="preserve"> </w:t>
      </w:r>
      <w:r w:rsidRPr="00E27663">
        <w:rPr>
          <w:rFonts w:cs="Times New Roman"/>
          <w:color w:val="000000" w:themeColor="text1"/>
          <w:szCs w:val="28"/>
        </w:rPr>
        <w:t xml:space="preserve">– </w:t>
      </w:r>
      <w:r w:rsidRPr="00E27663">
        <w:rPr>
          <w:rFonts w:eastAsia="Times New Roman" w:cs="Times New Roman"/>
          <w:color w:val="000000" w:themeColor="text1"/>
        </w:rPr>
        <w:t>переключатель для в</w:t>
      </w:r>
      <w:r w:rsidR="00230DEC">
        <w:rPr>
          <w:rFonts w:eastAsia="Times New Roman" w:cs="Times New Roman"/>
          <w:color w:val="000000" w:themeColor="text1"/>
        </w:rPr>
        <w:t>ы</w:t>
      </w:r>
      <w:r w:rsidRPr="00E27663">
        <w:rPr>
          <w:rFonts w:eastAsia="Times New Roman" w:cs="Times New Roman"/>
          <w:color w:val="000000" w:themeColor="text1"/>
        </w:rPr>
        <w:t>ключения/</w:t>
      </w:r>
      <w:r w:rsidR="00230DEC">
        <w:rPr>
          <w:rFonts w:eastAsia="Times New Roman" w:cs="Times New Roman"/>
          <w:color w:val="000000" w:themeColor="text1"/>
        </w:rPr>
        <w:t>включения</w:t>
      </w:r>
      <w:r w:rsidRPr="00E27663">
        <w:rPr>
          <w:rFonts w:eastAsia="Times New Roman" w:cs="Times New Roman"/>
          <w:color w:val="000000" w:themeColor="text1"/>
        </w:rPr>
        <w:t xml:space="preserve"> функции вывода таблицы «Основные данные» на странице «Диагностика ТС». При положении переключателя в режиме «</w:t>
      </w:r>
      <w:r w:rsidR="00221920">
        <w:rPr>
          <w:rFonts w:eastAsia="Times New Roman" w:cs="Times New Roman"/>
          <w:color w:val="000000" w:themeColor="text1"/>
        </w:rPr>
        <w:t>В</w:t>
      </w:r>
      <w:r w:rsidRPr="00E27663">
        <w:rPr>
          <w:rFonts w:eastAsia="Times New Roman" w:cs="Times New Roman"/>
          <w:color w:val="000000" w:themeColor="text1"/>
        </w:rPr>
        <w:t>ыключено» (</w:t>
      </w:r>
      <w:r w:rsidRPr="00E27663">
        <w:rPr>
          <w:rFonts w:cs="Times New Roman"/>
          <w:noProof/>
          <w:color w:val="000000" w:themeColor="text1"/>
        </w:rPr>
        <w:drawing>
          <wp:inline distT="0" distB="0" distL="0" distR="0" wp14:anchorId="3CA7391F" wp14:editId="76472D21">
            <wp:extent cx="504825" cy="295028"/>
            <wp:effectExtent l="0" t="0" r="0" b="0"/>
            <wp:docPr id="165" name="Рисунок 4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
                    <pic:cNvPicPr>
                      <a:picLocks noChangeAspect="1"/>
                    </pic:cNvPicPr>
                  </pic:nvPicPr>
                  <pic:blipFill>
                    <a:blip r:embed="rId31"/>
                    <a:stretch/>
                  </pic:blipFill>
                  <pic:spPr bwMode="auto">
                    <a:xfrm>
                      <a:off x="0" y="0"/>
                      <a:ext cx="509095" cy="297523"/>
                    </a:xfrm>
                    <a:prstGeom prst="rect">
                      <a:avLst/>
                    </a:prstGeom>
                  </pic:spPr>
                </pic:pic>
              </a:graphicData>
            </a:graphic>
          </wp:inline>
        </w:drawing>
      </w:r>
      <w:r w:rsidRPr="00E27663">
        <w:rPr>
          <w:rFonts w:eastAsia="Times New Roman" w:cs="Times New Roman"/>
          <w:color w:val="000000" w:themeColor="text1"/>
        </w:rPr>
        <w:t xml:space="preserve">) на странице «Диагностика ТС» кнопка «Основные данные» </w:t>
      </w:r>
      <w:r w:rsidR="00221920">
        <w:rPr>
          <w:rFonts w:eastAsia="Times New Roman" w:cs="Times New Roman"/>
          <w:color w:val="000000" w:themeColor="text1"/>
        </w:rPr>
        <w:t xml:space="preserve">будет </w:t>
      </w:r>
      <w:r w:rsidRPr="00E27663">
        <w:rPr>
          <w:rFonts w:eastAsia="Times New Roman" w:cs="Times New Roman"/>
          <w:color w:val="000000" w:themeColor="text1"/>
        </w:rPr>
        <w:t>отсут</w:t>
      </w:r>
      <w:r w:rsidR="00221920">
        <w:rPr>
          <w:rFonts w:eastAsia="Times New Roman" w:cs="Times New Roman"/>
          <w:color w:val="000000" w:themeColor="text1"/>
        </w:rPr>
        <w:t>вовать</w:t>
      </w:r>
      <w:r w:rsidRPr="00E27663">
        <w:rPr>
          <w:rFonts w:eastAsia="Times New Roman" w:cs="Times New Roman"/>
          <w:color w:val="000000" w:themeColor="text1"/>
        </w:rPr>
        <w:t xml:space="preserve"> (подробнее о блоке «Основные данные» </w:t>
      </w:r>
      <w:r w:rsidR="00105E45">
        <w:rPr>
          <w:rFonts w:eastAsia="Times New Roman" w:cs="Times New Roman"/>
          <w:color w:val="000000" w:themeColor="text1"/>
        </w:rPr>
        <w:t>описано в документе</w:t>
      </w:r>
      <w:r w:rsidRPr="00E27663">
        <w:rPr>
          <w:rFonts w:eastAsia="Times New Roman" w:cs="Times New Roman"/>
          <w:color w:val="000000" w:themeColor="text1"/>
        </w:rPr>
        <w:t xml:space="preserve"> </w:t>
      </w:r>
      <w:r w:rsidR="00C46A0C">
        <w:rPr>
          <w:rFonts w:eastAsia="Times New Roman" w:cs="Times New Roman"/>
          <w:color w:val="000000" w:themeColor="text1"/>
        </w:rPr>
        <w:t xml:space="preserve">«Программное обеспечение </w:t>
      </w:r>
      <w:r w:rsidR="00105E45">
        <w:rPr>
          <w:rFonts w:eastAsia="Times New Roman" w:cs="Times New Roman"/>
          <w:color w:val="000000" w:themeColor="text1"/>
        </w:rPr>
        <w:t>м</w:t>
      </w:r>
      <w:r w:rsidR="00C46A0C">
        <w:rPr>
          <w:rFonts w:eastAsia="Times New Roman" w:cs="Times New Roman"/>
          <w:color w:val="000000" w:themeColor="text1"/>
        </w:rPr>
        <w:t>ногофункционального навигационного терминала. Руководство пользователя»</w:t>
      </w:r>
      <w:r w:rsidRPr="00E27663">
        <w:rPr>
          <w:rFonts w:eastAsia="Times New Roman" w:cs="Times New Roman"/>
          <w:color w:val="000000" w:themeColor="text1"/>
        </w:rPr>
        <w:t>);</w:t>
      </w:r>
    </w:p>
    <w:p w14:paraId="6B0A6FC4" w14:textId="4520D79B" w:rsidR="0071260B" w:rsidRPr="00E27663" w:rsidRDefault="007538E1">
      <w:pPr>
        <w:spacing w:line="360" w:lineRule="auto"/>
        <w:ind w:firstLine="567"/>
        <w:rPr>
          <w:rFonts w:cs="Times New Roman"/>
          <w:szCs w:val="28"/>
        </w:rPr>
      </w:pPr>
      <w:r w:rsidRPr="00E27663">
        <w:rPr>
          <w:rFonts w:cs="Times New Roman"/>
          <w:color w:val="000000" w:themeColor="text1"/>
          <w:szCs w:val="28"/>
        </w:rPr>
        <w:t>б) отобра</w:t>
      </w:r>
      <w:r w:rsidR="00230DEC">
        <w:rPr>
          <w:rFonts w:cs="Times New Roman"/>
          <w:color w:val="000000" w:themeColor="text1"/>
          <w:szCs w:val="28"/>
        </w:rPr>
        <w:t>жение</w:t>
      </w:r>
      <w:r w:rsidRPr="00E27663">
        <w:rPr>
          <w:rFonts w:cs="Times New Roman"/>
          <w:color w:val="000000" w:themeColor="text1"/>
          <w:szCs w:val="28"/>
        </w:rPr>
        <w:t xml:space="preserve"> </w:t>
      </w:r>
      <w:r w:rsidRPr="00E27663">
        <w:rPr>
          <w:rFonts w:cs="Times New Roman"/>
          <w:color w:val="000000" w:themeColor="text1"/>
          <w:szCs w:val="28"/>
          <w:lang w:val="en-US"/>
        </w:rPr>
        <w:t>VIN</w:t>
      </w:r>
      <w:r w:rsidRPr="00E27663">
        <w:rPr>
          <w:rFonts w:cs="Times New Roman"/>
          <w:color w:val="000000" w:themeColor="text1"/>
          <w:szCs w:val="28"/>
        </w:rPr>
        <w:t xml:space="preserve"> – переключатель для в</w:t>
      </w:r>
      <w:r w:rsidR="00230DEC">
        <w:rPr>
          <w:rFonts w:cs="Times New Roman"/>
          <w:color w:val="000000" w:themeColor="text1"/>
          <w:szCs w:val="28"/>
        </w:rPr>
        <w:t>ы</w:t>
      </w:r>
      <w:r w:rsidRPr="00E27663">
        <w:rPr>
          <w:rFonts w:cs="Times New Roman"/>
          <w:color w:val="000000" w:themeColor="text1"/>
          <w:szCs w:val="28"/>
        </w:rPr>
        <w:t xml:space="preserve">ключения/включения отображения </w:t>
      </w:r>
      <w:r w:rsidRPr="00E27663">
        <w:rPr>
          <w:rFonts w:cs="Times New Roman"/>
          <w:color w:val="000000" w:themeColor="text1"/>
          <w:szCs w:val="28"/>
          <w:lang w:val="en-US"/>
        </w:rPr>
        <w:t>VIN</w:t>
      </w:r>
      <w:r w:rsidRPr="00E27663">
        <w:rPr>
          <w:rFonts w:cs="Times New Roman"/>
          <w:color w:val="000000" w:themeColor="text1"/>
          <w:szCs w:val="28"/>
        </w:rPr>
        <w:t xml:space="preserve">-номера на странице «Диагностика ТС». </w:t>
      </w:r>
      <w:r w:rsidRPr="00E27663">
        <w:rPr>
          <w:rFonts w:eastAsia="Times New Roman" w:cs="Times New Roman"/>
          <w:color w:val="000000" w:themeColor="text1"/>
        </w:rPr>
        <w:t>При положении переключателя в режиме «выключено» (</w:t>
      </w:r>
      <w:r w:rsidRPr="00E27663">
        <w:rPr>
          <w:rFonts w:cs="Times New Roman"/>
          <w:noProof/>
          <w:color w:val="000000" w:themeColor="text1"/>
        </w:rPr>
        <w:drawing>
          <wp:inline distT="0" distB="0" distL="0" distR="0" wp14:anchorId="239B4726" wp14:editId="17052F89">
            <wp:extent cx="500380" cy="293370"/>
            <wp:effectExtent l="0" t="0" r="0" b="0"/>
            <wp:docPr id="166" name="Рисунок 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Рисунок 4034"/>
                    <pic:cNvPicPr>
                      <a:picLocks noChangeAspect="1"/>
                    </pic:cNvPicPr>
                  </pic:nvPicPr>
                  <pic:blipFill>
                    <a:blip r:embed="rId31"/>
                    <a:stretch/>
                  </pic:blipFill>
                  <pic:spPr bwMode="auto">
                    <a:xfrm>
                      <a:off x="0" y="0"/>
                      <a:ext cx="500380" cy="293370"/>
                    </a:xfrm>
                    <a:prstGeom prst="rect">
                      <a:avLst/>
                    </a:prstGeom>
                    <a:noFill/>
                    <a:ln>
                      <a:noFill/>
                    </a:ln>
                  </pic:spPr>
                </pic:pic>
              </a:graphicData>
            </a:graphic>
          </wp:inline>
        </w:drawing>
      </w:r>
      <w:r w:rsidRPr="00E27663">
        <w:rPr>
          <w:rFonts w:eastAsia="Times New Roman" w:cs="Times New Roman"/>
          <w:color w:val="000000" w:themeColor="text1"/>
        </w:rPr>
        <w:t xml:space="preserve">) на странице «Диагностика ТС» не указывается </w:t>
      </w:r>
      <w:r w:rsidRPr="00E27663">
        <w:rPr>
          <w:rFonts w:eastAsia="Times New Roman" w:cs="Times New Roman"/>
          <w:color w:val="000000" w:themeColor="text1"/>
          <w:lang w:val="en-US"/>
        </w:rPr>
        <w:t>VIN</w:t>
      </w:r>
      <w:r w:rsidRPr="00E27663">
        <w:rPr>
          <w:rFonts w:eastAsia="Times New Roman" w:cs="Times New Roman"/>
          <w:color w:val="000000" w:themeColor="text1"/>
        </w:rPr>
        <w:t>-номер.</w:t>
      </w:r>
    </w:p>
    <w:p w14:paraId="0A6E9723" w14:textId="6FFDE15A" w:rsidR="0071260B" w:rsidRPr="00E27663" w:rsidRDefault="007538E1">
      <w:pPr>
        <w:spacing w:line="360" w:lineRule="auto"/>
        <w:ind w:firstLine="567"/>
        <w:rPr>
          <w:rFonts w:cs="Times New Roman"/>
        </w:rPr>
      </w:pPr>
      <w:r w:rsidRPr="00E27663">
        <w:rPr>
          <w:rFonts w:cs="Times New Roman"/>
          <w:b/>
          <w:color w:val="000000" w:themeColor="text1"/>
          <w:szCs w:val="28"/>
        </w:rPr>
        <w:t>Примечание:</w:t>
      </w:r>
      <w:r w:rsidRPr="00E27663">
        <w:rPr>
          <w:rFonts w:cs="Times New Roman"/>
          <w:color w:val="000000" w:themeColor="text1"/>
          <w:szCs w:val="28"/>
        </w:rPr>
        <w:t xml:space="preserve"> настройка </w:t>
      </w:r>
      <w:r w:rsidR="001177F5">
        <w:rPr>
          <w:rFonts w:cs="Times New Roman"/>
          <w:color w:val="000000" w:themeColor="text1"/>
          <w:szCs w:val="28"/>
        </w:rPr>
        <w:t>страницы</w:t>
      </w:r>
      <w:r w:rsidRPr="00E27663">
        <w:rPr>
          <w:rFonts w:cs="Times New Roman"/>
          <w:color w:val="000000" w:themeColor="text1"/>
          <w:szCs w:val="28"/>
        </w:rPr>
        <w:t xml:space="preserve"> «Диагностика ТС» осуществляется с учетом описания параметров в </w:t>
      </w:r>
      <w:r w:rsidR="00230DEC">
        <w:rPr>
          <w:rFonts w:cs="Times New Roman"/>
          <w:color w:val="000000" w:themeColor="text1"/>
          <w:szCs w:val="28"/>
        </w:rPr>
        <w:t>разделе</w:t>
      </w:r>
      <w:r w:rsidRPr="00E27663">
        <w:rPr>
          <w:rFonts w:cs="Times New Roman"/>
          <w:color w:val="000000" w:themeColor="text1"/>
          <w:szCs w:val="28"/>
        </w:rPr>
        <w:t xml:space="preserve"> 4.6.1.</w:t>
      </w:r>
      <w:r w:rsidR="00221920">
        <w:rPr>
          <w:rFonts w:cs="Times New Roman"/>
          <w:color w:val="000000" w:themeColor="text1"/>
          <w:szCs w:val="28"/>
        </w:rPr>
        <w:t>7</w:t>
      </w:r>
      <w:r w:rsidRPr="00E27663">
        <w:rPr>
          <w:rFonts w:cs="Times New Roman"/>
          <w:color w:val="000000" w:themeColor="text1"/>
          <w:szCs w:val="28"/>
        </w:rPr>
        <w:t xml:space="preserve"> настоящего документа.</w:t>
      </w:r>
    </w:p>
    <w:p w14:paraId="4FA8C09A" w14:textId="43FC9DAA" w:rsidR="0071260B" w:rsidRPr="00E27663" w:rsidRDefault="00E80FE3">
      <w:pPr>
        <w:spacing w:line="360" w:lineRule="auto"/>
        <w:rPr>
          <w:rFonts w:cs="Times New Roman"/>
        </w:rPr>
      </w:pPr>
      <w:r>
        <w:rPr>
          <w:noProof/>
        </w:rPr>
        <w:drawing>
          <wp:inline distT="0" distB="0" distL="0" distR="0" wp14:anchorId="4D3954CE" wp14:editId="672296F4">
            <wp:extent cx="6238875" cy="4145584"/>
            <wp:effectExtent l="19050" t="19050" r="9525" b="26670"/>
            <wp:docPr id="148" name="Рисунок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6"/>
                    <a:stretch>
                      <a:fillRect/>
                    </a:stretch>
                  </pic:blipFill>
                  <pic:spPr>
                    <a:xfrm>
                      <a:off x="0" y="0"/>
                      <a:ext cx="6246820" cy="4150863"/>
                    </a:xfrm>
                    <a:prstGeom prst="rect">
                      <a:avLst/>
                    </a:prstGeom>
                    <a:ln>
                      <a:solidFill>
                        <a:schemeClr val="bg1">
                          <a:lumMod val="75000"/>
                        </a:schemeClr>
                      </a:solidFill>
                    </a:ln>
                  </pic:spPr>
                </pic:pic>
              </a:graphicData>
            </a:graphic>
          </wp:inline>
        </w:drawing>
      </w:r>
    </w:p>
    <w:p w14:paraId="17F1B834" w14:textId="01F0C4F3" w:rsidR="0071260B" w:rsidRPr="00E27663" w:rsidRDefault="00402F46" w:rsidP="00402F46">
      <w:pPr>
        <w:pStyle w:val="af3"/>
      </w:pPr>
      <w:bookmarkStart w:id="214" w:name="_Ref109396390"/>
      <w:r w:rsidRPr="007D2FD8">
        <w:t xml:space="preserve">Рисунок </w:t>
      </w:r>
      <w:fldSimple w:instr=" SEQ Рисунок \* ARABIC ">
        <w:r w:rsidR="003216E7">
          <w:rPr>
            <w:noProof/>
          </w:rPr>
          <w:t>53</w:t>
        </w:r>
      </w:fldSimple>
      <w:bookmarkEnd w:id="214"/>
      <w:r>
        <w:t xml:space="preserve"> </w:t>
      </w:r>
      <w:r w:rsidR="007538E1" w:rsidRPr="00E27663">
        <w:t>– Страница «Интерфейс» (группа</w:t>
      </w:r>
      <w:r w:rsidR="001177F5">
        <w:t xml:space="preserve"> параметров</w:t>
      </w:r>
      <w:r w:rsidR="007538E1" w:rsidRPr="00E27663">
        <w:t xml:space="preserve"> «Настройка страницы </w:t>
      </w:r>
      <w:r w:rsidR="00E80FE3">
        <w:t>"</w:t>
      </w:r>
      <w:r w:rsidR="007538E1" w:rsidRPr="00E27663">
        <w:t>Диагностика ТС</w:t>
      </w:r>
      <w:r w:rsidR="00E80FE3">
        <w:t>"</w:t>
      </w:r>
      <w:r w:rsidR="007538E1" w:rsidRPr="00E27663">
        <w:t>»)</w:t>
      </w:r>
    </w:p>
    <w:p w14:paraId="3C6A3A27" w14:textId="61D08FD9" w:rsidR="0071260B" w:rsidRPr="00E27663" w:rsidRDefault="007538E1">
      <w:pPr>
        <w:spacing w:line="360" w:lineRule="auto"/>
        <w:ind w:firstLine="567"/>
        <w:rPr>
          <w:rFonts w:cs="Times New Roman"/>
        </w:rPr>
      </w:pPr>
      <w:r w:rsidRPr="00E27663">
        <w:rPr>
          <w:rFonts w:cs="Times New Roman"/>
          <w:color w:val="000000" w:themeColor="text1"/>
        </w:rPr>
        <w:t xml:space="preserve">Для сохранения внесенных изменений в параметры конфигурирования и возврата к странице раздела «Администрирование» пользователь должен нажать на кнопку </w:t>
      </w:r>
      <w:r w:rsidR="00881BAD">
        <w:rPr>
          <w:noProof/>
        </w:rPr>
        <w:drawing>
          <wp:inline distT="0" distB="0" distL="0" distR="0" wp14:anchorId="05E2ADA0" wp14:editId="62778155">
            <wp:extent cx="1108075" cy="443230"/>
            <wp:effectExtent l="0" t="0" r="0" b="0"/>
            <wp:docPr id="605" name="Рисунок 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stretch>
                      <a:fillRect/>
                    </a:stretch>
                  </pic:blipFill>
                  <pic:spPr>
                    <a:xfrm>
                      <a:off x="0" y="0"/>
                      <a:ext cx="1109253" cy="443701"/>
                    </a:xfrm>
                    <a:prstGeom prst="rect">
                      <a:avLst/>
                    </a:prstGeom>
                  </pic:spPr>
                </pic:pic>
              </a:graphicData>
            </a:graphic>
          </wp:inline>
        </w:drawing>
      </w:r>
      <w:r w:rsidRPr="00E27663">
        <w:rPr>
          <w:rFonts w:cs="Times New Roman"/>
          <w:color w:val="000000" w:themeColor="text1"/>
        </w:rPr>
        <w:t>, для выхода без сохранения изменений – на кнопку</w:t>
      </w:r>
      <w:r w:rsidR="008507A1">
        <w:rPr>
          <w:rFonts w:cs="Times New Roman"/>
          <w:color w:val="000000" w:themeColor="text1"/>
        </w:rPr>
        <w:t xml:space="preserve"> </w:t>
      </w:r>
      <w:r w:rsidR="00881BAD">
        <w:rPr>
          <w:noProof/>
        </w:rPr>
        <w:drawing>
          <wp:inline distT="0" distB="0" distL="0" distR="0" wp14:anchorId="3AF31BA6" wp14:editId="61EEA7D9">
            <wp:extent cx="1147926" cy="443865"/>
            <wp:effectExtent l="0" t="0" r="0" b="0"/>
            <wp:docPr id="608" name="Рисунок 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stretch>
                      <a:fillRect/>
                    </a:stretch>
                  </pic:blipFill>
                  <pic:spPr>
                    <a:xfrm>
                      <a:off x="0" y="0"/>
                      <a:ext cx="1201781" cy="464689"/>
                    </a:xfrm>
                    <a:prstGeom prst="rect">
                      <a:avLst/>
                    </a:prstGeom>
                  </pic:spPr>
                </pic:pic>
              </a:graphicData>
            </a:graphic>
          </wp:inline>
        </w:drawing>
      </w:r>
      <w:r w:rsidRPr="00E27663">
        <w:rPr>
          <w:rFonts w:cs="Times New Roman"/>
          <w:color w:val="000000" w:themeColor="text1"/>
        </w:rPr>
        <w:t>. При выявлении ошибок в полях параметро</w:t>
      </w:r>
      <w:r w:rsidR="00DD30D1">
        <w:rPr>
          <w:rFonts w:cs="Times New Roman"/>
          <w:color w:val="000000" w:themeColor="text1"/>
        </w:rPr>
        <w:t>в,</w:t>
      </w:r>
      <w:r w:rsidRPr="00E27663">
        <w:rPr>
          <w:rFonts w:cs="Times New Roman"/>
          <w:color w:val="000000" w:themeColor="text1"/>
        </w:rPr>
        <w:t xml:space="preserve"> Система выделит поля с ошибками красным цветом. Под ошибками подразумеваются некорректные значения для параметров. Для успешного сохранения изменений необходимо исправить ошибки.</w:t>
      </w:r>
    </w:p>
    <w:p w14:paraId="5245B77E" w14:textId="77777777" w:rsidR="0071260B" w:rsidRPr="00E27663" w:rsidRDefault="007538E1">
      <w:pPr>
        <w:spacing w:line="360" w:lineRule="auto"/>
        <w:ind w:firstLine="567"/>
        <w:rPr>
          <w:rFonts w:cs="Times New Roman"/>
        </w:rPr>
      </w:pPr>
      <w:r w:rsidRPr="00E27663">
        <w:rPr>
          <w:rFonts w:cs="Times New Roman"/>
          <w:b/>
          <w:color w:val="000000" w:themeColor="text1"/>
        </w:rPr>
        <w:t>Примечание:</w:t>
      </w:r>
      <w:r w:rsidRPr="00E27663">
        <w:rPr>
          <w:rFonts w:cs="Times New Roman"/>
          <w:color w:val="000000" w:themeColor="text1"/>
        </w:rPr>
        <w:t xml:space="preserve"> также необходимо учитывать, что поле ввода значения для каждого параметра имеет ограничение на количество вводимых символов.</w:t>
      </w:r>
    </w:p>
    <w:p w14:paraId="579D47FF" w14:textId="0886D960" w:rsidR="0071260B" w:rsidRDefault="007538E1">
      <w:pPr>
        <w:spacing w:line="360" w:lineRule="auto"/>
        <w:ind w:firstLine="567"/>
        <w:rPr>
          <w:rFonts w:cs="Times New Roman"/>
          <w:color w:val="000000" w:themeColor="text1"/>
        </w:rPr>
      </w:pPr>
      <w:r w:rsidRPr="00E27663">
        <w:rPr>
          <w:rFonts w:cs="Times New Roman"/>
          <w:color w:val="000000" w:themeColor="text1"/>
        </w:rPr>
        <w:t xml:space="preserve">После выполнения действий по конфигурированию/реконфигурированию перезагрузить Систему для вступления изменений в силу. Для этого нажать на кнопку </w:t>
      </w:r>
      <w:r w:rsidR="00881BAD">
        <w:rPr>
          <w:noProof/>
        </w:rPr>
        <w:drawing>
          <wp:inline distT="0" distB="0" distL="0" distR="0" wp14:anchorId="5EEE0A59" wp14:editId="6D0FD0E5">
            <wp:extent cx="1544554" cy="358687"/>
            <wp:effectExtent l="0" t="0" r="0" b="3810"/>
            <wp:docPr id="610" name="Рисунок 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stretch>
                      <a:fillRect/>
                    </a:stretch>
                  </pic:blipFill>
                  <pic:spPr>
                    <a:xfrm>
                      <a:off x="0" y="0"/>
                      <a:ext cx="1579293" cy="366754"/>
                    </a:xfrm>
                    <a:prstGeom prst="rect">
                      <a:avLst/>
                    </a:prstGeom>
                  </pic:spPr>
                </pic:pic>
              </a:graphicData>
            </a:graphic>
          </wp:inline>
        </w:drawing>
      </w:r>
      <w:r w:rsidRPr="00E27663">
        <w:rPr>
          <w:rFonts w:cs="Times New Roman"/>
          <w:color w:val="000000" w:themeColor="text1"/>
        </w:rPr>
        <w:t xml:space="preserve"> в разделе «Администрирование»</w:t>
      </w:r>
      <w:r w:rsidR="00E32AB9">
        <w:rPr>
          <w:rFonts w:cs="Times New Roman"/>
          <w:color w:val="000000" w:themeColor="text1"/>
        </w:rPr>
        <w:t>, после чего в появившемся модальном окне «Осуществить выключение и повторный запуск ПО МНТ</w:t>
      </w:r>
      <w:r w:rsidR="00ED7ECC">
        <w:rPr>
          <w:rFonts w:cs="Times New Roman"/>
          <w:color w:val="000000" w:themeColor="text1"/>
        </w:rPr>
        <w:t>?</w:t>
      </w:r>
      <w:r w:rsidR="00E32AB9">
        <w:rPr>
          <w:rFonts w:cs="Times New Roman"/>
          <w:color w:val="000000" w:themeColor="text1"/>
        </w:rPr>
        <w:t xml:space="preserve">» нажать кнопку </w:t>
      </w:r>
      <w:r w:rsidR="00E32AB9">
        <w:rPr>
          <w:noProof/>
        </w:rPr>
        <w:drawing>
          <wp:inline distT="0" distB="0" distL="0" distR="0" wp14:anchorId="2973A2EA" wp14:editId="00F4B50C">
            <wp:extent cx="1225784" cy="415891"/>
            <wp:effectExtent l="0" t="0" r="0" b="3810"/>
            <wp:docPr id="116" name="Рисунок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stretch>
                      <a:fillRect/>
                    </a:stretch>
                  </pic:blipFill>
                  <pic:spPr>
                    <a:xfrm>
                      <a:off x="0" y="0"/>
                      <a:ext cx="1234081" cy="418706"/>
                    </a:xfrm>
                    <a:prstGeom prst="rect">
                      <a:avLst/>
                    </a:prstGeom>
                  </pic:spPr>
                </pic:pic>
              </a:graphicData>
            </a:graphic>
          </wp:inline>
        </w:drawing>
      </w:r>
      <w:r w:rsidR="0014425F">
        <w:rPr>
          <w:rFonts w:cs="Times New Roman"/>
          <w:color w:val="000000" w:themeColor="text1"/>
        </w:rPr>
        <w:t xml:space="preserve"> (рисунок </w:t>
      </w:r>
      <w:r w:rsidR="0014425F">
        <w:rPr>
          <w:rFonts w:cs="Times New Roman"/>
          <w:vanish/>
          <w:color w:val="000000" w:themeColor="text1"/>
        </w:rPr>
        <w:fldChar w:fldCharType="begin"/>
      </w:r>
      <w:r w:rsidR="0014425F" w:rsidRPr="0014425F">
        <w:rPr>
          <w:rFonts w:cs="Times New Roman"/>
          <w:vanish/>
          <w:color w:val="000000" w:themeColor="text1"/>
        </w:rPr>
        <w:instrText xml:space="preserve"> REF _Ref127438839 \h </w:instrText>
      </w:r>
      <w:r w:rsidR="0014425F">
        <w:rPr>
          <w:rFonts w:cs="Times New Roman"/>
          <w:vanish/>
          <w:color w:val="000000" w:themeColor="text1"/>
        </w:rPr>
        <w:instrText xml:space="preserve"> \* MERGEFORMAT </w:instrText>
      </w:r>
      <w:r w:rsidR="0014425F">
        <w:rPr>
          <w:rFonts w:cs="Times New Roman"/>
          <w:vanish/>
          <w:color w:val="000000" w:themeColor="text1"/>
        </w:rPr>
      </w:r>
      <w:r w:rsidR="0014425F">
        <w:rPr>
          <w:rFonts w:cs="Times New Roman"/>
          <w:vanish/>
          <w:color w:val="000000" w:themeColor="text1"/>
        </w:rPr>
        <w:fldChar w:fldCharType="separate"/>
      </w:r>
      <w:r w:rsidR="003216E7" w:rsidRPr="003216E7">
        <w:rPr>
          <w:vanish/>
        </w:rPr>
        <w:t xml:space="preserve">Рисунок </w:t>
      </w:r>
      <w:r w:rsidR="003216E7">
        <w:rPr>
          <w:noProof/>
        </w:rPr>
        <w:t>54</w:t>
      </w:r>
      <w:r w:rsidR="0014425F">
        <w:rPr>
          <w:rFonts w:cs="Times New Roman"/>
          <w:color w:val="000000" w:themeColor="text1"/>
        </w:rPr>
        <w:fldChar w:fldCharType="end"/>
      </w:r>
      <w:r w:rsidR="0014425F">
        <w:rPr>
          <w:rFonts w:cs="Times New Roman"/>
          <w:color w:val="000000" w:themeColor="text1"/>
        </w:rPr>
        <w:t>)</w:t>
      </w:r>
      <w:r w:rsidR="00E32AB9">
        <w:rPr>
          <w:rFonts w:cs="Times New Roman"/>
          <w:color w:val="000000" w:themeColor="text1"/>
        </w:rPr>
        <w:t>.</w:t>
      </w:r>
    </w:p>
    <w:p w14:paraId="6576745C" w14:textId="141AEF5B" w:rsidR="00EA4096" w:rsidRDefault="00ED7ECC" w:rsidP="0014425F">
      <w:pPr>
        <w:spacing w:line="360" w:lineRule="auto"/>
        <w:jc w:val="center"/>
        <w:rPr>
          <w:rFonts w:cs="Times New Roman"/>
        </w:rPr>
      </w:pPr>
      <w:r>
        <w:rPr>
          <w:noProof/>
        </w:rPr>
        <w:drawing>
          <wp:inline distT="0" distB="0" distL="0" distR="0" wp14:anchorId="685D3512" wp14:editId="4B62F7B2">
            <wp:extent cx="3347049" cy="1556084"/>
            <wp:effectExtent l="19050" t="19050" r="25400" b="25400"/>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a:stretch>
                      <a:fillRect/>
                    </a:stretch>
                  </pic:blipFill>
                  <pic:spPr>
                    <a:xfrm>
                      <a:off x="0" y="0"/>
                      <a:ext cx="3365814" cy="1564808"/>
                    </a:xfrm>
                    <a:prstGeom prst="rect">
                      <a:avLst/>
                    </a:prstGeom>
                    <a:ln>
                      <a:solidFill>
                        <a:schemeClr val="bg1">
                          <a:lumMod val="75000"/>
                        </a:schemeClr>
                      </a:solidFill>
                    </a:ln>
                  </pic:spPr>
                </pic:pic>
              </a:graphicData>
            </a:graphic>
          </wp:inline>
        </w:drawing>
      </w:r>
    </w:p>
    <w:p w14:paraId="2AD9C150" w14:textId="6DAB0913" w:rsidR="00EA4096" w:rsidRPr="00E27663" w:rsidRDefault="00EA4096" w:rsidP="00EA4096">
      <w:pPr>
        <w:pStyle w:val="af3"/>
      </w:pPr>
      <w:bookmarkStart w:id="215" w:name="_Ref127438839"/>
      <w:r w:rsidRPr="007D2FD8">
        <w:t xml:space="preserve">Рисунок </w:t>
      </w:r>
      <w:fldSimple w:instr=" SEQ Рисунок \* ARABIC ">
        <w:r w:rsidR="003216E7">
          <w:rPr>
            <w:noProof/>
          </w:rPr>
          <w:t>54</w:t>
        </w:r>
      </w:fldSimple>
      <w:bookmarkEnd w:id="215"/>
      <w:r>
        <w:t xml:space="preserve"> </w:t>
      </w:r>
      <w:r w:rsidRPr="00E27663">
        <w:t xml:space="preserve">– </w:t>
      </w:r>
      <w:r w:rsidR="00ED7ECC">
        <w:t>О</w:t>
      </w:r>
      <w:r w:rsidR="0014425F">
        <w:t xml:space="preserve">кно </w:t>
      </w:r>
      <w:r w:rsidR="00ED7ECC">
        <w:t>подтверждения запуска операции перезагрузки ПО МНТ</w:t>
      </w:r>
    </w:p>
    <w:p w14:paraId="71894DC6" w14:textId="77777777" w:rsidR="0071260B" w:rsidRPr="00F91120" w:rsidRDefault="007538E1">
      <w:pPr>
        <w:pStyle w:val="3"/>
        <w:widowControl w:val="0"/>
        <w:numPr>
          <w:ilvl w:val="4"/>
          <w:numId w:val="2"/>
        </w:numPr>
        <w:ind w:left="0" w:firstLine="567"/>
        <w:contextualSpacing/>
        <w:rPr>
          <w:rFonts w:cs="Times New Roman"/>
        </w:rPr>
      </w:pPr>
      <w:bookmarkStart w:id="216" w:name="_Toc52471962"/>
      <w:bookmarkStart w:id="217" w:name="_Toc82507148"/>
      <w:bookmarkStart w:id="218" w:name="_Toc128484303"/>
      <w:r w:rsidRPr="00F91120">
        <w:rPr>
          <w:rFonts w:cs="Times New Roman"/>
          <w:color w:val="000000" w:themeColor="text1"/>
        </w:rPr>
        <w:t>Импорт мнемосхемы</w:t>
      </w:r>
      <w:bookmarkEnd w:id="216"/>
      <w:bookmarkEnd w:id="217"/>
      <w:bookmarkEnd w:id="218"/>
    </w:p>
    <w:p w14:paraId="3B79A3B5" w14:textId="19ED6020" w:rsidR="0071260B" w:rsidRPr="00E27663" w:rsidRDefault="007538E1">
      <w:pPr>
        <w:spacing w:line="360" w:lineRule="auto"/>
        <w:ind w:firstLine="567"/>
        <w:contextualSpacing/>
        <w:rPr>
          <w:rFonts w:cs="Times New Roman"/>
          <w:szCs w:val="28"/>
        </w:rPr>
      </w:pPr>
      <w:r w:rsidRPr="00E27663">
        <w:rPr>
          <w:rFonts w:cs="Times New Roman"/>
          <w:color w:val="000000" w:themeColor="text1"/>
        </w:rPr>
        <w:t xml:space="preserve">Для импорта файла мнемосхемы со съемного носителя в Систему необходимо нажать кнопку </w:t>
      </w:r>
      <w:r w:rsidR="00B92721">
        <w:rPr>
          <w:noProof/>
        </w:rPr>
        <w:drawing>
          <wp:inline distT="0" distB="0" distL="0" distR="0" wp14:anchorId="61AFB57F" wp14:editId="26E2AC1B">
            <wp:extent cx="1820325" cy="418465"/>
            <wp:effectExtent l="0" t="0" r="8890" b="635"/>
            <wp:docPr id="120" name="Рисунок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7"/>
                    <a:stretch>
                      <a:fillRect/>
                    </a:stretch>
                  </pic:blipFill>
                  <pic:spPr>
                    <a:xfrm>
                      <a:off x="0" y="0"/>
                      <a:ext cx="1841165" cy="423256"/>
                    </a:xfrm>
                    <a:prstGeom prst="rect">
                      <a:avLst/>
                    </a:prstGeom>
                  </pic:spPr>
                </pic:pic>
              </a:graphicData>
            </a:graphic>
          </wp:inline>
        </w:drawing>
      </w:r>
      <w:r w:rsidRPr="00E27663">
        <w:rPr>
          <w:rFonts w:cs="Times New Roman"/>
          <w:color w:val="000000" w:themeColor="text1"/>
        </w:rPr>
        <w:t xml:space="preserve"> на вкладке «Настройки мнемосхемы» страницы «Интерфейс» (в разделе «Администрирование»).</w:t>
      </w:r>
    </w:p>
    <w:p w14:paraId="448A3D7B" w14:textId="185D2EE1" w:rsidR="0071260B" w:rsidRDefault="007538E1">
      <w:pPr>
        <w:spacing w:line="360" w:lineRule="auto"/>
        <w:ind w:firstLine="567"/>
        <w:rPr>
          <w:rFonts w:cs="Times New Roman"/>
          <w:color w:val="000000" w:themeColor="text1"/>
        </w:rPr>
      </w:pPr>
      <w:r w:rsidRPr="00E27663">
        <w:rPr>
          <w:rFonts w:cs="Times New Roman"/>
          <w:color w:val="000000" w:themeColor="text1"/>
        </w:rPr>
        <w:t>Далее</w:t>
      </w:r>
      <w:r w:rsidR="00B92721">
        <w:rPr>
          <w:rFonts w:cs="Times New Roman"/>
          <w:color w:val="000000" w:themeColor="text1"/>
        </w:rPr>
        <w:t xml:space="preserve"> в появившемся модальном окне «Добавление мнемосхемы»</w:t>
      </w:r>
      <w:r w:rsidR="00ED7ECC">
        <w:rPr>
          <w:rFonts w:cs="Times New Roman"/>
          <w:color w:val="000000" w:themeColor="text1"/>
        </w:rPr>
        <w:t xml:space="preserve"> (рисунок </w:t>
      </w:r>
      <w:r w:rsidR="00ED7ECC">
        <w:rPr>
          <w:rFonts w:cs="Times New Roman"/>
          <w:color w:val="000000" w:themeColor="text1"/>
        </w:rPr>
        <w:fldChar w:fldCharType="begin"/>
      </w:r>
      <w:r w:rsidR="00ED7ECC">
        <w:rPr>
          <w:rFonts w:cs="Times New Roman"/>
          <w:color w:val="000000" w:themeColor="text1"/>
        </w:rPr>
        <w:instrText xml:space="preserve"> REF _Ref127918446 \h  \* MERGEFORMAT </w:instrText>
      </w:r>
      <w:r w:rsidR="00ED7ECC">
        <w:rPr>
          <w:rFonts w:cs="Times New Roman"/>
          <w:color w:val="000000" w:themeColor="text1"/>
        </w:rPr>
      </w:r>
      <w:r w:rsidR="00ED7ECC">
        <w:rPr>
          <w:rFonts w:cs="Times New Roman"/>
          <w:color w:val="000000" w:themeColor="text1"/>
        </w:rPr>
        <w:fldChar w:fldCharType="separate"/>
      </w:r>
      <w:r w:rsidR="003216E7" w:rsidRPr="003216E7">
        <w:rPr>
          <w:vanish/>
        </w:rPr>
        <w:t xml:space="preserve">Рисунок </w:t>
      </w:r>
      <w:r w:rsidR="003216E7">
        <w:rPr>
          <w:noProof/>
        </w:rPr>
        <w:t>55</w:t>
      </w:r>
      <w:r w:rsidR="00ED7ECC">
        <w:rPr>
          <w:rFonts w:cs="Times New Roman"/>
          <w:color w:val="000000" w:themeColor="text1"/>
        </w:rPr>
        <w:fldChar w:fldCharType="end"/>
      </w:r>
      <w:r w:rsidR="00ED7ECC">
        <w:rPr>
          <w:rFonts w:cs="Times New Roman"/>
          <w:color w:val="000000" w:themeColor="text1"/>
        </w:rPr>
        <w:t>)</w:t>
      </w:r>
      <w:r w:rsidR="00B92721">
        <w:rPr>
          <w:rFonts w:cs="Times New Roman"/>
          <w:color w:val="000000" w:themeColor="text1"/>
        </w:rPr>
        <w:t xml:space="preserve"> </w:t>
      </w:r>
      <w:r w:rsidRPr="00E27663">
        <w:rPr>
          <w:rFonts w:cs="Times New Roman"/>
          <w:color w:val="000000" w:themeColor="text1"/>
        </w:rPr>
        <w:t xml:space="preserve">необходимо </w:t>
      </w:r>
      <w:r w:rsidR="00B92721">
        <w:rPr>
          <w:rFonts w:cs="Times New Roman"/>
          <w:color w:val="000000" w:themeColor="text1"/>
        </w:rPr>
        <w:t xml:space="preserve">нажать кнопку </w:t>
      </w:r>
      <w:r w:rsidR="00B92721">
        <w:rPr>
          <w:noProof/>
        </w:rPr>
        <w:drawing>
          <wp:inline distT="0" distB="0" distL="0" distR="0" wp14:anchorId="2A0B30DA" wp14:editId="5A171917">
            <wp:extent cx="1295400" cy="386003"/>
            <wp:effectExtent l="0" t="0" r="0" b="0"/>
            <wp:docPr id="194" name="Рисунок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8"/>
                    <a:stretch>
                      <a:fillRect/>
                    </a:stretch>
                  </pic:blipFill>
                  <pic:spPr>
                    <a:xfrm>
                      <a:off x="0" y="0"/>
                      <a:ext cx="1306914" cy="389434"/>
                    </a:xfrm>
                    <a:prstGeom prst="rect">
                      <a:avLst/>
                    </a:prstGeom>
                  </pic:spPr>
                </pic:pic>
              </a:graphicData>
            </a:graphic>
          </wp:inline>
        </w:drawing>
      </w:r>
      <w:r w:rsidR="00B92721">
        <w:rPr>
          <w:rFonts w:cs="Times New Roman"/>
          <w:color w:val="000000" w:themeColor="text1"/>
        </w:rPr>
        <w:t xml:space="preserve">, после чего </w:t>
      </w:r>
      <w:r w:rsidRPr="00E27663">
        <w:rPr>
          <w:rFonts w:cs="Times New Roman"/>
          <w:color w:val="000000" w:themeColor="text1"/>
        </w:rPr>
        <w:t xml:space="preserve">выбрать устройство </w:t>
      </w:r>
      <w:r w:rsidRPr="00E27663">
        <w:rPr>
          <w:rFonts w:cs="Times New Roman"/>
          <w:color w:val="000000" w:themeColor="text1"/>
          <w:lang w:val="en-US"/>
        </w:rPr>
        <w:t>USB</w:t>
      </w:r>
      <w:r w:rsidRPr="00E27663">
        <w:rPr>
          <w:rFonts w:cs="Times New Roman"/>
          <w:color w:val="000000" w:themeColor="text1"/>
        </w:rPr>
        <w:t>, с которого планируется произвести импорт файла</w:t>
      </w:r>
      <w:r w:rsidR="00ED7ECC">
        <w:rPr>
          <w:rFonts w:cs="Times New Roman"/>
          <w:color w:val="000000" w:themeColor="text1"/>
        </w:rPr>
        <w:t>, выбрать файл</w:t>
      </w:r>
      <w:r w:rsidRPr="00E27663">
        <w:rPr>
          <w:rFonts w:cs="Times New Roman"/>
          <w:color w:val="000000" w:themeColor="text1"/>
        </w:rPr>
        <w:t>, подтвердить выполнение операции и дождаться ее завершения.</w:t>
      </w:r>
      <w:r w:rsidR="00B92721">
        <w:rPr>
          <w:rFonts w:cs="Times New Roman"/>
          <w:color w:val="000000" w:themeColor="text1"/>
        </w:rPr>
        <w:t xml:space="preserve"> Также в данном модальном окне необходимо указать название файла мнемосхемы.</w:t>
      </w:r>
    </w:p>
    <w:p w14:paraId="5BF19612" w14:textId="0232E856" w:rsidR="00ED7ECC" w:rsidRDefault="00ED7ECC" w:rsidP="00ED7ECC">
      <w:pPr>
        <w:spacing w:line="360" w:lineRule="auto"/>
        <w:jc w:val="center"/>
        <w:rPr>
          <w:rFonts w:cs="Times New Roman"/>
        </w:rPr>
      </w:pPr>
      <w:r>
        <w:rPr>
          <w:noProof/>
        </w:rPr>
        <w:drawing>
          <wp:inline distT="0" distB="0" distL="0" distR="0" wp14:anchorId="3887FE42" wp14:editId="1995E59F">
            <wp:extent cx="4740327" cy="2304000"/>
            <wp:effectExtent l="19050" t="19050" r="22225" b="20320"/>
            <wp:docPr id="9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9"/>
                    <a:stretch>
                      <a:fillRect/>
                    </a:stretch>
                  </pic:blipFill>
                  <pic:spPr>
                    <a:xfrm>
                      <a:off x="0" y="0"/>
                      <a:ext cx="4740327" cy="2304000"/>
                    </a:xfrm>
                    <a:prstGeom prst="rect">
                      <a:avLst/>
                    </a:prstGeom>
                    <a:ln>
                      <a:solidFill>
                        <a:schemeClr val="bg1">
                          <a:lumMod val="75000"/>
                        </a:schemeClr>
                      </a:solidFill>
                    </a:ln>
                  </pic:spPr>
                </pic:pic>
              </a:graphicData>
            </a:graphic>
          </wp:inline>
        </w:drawing>
      </w:r>
    </w:p>
    <w:p w14:paraId="7607EFB9" w14:textId="3AFD6686" w:rsidR="00ED7ECC" w:rsidRPr="00ED7ECC" w:rsidRDefault="00ED7ECC" w:rsidP="00ED7ECC">
      <w:pPr>
        <w:pStyle w:val="af3"/>
      </w:pPr>
      <w:bookmarkStart w:id="219" w:name="_Ref127918446"/>
      <w:r w:rsidRPr="007D2FD8">
        <w:t xml:space="preserve">Рисунок </w:t>
      </w:r>
      <w:fldSimple w:instr=" SEQ Рисунок \* ARABIC ">
        <w:r w:rsidR="003216E7">
          <w:rPr>
            <w:noProof/>
          </w:rPr>
          <w:t>55</w:t>
        </w:r>
      </w:fldSimple>
      <w:bookmarkEnd w:id="219"/>
      <w:r>
        <w:t xml:space="preserve"> </w:t>
      </w:r>
      <w:r w:rsidRPr="00E27663">
        <w:t xml:space="preserve">– </w:t>
      </w:r>
      <w:r>
        <w:t>Окно добавления мнемосхемы</w:t>
      </w:r>
    </w:p>
    <w:p w14:paraId="7CEC1169" w14:textId="355B9D83" w:rsidR="0071260B" w:rsidRPr="00E27663" w:rsidRDefault="007538E1">
      <w:pPr>
        <w:spacing w:line="360" w:lineRule="auto"/>
        <w:ind w:firstLine="567"/>
        <w:rPr>
          <w:rFonts w:cs="Times New Roman"/>
        </w:rPr>
      </w:pPr>
      <w:r w:rsidRPr="00E27663">
        <w:rPr>
          <w:rFonts w:cs="Times New Roman"/>
          <w:color w:val="000000" w:themeColor="text1"/>
        </w:rPr>
        <w:t>Название файла импортированной мнемосхемы отобразится в списке мнемосхем (параметр «Мнемосхема» на вкладке «Настройки мнемосхемы» страницы «Интерфейс»), откуда его можно выбрать для использования (о настройке мнемосхемы подробнее</w:t>
      </w:r>
      <w:r w:rsidR="00ED7ECC">
        <w:rPr>
          <w:rFonts w:cs="Times New Roman"/>
          <w:color w:val="000000" w:themeColor="text1"/>
        </w:rPr>
        <w:t xml:space="preserve"> описано</w:t>
      </w:r>
      <w:r w:rsidRPr="00E27663">
        <w:rPr>
          <w:rFonts w:cs="Times New Roman"/>
          <w:color w:val="000000" w:themeColor="text1"/>
        </w:rPr>
        <w:t xml:space="preserve"> в </w:t>
      </w:r>
      <w:r w:rsidR="00B92721">
        <w:rPr>
          <w:rFonts w:cs="Times New Roman"/>
          <w:color w:val="000000" w:themeColor="text1"/>
        </w:rPr>
        <w:t>разделе</w:t>
      </w:r>
      <w:r w:rsidRPr="00E27663">
        <w:rPr>
          <w:rFonts w:cs="Times New Roman"/>
          <w:color w:val="000000" w:themeColor="text1"/>
        </w:rPr>
        <w:t xml:space="preserve"> 4.6.1.2 настоящего документа).</w:t>
      </w:r>
    </w:p>
    <w:p w14:paraId="41C3D642" w14:textId="77777777" w:rsidR="0071260B" w:rsidRPr="00F91120" w:rsidRDefault="007538E1">
      <w:pPr>
        <w:pStyle w:val="3"/>
        <w:widowControl w:val="0"/>
        <w:numPr>
          <w:ilvl w:val="3"/>
          <w:numId w:val="2"/>
        </w:numPr>
        <w:ind w:firstLine="567"/>
        <w:contextualSpacing/>
        <w:rPr>
          <w:rFonts w:cs="Times New Roman"/>
        </w:rPr>
      </w:pPr>
      <w:bookmarkStart w:id="220" w:name="_Toc52471963"/>
      <w:bookmarkStart w:id="221" w:name="_Toc82507149"/>
      <w:bookmarkStart w:id="222" w:name="_Toc128484304"/>
      <w:r w:rsidRPr="00F91120">
        <w:rPr>
          <w:rFonts w:cs="Times New Roman"/>
          <w:color w:val="000000" w:themeColor="text1"/>
        </w:rPr>
        <w:t>Настройки маршрутов</w:t>
      </w:r>
      <w:bookmarkEnd w:id="220"/>
      <w:bookmarkEnd w:id="221"/>
      <w:bookmarkEnd w:id="222"/>
    </w:p>
    <w:p w14:paraId="10FF85A2" w14:textId="7921743B" w:rsidR="0071260B" w:rsidRPr="00E27663" w:rsidRDefault="007538E1">
      <w:pPr>
        <w:spacing w:line="360" w:lineRule="auto"/>
        <w:ind w:firstLine="567"/>
        <w:rPr>
          <w:rFonts w:cs="Times New Roman"/>
        </w:rPr>
      </w:pPr>
      <w:r w:rsidRPr="00E27663">
        <w:rPr>
          <w:rFonts w:cs="Times New Roman"/>
          <w:color w:val="000000" w:themeColor="text1"/>
        </w:rPr>
        <w:t xml:space="preserve">Для доступа к настройкам </w:t>
      </w:r>
      <w:r w:rsidRPr="00E27663">
        <w:rPr>
          <w:rFonts w:cs="Times New Roman"/>
          <w:color w:val="000000" w:themeColor="text1"/>
          <w:szCs w:val="28"/>
        </w:rPr>
        <w:t xml:space="preserve">работы с данными маршрутов в Системе </w:t>
      </w:r>
      <w:r w:rsidRPr="00E27663">
        <w:rPr>
          <w:rFonts w:cs="Times New Roman"/>
          <w:color w:val="000000" w:themeColor="text1"/>
        </w:rPr>
        <w:t>пользователь должен перейти в раздел «Администрирование», используя главное меню, после чего нажать на кнопку</w:t>
      </w:r>
      <w:r w:rsidR="00CA54CF">
        <w:rPr>
          <w:rFonts w:cs="Times New Roman"/>
          <w:color w:val="000000" w:themeColor="text1"/>
        </w:rPr>
        <w:t xml:space="preserve"> </w:t>
      </w:r>
      <w:r w:rsidR="004D640D">
        <w:rPr>
          <w:noProof/>
        </w:rPr>
        <w:drawing>
          <wp:inline distT="0" distB="0" distL="0" distR="0" wp14:anchorId="61A88ED9" wp14:editId="6D822464">
            <wp:extent cx="1943100" cy="395207"/>
            <wp:effectExtent l="0" t="0" r="0" b="5080"/>
            <wp:docPr id="611" name="Рисунок 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0"/>
                    <a:stretch>
                      <a:fillRect/>
                    </a:stretch>
                  </pic:blipFill>
                  <pic:spPr>
                    <a:xfrm>
                      <a:off x="0" y="0"/>
                      <a:ext cx="1986398" cy="404013"/>
                    </a:xfrm>
                    <a:prstGeom prst="rect">
                      <a:avLst/>
                    </a:prstGeom>
                  </pic:spPr>
                </pic:pic>
              </a:graphicData>
            </a:graphic>
          </wp:inline>
        </w:drawing>
      </w:r>
      <w:r w:rsidRPr="00E27663">
        <w:rPr>
          <w:rFonts w:cs="Times New Roman"/>
          <w:color w:val="000000" w:themeColor="text1"/>
        </w:rPr>
        <w:t xml:space="preserve"> на вкладке «Функции».</w:t>
      </w:r>
    </w:p>
    <w:p w14:paraId="35B661A8" w14:textId="61E73401" w:rsidR="0071260B" w:rsidRPr="00E27663" w:rsidRDefault="007538E1">
      <w:pPr>
        <w:spacing w:line="360" w:lineRule="auto"/>
        <w:ind w:firstLine="567"/>
        <w:rPr>
          <w:rFonts w:cs="Times New Roman"/>
        </w:rPr>
      </w:pPr>
      <w:r w:rsidRPr="00E27663">
        <w:rPr>
          <w:rFonts w:cs="Times New Roman"/>
          <w:color w:val="000000" w:themeColor="text1"/>
        </w:rPr>
        <w:t xml:space="preserve">Вид страницы настроек </w:t>
      </w:r>
      <w:r w:rsidRPr="00E27663">
        <w:rPr>
          <w:rFonts w:cs="Times New Roman"/>
          <w:color w:val="000000" w:themeColor="text1"/>
          <w:szCs w:val="28"/>
        </w:rPr>
        <w:t xml:space="preserve">работы с данными маршрутов в Системе </w:t>
      </w:r>
      <w:r w:rsidRPr="00E27663">
        <w:rPr>
          <w:rFonts w:cs="Times New Roman"/>
          <w:color w:val="000000" w:themeColor="text1"/>
        </w:rPr>
        <w:t xml:space="preserve">представлен на рисунке </w:t>
      </w:r>
      <w:r w:rsidR="00F91120">
        <w:rPr>
          <w:rFonts w:cs="Times New Roman"/>
          <w:vanish/>
          <w:color w:val="000000" w:themeColor="text1"/>
        </w:rPr>
        <w:fldChar w:fldCharType="begin"/>
      </w:r>
      <w:r w:rsidR="00F91120" w:rsidRPr="00F91120">
        <w:rPr>
          <w:rFonts w:cs="Times New Roman"/>
          <w:vanish/>
          <w:color w:val="000000" w:themeColor="text1"/>
        </w:rPr>
        <w:instrText xml:space="preserve"> REF _Ref109396508 \h </w:instrText>
      </w:r>
      <w:r w:rsidR="00F91120">
        <w:rPr>
          <w:rFonts w:cs="Times New Roman"/>
          <w:vanish/>
          <w:color w:val="000000" w:themeColor="text1"/>
        </w:rPr>
        <w:instrText xml:space="preserve"> \* MERGEFORMAT </w:instrText>
      </w:r>
      <w:r w:rsidR="00F91120">
        <w:rPr>
          <w:rFonts w:cs="Times New Roman"/>
          <w:vanish/>
          <w:color w:val="000000" w:themeColor="text1"/>
        </w:rPr>
      </w:r>
      <w:r w:rsidR="00F91120">
        <w:rPr>
          <w:rFonts w:cs="Times New Roman"/>
          <w:vanish/>
          <w:color w:val="000000" w:themeColor="text1"/>
        </w:rPr>
        <w:fldChar w:fldCharType="separate"/>
      </w:r>
      <w:r w:rsidR="003216E7" w:rsidRPr="003216E7">
        <w:rPr>
          <w:vanish/>
        </w:rPr>
        <w:t xml:space="preserve">Рисунок </w:t>
      </w:r>
      <w:r w:rsidR="003216E7">
        <w:rPr>
          <w:noProof/>
        </w:rPr>
        <w:t>56</w:t>
      </w:r>
      <w:r w:rsidR="00F91120">
        <w:rPr>
          <w:rFonts w:cs="Times New Roman"/>
          <w:color w:val="000000" w:themeColor="text1"/>
        </w:rPr>
        <w:fldChar w:fldCharType="end"/>
      </w:r>
      <w:r w:rsidRPr="00E27663">
        <w:rPr>
          <w:rFonts w:cs="Times New Roman"/>
          <w:color w:val="000000" w:themeColor="text1"/>
        </w:rPr>
        <w:t>.</w:t>
      </w:r>
    </w:p>
    <w:p w14:paraId="30CD40A6" w14:textId="66A46EB5" w:rsidR="0071260B" w:rsidRPr="00E27663" w:rsidRDefault="008D2722" w:rsidP="00BD7A7A">
      <w:pPr>
        <w:spacing w:line="360" w:lineRule="auto"/>
        <w:rPr>
          <w:rFonts w:cs="Times New Roman"/>
          <w:b/>
          <w:szCs w:val="28"/>
          <w:lang w:val="en-US"/>
        </w:rPr>
      </w:pPr>
      <w:r>
        <w:rPr>
          <w:noProof/>
        </w:rPr>
        <w:drawing>
          <wp:inline distT="0" distB="0" distL="0" distR="0" wp14:anchorId="4D37F74F" wp14:editId="77C11063">
            <wp:extent cx="6305550" cy="4198419"/>
            <wp:effectExtent l="19050" t="19050" r="19050" b="12065"/>
            <wp:docPr id="615" name="Рисунок 6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1"/>
                    <a:stretch>
                      <a:fillRect/>
                    </a:stretch>
                  </pic:blipFill>
                  <pic:spPr>
                    <a:xfrm>
                      <a:off x="0" y="0"/>
                      <a:ext cx="6322281" cy="4209559"/>
                    </a:xfrm>
                    <a:prstGeom prst="rect">
                      <a:avLst/>
                    </a:prstGeom>
                    <a:ln>
                      <a:solidFill>
                        <a:schemeClr val="bg1">
                          <a:lumMod val="75000"/>
                        </a:schemeClr>
                      </a:solidFill>
                    </a:ln>
                  </pic:spPr>
                </pic:pic>
              </a:graphicData>
            </a:graphic>
          </wp:inline>
        </w:drawing>
      </w:r>
    </w:p>
    <w:p w14:paraId="4D35F93E" w14:textId="28B45218" w:rsidR="0071260B" w:rsidRPr="00F91120" w:rsidRDefault="00F91120" w:rsidP="00F91120">
      <w:pPr>
        <w:pStyle w:val="af3"/>
      </w:pPr>
      <w:bookmarkStart w:id="223" w:name="_Ref109396508"/>
      <w:r w:rsidRPr="00F91120">
        <w:t xml:space="preserve">Рисунок </w:t>
      </w:r>
      <w:fldSimple w:instr=" SEQ Рисунок \* ARABIC ">
        <w:r w:rsidR="003216E7">
          <w:rPr>
            <w:noProof/>
          </w:rPr>
          <w:t>56</w:t>
        </w:r>
      </w:fldSimple>
      <w:bookmarkEnd w:id="223"/>
      <w:r w:rsidRPr="00F91120">
        <w:t xml:space="preserve"> </w:t>
      </w:r>
      <w:r w:rsidR="007538E1" w:rsidRPr="00F91120">
        <w:t>– Страница «Маршруты» (группа</w:t>
      </w:r>
      <w:r w:rsidR="00AB638F">
        <w:t xml:space="preserve"> параметров</w:t>
      </w:r>
      <w:r w:rsidR="007538E1" w:rsidRPr="00F91120">
        <w:t xml:space="preserve"> «Общие настройки»)</w:t>
      </w:r>
    </w:p>
    <w:p w14:paraId="2AA7B0AB" w14:textId="77777777" w:rsidR="0071260B" w:rsidRPr="00E27663" w:rsidRDefault="007538E1">
      <w:pPr>
        <w:spacing w:line="360" w:lineRule="auto"/>
        <w:ind w:firstLine="567"/>
        <w:rPr>
          <w:rFonts w:cs="Times New Roman"/>
          <w:szCs w:val="28"/>
        </w:rPr>
      </w:pPr>
      <w:r w:rsidRPr="00E27663">
        <w:rPr>
          <w:rFonts w:cs="Times New Roman"/>
          <w:color w:val="000000" w:themeColor="text1"/>
          <w:szCs w:val="28"/>
        </w:rPr>
        <w:t>Работа с настройками маршрутов предполагает (в зависимости от изменяемых параметров) выбор группы параметров (с помощью клика по названию группы), ручной ввод значений параметров, использование кнопок-переключателей.</w:t>
      </w:r>
    </w:p>
    <w:p w14:paraId="7E314E3C" w14:textId="77777777" w:rsidR="0071260B" w:rsidRPr="00E27663" w:rsidRDefault="007538E1">
      <w:pPr>
        <w:spacing w:line="360" w:lineRule="auto"/>
        <w:ind w:firstLine="567"/>
        <w:rPr>
          <w:rFonts w:cs="Times New Roman"/>
          <w:szCs w:val="28"/>
        </w:rPr>
      </w:pPr>
      <w:r w:rsidRPr="00E27663">
        <w:rPr>
          <w:rFonts w:cs="Times New Roman"/>
          <w:color w:val="000000" w:themeColor="text1"/>
          <w:szCs w:val="28"/>
        </w:rPr>
        <w:t>В интерфейсе пользователя предусмотрены для изменения следующие настройки:</w:t>
      </w:r>
    </w:p>
    <w:p w14:paraId="449343E4" w14:textId="3AD39A06" w:rsidR="0071260B" w:rsidRPr="00E27663" w:rsidRDefault="007538E1">
      <w:pPr>
        <w:pStyle w:val="af1"/>
        <w:numPr>
          <w:ilvl w:val="0"/>
          <w:numId w:val="13"/>
        </w:numPr>
        <w:spacing w:after="0" w:line="360" w:lineRule="auto"/>
        <w:ind w:left="0" w:firstLine="567"/>
        <w:rPr>
          <w:rFonts w:cs="Times New Roman"/>
          <w:color w:val="000000"/>
          <w:sz w:val="28"/>
        </w:rPr>
      </w:pPr>
      <w:r w:rsidRPr="00E27663">
        <w:rPr>
          <w:rFonts w:cs="Times New Roman"/>
          <w:color w:val="000000" w:themeColor="text1"/>
          <w:sz w:val="28"/>
        </w:rPr>
        <w:t xml:space="preserve"> </w:t>
      </w:r>
      <w:r w:rsidRPr="00E27663">
        <w:rPr>
          <w:rFonts w:cs="Times New Roman"/>
          <w:color w:val="000000" w:themeColor="text1"/>
          <w:sz w:val="28"/>
          <w:szCs w:val="28"/>
        </w:rPr>
        <w:t>включить – переключатель для в</w:t>
      </w:r>
      <w:r w:rsidR="00AA1E94">
        <w:rPr>
          <w:rFonts w:cs="Times New Roman"/>
          <w:color w:val="000000" w:themeColor="text1"/>
          <w:sz w:val="28"/>
          <w:szCs w:val="28"/>
        </w:rPr>
        <w:t>ы</w:t>
      </w:r>
      <w:r w:rsidRPr="00E27663">
        <w:rPr>
          <w:rFonts w:cs="Times New Roman"/>
          <w:color w:val="000000" w:themeColor="text1"/>
          <w:sz w:val="28"/>
          <w:szCs w:val="28"/>
        </w:rPr>
        <w:t>ключения/включения функционала подсистемы работы с маршрутами;</w:t>
      </w:r>
    </w:p>
    <w:p w14:paraId="60A0517A" w14:textId="5969B245" w:rsidR="0071260B" w:rsidRPr="00281A8A" w:rsidRDefault="007538E1">
      <w:pPr>
        <w:pStyle w:val="af1"/>
        <w:numPr>
          <w:ilvl w:val="0"/>
          <w:numId w:val="13"/>
        </w:numPr>
        <w:spacing w:after="0" w:line="360" w:lineRule="auto"/>
        <w:ind w:left="0" w:firstLine="567"/>
        <w:rPr>
          <w:rFonts w:cs="Times New Roman"/>
          <w:color w:val="000000"/>
          <w:sz w:val="28"/>
        </w:rPr>
      </w:pPr>
      <w:r w:rsidRPr="00E27663">
        <w:rPr>
          <w:rFonts w:cs="Times New Roman"/>
          <w:color w:val="000000" w:themeColor="text1"/>
          <w:sz w:val="28"/>
          <w:szCs w:val="28"/>
        </w:rPr>
        <w:t xml:space="preserve"> общие настройки – группа параметров для настройки работы с данными маршрутов в Системе (рисуно</w:t>
      </w:r>
      <w:r w:rsidR="00281A8A">
        <w:rPr>
          <w:rFonts w:cs="Times New Roman"/>
          <w:color w:val="000000" w:themeColor="text1"/>
          <w:sz w:val="28"/>
          <w:szCs w:val="28"/>
        </w:rPr>
        <w:t xml:space="preserve">к </w:t>
      </w:r>
      <w:r w:rsidR="00281A8A" w:rsidRPr="00281A8A">
        <w:rPr>
          <w:rFonts w:cs="Times New Roman"/>
          <w:color w:val="000000" w:themeColor="text1"/>
          <w:sz w:val="28"/>
          <w:szCs w:val="28"/>
        </w:rPr>
        <w:fldChar w:fldCharType="begin"/>
      </w:r>
      <w:r w:rsidR="00281A8A" w:rsidRPr="00281A8A">
        <w:rPr>
          <w:rFonts w:cs="Times New Roman"/>
          <w:color w:val="000000" w:themeColor="text1"/>
          <w:sz w:val="28"/>
          <w:szCs w:val="28"/>
        </w:rPr>
        <w:instrText xml:space="preserve"> REF _Ref109396508 \h  \* MERGEFORMAT </w:instrText>
      </w:r>
      <w:r w:rsidR="00281A8A" w:rsidRPr="00281A8A">
        <w:rPr>
          <w:rFonts w:cs="Times New Roman"/>
          <w:color w:val="000000" w:themeColor="text1"/>
          <w:sz w:val="28"/>
          <w:szCs w:val="28"/>
        </w:rPr>
      </w:r>
      <w:r w:rsidR="00281A8A" w:rsidRPr="00281A8A">
        <w:rPr>
          <w:rFonts w:cs="Times New Roman"/>
          <w:color w:val="000000" w:themeColor="text1"/>
          <w:sz w:val="28"/>
          <w:szCs w:val="28"/>
        </w:rPr>
        <w:fldChar w:fldCharType="separate"/>
      </w:r>
      <w:r w:rsidR="003216E7" w:rsidRPr="003216E7">
        <w:rPr>
          <w:vanish/>
          <w:sz w:val="28"/>
          <w:szCs w:val="28"/>
        </w:rPr>
        <w:t xml:space="preserve">Рисунок </w:t>
      </w:r>
      <w:r w:rsidR="003216E7" w:rsidRPr="003216E7">
        <w:rPr>
          <w:noProof/>
          <w:sz w:val="28"/>
          <w:szCs w:val="28"/>
        </w:rPr>
        <w:t>56</w:t>
      </w:r>
      <w:r w:rsidR="00281A8A" w:rsidRPr="00281A8A">
        <w:rPr>
          <w:rFonts w:cs="Times New Roman"/>
          <w:color w:val="000000" w:themeColor="text1"/>
          <w:sz w:val="28"/>
          <w:szCs w:val="28"/>
        </w:rPr>
        <w:fldChar w:fldCharType="end"/>
      </w:r>
      <w:r w:rsidRPr="00281A8A">
        <w:rPr>
          <w:rFonts w:cs="Times New Roman"/>
          <w:color w:val="000000" w:themeColor="text1"/>
          <w:sz w:val="28"/>
          <w:szCs w:val="28"/>
        </w:rPr>
        <w:t>):</w:t>
      </w:r>
    </w:p>
    <w:p w14:paraId="705A6571" w14:textId="648FF7CF" w:rsidR="00281A8A" w:rsidRPr="00281A8A" w:rsidRDefault="00281A8A" w:rsidP="00281A8A">
      <w:pPr>
        <w:pStyle w:val="af1"/>
        <w:spacing w:after="0" w:line="360" w:lineRule="auto"/>
        <w:ind w:left="0" w:firstLine="567"/>
        <w:rPr>
          <w:rFonts w:cs="Times New Roman"/>
          <w:color w:val="000000"/>
          <w:sz w:val="28"/>
          <w:szCs w:val="28"/>
        </w:rPr>
      </w:pPr>
      <w:bookmarkStart w:id="224" w:name="_Hlk76126330"/>
      <w:r>
        <w:rPr>
          <w:rFonts w:cs="Times New Roman"/>
          <w:color w:val="000000" w:themeColor="text1"/>
          <w:sz w:val="28"/>
          <w:szCs w:val="28"/>
        </w:rPr>
        <w:t>а</w:t>
      </w:r>
      <w:r w:rsidRPr="00E27663">
        <w:rPr>
          <w:rFonts w:cs="Times New Roman"/>
          <w:color w:val="000000" w:themeColor="text1"/>
          <w:sz w:val="28"/>
          <w:szCs w:val="28"/>
        </w:rPr>
        <w:t xml:space="preserve">) проверка контрольных сумм для </w:t>
      </w:r>
      <w:r>
        <w:rPr>
          <w:rFonts w:cs="Times New Roman"/>
          <w:color w:val="000000" w:themeColor="text1"/>
          <w:sz w:val="28"/>
          <w:szCs w:val="28"/>
        </w:rPr>
        <w:t>аудиофайлов</w:t>
      </w:r>
      <w:r w:rsidRPr="00E27663">
        <w:rPr>
          <w:rFonts w:cs="Times New Roman"/>
          <w:color w:val="000000" w:themeColor="text1"/>
          <w:sz w:val="28"/>
          <w:szCs w:val="28"/>
        </w:rPr>
        <w:t xml:space="preserve"> в маршруте – переключатель </w:t>
      </w:r>
      <w:bookmarkStart w:id="225" w:name="_Hlk76122968"/>
      <w:r w:rsidRPr="00E27663">
        <w:rPr>
          <w:rFonts w:cs="Times New Roman"/>
          <w:color w:val="000000" w:themeColor="text1"/>
          <w:sz w:val="28"/>
          <w:szCs w:val="28"/>
        </w:rPr>
        <w:t>для в</w:t>
      </w:r>
      <w:r>
        <w:rPr>
          <w:rFonts w:cs="Times New Roman"/>
          <w:color w:val="000000" w:themeColor="text1"/>
          <w:sz w:val="28"/>
          <w:szCs w:val="28"/>
        </w:rPr>
        <w:t>ы</w:t>
      </w:r>
      <w:r w:rsidRPr="00E27663">
        <w:rPr>
          <w:rFonts w:cs="Times New Roman"/>
          <w:color w:val="000000" w:themeColor="text1"/>
          <w:sz w:val="28"/>
          <w:szCs w:val="28"/>
        </w:rPr>
        <w:t>ключения/включения функции проверки контрольных сумм для аудио, используемых на маршруте</w:t>
      </w:r>
      <w:bookmarkEnd w:id="225"/>
      <w:r w:rsidRPr="00E27663">
        <w:rPr>
          <w:rFonts w:cs="Times New Roman"/>
          <w:color w:val="000000" w:themeColor="text1"/>
          <w:sz w:val="28"/>
          <w:szCs w:val="28"/>
        </w:rPr>
        <w:t>;</w:t>
      </w:r>
      <w:bookmarkEnd w:id="224"/>
    </w:p>
    <w:p w14:paraId="5253025D" w14:textId="19303A57" w:rsidR="0071260B" w:rsidRPr="00E27663" w:rsidRDefault="00281A8A">
      <w:pPr>
        <w:pStyle w:val="af1"/>
        <w:spacing w:after="0" w:line="360" w:lineRule="auto"/>
        <w:ind w:left="0" w:firstLine="567"/>
        <w:rPr>
          <w:rFonts w:cs="Times New Roman"/>
          <w:color w:val="000000"/>
          <w:sz w:val="28"/>
          <w:szCs w:val="28"/>
        </w:rPr>
      </w:pPr>
      <w:r>
        <w:rPr>
          <w:rFonts w:cs="Times New Roman"/>
          <w:color w:val="000000" w:themeColor="text1"/>
          <w:sz w:val="28"/>
          <w:szCs w:val="28"/>
        </w:rPr>
        <w:t>б</w:t>
      </w:r>
      <w:r w:rsidR="007538E1" w:rsidRPr="00E27663">
        <w:rPr>
          <w:rFonts w:cs="Times New Roman"/>
          <w:color w:val="000000" w:themeColor="text1"/>
          <w:sz w:val="28"/>
          <w:szCs w:val="28"/>
        </w:rPr>
        <w:t>) автоматическое переключение на обратный маршрут – переключатель для выключения/включения функции автоматического переключения на обратный маршрут (с прямого на обратный и наоборот) при достижении конечной остановки для выбранного маршрута;</w:t>
      </w:r>
    </w:p>
    <w:p w14:paraId="59C0A740" w14:textId="14831DDB" w:rsidR="0071260B" w:rsidRPr="00E27663" w:rsidRDefault="001E1CE0">
      <w:pPr>
        <w:pStyle w:val="af1"/>
        <w:spacing w:after="0" w:line="360" w:lineRule="auto"/>
        <w:ind w:left="0" w:firstLine="567"/>
        <w:rPr>
          <w:rFonts w:cs="Times New Roman"/>
          <w:color w:val="000000"/>
          <w:sz w:val="28"/>
          <w:szCs w:val="28"/>
        </w:rPr>
      </w:pPr>
      <w:r>
        <w:rPr>
          <w:rFonts w:cs="Times New Roman"/>
          <w:color w:val="000000" w:themeColor="text1"/>
          <w:sz w:val="28"/>
          <w:szCs w:val="28"/>
        </w:rPr>
        <w:t>в</w:t>
      </w:r>
      <w:r w:rsidR="007538E1" w:rsidRPr="00E27663">
        <w:rPr>
          <w:rFonts w:cs="Times New Roman"/>
          <w:color w:val="000000" w:themeColor="text1"/>
          <w:sz w:val="28"/>
          <w:szCs w:val="28"/>
        </w:rPr>
        <w:t>) задержка перед переключением на обратный маршрут</w:t>
      </w:r>
      <w:r w:rsidR="00D6741B">
        <w:rPr>
          <w:rFonts w:cs="Times New Roman"/>
          <w:color w:val="000000" w:themeColor="text1"/>
          <w:sz w:val="28"/>
          <w:szCs w:val="28"/>
        </w:rPr>
        <w:t>, с</w:t>
      </w:r>
      <w:r w:rsidR="007538E1" w:rsidRPr="00E27663">
        <w:rPr>
          <w:rFonts w:cs="Times New Roman"/>
          <w:color w:val="000000" w:themeColor="text1"/>
          <w:sz w:val="28"/>
          <w:szCs w:val="28"/>
        </w:rPr>
        <w:t xml:space="preserve"> – величина интервала</w:t>
      </w:r>
      <w:r w:rsidR="00D6741B">
        <w:rPr>
          <w:rFonts w:cs="Times New Roman"/>
          <w:color w:val="000000" w:themeColor="text1"/>
          <w:sz w:val="28"/>
          <w:szCs w:val="28"/>
        </w:rPr>
        <w:t xml:space="preserve"> (в секундах)</w:t>
      </w:r>
      <w:r w:rsidR="007538E1" w:rsidRPr="00E27663">
        <w:rPr>
          <w:rFonts w:cs="Times New Roman"/>
          <w:color w:val="000000" w:themeColor="text1"/>
          <w:sz w:val="28"/>
          <w:szCs w:val="28"/>
        </w:rPr>
        <w:t>, по истечении которого Система обеспечивает автоматическое переключение маршрута на парный (прямой/обратный) для используемого в текущий момент (настройка параметра доступна, если включена функция автоматического переключения на обратный маршрут). Переключение происходит после достижения конечной точки ранее выбранного маршрута. Интервал необходим для корректного выполнения операций всеми модулями Системы, использующим</w:t>
      </w:r>
      <w:r w:rsidR="00281A8A">
        <w:rPr>
          <w:rFonts w:cs="Times New Roman"/>
          <w:color w:val="000000" w:themeColor="text1"/>
          <w:sz w:val="28"/>
          <w:szCs w:val="28"/>
        </w:rPr>
        <w:t>и</w:t>
      </w:r>
      <w:r w:rsidR="007538E1" w:rsidRPr="00E27663">
        <w:rPr>
          <w:rFonts w:cs="Times New Roman"/>
          <w:color w:val="000000" w:themeColor="text1"/>
          <w:sz w:val="28"/>
          <w:szCs w:val="28"/>
        </w:rPr>
        <w:t xml:space="preserve"> маршрутную информацию (например, для завершения отображения на табло информации по ранее выбранно</w:t>
      </w:r>
      <w:r w:rsidR="00D6741B">
        <w:rPr>
          <w:rFonts w:cs="Times New Roman"/>
          <w:color w:val="000000" w:themeColor="text1"/>
          <w:sz w:val="28"/>
          <w:szCs w:val="28"/>
        </w:rPr>
        <w:t>му</w:t>
      </w:r>
      <w:r w:rsidR="007538E1" w:rsidRPr="00E27663">
        <w:rPr>
          <w:rFonts w:cs="Times New Roman"/>
          <w:color w:val="000000" w:themeColor="text1"/>
          <w:sz w:val="28"/>
          <w:szCs w:val="28"/>
        </w:rPr>
        <w:t xml:space="preserve"> маршруту до его переключения). Рекомендуемое значение: 7 </w:t>
      </w:r>
      <w:bookmarkStart w:id="226" w:name="_Hlk125708033"/>
      <w:r w:rsidR="007538E1" w:rsidRPr="00E27663">
        <w:rPr>
          <w:rFonts w:cs="Times New Roman"/>
          <w:color w:val="000000" w:themeColor="text1"/>
          <w:sz w:val="28"/>
          <w:szCs w:val="28"/>
        </w:rPr>
        <w:t>сек</w:t>
      </w:r>
      <w:r w:rsidR="00AA1E94">
        <w:rPr>
          <w:rFonts w:cs="Times New Roman"/>
          <w:color w:val="000000" w:themeColor="text1"/>
          <w:sz w:val="28"/>
          <w:szCs w:val="28"/>
        </w:rPr>
        <w:t>унд</w:t>
      </w:r>
      <w:bookmarkEnd w:id="226"/>
      <w:r w:rsidR="007538E1" w:rsidRPr="00E27663">
        <w:rPr>
          <w:rFonts w:cs="Times New Roman"/>
          <w:color w:val="000000" w:themeColor="text1"/>
          <w:sz w:val="28"/>
          <w:szCs w:val="28"/>
        </w:rPr>
        <w:t>;</w:t>
      </w:r>
    </w:p>
    <w:p w14:paraId="4EDD2036" w14:textId="492004E1" w:rsidR="0071260B" w:rsidRPr="00CA66C5" w:rsidRDefault="001E1CE0">
      <w:pPr>
        <w:pStyle w:val="af1"/>
        <w:spacing w:after="0" w:line="360" w:lineRule="auto"/>
        <w:ind w:left="0" w:firstLine="567"/>
        <w:rPr>
          <w:rFonts w:cs="Times New Roman"/>
          <w:color w:val="000000"/>
          <w:sz w:val="28"/>
          <w:szCs w:val="28"/>
        </w:rPr>
      </w:pPr>
      <w:r>
        <w:rPr>
          <w:rFonts w:cs="Times New Roman"/>
          <w:color w:val="000000" w:themeColor="text1"/>
          <w:sz w:val="28"/>
          <w:szCs w:val="28"/>
        </w:rPr>
        <w:t>г</w:t>
      </w:r>
      <w:r w:rsidR="007538E1" w:rsidRPr="00E27663">
        <w:rPr>
          <w:rFonts w:cs="Times New Roman"/>
          <w:color w:val="000000" w:themeColor="text1"/>
          <w:sz w:val="28"/>
          <w:szCs w:val="28"/>
        </w:rPr>
        <w:t>) расстояние от остановки до геозоны входа и выхода с остановки</w:t>
      </w:r>
      <w:r w:rsidR="00D6741B">
        <w:rPr>
          <w:rFonts w:cs="Times New Roman"/>
          <w:color w:val="000000" w:themeColor="text1"/>
          <w:sz w:val="28"/>
          <w:szCs w:val="28"/>
        </w:rPr>
        <w:t>, м</w:t>
      </w:r>
      <w:r w:rsidR="007538E1" w:rsidRPr="00E27663">
        <w:rPr>
          <w:rFonts w:cs="Times New Roman"/>
          <w:color w:val="000000" w:themeColor="text1"/>
          <w:sz w:val="28"/>
          <w:szCs w:val="28"/>
        </w:rPr>
        <w:t xml:space="preserve"> – расстояние (в метрах) от точки остановки до геозон входа и выхода с остановки. Параметр необходим для корректной работы функций Системы, связанных с использованием маршрутной информации (например, для корректного воспроизведения аудио в рамках информирования пассажиров, если в файле маршрута не заданы координаты геозон). Рекомендуемое значение: 50 м.</w:t>
      </w:r>
    </w:p>
    <w:p w14:paraId="142988EB" w14:textId="131B6A0D" w:rsidR="0071260B" w:rsidRPr="00E27663" w:rsidRDefault="007538E1">
      <w:pPr>
        <w:pStyle w:val="af1"/>
        <w:spacing w:after="0" w:line="360" w:lineRule="auto"/>
        <w:ind w:left="0" w:firstLine="567"/>
        <w:rPr>
          <w:rFonts w:cs="Times New Roman"/>
          <w:color w:val="000000"/>
          <w:sz w:val="28"/>
          <w:szCs w:val="28"/>
        </w:rPr>
      </w:pPr>
      <w:r w:rsidRPr="00E27663">
        <w:rPr>
          <w:rFonts w:cs="Times New Roman"/>
          <w:b/>
          <w:color w:val="000000" w:themeColor="text1"/>
          <w:sz w:val="28"/>
          <w:szCs w:val="28"/>
        </w:rPr>
        <w:t>Примечание:</w:t>
      </w:r>
      <w:r w:rsidRPr="00E27663">
        <w:rPr>
          <w:rFonts w:cs="Times New Roman"/>
          <w:color w:val="000000" w:themeColor="text1"/>
          <w:sz w:val="28"/>
          <w:szCs w:val="28"/>
        </w:rPr>
        <w:t xml:space="preserve"> </w:t>
      </w:r>
      <w:r w:rsidR="00281A8A">
        <w:rPr>
          <w:rFonts w:cs="Times New Roman"/>
          <w:color w:val="000000" w:themeColor="text1"/>
          <w:sz w:val="28"/>
          <w:szCs w:val="28"/>
        </w:rPr>
        <w:t xml:space="preserve">данный </w:t>
      </w:r>
      <w:r w:rsidRPr="00E27663">
        <w:rPr>
          <w:rFonts w:cs="Times New Roman"/>
          <w:color w:val="000000" w:themeColor="text1"/>
          <w:sz w:val="28"/>
          <w:szCs w:val="28"/>
        </w:rPr>
        <w:t>параметр используется при импорте маршрутов. Таким образом</w:t>
      </w:r>
      <w:r w:rsidR="00857947" w:rsidRPr="00857947">
        <w:rPr>
          <w:rFonts w:cs="Times New Roman"/>
          <w:color w:val="000000" w:themeColor="text1"/>
          <w:sz w:val="28"/>
          <w:szCs w:val="28"/>
        </w:rPr>
        <w:t>,</w:t>
      </w:r>
      <w:r w:rsidRPr="00E27663">
        <w:rPr>
          <w:rFonts w:cs="Times New Roman"/>
          <w:color w:val="000000" w:themeColor="text1"/>
          <w:sz w:val="28"/>
          <w:szCs w:val="28"/>
        </w:rPr>
        <w:t xml:space="preserve"> после изменения значения параметра необходимо повторно импортировать файлы маршрутов в базу данных;</w:t>
      </w:r>
    </w:p>
    <w:p w14:paraId="187655EC" w14:textId="0402663E" w:rsidR="0071260B" w:rsidRPr="00E27663" w:rsidRDefault="001E1CE0">
      <w:pPr>
        <w:pStyle w:val="af1"/>
        <w:spacing w:after="0" w:line="360" w:lineRule="auto"/>
        <w:ind w:left="0" w:firstLine="567"/>
        <w:rPr>
          <w:rFonts w:cs="Times New Roman"/>
          <w:color w:val="000000"/>
          <w:sz w:val="28"/>
          <w:szCs w:val="28"/>
        </w:rPr>
      </w:pPr>
      <w:r>
        <w:rPr>
          <w:rFonts w:cs="Times New Roman"/>
          <w:color w:val="000000" w:themeColor="text1"/>
          <w:sz w:val="28"/>
          <w:szCs w:val="28"/>
        </w:rPr>
        <w:t>д</w:t>
      </w:r>
      <w:r w:rsidR="007538E1" w:rsidRPr="00E27663">
        <w:rPr>
          <w:rFonts w:cs="Times New Roman"/>
          <w:color w:val="000000" w:themeColor="text1"/>
          <w:sz w:val="28"/>
          <w:szCs w:val="28"/>
        </w:rPr>
        <w:t xml:space="preserve">) проверка аудио для экстренных оповещений на сервере – выключение/включение функции </w:t>
      </w:r>
      <w:r w:rsidR="009E08EF">
        <w:rPr>
          <w:rFonts w:cs="Times New Roman"/>
          <w:color w:val="000000" w:themeColor="text1"/>
          <w:sz w:val="28"/>
          <w:szCs w:val="28"/>
        </w:rPr>
        <w:t>обновления файлов экстренного оповещения</w:t>
      </w:r>
      <w:r w:rsidR="007538E1" w:rsidRPr="00E27663">
        <w:rPr>
          <w:rFonts w:cs="Times New Roman"/>
          <w:color w:val="000000" w:themeColor="text1"/>
          <w:sz w:val="28"/>
          <w:szCs w:val="28"/>
        </w:rPr>
        <w:t>;</w:t>
      </w:r>
    </w:p>
    <w:p w14:paraId="42309628" w14:textId="3DAFD713" w:rsidR="00D20D9C" w:rsidRPr="00D20D9C" w:rsidRDefault="001E1CE0" w:rsidP="00D20D9C">
      <w:pPr>
        <w:pStyle w:val="af1"/>
        <w:spacing w:after="0" w:line="360" w:lineRule="auto"/>
        <w:ind w:left="0" w:firstLine="567"/>
        <w:rPr>
          <w:rFonts w:cs="Times New Roman"/>
          <w:color w:val="000000" w:themeColor="text1"/>
          <w:sz w:val="28"/>
          <w:szCs w:val="28"/>
        </w:rPr>
      </w:pPr>
      <w:r>
        <w:rPr>
          <w:rFonts w:cs="Times New Roman"/>
          <w:color w:val="000000" w:themeColor="text1"/>
          <w:sz w:val="28"/>
          <w:szCs w:val="28"/>
        </w:rPr>
        <w:t>е</w:t>
      </w:r>
      <w:r w:rsidR="007538E1" w:rsidRPr="00E27663">
        <w:rPr>
          <w:rFonts w:cs="Times New Roman"/>
          <w:color w:val="000000" w:themeColor="text1"/>
          <w:sz w:val="28"/>
          <w:szCs w:val="28"/>
        </w:rPr>
        <w:t>) проверка обновлений маршрутов на сервере – выключение/включение функции обновления маршрутов;</w:t>
      </w:r>
    </w:p>
    <w:p w14:paraId="7C08B1C5" w14:textId="7CF66ABD" w:rsidR="005C2EB4" w:rsidRPr="005C2EB4" w:rsidRDefault="005C2EB4">
      <w:pPr>
        <w:pStyle w:val="af1"/>
        <w:spacing w:after="0" w:line="360" w:lineRule="auto"/>
        <w:ind w:left="0" w:firstLine="567"/>
        <w:rPr>
          <w:rFonts w:cs="Times New Roman"/>
          <w:b/>
          <w:color w:val="000000"/>
          <w:sz w:val="28"/>
          <w:szCs w:val="28"/>
        </w:rPr>
      </w:pPr>
      <w:bookmarkStart w:id="227" w:name="_Hlk125708114"/>
      <w:r w:rsidRPr="005C2EB4">
        <w:rPr>
          <w:rFonts w:cs="Times New Roman"/>
          <w:b/>
          <w:color w:val="000000"/>
          <w:sz w:val="28"/>
          <w:szCs w:val="28"/>
        </w:rPr>
        <w:t>Примечания:</w:t>
      </w:r>
    </w:p>
    <w:p w14:paraId="00F3D558" w14:textId="2DA9E3CA" w:rsidR="00610A10" w:rsidRDefault="00610A10" w:rsidP="00610A10">
      <w:pPr>
        <w:spacing w:line="360" w:lineRule="auto"/>
        <w:ind w:firstLine="567"/>
        <w:rPr>
          <w:rFonts w:cs="Times New Roman"/>
          <w:color w:val="000000" w:themeColor="text1"/>
          <w:szCs w:val="28"/>
        </w:rPr>
      </w:pPr>
      <w:r>
        <w:rPr>
          <w:rFonts w:cs="Times New Roman"/>
          <w:color w:val="000000" w:themeColor="text1"/>
          <w:szCs w:val="28"/>
        </w:rPr>
        <w:t>1</w:t>
      </w:r>
      <w:r w:rsidRPr="00F41DE3">
        <w:rPr>
          <w:rFonts w:cs="Times New Roman"/>
          <w:color w:val="000000" w:themeColor="text1"/>
          <w:szCs w:val="28"/>
        </w:rPr>
        <w:t>)</w:t>
      </w:r>
      <w:r>
        <w:rPr>
          <w:rFonts w:cs="Times New Roman"/>
          <w:color w:val="000000" w:themeColor="text1"/>
          <w:szCs w:val="28"/>
        </w:rPr>
        <w:t xml:space="preserve"> </w:t>
      </w:r>
      <w:r w:rsidR="00CA6FC8">
        <w:rPr>
          <w:rFonts w:cs="Times New Roman"/>
          <w:color w:val="000000" w:themeColor="text1"/>
          <w:szCs w:val="28"/>
        </w:rPr>
        <w:t>в</w:t>
      </w:r>
      <w:r>
        <w:rPr>
          <w:rFonts w:cs="Times New Roman"/>
          <w:color w:val="000000" w:themeColor="text1"/>
          <w:szCs w:val="28"/>
        </w:rPr>
        <w:t xml:space="preserve"> случае, если одновременно включены переключатели «Проверка обновлений маршрутов на сервере» и «Обновление маршрутов» (находится в группе параметров «Настройка взаимодействия с сервером "Инфоматикс"» страницы «Маршруты»), при сохранении настроек на странице «Маршруты» в группе параметров «Общие настройки» пользователю отобразится системное уведомление «Функция обновления маршрутов через сервер "Инфоматикс" была отключена». Переключатель «Обновление маршрутов» при этом будет переведен в положение «Выключено»</w:t>
      </w:r>
      <w:r w:rsidRPr="00F7625D">
        <w:rPr>
          <w:rFonts w:cs="Times New Roman"/>
          <w:color w:val="000000" w:themeColor="text1"/>
          <w:szCs w:val="28"/>
        </w:rPr>
        <w:t>;</w:t>
      </w:r>
    </w:p>
    <w:p w14:paraId="254C5096" w14:textId="3D71BEB7" w:rsidR="00610A10" w:rsidRDefault="00610A10" w:rsidP="00610A10">
      <w:pPr>
        <w:spacing w:line="360" w:lineRule="auto"/>
        <w:ind w:firstLine="567"/>
        <w:rPr>
          <w:rFonts w:cs="Times New Roman"/>
          <w:color w:val="000000" w:themeColor="text1"/>
          <w:szCs w:val="28"/>
        </w:rPr>
      </w:pPr>
      <w:bookmarkStart w:id="228" w:name="_Hlk125708122"/>
      <w:bookmarkEnd w:id="227"/>
      <w:r>
        <w:rPr>
          <w:rFonts w:cs="Times New Roman"/>
          <w:color w:val="000000" w:themeColor="text1"/>
          <w:szCs w:val="28"/>
        </w:rPr>
        <w:t>2</w:t>
      </w:r>
      <w:r w:rsidRPr="00F41DE3">
        <w:rPr>
          <w:rFonts w:cs="Times New Roman"/>
          <w:color w:val="000000" w:themeColor="text1"/>
          <w:szCs w:val="28"/>
        </w:rPr>
        <w:t>)</w:t>
      </w:r>
      <w:r>
        <w:rPr>
          <w:rFonts w:cs="Times New Roman"/>
          <w:color w:val="000000" w:themeColor="text1"/>
          <w:szCs w:val="28"/>
        </w:rPr>
        <w:t xml:space="preserve"> </w:t>
      </w:r>
      <w:r w:rsidR="00CA6FC8">
        <w:rPr>
          <w:rFonts w:cs="Times New Roman"/>
          <w:color w:val="000000" w:themeColor="text1"/>
          <w:szCs w:val="28"/>
        </w:rPr>
        <w:t>в</w:t>
      </w:r>
      <w:r>
        <w:rPr>
          <w:rFonts w:cs="Times New Roman"/>
          <w:color w:val="000000" w:themeColor="text1"/>
          <w:szCs w:val="28"/>
        </w:rPr>
        <w:t xml:space="preserve"> случае, если одновременно включены переключатели «Проверка обновлений маршрутов на сервере» и «Обновление маршрутов» (находится в группе параметров «Настройка взаимодействия с сервером "Инфоматикс"» страницы «Маршруты»), при переходе на страницу «Маршруты» в группу параметров «Общие настройки» пользователю отобразится системное уведомление «В системе включено две функции обновления маршрутов. Необходимо отключить неиспользуемую»</w:t>
      </w:r>
      <w:r w:rsidRPr="00F7625D">
        <w:rPr>
          <w:rFonts w:cs="Times New Roman"/>
          <w:color w:val="000000" w:themeColor="text1"/>
          <w:szCs w:val="28"/>
        </w:rPr>
        <w:t>;</w:t>
      </w:r>
    </w:p>
    <w:p w14:paraId="6F10B850" w14:textId="00A2CE9C" w:rsidR="00D20D9C" w:rsidRDefault="00D20D9C" w:rsidP="00D20D9C">
      <w:pPr>
        <w:spacing w:line="360" w:lineRule="auto"/>
        <w:ind w:firstLine="567"/>
        <w:rPr>
          <w:rFonts w:cs="Times New Roman"/>
          <w:color w:val="000000" w:themeColor="text1"/>
          <w:szCs w:val="28"/>
        </w:rPr>
      </w:pPr>
      <w:r>
        <w:rPr>
          <w:rFonts w:cs="Times New Roman"/>
          <w:color w:val="000000" w:themeColor="text1"/>
          <w:szCs w:val="28"/>
        </w:rPr>
        <w:t xml:space="preserve">3) </w:t>
      </w:r>
      <w:r w:rsidRPr="00E27663">
        <w:rPr>
          <w:rFonts w:cs="Times New Roman"/>
          <w:color w:val="000000" w:themeColor="text1"/>
          <w:szCs w:val="28"/>
        </w:rPr>
        <w:t>если во время предполагаемого обновления</w:t>
      </w:r>
      <w:r>
        <w:rPr>
          <w:rFonts w:cs="Times New Roman"/>
          <w:color w:val="000000" w:themeColor="text1"/>
          <w:szCs w:val="28"/>
        </w:rPr>
        <w:t xml:space="preserve"> маршрутов</w:t>
      </w:r>
      <w:r w:rsidRPr="00E27663">
        <w:rPr>
          <w:rFonts w:cs="Times New Roman"/>
          <w:color w:val="000000" w:themeColor="text1"/>
          <w:szCs w:val="28"/>
        </w:rPr>
        <w:t xml:space="preserve"> МНТ выключен, обновление осуществляется незамедлительно после очередного запуска ПО </w:t>
      </w:r>
      <w:r>
        <w:rPr>
          <w:rFonts w:cs="Times New Roman"/>
          <w:color w:val="000000" w:themeColor="text1"/>
          <w:szCs w:val="28"/>
        </w:rPr>
        <w:t>МНТ</w:t>
      </w:r>
      <w:r w:rsidRPr="00E27663">
        <w:rPr>
          <w:rFonts w:cs="Times New Roman"/>
          <w:color w:val="000000" w:themeColor="text1"/>
          <w:szCs w:val="28"/>
        </w:rPr>
        <w:t>;</w:t>
      </w:r>
    </w:p>
    <w:p w14:paraId="09DF9CFB" w14:textId="65375DE2" w:rsidR="00610A10" w:rsidRPr="00610A10" w:rsidRDefault="00D20D9C" w:rsidP="00610A10">
      <w:pPr>
        <w:spacing w:line="360" w:lineRule="auto"/>
        <w:ind w:firstLine="567"/>
        <w:rPr>
          <w:rFonts w:cs="Times New Roman"/>
          <w:color w:val="000000" w:themeColor="text1"/>
          <w:szCs w:val="28"/>
        </w:rPr>
      </w:pPr>
      <w:r>
        <w:rPr>
          <w:rFonts w:cs="Times New Roman"/>
          <w:color w:val="000000" w:themeColor="text1"/>
          <w:szCs w:val="28"/>
        </w:rPr>
        <w:t>4</w:t>
      </w:r>
      <w:r w:rsidR="00610A10">
        <w:rPr>
          <w:rFonts w:cs="Times New Roman"/>
          <w:color w:val="000000" w:themeColor="text1"/>
          <w:szCs w:val="28"/>
        </w:rPr>
        <w:t xml:space="preserve">) </w:t>
      </w:r>
      <w:r w:rsidR="00CA6FC8">
        <w:rPr>
          <w:rFonts w:cs="Times New Roman"/>
          <w:color w:val="000000" w:themeColor="text1"/>
          <w:szCs w:val="28"/>
        </w:rPr>
        <w:t>п</w:t>
      </w:r>
      <w:r w:rsidR="00610A10">
        <w:rPr>
          <w:rFonts w:cs="Times New Roman"/>
          <w:color w:val="000000" w:themeColor="text1"/>
          <w:szCs w:val="28"/>
        </w:rPr>
        <w:t>одробнее о работе с системными уведомлениями описано в разделе 4.7 настоящего документа</w:t>
      </w:r>
      <w:r w:rsidR="00610A10" w:rsidRPr="00610A10">
        <w:rPr>
          <w:rFonts w:cs="Times New Roman"/>
          <w:color w:val="000000" w:themeColor="text1"/>
          <w:szCs w:val="28"/>
        </w:rPr>
        <w:t>;</w:t>
      </w:r>
    </w:p>
    <w:bookmarkEnd w:id="228"/>
    <w:p w14:paraId="1C13C3C6" w14:textId="71F221C3" w:rsidR="0071260B" w:rsidRPr="00E27663" w:rsidRDefault="001E1CE0">
      <w:pPr>
        <w:pStyle w:val="af1"/>
        <w:spacing w:after="0" w:line="360" w:lineRule="auto"/>
        <w:ind w:left="0" w:firstLine="567"/>
        <w:rPr>
          <w:rFonts w:cs="Times New Roman"/>
          <w:color w:val="000000"/>
          <w:sz w:val="28"/>
          <w:szCs w:val="28"/>
        </w:rPr>
      </w:pPr>
      <w:r>
        <w:rPr>
          <w:rFonts w:cs="Times New Roman"/>
          <w:color w:val="000000" w:themeColor="text1"/>
          <w:sz w:val="28"/>
          <w:szCs w:val="28"/>
        </w:rPr>
        <w:t>ж</w:t>
      </w:r>
      <w:r w:rsidR="007538E1" w:rsidRPr="00E27663">
        <w:rPr>
          <w:rFonts w:cs="Times New Roman"/>
          <w:color w:val="000000" w:themeColor="text1"/>
          <w:sz w:val="28"/>
          <w:szCs w:val="28"/>
        </w:rPr>
        <w:t>) интервал проверки обновлений маршрутов и экстренного оповещения</w:t>
      </w:r>
      <w:r w:rsidR="00857947">
        <w:rPr>
          <w:rFonts w:cs="Times New Roman"/>
          <w:color w:val="000000" w:themeColor="text1"/>
          <w:sz w:val="28"/>
          <w:szCs w:val="28"/>
        </w:rPr>
        <w:t xml:space="preserve"> (ЧЧ:ММ:СС)</w:t>
      </w:r>
      <w:r w:rsidR="007538E1" w:rsidRPr="00E27663">
        <w:rPr>
          <w:rFonts w:cs="Times New Roman"/>
          <w:color w:val="000000" w:themeColor="text1"/>
          <w:sz w:val="28"/>
          <w:szCs w:val="28"/>
        </w:rPr>
        <w:t xml:space="preserve"> – интервал запросов к серверу на проверку </w:t>
      </w:r>
      <w:r w:rsidR="00281A8A">
        <w:rPr>
          <w:rFonts w:cs="Times New Roman"/>
          <w:color w:val="000000" w:themeColor="text1"/>
          <w:sz w:val="28"/>
          <w:szCs w:val="28"/>
        </w:rPr>
        <w:t xml:space="preserve">обновлений </w:t>
      </w:r>
      <w:r w:rsidR="007538E1" w:rsidRPr="00E27663">
        <w:rPr>
          <w:rFonts w:cs="Times New Roman"/>
          <w:color w:val="000000" w:themeColor="text1"/>
          <w:sz w:val="28"/>
          <w:szCs w:val="28"/>
        </w:rPr>
        <w:t>экстренного оповещения и маршрутов в формате часы:минуты:секунды;</w:t>
      </w:r>
    </w:p>
    <w:p w14:paraId="3D4A3A27" w14:textId="209F207D" w:rsidR="0071260B" w:rsidRPr="00E27663" w:rsidRDefault="002320EE">
      <w:pPr>
        <w:pStyle w:val="af1"/>
        <w:spacing w:after="0" w:line="360" w:lineRule="auto"/>
        <w:ind w:left="0" w:firstLine="567"/>
        <w:rPr>
          <w:rFonts w:cs="Times New Roman"/>
          <w:color w:val="000000"/>
          <w:sz w:val="28"/>
          <w:szCs w:val="28"/>
        </w:rPr>
      </w:pPr>
      <w:r>
        <w:rPr>
          <w:rFonts w:cs="Times New Roman"/>
          <w:color w:val="000000" w:themeColor="text1"/>
          <w:sz w:val="28"/>
          <w:szCs w:val="28"/>
        </w:rPr>
        <w:t>з</w:t>
      </w:r>
      <w:r w:rsidR="007538E1" w:rsidRPr="00E27663">
        <w:rPr>
          <w:rFonts w:cs="Times New Roman"/>
          <w:color w:val="000000" w:themeColor="text1"/>
          <w:sz w:val="28"/>
          <w:szCs w:val="28"/>
        </w:rPr>
        <w:t>) адрес</w:t>
      </w:r>
      <w:r w:rsidR="00857947">
        <w:rPr>
          <w:rFonts w:cs="Times New Roman"/>
          <w:color w:val="000000" w:themeColor="text1"/>
          <w:sz w:val="28"/>
          <w:szCs w:val="28"/>
        </w:rPr>
        <w:t xml:space="preserve"> сервера для проверки обновлений</w:t>
      </w:r>
      <w:r w:rsidR="007538E1" w:rsidRPr="00E27663">
        <w:rPr>
          <w:rFonts w:cs="Times New Roman"/>
          <w:color w:val="000000" w:themeColor="text1"/>
          <w:sz w:val="28"/>
          <w:szCs w:val="28"/>
        </w:rPr>
        <w:t xml:space="preserve"> – </w:t>
      </w:r>
      <w:r w:rsidR="00281A8A">
        <w:rPr>
          <w:rFonts w:cs="Times New Roman"/>
          <w:color w:val="000000" w:themeColor="text1"/>
          <w:sz w:val="28"/>
          <w:szCs w:val="28"/>
        </w:rPr>
        <w:t>адрес подключения к удаленному серверу обновления маршрутов</w:t>
      </w:r>
      <w:r w:rsidR="007538E1" w:rsidRPr="00E27663">
        <w:rPr>
          <w:rFonts w:cs="Times New Roman"/>
          <w:color w:val="000000" w:themeColor="text1"/>
          <w:sz w:val="28"/>
          <w:szCs w:val="28"/>
        </w:rPr>
        <w:t>;</w:t>
      </w:r>
    </w:p>
    <w:p w14:paraId="63A5BEFC" w14:textId="62A6C529" w:rsidR="0071260B" w:rsidRDefault="002320EE">
      <w:pPr>
        <w:pStyle w:val="af1"/>
        <w:spacing w:after="0" w:line="360" w:lineRule="auto"/>
        <w:ind w:left="0" w:firstLine="567"/>
        <w:rPr>
          <w:rFonts w:cs="Times New Roman"/>
          <w:color w:val="000000" w:themeColor="text1"/>
          <w:sz w:val="28"/>
          <w:szCs w:val="28"/>
        </w:rPr>
      </w:pPr>
      <w:r>
        <w:rPr>
          <w:rFonts w:cs="Times New Roman"/>
          <w:color w:val="000000" w:themeColor="text1"/>
          <w:sz w:val="28"/>
          <w:szCs w:val="28"/>
        </w:rPr>
        <w:t>и</w:t>
      </w:r>
      <w:r w:rsidR="007538E1" w:rsidRPr="00E27663">
        <w:rPr>
          <w:rFonts w:cs="Times New Roman"/>
          <w:color w:val="000000" w:themeColor="text1"/>
          <w:sz w:val="28"/>
          <w:szCs w:val="28"/>
        </w:rPr>
        <w:t xml:space="preserve">) порт </w:t>
      </w:r>
      <w:r w:rsidR="00857947">
        <w:rPr>
          <w:rFonts w:cs="Times New Roman"/>
          <w:color w:val="000000" w:themeColor="text1"/>
          <w:sz w:val="28"/>
          <w:szCs w:val="28"/>
        </w:rPr>
        <w:t xml:space="preserve">сервера </w:t>
      </w:r>
      <w:r w:rsidR="007538E1" w:rsidRPr="00E27663">
        <w:rPr>
          <w:rFonts w:cs="Times New Roman"/>
          <w:color w:val="000000" w:themeColor="text1"/>
          <w:sz w:val="28"/>
          <w:szCs w:val="28"/>
        </w:rPr>
        <w:t>для проверки обновлений – порт подключения к удаленному серверу обновления маршрутов;</w:t>
      </w:r>
    </w:p>
    <w:p w14:paraId="35A7E918" w14:textId="19F08FF2" w:rsidR="009E08EF" w:rsidRPr="009E08EF" w:rsidRDefault="009E08EF">
      <w:pPr>
        <w:pStyle w:val="af1"/>
        <w:spacing w:after="0" w:line="360" w:lineRule="auto"/>
        <w:ind w:left="0" w:firstLine="567"/>
        <w:rPr>
          <w:rFonts w:cs="Times New Roman"/>
          <w:b/>
          <w:color w:val="000000"/>
          <w:sz w:val="28"/>
          <w:szCs w:val="28"/>
        </w:rPr>
      </w:pPr>
      <w:r w:rsidRPr="009E08EF">
        <w:rPr>
          <w:rFonts w:cs="Times New Roman"/>
          <w:b/>
          <w:color w:val="000000"/>
          <w:sz w:val="28"/>
          <w:szCs w:val="28"/>
        </w:rPr>
        <w:t>Примечание:</w:t>
      </w:r>
      <w:r>
        <w:rPr>
          <w:rFonts w:cs="Times New Roman"/>
          <w:b/>
          <w:color w:val="000000"/>
          <w:sz w:val="28"/>
          <w:szCs w:val="28"/>
        </w:rPr>
        <w:t xml:space="preserve"> </w:t>
      </w:r>
      <w:r w:rsidRPr="009E08EF">
        <w:rPr>
          <w:rFonts w:cs="Times New Roman"/>
          <w:color w:val="000000"/>
          <w:sz w:val="28"/>
          <w:szCs w:val="28"/>
        </w:rPr>
        <w:t>параметры из пп.</w:t>
      </w:r>
      <w:r>
        <w:rPr>
          <w:rFonts w:cs="Times New Roman"/>
          <w:b/>
          <w:color w:val="000000"/>
          <w:sz w:val="28"/>
          <w:szCs w:val="28"/>
        </w:rPr>
        <w:t xml:space="preserve"> </w:t>
      </w:r>
      <w:r w:rsidRPr="009E08EF">
        <w:rPr>
          <w:rFonts w:cs="Times New Roman"/>
          <w:color w:val="000000"/>
          <w:sz w:val="28"/>
          <w:szCs w:val="28"/>
        </w:rPr>
        <w:t>ж-</w:t>
      </w:r>
      <w:r w:rsidR="00281A8A">
        <w:rPr>
          <w:rFonts w:cs="Times New Roman"/>
          <w:color w:val="000000"/>
          <w:sz w:val="28"/>
          <w:szCs w:val="28"/>
        </w:rPr>
        <w:t>з</w:t>
      </w:r>
      <w:r w:rsidRPr="009E08EF">
        <w:rPr>
          <w:rFonts w:cs="Times New Roman"/>
          <w:color w:val="000000"/>
          <w:sz w:val="28"/>
          <w:szCs w:val="28"/>
        </w:rPr>
        <w:t>) становятся доступны для настройки только в том случае, если переключатель «Проверка аудио для экстренных оповещений на сервере» или(и) переключатель «Проверка обновлений маршрутов на сервере» находятся в положении «Включено».</w:t>
      </w:r>
    </w:p>
    <w:p w14:paraId="689CBB10" w14:textId="575D94D5" w:rsidR="0071260B" w:rsidRPr="00E27663" w:rsidRDefault="002320EE">
      <w:pPr>
        <w:pStyle w:val="af1"/>
        <w:spacing w:after="0" w:line="360" w:lineRule="auto"/>
        <w:ind w:left="0" w:firstLine="567"/>
        <w:rPr>
          <w:rFonts w:cs="Times New Roman"/>
          <w:color w:val="000000"/>
          <w:sz w:val="28"/>
          <w:szCs w:val="28"/>
        </w:rPr>
      </w:pPr>
      <w:r>
        <w:rPr>
          <w:rFonts w:cs="Times New Roman"/>
          <w:color w:val="000000" w:themeColor="text1"/>
          <w:sz w:val="28"/>
          <w:szCs w:val="28"/>
        </w:rPr>
        <w:t>к</w:t>
      </w:r>
      <w:r w:rsidR="007538E1" w:rsidRPr="00E27663">
        <w:rPr>
          <w:rFonts w:cs="Times New Roman"/>
          <w:color w:val="000000" w:themeColor="text1"/>
          <w:sz w:val="28"/>
          <w:szCs w:val="28"/>
        </w:rPr>
        <w:t xml:space="preserve">) </w:t>
      </w:r>
      <w:r w:rsidR="00857947">
        <w:rPr>
          <w:rFonts w:cs="Times New Roman"/>
          <w:color w:val="000000" w:themeColor="text1"/>
          <w:sz w:val="28"/>
          <w:szCs w:val="28"/>
        </w:rPr>
        <w:t>директория расположения</w:t>
      </w:r>
      <w:r w:rsidR="007538E1" w:rsidRPr="00E27663">
        <w:rPr>
          <w:rFonts w:cs="Times New Roman"/>
          <w:color w:val="000000" w:themeColor="text1"/>
          <w:sz w:val="28"/>
          <w:szCs w:val="28"/>
        </w:rPr>
        <w:t xml:space="preserve"> файлов экстренного оповещения – директория расположения папки хранения базы экстренного информирования;</w:t>
      </w:r>
    </w:p>
    <w:p w14:paraId="5FC135C5" w14:textId="4E6C02ED" w:rsidR="0071260B" w:rsidRPr="00E27663" w:rsidRDefault="002320EE">
      <w:pPr>
        <w:pStyle w:val="af1"/>
        <w:spacing w:after="0" w:line="360" w:lineRule="auto"/>
        <w:ind w:left="0" w:firstLine="567"/>
        <w:rPr>
          <w:rFonts w:cs="Times New Roman"/>
          <w:color w:val="000000"/>
          <w:sz w:val="28"/>
          <w:szCs w:val="28"/>
        </w:rPr>
      </w:pPr>
      <w:r>
        <w:rPr>
          <w:rFonts w:cs="Times New Roman"/>
          <w:color w:val="000000" w:themeColor="text1"/>
          <w:sz w:val="28"/>
          <w:szCs w:val="28"/>
        </w:rPr>
        <w:t>л</w:t>
      </w:r>
      <w:r w:rsidR="007538E1" w:rsidRPr="00E27663">
        <w:rPr>
          <w:rFonts w:cs="Times New Roman"/>
          <w:color w:val="000000" w:themeColor="text1"/>
          <w:sz w:val="28"/>
          <w:szCs w:val="28"/>
        </w:rPr>
        <w:t>) отправка сообщения о сходе с маршрута – выключение/включение</w:t>
      </w:r>
      <w:r w:rsidR="00032F93">
        <w:rPr>
          <w:rFonts w:cs="Times New Roman"/>
          <w:color w:val="000000" w:themeColor="text1"/>
          <w:sz w:val="28"/>
          <w:szCs w:val="28"/>
        </w:rPr>
        <w:t xml:space="preserve"> функции</w:t>
      </w:r>
      <w:r w:rsidR="007538E1" w:rsidRPr="00E27663">
        <w:rPr>
          <w:rFonts w:cs="Times New Roman"/>
          <w:color w:val="000000" w:themeColor="text1"/>
          <w:sz w:val="28"/>
          <w:szCs w:val="28"/>
        </w:rPr>
        <w:t xml:space="preserve"> отправки сообщения в </w:t>
      </w:r>
      <w:r w:rsidR="00032F93">
        <w:rPr>
          <w:rFonts w:cs="Times New Roman"/>
          <w:color w:val="000000" w:themeColor="text1"/>
          <w:sz w:val="28"/>
          <w:szCs w:val="28"/>
        </w:rPr>
        <w:t>адрес системы взаимодействия с устройством учета оплаты.</w:t>
      </w:r>
      <w:r w:rsidR="007538E1" w:rsidRPr="00E27663">
        <w:rPr>
          <w:rFonts w:cs="Times New Roman"/>
          <w:color w:val="000000" w:themeColor="text1"/>
          <w:sz w:val="28"/>
          <w:szCs w:val="28"/>
        </w:rPr>
        <w:t xml:space="preserve"> </w:t>
      </w:r>
      <w:r w:rsidR="00032F93">
        <w:rPr>
          <w:rFonts w:cs="Times New Roman"/>
          <w:color w:val="000000" w:themeColor="text1"/>
          <w:sz w:val="28"/>
          <w:szCs w:val="28"/>
        </w:rPr>
        <w:t>Данное сообщение отправляется при</w:t>
      </w:r>
      <w:r w:rsidR="007538E1" w:rsidRPr="00E27663">
        <w:rPr>
          <w:rFonts w:cs="Times New Roman"/>
          <w:color w:val="000000" w:themeColor="text1"/>
          <w:sz w:val="28"/>
          <w:szCs w:val="28"/>
        </w:rPr>
        <w:t xml:space="preserve"> смене маршрута (вручную или автоматически), </w:t>
      </w:r>
      <w:r w:rsidR="00032F93">
        <w:rPr>
          <w:rFonts w:cs="Times New Roman"/>
          <w:color w:val="000000" w:themeColor="text1"/>
          <w:sz w:val="28"/>
          <w:szCs w:val="28"/>
        </w:rPr>
        <w:t>при</w:t>
      </w:r>
      <w:r w:rsidR="007538E1" w:rsidRPr="00E27663">
        <w:rPr>
          <w:rFonts w:cs="Times New Roman"/>
          <w:color w:val="000000" w:themeColor="text1"/>
          <w:sz w:val="28"/>
          <w:szCs w:val="28"/>
        </w:rPr>
        <w:t xml:space="preserve"> деавторизации пользователя, </w:t>
      </w:r>
      <w:r w:rsidR="00D20D9C">
        <w:rPr>
          <w:rFonts w:cs="Times New Roman"/>
          <w:color w:val="000000" w:themeColor="text1"/>
          <w:sz w:val="28"/>
          <w:szCs w:val="28"/>
        </w:rPr>
        <w:t>при</w:t>
      </w:r>
      <w:r w:rsidR="007538E1" w:rsidRPr="00E27663">
        <w:rPr>
          <w:rFonts w:cs="Times New Roman"/>
          <w:color w:val="000000" w:themeColor="text1"/>
          <w:sz w:val="28"/>
          <w:szCs w:val="28"/>
        </w:rPr>
        <w:t xml:space="preserve"> отключении МНТ (параметр необходим для корректной работы валидаторов, используемых на ТС отдельных организаций);</w:t>
      </w:r>
    </w:p>
    <w:p w14:paraId="21ADC49C" w14:textId="0B6EF073" w:rsidR="0071260B" w:rsidRPr="00E27663" w:rsidRDefault="002320EE">
      <w:pPr>
        <w:pStyle w:val="af1"/>
        <w:spacing w:after="0" w:line="360" w:lineRule="auto"/>
        <w:ind w:left="0" w:firstLine="567"/>
        <w:rPr>
          <w:rFonts w:cs="Times New Roman"/>
          <w:color w:val="000000" w:themeColor="text1"/>
          <w:sz w:val="28"/>
          <w:szCs w:val="28"/>
          <w:shd w:val="clear" w:color="FFFFFF" w:fill="FFFFFF"/>
        </w:rPr>
      </w:pPr>
      <w:r>
        <w:rPr>
          <w:rFonts w:cs="Times New Roman"/>
          <w:color w:val="000000" w:themeColor="text1"/>
          <w:sz w:val="28"/>
          <w:szCs w:val="28"/>
          <w:shd w:val="clear" w:color="FFFFFF" w:fill="FFFFFF"/>
        </w:rPr>
        <w:t>м</w:t>
      </w:r>
      <w:r w:rsidR="007538E1" w:rsidRPr="00E27663">
        <w:rPr>
          <w:rFonts w:cs="Times New Roman"/>
          <w:color w:val="000000" w:themeColor="text1"/>
          <w:sz w:val="28"/>
          <w:szCs w:val="28"/>
          <w:shd w:val="clear" w:color="FFFFFF" w:fill="FFFFFF"/>
        </w:rPr>
        <w:t>) отображение геозон остановок на карте маршрут</w:t>
      </w:r>
      <w:r w:rsidR="00857947">
        <w:rPr>
          <w:rFonts w:cs="Times New Roman"/>
          <w:color w:val="000000" w:themeColor="text1"/>
          <w:sz w:val="28"/>
          <w:szCs w:val="28"/>
          <w:shd w:val="clear" w:color="FFFFFF" w:fill="FFFFFF"/>
        </w:rPr>
        <w:t>а</w:t>
      </w:r>
      <w:r w:rsidR="007538E1" w:rsidRPr="00E27663">
        <w:rPr>
          <w:rFonts w:cs="Times New Roman"/>
          <w:color w:val="000000" w:themeColor="text1"/>
          <w:sz w:val="28"/>
          <w:szCs w:val="28"/>
          <w:shd w:val="clear" w:color="FFFFFF" w:fill="FFFFFF"/>
        </w:rPr>
        <w:t xml:space="preserve"> – включение/выключение отображения геозон остановок на карте маршрута;</w:t>
      </w:r>
    </w:p>
    <w:p w14:paraId="2228198E" w14:textId="56818061" w:rsidR="00857947" w:rsidRDefault="002320EE">
      <w:pPr>
        <w:pStyle w:val="af1"/>
        <w:spacing w:after="0" w:line="360" w:lineRule="auto"/>
        <w:ind w:left="0" w:firstLine="567"/>
        <w:rPr>
          <w:rFonts w:cs="Times New Roman"/>
          <w:color w:val="000000"/>
          <w:sz w:val="28"/>
          <w:szCs w:val="28"/>
        </w:rPr>
      </w:pPr>
      <w:bookmarkStart w:id="229" w:name="_Hlk125708822"/>
      <w:bookmarkStart w:id="230" w:name="_Hlk93389560"/>
      <w:r>
        <w:rPr>
          <w:rFonts w:cs="Times New Roman"/>
          <w:color w:val="000000"/>
          <w:sz w:val="28"/>
          <w:szCs w:val="28"/>
        </w:rPr>
        <w:t>н</w:t>
      </w:r>
      <w:r w:rsidR="00EB2CD2" w:rsidRPr="00E27663">
        <w:rPr>
          <w:rFonts w:cs="Times New Roman"/>
          <w:color w:val="000000"/>
          <w:sz w:val="28"/>
          <w:szCs w:val="28"/>
        </w:rPr>
        <w:t xml:space="preserve">) </w:t>
      </w:r>
      <w:bookmarkStart w:id="231" w:name="_Hlk125708810"/>
      <w:r w:rsidR="00857947">
        <w:rPr>
          <w:rFonts w:cs="Times New Roman"/>
          <w:color w:val="000000"/>
          <w:sz w:val="28"/>
          <w:szCs w:val="28"/>
        </w:rPr>
        <w:t>контроль скоростного режима</w:t>
      </w:r>
      <w:r w:rsidR="00EB2CD2" w:rsidRPr="00E27663">
        <w:rPr>
          <w:rFonts w:cs="Times New Roman"/>
          <w:color w:val="000000"/>
          <w:sz w:val="28"/>
          <w:szCs w:val="28"/>
        </w:rPr>
        <w:t xml:space="preserve"> – переключатель для в</w:t>
      </w:r>
      <w:r w:rsidR="00857947">
        <w:rPr>
          <w:rFonts w:cs="Times New Roman"/>
          <w:color w:val="000000"/>
          <w:sz w:val="28"/>
          <w:szCs w:val="28"/>
        </w:rPr>
        <w:t>ы</w:t>
      </w:r>
      <w:r w:rsidR="00EB2CD2" w:rsidRPr="00E27663">
        <w:rPr>
          <w:rFonts w:cs="Times New Roman"/>
          <w:color w:val="000000"/>
          <w:sz w:val="28"/>
          <w:szCs w:val="28"/>
        </w:rPr>
        <w:t>ключения/включения функции контроля скоростного режима</w:t>
      </w:r>
      <w:bookmarkEnd w:id="231"/>
      <w:r w:rsidR="001F35C2" w:rsidRPr="00E27663">
        <w:rPr>
          <w:rFonts w:cs="Times New Roman"/>
          <w:color w:val="000000"/>
          <w:sz w:val="28"/>
          <w:szCs w:val="28"/>
        </w:rPr>
        <w:t xml:space="preserve">. </w:t>
      </w:r>
    </w:p>
    <w:p w14:paraId="09280371" w14:textId="6D20D6AF" w:rsidR="00EB2CD2" w:rsidRPr="00E27663" w:rsidRDefault="001F35C2">
      <w:pPr>
        <w:pStyle w:val="af1"/>
        <w:spacing w:after="0" w:line="360" w:lineRule="auto"/>
        <w:ind w:left="0" w:firstLine="567"/>
        <w:rPr>
          <w:rFonts w:cs="Times New Roman"/>
          <w:color w:val="000000"/>
          <w:sz w:val="28"/>
          <w:szCs w:val="28"/>
        </w:rPr>
      </w:pPr>
      <w:bookmarkStart w:id="232" w:name="_Hlk125708850"/>
      <w:bookmarkEnd w:id="229"/>
      <w:r w:rsidRPr="00E27663">
        <w:rPr>
          <w:rFonts w:cs="Times New Roman"/>
          <w:b/>
          <w:sz w:val="28"/>
          <w:szCs w:val="28"/>
        </w:rPr>
        <w:t>Примечание:</w:t>
      </w:r>
      <w:r w:rsidRPr="00E27663">
        <w:rPr>
          <w:rFonts w:cs="Times New Roman"/>
          <w:sz w:val="28"/>
          <w:szCs w:val="28"/>
        </w:rPr>
        <w:t xml:space="preserve"> если функция включена, </w:t>
      </w:r>
      <w:r w:rsidR="00CA6FC8">
        <w:rPr>
          <w:rFonts w:cs="Times New Roman"/>
          <w:sz w:val="28"/>
          <w:szCs w:val="28"/>
        </w:rPr>
        <w:t xml:space="preserve">то </w:t>
      </w:r>
      <w:r w:rsidRPr="00E27663">
        <w:rPr>
          <w:rFonts w:cs="Times New Roman"/>
          <w:sz w:val="28"/>
          <w:szCs w:val="28"/>
        </w:rPr>
        <w:t>пользователю отображается на странице «Маршрут» значение максимальной разрешенной скорости на участке трека маршрута</w:t>
      </w:r>
      <w:r w:rsidR="00480846">
        <w:rPr>
          <w:rFonts w:cs="Times New Roman"/>
          <w:sz w:val="28"/>
          <w:szCs w:val="28"/>
        </w:rPr>
        <w:t>, а также</w:t>
      </w:r>
      <w:r w:rsidRPr="00E27663">
        <w:rPr>
          <w:rFonts w:cs="Times New Roman"/>
          <w:sz w:val="28"/>
          <w:szCs w:val="28"/>
        </w:rPr>
        <w:t xml:space="preserve"> значение текущей скорости</w:t>
      </w:r>
      <w:bookmarkEnd w:id="230"/>
      <w:r w:rsidR="00857947">
        <w:rPr>
          <w:rFonts w:cs="Times New Roman"/>
          <w:sz w:val="28"/>
          <w:szCs w:val="28"/>
        </w:rPr>
        <w:t>.</w:t>
      </w:r>
    </w:p>
    <w:bookmarkEnd w:id="232"/>
    <w:p w14:paraId="225C6020" w14:textId="4998B522" w:rsidR="0071260B" w:rsidRPr="00E27663" w:rsidRDefault="007538E1">
      <w:pPr>
        <w:pStyle w:val="af1"/>
        <w:numPr>
          <w:ilvl w:val="0"/>
          <w:numId w:val="13"/>
        </w:numPr>
        <w:spacing w:after="0" w:line="360" w:lineRule="auto"/>
        <w:ind w:left="0" w:firstLine="567"/>
        <w:rPr>
          <w:rFonts w:cs="Times New Roman"/>
          <w:color w:val="000000"/>
          <w:sz w:val="28"/>
        </w:rPr>
      </w:pPr>
      <w:r w:rsidRPr="00E27663">
        <w:rPr>
          <w:rFonts w:cs="Times New Roman"/>
          <w:color w:val="000000" w:themeColor="text1"/>
          <w:sz w:val="28"/>
          <w:szCs w:val="28"/>
        </w:rPr>
        <w:t xml:space="preserve"> настройки геозоны выключения – группа параметров для настройки работы </w:t>
      </w:r>
      <w:r w:rsidR="00480846">
        <w:rPr>
          <w:rFonts w:cs="Times New Roman"/>
          <w:color w:val="000000" w:themeColor="text1"/>
          <w:sz w:val="28"/>
          <w:szCs w:val="28"/>
        </w:rPr>
        <w:t>функции отключения воспроизведения аудио через внешний динамик при попадании в определенную геозону</w:t>
      </w:r>
      <w:r w:rsidRPr="00E27663">
        <w:rPr>
          <w:rFonts w:cs="Times New Roman"/>
          <w:color w:val="000000" w:themeColor="text1"/>
          <w:sz w:val="28"/>
          <w:szCs w:val="28"/>
        </w:rPr>
        <w:t xml:space="preserve"> (рисунок</w:t>
      </w:r>
      <w:r w:rsidRPr="009E08EF">
        <w:rPr>
          <w:rFonts w:cs="Times New Roman"/>
          <w:color w:val="000000" w:themeColor="text1"/>
          <w:sz w:val="28"/>
          <w:szCs w:val="28"/>
        </w:rPr>
        <w:t xml:space="preserve"> </w:t>
      </w:r>
      <w:r w:rsidR="00F91120" w:rsidRPr="009E08EF">
        <w:rPr>
          <w:rFonts w:cs="Times New Roman"/>
          <w:vanish/>
          <w:color w:val="000000" w:themeColor="text1"/>
          <w:sz w:val="28"/>
          <w:szCs w:val="28"/>
        </w:rPr>
        <w:fldChar w:fldCharType="begin"/>
      </w:r>
      <w:r w:rsidR="00F91120" w:rsidRPr="009E08EF">
        <w:rPr>
          <w:rFonts w:cs="Times New Roman"/>
          <w:vanish/>
          <w:color w:val="000000" w:themeColor="text1"/>
          <w:sz w:val="28"/>
          <w:szCs w:val="28"/>
        </w:rPr>
        <w:instrText xml:space="preserve"> REF _Ref109396561 \h  \* MERGEFORMAT </w:instrText>
      </w:r>
      <w:r w:rsidR="00F91120" w:rsidRPr="009E08EF">
        <w:rPr>
          <w:rFonts w:cs="Times New Roman"/>
          <w:vanish/>
          <w:color w:val="000000" w:themeColor="text1"/>
          <w:sz w:val="28"/>
          <w:szCs w:val="28"/>
        </w:rPr>
      </w:r>
      <w:r w:rsidR="00F91120" w:rsidRPr="009E08EF">
        <w:rPr>
          <w:rFonts w:cs="Times New Roman"/>
          <w:vanish/>
          <w:color w:val="000000" w:themeColor="text1"/>
          <w:sz w:val="28"/>
          <w:szCs w:val="28"/>
        </w:rPr>
        <w:fldChar w:fldCharType="separate"/>
      </w:r>
      <w:r w:rsidR="003216E7" w:rsidRPr="003216E7">
        <w:rPr>
          <w:vanish/>
          <w:sz w:val="28"/>
          <w:szCs w:val="28"/>
        </w:rPr>
        <w:t xml:space="preserve">Рисунок </w:t>
      </w:r>
      <w:r w:rsidR="003216E7" w:rsidRPr="003216E7">
        <w:rPr>
          <w:noProof/>
          <w:sz w:val="28"/>
          <w:szCs w:val="28"/>
        </w:rPr>
        <w:t>57</w:t>
      </w:r>
      <w:r w:rsidR="00F91120" w:rsidRPr="009E08EF">
        <w:rPr>
          <w:rFonts w:cs="Times New Roman"/>
          <w:color w:val="000000" w:themeColor="text1"/>
          <w:sz w:val="28"/>
          <w:szCs w:val="28"/>
        </w:rPr>
        <w:fldChar w:fldCharType="end"/>
      </w:r>
      <w:r w:rsidRPr="00E27663">
        <w:rPr>
          <w:rFonts w:cs="Times New Roman"/>
          <w:color w:val="000000" w:themeColor="text1"/>
          <w:sz w:val="28"/>
          <w:szCs w:val="28"/>
        </w:rPr>
        <w:t>):</w:t>
      </w:r>
    </w:p>
    <w:p w14:paraId="4CE08217" w14:textId="7B48E6F4" w:rsidR="0071260B" w:rsidRDefault="007538E1">
      <w:pPr>
        <w:pStyle w:val="af1"/>
        <w:spacing w:after="0" w:line="360" w:lineRule="auto"/>
        <w:ind w:left="0" w:firstLine="567"/>
        <w:rPr>
          <w:rFonts w:cs="Times New Roman"/>
          <w:color w:val="000000" w:themeColor="text1"/>
          <w:sz w:val="28"/>
          <w:szCs w:val="28"/>
        </w:rPr>
      </w:pPr>
      <w:r w:rsidRPr="00E27663">
        <w:rPr>
          <w:rFonts w:cs="Times New Roman"/>
          <w:color w:val="000000" w:themeColor="text1"/>
          <w:sz w:val="28"/>
          <w:szCs w:val="28"/>
        </w:rPr>
        <w:t xml:space="preserve">а) </w:t>
      </w:r>
      <w:r w:rsidR="00EC3991">
        <w:rPr>
          <w:rFonts w:cs="Times New Roman"/>
          <w:color w:val="000000" w:themeColor="text1"/>
          <w:sz w:val="28"/>
          <w:szCs w:val="28"/>
        </w:rPr>
        <w:t>отслеживание геозоны выключения аудио на внешний динамик</w:t>
      </w:r>
      <w:r w:rsidRPr="00E27663">
        <w:rPr>
          <w:rFonts w:cs="Times New Roman"/>
          <w:color w:val="000000" w:themeColor="text1"/>
          <w:sz w:val="28"/>
          <w:szCs w:val="28"/>
        </w:rPr>
        <w:t xml:space="preserve"> – переключатель в</w:t>
      </w:r>
      <w:r w:rsidR="00EC3991">
        <w:rPr>
          <w:rFonts w:cs="Times New Roman"/>
          <w:color w:val="000000" w:themeColor="text1"/>
          <w:sz w:val="28"/>
          <w:szCs w:val="28"/>
        </w:rPr>
        <w:t>ы</w:t>
      </w:r>
      <w:r w:rsidRPr="00E27663">
        <w:rPr>
          <w:rFonts w:cs="Times New Roman"/>
          <w:color w:val="000000" w:themeColor="text1"/>
          <w:sz w:val="28"/>
          <w:szCs w:val="28"/>
        </w:rPr>
        <w:t>ключения/включения функции отслеживания нахождения ТС в зоне выключения аудио через внешний динамик;</w:t>
      </w:r>
    </w:p>
    <w:p w14:paraId="5BEB9DB8" w14:textId="77777777" w:rsidR="0071260B" w:rsidRPr="00E27663" w:rsidRDefault="007538E1">
      <w:pPr>
        <w:pStyle w:val="af1"/>
        <w:spacing w:after="0" w:line="360" w:lineRule="auto"/>
        <w:ind w:left="0" w:firstLine="567"/>
        <w:rPr>
          <w:rFonts w:cs="Times New Roman"/>
          <w:color w:val="000000"/>
          <w:sz w:val="28"/>
          <w:szCs w:val="28"/>
        </w:rPr>
      </w:pPr>
      <w:r w:rsidRPr="00E27663">
        <w:rPr>
          <w:rFonts w:cs="Times New Roman"/>
          <w:color w:val="000000" w:themeColor="text1"/>
          <w:sz w:val="28"/>
          <w:szCs w:val="28"/>
        </w:rPr>
        <w:t xml:space="preserve">б) координаты геозоны выключения – набор координат долготы и широты (4 пары координат) для формирования геозоны парка ТС, при попадании в которую автоматически отключается функция воспроизведения аудио через внешний динамик </w:t>
      </w:r>
      <w:bookmarkStart w:id="233" w:name="_Hlk55204191"/>
      <w:r w:rsidRPr="00E27663">
        <w:rPr>
          <w:rFonts w:cs="Times New Roman"/>
          <w:color w:val="000000" w:themeColor="text1"/>
          <w:sz w:val="28"/>
          <w:szCs w:val="28"/>
        </w:rPr>
        <w:t>(значения могут быть дробными, например, 0,75917395)</w:t>
      </w:r>
      <w:bookmarkEnd w:id="233"/>
      <w:r w:rsidRPr="00E27663">
        <w:rPr>
          <w:rFonts w:cs="Times New Roman"/>
          <w:color w:val="000000" w:themeColor="text1"/>
          <w:sz w:val="28"/>
          <w:szCs w:val="28"/>
        </w:rPr>
        <w:t>.</w:t>
      </w:r>
    </w:p>
    <w:p w14:paraId="790E9539" w14:textId="77777777" w:rsidR="0071260B" w:rsidRPr="00E27663" w:rsidRDefault="007538E1">
      <w:pPr>
        <w:pStyle w:val="af1"/>
        <w:spacing w:after="0" w:line="360" w:lineRule="auto"/>
        <w:ind w:left="0" w:firstLine="567"/>
        <w:rPr>
          <w:rFonts w:cs="Times New Roman"/>
          <w:color w:val="000000"/>
          <w:sz w:val="28"/>
          <w:szCs w:val="28"/>
        </w:rPr>
      </w:pPr>
      <w:r w:rsidRPr="00E27663">
        <w:rPr>
          <w:rFonts w:cs="Times New Roman"/>
          <w:b/>
          <w:color w:val="000000" w:themeColor="text1"/>
          <w:sz w:val="28"/>
          <w:szCs w:val="28"/>
        </w:rPr>
        <w:t>Примечание:</w:t>
      </w:r>
      <w:r w:rsidRPr="00E27663">
        <w:rPr>
          <w:rFonts w:cs="Times New Roman"/>
          <w:color w:val="000000" w:themeColor="text1"/>
          <w:sz w:val="28"/>
          <w:szCs w:val="28"/>
        </w:rPr>
        <w:t xml:space="preserve"> допускается «отрисовка» геозоны также на картографической подложке на странице «Маршруты» в разделе «Администрирование». Для этого необходимо последовательно кликнуть на точки карты, соответствующие углам формируемой геозоны. Границы геозоны сформируются автоматически.</w:t>
      </w:r>
    </w:p>
    <w:p w14:paraId="3F7FB5CD" w14:textId="21FFF96F" w:rsidR="0071260B" w:rsidRPr="00E27663" w:rsidRDefault="00FD095C" w:rsidP="00FD095C">
      <w:pPr>
        <w:spacing w:line="360" w:lineRule="auto"/>
        <w:rPr>
          <w:rFonts w:cs="Times New Roman"/>
          <w:b/>
          <w:szCs w:val="28"/>
        </w:rPr>
      </w:pPr>
      <w:r>
        <w:rPr>
          <w:noProof/>
        </w:rPr>
        <w:drawing>
          <wp:inline distT="0" distB="0" distL="0" distR="0" wp14:anchorId="7410E34C" wp14:editId="574F7DA0">
            <wp:extent cx="6191250" cy="4124111"/>
            <wp:effectExtent l="19050" t="19050" r="19050" b="10160"/>
            <wp:docPr id="616" name="Рисунок 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2"/>
                    <a:stretch>
                      <a:fillRect/>
                    </a:stretch>
                  </pic:blipFill>
                  <pic:spPr>
                    <a:xfrm>
                      <a:off x="0" y="0"/>
                      <a:ext cx="6205933" cy="4133892"/>
                    </a:xfrm>
                    <a:prstGeom prst="rect">
                      <a:avLst/>
                    </a:prstGeom>
                    <a:ln>
                      <a:solidFill>
                        <a:schemeClr val="bg1">
                          <a:lumMod val="75000"/>
                        </a:schemeClr>
                      </a:solidFill>
                    </a:ln>
                  </pic:spPr>
                </pic:pic>
              </a:graphicData>
            </a:graphic>
          </wp:inline>
        </w:drawing>
      </w:r>
    </w:p>
    <w:p w14:paraId="216E4A53" w14:textId="46607627" w:rsidR="0071260B" w:rsidRPr="00E27663" w:rsidRDefault="00F91120" w:rsidP="00F91120">
      <w:pPr>
        <w:pStyle w:val="af3"/>
      </w:pPr>
      <w:bookmarkStart w:id="234" w:name="_Ref109396561"/>
      <w:r w:rsidRPr="007D2FD8">
        <w:t xml:space="preserve">Рисунок </w:t>
      </w:r>
      <w:fldSimple w:instr=" SEQ Рисунок \* ARABIC ">
        <w:r w:rsidR="003216E7">
          <w:rPr>
            <w:noProof/>
          </w:rPr>
          <w:t>57</w:t>
        </w:r>
      </w:fldSimple>
      <w:bookmarkEnd w:id="234"/>
      <w:r>
        <w:t xml:space="preserve"> </w:t>
      </w:r>
      <w:r w:rsidR="007538E1" w:rsidRPr="00E27663">
        <w:t>– Страница «Маршруты» (группа</w:t>
      </w:r>
      <w:r w:rsidR="00480846">
        <w:t xml:space="preserve"> параметров</w:t>
      </w:r>
      <w:r w:rsidR="007538E1" w:rsidRPr="00E27663">
        <w:t xml:space="preserve"> «Настройки геозоны выключения»)</w:t>
      </w:r>
    </w:p>
    <w:p w14:paraId="1F260541" w14:textId="3DE7FC59" w:rsidR="0071260B" w:rsidRPr="00E27663" w:rsidRDefault="007538E1">
      <w:pPr>
        <w:pStyle w:val="af1"/>
        <w:numPr>
          <w:ilvl w:val="0"/>
          <w:numId w:val="13"/>
        </w:numPr>
        <w:spacing w:after="0" w:line="360" w:lineRule="auto"/>
        <w:ind w:left="0" w:firstLine="567"/>
        <w:rPr>
          <w:rFonts w:cs="Times New Roman"/>
          <w:color w:val="000000"/>
          <w:sz w:val="28"/>
        </w:rPr>
      </w:pPr>
      <w:r w:rsidRPr="00E27663">
        <w:rPr>
          <w:rFonts w:cs="Times New Roman"/>
          <w:color w:val="000000" w:themeColor="text1"/>
          <w:sz w:val="28"/>
          <w:szCs w:val="28"/>
        </w:rPr>
        <w:t xml:space="preserve"> настройк</w:t>
      </w:r>
      <w:r w:rsidR="00FD095C">
        <w:rPr>
          <w:rFonts w:cs="Times New Roman"/>
          <w:color w:val="000000" w:themeColor="text1"/>
          <w:sz w:val="28"/>
          <w:szCs w:val="28"/>
        </w:rPr>
        <w:t>а</w:t>
      </w:r>
      <w:r w:rsidRPr="00E27663">
        <w:rPr>
          <w:rFonts w:cs="Times New Roman"/>
          <w:color w:val="000000" w:themeColor="text1"/>
          <w:sz w:val="28"/>
          <w:szCs w:val="28"/>
        </w:rPr>
        <w:t xml:space="preserve"> функции расчета времени прибытия к остановочным пунктам – группа параметров для настройки соответствующей функции (рисунок </w:t>
      </w:r>
      <w:r w:rsidR="00F91120" w:rsidRPr="00F91120">
        <w:rPr>
          <w:rFonts w:cs="Times New Roman"/>
          <w:vanish/>
          <w:color w:val="000000" w:themeColor="text1"/>
          <w:sz w:val="28"/>
          <w:szCs w:val="28"/>
        </w:rPr>
        <w:fldChar w:fldCharType="begin"/>
      </w:r>
      <w:r w:rsidR="00F91120" w:rsidRPr="00F91120">
        <w:rPr>
          <w:rFonts w:cs="Times New Roman"/>
          <w:vanish/>
          <w:color w:val="000000" w:themeColor="text1"/>
          <w:sz w:val="28"/>
          <w:szCs w:val="28"/>
        </w:rPr>
        <w:instrText xml:space="preserve"> REF _Ref109396610 \h  \* MERGEFORMAT </w:instrText>
      </w:r>
      <w:r w:rsidR="00F91120" w:rsidRPr="00F91120">
        <w:rPr>
          <w:rFonts w:cs="Times New Roman"/>
          <w:vanish/>
          <w:color w:val="000000" w:themeColor="text1"/>
          <w:sz w:val="28"/>
          <w:szCs w:val="28"/>
        </w:rPr>
      </w:r>
      <w:r w:rsidR="00F91120" w:rsidRPr="00F91120">
        <w:rPr>
          <w:rFonts w:cs="Times New Roman"/>
          <w:vanish/>
          <w:color w:val="000000" w:themeColor="text1"/>
          <w:sz w:val="28"/>
          <w:szCs w:val="28"/>
        </w:rPr>
        <w:fldChar w:fldCharType="separate"/>
      </w:r>
      <w:r w:rsidR="003216E7" w:rsidRPr="003216E7">
        <w:rPr>
          <w:vanish/>
          <w:sz w:val="28"/>
          <w:szCs w:val="28"/>
        </w:rPr>
        <w:t xml:space="preserve">Рисунок </w:t>
      </w:r>
      <w:r w:rsidR="003216E7" w:rsidRPr="003216E7">
        <w:rPr>
          <w:noProof/>
          <w:sz w:val="28"/>
          <w:szCs w:val="28"/>
        </w:rPr>
        <w:t>58</w:t>
      </w:r>
      <w:r w:rsidR="00F91120" w:rsidRPr="00F91120">
        <w:rPr>
          <w:rFonts w:cs="Times New Roman"/>
          <w:color w:val="000000" w:themeColor="text1"/>
          <w:sz w:val="28"/>
          <w:szCs w:val="28"/>
        </w:rPr>
        <w:fldChar w:fldCharType="end"/>
      </w:r>
      <w:r w:rsidRPr="00E27663">
        <w:rPr>
          <w:rFonts w:cs="Times New Roman"/>
          <w:color w:val="000000" w:themeColor="text1"/>
          <w:sz w:val="28"/>
          <w:szCs w:val="28"/>
        </w:rPr>
        <w:t>):</w:t>
      </w:r>
    </w:p>
    <w:p w14:paraId="10A463CF" w14:textId="0D45FF05" w:rsidR="0071260B" w:rsidRPr="00E27663" w:rsidRDefault="007538E1">
      <w:pPr>
        <w:spacing w:line="360" w:lineRule="auto"/>
        <w:ind w:firstLine="567"/>
        <w:rPr>
          <w:rFonts w:cs="Times New Roman"/>
          <w:szCs w:val="28"/>
        </w:rPr>
      </w:pPr>
      <w:r w:rsidRPr="00E27663">
        <w:rPr>
          <w:rFonts w:cs="Times New Roman"/>
          <w:color w:val="000000" w:themeColor="text1"/>
          <w:szCs w:val="28"/>
        </w:rPr>
        <w:t>а)</w:t>
      </w:r>
      <w:r w:rsidR="00EC3991">
        <w:rPr>
          <w:rFonts w:cs="Times New Roman"/>
          <w:color w:val="000000" w:themeColor="text1"/>
          <w:szCs w:val="28"/>
        </w:rPr>
        <w:t xml:space="preserve"> </w:t>
      </w:r>
      <w:r w:rsidRPr="00E27663">
        <w:rPr>
          <w:rFonts w:cs="Times New Roman"/>
          <w:color w:val="000000" w:themeColor="text1"/>
          <w:szCs w:val="28"/>
        </w:rPr>
        <w:t>расчет времени прибытия к остановочным пунктам – переключатель в</w:t>
      </w:r>
      <w:r w:rsidR="00EC3991">
        <w:rPr>
          <w:rFonts w:cs="Times New Roman"/>
          <w:color w:val="000000" w:themeColor="text1"/>
          <w:szCs w:val="28"/>
        </w:rPr>
        <w:t>ы</w:t>
      </w:r>
      <w:r w:rsidRPr="00E27663">
        <w:rPr>
          <w:rFonts w:cs="Times New Roman"/>
          <w:color w:val="000000" w:themeColor="text1"/>
          <w:szCs w:val="28"/>
        </w:rPr>
        <w:t>ключения/включения функции</w:t>
      </w:r>
      <w:r w:rsidR="00EC3991">
        <w:rPr>
          <w:rFonts w:cs="Times New Roman"/>
          <w:color w:val="000000" w:themeColor="text1"/>
          <w:szCs w:val="28"/>
        </w:rPr>
        <w:t xml:space="preserve"> расчета времени прибытия к остановочным пунктам</w:t>
      </w:r>
      <w:r w:rsidRPr="00E27663">
        <w:rPr>
          <w:rFonts w:cs="Times New Roman"/>
          <w:color w:val="000000" w:themeColor="text1"/>
          <w:szCs w:val="28"/>
        </w:rPr>
        <w:t>;</w:t>
      </w:r>
    </w:p>
    <w:p w14:paraId="0D95C3D6" w14:textId="3852D201" w:rsidR="0071260B" w:rsidRPr="00E27663" w:rsidRDefault="007538E1">
      <w:pPr>
        <w:spacing w:line="360" w:lineRule="auto"/>
        <w:ind w:firstLine="567"/>
        <w:rPr>
          <w:rFonts w:cs="Times New Roman"/>
          <w:szCs w:val="28"/>
        </w:rPr>
      </w:pPr>
      <w:r w:rsidRPr="00E27663">
        <w:rPr>
          <w:rFonts w:cs="Times New Roman"/>
          <w:color w:val="000000" w:themeColor="text1"/>
          <w:szCs w:val="28"/>
        </w:rPr>
        <w:t>б) количество значений скорости для расчета средней скорости движения ТС – количество значений скорости, на основании которого рассчитывается средняя скорость движения ТС. В свою очередь расчет средней скорости влияет на расчет времени прибытия ТС на остановочные пункт</w:t>
      </w:r>
      <w:r w:rsidR="00480846">
        <w:rPr>
          <w:rFonts w:cs="Times New Roman"/>
          <w:color w:val="000000" w:themeColor="text1"/>
          <w:szCs w:val="28"/>
        </w:rPr>
        <w:t>ы</w:t>
      </w:r>
      <w:r w:rsidRPr="00E27663">
        <w:rPr>
          <w:rFonts w:cs="Times New Roman"/>
          <w:color w:val="000000" w:themeColor="text1"/>
          <w:szCs w:val="28"/>
        </w:rPr>
        <w:t>;</w:t>
      </w:r>
    </w:p>
    <w:p w14:paraId="45868EBB" w14:textId="492B0292" w:rsidR="0071260B" w:rsidRDefault="007538E1">
      <w:pPr>
        <w:spacing w:line="360" w:lineRule="auto"/>
        <w:ind w:firstLine="567"/>
        <w:rPr>
          <w:rFonts w:cs="Times New Roman"/>
          <w:color w:val="000000" w:themeColor="text1"/>
          <w:szCs w:val="28"/>
        </w:rPr>
      </w:pPr>
      <w:r w:rsidRPr="00E27663">
        <w:rPr>
          <w:rFonts w:cs="Times New Roman"/>
          <w:color w:val="000000" w:themeColor="text1"/>
          <w:szCs w:val="28"/>
        </w:rPr>
        <w:t>в) шаг приема значений скорости для расчет</w:t>
      </w:r>
      <w:r w:rsidR="00EC3991">
        <w:rPr>
          <w:rFonts w:cs="Times New Roman"/>
          <w:color w:val="000000" w:themeColor="text1"/>
          <w:szCs w:val="28"/>
        </w:rPr>
        <w:t>а</w:t>
      </w:r>
      <w:r w:rsidRPr="00E27663">
        <w:rPr>
          <w:rFonts w:cs="Times New Roman"/>
          <w:color w:val="000000" w:themeColor="text1"/>
          <w:szCs w:val="28"/>
        </w:rPr>
        <w:t xml:space="preserve"> средней скорости ТС – величина, влияющая на очередность данных о скорости, используемых для расчета средней скорости ТС.</w:t>
      </w:r>
    </w:p>
    <w:p w14:paraId="120E8404" w14:textId="2A4C11EA" w:rsidR="00EC3991" w:rsidRPr="00EC3991" w:rsidRDefault="00EC3991">
      <w:pPr>
        <w:spacing w:line="360" w:lineRule="auto"/>
        <w:ind w:firstLine="567"/>
        <w:rPr>
          <w:rFonts w:cs="Times New Roman"/>
          <w:b/>
        </w:rPr>
      </w:pPr>
      <w:r w:rsidRPr="00EC3991">
        <w:rPr>
          <w:rFonts w:cs="Times New Roman"/>
          <w:b/>
        </w:rPr>
        <w:t>Примечание</w:t>
      </w:r>
      <w:bookmarkStart w:id="235" w:name="_Hlk125708903"/>
      <w:r w:rsidRPr="00EC3991">
        <w:rPr>
          <w:rFonts w:cs="Times New Roman"/>
          <w:b/>
        </w:rPr>
        <w:t>:</w:t>
      </w:r>
      <w:r>
        <w:rPr>
          <w:rFonts w:cs="Times New Roman"/>
          <w:b/>
        </w:rPr>
        <w:t xml:space="preserve"> </w:t>
      </w:r>
      <w:r w:rsidRPr="00EC3991">
        <w:rPr>
          <w:rFonts w:cs="Times New Roman"/>
        </w:rPr>
        <w:t xml:space="preserve">параметры </w:t>
      </w:r>
      <w:bookmarkEnd w:id="235"/>
      <w:r w:rsidRPr="00EC3991">
        <w:rPr>
          <w:rFonts w:cs="Times New Roman"/>
        </w:rPr>
        <w:t>из пп. б-в) становятся доступными для настройки только в том случае, если переключатель «Расчет времени прибытия к остановочным пунктам» находится в положении «Включено».</w:t>
      </w:r>
    </w:p>
    <w:p w14:paraId="561E794B" w14:textId="4F50C782" w:rsidR="0071260B" w:rsidRPr="00E27663" w:rsidRDefault="00FD095C" w:rsidP="00FD095C">
      <w:pPr>
        <w:spacing w:line="360" w:lineRule="auto"/>
        <w:rPr>
          <w:rFonts w:cs="Times New Roman"/>
          <w:szCs w:val="28"/>
        </w:rPr>
      </w:pPr>
      <w:r>
        <w:rPr>
          <w:noProof/>
        </w:rPr>
        <w:drawing>
          <wp:inline distT="0" distB="0" distL="0" distR="0" wp14:anchorId="69029E31" wp14:editId="1847A5C0">
            <wp:extent cx="6286500" cy="4183913"/>
            <wp:effectExtent l="19050" t="19050" r="19050" b="26670"/>
            <wp:docPr id="617" name="Рисунок 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3"/>
                    <a:stretch>
                      <a:fillRect/>
                    </a:stretch>
                  </pic:blipFill>
                  <pic:spPr>
                    <a:xfrm>
                      <a:off x="0" y="0"/>
                      <a:ext cx="6296087" cy="4190294"/>
                    </a:xfrm>
                    <a:prstGeom prst="rect">
                      <a:avLst/>
                    </a:prstGeom>
                    <a:ln>
                      <a:solidFill>
                        <a:schemeClr val="bg1">
                          <a:lumMod val="75000"/>
                        </a:schemeClr>
                      </a:solidFill>
                    </a:ln>
                  </pic:spPr>
                </pic:pic>
              </a:graphicData>
            </a:graphic>
          </wp:inline>
        </w:drawing>
      </w:r>
    </w:p>
    <w:p w14:paraId="6A201885" w14:textId="21586251" w:rsidR="0071260B" w:rsidRPr="00E27663" w:rsidRDefault="00F91120" w:rsidP="00F91120">
      <w:pPr>
        <w:pStyle w:val="af3"/>
      </w:pPr>
      <w:bookmarkStart w:id="236" w:name="_Ref109396610"/>
      <w:r w:rsidRPr="007D2FD8">
        <w:t xml:space="preserve">Рисунок </w:t>
      </w:r>
      <w:fldSimple w:instr=" SEQ Рисунок \* ARABIC ">
        <w:r w:rsidR="003216E7">
          <w:rPr>
            <w:noProof/>
          </w:rPr>
          <w:t>58</w:t>
        </w:r>
      </w:fldSimple>
      <w:bookmarkEnd w:id="236"/>
      <w:r>
        <w:t xml:space="preserve"> </w:t>
      </w:r>
      <w:r w:rsidR="007538E1" w:rsidRPr="00E27663">
        <w:t>– Страница «Маршруты» (группа</w:t>
      </w:r>
      <w:r w:rsidR="00480846">
        <w:t xml:space="preserve"> параметров</w:t>
      </w:r>
      <w:r w:rsidR="007538E1" w:rsidRPr="00E27663">
        <w:t xml:space="preserve"> «Настройк</w:t>
      </w:r>
      <w:r w:rsidR="00FD095C">
        <w:t>а</w:t>
      </w:r>
      <w:r w:rsidR="007538E1" w:rsidRPr="00E27663">
        <w:t xml:space="preserve"> функции расчета времени прибытия к остановочным пунктам»)</w:t>
      </w:r>
    </w:p>
    <w:p w14:paraId="6C59A432" w14:textId="6ACCE37B" w:rsidR="0071260B" w:rsidRPr="00E27663" w:rsidRDefault="007538E1">
      <w:pPr>
        <w:pStyle w:val="af1"/>
        <w:numPr>
          <w:ilvl w:val="0"/>
          <w:numId w:val="13"/>
        </w:numPr>
        <w:spacing w:after="0" w:line="360" w:lineRule="auto"/>
        <w:ind w:left="0" w:firstLine="567"/>
        <w:rPr>
          <w:rFonts w:cs="Times New Roman"/>
          <w:color w:val="000000"/>
          <w:sz w:val="28"/>
        </w:rPr>
      </w:pPr>
      <w:bookmarkStart w:id="237" w:name="_Hlk63177205"/>
      <w:r w:rsidRPr="00E27663">
        <w:rPr>
          <w:rFonts w:cs="Times New Roman"/>
          <w:color w:val="000000" w:themeColor="text1"/>
          <w:sz w:val="28"/>
          <w:szCs w:val="28"/>
        </w:rPr>
        <w:t xml:space="preserve"> информация о пересадках – группа параметров для настройки работы с информацией о пересадках в Системе (рисунок </w:t>
      </w:r>
      <w:r w:rsidR="00F91120" w:rsidRPr="00F91120">
        <w:rPr>
          <w:rFonts w:cs="Times New Roman"/>
          <w:vanish/>
          <w:color w:val="000000" w:themeColor="text1"/>
          <w:sz w:val="28"/>
          <w:szCs w:val="28"/>
        </w:rPr>
        <w:fldChar w:fldCharType="begin"/>
      </w:r>
      <w:r w:rsidR="00F91120" w:rsidRPr="00F91120">
        <w:rPr>
          <w:rFonts w:cs="Times New Roman"/>
          <w:vanish/>
          <w:color w:val="000000" w:themeColor="text1"/>
          <w:sz w:val="28"/>
          <w:szCs w:val="28"/>
        </w:rPr>
        <w:instrText xml:space="preserve"> REF _Ref109396666 \h  \* MERGEFORMAT </w:instrText>
      </w:r>
      <w:r w:rsidR="00F91120" w:rsidRPr="00F91120">
        <w:rPr>
          <w:rFonts w:cs="Times New Roman"/>
          <w:vanish/>
          <w:color w:val="000000" w:themeColor="text1"/>
          <w:sz w:val="28"/>
          <w:szCs w:val="28"/>
        </w:rPr>
      </w:r>
      <w:r w:rsidR="00F91120" w:rsidRPr="00F91120">
        <w:rPr>
          <w:rFonts w:cs="Times New Roman"/>
          <w:vanish/>
          <w:color w:val="000000" w:themeColor="text1"/>
          <w:sz w:val="28"/>
          <w:szCs w:val="28"/>
        </w:rPr>
        <w:fldChar w:fldCharType="separate"/>
      </w:r>
      <w:r w:rsidR="003216E7" w:rsidRPr="003216E7">
        <w:rPr>
          <w:vanish/>
          <w:sz w:val="28"/>
          <w:szCs w:val="28"/>
        </w:rPr>
        <w:t xml:space="preserve">Рисунок </w:t>
      </w:r>
      <w:r w:rsidR="003216E7" w:rsidRPr="003216E7">
        <w:rPr>
          <w:noProof/>
          <w:sz w:val="28"/>
          <w:szCs w:val="28"/>
        </w:rPr>
        <w:t>59</w:t>
      </w:r>
      <w:r w:rsidR="00F91120" w:rsidRPr="00F91120">
        <w:rPr>
          <w:rFonts w:cs="Times New Roman"/>
          <w:color w:val="000000" w:themeColor="text1"/>
          <w:sz w:val="28"/>
          <w:szCs w:val="28"/>
        </w:rPr>
        <w:fldChar w:fldCharType="end"/>
      </w:r>
      <w:r w:rsidRPr="00E27663">
        <w:rPr>
          <w:rFonts w:cs="Times New Roman"/>
          <w:color w:val="000000" w:themeColor="text1"/>
          <w:sz w:val="28"/>
          <w:szCs w:val="28"/>
        </w:rPr>
        <w:t>):</w:t>
      </w:r>
    </w:p>
    <w:p w14:paraId="45FCF1FF" w14:textId="128CDBBC" w:rsidR="0071260B" w:rsidRPr="00E27663" w:rsidRDefault="007538E1">
      <w:pPr>
        <w:spacing w:line="360" w:lineRule="auto"/>
        <w:ind w:firstLine="567"/>
        <w:rPr>
          <w:rFonts w:cs="Times New Roman"/>
          <w:szCs w:val="28"/>
        </w:rPr>
      </w:pPr>
      <w:r w:rsidRPr="00E27663">
        <w:rPr>
          <w:rFonts w:cs="Times New Roman"/>
          <w:color w:val="000000" w:themeColor="text1"/>
          <w:szCs w:val="28"/>
        </w:rPr>
        <w:t xml:space="preserve">а) </w:t>
      </w:r>
      <w:r w:rsidR="00EC3991">
        <w:rPr>
          <w:rFonts w:cs="Times New Roman"/>
          <w:color w:val="000000" w:themeColor="text1"/>
          <w:szCs w:val="28"/>
        </w:rPr>
        <w:t>информация о пересадках</w:t>
      </w:r>
      <w:r w:rsidRPr="00E27663">
        <w:rPr>
          <w:rFonts w:cs="Times New Roman"/>
          <w:color w:val="000000" w:themeColor="text1"/>
          <w:szCs w:val="28"/>
        </w:rPr>
        <w:t xml:space="preserve"> – переключатель</w:t>
      </w:r>
      <w:r w:rsidR="002C1A45">
        <w:rPr>
          <w:rFonts w:cs="Times New Roman"/>
          <w:color w:val="000000" w:themeColor="text1"/>
          <w:szCs w:val="28"/>
        </w:rPr>
        <w:t xml:space="preserve"> для</w:t>
      </w:r>
      <w:r w:rsidRPr="00E27663">
        <w:rPr>
          <w:rFonts w:cs="Times New Roman"/>
          <w:color w:val="000000" w:themeColor="text1"/>
          <w:szCs w:val="28"/>
        </w:rPr>
        <w:t xml:space="preserve"> в</w:t>
      </w:r>
      <w:r w:rsidR="00FD095C">
        <w:rPr>
          <w:rFonts w:cs="Times New Roman"/>
          <w:color w:val="000000" w:themeColor="text1"/>
          <w:szCs w:val="28"/>
        </w:rPr>
        <w:t>ы</w:t>
      </w:r>
      <w:r w:rsidRPr="00E27663">
        <w:rPr>
          <w:rFonts w:cs="Times New Roman"/>
          <w:color w:val="000000" w:themeColor="text1"/>
          <w:szCs w:val="28"/>
        </w:rPr>
        <w:t>ключения/включения функции;</w:t>
      </w:r>
    </w:p>
    <w:p w14:paraId="13DCA9C4" w14:textId="3DFD9E85" w:rsidR="0071260B" w:rsidRPr="00E27663" w:rsidRDefault="007538E1">
      <w:pPr>
        <w:spacing w:line="360" w:lineRule="auto"/>
        <w:ind w:firstLine="567"/>
        <w:rPr>
          <w:rFonts w:cs="Times New Roman"/>
          <w:szCs w:val="28"/>
        </w:rPr>
      </w:pPr>
      <w:r w:rsidRPr="00E27663">
        <w:rPr>
          <w:rFonts w:cs="Times New Roman"/>
          <w:color w:val="000000" w:themeColor="text1"/>
          <w:szCs w:val="28"/>
        </w:rPr>
        <w:t xml:space="preserve">б) автоматический выбор маршрута – переключатель </w:t>
      </w:r>
      <w:r w:rsidR="002C1A45">
        <w:rPr>
          <w:rFonts w:cs="Times New Roman"/>
          <w:color w:val="000000" w:themeColor="text1"/>
          <w:szCs w:val="28"/>
        </w:rPr>
        <w:t xml:space="preserve">для </w:t>
      </w:r>
      <w:r w:rsidRPr="00E27663">
        <w:rPr>
          <w:rFonts w:cs="Times New Roman"/>
          <w:color w:val="000000" w:themeColor="text1"/>
          <w:szCs w:val="28"/>
        </w:rPr>
        <w:t>в</w:t>
      </w:r>
      <w:r w:rsidR="00EC3991">
        <w:rPr>
          <w:rFonts w:cs="Times New Roman"/>
          <w:color w:val="000000" w:themeColor="text1"/>
          <w:szCs w:val="28"/>
        </w:rPr>
        <w:t>ы</w:t>
      </w:r>
      <w:r w:rsidRPr="00E27663">
        <w:rPr>
          <w:rFonts w:cs="Times New Roman"/>
          <w:color w:val="000000" w:themeColor="text1"/>
          <w:szCs w:val="28"/>
        </w:rPr>
        <w:t>ключения/включения функции автоматического выбора маршрута</w:t>
      </w:r>
      <w:r w:rsidR="00FA3F19">
        <w:rPr>
          <w:rFonts w:cs="Times New Roman"/>
          <w:color w:val="000000" w:themeColor="text1"/>
          <w:szCs w:val="28"/>
        </w:rPr>
        <w:t xml:space="preserve"> через сервис информирования о пересадках</w:t>
      </w:r>
      <w:r w:rsidRPr="00E27663">
        <w:rPr>
          <w:rFonts w:cs="Times New Roman"/>
          <w:color w:val="000000" w:themeColor="text1"/>
          <w:szCs w:val="28"/>
        </w:rPr>
        <w:t>;</w:t>
      </w:r>
    </w:p>
    <w:p w14:paraId="13698DC9" w14:textId="77777777" w:rsidR="0071260B" w:rsidRPr="00E27663" w:rsidRDefault="007538E1">
      <w:pPr>
        <w:spacing w:line="360" w:lineRule="auto"/>
        <w:ind w:firstLine="567"/>
        <w:rPr>
          <w:rFonts w:cs="Times New Roman"/>
          <w:szCs w:val="28"/>
        </w:rPr>
      </w:pPr>
      <w:r w:rsidRPr="00E27663">
        <w:rPr>
          <w:rFonts w:cs="Times New Roman"/>
          <w:color w:val="000000" w:themeColor="text1"/>
          <w:szCs w:val="28"/>
        </w:rPr>
        <w:t>в) количество попыток получения данных с сервера – поле для ввода значения количества попыток получения данных с сервера;</w:t>
      </w:r>
    </w:p>
    <w:p w14:paraId="537119BB" w14:textId="46F76F54" w:rsidR="0071260B" w:rsidRPr="00E27663" w:rsidRDefault="007538E1">
      <w:pPr>
        <w:spacing w:line="360" w:lineRule="auto"/>
        <w:ind w:firstLine="567"/>
        <w:rPr>
          <w:rFonts w:cs="Times New Roman"/>
          <w:szCs w:val="28"/>
        </w:rPr>
      </w:pPr>
      <w:bookmarkStart w:id="238" w:name="_Hlk63417390"/>
      <w:r w:rsidRPr="00E27663">
        <w:rPr>
          <w:rFonts w:cs="Times New Roman"/>
          <w:color w:val="000000" w:themeColor="text1"/>
          <w:szCs w:val="28"/>
        </w:rPr>
        <w:t>г) время ожидания соединения с сервером</w:t>
      </w:r>
      <w:r w:rsidR="00EC3991">
        <w:rPr>
          <w:rFonts w:cs="Times New Roman"/>
          <w:color w:val="000000" w:themeColor="text1"/>
          <w:szCs w:val="28"/>
        </w:rPr>
        <w:t>,</w:t>
      </w:r>
      <w:r w:rsidRPr="00E27663">
        <w:rPr>
          <w:rFonts w:cs="Times New Roman"/>
          <w:color w:val="000000" w:themeColor="text1"/>
          <w:szCs w:val="28"/>
        </w:rPr>
        <w:t xml:space="preserve"> </w:t>
      </w:r>
      <w:r w:rsidR="00EC3991">
        <w:rPr>
          <w:rFonts w:cs="Times New Roman"/>
          <w:color w:val="000000" w:themeColor="text1"/>
          <w:szCs w:val="28"/>
        </w:rPr>
        <w:t>с</w:t>
      </w:r>
      <w:r w:rsidRPr="00E27663">
        <w:rPr>
          <w:rFonts w:cs="Times New Roman"/>
          <w:color w:val="000000" w:themeColor="text1"/>
          <w:szCs w:val="28"/>
        </w:rPr>
        <w:t xml:space="preserve"> – значение времени</w:t>
      </w:r>
      <w:r w:rsidR="00EC3991">
        <w:rPr>
          <w:rFonts w:cs="Times New Roman"/>
          <w:color w:val="000000" w:themeColor="text1"/>
          <w:szCs w:val="28"/>
        </w:rPr>
        <w:t xml:space="preserve"> (в секундах)</w:t>
      </w:r>
      <w:r w:rsidRPr="00E27663">
        <w:rPr>
          <w:rFonts w:cs="Times New Roman"/>
          <w:color w:val="000000" w:themeColor="text1"/>
          <w:szCs w:val="28"/>
        </w:rPr>
        <w:t xml:space="preserve"> для попытки установления соединения с сервером;</w:t>
      </w:r>
      <w:bookmarkEnd w:id="238"/>
    </w:p>
    <w:p w14:paraId="34F5003D" w14:textId="17F6DA9E" w:rsidR="0071260B" w:rsidRPr="00E27663" w:rsidRDefault="007538E1">
      <w:pPr>
        <w:spacing w:line="360" w:lineRule="auto"/>
        <w:ind w:firstLine="567"/>
        <w:rPr>
          <w:rFonts w:cs="Times New Roman"/>
          <w:szCs w:val="28"/>
        </w:rPr>
      </w:pPr>
      <w:r w:rsidRPr="00E27663">
        <w:rPr>
          <w:rFonts w:cs="Times New Roman"/>
          <w:color w:val="000000" w:themeColor="text1"/>
          <w:szCs w:val="28"/>
        </w:rPr>
        <w:t xml:space="preserve">д) </w:t>
      </w:r>
      <w:r w:rsidR="00EC3991">
        <w:rPr>
          <w:rFonts w:cs="Times New Roman"/>
          <w:color w:val="000000" w:themeColor="text1"/>
          <w:szCs w:val="28"/>
        </w:rPr>
        <w:t xml:space="preserve">выбор </w:t>
      </w:r>
      <w:r w:rsidRPr="00E27663">
        <w:rPr>
          <w:rFonts w:cs="Times New Roman"/>
          <w:color w:val="000000" w:themeColor="text1"/>
          <w:szCs w:val="28"/>
        </w:rPr>
        <w:t>сервер</w:t>
      </w:r>
      <w:r w:rsidR="00EC3991">
        <w:rPr>
          <w:rFonts w:cs="Times New Roman"/>
          <w:color w:val="000000" w:themeColor="text1"/>
          <w:szCs w:val="28"/>
        </w:rPr>
        <w:t>а</w:t>
      </w:r>
      <w:r w:rsidRPr="00E27663">
        <w:rPr>
          <w:rFonts w:cs="Times New Roman"/>
          <w:color w:val="000000" w:themeColor="text1"/>
          <w:szCs w:val="28"/>
        </w:rPr>
        <w:t xml:space="preserve"> </w:t>
      </w:r>
      <w:r w:rsidR="00EC3991">
        <w:rPr>
          <w:rFonts w:cs="Times New Roman"/>
          <w:color w:val="000000" w:themeColor="text1"/>
          <w:szCs w:val="28"/>
        </w:rPr>
        <w:t>–</w:t>
      </w:r>
      <w:r w:rsidRPr="00E27663">
        <w:rPr>
          <w:rFonts w:cs="Times New Roman"/>
          <w:color w:val="000000" w:themeColor="text1"/>
          <w:szCs w:val="28"/>
        </w:rPr>
        <w:t xml:space="preserve"> выпадающий список серверов (возможные значения: «Сервер для получения статичных данных», «Сервер для получения маршрутных данных в режиме реального времени»).</w:t>
      </w:r>
    </w:p>
    <w:p w14:paraId="3616EDD1" w14:textId="77777777" w:rsidR="0071260B" w:rsidRPr="00E27663" w:rsidRDefault="007538E1">
      <w:pPr>
        <w:spacing w:line="360" w:lineRule="auto"/>
        <w:ind w:firstLine="567"/>
        <w:rPr>
          <w:rFonts w:cs="Times New Roman"/>
          <w:szCs w:val="28"/>
        </w:rPr>
      </w:pPr>
      <w:r w:rsidRPr="00E27663">
        <w:rPr>
          <w:rFonts w:cs="Times New Roman"/>
          <w:color w:val="000000" w:themeColor="text1"/>
          <w:szCs w:val="28"/>
        </w:rPr>
        <w:t>Остальные параметры отображаются в зависимости от выбранного типа сервера:</w:t>
      </w:r>
    </w:p>
    <w:p w14:paraId="28AE339C" w14:textId="5B03398F" w:rsidR="0071260B" w:rsidRPr="00E27663" w:rsidRDefault="00066D53">
      <w:pPr>
        <w:spacing w:line="360" w:lineRule="auto"/>
        <w:ind w:firstLine="567"/>
        <w:rPr>
          <w:rFonts w:cs="Times New Roman"/>
          <w:szCs w:val="28"/>
        </w:rPr>
      </w:pPr>
      <w:r w:rsidRPr="00E27663">
        <w:rPr>
          <w:rFonts w:cs="Times New Roman"/>
          <w:color w:val="000000" w:themeColor="text1"/>
          <w:szCs w:val="28"/>
        </w:rPr>
        <w:t xml:space="preserve">1. </w:t>
      </w:r>
      <w:r w:rsidR="007538E1" w:rsidRPr="00E27663">
        <w:rPr>
          <w:rFonts w:cs="Times New Roman"/>
          <w:color w:val="000000" w:themeColor="text1"/>
          <w:szCs w:val="28"/>
        </w:rPr>
        <w:t>Для сервера для получения статичных данных:</w:t>
      </w:r>
    </w:p>
    <w:p w14:paraId="3DFEA27E" w14:textId="716A98DD" w:rsidR="0071260B" w:rsidRDefault="007538E1">
      <w:pPr>
        <w:spacing w:line="360" w:lineRule="auto"/>
        <w:ind w:firstLine="567"/>
        <w:rPr>
          <w:rFonts w:cs="Times New Roman"/>
          <w:color w:val="000000" w:themeColor="text1"/>
          <w:szCs w:val="28"/>
        </w:rPr>
      </w:pPr>
      <w:r w:rsidRPr="00E27663">
        <w:rPr>
          <w:rFonts w:cs="Times New Roman"/>
          <w:color w:val="000000" w:themeColor="text1"/>
          <w:szCs w:val="28"/>
        </w:rPr>
        <w:t>а) адрес сервера – поле для ввода адреса сервера для получения статичных данных;</w:t>
      </w:r>
    </w:p>
    <w:p w14:paraId="2177573D" w14:textId="2B96E7CF" w:rsidR="002C1A45" w:rsidRPr="002C1A45" w:rsidRDefault="002C1A45" w:rsidP="002C1A45">
      <w:pPr>
        <w:spacing w:line="360" w:lineRule="auto"/>
        <w:ind w:firstLine="567"/>
        <w:rPr>
          <w:rFonts w:cs="Times New Roman"/>
          <w:szCs w:val="28"/>
        </w:rPr>
      </w:pPr>
      <w:r>
        <w:rPr>
          <w:rFonts w:cs="Times New Roman"/>
          <w:color w:val="000000" w:themeColor="text1"/>
          <w:szCs w:val="28"/>
        </w:rPr>
        <w:t>б</w:t>
      </w:r>
      <w:r w:rsidRPr="00E27663">
        <w:rPr>
          <w:rFonts w:cs="Times New Roman"/>
          <w:color w:val="000000" w:themeColor="text1"/>
          <w:szCs w:val="28"/>
        </w:rPr>
        <w:t>) порт</w:t>
      </w:r>
      <w:r>
        <w:rPr>
          <w:rFonts w:cs="Times New Roman"/>
          <w:color w:val="000000" w:themeColor="text1"/>
          <w:szCs w:val="28"/>
        </w:rPr>
        <w:t xml:space="preserve"> сервера</w:t>
      </w:r>
      <w:r w:rsidRPr="00E27663">
        <w:rPr>
          <w:rFonts w:cs="Times New Roman"/>
          <w:color w:val="000000" w:themeColor="text1"/>
          <w:szCs w:val="28"/>
        </w:rPr>
        <w:t xml:space="preserve"> – поле для ввода порта, через который осуществляется взаимодействие с сервером для получения статичных данных</w:t>
      </w:r>
      <w:r w:rsidRPr="002C1A45">
        <w:rPr>
          <w:rFonts w:cs="Times New Roman"/>
          <w:color w:val="000000" w:themeColor="text1"/>
          <w:szCs w:val="28"/>
        </w:rPr>
        <w:t>;</w:t>
      </w:r>
    </w:p>
    <w:p w14:paraId="6CAC85CD" w14:textId="773018AA" w:rsidR="0071260B" w:rsidRPr="00E27663" w:rsidRDefault="002C1A45">
      <w:pPr>
        <w:spacing w:line="360" w:lineRule="auto"/>
        <w:ind w:firstLine="567"/>
        <w:rPr>
          <w:rFonts w:cs="Times New Roman"/>
          <w:szCs w:val="28"/>
        </w:rPr>
      </w:pPr>
      <w:r>
        <w:rPr>
          <w:rFonts w:cs="Times New Roman"/>
          <w:color w:val="000000" w:themeColor="text1"/>
          <w:szCs w:val="28"/>
        </w:rPr>
        <w:t>в</w:t>
      </w:r>
      <w:r w:rsidR="007538E1" w:rsidRPr="00E27663">
        <w:rPr>
          <w:rFonts w:cs="Times New Roman"/>
          <w:color w:val="000000" w:themeColor="text1"/>
          <w:szCs w:val="28"/>
        </w:rPr>
        <w:t>) директория расположения архива – поле для ввода директории расположения архива, содержащего информацию о маршрутах со списком остановок и информацию о перевозчиках;</w:t>
      </w:r>
    </w:p>
    <w:p w14:paraId="3EF294C1" w14:textId="41000FE2" w:rsidR="0071260B" w:rsidRPr="00E27663" w:rsidRDefault="00066D53">
      <w:pPr>
        <w:spacing w:line="360" w:lineRule="auto"/>
        <w:ind w:firstLine="567"/>
        <w:rPr>
          <w:rFonts w:cs="Times New Roman"/>
          <w:szCs w:val="28"/>
        </w:rPr>
      </w:pPr>
      <w:r w:rsidRPr="00E27663">
        <w:rPr>
          <w:rFonts w:cs="Times New Roman"/>
          <w:color w:val="000000" w:themeColor="text1"/>
          <w:szCs w:val="28"/>
        </w:rPr>
        <w:t xml:space="preserve">2. </w:t>
      </w:r>
      <w:r w:rsidR="007538E1" w:rsidRPr="00E27663">
        <w:rPr>
          <w:rFonts w:cs="Times New Roman"/>
          <w:color w:val="000000" w:themeColor="text1"/>
          <w:szCs w:val="28"/>
        </w:rPr>
        <w:t>Для сервера для получения маршрутных данных в режиме реального времени:</w:t>
      </w:r>
    </w:p>
    <w:p w14:paraId="7B4185E7" w14:textId="77777777" w:rsidR="0071260B" w:rsidRPr="00E27663" w:rsidRDefault="007538E1">
      <w:pPr>
        <w:spacing w:line="360" w:lineRule="auto"/>
        <w:ind w:firstLine="567"/>
        <w:rPr>
          <w:rFonts w:cs="Times New Roman"/>
          <w:szCs w:val="28"/>
        </w:rPr>
      </w:pPr>
      <w:r w:rsidRPr="00E27663">
        <w:rPr>
          <w:rFonts w:cs="Times New Roman"/>
          <w:color w:val="000000" w:themeColor="text1"/>
          <w:szCs w:val="28"/>
        </w:rPr>
        <w:t>а) адрес сервера – поле для ввода адреса сервера для получения маршрутной информации;</w:t>
      </w:r>
    </w:p>
    <w:p w14:paraId="1BBAEE4C" w14:textId="77777777" w:rsidR="0071260B" w:rsidRPr="00E27663" w:rsidRDefault="007538E1">
      <w:pPr>
        <w:spacing w:line="360" w:lineRule="auto"/>
        <w:ind w:firstLine="567"/>
        <w:rPr>
          <w:rFonts w:cs="Times New Roman"/>
          <w:szCs w:val="28"/>
        </w:rPr>
      </w:pPr>
      <w:r w:rsidRPr="00E27663">
        <w:rPr>
          <w:rFonts w:cs="Times New Roman"/>
          <w:color w:val="000000" w:themeColor="text1"/>
          <w:szCs w:val="28"/>
        </w:rPr>
        <w:t>б) директория расположения файлов с маршрутной информацией – поле для ввода директории расположения файлов с маршрутной информацией;</w:t>
      </w:r>
    </w:p>
    <w:p w14:paraId="6D54AB5B" w14:textId="77777777" w:rsidR="0071260B" w:rsidRPr="00E27663" w:rsidRDefault="007538E1">
      <w:pPr>
        <w:spacing w:line="360" w:lineRule="auto"/>
        <w:ind w:firstLine="567"/>
        <w:rPr>
          <w:rFonts w:cs="Times New Roman"/>
          <w:szCs w:val="28"/>
        </w:rPr>
      </w:pPr>
      <w:r w:rsidRPr="00E27663">
        <w:rPr>
          <w:rFonts w:cs="Times New Roman"/>
          <w:color w:val="000000" w:themeColor="text1"/>
          <w:szCs w:val="28"/>
        </w:rPr>
        <w:t>в) директория расположения файлов с остановочными пунктами – поле для ввода директории расположения файлов с остановочными пунктами;</w:t>
      </w:r>
    </w:p>
    <w:p w14:paraId="643EA26A" w14:textId="51CBABE4" w:rsidR="0071260B" w:rsidRPr="00E27663" w:rsidRDefault="007538E1">
      <w:pPr>
        <w:spacing w:line="360" w:lineRule="auto"/>
        <w:ind w:firstLine="567"/>
        <w:rPr>
          <w:rFonts w:cs="Times New Roman"/>
          <w:szCs w:val="28"/>
        </w:rPr>
      </w:pPr>
      <w:r w:rsidRPr="00E27663">
        <w:rPr>
          <w:rFonts w:cs="Times New Roman"/>
          <w:color w:val="000000" w:themeColor="text1"/>
          <w:szCs w:val="28"/>
        </w:rPr>
        <w:t>г) порт</w:t>
      </w:r>
      <w:r w:rsidR="00E435F0">
        <w:rPr>
          <w:rFonts w:cs="Times New Roman"/>
          <w:color w:val="000000" w:themeColor="text1"/>
          <w:szCs w:val="28"/>
        </w:rPr>
        <w:t xml:space="preserve"> сервера</w:t>
      </w:r>
      <w:r w:rsidRPr="00E27663">
        <w:rPr>
          <w:rFonts w:cs="Times New Roman"/>
          <w:color w:val="000000" w:themeColor="text1"/>
          <w:szCs w:val="28"/>
        </w:rPr>
        <w:t xml:space="preserve"> – поле для ввода порта, через который осуществляется взаимодействие с сервером для получения маршрутных данных в режиме реального времени.</w:t>
      </w:r>
    </w:p>
    <w:p w14:paraId="0CA37EB1" w14:textId="38091C81" w:rsidR="0071260B" w:rsidRPr="00E27663" w:rsidRDefault="00FD095C" w:rsidP="00FD095C">
      <w:pPr>
        <w:spacing w:line="360" w:lineRule="auto"/>
        <w:rPr>
          <w:rFonts w:cs="Times New Roman"/>
          <w:szCs w:val="28"/>
        </w:rPr>
      </w:pPr>
      <w:r>
        <w:rPr>
          <w:noProof/>
        </w:rPr>
        <w:drawing>
          <wp:inline distT="0" distB="0" distL="0" distR="0" wp14:anchorId="50975755" wp14:editId="744ECC3D">
            <wp:extent cx="6353175" cy="4223376"/>
            <wp:effectExtent l="19050" t="19050" r="9525" b="25400"/>
            <wp:docPr id="618" name="Рисунок 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4"/>
                    <a:stretch>
                      <a:fillRect/>
                    </a:stretch>
                  </pic:blipFill>
                  <pic:spPr>
                    <a:xfrm>
                      <a:off x="0" y="0"/>
                      <a:ext cx="6362899" cy="4229840"/>
                    </a:xfrm>
                    <a:prstGeom prst="rect">
                      <a:avLst/>
                    </a:prstGeom>
                    <a:ln>
                      <a:solidFill>
                        <a:schemeClr val="bg1">
                          <a:lumMod val="75000"/>
                        </a:schemeClr>
                      </a:solidFill>
                    </a:ln>
                  </pic:spPr>
                </pic:pic>
              </a:graphicData>
            </a:graphic>
          </wp:inline>
        </w:drawing>
      </w:r>
    </w:p>
    <w:p w14:paraId="77400C83" w14:textId="582B83F5" w:rsidR="0071260B" w:rsidRDefault="00F91120" w:rsidP="00F91120">
      <w:pPr>
        <w:pStyle w:val="af3"/>
      </w:pPr>
      <w:bookmarkStart w:id="239" w:name="_Ref109396666"/>
      <w:r w:rsidRPr="007D2FD8">
        <w:t xml:space="preserve">Рисунок </w:t>
      </w:r>
      <w:fldSimple w:instr=" SEQ Рисунок \* ARABIC ">
        <w:r w:rsidR="003216E7">
          <w:rPr>
            <w:noProof/>
          </w:rPr>
          <w:t>59</w:t>
        </w:r>
      </w:fldSimple>
      <w:bookmarkEnd w:id="239"/>
      <w:r>
        <w:t xml:space="preserve"> </w:t>
      </w:r>
      <w:r w:rsidR="007538E1" w:rsidRPr="00E27663">
        <w:t>– Страница «Маршруты» (группа</w:t>
      </w:r>
      <w:r w:rsidR="002C1A45">
        <w:t xml:space="preserve"> параметров</w:t>
      </w:r>
      <w:r w:rsidR="007538E1" w:rsidRPr="00E27663">
        <w:t xml:space="preserve"> «Информация о пересадках»)</w:t>
      </w:r>
      <w:bookmarkEnd w:id="237"/>
    </w:p>
    <w:p w14:paraId="3603CB66" w14:textId="74EBFA2E" w:rsidR="008D2722" w:rsidRPr="00E27663" w:rsidRDefault="008D2722" w:rsidP="008D2722">
      <w:pPr>
        <w:spacing w:line="360" w:lineRule="auto"/>
        <w:ind w:firstLine="567"/>
        <w:rPr>
          <w:rFonts w:cs="Times New Roman"/>
          <w:color w:val="auto"/>
          <w:szCs w:val="28"/>
        </w:rPr>
      </w:pPr>
      <w:bookmarkStart w:id="240" w:name="_Hlk125710612"/>
      <w:bookmarkStart w:id="241" w:name="_Hlk125709840"/>
      <w:r w:rsidRPr="00E27663">
        <w:rPr>
          <w:rFonts w:cs="Times New Roman"/>
          <w:b/>
          <w:color w:val="auto"/>
          <w:szCs w:val="28"/>
        </w:rPr>
        <w:t xml:space="preserve">- </w:t>
      </w:r>
      <w:r w:rsidRPr="00E27663">
        <w:rPr>
          <w:rFonts w:cs="Times New Roman"/>
          <w:color w:val="auto"/>
          <w:szCs w:val="28"/>
        </w:rPr>
        <w:t>настройк</w:t>
      </w:r>
      <w:r w:rsidR="00FD095C">
        <w:rPr>
          <w:rFonts w:cs="Times New Roman"/>
          <w:color w:val="auto"/>
          <w:szCs w:val="28"/>
        </w:rPr>
        <w:t>а</w:t>
      </w:r>
      <w:r w:rsidRPr="00E27663">
        <w:rPr>
          <w:rFonts w:cs="Times New Roman"/>
          <w:color w:val="auto"/>
          <w:szCs w:val="28"/>
        </w:rPr>
        <w:t xml:space="preserve"> функци</w:t>
      </w:r>
      <w:r w:rsidR="00FD095C">
        <w:rPr>
          <w:rFonts w:cs="Times New Roman"/>
          <w:color w:val="auto"/>
          <w:szCs w:val="28"/>
        </w:rPr>
        <w:t>и</w:t>
      </w:r>
      <w:r w:rsidRPr="00E27663">
        <w:rPr>
          <w:rFonts w:cs="Times New Roman"/>
          <w:color w:val="auto"/>
          <w:szCs w:val="28"/>
        </w:rPr>
        <w:t xml:space="preserve"> контроля движения по маршруту </w:t>
      </w:r>
      <w:r>
        <w:rPr>
          <w:rFonts w:cs="Times New Roman"/>
          <w:color w:val="auto"/>
          <w:szCs w:val="28"/>
        </w:rPr>
        <w:t xml:space="preserve">(рисунок </w:t>
      </w:r>
      <w:r>
        <w:rPr>
          <w:rFonts w:cs="Times New Roman"/>
          <w:vanish/>
          <w:color w:val="auto"/>
          <w:szCs w:val="28"/>
        </w:rPr>
        <w:fldChar w:fldCharType="begin"/>
      </w:r>
      <w:r w:rsidRPr="009D20A2">
        <w:rPr>
          <w:rFonts w:cs="Times New Roman"/>
          <w:vanish/>
          <w:color w:val="auto"/>
          <w:szCs w:val="28"/>
        </w:rPr>
        <w:instrText xml:space="preserve"> REF _Ref109396737 \h </w:instrText>
      </w:r>
      <w:r>
        <w:rPr>
          <w:rFonts w:cs="Times New Roman"/>
          <w:vanish/>
          <w:color w:val="auto"/>
          <w:szCs w:val="28"/>
        </w:rPr>
        <w:instrText xml:space="preserve"> \* MERGEFORMAT </w:instrText>
      </w:r>
      <w:r>
        <w:rPr>
          <w:rFonts w:cs="Times New Roman"/>
          <w:vanish/>
          <w:color w:val="auto"/>
          <w:szCs w:val="28"/>
        </w:rPr>
      </w:r>
      <w:r>
        <w:rPr>
          <w:rFonts w:cs="Times New Roman"/>
          <w:vanish/>
          <w:color w:val="auto"/>
          <w:szCs w:val="28"/>
        </w:rPr>
        <w:fldChar w:fldCharType="separate"/>
      </w:r>
      <w:r w:rsidR="003216E7" w:rsidRPr="003216E7">
        <w:rPr>
          <w:vanish/>
        </w:rPr>
        <w:t xml:space="preserve">Рисунок </w:t>
      </w:r>
      <w:r w:rsidR="003216E7">
        <w:rPr>
          <w:noProof/>
        </w:rPr>
        <w:t>60</w:t>
      </w:r>
      <w:r>
        <w:rPr>
          <w:rFonts w:cs="Times New Roman"/>
          <w:color w:val="auto"/>
          <w:szCs w:val="28"/>
        </w:rPr>
        <w:fldChar w:fldCharType="end"/>
      </w:r>
      <w:r>
        <w:rPr>
          <w:rFonts w:cs="Times New Roman"/>
          <w:color w:val="auto"/>
          <w:szCs w:val="28"/>
        </w:rPr>
        <w:t xml:space="preserve">) </w:t>
      </w:r>
      <w:r w:rsidRPr="00E27663">
        <w:rPr>
          <w:rFonts w:cs="Times New Roman"/>
          <w:color w:val="auto"/>
          <w:szCs w:val="28"/>
        </w:rPr>
        <w:t>– группа параметров для настройки функции контроля движения ТС по маршруту:</w:t>
      </w:r>
    </w:p>
    <w:p w14:paraId="4A9ED694" w14:textId="3F8ABEC7" w:rsidR="008D2722" w:rsidRPr="00E27663" w:rsidRDefault="008D2722" w:rsidP="008D2722">
      <w:pPr>
        <w:spacing w:line="360" w:lineRule="auto"/>
        <w:ind w:firstLine="567"/>
        <w:rPr>
          <w:rFonts w:cs="Times New Roman"/>
          <w:color w:val="auto"/>
          <w:szCs w:val="28"/>
        </w:rPr>
      </w:pPr>
      <w:r w:rsidRPr="00E27663">
        <w:rPr>
          <w:rFonts w:cs="Times New Roman"/>
          <w:color w:val="auto"/>
          <w:szCs w:val="28"/>
        </w:rPr>
        <w:t xml:space="preserve">а) </w:t>
      </w:r>
      <w:r>
        <w:rPr>
          <w:rFonts w:cs="Times New Roman"/>
          <w:color w:val="auto"/>
          <w:szCs w:val="28"/>
        </w:rPr>
        <w:t>контроль движения по маршруту</w:t>
      </w:r>
      <w:r w:rsidRPr="00E27663">
        <w:rPr>
          <w:rFonts w:cs="Times New Roman"/>
          <w:color w:val="auto"/>
          <w:szCs w:val="28"/>
        </w:rPr>
        <w:t xml:space="preserve"> – переключатель выключения/включения функции;</w:t>
      </w:r>
    </w:p>
    <w:p w14:paraId="4A9AD364" w14:textId="77777777" w:rsidR="008D2722" w:rsidRPr="00E27663" w:rsidRDefault="008D2722" w:rsidP="008D2722">
      <w:pPr>
        <w:spacing w:line="360" w:lineRule="auto"/>
        <w:ind w:firstLine="567"/>
        <w:rPr>
          <w:rFonts w:cs="Times New Roman"/>
          <w:color w:val="auto"/>
          <w:szCs w:val="28"/>
        </w:rPr>
      </w:pPr>
      <w:r w:rsidRPr="00E27663">
        <w:rPr>
          <w:rFonts w:cs="Times New Roman"/>
          <w:color w:val="auto"/>
          <w:szCs w:val="28"/>
        </w:rPr>
        <w:t>б) ширина геокоридора</w:t>
      </w:r>
      <w:r>
        <w:rPr>
          <w:rFonts w:cs="Times New Roman"/>
          <w:color w:val="auto"/>
          <w:szCs w:val="28"/>
        </w:rPr>
        <w:t xml:space="preserve">, </w:t>
      </w:r>
      <w:r w:rsidRPr="00E27663">
        <w:rPr>
          <w:rFonts w:cs="Times New Roman"/>
          <w:color w:val="auto"/>
          <w:szCs w:val="28"/>
        </w:rPr>
        <w:t>м – поле для ввода ширины геокоридора;</w:t>
      </w:r>
    </w:p>
    <w:p w14:paraId="30AC8530" w14:textId="77777777" w:rsidR="008D2722" w:rsidRPr="00E27663" w:rsidRDefault="008D2722" w:rsidP="008D2722">
      <w:pPr>
        <w:spacing w:line="360" w:lineRule="auto"/>
        <w:ind w:firstLine="567"/>
        <w:rPr>
          <w:rFonts w:cs="Times New Roman"/>
          <w:color w:val="auto"/>
          <w:szCs w:val="28"/>
        </w:rPr>
      </w:pPr>
      <w:r w:rsidRPr="00E27663">
        <w:rPr>
          <w:rFonts w:cs="Times New Roman"/>
          <w:color w:val="auto"/>
          <w:szCs w:val="28"/>
        </w:rPr>
        <w:t>в) величина удаления ТС от геокоридор</w:t>
      </w:r>
      <w:r>
        <w:rPr>
          <w:rFonts w:cs="Times New Roman"/>
          <w:color w:val="auto"/>
          <w:szCs w:val="28"/>
        </w:rPr>
        <w:t xml:space="preserve">а, </w:t>
      </w:r>
      <w:r w:rsidRPr="00E27663">
        <w:rPr>
          <w:rFonts w:cs="Times New Roman"/>
          <w:color w:val="auto"/>
          <w:szCs w:val="28"/>
        </w:rPr>
        <w:t>м – поле для ввода границы допустимого расстояния удаления от геокоридора;</w:t>
      </w:r>
    </w:p>
    <w:p w14:paraId="657E3E74" w14:textId="77777777" w:rsidR="008D2722" w:rsidRPr="00E27663" w:rsidRDefault="008D2722" w:rsidP="008D2722">
      <w:pPr>
        <w:spacing w:line="360" w:lineRule="auto"/>
        <w:ind w:firstLine="567"/>
        <w:rPr>
          <w:rFonts w:cs="Times New Roman"/>
          <w:color w:val="auto"/>
          <w:szCs w:val="28"/>
        </w:rPr>
      </w:pPr>
      <w:r w:rsidRPr="00E27663">
        <w:rPr>
          <w:rFonts w:cs="Times New Roman"/>
          <w:color w:val="auto"/>
          <w:szCs w:val="28"/>
        </w:rPr>
        <w:t>г) время нахождения за пределами геокоридора</w:t>
      </w:r>
      <w:r>
        <w:rPr>
          <w:rFonts w:cs="Times New Roman"/>
          <w:color w:val="auto"/>
          <w:szCs w:val="28"/>
        </w:rPr>
        <w:t xml:space="preserve">, </w:t>
      </w:r>
      <w:r w:rsidRPr="00E27663">
        <w:rPr>
          <w:rFonts w:cs="Times New Roman"/>
          <w:color w:val="auto"/>
          <w:szCs w:val="28"/>
        </w:rPr>
        <w:t>с – поле для ввода предельного допустимого значения времени нахождения за пределами геокоридора</w:t>
      </w:r>
      <w:r>
        <w:rPr>
          <w:rFonts w:cs="Times New Roman"/>
          <w:color w:val="auto"/>
          <w:szCs w:val="28"/>
        </w:rPr>
        <w:t xml:space="preserve"> (в секундах)</w:t>
      </w:r>
      <w:r w:rsidRPr="00B331E4">
        <w:rPr>
          <w:rFonts w:cs="Times New Roman"/>
          <w:color w:val="auto"/>
          <w:szCs w:val="28"/>
        </w:rPr>
        <w:t xml:space="preserve">. </w:t>
      </w:r>
      <w:bookmarkStart w:id="242" w:name="_Hlk112318108"/>
      <w:r>
        <w:rPr>
          <w:rFonts w:cs="Times New Roman"/>
          <w:color w:val="auto"/>
          <w:szCs w:val="28"/>
        </w:rPr>
        <w:t>Значением по умолчанию является 100 с</w:t>
      </w:r>
      <w:bookmarkEnd w:id="242"/>
      <w:r w:rsidRPr="00E27663">
        <w:rPr>
          <w:rFonts w:cs="Times New Roman"/>
          <w:color w:val="auto"/>
          <w:szCs w:val="28"/>
        </w:rPr>
        <w:t>;</w:t>
      </w:r>
    </w:p>
    <w:p w14:paraId="372ED4F0" w14:textId="77777777" w:rsidR="008D2722" w:rsidRPr="00E27663" w:rsidRDefault="008D2722" w:rsidP="008D2722">
      <w:pPr>
        <w:spacing w:line="360" w:lineRule="auto"/>
        <w:ind w:firstLine="567"/>
        <w:rPr>
          <w:rFonts w:cs="Times New Roman"/>
          <w:color w:val="auto"/>
          <w:szCs w:val="28"/>
        </w:rPr>
      </w:pPr>
      <w:r w:rsidRPr="00E27663">
        <w:rPr>
          <w:rFonts w:cs="Times New Roman"/>
          <w:color w:val="auto"/>
          <w:szCs w:val="28"/>
        </w:rPr>
        <w:t>д) период вывода звукового уведомления о сходе с маршрута и обнов</w:t>
      </w:r>
      <w:r>
        <w:rPr>
          <w:rFonts w:cs="Times New Roman"/>
          <w:color w:val="auto"/>
          <w:szCs w:val="28"/>
        </w:rPr>
        <w:t>ления информации в окне оповещения, с</w:t>
      </w:r>
      <w:r w:rsidRPr="00E27663">
        <w:rPr>
          <w:rFonts w:cs="Times New Roman"/>
          <w:color w:val="auto"/>
          <w:szCs w:val="28"/>
        </w:rPr>
        <w:t xml:space="preserve"> – поле для ввода значения периода отправки звукового уведомления пользователю и обновления информации о ближайшей остановке и ближайшей точке маршрута в окне оповещения пользователя при сходе с маршрута.</w:t>
      </w:r>
    </w:p>
    <w:p w14:paraId="1AABCB23" w14:textId="45FA4204" w:rsidR="008D2722" w:rsidRPr="00E27663" w:rsidRDefault="00FD095C" w:rsidP="008D2722">
      <w:pPr>
        <w:spacing w:line="360" w:lineRule="auto"/>
        <w:rPr>
          <w:rFonts w:cs="Times New Roman"/>
          <w:color w:val="auto"/>
          <w:szCs w:val="28"/>
        </w:rPr>
      </w:pPr>
      <w:r>
        <w:rPr>
          <w:noProof/>
        </w:rPr>
        <w:drawing>
          <wp:inline distT="0" distB="0" distL="0" distR="0" wp14:anchorId="2CC3771C" wp14:editId="0C33C5D1">
            <wp:extent cx="6267450" cy="4171234"/>
            <wp:effectExtent l="19050" t="19050" r="19050" b="20320"/>
            <wp:docPr id="620" name="Рисунок 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5"/>
                    <a:stretch>
                      <a:fillRect/>
                    </a:stretch>
                  </pic:blipFill>
                  <pic:spPr>
                    <a:xfrm>
                      <a:off x="0" y="0"/>
                      <a:ext cx="6272695" cy="4174724"/>
                    </a:xfrm>
                    <a:prstGeom prst="rect">
                      <a:avLst/>
                    </a:prstGeom>
                    <a:ln>
                      <a:solidFill>
                        <a:schemeClr val="bg1">
                          <a:lumMod val="75000"/>
                        </a:schemeClr>
                      </a:solidFill>
                    </a:ln>
                  </pic:spPr>
                </pic:pic>
              </a:graphicData>
            </a:graphic>
          </wp:inline>
        </w:drawing>
      </w:r>
    </w:p>
    <w:p w14:paraId="63AB19A5" w14:textId="5E098A72" w:rsidR="008D2722" w:rsidRPr="008D2722" w:rsidRDefault="008D2722" w:rsidP="008D2722">
      <w:pPr>
        <w:pStyle w:val="af3"/>
      </w:pPr>
      <w:bookmarkStart w:id="243" w:name="_Ref109396737"/>
      <w:r w:rsidRPr="007D2FD8">
        <w:t xml:space="preserve">Рисунок </w:t>
      </w:r>
      <w:fldSimple w:instr=" SEQ Рисунок \* ARABIC ">
        <w:r w:rsidR="003216E7">
          <w:rPr>
            <w:noProof/>
          </w:rPr>
          <w:t>60</w:t>
        </w:r>
      </w:fldSimple>
      <w:bookmarkEnd w:id="243"/>
      <w:r>
        <w:t xml:space="preserve"> </w:t>
      </w:r>
      <w:r w:rsidRPr="00E27663">
        <w:t>– Страница «Маршруты» (группа</w:t>
      </w:r>
      <w:r w:rsidR="002C1A45">
        <w:t xml:space="preserve"> параметров</w:t>
      </w:r>
      <w:r w:rsidRPr="00E27663">
        <w:t xml:space="preserve"> «Настройк</w:t>
      </w:r>
      <w:r w:rsidR="00FD095C">
        <w:t>а</w:t>
      </w:r>
      <w:r w:rsidRPr="00E27663">
        <w:t xml:space="preserve"> функции контроля движения по маршруту»)</w:t>
      </w:r>
    </w:p>
    <w:p w14:paraId="3E38582C" w14:textId="6F411ADA" w:rsidR="0012573E" w:rsidRPr="00F41DE3" w:rsidRDefault="0012573E" w:rsidP="0012573E">
      <w:pPr>
        <w:spacing w:line="360" w:lineRule="auto"/>
        <w:ind w:firstLine="567"/>
        <w:rPr>
          <w:rFonts w:cs="Times New Roman"/>
          <w:color w:val="000000" w:themeColor="text1"/>
          <w:szCs w:val="28"/>
        </w:rPr>
      </w:pPr>
      <w:bookmarkStart w:id="244" w:name="_Hlk125710705"/>
      <w:bookmarkEnd w:id="240"/>
      <w:r w:rsidRPr="00F41DE3">
        <w:rPr>
          <w:rFonts w:cs="Times New Roman"/>
          <w:b/>
          <w:color w:val="000000" w:themeColor="text1"/>
          <w:szCs w:val="28"/>
        </w:rPr>
        <w:t xml:space="preserve">- </w:t>
      </w:r>
      <w:r w:rsidRPr="00F41DE3">
        <w:rPr>
          <w:rFonts w:cs="Times New Roman"/>
          <w:color w:val="000000" w:themeColor="text1"/>
          <w:szCs w:val="28"/>
        </w:rPr>
        <w:t>настройка функции получения маршрутного задания</w:t>
      </w:r>
      <w:r w:rsidR="00AA1E94">
        <w:rPr>
          <w:rFonts w:cs="Times New Roman"/>
          <w:color w:val="000000" w:themeColor="text1"/>
          <w:szCs w:val="28"/>
        </w:rPr>
        <w:t xml:space="preserve"> (</w:t>
      </w:r>
      <w:r w:rsidR="008D2722">
        <w:rPr>
          <w:rFonts w:cs="Times New Roman"/>
          <w:color w:val="000000" w:themeColor="text1"/>
          <w:szCs w:val="28"/>
        </w:rPr>
        <w:t xml:space="preserve">рисунок </w:t>
      </w:r>
      <w:r w:rsidR="008D2722">
        <w:rPr>
          <w:rFonts w:cs="Times New Roman"/>
          <w:color w:val="000000" w:themeColor="text1"/>
          <w:szCs w:val="28"/>
        </w:rPr>
        <w:fldChar w:fldCharType="begin"/>
      </w:r>
      <w:r w:rsidR="008D2722">
        <w:rPr>
          <w:rFonts w:cs="Times New Roman"/>
          <w:color w:val="000000" w:themeColor="text1"/>
          <w:szCs w:val="28"/>
        </w:rPr>
        <w:instrText xml:space="preserve"> REF _Ref117511726 \h  \* MERGEFORMAT </w:instrText>
      </w:r>
      <w:r w:rsidR="008D2722">
        <w:rPr>
          <w:rFonts w:cs="Times New Roman"/>
          <w:color w:val="000000" w:themeColor="text1"/>
          <w:szCs w:val="28"/>
        </w:rPr>
      </w:r>
      <w:r w:rsidR="008D2722">
        <w:rPr>
          <w:rFonts w:cs="Times New Roman"/>
          <w:color w:val="000000" w:themeColor="text1"/>
          <w:szCs w:val="28"/>
        </w:rPr>
        <w:fldChar w:fldCharType="separate"/>
      </w:r>
      <w:r w:rsidR="003216E7" w:rsidRPr="003216E7">
        <w:rPr>
          <w:vanish/>
        </w:rPr>
        <w:t xml:space="preserve">Рисунок </w:t>
      </w:r>
      <w:r w:rsidR="003216E7">
        <w:rPr>
          <w:noProof/>
        </w:rPr>
        <w:t>61</w:t>
      </w:r>
      <w:r w:rsidR="008D2722">
        <w:rPr>
          <w:rFonts w:cs="Times New Roman"/>
          <w:color w:val="000000" w:themeColor="text1"/>
          <w:szCs w:val="28"/>
        </w:rPr>
        <w:fldChar w:fldCharType="end"/>
      </w:r>
      <w:r w:rsidR="00AA1E94">
        <w:rPr>
          <w:rFonts w:cs="Times New Roman"/>
          <w:color w:val="000000" w:themeColor="text1"/>
          <w:szCs w:val="28"/>
        </w:rPr>
        <w:t>)</w:t>
      </w:r>
      <w:r w:rsidRPr="00F41DE3">
        <w:rPr>
          <w:rFonts w:cs="Times New Roman"/>
          <w:vanish/>
          <w:color w:val="000000" w:themeColor="text1"/>
          <w:szCs w:val="28"/>
        </w:rPr>
        <w:t>343</w:t>
      </w:r>
      <w:r w:rsidRPr="00F41DE3">
        <w:rPr>
          <w:rFonts w:cs="Times New Roman"/>
          <w:color w:val="000000" w:themeColor="text1"/>
          <w:szCs w:val="28"/>
        </w:rPr>
        <w:t xml:space="preserve"> – группа параметров для настройки функции получения маршрутного задания с удаленного сервера и автоматической загрузки полученного маршрута:</w:t>
      </w:r>
    </w:p>
    <w:p w14:paraId="129B7451" w14:textId="600C4A8F" w:rsidR="0012573E" w:rsidRPr="00F41DE3" w:rsidRDefault="0012573E" w:rsidP="0012573E">
      <w:pPr>
        <w:spacing w:line="360" w:lineRule="auto"/>
        <w:ind w:firstLine="567"/>
        <w:rPr>
          <w:rFonts w:cs="Times New Roman"/>
          <w:color w:val="000000" w:themeColor="text1"/>
          <w:szCs w:val="28"/>
        </w:rPr>
      </w:pPr>
      <w:r w:rsidRPr="00F41DE3">
        <w:rPr>
          <w:rFonts w:cs="Times New Roman"/>
          <w:color w:val="000000" w:themeColor="text1"/>
          <w:szCs w:val="28"/>
        </w:rPr>
        <w:t xml:space="preserve">а) </w:t>
      </w:r>
      <w:r w:rsidR="002C1A45">
        <w:rPr>
          <w:rFonts w:cs="Times New Roman"/>
          <w:color w:val="000000" w:themeColor="text1"/>
          <w:szCs w:val="28"/>
        </w:rPr>
        <w:t>п</w:t>
      </w:r>
      <w:r w:rsidR="00056409">
        <w:rPr>
          <w:rFonts w:cs="Times New Roman"/>
          <w:color w:val="000000" w:themeColor="text1"/>
          <w:szCs w:val="28"/>
        </w:rPr>
        <w:t>олучение маршрутного задания</w:t>
      </w:r>
      <w:r w:rsidRPr="00F41DE3">
        <w:rPr>
          <w:rFonts w:cs="Times New Roman"/>
          <w:color w:val="000000" w:themeColor="text1"/>
          <w:szCs w:val="28"/>
        </w:rPr>
        <w:t xml:space="preserve"> – переключатель для в</w:t>
      </w:r>
      <w:r w:rsidR="00FD095C">
        <w:rPr>
          <w:rFonts w:cs="Times New Roman"/>
          <w:color w:val="000000" w:themeColor="text1"/>
          <w:szCs w:val="28"/>
        </w:rPr>
        <w:t>ы</w:t>
      </w:r>
      <w:r w:rsidRPr="00F41DE3">
        <w:rPr>
          <w:rFonts w:cs="Times New Roman"/>
          <w:color w:val="000000" w:themeColor="text1"/>
          <w:szCs w:val="28"/>
        </w:rPr>
        <w:t>ключения/включения функции. Если переключатель в положении «Включено», то на странице отображаются параметры для настройки функции:</w:t>
      </w:r>
    </w:p>
    <w:p w14:paraId="70CA119A" w14:textId="3FB5F8F4" w:rsidR="0012573E" w:rsidRPr="00F41DE3" w:rsidRDefault="0012573E" w:rsidP="0012573E">
      <w:pPr>
        <w:spacing w:line="360" w:lineRule="auto"/>
        <w:ind w:firstLine="567"/>
        <w:rPr>
          <w:rFonts w:cs="Times New Roman"/>
          <w:color w:val="000000" w:themeColor="text1"/>
          <w:szCs w:val="28"/>
        </w:rPr>
      </w:pPr>
      <w:r w:rsidRPr="00F41DE3">
        <w:rPr>
          <w:rFonts w:cs="Times New Roman"/>
          <w:color w:val="000000" w:themeColor="text1"/>
          <w:szCs w:val="28"/>
        </w:rPr>
        <w:t xml:space="preserve">1) </w:t>
      </w:r>
      <w:r w:rsidR="002C1A45">
        <w:rPr>
          <w:rFonts w:cs="Times New Roman"/>
          <w:color w:val="000000" w:themeColor="text1"/>
          <w:szCs w:val="28"/>
        </w:rPr>
        <w:t>а</w:t>
      </w:r>
      <w:r w:rsidRPr="00F41DE3">
        <w:rPr>
          <w:rFonts w:cs="Times New Roman"/>
          <w:color w:val="000000" w:themeColor="text1"/>
          <w:szCs w:val="28"/>
        </w:rPr>
        <w:t>дрес сервера для получения маршрутного задания – поле для ручного ввода адреса сервера, с которым осуществляется взаимодействие Системы для получения маршрутного задания;</w:t>
      </w:r>
    </w:p>
    <w:p w14:paraId="13123A68" w14:textId="3462616A" w:rsidR="0012573E" w:rsidRPr="00F41DE3" w:rsidRDefault="0012573E" w:rsidP="0012573E">
      <w:pPr>
        <w:spacing w:line="360" w:lineRule="auto"/>
        <w:ind w:firstLine="567"/>
        <w:rPr>
          <w:rFonts w:cs="Times New Roman"/>
          <w:color w:val="000000" w:themeColor="text1"/>
          <w:szCs w:val="28"/>
        </w:rPr>
      </w:pPr>
      <w:r w:rsidRPr="00F41DE3">
        <w:rPr>
          <w:rFonts w:cs="Times New Roman"/>
          <w:color w:val="000000" w:themeColor="text1"/>
          <w:szCs w:val="28"/>
        </w:rPr>
        <w:t xml:space="preserve">2) </w:t>
      </w:r>
      <w:r w:rsidR="002C1A45">
        <w:rPr>
          <w:rFonts w:cs="Times New Roman"/>
          <w:color w:val="000000" w:themeColor="text1"/>
          <w:szCs w:val="28"/>
        </w:rPr>
        <w:t>п</w:t>
      </w:r>
      <w:r w:rsidRPr="00F41DE3">
        <w:rPr>
          <w:rFonts w:cs="Times New Roman"/>
          <w:color w:val="000000" w:themeColor="text1"/>
          <w:szCs w:val="28"/>
        </w:rPr>
        <w:t>орт сервера для получения маршрутного задания – поле для ручного ввода порта сервера, с которым осуществляется взаимодействие Системы для получения маршрутного задания;</w:t>
      </w:r>
    </w:p>
    <w:p w14:paraId="3D576C31" w14:textId="708A2721" w:rsidR="0012573E" w:rsidRPr="00F41DE3" w:rsidRDefault="0012573E" w:rsidP="0012573E">
      <w:pPr>
        <w:spacing w:line="360" w:lineRule="auto"/>
        <w:ind w:firstLine="567"/>
        <w:rPr>
          <w:rFonts w:cs="Times New Roman"/>
          <w:color w:val="000000" w:themeColor="text1"/>
          <w:szCs w:val="28"/>
        </w:rPr>
      </w:pPr>
      <w:r w:rsidRPr="00F41DE3">
        <w:rPr>
          <w:rFonts w:cs="Times New Roman"/>
          <w:color w:val="000000" w:themeColor="text1"/>
          <w:szCs w:val="28"/>
        </w:rPr>
        <w:t xml:space="preserve">3) </w:t>
      </w:r>
      <w:r w:rsidR="002C1A45">
        <w:rPr>
          <w:rFonts w:cs="Times New Roman"/>
          <w:color w:val="000000" w:themeColor="text1"/>
          <w:szCs w:val="28"/>
        </w:rPr>
        <w:t>к</w:t>
      </w:r>
      <w:r w:rsidRPr="00F41DE3">
        <w:rPr>
          <w:rFonts w:cs="Times New Roman"/>
          <w:color w:val="000000" w:themeColor="text1"/>
          <w:szCs w:val="28"/>
        </w:rPr>
        <w:t xml:space="preserve">оличество попыток подключения к серверу </w:t>
      </w:r>
      <w:r w:rsidR="00056409">
        <w:rPr>
          <w:rFonts w:cs="Times New Roman"/>
          <w:color w:val="000000" w:themeColor="text1"/>
          <w:szCs w:val="28"/>
        </w:rPr>
        <w:t>–</w:t>
      </w:r>
      <w:r w:rsidRPr="00F41DE3">
        <w:rPr>
          <w:rFonts w:cs="Times New Roman"/>
          <w:color w:val="000000" w:themeColor="text1"/>
          <w:szCs w:val="28"/>
        </w:rPr>
        <w:t xml:space="preserve"> поле для ввода значения количества попыток подключения к серверу;</w:t>
      </w:r>
    </w:p>
    <w:p w14:paraId="5DDE676B" w14:textId="0B8CD7CC" w:rsidR="0012573E" w:rsidRPr="00F41DE3" w:rsidRDefault="0012573E" w:rsidP="0012573E">
      <w:pPr>
        <w:spacing w:line="360" w:lineRule="auto"/>
        <w:ind w:firstLine="567"/>
        <w:rPr>
          <w:rFonts w:cs="Times New Roman"/>
          <w:color w:val="000000" w:themeColor="text1"/>
          <w:szCs w:val="28"/>
        </w:rPr>
      </w:pPr>
      <w:r w:rsidRPr="00F41DE3">
        <w:rPr>
          <w:rFonts w:cs="Times New Roman"/>
          <w:color w:val="000000" w:themeColor="text1"/>
          <w:szCs w:val="28"/>
        </w:rPr>
        <w:t xml:space="preserve">4) </w:t>
      </w:r>
      <w:r w:rsidR="002C1A45">
        <w:rPr>
          <w:rFonts w:cs="Times New Roman"/>
          <w:color w:val="000000" w:themeColor="text1"/>
          <w:szCs w:val="28"/>
        </w:rPr>
        <w:t>и</w:t>
      </w:r>
      <w:r w:rsidRPr="00F41DE3">
        <w:rPr>
          <w:rFonts w:cs="Times New Roman"/>
          <w:color w:val="000000" w:themeColor="text1"/>
          <w:szCs w:val="28"/>
        </w:rPr>
        <w:t>нтервал между запросами</w:t>
      </w:r>
      <w:r w:rsidR="008B6745">
        <w:rPr>
          <w:rFonts w:cs="Times New Roman"/>
          <w:color w:val="000000" w:themeColor="text1"/>
          <w:szCs w:val="28"/>
        </w:rPr>
        <w:t>, с</w:t>
      </w:r>
      <w:r w:rsidRPr="00F41DE3">
        <w:rPr>
          <w:rFonts w:cs="Times New Roman"/>
          <w:color w:val="000000" w:themeColor="text1"/>
          <w:szCs w:val="28"/>
        </w:rPr>
        <w:t xml:space="preserve"> – значение периода времени между отправкой запросов в адрес сервера;</w:t>
      </w:r>
    </w:p>
    <w:p w14:paraId="383268FC" w14:textId="5C0A24EC" w:rsidR="0012573E" w:rsidRPr="00F41DE3" w:rsidRDefault="0012573E" w:rsidP="0012573E">
      <w:pPr>
        <w:spacing w:line="360" w:lineRule="auto"/>
        <w:ind w:firstLine="567"/>
        <w:rPr>
          <w:rFonts w:cs="Times New Roman"/>
          <w:color w:val="000000" w:themeColor="text1"/>
          <w:szCs w:val="28"/>
        </w:rPr>
      </w:pPr>
      <w:r w:rsidRPr="00F41DE3">
        <w:rPr>
          <w:rFonts w:cs="Times New Roman"/>
          <w:color w:val="000000" w:themeColor="text1"/>
          <w:szCs w:val="28"/>
        </w:rPr>
        <w:t xml:space="preserve">5) </w:t>
      </w:r>
      <w:r w:rsidR="002C1A45">
        <w:rPr>
          <w:rFonts w:cs="Times New Roman"/>
          <w:color w:val="000000" w:themeColor="text1"/>
          <w:szCs w:val="28"/>
        </w:rPr>
        <w:t>г</w:t>
      </w:r>
      <w:r w:rsidRPr="00F41DE3">
        <w:rPr>
          <w:rFonts w:cs="Times New Roman"/>
          <w:color w:val="000000" w:themeColor="text1"/>
          <w:szCs w:val="28"/>
        </w:rPr>
        <w:t>аражный номер ТС – поле для ввода гаражного номера ТС.</w:t>
      </w:r>
    </w:p>
    <w:p w14:paraId="00F261B8" w14:textId="48DE9BBB" w:rsidR="0012573E" w:rsidRPr="00F41DE3" w:rsidRDefault="0012573E" w:rsidP="0012573E">
      <w:pPr>
        <w:spacing w:line="360" w:lineRule="auto"/>
        <w:ind w:firstLine="567"/>
        <w:rPr>
          <w:rFonts w:cs="Times New Roman"/>
          <w:b/>
          <w:color w:val="000000" w:themeColor="text1"/>
          <w:szCs w:val="28"/>
        </w:rPr>
      </w:pPr>
      <w:r w:rsidRPr="00F41DE3">
        <w:rPr>
          <w:rFonts w:cs="Times New Roman"/>
          <w:b/>
          <w:color w:val="000000" w:themeColor="text1"/>
          <w:szCs w:val="28"/>
        </w:rPr>
        <w:t>Примечани</w:t>
      </w:r>
      <w:r w:rsidR="00FD095C">
        <w:rPr>
          <w:rFonts w:cs="Times New Roman"/>
          <w:b/>
          <w:color w:val="000000" w:themeColor="text1"/>
          <w:szCs w:val="28"/>
        </w:rPr>
        <w:t>я</w:t>
      </w:r>
      <w:r w:rsidRPr="00F41DE3">
        <w:rPr>
          <w:rFonts w:cs="Times New Roman"/>
          <w:b/>
          <w:color w:val="000000" w:themeColor="text1"/>
          <w:szCs w:val="28"/>
        </w:rPr>
        <w:t xml:space="preserve">: </w:t>
      </w:r>
    </w:p>
    <w:p w14:paraId="6D9B7EF9" w14:textId="068247A6" w:rsidR="0012573E" w:rsidRPr="00F41DE3" w:rsidRDefault="0012573E" w:rsidP="0012573E">
      <w:pPr>
        <w:spacing w:line="360" w:lineRule="auto"/>
        <w:ind w:firstLine="567"/>
        <w:rPr>
          <w:rFonts w:cs="Times New Roman"/>
          <w:color w:val="000000" w:themeColor="text1"/>
          <w:szCs w:val="28"/>
        </w:rPr>
      </w:pPr>
      <w:r w:rsidRPr="00F41DE3">
        <w:rPr>
          <w:rFonts w:cs="Times New Roman"/>
          <w:color w:val="000000" w:themeColor="text1"/>
          <w:szCs w:val="28"/>
        </w:rPr>
        <w:t>1) если переключатель «</w:t>
      </w:r>
      <w:r w:rsidR="008B6745">
        <w:rPr>
          <w:rFonts w:cs="Times New Roman"/>
          <w:color w:val="000000" w:themeColor="text1"/>
          <w:szCs w:val="28"/>
        </w:rPr>
        <w:t>Получение маршрутного задания</w:t>
      </w:r>
      <w:r w:rsidRPr="00F41DE3">
        <w:rPr>
          <w:rFonts w:cs="Times New Roman"/>
          <w:color w:val="000000" w:themeColor="text1"/>
          <w:szCs w:val="28"/>
        </w:rPr>
        <w:t>» установлен в положении «Включено», то в группе параметров «Информация о пересадках» переключатель «</w:t>
      </w:r>
      <w:r w:rsidR="002C1A45">
        <w:rPr>
          <w:rFonts w:cs="Times New Roman"/>
          <w:color w:val="000000" w:themeColor="text1"/>
          <w:szCs w:val="28"/>
        </w:rPr>
        <w:t>А</w:t>
      </w:r>
      <w:r w:rsidRPr="00F41DE3">
        <w:rPr>
          <w:rFonts w:cs="Times New Roman"/>
          <w:color w:val="000000" w:themeColor="text1"/>
          <w:szCs w:val="28"/>
        </w:rPr>
        <w:t>втоматический выбор маршрута» автоматически устанавливается в положение «Выключено»;</w:t>
      </w:r>
    </w:p>
    <w:p w14:paraId="0162F9F8" w14:textId="20E344E3" w:rsidR="0012573E" w:rsidRPr="00F41DE3" w:rsidRDefault="0012573E" w:rsidP="0012573E">
      <w:pPr>
        <w:spacing w:line="360" w:lineRule="auto"/>
        <w:ind w:firstLine="567"/>
        <w:rPr>
          <w:rFonts w:cs="Times New Roman"/>
          <w:color w:val="000000" w:themeColor="text1"/>
          <w:szCs w:val="28"/>
        </w:rPr>
      </w:pPr>
      <w:r w:rsidRPr="00F41DE3">
        <w:rPr>
          <w:rFonts w:cs="Times New Roman"/>
          <w:color w:val="000000" w:themeColor="text1"/>
          <w:szCs w:val="28"/>
        </w:rPr>
        <w:t>2) если в группе параметров «Информация о пересадках» переключатель «</w:t>
      </w:r>
      <w:r w:rsidR="008B6745">
        <w:rPr>
          <w:rFonts w:cs="Times New Roman"/>
          <w:color w:val="000000" w:themeColor="text1"/>
          <w:szCs w:val="28"/>
        </w:rPr>
        <w:t>А</w:t>
      </w:r>
      <w:r w:rsidRPr="00F41DE3">
        <w:rPr>
          <w:rFonts w:cs="Times New Roman"/>
          <w:color w:val="000000" w:themeColor="text1"/>
          <w:szCs w:val="28"/>
        </w:rPr>
        <w:t>втоматический выбор маршрута» установить в положение «Включено», то переключатель «</w:t>
      </w:r>
      <w:r w:rsidR="008B6745">
        <w:rPr>
          <w:rFonts w:cs="Times New Roman"/>
          <w:color w:val="000000" w:themeColor="text1"/>
          <w:szCs w:val="28"/>
        </w:rPr>
        <w:t>Получение маршрутного задания</w:t>
      </w:r>
      <w:r w:rsidRPr="00F41DE3">
        <w:rPr>
          <w:rFonts w:cs="Times New Roman"/>
          <w:color w:val="000000" w:themeColor="text1"/>
          <w:szCs w:val="28"/>
        </w:rPr>
        <w:t>» автоматически устанавливается в положение «Выключено»;</w:t>
      </w:r>
    </w:p>
    <w:p w14:paraId="4D1C4023" w14:textId="77777777" w:rsidR="0012573E" w:rsidRPr="00F41DE3" w:rsidRDefault="0012573E" w:rsidP="0012573E">
      <w:pPr>
        <w:spacing w:line="360" w:lineRule="auto"/>
        <w:ind w:firstLine="567"/>
        <w:rPr>
          <w:rFonts w:cs="Times New Roman"/>
          <w:color w:val="000000" w:themeColor="text1"/>
          <w:szCs w:val="28"/>
        </w:rPr>
      </w:pPr>
      <w:r w:rsidRPr="00F41DE3">
        <w:rPr>
          <w:rFonts w:cs="Times New Roman"/>
          <w:color w:val="000000" w:themeColor="text1"/>
          <w:szCs w:val="28"/>
        </w:rPr>
        <w:t>3) если в Системе включено обе функции автоматического выбора маршрута, при переходе пользователем на страницу группы параметров «Информация о пересадках» или на страницу группы параметров «Настройка функции получения маршрутного задания» на экране монитора выведется сообщение с текстом: «</w:t>
      </w:r>
      <w:bookmarkStart w:id="245" w:name="_Hlk111194063"/>
      <w:r w:rsidRPr="00F41DE3">
        <w:rPr>
          <w:rFonts w:cs="Times New Roman"/>
          <w:color w:val="000000" w:themeColor="text1"/>
          <w:szCs w:val="28"/>
        </w:rPr>
        <w:t>В Системе включено две функции автоматического выбора маршрута. Просьба отключить неиспользуемую</w:t>
      </w:r>
      <w:bookmarkEnd w:id="245"/>
      <w:r w:rsidRPr="00F41DE3">
        <w:rPr>
          <w:rFonts w:cs="Times New Roman"/>
          <w:color w:val="000000" w:themeColor="text1"/>
          <w:szCs w:val="28"/>
        </w:rPr>
        <w:t>»;</w:t>
      </w:r>
    </w:p>
    <w:p w14:paraId="4FD55C87" w14:textId="77777777" w:rsidR="0012573E" w:rsidRPr="00F41DE3" w:rsidRDefault="0012573E" w:rsidP="0012573E">
      <w:pPr>
        <w:spacing w:line="360" w:lineRule="auto"/>
        <w:ind w:firstLine="567"/>
        <w:rPr>
          <w:rFonts w:cs="Times New Roman"/>
          <w:color w:val="000000" w:themeColor="text1"/>
          <w:szCs w:val="28"/>
        </w:rPr>
      </w:pPr>
      <w:r w:rsidRPr="00F41DE3">
        <w:rPr>
          <w:rFonts w:cs="Times New Roman"/>
          <w:color w:val="000000" w:themeColor="text1"/>
          <w:szCs w:val="28"/>
        </w:rPr>
        <w:t>4) если в Системе включено обе функции автоматического выбора маршрута (в группе параметров «Информация о пересадках» и в группе параметров «Настройка функции получения маршрутного задания»), то при сохранении настроек в группе параметров «Информация о пересадках» для пользователя на экране монитора выведется сообщение с текстом: «Функция выбора маршрута через сервис получения маршрутного задания была выключена»;</w:t>
      </w:r>
    </w:p>
    <w:p w14:paraId="002FA0CC" w14:textId="77E07D97" w:rsidR="0012573E" w:rsidRDefault="0012573E" w:rsidP="0012573E">
      <w:pPr>
        <w:spacing w:line="360" w:lineRule="auto"/>
        <w:ind w:firstLine="567"/>
        <w:rPr>
          <w:rFonts w:cs="Times New Roman"/>
          <w:color w:val="000000" w:themeColor="text1"/>
          <w:szCs w:val="28"/>
        </w:rPr>
      </w:pPr>
      <w:r w:rsidRPr="00F41DE3">
        <w:rPr>
          <w:rFonts w:cs="Times New Roman"/>
          <w:color w:val="000000" w:themeColor="text1"/>
          <w:szCs w:val="28"/>
        </w:rPr>
        <w:t>5) если в Системе включено две функции автоматического выбора маршрута (в группе параметров «Информация о пересадках» и в группе параметров «Настройка функции получения маршрутного задания»), то при сохранении настроек в группе параметров «Настройка функции получения маршрутного задания» для пользователя на экране монитора выведется сообщение с текстом: «Функция выбора маршрута через сервис информирования о пересадках была выключена».</w:t>
      </w:r>
    </w:p>
    <w:p w14:paraId="7A3F0782" w14:textId="7F803138" w:rsidR="008D2722" w:rsidRPr="00F41DE3" w:rsidRDefault="00FD095C" w:rsidP="008D2722">
      <w:pPr>
        <w:spacing w:line="360" w:lineRule="auto"/>
        <w:rPr>
          <w:rFonts w:cs="Times New Roman"/>
          <w:color w:val="000000" w:themeColor="text1"/>
          <w:szCs w:val="28"/>
        </w:rPr>
      </w:pPr>
      <w:r>
        <w:rPr>
          <w:noProof/>
        </w:rPr>
        <w:drawing>
          <wp:inline distT="0" distB="0" distL="0" distR="0" wp14:anchorId="73ED2FBF" wp14:editId="2A204FE8">
            <wp:extent cx="6343650" cy="4221948"/>
            <wp:effectExtent l="19050" t="19050" r="19050" b="26670"/>
            <wp:docPr id="4302" name="Рисунок 4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6"/>
                    <a:stretch>
                      <a:fillRect/>
                    </a:stretch>
                  </pic:blipFill>
                  <pic:spPr>
                    <a:xfrm>
                      <a:off x="0" y="0"/>
                      <a:ext cx="6351545" cy="4227203"/>
                    </a:xfrm>
                    <a:prstGeom prst="rect">
                      <a:avLst/>
                    </a:prstGeom>
                    <a:ln>
                      <a:solidFill>
                        <a:schemeClr val="bg1">
                          <a:lumMod val="75000"/>
                        </a:schemeClr>
                      </a:solidFill>
                    </a:ln>
                  </pic:spPr>
                </pic:pic>
              </a:graphicData>
            </a:graphic>
          </wp:inline>
        </w:drawing>
      </w:r>
    </w:p>
    <w:p w14:paraId="3C9CF014" w14:textId="4ACCDDD8" w:rsidR="008D2722" w:rsidRDefault="008D2722" w:rsidP="008D2722">
      <w:pPr>
        <w:pStyle w:val="af3"/>
      </w:pPr>
      <w:bookmarkStart w:id="246" w:name="_Ref117511726"/>
      <w:r w:rsidRPr="007D2FD8">
        <w:t xml:space="preserve">Рисунок </w:t>
      </w:r>
      <w:fldSimple w:instr=" SEQ Рисунок \* ARABIC ">
        <w:r w:rsidR="003216E7">
          <w:rPr>
            <w:noProof/>
          </w:rPr>
          <w:t>61</w:t>
        </w:r>
      </w:fldSimple>
      <w:bookmarkEnd w:id="246"/>
      <w:r>
        <w:t xml:space="preserve"> </w:t>
      </w:r>
      <w:r w:rsidRPr="00E27663">
        <w:t xml:space="preserve">– Страница «Маршруты» (группа </w:t>
      </w:r>
      <w:r w:rsidR="00FA3F19">
        <w:t xml:space="preserve">параметров </w:t>
      </w:r>
      <w:r w:rsidRPr="00E27663">
        <w:t>«</w:t>
      </w:r>
      <w:r>
        <w:t>Настройка функции получения маршрутного задания</w:t>
      </w:r>
      <w:r w:rsidRPr="00E27663">
        <w:t>»)</w:t>
      </w:r>
    </w:p>
    <w:p w14:paraId="143E88D1" w14:textId="2BAD75D1" w:rsidR="00A512C4" w:rsidRPr="00F41DE3" w:rsidRDefault="00A512C4" w:rsidP="00A512C4">
      <w:pPr>
        <w:spacing w:line="360" w:lineRule="auto"/>
        <w:ind w:firstLine="567"/>
        <w:rPr>
          <w:rFonts w:cs="Times New Roman"/>
          <w:color w:val="000000" w:themeColor="text1"/>
          <w:szCs w:val="28"/>
        </w:rPr>
      </w:pPr>
      <w:bookmarkStart w:id="247" w:name="_Hlk125710786"/>
      <w:bookmarkEnd w:id="244"/>
      <w:r w:rsidRPr="00F41DE3">
        <w:rPr>
          <w:rFonts w:cs="Times New Roman"/>
          <w:b/>
          <w:color w:val="000000" w:themeColor="text1"/>
          <w:szCs w:val="28"/>
        </w:rPr>
        <w:t xml:space="preserve">- </w:t>
      </w:r>
      <w:r w:rsidRPr="00F41DE3">
        <w:rPr>
          <w:rFonts w:cs="Times New Roman"/>
          <w:color w:val="000000" w:themeColor="text1"/>
          <w:szCs w:val="28"/>
        </w:rPr>
        <w:t xml:space="preserve">настройка </w:t>
      </w:r>
      <w:r>
        <w:rPr>
          <w:rFonts w:cs="Times New Roman"/>
          <w:color w:val="000000" w:themeColor="text1"/>
          <w:szCs w:val="28"/>
        </w:rPr>
        <w:t xml:space="preserve">взаимодействия с сервером «Инфоматикс» (рисунок </w:t>
      </w:r>
      <w:r>
        <w:rPr>
          <w:rFonts w:cs="Times New Roman"/>
          <w:color w:val="000000" w:themeColor="text1"/>
          <w:szCs w:val="28"/>
        </w:rPr>
        <w:fldChar w:fldCharType="begin"/>
      </w:r>
      <w:r>
        <w:rPr>
          <w:rFonts w:cs="Times New Roman"/>
          <w:color w:val="000000" w:themeColor="text1"/>
          <w:szCs w:val="28"/>
        </w:rPr>
        <w:instrText xml:space="preserve"> REF _Ref120699605 \h  \* MERGEFORMAT </w:instrText>
      </w:r>
      <w:r>
        <w:rPr>
          <w:rFonts w:cs="Times New Roman"/>
          <w:color w:val="000000" w:themeColor="text1"/>
          <w:szCs w:val="28"/>
        </w:rPr>
      </w:r>
      <w:r>
        <w:rPr>
          <w:rFonts w:cs="Times New Roman"/>
          <w:color w:val="000000" w:themeColor="text1"/>
          <w:szCs w:val="28"/>
        </w:rPr>
        <w:fldChar w:fldCharType="separate"/>
      </w:r>
      <w:r w:rsidR="003216E7" w:rsidRPr="003216E7">
        <w:rPr>
          <w:vanish/>
        </w:rPr>
        <w:t xml:space="preserve">Рисунок </w:t>
      </w:r>
      <w:r w:rsidR="003216E7">
        <w:rPr>
          <w:noProof/>
        </w:rPr>
        <w:t>62</w:t>
      </w:r>
      <w:r>
        <w:rPr>
          <w:rFonts w:cs="Times New Roman"/>
          <w:color w:val="000000" w:themeColor="text1"/>
          <w:szCs w:val="28"/>
        </w:rPr>
        <w:fldChar w:fldCharType="end"/>
      </w:r>
      <w:r>
        <w:rPr>
          <w:rFonts w:cs="Times New Roman"/>
          <w:color w:val="000000" w:themeColor="text1"/>
          <w:szCs w:val="28"/>
        </w:rPr>
        <w:t>)</w:t>
      </w:r>
      <w:r w:rsidRPr="00F41DE3">
        <w:rPr>
          <w:rFonts w:cs="Times New Roman"/>
          <w:vanish/>
          <w:color w:val="000000" w:themeColor="text1"/>
          <w:szCs w:val="28"/>
        </w:rPr>
        <w:t>343</w:t>
      </w:r>
      <w:r w:rsidRPr="00F41DE3">
        <w:rPr>
          <w:rFonts w:cs="Times New Roman"/>
          <w:color w:val="000000" w:themeColor="text1"/>
          <w:szCs w:val="28"/>
        </w:rPr>
        <w:t xml:space="preserve"> – группа параметров для настройки функции</w:t>
      </w:r>
      <w:r>
        <w:rPr>
          <w:rFonts w:cs="Times New Roman"/>
          <w:color w:val="000000" w:themeColor="text1"/>
          <w:szCs w:val="28"/>
        </w:rPr>
        <w:t xml:space="preserve"> получения</w:t>
      </w:r>
      <w:r w:rsidRPr="00F41DE3">
        <w:rPr>
          <w:rFonts w:cs="Times New Roman"/>
          <w:color w:val="000000" w:themeColor="text1"/>
          <w:szCs w:val="28"/>
        </w:rPr>
        <w:t xml:space="preserve"> </w:t>
      </w:r>
      <w:r>
        <w:rPr>
          <w:rFonts w:cs="Times New Roman"/>
          <w:color w:val="000000" w:themeColor="text1"/>
          <w:szCs w:val="28"/>
        </w:rPr>
        <w:t>обновлений маршрутной информации и медиаконтента с сервера «Инфоматикс»</w:t>
      </w:r>
      <w:r w:rsidRPr="00F41DE3">
        <w:rPr>
          <w:rFonts w:cs="Times New Roman"/>
          <w:color w:val="000000" w:themeColor="text1"/>
          <w:szCs w:val="28"/>
        </w:rPr>
        <w:t>:</w:t>
      </w:r>
    </w:p>
    <w:p w14:paraId="3E1364DA" w14:textId="3E62D86B" w:rsidR="00A512C4" w:rsidRDefault="00A512C4" w:rsidP="00A512C4">
      <w:pPr>
        <w:spacing w:line="360" w:lineRule="auto"/>
        <w:ind w:firstLine="567"/>
        <w:rPr>
          <w:rFonts w:cs="Times New Roman"/>
          <w:color w:val="000000" w:themeColor="text1"/>
          <w:szCs w:val="28"/>
        </w:rPr>
      </w:pPr>
      <w:r w:rsidRPr="00F41DE3">
        <w:rPr>
          <w:rFonts w:cs="Times New Roman"/>
          <w:color w:val="000000" w:themeColor="text1"/>
          <w:szCs w:val="28"/>
        </w:rPr>
        <w:t xml:space="preserve">а) </w:t>
      </w:r>
      <w:r>
        <w:rPr>
          <w:rFonts w:cs="Times New Roman"/>
          <w:color w:val="000000" w:themeColor="text1"/>
          <w:szCs w:val="28"/>
        </w:rPr>
        <w:t>взаимодействие с сервером</w:t>
      </w:r>
      <w:r w:rsidRPr="00F41DE3">
        <w:rPr>
          <w:rFonts w:cs="Times New Roman"/>
          <w:color w:val="000000" w:themeColor="text1"/>
          <w:szCs w:val="28"/>
        </w:rPr>
        <w:t xml:space="preserve"> – переключатель для в</w:t>
      </w:r>
      <w:r>
        <w:rPr>
          <w:rFonts w:cs="Times New Roman"/>
          <w:color w:val="000000" w:themeColor="text1"/>
          <w:szCs w:val="28"/>
        </w:rPr>
        <w:t>ы</w:t>
      </w:r>
      <w:r w:rsidRPr="00F41DE3">
        <w:rPr>
          <w:rFonts w:cs="Times New Roman"/>
          <w:color w:val="000000" w:themeColor="text1"/>
          <w:szCs w:val="28"/>
        </w:rPr>
        <w:t>ключения</w:t>
      </w:r>
      <w:r w:rsidRPr="00A512C4">
        <w:rPr>
          <w:rFonts w:cs="Times New Roman"/>
          <w:color w:val="000000" w:themeColor="text1"/>
          <w:szCs w:val="28"/>
        </w:rPr>
        <w:t>/</w:t>
      </w:r>
      <w:r>
        <w:rPr>
          <w:rFonts w:cs="Times New Roman"/>
          <w:color w:val="000000" w:themeColor="text1"/>
          <w:szCs w:val="28"/>
        </w:rPr>
        <w:t>включения взаимодействия с сервером «Инфоматикс»</w:t>
      </w:r>
      <w:r w:rsidRPr="00A512C4">
        <w:rPr>
          <w:rFonts w:cs="Times New Roman"/>
          <w:color w:val="000000" w:themeColor="text1"/>
          <w:szCs w:val="28"/>
        </w:rPr>
        <w:t>;</w:t>
      </w:r>
    </w:p>
    <w:p w14:paraId="472D7DA3" w14:textId="6D11B75D" w:rsidR="007E33F5" w:rsidRPr="00A512C4" w:rsidRDefault="007E33F5" w:rsidP="007E33F5">
      <w:pPr>
        <w:spacing w:line="360" w:lineRule="auto"/>
        <w:ind w:firstLine="567"/>
        <w:rPr>
          <w:rFonts w:cs="Times New Roman"/>
          <w:color w:val="000000" w:themeColor="text1"/>
          <w:szCs w:val="28"/>
        </w:rPr>
      </w:pPr>
      <w:r>
        <w:rPr>
          <w:rFonts w:cs="Times New Roman"/>
          <w:color w:val="000000" w:themeColor="text1"/>
          <w:szCs w:val="28"/>
        </w:rPr>
        <w:t>б</w:t>
      </w:r>
      <w:r w:rsidRPr="00F41DE3">
        <w:rPr>
          <w:rFonts w:cs="Times New Roman"/>
          <w:color w:val="000000" w:themeColor="text1"/>
          <w:szCs w:val="28"/>
        </w:rPr>
        <w:t xml:space="preserve">) </w:t>
      </w:r>
      <w:r>
        <w:rPr>
          <w:rFonts w:cs="Times New Roman"/>
          <w:color w:val="000000" w:themeColor="text1"/>
          <w:szCs w:val="28"/>
        </w:rPr>
        <w:t>блок параметров «Параметры настроек доступа к серверу», включающий в себя следующие параметры:</w:t>
      </w:r>
    </w:p>
    <w:p w14:paraId="0910CCDD" w14:textId="72AC7E1E" w:rsidR="00A512C4" w:rsidRDefault="00A512C4" w:rsidP="00A512C4">
      <w:pPr>
        <w:spacing w:line="360" w:lineRule="auto"/>
        <w:ind w:firstLine="567"/>
        <w:rPr>
          <w:rFonts w:cs="Times New Roman"/>
          <w:color w:val="000000" w:themeColor="text1"/>
          <w:szCs w:val="28"/>
        </w:rPr>
      </w:pPr>
      <w:r w:rsidRPr="00F41DE3">
        <w:rPr>
          <w:rFonts w:cs="Times New Roman"/>
          <w:color w:val="000000" w:themeColor="text1"/>
          <w:szCs w:val="28"/>
        </w:rPr>
        <w:t xml:space="preserve">1) </w:t>
      </w:r>
      <w:r w:rsidR="007E33F5">
        <w:rPr>
          <w:rFonts w:cs="Times New Roman"/>
          <w:color w:val="000000" w:themeColor="text1"/>
          <w:szCs w:val="28"/>
          <w:lang w:val="en-US"/>
        </w:rPr>
        <w:t>URL</w:t>
      </w:r>
      <w:r w:rsidRPr="00F41DE3">
        <w:rPr>
          <w:rFonts w:cs="Times New Roman"/>
          <w:color w:val="000000" w:themeColor="text1"/>
          <w:szCs w:val="28"/>
        </w:rPr>
        <w:t xml:space="preserve"> – </w:t>
      </w:r>
      <w:r w:rsidR="007E33F5">
        <w:rPr>
          <w:rFonts w:cs="Times New Roman"/>
          <w:color w:val="000000" w:themeColor="text1"/>
          <w:szCs w:val="28"/>
        </w:rPr>
        <w:t>адрес и порт подключения к серверу «Инфоматикс»</w:t>
      </w:r>
      <w:r w:rsidRPr="00F41DE3">
        <w:rPr>
          <w:rFonts w:cs="Times New Roman"/>
          <w:color w:val="000000" w:themeColor="text1"/>
          <w:szCs w:val="28"/>
        </w:rPr>
        <w:t>;</w:t>
      </w:r>
    </w:p>
    <w:p w14:paraId="434B7AE0" w14:textId="29B538A8" w:rsidR="007E33F5" w:rsidRDefault="007E33F5" w:rsidP="007E33F5">
      <w:pPr>
        <w:spacing w:line="360" w:lineRule="auto"/>
        <w:ind w:firstLine="567"/>
        <w:rPr>
          <w:rFonts w:cs="Times New Roman"/>
          <w:color w:val="000000" w:themeColor="text1"/>
          <w:szCs w:val="28"/>
        </w:rPr>
      </w:pPr>
      <w:r>
        <w:rPr>
          <w:rFonts w:cs="Times New Roman"/>
          <w:color w:val="000000" w:themeColor="text1"/>
          <w:szCs w:val="28"/>
        </w:rPr>
        <w:t>2</w:t>
      </w:r>
      <w:r w:rsidRPr="00F41DE3">
        <w:rPr>
          <w:rFonts w:cs="Times New Roman"/>
          <w:color w:val="000000" w:themeColor="text1"/>
          <w:szCs w:val="28"/>
        </w:rPr>
        <w:t xml:space="preserve">) </w:t>
      </w:r>
      <w:r>
        <w:rPr>
          <w:rFonts w:cs="Times New Roman"/>
          <w:color w:val="000000" w:themeColor="text1"/>
          <w:szCs w:val="28"/>
          <w:lang w:val="en-US"/>
        </w:rPr>
        <w:t>API</w:t>
      </w:r>
      <w:r w:rsidRPr="007E33F5">
        <w:rPr>
          <w:rFonts w:cs="Times New Roman"/>
          <w:color w:val="000000" w:themeColor="text1"/>
          <w:szCs w:val="28"/>
        </w:rPr>
        <w:t>-</w:t>
      </w:r>
      <w:r>
        <w:rPr>
          <w:rFonts w:cs="Times New Roman"/>
          <w:color w:val="000000" w:themeColor="text1"/>
          <w:szCs w:val="28"/>
        </w:rPr>
        <w:t>ключ</w:t>
      </w:r>
      <w:r w:rsidRPr="00F41DE3">
        <w:rPr>
          <w:rFonts w:cs="Times New Roman"/>
          <w:color w:val="000000" w:themeColor="text1"/>
          <w:szCs w:val="28"/>
        </w:rPr>
        <w:t xml:space="preserve"> – </w:t>
      </w:r>
      <w:r>
        <w:rPr>
          <w:rFonts w:cs="Times New Roman"/>
          <w:color w:val="000000" w:themeColor="text1"/>
          <w:szCs w:val="28"/>
        </w:rPr>
        <w:t xml:space="preserve">ключ доступа к серверу «Инфоматикс». </w:t>
      </w:r>
      <w:r w:rsidRPr="007E33F5">
        <w:rPr>
          <w:rFonts w:cs="Times New Roman"/>
          <w:b/>
          <w:color w:val="000000" w:themeColor="text1"/>
          <w:szCs w:val="28"/>
        </w:rPr>
        <w:t>Примечание:</w:t>
      </w:r>
      <w:r>
        <w:rPr>
          <w:rFonts w:cs="Times New Roman"/>
          <w:color w:val="000000" w:themeColor="text1"/>
          <w:szCs w:val="28"/>
        </w:rPr>
        <w:t xml:space="preserve"> является уникальным для каждого борта</w:t>
      </w:r>
      <w:r w:rsidRPr="00F41DE3">
        <w:rPr>
          <w:rFonts w:cs="Times New Roman"/>
          <w:color w:val="000000" w:themeColor="text1"/>
          <w:szCs w:val="28"/>
        </w:rPr>
        <w:t>;</w:t>
      </w:r>
    </w:p>
    <w:p w14:paraId="4629AE86" w14:textId="385836AC" w:rsidR="007E33F5" w:rsidRDefault="007E33F5" w:rsidP="007E33F5">
      <w:pPr>
        <w:spacing w:line="360" w:lineRule="auto"/>
        <w:ind w:firstLine="567"/>
        <w:rPr>
          <w:rFonts w:cs="Times New Roman"/>
          <w:color w:val="000000" w:themeColor="text1"/>
          <w:szCs w:val="28"/>
        </w:rPr>
      </w:pPr>
      <w:r>
        <w:rPr>
          <w:rFonts w:cs="Times New Roman"/>
          <w:color w:val="000000" w:themeColor="text1"/>
          <w:szCs w:val="28"/>
        </w:rPr>
        <w:t>3</w:t>
      </w:r>
      <w:r w:rsidRPr="00F41DE3">
        <w:rPr>
          <w:rFonts w:cs="Times New Roman"/>
          <w:color w:val="000000" w:themeColor="text1"/>
          <w:szCs w:val="28"/>
        </w:rPr>
        <w:t xml:space="preserve">) </w:t>
      </w:r>
      <w:r>
        <w:rPr>
          <w:rFonts w:cs="Times New Roman"/>
          <w:color w:val="000000" w:themeColor="text1"/>
          <w:szCs w:val="28"/>
        </w:rPr>
        <w:t>количество попыток подключения</w:t>
      </w:r>
      <w:r w:rsidR="00FA3F19">
        <w:rPr>
          <w:rFonts w:cs="Times New Roman"/>
          <w:color w:val="000000" w:themeColor="text1"/>
          <w:szCs w:val="28"/>
        </w:rPr>
        <w:t xml:space="preserve"> к серверу</w:t>
      </w:r>
      <w:r w:rsidRPr="00F41DE3">
        <w:rPr>
          <w:rFonts w:cs="Times New Roman"/>
          <w:color w:val="000000" w:themeColor="text1"/>
          <w:szCs w:val="28"/>
        </w:rPr>
        <w:t xml:space="preserve"> – </w:t>
      </w:r>
      <w:r>
        <w:rPr>
          <w:rFonts w:cs="Times New Roman"/>
          <w:color w:val="000000" w:themeColor="text1"/>
          <w:szCs w:val="28"/>
        </w:rPr>
        <w:t>количество повторных запросов на подключение к серверу «Инфоматикс» в случае возникновения ошиб</w:t>
      </w:r>
      <w:r w:rsidR="00F7625D">
        <w:rPr>
          <w:rFonts w:cs="Times New Roman"/>
          <w:color w:val="000000" w:themeColor="text1"/>
          <w:szCs w:val="28"/>
        </w:rPr>
        <w:t>ок при запросах</w:t>
      </w:r>
      <w:r w:rsidRPr="00F41DE3">
        <w:rPr>
          <w:rFonts w:cs="Times New Roman"/>
          <w:color w:val="000000" w:themeColor="text1"/>
          <w:szCs w:val="28"/>
        </w:rPr>
        <w:t>;</w:t>
      </w:r>
    </w:p>
    <w:p w14:paraId="0954C60D" w14:textId="21D00624" w:rsidR="00A512C4" w:rsidRDefault="007E33F5" w:rsidP="007E33F5">
      <w:pPr>
        <w:spacing w:line="360" w:lineRule="auto"/>
        <w:ind w:firstLine="567"/>
        <w:rPr>
          <w:rFonts w:cs="Times New Roman"/>
          <w:color w:val="000000" w:themeColor="text1"/>
          <w:szCs w:val="28"/>
        </w:rPr>
      </w:pPr>
      <w:r>
        <w:rPr>
          <w:rFonts w:cs="Times New Roman"/>
          <w:color w:val="000000" w:themeColor="text1"/>
          <w:szCs w:val="28"/>
        </w:rPr>
        <w:t>4</w:t>
      </w:r>
      <w:r w:rsidRPr="00F41DE3">
        <w:rPr>
          <w:rFonts w:cs="Times New Roman"/>
          <w:color w:val="000000" w:themeColor="text1"/>
          <w:szCs w:val="28"/>
        </w:rPr>
        <w:t xml:space="preserve">) </w:t>
      </w:r>
      <w:r>
        <w:rPr>
          <w:rFonts w:cs="Times New Roman"/>
          <w:color w:val="000000" w:themeColor="text1"/>
          <w:szCs w:val="28"/>
        </w:rPr>
        <w:t>интервал между запросами, с</w:t>
      </w:r>
      <w:r w:rsidRPr="00F41DE3">
        <w:rPr>
          <w:rFonts w:cs="Times New Roman"/>
          <w:color w:val="000000" w:themeColor="text1"/>
          <w:szCs w:val="28"/>
        </w:rPr>
        <w:t xml:space="preserve"> – </w:t>
      </w:r>
      <w:r w:rsidR="006F0D8E">
        <w:rPr>
          <w:rFonts w:cs="Times New Roman"/>
          <w:color w:val="000000" w:themeColor="text1"/>
          <w:szCs w:val="28"/>
        </w:rPr>
        <w:t>промежуток времени между повторными попытками подключения к серверу «Инфоматикс»</w:t>
      </w:r>
      <w:r w:rsidRPr="00F41DE3">
        <w:rPr>
          <w:rFonts w:cs="Times New Roman"/>
          <w:color w:val="000000" w:themeColor="text1"/>
          <w:szCs w:val="28"/>
        </w:rPr>
        <w:t>;</w:t>
      </w:r>
    </w:p>
    <w:p w14:paraId="3C66377B" w14:textId="06F8C309" w:rsidR="006F0D8E" w:rsidRPr="00A512C4" w:rsidRDefault="006F0D8E" w:rsidP="006F0D8E">
      <w:pPr>
        <w:spacing w:line="360" w:lineRule="auto"/>
        <w:ind w:firstLine="567"/>
        <w:rPr>
          <w:rFonts w:cs="Times New Roman"/>
          <w:color w:val="000000" w:themeColor="text1"/>
          <w:szCs w:val="28"/>
        </w:rPr>
      </w:pPr>
      <w:r>
        <w:rPr>
          <w:rFonts w:cs="Times New Roman"/>
          <w:color w:val="000000" w:themeColor="text1"/>
          <w:szCs w:val="28"/>
        </w:rPr>
        <w:t>в</w:t>
      </w:r>
      <w:r w:rsidRPr="00F41DE3">
        <w:rPr>
          <w:rFonts w:cs="Times New Roman"/>
          <w:color w:val="000000" w:themeColor="text1"/>
          <w:szCs w:val="28"/>
        </w:rPr>
        <w:t xml:space="preserve">) </w:t>
      </w:r>
      <w:r>
        <w:rPr>
          <w:rFonts w:cs="Times New Roman"/>
          <w:color w:val="000000" w:themeColor="text1"/>
          <w:szCs w:val="28"/>
        </w:rPr>
        <w:t>блок параметров «Параметры настроек взаимодействия с медиапанелями», включающий в себя следующие параметры:</w:t>
      </w:r>
    </w:p>
    <w:p w14:paraId="386B3F07" w14:textId="22B0A9BB" w:rsidR="006F0D8E" w:rsidRDefault="006F0D8E" w:rsidP="006F0D8E">
      <w:pPr>
        <w:spacing w:line="360" w:lineRule="auto"/>
        <w:ind w:firstLine="567"/>
        <w:rPr>
          <w:rFonts w:cs="Times New Roman"/>
          <w:color w:val="000000" w:themeColor="text1"/>
          <w:szCs w:val="28"/>
        </w:rPr>
      </w:pPr>
      <w:r w:rsidRPr="00F41DE3">
        <w:rPr>
          <w:rFonts w:cs="Times New Roman"/>
          <w:color w:val="000000" w:themeColor="text1"/>
          <w:szCs w:val="28"/>
        </w:rPr>
        <w:t>1)</w:t>
      </w:r>
      <w:r>
        <w:rPr>
          <w:rFonts w:cs="Times New Roman"/>
          <w:color w:val="000000" w:themeColor="text1"/>
          <w:szCs w:val="28"/>
        </w:rPr>
        <w:t xml:space="preserve"> адрес</w:t>
      </w:r>
      <w:r w:rsidRPr="00F41DE3">
        <w:rPr>
          <w:rFonts w:cs="Times New Roman"/>
          <w:color w:val="000000" w:themeColor="text1"/>
          <w:szCs w:val="28"/>
        </w:rPr>
        <w:t xml:space="preserve"> – </w:t>
      </w:r>
      <w:r w:rsidR="00F7625D">
        <w:rPr>
          <w:rFonts w:cs="Times New Roman"/>
          <w:color w:val="000000" w:themeColor="text1"/>
          <w:szCs w:val="28"/>
          <w:lang w:val="en-US"/>
        </w:rPr>
        <w:t>IP</w:t>
      </w:r>
      <w:r w:rsidR="00F7625D">
        <w:rPr>
          <w:rFonts w:cs="Times New Roman"/>
          <w:color w:val="000000" w:themeColor="text1"/>
          <w:szCs w:val="28"/>
        </w:rPr>
        <w:t>-адрес МНТ</w:t>
      </w:r>
      <w:r w:rsidRPr="00F41DE3">
        <w:rPr>
          <w:rFonts w:cs="Times New Roman"/>
          <w:color w:val="000000" w:themeColor="text1"/>
          <w:szCs w:val="28"/>
        </w:rPr>
        <w:t>;</w:t>
      </w:r>
    </w:p>
    <w:p w14:paraId="4E1BC242" w14:textId="2300E270" w:rsidR="006F0D8E" w:rsidRDefault="00F7625D" w:rsidP="006F0D8E">
      <w:pPr>
        <w:spacing w:line="360" w:lineRule="auto"/>
        <w:ind w:firstLine="567"/>
        <w:rPr>
          <w:rFonts w:cs="Times New Roman"/>
          <w:color w:val="000000" w:themeColor="text1"/>
          <w:szCs w:val="28"/>
        </w:rPr>
      </w:pPr>
      <w:r w:rsidRPr="001A545D">
        <w:rPr>
          <w:rFonts w:cs="Times New Roman"/>
          <w:color w:val="000000" w:themeColor="text1"/>
          <w:szCs w:val="28"/>
        </w:rPr>
        <w:t>2</w:t>
      </w:r>
      <w:r w:rsidR="006F0D8E" w:rsidRPr="00F41DE3">
        <w:rPr>
          <w:rFonts w:cs="Times New Roman"/>
          <w:color w:val="000000" w:themeColor="text1"/>
          <w:szCs w:val="28"/>
        </w:rPr>
        <w:t>)</w:t>
      </w:r>
      <w:r w:rsidR="006F0D8E">
        <w:rPr>
          <w:rFonts w:cs="Times New Roman"/>
          <w:color w:val="000000" w:themeColor="text1"/>
          <w:szCs w:val="28"/>
        </w:rPr>
        <w:t xml:space="preserve"> порт</w:t>
      </w:r>
      <w:r w:rsidR="006F0D8E" w:rsidRPr="00F41DE3">
        <w:rPr>
          <w:rFonts w:cs="Times New Roman"/>
          <w:color w:val="000000" w:themeColor="text1"/>
          <w:szCs w:val="28"/>
        </w:rPr>
        <w:t xml:space="preserve"> – </w:t>
      </w:r>
      <w:r>
        <w:rPr>
          <w:rFonts w:cs="Times New Roman"/>
          <w:color w:val="000000" w:themeColor="text1"/>
          <w:szCs w:val="28"/>
        </w:rPr>
        <w:t>порт МНТ</w:t>
      </w:r>
      <w:r w:rsidR="006F0D8E" w:rsidRPr="00F41DE3">
        <w:rPr>
          <w:rFonts w:cs="Times New Roman"/>
          <w:color w:val="000000" w:themeColor="text1"/>
          <w:szCs w:val="28"/>
        </w:rPr>
        <w:t>;</w:t>
      </w:r>
    </w:p>
    <w:p w14:paraId="18F5ACD2" w14:textId="1F20E2BA" w:rsidR="00F7625D" w:rsidRDefault="00F7625D" w:rsidP="00F7625D">
      <w:pPr>
        <w:spacing w:line="360" w:lineRule="auto"/>
        <w:ind w:firstLine="567"/>
        <w:rPr>
          <w:rFonts w:cs="Times New Roman"/>
          <w:color w:val="000000" w:themeColor="text1"/>
          <w:szCs w:val="28"/>
        </w:rPr>
      </w:pPr>
      <w:r>
        <w:rPr>
          <w:rFonts w:cs="Times New Roman"/>
          <w:color w:val="000000" w:themeColor="text1"/>
          <w:szCs w:val="28"/>
        </w:rPr>
        <w:t>г</w:t>
      </w:r>
      <w:r w:rsidRPr="00F41DE3">
        <w:rPr>
          <w:rFonts w:cs="Times New Roman"/>
          <w:color w:val="000000" w:themeColor="text1"/>
          <w:szCs w:val="28"/>
        </w:rPr>
        <w:t xml:space="preserve">) </w:t>
      </w:r>
      <w:r>
        <w:rPr>
          <w:rFonts w:cs="Times New Roman"/>
          <w:color w:val="000000" w:themeColor="text1"/>
          <w:szCs w:val="28"/>
        </w:rPr>
        <w:t>блок параметров «Параметры настроек медиаконтента и маршрутов», включающий в себя следующие параметры:</w:t>
      </w:r>
    </w:p>
    <w:p w14:paraId="590F53D8" w14:textId="33ADC85F" w:rsidR="00F7625D" w:rsidRPr="00F7625D" w:rsidRDefault="00F7625D" w:rsidP="00F7625D">
      <w:pPr>
        <w:spacing w:line="360" w:lineRule="auto"/>
        <w:ind w:firstLine="567"/>
        <w:rPr>
          <w:rFonts w:cs="Times New Roman"/>
          <w:color w:val="000000" w:themeColor="text1"/>
          <w:szCs w:val="28"/>
        </w:rPr>
      </w:pPr>
      <w:r>
        <w:rPr>
          <w:rFonts w:cs="Times New Roman"/>
          <w:color w:val="000000" w:themeColor="text1"/>
          <w:szCs w:val="28"/>
        </w:rPr>
        <w:t>1</w:t>
      </w:r>
      <w:r w:rsidRPr="00F41DE3">
        <w:rPr>
          <w:rFonts w:cs="Times New Roman"/>
          <w:color w:val="000000" w:themeColor="text1"/>
          <w:szCs w:val="28"/>
        </w:rPr>
        <w:t xml:space="preserve">) </w:t>
      </w:r>
      <w:r w:rsidR="006F0BE8">
        <w:rPr>
          <w:rFonts w:cs="Times New Roman"/>
          <w:color w:val="000000" w:themeColor="text1"/>
          <w:szCs w:val="28"/>
        </w:rPr>
        <w:t>обновлени</w:t>
      </w:r>
      <w:r w:rsidR="00FA3F19">
        <w:rPr>
          <w:rFonts w:cs="Times New Roman"/>
          <w:color w:val="000000" w:themeColor="text1"/>
          <w:szCs w:val="28"/>
        </w:rPr>
        <w:t>е</w:t>
      </w:r>
      <w:r w:rsidR="006F0BE8">
        <w:rPr>
          <w:rFonts w:cs="Times New Roman"/>
          <w:color w:val="000000" w:themeColor="text1"/>
          <w:szCs w:val="28"/>
        </w:rPr>
        <w:t xml:space="preserve"> медиаконтента</w:t>
      </w:r>
      <w:r>
        <w:rPr>
          <w:rFonts w:cs="Times New Roman"/>
          <w:color w:val="000000" w:themeColor="text1"/>
          <w:szCs w:val="28"/>
        </w:rPr>
        <w:t xml:space="preserve"> – переключатель для выключения</w:t>
      </w:r>
      <w:r w:rsidRPr="00F7625D">
        <w:rPr>
          <w:rFonts w:cs="Times New Roman"/>
          <w:color w:val="000000" w:themeColor="text1"/>
          <w:szCs w:val="28"/>
        </w:rPr>
        <w:t>/</w:t>
      </w:r>
      <w:r>
        <w:rPr>
          <w:rFonts w:cs="Times New Roman"/>
          <w:color w:val="000000" w:themeColor="text1"/>
          <w:szCs w:val="28"/>
        </w:rPr>
        <w:t>включения функции получения обновлений медиаконтента</w:t>
      </w:r>
      <w:r w:rsidRPr="00F7625D">
        <w:rPr>
          <w:rFonts w:cs="Times New Roman"/>
          <w:color w:val="000000" w:themeColor="text1"/>
          <w:szCs w:val="28"/>
        </w:rPr>
        <w:t>;</w:t>
      </w:r>
    </w:p>
    <w:p w14:paraId="23F3A4C5" w14:textId="0C5E8D8A" w:rsidR="00F7625D" w:rsidRDefault="00F7625D" w:rsidP="00F7625D">
      <w:pPr>
        <w:spacing w:line="360" w:lineRule="auto"/>
        <w:ind w:firstLine="567"/>
        <w:rPr>
          <w:rFonts w:cs="Times New Roman"/>
          <w:color w:val="000000" w:themeColor="text1"/>
          <w:szCs w:val="28"/>
        </w:rPr>
      </w:pPr>
      <w:r>
        <w:rPr>
          <w:rFonts w:cs="Times New Roman"/>
          <w:color w:val="000000" w:themeColor="text1"/>
          <w:szCs w:val="28"/>
        </w:rPr>
        <w:t>2</w:t>
      </w:r>
      <w:r w:rsidRPr="00F41DE3">
        <w:rPr>
          <w:rFonts w:cs="Times New Roman"/>
          <w:color w:val="000000" w:themeColor="text1"/>
          <w:szCs w:val="28"/>
        </w:rPr>
        <w:t>)</w:t>
      </w:r>
      <w:r>
        <w:rPr>
          <w:rFonts w:cs="Times New Roman"/>
          <w:color w:val="000000" w:themeColor="text1"/>
          <w:szCs w:val="28"/>
        </w:rPr>
        <w:t xml:space="preserve"> период обновления медиаконтента, с</w:t>
      </w:r>
      <w:r w:rsidRPr="00F41DE3">
        <w:rPr>
          <w:rFonts w:cs="Times New Roman"/>
          <w:color w:val="000000" w:themeColor="text1"/>
          <w:szCs w:val="28"/>
        </w:rPr>
        <w:t xml:space="preserve"> – </w:t>
      </w:r>
      <w:r>
        <w:rPr>
          <w:rFonts w:cs="Times New Roman"/>
          <w:color w:val="000000" w:themeColor="text1"/>
          <w:szCs w:val="28"/>
        </w:rPr>
        <w:t>интервал между обновлениями медиаконтента</w:t>
      </w:r>
      <w:r w:rsidR="006F0BE8">
        <w:rPr>
          <w:rFonts w:cs="Times New Roman"/>
          <w:color w:val="000000" w:themeColor="text1"/>
          <w:szCs w:val="28"/>
        </w:rPr>
        <w:t xml:space="preserve">. </w:t>
      </w:r>
      <w:r w:rsidR="006F0BE8" w:rsidRPr="00207CB2">
        <w:rPr>
          <w:rFonts w:cs="Times New Roman"/>
          <w:b/>
          <w:color w:val="000000" w:themeColor="text1"/>
          <w:szCs w:val="28"/>
        </w:rPr>
        <w:t>Примечание:</w:t>
      </w:r>
      <w:r w:rsidR="006F0BE8">
        <w:rPr>
          <w:rFonts w:cs="Times New Roman"/>
          <w:color w:val="000000" w:themeColor="text1"/>
          <w:szCs w:val="28"/>
        </w:rPr>
        <w:t xml:space="preserve"> поле становится доступным, если переключатель «</w:t>
      </w:r>
      <w:r w:rsidR="00207CB2">
        <w:rPr>
          <w:rFonts w:cs="Times New Roman"/>
          <w:color w:val="000000" w:themeColor="text1"/>
          <w:szCs w:val="28"/>
        </w:rPr>
        <w:t>Проверка обновления медиаконтента</w:t>
      </w:r>
      <w:r w:rsidR="006F0BE8">
        <w:rPr>
          <w:rFonts w:cs="Times New Roman"/>
          <w:color w:val="000000" w:themeColor="text1"/>
          <w:szCs w:val="28"/>
        </w:rPr>
        <w:t>»</w:t>
      </w:r>
      <w:r w:rsidR="00207CB2">
        <w:rPr>
          <w:rFonts w:cs="Times New Roman"/>
          <w:color w:val="000000" w:themeColor="text1"/>
          <w:szCs w:val="28"/>
        </w:rPr>
        <w:t xml:space="preserve"> находится в положении «Включено»</w:t>
      </w:r>
      <w:r w:rsidRPr="00F41DE3">
        <w:rPr>
          <w:rFonts w:cs="Times New Roman"/>
          <w:color w:val="000000" w:themeColor="text1"/>
          <w:szCs w:val="28"/>
        </w:rPr>
        <w:t>;</w:t>
      </w:r>
    </w:p>
    <w:p w14:paraId="48536973" w14:textId="74CC9A74" w:rsidR="006F0BE8" w:rsidRDefault="006F0BE8" w:rsidP="006F0BE8">
      <w:pPr>
        <w:spacing w:line="360" w:lineRule="auto"/>
        <w:ind w:firstLine="567"/>
        <w:rPr>
          <w:rFonts w:cs="Times New Roman"/>
          <w:color w:val="000000" w:themeColor="text1"/>
          <w:szCs w:val="28"/>
        </w:rPr>
      </w:pPr>
      <w:r>
        <w:rPr>
          <w:rFonts w:cs="Times New Roman"/>
          <w:color w:val="000000" w:themeColor="text1"/>
          <w:szCs w:val="28"/>
        </w:rPr>
        <w:t>3</w:t>
      </w:r>
      <w:r w:rsidRPr="00F41DE3">
        <w:rPr>
          <w:rFonts w:cs="Times New Roman"/>
          <w:color w:val="000000" w:themeColor="text1"/>
          <w:szCs w:val="28"/>
        </w:rPr>
        <w:t>)</w:t>
      </w:r>
      <w:r>
        <w:rPr>
          <w:rFonts w:cs="Times New Roman"/>
          <w:color w:val="000000" w:themeColor="text1"/>
          <w:szCs w:val="28"/>
        </w:rPr>
        <w:t xml:space="preserve"> обновление маршрутов на сервере</w:t>
      </w:r>
      <w:r w:rsidRPr="00F41DE3">
        <w:rPr>
          <w:rFonts w:cs="Times New Roman"/>
          <w:color w:val="000000" w:themeColor="text1"/>
          <w:szCs w:val="28"/>
        </w:rPr>
        <w:t xml:space="preserve"> – </w:t>
      </w:r>
      <w:r>
        <w:rPr>
          <w:rFonts w:cs="Times New Roman"/>
          <w:color w:val="000000" w:themeColor="text1"/>
          <w:szCs w:val="28"/>
        </w:rPr>
        <w:t>переключатель для выключения</w:t>
      </w:r>
      <w:r w:rsidRPr="006F0BE8">
        <w:rPr>
          <w:rFonts w:cs="Times New Roman"/>
          <w:color w:val="000000" w:themeColor="text1"/>
          <w:szCs w:val="28"/>
        </w:rPr>
        <w:t>/</w:t>
      </w:r>
      <w:r>
        <w:rPr>
          <w:rFonts w:cs="Times New Roman"/>
          <w:color w:val="000000" w:themeColor="text1"/>
          <w:szCs w:val="28"/>
        </w:rPr>
        <w:t>включения функции получения обновлений маршрутной информации</w:t>
      </w:r>
      <w:r w:rsidRPr="00F41DE3">
        <w:rPr>
          <w:rFonts w:cs="Times New Roman"/>
          <w:color w:val="000000" w:themeColor="text1"/>
          <w:szCs w:val="28"/>
        </w:rPr>
        <w:t>;</w:t>
      </w:r>
    </w:p>
    <w:p w14:paraId="5504E10C" w14:textId="70EE5350" w:rsidR="00F7625D" w:rsidRDefault="006F0BE8" w:rsidP="00F7625D">
      <w:pPr>
        <w:spacing w:line="360" w:lineRule="auto"/>
        <w:ind w:firstLine="567"/>
        <w:rPr>
          <w:rFonts w:cs="Times New Roman"/>
          <w:color w:val="000000" w:themeColor="text1"/>
          <w:szCs w:val="28"/>
        </w:rPr>
      </w:pPr>
      <w:r>
        <w:rPr>
          <w:rFonts w:cs="Times New Roman"/>
          <w:color w:val="000000" w:themeColor="text1"/>
          <w:szCs w:val="28"/>
        </w:rPr>
        <w:t>4</w:t>
      </w:r>
      <w:r w:rsidR="00F7625D" w:rsidRPr="00F41DE3">
        <w:rPr>
          <w:rFonts w:cs="Times New Roman"/>
          <w:color w:val="000000" w:themeColor="text1"/>
          <w:szCs w:val="28"/>
        </w:rPr>
        <w:t>)</w:t>
      </w:r>
      <w:r w:rsidR="00F7625D">
        <w:rPr>
          <w:rFonts w:cs="Times New Roman"/>
          <w:color w:val="000000" w:themeColor="text1"/>
          <w:szCs w:val="28"/>
        </w:rPr>
        <w:t xml:space="preserve"> период обновления маршрутной информации, с</w:t>
      </w:r>
      <w:r w:rsidR="00F7625D" w:rsidRPr="00F41DE3">
        <w:rPr>
          <w:rFonts w:cs="Times New Roman"/>
          <w:color w:val="000000" w:themeColor="text1"/>
          <w:szCs w:val="28"/>
        </w:rPr>
        <w:t xml:space="preserve"> – </w:t>
      </w:r>
      <w:r w:rsidR="00F7625D">
        <w:rPr>
          <w:rFonts w:cs="Times New Roman"/>
          <w:color w:val="000000" w:themeColor="text1"/>
          <w:szCs w:val="28"/>
        </w:rPr>
        <w:t>интервал между обновлениями маршрутной информации</w:t>
      </w:r>
      <w:r w:rsidRPr="006F0BE8">
        <w:rPr>
          <w:rFonts w:cs="Times New Roman"/>
          <w:color w:val="000000" w:themeColor="text1"/>
          <w:szCs w:val="28"/>
        </w:rPr>
        <w:t xml:space="preserve">. </w:t>
      </w:r>
      <w:r w:rsidRPr="006F0BE8">
        <w:rPr>
          <w:rFonts w:cs="Times New Roman"/>
          <w:b/>
          <w:color w:val="000000" w:themeColor="text1"/>
          <w:szCs w:val="28"/>
        </w:rPr>
        <w:t>Примечание:</w:t>
      </w:r>
      <w:r>
        <w:rPr>
          <w:rFonts w:cs="Times New Roman"/>
          <w:color w:val="000000" w:themeColor="text1"/>
          <w:szCs w:val="28"/>
        </w:rPr>
        <w:t xml:space="preserve"> поле становится доступным, если переключатель «Обновление маршрутов на сервере» находится в положении «Включено»</w:t>
      </w:r>
      <w:r w:rsidRPr="006F0BE8">
        <w:rPr>
          <w:rFonts w:cs="Times New Roman"/>
          <w:color w:val="000000" w:themeColor="text1"/>
          <w:szCs w:val="28"/>
        </w:rPr>
        <w:t>;</w:t>
      </w:r>
    </w:p>
    <w:p w14:paraId="3497D105" w14:textId="2A342C15" w:rsidR="001F6A41" w:rsidRDefault="00AA04FA" w:rsidP="001F6A41">
      <w:pPr>
        <w:spacing w:line="360" w:lineRule="auto"/>
        <w:ind w:firstLine="567"/>
        <w:rPr>
          <w:rFonts w:cs="Times New Roman"/>
          <w:color w:val="000000" w:themeColor="text1"/>
          <w:szCs w:val="28"/>
        </w:rPr>
      </w:pPr>
      <w:r>
        <w:rPr>
          <w:rFonts w:cs="Times New Roman"/>
          <w:color w:val="000000" w:themeColor="text1"/>
          <w:szCs w:val="28"/>
        </w:rPr>
        <w:t>д</w:t>
      </w:r>
      <w:r w:rsidR="001F6A41" w:rsidRPr="00F41DE3">
        <w:rPr>
          <w:rFonts w:cs="Times New Roman"/>
          <w:color w:val="000000" w:themeColor="text1"/>
          <w:szCs w:val="28"/>
        </w:rPr>
        <w:t xml:space="preserve">) </w:t>
      </w:r>
      <w:r w:rsidR="001F6A41">
        <w:rPr>
          <w:rFonts w:cs="Times New Roman"/>
          <w:color w:val="000000" w:themeColor="text1"/>
          <w:szCs w:val="28"/>
        </w:rPr>
        <w:t>блок параметров «Параметры настроек экстренного оповещения», включающий в себя следующие параметры:</w:t>
      </w:r>
    </w:p>
    <w:p w14:paraId="3F3A798C" w14:textId="1B9AA7CF" w:rsidR="001F6A41" w:rsidRPr="00F7625D" w:rsidRDefault="001F6A41" w:rsidP="001F6A41">
      <w:pPr>
        <w:spacing w:line="360" w:lineRule="auto"/>
        <w:ind w:firstLine="567"/>
        <w:rPr>
          <w:rFonts w:cs="Times New Roman"/>
          <w:color w:val="000000" w:themeColor="text1"/>
          <w:szCs w:val="28"/>
        </w:rPr>
      </w:pPr>
      <w:r>
        <w:rPr>
          <w:rFonts w:cs="Times New Roman"/>
          <w:color w:val="000000" w:themeColor="text1"/>
          <w:szCs w:val="28"/>
        </w:rPr>
        <w:t>1</w:t>
      </w:r>
      <w:r w:rsidRPr="00F41DE3">
        <w:rPr>
          <w:rFonts w:cs="Times New Roman"/>
          <w:color w:val="000000" w:themeColor="text1"/>
          <w:szCs w:val="28"/>
        </w:rPr>
        <w:t xml:space="preserve">) </w:t>
      </w:r>
      <w:r>
        <w:rPr>
          <w:rFonts w:cs="Times New Roman"/>
          <w:color w:val="000000" w:themeColor="text1"/>
          <w:szCs w:val="28"/>
        </w:rPr>
        <w:t>проверка экстренного оповещения – переключатель для выключения</w:t>
      </w:r>
      <w:r w:rsidRPr="00F7625D">
        <w:rPr>
          <w:rFonts w:cs="Times New Roman"/>
          <w:color w:val="000000" w:themeColor="text1"/>
          <w:szCs w:val="28"/>
        </w:rPr>
        <w:t>/</w:t>
      </w:r>
      <w:r>
        <w:rPr>
          <w:rFonts w:cs="Times New Roman"/>
          <w:color w:val="000000" w:themeColor="text1"/>
          <w:szCs w:val="28"/>
        </w:rPr>
        <w:t>включения функции получения и обработки данных экстренного оповещения, полученных с сервера «Инфоматикс»</w:t>
      </w:r>
      <w:r w:rsidRPr="00F7625D">
        <w:rPr>
          <w:rFonts w:cs="Times New Roman"/>
          <w:color w:val="000000" w:themeColor="text1"/>
          <w:szCs w:val="28"/>
        </w:rPr>
        <w:t>;</w:t>
      </w:r>
    </w:p>
    <w:p w14:paraId="4155BA57" w14:textId="74A9DF2A" w:rsidR="001F6A41" w:rsidRDefault="001F6A41" w:rsidP="001F6A41">
      <w:pPr>
        <w:spacing w:line="360" w:lineRule="auto"/>
        <w:ind w:firstLine="567"/>
        <w:rPr>
          <w:rFonts w:cs="Times New Roman"/>
          <w:color w:val="000000" w:themeColor="text1"/>
          <w:szCs w:val="28"/>
        </w:rPr>
      </w:pPr>
      <w:r>
        <w:rPr>
          <w:rFonts w:cs="Times New Roman"/>
          <w:color w:val="000000" w:themeColor="text1"/>
          <w:szCs w:val="28"/>
        </w:rPr>
        <w:t>2</w:t>
      </w:r>
      <w:r w:rsidRPr="00F41DE3">
        <w:rPr>
          <w:rFonts w:cs="Times New Roman"/>
          <w:color w:val="000000" w:themeColor="text1"/>
          <w:szCs w:val="28"/>
        </w:rPr>
        <w:t>)</w:t>
      </w:r>
      <w:r>
        <w:rPr>
          <w:rFonts w:cs="Times New Roman"/>
          <w:color w:val="000000" w:themeColor="text1"/>
          <w:szCs w:val="28"/>
        </w:rPr>
        <w:t xml:space="preserve"> интервал проверки экстренного оповещения, с</w:t>
      </w:r>
      <w:r w:rsidRPr="00F41DE3">
        <w:rPr>
          <w:rFonts w:cs="Times New Roman"/>
          <w:color w:val="000000" w:themeColor="text1"/>
          <w:szCs w:val="28"/>
        </w:rPr>
        <w:t xml:space="preserve"> – </w:t>
      </w:r>
      <w:r>
        <w:rPr>
          <w:rFonts w:cs="Times New Roman"/>
          <w:color w:val="000000" w:themeColor="text1"/>
          <w:szCs w:val="28"/>
        </w:rPr>
        <w:t>поле для ввода значения интервала между обновлениями данных экстренного оповещения.</w:t>
      </w:r>
    </w:p>
    <w:p w14:paraId="10DA6437" w14:textId="7CF9370A" w:rsidR="001F6A41" w:rsidRDefault="001F6A41" w:rsidP="001F6A41">
      <w:pPr>
        <w:spacing w:line="360" w:lineRule="auto"/>
        <w:ind w:firstLine="567"/>
        <w:rPr>
          <w:rFonts w:cs="Times New Roman"/>
          <w:color w:val="000000" w:themeColor="text1"/>
          <w:szCs w:val="28"/>
        </w:rPr>
      </w:pPr>
      <w:r>
        <w:rPr>
          <w:rFonts w:cs="Times New Roman"/>
          <w:color w:val="000000" w:themeColor="text1"/>
          <w:szCs w:val="28"/>
        </w:rPr>
        <w:t>3</w:t>
      </w:r>
      <w:r w:rsidRPr="00F41DE3">
        <w:rPr>
          <w:rFonts w:cs="Times New Roman"/>
          <w:color w:val="000000" w:themeColor="text1"/>
          <w:szCs w:val="28"/>
        </w:rPr>
        <w:t>)</w:t>
      </w:r>
      <w:r>
        <w:rPr>
          <w:rFonts w:cs="Times New Roman"/>
          <w:color w:val="000000" w:themeColor="text1"/>
          <w:szCs w:val="28"/>
        </w:rPr>
        <w:t xml:space="preserve"> время отображения экстренного оповещения, с</w:t>
      </w:r>
      <w:r w:rsidRPr="00F41DE3">
        <w:rPr>
          <w:rFonts w:cs="Times New Roman"/>
          <w:color w:val="000000" w:themeColor="text1"/>
          <w:szCs w:val="28"/>
        </w:rPr>
        <w:t xml:space="preserve"> – </w:t>
      </w:r>
      <w:r>
        <w:rPr>
          <w:rFonts w:cs="Times New Roman"/>
          <w:color w:val="000000" w:themeColor="text1"/>
          <w:szCs w:val="28"/>
        </w:rPr>
        <w:t>поле для ввода значения периода времени отображения экстренного оповещения</w:t>
      </w:r>
      <w:r w:rsidRPr="00F41DE3">
        <w:rPr>
          <w:rFonts w:cs="Times New Roman"/>
          <w:color w:val="000000" w:themeColor="text1"/>
          <w:szCs w:val="28"/>
        </w:rPr>
        <w:t>;</w:t>
      </w:r>
    </w:p>
    <w:p w14:paraId="73FBABAB" w14:textId="2CECB104" w:rsidR="00F7625D" w:rsidRPr="00F7625D" w:rsidRDefault="001F6A41" w:rsidP="001F6A41">
      <w:pPr>
        <w:spacing w:line="360" w:lineRule="auto"/>
        <w:ind w:firstLine="567"/>
        <w:rPr>
          <w:rFonts w:cs="Times New Roman"/>
          <w:color w:val="000000" w:themeColor="text1"/>
          <w:szCs w:val="28"/>
        </w:rPr>
      </w:pPr>
      <w:r>
        <w:rPr>
          <w:rFonts w:cs="Times New Roman"/>
          <w:color w:val="000000" w:themeColor="text1"/>
          <w:szCs w:val="28"/>
        </w:rPr>
        <w:t>4</w:t>
      </w:r>
      <w:r w:rsidRPr="00F41DE3">
        <w:rPr>
          <w:rFonts w:cs="Times New Roman"/>
          <w:color w:val="000000" w:themeColor="text1"/>
          <w:szCs w:val="28"/>
        </w:rPr>
        <w:t>)</w:t>
      </w:r>
      <w:r>
        <w:rPr>
          <w:rFonts w:cs="Times New Roman"/>
          <w:color w:val="000000" w:themeColor="text1"/>
          <w:szCs w:val="28"/>
        </w:rPr>
        <w:t xml:space="preserve"> время отображения медиа между экстренными оповещениями, с</w:t>
      </w:r>
      <w:r w:rsidRPr="00F41DE3">
        <w:rPr>
          <w:rFonts w:cs="Times New Roman"/>
          <w:color w:val="000000" w:themeColor="text1"/>
          <w:szCs w:val="28"/>
        </w:rPr>
        <w:t xml:space="preserve"> –</w:t>
      </w:r>
      <w:r w:rsidR="00FA3F19">
        <w:rPr>
          <w:rFonts w:cs="Times New Roman"/>
          <w:color w:val="000000" w:themeColor="text1"/>
          <w:szCs w:val="28"/>
        </w:rPr>
        <w:t xml:space="preserve"> </w:t>
      </w:r>
      <w:r>
        <w:rPr>
          <w:rFonts w:cs="Times New Roman"/>
          <w:color w:val="000000" w:themeColor="text1"/>
          <w:szCs w:val="28"/>
        </w:rPr>
        <w:t>поле для ввода значения периода времени отображения медиа между экстренными оповещениями</w:t>
      </w:r>
      <w:r w:rsidRPr="006F0BE8">
        <w:rPr>
          <w:rFonts w:cs="Times New Roman"/>
          <w:color w:val="000000" w:themeColor="text1"/>
          <w:szCs w:val="28"/>
        </w:rPr>
        <w:t>.</w:t>
      </w:r>
    </w:p>
    <w:p w14:paraId="12AD9770" w14:textId="125E73CA" w:rsidR="00E655B3" w:rsidRPr="001A545D" w:rsidRDefault="00A31918" w:rsidP="001A545D">
      <w:pPr>
        <w:spacing w:line="360" w:lineRule="auto"/>
        <w:rPr>
          <w:rFonts w:cs="Times New Roman"/>
          <w:color w:val="000000" w:themeColor="text1"/>
          <w:szCs w:val="28"/>
        </w:rPr>
      </w:pPr>
      <w:r>
        <w:rPr>
          <w:noProof/>
        </w:rPr>
        <w:drawing>
          <wp:inline distT="0" distB="0" distL="0" distR="0" wp14:anchorId="4C8CD8BC" wp14:editId="5F2FA066">
            <wp:extent cx="6301105" cy="3924935"/>
            <wp:effectExtent l="0" t="0" r="4445" b="0"/>
            <wp:docPr id="124" name="Рисунок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7"/>
                    <a:stretch>
                      <a:fillRect/>
                    </a:stretch>
                  </pic:blipFill>
                  <pic:spPr>
                    <a:xfrm>
                      <a:off x="0" y="0"/>
                      <a:ext cx="6301105" cy="3924935"/>
                    </a:xfrm>
                    <a:prstGeom prst="rect">
                      <a:avLst/>
                    </a:prstGeom>
                  </pic:spPr>
                </pic:pic>
              </a:graphicData>
            </a:graphic>
          </wp:inline>
        </w:drawing>
      </w:r>
    </w:p>
    <w:p w14:paraId="2B89F8DF" w14:textId="562E3676" w:rsidR="001A545D" w:rsidRDefault="00E655B3" w:rsidP="00FA3F19">
      <w:pPr>
        <w:pStyle w:val="af3"/>
        <w:spacing w:after="0"/>
      </w:pPr>
      <w:bookmarkStart w:id="248" w:name="_Ref120699605"/>
      <w:r w:rsidRPr="007D2FD8">
        <w:t xml:space="preserve">Рисунок </w:t>
      </w:r>
      <w:fldSimple w:instr=" SEQ Рисунок \* ARABIC ">
        <w:r w:rsidR="003216E7">
          <w:rPr>
            <w:noProof/>
          </w:rPr>
          <w:t>62</w:t>
        </w:r>
      </w:fldSimple>
      <w:bookmarkEnd w:id="248"/>
      <w:r>
        <w:t xml:space="preserve"> </w:t>
      </w:r>
      <w:r w:rsidRPr="00E27663">
        <w:t>– Страница «Маршруты» (группа</w:t>
      </w:r>
      <w:r>
        <w:t xml:space="preserve"> параметров</w:t>
      </w:r>
      <w:r w:rsidRPr="00E27663">
        <w:t xml:space="preserve"> «</w:t>
      </w:r>
      <w:r>
        <w:t xml:space="preserve">Настройка </w:t>
      </w:r>
    </w:p>
    <w:p w14:paraId="28D757D0" w14:textId="6A5A0667" w:rsidR="00E655B3" w:rsidRDefault="00E655B3" w:rsidP="00FA3F19">
      <w:pPr>
        <w:pStyle w:val="af3"/>
        <w:spacing w:after="0"/>
      </w:pPr>
      <w:r>
        <w:t>взаимодействия с сервером "Инфоматикс"</w:t>
      </w:r>
      <w:r w:rsidRPr="00E27663">
        <w:t>»)</w:t>
      </w:r>
    </w:p>
    <w:p w14:paraId="1AB499CD" w14:textId="3B301807" w:rsidR="001F6A41" w:rsidRDefault="001F6A41" w:rsidP="000F6D97">
      <w:pPr>
        <w:pStyle w:val="af3"/>
        <w:spacing w:after="0"/>
        <w:ind w:firstLine="567"/>
        <w:jc w:val="both"/>
        <w:rPr>
          <w:b/>
        </w:rPr>
      </w:pPr>
      <w:r w:rsidRPr="001F6A41">
        <w:rPr>
          <w:b/>
        </w:rPr>
        <w:t>Примечания:</w:t>
      </w:r>
      <w:r>
        <w:rPr>
          <w:b/>
        </w:rPr>
        <w:t xml:space="preserve"> </w:t>
      </w:r>
    </w:p>
    <w:p w14:paraId="55F8483C" w14:textId="44B59960" w:rsidR="005C2EB4" w:rsidRDefault="005C2EB4" w:rsidP="000F6D97">
      <w:pPr>
        <w:spacing w:line="360" w:lineRule="auto"/>
        <w:ind w:firstLine="567"/>
        <w:rPr>
          <w:rFonts w:cs="Times New Roman"/>
          <w:color w:val="000000" w:themeColor="text1"/>
          <w:szCs w:val="28"/>
        </w:rPr>
      </w:pPr>
      <w:r>
        <w:rPr>
          <w:rFonts w:cs="Times New Roman"/>
          <w:color w:val="000000" w:themeColor="text1"/>
          <w:szCs w:val="28"/>
        </w:rPr>
        <w:t>1</w:t>
      </w:r>
      <w:r w:rsidRPr="00F41DE3">
        <w:rPr>
          <w:rFonts w:cs="Times New Roman"/>
          <w:color w:val="000000" w:themeColor="text1"/>
          <w:szCs w:val="28"/>
        </w:rPr>
        <w:t>)</w:t>
      </w:r>
      <w:r>
        <w:rPr>
          <w:rFonts w:cs="Times New Roman"/>
          <w:color w:val="000000" w:themeColor="text1"/>
          <w:szCs w:val="28"/>
        </w:rPr>
        <w:t xml:space="preserve"> </w:t>
      </w:r>
      <w:r w:rsidR="00375C10">
        <w:rPr>
          <w:rFonts w:cs="Times New Roman"/>
          <w:color w:val="000000" w:themeColor="text1"/>
          <w:szCs w:val="28"/>
        </w:rPr>
        <w:t>в</w:t>
      </w:r>
      <w:r>
        <w:rPr>
          <w:rFonts w:cs="Times New Roman"/>
          <w:color w:val="000000" w:themeColor="text1"/>
          <w:szCs w:val="28"/>
        </w:rPr>
        <w:t xml:space="preserve"> случае, если одновременно включены переключатели «Проверка обновлений маршрутов на сервере»</w:t>
      </w:r>
      <w:r w:rsidR="00610A10">
        <w:rPr>
          <w:rFonts w:cs="Times New Roman"/>
          <w:color w:val="000000" w:themeColor="text1"/>
          <w:szCs w:val="28"/>
        </w:rPr>
        <w:t xml:space="preserve"> (находится в группе параметров «Общие настройки» страницы «Маршруты»)</w:t>
      </w:r>
      <w:r>
        <w:rPr>
          <w:rFonts w:cs="Times New Roman"/>
          <w:color w:val="000000" w:themeColor="text1"/>
          <w:szCs w:val="28"/>
        </w:rPr>
        <w:t xml:space="preserve"> и «Обновление маршрутов», при сохранении настроек на странице «Маршруты» в группе параметров «Настройка взаимодействия с сервером "Инфоматикс"» пользователю отобразится системное уведомление «Функция проверки обновления маршрутов на сервере была отключена». Переключатель «Проверка обновлений маршрутов на сервере» при этом будет переведен в положение «Выключено»</w:t>
      </w:r>
      <w:r w:rsidRPr="00F7625D">
        <w:rPr>
          <w:rFonts w:cs="Times New Roman"/>
          <w:color w:val="000000" w:themeColor="text1"/>
          <w:szCs w:val="28"/>
        </w:rPr>
        <w:t>;</w:t>
      </w:r>
    </w:p>
    <w:p w14:paraId="3953A9F6" w14:textId="633323E6" w:rsidR="00CC1E28" w:rsidRDefault="00CC1E28" w:rsidP="00CC1E28">
      <w:pPr>
        <w:spacing w:line="360" w:lineRule="auto"/>
        <w:ind w:firstLine="567"/>
        <w:rPr>
          <w:rFonts w:cs="Times New Roman"/>
          <w:color w:val="000000" w:themeColor="text1"/>
          <w:szCs w:val="28"/>
        </w:rPr>
      </w:pPr>
      <w:r>
        <w:rPr>
          <w:rFonts w:cs="Times New Roman"/>
          <w:color w:val="000000" w:themeColor="text1"/>
          <w:szCs w:val="28"/>
        </w:rPr>
        <w:t>2</w:t>
      </w:r>
      <w:r w:rsidRPr="00F41DE3">
        <w:rPr>
          <w:rFonts w:cs="Times New Roman"/>
          <w:color w:val="000000" w:themeColor="text1"/>
          <w:szCs w:val="28"/>
        </w:rPr>
        <w:t>)</w:t>
      </w:r>
      <w:r w:rsidR="000C63A9">
        <w:rPr>
          <w:rFonts w:cs="Times New Roman"/>
          <w:color w:val="000000" w:themeColor="text1"/>
          <w:szCs w:val="28"/>
        </w:rPr>
        <w:t xml:space="preserve"> </w:t>
      </w:r>
      <w:r w:rsidR="00375C10">
        <w:rPr>
          <w:rFonts w:cs="Times New Roman"/>
          <w:color w:val="000000" w:themeColor="text1"/>
          <w:szCs w:val="28"/>
        </w:rPr>
        <w:t>в</w:t>
      </w:r>
      <w:r w:rsidR="000C63A9">
        <w:rPr>
          <w:rFonts w:cs="Times New Roman"/>
          <w:color w:val="000000" w:themeColor="text1"/>
          <w:szCs w:val="28"/>
        </w:rPr>
        <w:t xml:space="preserve"> случае, если одновременно включены переключатели «Проверка обновлений маршрутов на сервере»</w:t>
      </w:r>
      <w:r w:rsidR="00610A10">
        <w:rPr>
          <w:rFonts w:cs="Times New Roman"/>
          <w:color w:val="000000" w:themeColor="text1"/>
          <w:szCs w:val="28"/>
        </w:rPr>
        <w:t xml:space="preserve"> (находится в группе параметров «Общие настройки» страницы «Маршруты»)</w:t>
      </w:r>
      <w:r w:rsidR="000C63A9">
        <w:rPr>
          <w:rFonts w:cs="Times New Roman"/>
          <w:color w:val="000000" w:themeColor="text1"/>
          <w:szCs w:val="28"/>
        </w:rPr>
        <w:t xml:space="preserve"> и «Обновление маршрутов», п</w:t>
      </w:r>
      <w:r>
        <w:rPr>
          <w:rFonts w:cs="Times New Roman"/>
          <w:color w:val="000000" w:themeColor="text1"/>
          <w:szCs w:val="28"/>
        </w:rPr>
        <w:t>ри переходе на страницу «Маршруты» в группу параметров «Настройка взаимодействия с сервером "Инфоматикс"»</w:t>
      </w:r>
      <w:r w:rsidR="000C63A9">
        <w:rPr>
          <w:rFonts w:cs="Times New Roman"/>
          <w:color w:val="000000" w:themeColor="text1"/>
          <w:szCs w:val="28"/>
        </w:rPr>
        <w:t xml:space="preserve"> </w:t>
      </w:r>
      <w:r w:rsidR="00A31918">
        <w:rPr>
          <w:rFonts w:cs="Times New Roman"/>
          <w:color w:val="000000" w:themeColor="text1"/>
          <w:szCs w:val="28"/>
        </w:rPr>
        <w:t xml:space="preserve">или в группу параметров «Общие настройки» </w:t>
      </w:r>
      <w:r w:rsidR="000C63A9">
        <w:rPr>
          <w:rFonts w:cs="Times New Roman"/>
          <w:color w:val="000000" w:themeColor="text1"/>
          <w:szCs w:val="28"/>
        </w:rPr>
        <w:t>пользователю отобразится системное уведомление «В системе включено две функции обновления маршрутов. Необходимо отключить неиспользуемую»</w:t>
      </w:r>
      <w:r w:rsidRPr="00F7625D">
        <w:rPr>
          <w:rFonts w:cs="Times New Roman"/>
          <w:color w:val="000000" w:themeColor="text1"/>
          <w:szCs w:val="28"/>
        </w:rPr>
        <w:t>;</w:t>
      </w:r>
    </w:p>
    <w:p w14:paraId="68E3594E" w14:textId="1E134DC3" w:rsidR="000C63A9" w:rsidRDefault="00610A10" w:rsidP="000C63A9">
      <w:pPr>
        <w:spacing w:line="360" w:lineRule="auto"/>
        <w:ind w:firstLine="567"/>
        <w:rPr>
          <w:rFonts w:cs="Times New Roman"/>
          <w:color w:val="000000" w:themeColor="text1"/>
          <w:szCs w:val="28"/>
        </w:rPr>
      </w:pPr>
      <w:r>
        <w:rPr>
          <w:rFonts w:cs="Times New Roman"/>
          <w:color w:val="000000" w:themeColor="text1"/>
          <w:szCs w:val="28"/>
        </w:rPr>
        <w:t>3</w:t>
      </w:r>
      <w:r w:rsidR="000C63A9">
        <w:rPr>
          <w:rFonts w:cs="Times New Roman"/>
          <w:color w:val="000000" w:themeColor="text1"/>
          <w:szCs w:val="28"/>
        </w:rPr>
        <w:t xml:space="preserve">) </w:t>
      </w:r>
      <w:r w:rsidR="00375C10">
        <w:rPr>
          <w:rFonts w:cs="Times New Roman"/>
          <w:color w:val="000000" w:themeColor="text1"/>
          <w:szCs w:val="28"/>
        </w:rPr>
        <w:t>п</w:t>
      </w:r>
      <w:r w:rsidR="000C63A9">
        <w:rPr>
          <w:rFonts w:cs="Times New Roman"/>
          <w:color w:val="000000" w:themeColor="text1"/>
          <w:szCs w:val="28"/>
        </w:rPr>
        <w:t>одробнее о работе с системными уведомлениями описано в разделе 4.7 настоящего документа</w:t>
      </w:r>
      <w:r w:rsidR="005C2EB4">
        <w:rPr>
          <w:rFonts w:cs="Times New Roman"/>
          <w:color w:val="000000" w:themeColor="text1"/>
          <w:szCs w:val="28"/>
        </w:rPr>
        <w:t>.</w:t>
      </w:r>
    </w:p>
    <w:p w14:paraId="6255988E" w14:textId="331069CC" w:rsidR="0071260B" w:rsidRPr="00E27663" w:rsidRDefault="007538E1">
      <w:pPr>
        <w:spacing w:line="360" w:lineRule="auto"/>
        <w:ind w:firstLine="567"/>
        <w:rPr>
          <w:rFonts w:cs="Times New Roman"/>
        </w:rPr>
      </w:pPr>
      <w:r w:rsidRPr="00E27663">
        <w:rPr>
          <w:rFonts w:cs="Times New Roman"/>
          <w:color w:val="000000" w:themeColor="text1"/>
        </w:rPr>
        <w:t xml:space="preserve">Для сохранения внесенных изменений в параметры конфигурирования и возврата к странице раздела «Администрирование» пользователь должен нажать на кнопку </w:t>
      </w:r>
      <w:r w:rsidR="00FD095C">
        <w:rPr>
          <w:noProof/>
        </w:rPr>
        <w:drawing>
          <wp:inline distT="0" distB="0" distL="0" distR="0" wp14:anchorId="11D8796C" wp14:editId="02FE4329">
            <wp:extent cx="1079500" cy="431800"/>
            <wp:effectExtent l="0" t="0" r="6350" b="6350"/>
            <wp:docPr id="4309" name="Рисунок 4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stretch>
                      <a:fillRect/>
                    </a:stretch>
                  </pic:blipFill>
                  <pic:spPr>
                    <a:xfrm>
                      <a:off x="0" y="0"/>
                      <a:ext cx="1080648" cy="432259"/>
                    </a:xfrm>
                    <a:prstGeom prst="rect">
                      <a:avLst/>
                    </a:prstGeom>
                  </pic:spPr>
                </pic:pic>
              </a:graphicData>
            </a:graphic>
          </wp:inline>
        </w:drawing>
      </w:r>
      <w:r w:rsidRPr="00E27663">
        <w:rPr>
          <w:rFonts w:cs="Times New Roman"/>
          <w:color w:val="000000" w:themeColor="text1"/>
        </w:rPr>
        <w:t>, для выхода без сохранения изменений – на кнопку</w:t>
      </w:r>
      <w:r w:rsidR="008507A1">
        <w:rPr>
          <w:rFonts w:cs="Times New Roman"/>
          <w:color w:val="000000" w:themeColor="text1"/>
        </w:rPr>
        <w:t xml:space="preserve"> </w:t>
      </w:r>
      <w:r w:rsidR="00FD095C">
        <w:rPr>
          <w:noProof/>
        </w:rPr>
        <w:drawing>
          <wp:inline distT="0" distB="0" distL="0" distR="0" wp14:anchorId="4826C285" wp14:editId="120131E6">
            <wp:extent cx="1087120" cy="420353"/>
            <wp:effectExtent l="0" t="0" r="0" b="0"/>
            <wp:docPr id="4311" name="Рисунок 4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stretch>
                      <a:fillRect/>
                    </a:stretch>
                  </pic:blipFill>
                  <pic:spPr>
                    <a:xfrm>
                      <a:off x="0" y="0"/>
                      <a:ext cx="1099096" cy="424984"/>
                    </a:xfrm>
                    <a:prstGeom prst="rect">
                      <a:avLst/>
                    </a:prstGeom>
                  </pic:spPr>
                </pic:pic>
              </a:graphicData>
            </a:graphic>
          </wp:inline>
        </w:drawing>
      </w:r>
      <w:r w:rsidRPr="00E27663">
        <w:rPr>
          <w:rFonts w:cs="Times New Roman"/>
          <w:color w:val="000000" w:themeColor="text1"/>
        </w:rPr>
        <w:t>. При выявлении ошибок в полях параметров</w:t>
      </w:r>
      <w:r w:rsidR="007E4D17">
        <w:rPr>
          <w:rFonts w:cs="Times New Roman"/>
          <w:color w:val="000000" w:themeColor="text1"/>
        </w:rPr>
        <w:t xml:space="preserve">, </w:t>
      </w:r>
      <w:r w:rsidRPr="00E27663">
        <w:rPr>
          <w:rFonts w:cs="Times New Roman"/>
          <w:color w:val="000000" w:themeColor="text1"/>
        </w:rPr>
        <w:t>Система выделит поля с ошибками красным цветом. Под ошибками подразумеваются некорректные значения для параметров. Для успешного сохранения изменений необходимо исправить ошибки.</w:t>
      </w:r>
    </w:p>
    <w:p w14:paraId="08CA6651" w14:textId="77777777" w:rsidR="0071260B" w:rsidRPr="00E27663" w:rsidRDefault="007538E1">
      <w:pPr>
        <w:spacing w:line="360" w:lineRule="auto"/>
        <w:ind w:firstLine="567"/>
        <w:rPr>
          <w:rFonts w:cs="Times New Roman"/>
        </w:rPr>
      </w:pPr>
      <w:r w:rsidRPr="00E27663">
        <w:rPr>
          <w:rFonts w:cs="Times New Roman"/>
          <w:b/>
          <w:color w:val="000000" w:themeColor="text1"/>
        </w:rPr>
        <w:t>Примечание:</w:t>
      </w:r>
      <w:r w:rsidRPr="00E27663">
        <w:rPr>
          <w:rFonts w:cs="Times New Roman"/>
          <w:color w:val="000000" w:themeColor="text1"/>
        </w:rPr>
        <w:t xml:space="preserve"> также необходимо учитывать, что поле ввода значения для каждого параметра имеет ограничение на количество вводимых символов.</w:t>
      </w:r>
    </w:p>
    <w:p w14:paraId="7910D268" w14:textId="7AF3D119" w:rsidR="008F5B06" w:rsidRDefault="007538E1" w:rsidP="008F5B06">
      <w:pPr>
        <w:spacing w:line="360" w:lineRule="auto"/>
        <w:ind w:firstLine="567"/>
        <w:rPr>
          <w:rFonts w:cs="Times New Roman"/>
          <w:color w:val="000000" w:themeColor="text1"/>
        </w:rPr>
      </w:pPr>
      <w:r w:rsidRPr="00E27663">
        <w:rPr>
          <w:rFonts w:cs="Times New Roman"/>
          <w:color w:val="000000" w:themeColor="text1"/>
        </w:rPr>
        <w:t xml:space="preserve">После выполнения действий по конфигурированию/реконфигурированию </w:t>
      </w:r>
      <w:r w:rsidR="0077406B">
        <w:rPr>
          <w:rFonts w:cs="Times New Roman"/>
          <w:color w:val="000000" w:themeColor="text1"/>
        </w:rPr>
        <w:t xml:space="preserve">необходимо </w:t>
      </w:r>
      <w:r w:rsidRPr="00E27663">
        <w:rPr>
          <w:rFonts w:cs="Times New Roman"/>
          <w:color w:val="000000" w:themeColor="text1"/>
        </w:rPr>
        <w:t xml:space="preserve">перезагрузить Систему для вступления изменений в силу. </w:t>
      </w:r>
      <w:r w:rsidR="008F5B06" w:rsidRPr="00E27663">
        <w:rPr>
          <w:rFonts w:cs="Times New Roman"/>
          <w:color w:val="000000" w:themeColor="text1"/>
        </w:rPr>
        <w:t xml:space="preserve">Для этого нажать на кнопку </w:t>
      </w:r>
      <w:r w:rsidR="008F5B06">
        <w:rPr>
          <w:noProof/>
        </w:rPr>
        <w:drawing>
          <wp:inline distT="0" distB="0" distL="0" distR="0" wp14:anchorId="49C665E3" wp14:editId="5B3F8C4E">
            <wp:extent cx="1544554" cy="358687"/>
            <wp:effectExtent l="0" t="0" r="0" b="3810"/>
            <wp:docPr id="4244" name="Рисунок 4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stretch>
                      <a:fillRect/>
                    </a:stretch>
                  </pic:blipFill>
                  <pic:spPr>
                    <a:xfrm>
                      <a:off x="0" y="0"/>
                      <a:ext cx="1579293" cy="366754"/>
                    </a:xfrm>
                    <a:prstGeom prst="rect">
                      <a:avLst/>
                    </a:prstGeom>
                  </pic:spPr>
                </pic:pic>
              </a:graphicData>
            </a:graphic>
          </wp:inline>
        </w:drawing>
      </w:r>
      <w:r w:rsidR="008F5B06" w:rsidRPr="00E27663">
        <w:rPr>
          <w:rFonts w:cs="Times New Roman"/>
          <w:color w:val="000000" w:themeColor="text1"/>
        </w:rPr>
        <w:t xml:space="preserve"> в разделе «Администрирование»</w:t>
      </w:r>
      <w:r w:rsidR="008F5B06">
        <w:rPr>
          <w:rFonts w:cs="Times New Roman"/>
          <w:color w:val="000000" w:themeColor="text1"/>
        </w:rPr>
        <w:t xml:space="preserve">, после чего в появившемся модальном окне «Осуществить выключение и повторный запуск ПО МНТ?» нажать кнопку </w:t>
      </w:r>
      <w:r w:rsidR="008F5B06">
        <w:rPr>
          <w:noProof/>
        </w:rPr>
        <w:drawing>
          <wp:inline distT="0" distB="0" distL="0" distR="0" wp14:anchorId="2FF67A2F" wp14:editId="1DBA1B7E">
            <wp:extent cx="1225784" cy="415891"/>
            <wp:effectExtent l="0" t="0" r="0" b="3810"/>
            <wp:docPr id="4245" name="Рисунок 4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stretch>
                      <a:fillRect/>
                    </a:stretch>
                  </pic:blipFill>
                  <pic:spPr>
                    <a:xfrm>
                      <a:off x="0" y="0"/>
                      <a:ext cx="1234081" cy="418706"/>
                    </a:xfrm>
                    <a:prstGeom prst="rect">
                      <a:avLst/>
                    </a:prstGeom>
                  </pic:spPr>
                </pic:pic>
              </a:graphicData>
            </a:graphic>
          </wp:inline>
        </w:drawing>
      </w:r>
      <w:r w:rsidR="008F5B06">
        <w:rPr>
          <w:rFonts w:cs="Times New Roman"/>
          <w:color w:val="000000" w:themeColor="text1"/>
        </w:rPr>
        <w:t xml:space="preserve"> (рисунок </w:t>
      </w:r>
      <w:r w:rsidR="008F5B06">
        <w:rPr>
          <w:rFonts w:cs="Times New Roman"/>
          <w:color w:val="000000" w:themeColor="text1"/>
        </w:rPr>
        <w:fldChar w:fldCharType="begin"/>
      </w:r>
      <w:r w:rsidR="008F5B06">
        <w:rPr>
          <w:rFonts w:cs="Times New Roman"/>
          <w:color w:val="000000" w:themeColor="text1"/>
        </w:rPr>
        <w:instrText xml:space="preserve"> REF _Ref128336595 \h  \* MERGEFORMAT </w:instrText>
      </w:r>
      <w:r w:rsidR="008F5B06">
        <w:rPr>
          <w:rFonts w:cs="Times New Roman"/>
          <w:color w:val="000000" w:themeColor="text1"/>
        </w:rPr>
      </w:r>
      <w:r w:rsidR="008F5B06">
        <w:rPr>
          <w:rFonts w:cs="Times New Roman"/>
          <w:color w:val="000000" w:themeColor="text1"/>
        </w:rPr>
        <w:fldChar w:fldCharType="separate"/>
      </w:r>
      <w:r w:rsidR="003216E7" w:rsidRPr="003216E7">
        <w:rPr>
          <w:vanish/>
        </w:rPr>
        <w:t xml:space="preserve">Рисунок </w:t>
      </w:r>
      <w:r w:rsidR="003216E7">
        <w:rPr>
          <w:noProof/>
        </w:rPr>
        <w:t>63</w:t>
      </w:r>
      <w:r w:rsidR="008F5B06">
        <w:rPr>
          <w:rFonts w:cs="Times New Roman"/>
          <w:color w:val="000000" w:themeColor="text1"/>
        </w:rPr>
        <w:fldChar w:fldCharType="end"/>
      </w:r>
      <w:r w:rsidR="008F5B06">
        <w:rPr>
          <w:rFonts w:cs="Times New Roman"/>
          <w:color w:val="000000" w:themeColor="text1"/>
        </w:rPr>
        <w:t>).</w:t>
      </w:r>
    </w:p>
    <w:p w14:paraId="1564E289" w14:textId="77777777" w:rsidR="008F5B06" w:rsidRDefault="008F5B06" w:rsidP="008F5B06">
      <w:pPr>
        <w:spacing w:line="360" w:lineRule="auto"/>
        <w:jc w:val="center"/>
        <w:rPr>
          <w:rFonts w:cs="Times New Roman"/>
        </w:rPr>
      </w:pPr>
      <w:r>
        <w:rPr>
          <w:noProof/>
        </w:rPr>
        <w:drawing>
          <wp:inline distT="0" distB="0" distL="0" distR="0" wp14:anchorId="07BD7004" wp14:editId="097F089F">
            <wp:extent cx="3347049" cy="1556084"/>
            <wp:effectExtent l="19050" t="19050" r="25400" b="25400"/>
            <wp:docPr id="4246" name="Рисунок 4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a:stretch>
                      <a:fillRect/>
                    </a:stretch>
                  </pic:blipFill>
                  <pic:spPr>
                    <a:xfrm>
                      <a:off x="0" y="0"/>
                      <a:ext cx="3365814" cy="1564808"/>
                    </a:xfrm>
                    <a:prstGeom prst="rect">
                      <a:avLst/>
                    </a:prstGeom>
                    <a:ln>
                      <a:solidFill>
                        <a:schemeClr val="bg1">
                          <a:lumMod val="75000"/>
                        </a:schemeClr>
                      </a:solidFill>
                    </a:ln>
                  </pic:spPr>
                </pic:pic>
              </a:graphicData>
            </a:graphic>
          </wp:inline>
        </w:drawing>
      </w:r>
    </w:p>
    <w:p w14:paraId="57C3E606" w14:textId="177E2306" w:rsidR="0071260B" w:rsidRPr="008F5B06" w:rsidRDefault="008F5B06" w:rsidP="008F5B06">
      <w:pPr>
        <w:pStyle w:val="af3"/>
      </w:pPr>
      <w:bookmarkStart w:id="249" w:name="_Ref128336595"/>
      <w:r w:rsidRPr="007D2FD8">
        <w:t xml:space="preserve">Рисунок </w:t>
      </w:r>
      <w:fldSimple w:instr=" SEQ Рисунок \* ARABIC ">
        <w:r w:rsidR="003216E7">
          <w:rPr>
            <w:noProof/>
          </w:rPr>
          <w:t>63</w:t>
        </w:r>
      </w:fldSimple>
      <w:bookmarkEnd w:id="249"/>
      <w:r>
        <w:t xml:space="preserve"> </w:t>
      </w:r>
      <w:r w:rsidRPr="00E27663">
        <w:t xml:space="preserve">– </w:t>
      </w:r>
      <w:r>
        <w:t>Окно подтверждения запуска операции перезагрузки ПО МНТ</w:t>
      </w:r>
    </w:p>
    <w:p w14:paraId="115C61A7" w14:textId="55174D6A" w:rsidR="0071260B" w:rsidRPr="009D20A2" w:rsidRDefault="007538E1">
      <w:pPr>
        <w:pStyle w:val="3"/>
        <w:widowControl w:val="0"/>
        <w:numPr>
          <w:ilvl w:val="4"/>
          <w:numId w:val="2"/>
        </w:numPr>
        <w:ind w:left="0" w:firstLine="567"/>
        <w:contextualSpacing/>
        <w:rPr>
          <w:rFonts w:cs="Times New Roman"/>
        </w:rPr>
      </w:pPr>
      <w:bookmarkStart w:id="250" w:name="_Toc52471964"/>
      <w:bookmarkStart w:id="251" w:name="_Toc82507150"/>
      <w:bookmarkStart w:id="252" w:name="_Toc128484305"/>
      <w:bookmarkEnd w:id="241"/>
      <w:bookmarkEnd w:id="247"/>
      <w:r w:rsidRPr="009D20A2">
        <w:rPr>
          <w:rFonts w:cs="Times New Roman"/>
          <w:color w:val="000000" w:themeColor="text1"/>
        </w:rPr>
        <w:t>Импорт (обновление) маршрутов</w:t>
      </w:r>
      <w:bookmarkEnd w:id="250"/>
      <w:bookmarkEnd w:id="251"/>
      <w:bookmarkEnd w:id="252"/>
    </w:p>
    <w:p w14:paraId="201B059B" w14:textId="7561B44E" w:rsidR="0071260B" w:rsidRPr="00E27663" w:rsidRDefault="007538E1">
      <w:pPr>
        <w:spacing w:line="360" w:lineRule="auto"/>
        <w:ind w:firstLine="567"/>
        <w:contextualSpacing/>
        <w:rPr>
          <w:rFonts w:cs="Times New Roman"/>
          <w:szCs w:val="28"/>
        </w:rPr>
      </w:pPr>
      <w:r w:rsidRPr="00E27663">
        <w:rPr>
          <w:rFonts w:cs="Times New Roman"/>
          <w:color w:val="000000" w:themeColor="text1"/>
        </w:rPr>
        <w:t xml:space="preserve">Для импорта маршрутов со съемного носителя в Систему необходимо нажать кнопку </w:t>
      </w:r>
      <w:r w:rsidR="007E4D17">
        <w:rPr>
          <w:noProof/>
        </w:rPr>
        <w:drawing>
          <wp:inline distT="0" distB="0" distL="0" distR="0" wp14:anchorId="44C2B7BD" wp14:editId="737DC1BA">
            <wp:extent cx="1740154" cy="393700"/>
            <wp:effectExtent l="0" t="0" r="0" b="6350"/>
            <wp:docPr id="203" name="Рисунок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8"/>
                    <a:stretch>
                      <a:fillRect/>
                    </a:stretch>
                  </pic:blipFill>
                  <pic:spPr>
                    <a:xfrm>
                      <a:off x="0" y="0"/>
                      <a:ext cx="1746553" cy="395148"/>
                    </a:xfrm>
                    <a:prstGeom prst="rect">
                      <a:avLst/>
                    </a:prstGeom>
                  </pic:spPr>
                </pic:pic>
              </a:graphicData>
            </a:graphic>
          </wp:inline>
        </w:drawing>
      </w:r>
      <w:r w:rsidRPr="00E27663">
        <w:rPr>
          <w:rFonts w:cs="Times New Roman"/>
          <w:color w:val="000000" w:themeColor="text1"/>
        </w:rPr>
        <w:t xml:space="preserve"> на специальном экране настроек Системы. Для доступа к специальному экрану настроек Системы провести</w:t>
      </w:r>
      <w:r w:rsidRPr="00E27663">
        <w:rPr>
          <w:rFonts w:cs="Times New Roman"/>
          <w:color w:val="000000" w:themeColor="text1"/>
          <w:szCs w:val="28"/>
        </w:rPr>
        <w:t xml:space="preserve"> сверху вниз от верхнего края любой страницы интерфейса Системы.</w:t>
      </w:r>
    </w:p>
    <w:p w14:paraId="47B2DF27" w14:textId="142299CC" w:rsidR="0071260B" w:rsidRPr="00E27663" w:rsidRDefault="007538E1">
      <w:pPr>
        <w:spacing w:line="360" w:lineRule="auto"/>
        <w:ind w:firstLine="567"/>
        <w:rPr>
          <w:rFonts w:cs="Times New Roman"/>
        </w:rPr>
      </w:pPr>
      <w:r w:rsidRPr="00E27663">
        <w:rPr>
          <w:rFonts w:cs="Times New Roman"/>
          <w:color w:val="000000" w:themeColor="text1"/>
        </w:rPr>
        <w:t xml:space="preserve">Далее </w:t>
      </w:r>
      <w:r w:rsidR="00A31918">
        <w:rPr>
          <w:rFonts w:cs="Times New Roman"/>
          <w:color w:val="000000" w:themeColor="text1"/>
        </w:rPr>
        <w:t xml:space="preserve">в появившемся окне </w:t>
      </w:r>
      <w:r w:rsidRPr="00E27663">
        <w:rPr>
          <w:rFonts w:cs="Times New Roman"/>
          <w:color w:val="000000" w:themeColor="text1"/>
        </w:rPr>
        <w:t xml:space="preserve">необходимо выбрать устройство </w:t>
      </w:r>
      <w:r w:rsidRPr="00E27663">
        <w:rPr>
          <w:rFonts w:cs="Times New Roman"/>
          <w:color w:val="000000" w:themeColor="text1"/>
          <w:lang w:val="en-US"/>
        </w:rPr>
        <w:t>USB</w:t>
      </w:r>
      <w:r w:rsidRPr="00E27663">
        <w:rPr>
          <w:rFonts w:cs="Times New Roman"/>
          <w:color w:val="000000" w:themeColor="text1"/>
        </w:rPr>
        <w:t>, с которого планируется произвести импорт данных маршрутов,</w:t>
      </w:r>
      <w:r w:rsidR="00A31918" w:rsidRPr="00E27663">
        <w:rPr>
          <w:rFonts w:cs="Times New Roman"/>
          <w:color w:val="000000" w:themeColor="text1"/>
        </w:rPr>
        <w:t xml:space="preserve"> подтвердить выполнение операции</w:t>
      </w:r>
      <w:r w:rsidR="00A31918">
        <w:rPr>
          <w:rFonts w:cs="Times New Roman"/>
          <w:color w:val="000000" w:themeColor="text1"/>
        </w:rPr>
        <w:t xml:space="preserve"> нажатием на кнопку </w:t>
      </w:r>
      <w:r w:rsidR="00A31918">
        <w:rPr>
          <w:noProof/>
        </w:rPr>
        <w:drawing>
          <wp:inline distT="0" distB="0" distL="0" distR="0" wp14:anchorId="5A5F7D3B" wp14:editId="1B5F41E3">
            <wp:extent cx="1188771" cy="414000"/>
            <wp:effectExtent l="0" t="0" r="0" b="5715"/>
            <wp:docPr id="163" name="Рисунок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9"/>
                    <a:stretch>
                      <a:fillRect/>
                    </a:stretch>
                  </pic:blipFill>
                  <pic:spPr>
                    <a:xfrm>
                      <a:off x="0" y="0"/>
                      <a:ext cx="1188771" cy="414000"/>
                    </a:xfrm>
                    <a:prstGeom prst="rect">
                      <a:avLst/>
                    </a:prstGeom>
                  </pic:spPr>
                </pic:pic>
              </a:graphicData>
            </a:graphic>
          </wp:inline>
        </w:drawing>
      </w:r>
      <w:r w:rsidR="00A31918" w:rsidRPr="00E27663">
        <w:rPr>
          <w:rFonts w:cs="Times New Roman"/>
          <w:color w:val="000000" w:themeColor="text1"/>
        </w:rPr>
        <w:t xml:space="preserve"> и дождаться ее завершения</w:t>
      </w:r>
      <w:r w:rsidRPr="00E27663">
        <w:rPr>
          <w:rFonts w:cs="Times New Roman"/>
          <w:color w:val="000000" w:themeColor="text1"/>
        </w:rPr>
        <w:t xml:space="preserve">. </w:t>
      </w:r>
      <w:r w:rsidRPr="00E27663">
        <w:rPr>
          <w:rFonts w:cs="Times New Roman"/>
          <w:color w:val="auto"/>
        </w:rPr>
        <w:t xml:space="preserve">Результат завершения операции импорта </w:t>
      </w:r>
      <w:r w:rsidR="0028199F">
        <w:rPr>
          <w:rFonts w:cs="Times New Roman"/>
          <w:color w:val="auto"/>
        </w:rPr>
        <w:t>отобразится</w:t>
      </w:r>
      <w:r w:rsidRPr="00E27663">
        <w:rPr>
          <w:rFonts w:cs="Times New Roman"/>
          <w:color w:val="auto"/>
        </w:rPr>
        <w:t xml:space="preserve"> в </w:t>
      </w:r>
      <w:r w:rsidR="0028199F">
        <w:rPr>
          <w:rFonts w:cs="Times New Roman"/>
          <w:color w:val="auto"/>
        </w:rPr>
        <w:t>с</w:t>
      </w:r>
      <w:r w:rsidRPr="00E27663">
        <w:rPr>
          <w:rFonts w:cs="Times New Roman"/>
          <w:color w:val="auto"/>
        </w:rPr>
        <w:t>истемном уведомлении.</w:t>
      </w:r>
    </w:p>
    <w:p w14:paraId="3427BED3" w14:textId="3D6F42DE" w:rsidR="0071260B" w:rsidRPr="00E27663" w:rsidRDefault="007538E1">
      <w:pPr>
        <w:spacing w:line="360" w:lineRule="auto"/>
        <w:ind w:firstLine="567"/>
        <w:rPr>
          <w:rFonts w:cs="Times New Roman"/>
        </w:rPr>
      </w:pPr>
      <w:r w:rsidRPr="00E27663">
        <w:rPr>
          <w:rFonts w:cs="Times New Roman"/>
          <w:b/>
          <w:color w:val="000000" w:themeColor="text1"/>
        </w:rPr>
        <w:t>Примечание:</w:t>
      </w:r>
      <w:r w:rsidRPr="00E27663">
        <w:rPr>
          <w:rFonts w:cs="Times New Roman"/>
          <w:color w:val="000000" w:themeColor="text1"/>
        </w:rPr>
        <w:t xml:space="preserve"> для импорта маршрута в Систему необходимо предварительно подготовить его с помощью специального программного обеспечения – ПО АСМ </w:t>
      </w:r>
      <w:r w:rsidR="007539D8">
        <w:rPr>
          <w:rFonts w:cs="Times New Roman"/>
          <w:color w:val="000000" w:themeColor="text1"/>
        </w:rPr>
        <w:t>МНТ</w:t>
      </w:r>
      <w:r w:rsidRPr="00E27663">
        <w:rPr>
          <w:rFonts w:cs="Times New Roman"/>
          <w:color w:val="000000" w:themeColor="text1"/>
        </w:rPr>
        <w:t xml:space="preserve">, после чего экспортировать файлы маршрута из этой программы, разместить их в корневой директории носителя </w:t>
      </w:r>
      <w:r w:rsidRPr="00E27663">
        <w:rPr>
          <w:rFonts w:cs="Times New Roman"/>
          <w:color w:val="000000" w:themeColor="text1"/>
          <w:lang w:val="en-US"/>
        </w:rPr>
        <w:t>USB</w:t>
      </w:r>
      <w:r w:rsidRPr="00E27663">
        <w:rPr>
          <w:rFonts w:cs="Times New Roman"/>
          <w:color w:val="000000" w:themeColor="text1"/>
        </w:rPr>
        <w:t xml:space="preserve"> (в корневой директории носителя </w:t>
      </w:r>
      <w:r w:rsidRPr="00E27663">
        <w:rPr>
          <w:rFonts w:cs="Times New Roman"/>
          <w:color w:val="000000" w:themeColor="text1"/>
          <w:lang w:val="en-US"/>
        </w:rPr>
        <w:t>USB</w:t>
      </w:r>
      <w:r w:rsidRPr="00E27663">
        <w:rPr>
          <w:rFonts w:cs="Times New Roman"/>
          <w:color w:val="000000" w:themeColor="text1"/>
        </w:rPr>
        <w:t xml:space="preserve"> должны располагаться папки </w:t>
      </w:r>
      <w:r w:rsidRPr="00E27663">
        <w:rPr>
          <w:rFonts w:cs="Times New Roman"/>
          <w:color w:val="000000" w:themeColor="text1"/>
          <w:lang w:val="en-US"/>
        </w:rPr>
        <w:t>routes</w:t>
      </w:r>
      <w:r w:rsidRPr="00E27663">
        <w:rPr>
          <w:rFonts w:cs="Times New Roman"/>
          <w:color w:val="000000" w:themeColor="text1"/>
        </w:rPr>
        <w:t xml:space="preserve"> и </w:t>
      </w:r>
      <w:r w:rsidRPr="00E27663">
        <w:rPr>
          <w:rFonts w:cs="Times New Roman"/>
          <w:color w:val="000000" w:themeColor="text1"/>
          <w:lang w:val="en-US"/>
        </w:rPr>
        <w:t>audio</w:t>
      </w:r>
      <w:r w:rsidRPr="00E27663">
        <w:rPr>
          <w:rFonts w:cs="Times New Roman"/>
          <w:color w:val="000000" w:themeColor="text1"/>
        </w:rPr>
        <w:t xml:space="preserve">, генерируемые при экспорте данных маршрута из ПО АСМ </w:t>
      </w:r>
      <w:r w:rsidR="007539D8">
        <w:rPr>
          <w:rFonts w:cs="Times New Roman"/>
          <w:color w:val="000000" w:themeColor="text1"/>
        </w:rPr>
        <w:t>МНТ</w:t>
      </w:r>
      <w:r w:rsidRPr="00E27663">
        <w:rPr>
          <w:rFonts w:cs="Times New Roman"/>
          <w:color w:val="000000" w:themeColor="text1"/>
        </w:rPr>
        <w:t xml:space="preserve"> и содержащие файлы для маршрута). Дополнительно при экспорте может быть сгенерирована папка </w:t>
      </w:r>
      <w:r w:rsidRPr="00E27663">
        <w:rPr>
          <w:rFonts w:cs="Times New Roman"/>
          <w:color w:val="000000" w:themeColor="text1"/>
          <w:lang w:val="en-US"/>
        </w:rPr>
        <w:t>style</w:t>
      </w:r>
      <w:r w:rsidRPr="00E27663">
        <w:rPr>
          <w:rFonts w:cs="Times New Roman"/>
          <w:color w:val="000000" w:themeColor="text1"/>
        </w:rPr>
        <w:t xml:space="preserve">, содержащая вспомогательные файлы для использования функции стилизации вывода информации на табло (папку </w:t>
      </w:r>
      <w:r w:rsidRPr="00E27663">
        <w:rPr>
          <w:rFonts w:cs="Times New Roman"/>
          <w:color w:val="000000" w:themeColor="text1"/>
          <w:lang w:val="en-US"/>
        </w:rPr>
        <w:t>style</w:t>
      </w:r>
      <w:r w:rsidRPr="00E27663">
        <w:rPr>
          <w:rFonts w:cs="Times New Roman"/>
          <w:color w:val="000000" w:themeColor="text1"/>
        </w:rPr>
        <w:t xml:space="preserve"> также необходимо расположить в корневой директории носителя </w:t>
      </w:r>
      <w:r w:rsidRPr="00E27663">
        <w:rPr>
          <w:rFonts w:cs="Times New Roman"/>
          <w:color w:val="000000" w:themeColor="text1"/>
          <w:lang w:val="en-US"/>
        </w:rPr>
        <w:t>USB</w:t>
      </w:r>
      <w:r w:rsidRPr="00E27663">
        <w:rPr>
          <w:rFonts w:cs="Times New Roman"/>
          <w:color w:val="000000" w:themeColor="text1"/>
        </w:rPr>
        <w:t>). Об экспорте маршрутов из программы подробнее в эксплуатационной документации для нее.</w:t>
      </w:r>
    </w:p>
    <w:p w14:paraId="1E2A5520" w14:textId="0549F788" w:rsidR="0071260B" w:rsidRPr="00E27663" w:rsidRDefault="007538E1">
      <w:pPr>
        <w:spacing w:line="360" w:lineRule="auto"/>
        <w:ind w:firstLine="567"/>
        <w:rPr>
          <w:rFonts w:cs="Times New Roman"/>
        </w:rPr>
      </w:pPr>
      <w:r w:rsidRPr="00E27663">
        <w:rPr>
          <w:rFonts w:cs="Times New Roman"/>
          <w:color w:val="000000" w:themeColor="text1"/>
        </w:rPr>
        <w:t xml:space="preserve">Для обновления маршрутов с удаленного сервера в ручном и автоматическом режимах необходимо выбрать значения для параметров обновления, о чем подробнее выше, сохранить настройки. Для обновления маршрутов в автоматическом режиме дополнительные действия после настройки не требуются. Для обновления маршрутов в ручном режиме необходимо нажать на кнопку </w:t>
      </w:r>
      <w:r w:rsidR="00197B2F">
        <w:rPr>
          <w:noProof/>
        </w:rPr>
        <w:drawing>
          <wp:inline distT="0" distB="0" distL="0" distR="0" wp14:anchorId="573240E1" wp14:editId="574428A2">
            <wp:extent cx="1806227" cy="449903"/>
            <wp:effectExtent l="0" t="0" r="3810" b="7620"/>
            <wp:docPr id="525" name="Рисунок 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0"/>
                    <a:stretch>
                      <a:fillRect/>
                    </a:stretch>
                  </pic:blipFill>
                  <pic:spPr>
                    <a:xfrm>
                      <a:off x="0" y="0"/>
                      <a:ext cx="1845274" cy="459629"/>
                    </a:xfrm>
                    <a:prstGeom prst="rect">
                      <a:avLst/>
                    </a:prstGeom>
                  </pic:spPr>
                </pic:pic>
              </a:graphicData>
            </a:graphic>
          </wp:inline>
        </w:drawing>
      </w:r>
      <w:r w:rsidRPr="00E27663">
        <w:rPr>
          <w:rFonts w:cs="Times New Roman"/>
          <w:color w:val="000000" w:themeColor="text1"/>
        </w:rPr>
        <w:t xml:space="preserve"> на </w:t>
      </w:r>
      <w:r w:rsidR="007E4D17">
        <w:rPr>
          <w:rFonts w:cs="Times New Roman"/>
          <w:color w:val="000000" w:themeColor="text1"/>
        </w:rPr>
        <w:t xml:space="preserve">вкладке «Общие настройки» </w:t>
      </w:r>
      <w:r w:rsidRPr="00E27663">
        <w:rPr>
          <w:rFonts w:cs="Times New Roman"/>
          <w:color w:val="000000" w:themeColor="text1"/>
        </w:rPr>
        <w:t>страниц</w:t>
      </w:r>
      <w:r w:rsidR="007E4D17">
        <w:rPr>
          <w:rFonts w:cs="Times New Roman"/>
          <w:color w:val="000000" w:themeColor="text1"/>
        </w:rPr>
        <w:t>ы</w:t>
      </w:r>
      <w:r w:rsidRPr="00E27663">
        <w:rPr>
          <w:rFonts w:cs="Times New Roman"/>
          <w:color w:val="000000" w:themeColor="text1"/>
        </w:rPr>
        <w:t xml:space="preserve"> «Маршруты» в разделе «Администрирование».</w:t>
      </w:r>
    </w:p>
    <w:p w14:paraId="59105F33" w14:textId="3A4CA1D1" w:rsidR="0071260B" w:rsidRPr="00E27663" w:rsidRDefault="007538E1">
      <w:pPr>
        <w:spacing w:line="360" w:lineRule="auto"/>
        <w:ind w:firstLine="567"/>
        <w:rPr>
          <w:rFonts w:cs="Times New Roman"/>
        </w:rPr>
      </w:pPr>
      <w:r w:rsidRPr="00E27663">
        <w:rPr>
          <w:rFonts w:cs="Times New Roman"/>
          <w:color w:val="000000" w:themeColor="text1"/>
        </w:rPr>
        <w:t xml:space="preserve">После операции импорта (обновления) добавленные маршруты становятся доступны для выбора в выпадающем списке на странице выбора маршрута, для перехода к которому необходимо нажать на кнопку </w:t>
      </w:r>
      <w:r w:rsidR="007E4D17">
        <w:rPr>
          <w:noProof/>
        </w:rPr>
        <w:drawing>
          <wp:inline distT="0" distB="0" distL="0" distR="0" wp14:anchorId="2995A2A2" wp14:editId="2A287123">
            <wp:extent cx="1828800" cy="409184"/>
            <wp:effectExtent l="0" t="0" r="0" b="0"/>
            <wp:docPr id="584" name="Рисунок 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1"/>
                    <a:stretch>
                      <a:fillRect/>
                    </a:stretch>
                  </pic:blipFill>
                  <pic:spPr>
                    <a:xfrm>
                      <a:off x="0" y="0"/>
                      <a:ext cx="1841308" cy="411983"/>
                    </a:xfrm>
                    <a:prstGeom prst="rect">
                      <a:avLst/>
                    </a:prstGeom>
                  </pic:spPr>
                </pic:pic>
              </a:graphicData>
            </a:graphic>
          </wp:inline>
        </w:drawing>
      </w:r>
      <w:r w:rsidRPr="00E27663">
        <w:rPr>
          <w:rFonts w:cs="Times New Roman"/>
          <w:color w:val="000000" w:themeColor="text1"/>
        </w:rPr>
        <w:t xml:space="preserve"> на специальном экране настроек Системы.</w:t>
      </w:r>
    </w:p>
    <w:p w14:paraId="028920CE" w14:textId="77777777" w:rsidR="00E728B4" w:rsidRDefault="007538E1" w:rsidP="0043370B">
      <w:pPr>
        <w:spacing w:line="360" w:lineRule="auto"/>
        <w:ind w:firstLine="567"/>
        <w:rPr>
          <w:rFonts w:cs="Times New Roman"/>
          <w:b/>
          <w:color w:val="000000" w:themeColor="text1"/>
        </w:rPr>
      </w:pPr>
      <w:r w:rsidRPr="00E27663">
        <w:rPr>
          <w:rFonts w:cs="Times New Roman"/>
          <w:b/>
          <w:color w:val="000000" w:themeColor="text1"/>
        </w:rPr>
        <w:t>Примечани</w:t>
      </w:r>
      <w:r w:rsidR="00E728B4">
        <w:rPr>
          <w:rFonts w:cs="Times New Roman"/>
          <w:b/>
          <w:color w:val="000000" w:themeColor="text1"/>
        </w:rPr>
        <w:t>я</w:t>
      </w:r>
      <w:r w:rsidRPr="00E27663">
        <w:rPr>
          <w:rFonts w:cs="Times New Roman"/>
          <w:b/>
          <w:color w:val="000000" w:themeColor="text1"/>
        </w:rPr>
        <w:t>:</w:t>
      </w:r>
    </w:p>
    <w:p w14:paraId="6F698A4A" w14:textId="06495C92" w:rsidR="0043370B" w:rsidRDefault="00E728B4" w:rsidP="0043370B">
      <w:pPr>
        <w:spacing w:line="360" w:lineRule="auto"/>
        <w:ind w:firstLine="567"/>
        <w:rPr>
          <w:rFonts w:cs="Times New Roman"/>
          <w:color w:val="000000" w:themeColor="text1"/>
        </w:rPr>
      </w:pPr>
      <w:bookmarkStart w:id="253" w:name="_Hlk125712091"/>
      <w:bookmarkStart w:id="254" w:name="_Hlk125712059"/>
      <w:r>
        <w:rPr>
          <w:rFonts w:cs="Times New Roman"/>
          <w:color w:val="000000" w:themeColor="text1"/>
        </w:rPr>
        <w:t>1)</w:t>
      </w:r>
      <w:r w:rsidR="007538E1" w:rsidRPr="00E27663">
        <w:rPr>
          <w:rFonts w:cs="Times New Roman"/>
          <w:color w:val="000000" w:themeColor="text1"/>
        </w:rPr>
        <w:t xml:space="preserve"> если импорт (обновление) маршрутов произведены, когда для пользователя уже открыта страница выбора маршрута, необходимо перейти в любой раздел Системы, используя главное меню, после чего повторно открыть страницу выбора маршрута, используя кнопку «Выбор маршрута» на специальном экране настроек</w:t>
      </w:r>
      <w:r>
        <w:rPr>
          <w:rFonts w:cs="Times New Roman"/>
          <w:color w:val="000000" w:themeColor="text1"/>
        </w:rPr>
        <w:t>;</w:t>
      </w:r>
    </w:p>
    <w:p w14:paraId="4770FF77" w14:textId="27D94E22" w:rsidR="00DF3658" w:rsidRPr="00DF3658" w:rsidRDefault="00DF3658" w:rsidP="0043370B">
      <w:pPr>
        <w:spacing w:line="360" w:lineRule="auto"/>
        <w:ind w:firstLine="567"/>
        <w:rPr>
          <w:rFonts w:cs="Times New Roman"/>
          <w:color w:val="000000" w:themeColor="text1"/>
        </w:rPr>
      </w:pPr>
      <w:bookmarkStart w:id="255" w:name="_Hlk125712100"/>
      <w:bookmarkEnd w:id="253"/>
      <w:r>
        <w:rPr>
          <w:rFonts w:cs="Times New Roman"/>
          <w:color w:val="000000" w:themeColor="text1"/>
        </w:rPr>
        <w:t>2) для уточнения причин возникновения ошибок при импорте маршрутов возможно воспользоваться журналом импорта маршрутов. Подробнее о работе с журналом импорта маршрутов</w:t>
      </w:r>
      <w:r w:rsidR="00A15778">
        <w:rPr>
          <w:rFonts w:cs="Times New Roman"/>
          <w:color w:val="000000" w:themeColor="text1"/>
        </w:rPr>
        <w:t xml:space="preserve"> описано</w:t>
      </w:r>
      <w:r>
        <w:rPr>
          <w:rFonts w:cs="Times New Roman"/>
          <w:color w:val="000000" w:themeColor="text1"/>
        </w:rPr>
        <w:t xml:space="preserve"> в разделе 4.6.1.</w:t>
      </w:r>
      <w:r w:rsidR="00A15778">
        <w:rPr>
          <w:rFonts w:cs="Times New Roman"/>
          <w:color w:val="000000" w:themeColor="text1"/>
        </w:rPr>
        <w:t>3.</w:t>
      </w:r>
      <w:r>
        <w:rPr>
          <w:rFonts w:cs="Times New Roman"/>
          <w:color w:val="000000" w:themeColor="text1"/>
        </w:rPr>
        <w:t>5 настоящего документа</w:t>
      </w:r>
      <w:r w:rsidRPr="00DF3658">
        <w:rPr>
          <w:rFonts w:cs="Times New Roman"/>
          <w:color w:val="000000" w:themeColor="text1"/>
        </w:rPr>
        <w:t>;</w:t>
      </w:r>
    </w:p>
    <w:p w14:paraId="64BC3C99" w14:textId="10E90EDF" w:rsidR="0071260B" w:rsidRPr="00E27663" w:rsidRDefault="00A15778">
      <w:pPr>
        <w:spacing w:line="360" w:lineRule="auto"/>
        <w:ind w:firstLine="567"/>
        <w:rPr>
          <w:rFonts w:cs="Times New Roman"/>
          <w:szCs w:val="28"/>
        </w:rPr>
      </w:pPr>
      <w:bookmarkStart w:id="256" w:name="_Hlk125712109"/>
      <w:bookmarkEnd w:id="255"/>
      <w:r>
        <w:rPr>
          <w:rFonts w:cs="Times New Roman"/>
          <w:szCs w:val="28"/>
          <w:lang w:eastAsia="en-US"/>
        </w:rPr>
        <w:t>3</w:t>
      </w:r>
      <w:r w:rsidR="00E728B4" w:rsidRPr="00E728B4">
        <w:rPr>
          <w:rFonts w:cs="Times New Roman"/>
          <w:szCs w:val="28"/>
          <w:lang w:eastAsia="en-US"/>
        </w:rPr>
        <w:t>)</w:t>
      </w:r>
      <w:r w:rsidR="007538E1" w:rsidRPr="00E27663">
        <w:rPr>
          <w:rFonts w:cs="Times New Roman"/>
          <w:b/>
          <w:szCs w:val="28"/>
          <w:lang w:eastAsia="en-US"/>
        </w:rPr>
        <w:t xml:space="preserve"> </w:t>
      </w:r>
      <w:r w:rsidR="007538E1" w:rsidRPr="00E27663">
        <w:rPr>
          <w:rFonts w:cs="Times New Roman"/>
          <w:szCs w:val="28"/>
          <w:lang w:eastAsia="en-US"/>
        </w:rPr>
        <w:t xml:space="preserve">при </w:t>
      </w:r>
      <w:bookmarkStart w:id="257" w:name="_Hlk76720111"/>
      <w:r w:rsidR="007538E1" w:rsidRPr="00E27663">
        <w:rPr>
          <w:rFonts w:cs="Times New Roman"/>
          <w:szCs w:val="28"/>
          <w:lang w:eastAsia="en-US"/>
        </w:rPr>
        <w:t>отсутствии списка маршрутов на странице выбора</w:t>
      </w:r>
      <w:r w:rsidR="0028199F">
        <w:rPr>
          <w:rFonts w:cs="Times New Roman"/>
          <w:szCs w:val="28"/>
          <w:lang w:eastAsia="en-US"/>
        </w:rPr>
        <w:t xml:space="preserve"> маршрута</w:t>
      </w:r>
      <w:r w:rsidR="007538E1" w:rsidRPr="00E27663">
        <w:rPr>
          <w:rFonts w:cs="Times New Roman"/>
          <w:b/>
          <w:szCs w:val="28"/>
          <w:lang w:eastAsia="en-US"/>
        </w:rPr>
        <w:t xml:space="preserve"> </w:t>
      </w:r>
      <w:r w:rsidR="007538E1" w:rsidRPr="00E27663">
        <w:rPr>
          <w:rFonts w:cs="Times New Roman"/>
          <w:szCs w:val="28"/>
          <w:lang w:eastAsia="en-US"/>
        </w:rPr>
        <w:t xml:space="preserve">необходимо </w:t>
      </w:r>
      <w:r w:rsidR="007538E1" w:rsidRPr="00E27663">
        <w:rPr>
          <w:rFonts w:cs="Times New Roman"/>
          <w:szCs w:val="28"/>
        </w:rPr>
        <w:t>дождаться обновления базы данных маршрутов с удаленного сервера (время ожидания обновления маршрутной информации зависит от заданного значения для параметра «Интервал проверки обновлений маршрутов и экстренного оповещения</w:t>
      </w:r>
      <w:r w:rsidR="0028199F">
        <w:rPr>
          <w:rFonts w:cs="Times New Roman"/>
          <w:szCs w:val="28"/>
        </w:rPr>
        <w:t xml:space="preserve"> (ЧЧ:ММ:СС)</w:t>
      </w:r>
      <w:r w:rsidR="007538E1" w:rsidRPr="00E27663">
        <w:rPr>
          <w:rFonts w:cs="Times New Roman"/>
          <w:szCs w:val="28"/>
        </w:rPr>
        <w:t>»</w:t>
      </w:r>
      <w:r w:rsidR="0028199F">
        <w:rPr>
          <w:rFonts w:cs="Times New Roman"/>
          <w:szCs w:val="28"/>
        </w:rPr>
        <w:t xml:space="preserve"> в группе параметров «Общие настройки»</w:t>
      </w:r>
      <w:r w:rsidR="007538E1" w:rsidRPr="00E27663">
        <w:rPr>
          <w:rFonts w:cs="Times New Roman"/>
          <w:szCs w:val="28"/>
        </w:rPr>
        <w:t xml:space="preserve"> на странице «Маршруты» вкладки «Функции» раздела «Администрирование». Подробнее о настройках параметров для взаимодействия с удаленным сервером в части обновления маршрутной информации описано в разделе 4.6.1.3 </w:t>
      </w:r>
      <w:r w:rsidR="007538E1" w:rsidRPr="00E27663">
        <w:rPr>
          <w:rFonts w:eastAsia="Times New Roman" w:cs="Times New Roman"/>
          <w:szCs w:val="28"/>
        </w:rPr>
        <w:t>настоящего документа</w:t>
      </w:r>
      <w:r w:rsidR="007538E1" w:rsidRPr="00E27663">
        <w:rPr>
          <w:rFonts w:cs="Times New Roman"/>
          <w:szCs w:val="28"/>
        </w:rPr>
        <w:t xml:space="preserve">). Далее перейти в любой другой раздел, используя главное меню Системы (например, «Видео»). После этого, повторно перейти на страницу выбора маршрута с помощью кнопки </w:t>
      </w:r>
      <w:r w:rsidR="001A0D21">
        <w:rPr>
          <w:noProof/>
        </w:rPr>
        <w:drawing>
          <wp:inline distT="0" distB="0" distL="0" distR="0" wp14:anchorId="3F022138" wp14:editId="6B594D2F">
            <wp:extent cx="1708150" cy="382189"/>
            <wp:effectExtent l="0" t="0" r="6350" b="0"/>
            <wp:docPr id="589" name="Рисунок 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1"/>
                    <a:stretch>
                      <a:fillRect/>
                    </a:stretch>
                  </pic:blipFill>
                  <pic:spPr>
                    <a:xfrm>
                      <a:off x="0" y="0"/>
                      <a:ext cx="1716283" cy="384009"/>
                    </a:xfrm>
                    <a:prstGeom prst="rect">
                      <a:avLst/>
                    </a:prstGeom>
                  </pic:spPr>
                </pic:pic>
              </a:graphicData>
            </a:graphic>
          </wp:inline>
        </w:drawing>
      </w:r>
      <w:r w:rsidR="00D12090">
        <w:rPr>
          <w:rFonts w:cs="Times New Roman"/>
          <w:szCs w:val="28"/>
        </w:rPr>
        <w:t xml:space="preserve"> </w:t>
      </w:r>
      <w:r w:rsidR="007538E1" w:rsidRPr="00E27663">
        <w:rPr>
          <w:rFonts w:cs="Times New Roman"/>
          <w:szCs w:val="28"/>
        </w:rPr>
        <w:t xml:space="preserve">(на специальном экране настроек). </w:t>
      </w:r>
      <w:bookmarkStart w:id="258" w:name="_Hlk75967901"/>
      <w:r w:rsidR="007538E1" w:rsidRPr="00E27663">
        <w:rPr>
          <w:rFonts w:cs="Times New Roman"/>
          <w:szCs w:val="28"/>
          <w:lang w:eastAsia="en-US"/>
        </w:rPr>
        <w:t xml:space="preserve">При сохранении ошибки необходимо обратиться </w:t>
      </w:r>
      <w:bookmarkEnd w:id="258"/>
      <w:r w:rsidR="007538E1" w:rsidRPr="00E27663">
        <w:rPr>
          <w:rFonts w:cs="Times New Roman"/>
          <w:szCs w:val="28"/>
          <w:lang w:eastAsia="en-US"/>
        </w:rPr>
        <w:t xml:space="preserve">в сервисную службу за разъяснениями и совершением </w:t>
      </w:r>
      <w:r w:rsidR="0028199F">
        <w:rPr>
          <w:rFonts w:cs="Times New Roman"/>
          <w:szCs w:val="28"/>
          <w:lang w:eastAsia="en-US"/>
        </w:rPr>
        <w:t xml:space="preserve">дальнейших </w:t>
      </w:r>
      <w:r w:rsidR="007538E1" w:rsidRPr="00E27663">
        <w:rPr>
          <w:rFonts w:cs="Times New Roman"/>
          <w:szCs w:val="28"/>
          <w:lang w:eastAsia="en-US"/>
        </w:rPr>
        <w:t xml:space="preserve">действий по </w:t>
      </w:r>
      <w:r w:rsidR="007538E1" w:rsidRPr="00E27663">
        <w:rPr>
          <w:rFonts w:cs="Times New Roman"/>
          <w:szCs w:val="28"/>
        </w:rPr>
        <w:t>разрешению ситуации;</w:t>
      </w:r>
      <w:bookmarkEnd w:id="257"/>
    </w:p>
    <w:p w14:paraId="246DA9AD" w14:textId="4B7BBE82" w:rsidR="0071260B" w:rsidRPr="00E27663" w:rsidRDefault="00A15778">
      <w:pPr>
        <w:spacing w:line="360" w:lineRule="auto"/>
        <w:ind w:firstLine="567"/>
        <w:rPr>
          <w:rFonts w:cs="Times New Roman"/>
          <w:szCs w:val="28"/>
        </w:rPr>
      </w:pPr>
      <w:bookmarkStart w:id="259" w:name="_Hlk125712125"/>
      <w:bookmarkEnd w:id="256"/>
      <w:r>
        <w:rPr>
          <w:rFonts w:cs="Times New Roman"/>
          <w:szCs w:val="28"/>
          <w:lang w:eastAsia="en-US"/>
        </w:rPr>
        <w:t>4</w:t>
      </w:r>
      <w:r w:rsidR="00E728B4" w:rsidRPr="00E728B4">
        <w:rPr>
          <w:rFonts w:cs="Times New Roman"/>
          <w:szCs w:val="28"/>
          <w:lang w:eastAsia="en-US"/>
        </w:rPr>
        <w:t>)</w:t>
      </w:r>
      <w:r w:rsidR="007538E1" w:rsidRPr="00E27663">
        <w:rPr>
          <w:rFonts w:cs="Times New Roman"/>
          <w:szCs w:val="28"/>
          <w:lang w:eastAsia="en-US"/>
        </w:rPr>
        <w:t xml:space="preserve"> </w:t>
      </w:r>
      <w:r w:rsidR="007538E1" w:rsidRPr="00E27663">
        <w:rPr>
          <w:rFonts w:cs="Times New Roman"/>
          <w:szCs w:val="28"/>
        </w:rPr>
        <w:t>в случае</w:t>
      </w:r>
      <w:r w:rsidR="001A0D21">
        <w:rPr>
          <w:rFonts w:cs="Times New Roman"/>
          <w:szCs w:val="28"/>
        </w:rPr>
        <w:t>,</w:t>
      </w:r>
      <w:r w:rsidR="007538E1" w:rsidRPr="00E27663">
        <w:rPr>
          <w:rFonts w:cs="Times New Roman"/>
          <w:szCs w:val="28"/>
        </w:rPr>
        <w:t xml:space="preserve"> если при выборе/смене маршрута на экране МНТ отображается модальное окно «Ошибка выбора маршрута», пользователю необходимо выбрать другой маршрут или обратиться в сервисную службу за разъяснениями и совершением</w:t>
      </w:r>
      <w:r w:rsidR="0028199F">
        <w:rPr>
          <w:rFonts w:cs="Times New Roman"/>
          <w:szCs w:val="28"/>
        </w:rPr>
        <w:t xml:space="preserve"> дальнейших</w:t>
      </w:r>
      <w:r w:rsidR="007538E1" w:rsidRPr="00E27663">
        <w:rPr>
          <w:rFonts w:cs="Times New Roman"/>
          <w:szCs w:val="28"/>
        </w:rPr>
        <w:t xml:space="preserve"> действий по разрешению ситуации. Для закрытия модального окна и перехода в окно выбора маршрута пользователю необходимо нажать на кнопку</w:t>
      </w:r>
      <w:r w:rsidR="008507A1">
        <w:rPr>
          <w:rFonts w:cs="Times New Roman"/>
          <w:szCs w:val="28"/>
        </w:rPr>
        <w:t xml:space="preserve"> </w:t>
      </w:r>
      <w:r w:rsidR="000A5A68">
        <w:rPr>
          <w:noProof/>
        </w:rPr>
        <w:drawing>
          <wp:inline distT="0" distB="0" distL="0" distR="0" wp14:anchorId="2D36F0EE" wp14:editId="3858E7E0">
            <wp:extent cx="1282700" cy="460850"/>
            <wp:effectExtent l="0" t="0" r="0" b="0"/>
            <wp:docPr id="4330" name="Рисунок 4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2"/>
                    <a:stretch>
                      <a:fillRect/>
                    </a:stretch>
                  </pic:blipFill>
                  <pic:spPr>
                    <a:xfrm>
                      <a:off x="0" y="0"/>
                      <a:ext cx="1300448" cy="467227"/>
                    </a:xfrm>
                    <a:prstGeom prst="rect">
                      <a:avLst/>
                    </a:prstGeom>
                  </pic:spPr>
                </pic:pic>
              </a:graphicData>
            </a:graphic>
          </wp:inline>
        </w:drawing>
      </w:r>
      <w:r w:rsidR="007538E1" w:rsidRPr="00E27663">
        <w:rPr>
          <w:rFonts w:cs="Times New Roman"/>
          <w:szCs w:val="28"/>
        </w:rPr>
        <w:t>.</w:t>
      </w:r>
    </w:p>
    <w:p w14:paraId="5B4D41D9" w14:textId="281BA5F2" w:rsidR="002622EF" w:rsidRPr="006A4DDC" w:rsidRDefault="00A15778" w:rsidP="002622EF">
      <w:pPr>
        <w:spacing w:line="360" w:lineRule="auto"/>
        <w:ind w:firstLine="567"/>
        <w:rPr>
          <w:rFonts w:cs="Times New Roman"/>
          <w:color w:val="1F2326"/>
          <w:szCs w:val="28"/>
          <w:shd w:val="clear" w:color="FFFFFF" w:fill="FFFFFF"/>
        </w:rPr>
      </w:pPr>
      <w:bookmarkStart w:id="260" w:name="_Hlk125712131"/>
      <w:bookmarkEnd w:id="259"/>
      <w:r>
        <w:rPr>
          <w:rFonts w:cs="Times New Roman"/>
          <w:szCs w:val="28"/>
          <w:lang w:eastAsia="en-US"/>
        </w:rPr>
        <w:t>5</w:t>
      </w:r>
      <w:r w:rsidR="00E728B4" w:rsidRPr="00E728B4">
        <w:rPr>
          <w:rFonts w:cs="Times New Roman"/>
          <w:szCs w:val="28"/>
          <w:lang w:eastAsia="en-US"/>
        </w:rPr>
        <w:t>)</w:t>
      </w:r>
      <w:r w:rsidR="002622EF" w:rsidRPr="00E27663">
        <w:rPr>
          <w:rFonts w:cs="Times New Roman"/>
          <w:szCs w:val="28"/>
          <w:lang w:eastAsia="en-US"/>
        </w:rPr>
        <w:t xml:space="preserve"> в случае</w:t>
      </w:r>
      <w:r w:rsidR="00ED1B62" w:rsidRPr="00E27663">
        <w:rPr>
          <w:rFonts w:cs="Times New Roman"/>
          <w:szCs w:val="28"/>
          <w:lang w:eastAsia="en-US"/>
        </w:rPr>
        <w:t xml:space="preserve"> нажатия пользователем на кнопку </w:t>
      </w:r>
      <w:r w:rsidR="001A0D21">
        <w:rPr>
          <w:noProof/>
        </w:rPr>
        <w:drawing>
          <wp:inline distT="0" distB="0" distL="0" distR="0" wp14:anchorId="706FBD61" wp14:editId="1A9ECA04">
            <wp:extent cx="1657350" cy="370823"/>
            <wp:effectExtent l="0" t="0" r="0" b="0"/>
            <wp:docPr id="590" name="Рисунок 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1"/>
                    <a:stretch>
                      <a:fillRect/>
                    </a:stretch>
                  </pic:blipFill>
                  <pic:spPr>
                    <a:xfrm>
                      <a:off x="0" y="0"/>
                      <a:ext cx="1683110" cy="376587"/>
                    </a:xfrm>
                    <a:prstGeom prst="rect">
                      <a:avLst/>
                    </a:prstGeom>
                  </pic:spPr>
                </pic:pic>
              </a:graphicData>
            </a:graphic>
          </wp:inline>
        </w:drawing>
      </w:r>
      <w:r w:rsidR="00ED1B62" w:rsidRPr="00E27663">
        <w:rPr>
          <w:rFonts w:cs="Times New Roman"/>
          <w:szCs w:val="28"/>
        </w:rPr>
        <w:t xml:space="preserve"> при нахождении ТС на маршруте, отобра</w:t>
      </w:r>
      <w:r w:rsidR="001A0D21">
        <w:rPr>
          <w:rFonts w:cs="Times New Roman"/>
          <w:szCs w:val="28"/>
        </w:rPr>
        <w:t>зится</w:t>
      </w:r>
      <w:r w:rsidR="00ED1B62" w:rsidRPr="00E27663">
        <w:rPr>
          <w:rFonts w:cs="Times New Roman"/>
          <w:szCs w:val="28"/>
        </w:rPr>
        <w:t xml:space="preserve"> модальное окно «Текущий маршрут будет закрыт. Продолжить?»</w:t>
      </w:r>
      <w:r w:rsidR="002622EF" w:rsidRPr="00E27663">
        <w:rPr>
          <w:rFonts w:cs="Times New Roman"/>
          <w:szCs w:val="28"/>
        </w:rPr>
        <w:t>. Для закрытия модального окна и перехода в окно выбора маршрута пользователю необходимо нажать</w:t>
      </w:r>
      <w:r w:rsidR="00ED1B62" w:rsidRPr="00E27663">
        <w:rPr>
          <w:rFonts w:cs="Times New Roman"/>
          <w:szCs w:val="28"/>
        </w:rPr>
        <w:t xml:space="preserve"> </w:t>
      </w:r>
      <w:r w:rsidR="002622EF" w:rsidRPr="00E27663">
        <w:rPr>
          <w:rFonts w:cs="Times New Roman"/>
          <w:szCs w:val="28"/>
        </w:rPr>
        <w:t xml:space="preserve">кнопку </w:t>
      </w:r>
      <w:r w:rsidR="0028199F">
        <w:rPr>
          <w:noProof/>
        </w:rPr>
        <w:drawing>
          <wp:inline distT="0" distB="0" distL="0" distR="0" wp14:anchorId="47B9EB63" wp14:editId="233CEB1A">
            <wp:extent cx="1265143" cy="432000"/>
            <wp:effectExtent l="0" t="0" r="0" b="6350"/>
            <wp:docPr id="164" name="Рисунок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3"/>
                    <a:stretch>
                      <a:fillRect/>
                    </a:stretch>
                  </pic:blipFill>
                  <pic:spPr>
                    <a:xfrm>
                      <a:off x="0" y="0"/>
                      <a:ext cx="1265143" cy="432000"/>
                    </a:xfrm>
                    <a:prstGeom prst="rect">
                      <a:avLst/>
                    </a:prstGeom>
                  </pic:spPr>
                </pic:pic>
              </a:graphicData>
            </a:graphic>
          </wp:inline>
        </w:drawing>
      </w:r>
      <w:r w:rsidR="002622EF" w:rsidRPr="00E27663">
        <w:rPr>
          <w:rFonts w:cs="Times New Roman"/>
          <w:szCs w:val="28"/>
        </w:rPr>
        <w:t>.</w:t>
      </w:r>
      <w:r w:rsidR="00ED1B62" w:rsidRPr="00E27663">
        <w:rPr>
          <w:rFonts w:cs="Times New Roman"/>
          <w:szCs w:val="28"/>
        </w:rPr>
        <w:t xml:space="preserve"> Для отмены перехода на страницу выбора маршрута пользователю необходимо нажать кнопку</w:t>
      </w:r>
      <w:r w:rsidR="008507A1">
        <w:rPr>
          <w:rFonts w:cs="Times New Roman"/>
          <w:szCs w:val="28"/>
        </w:rPr>
        <w:t xml:space="preserve"> </w:t>
      </w:r>
      <w:r w:rsidR="000A5A68">
        <w:rPr>
          <w:noProof/>
        </w:rPr>
        <w:drawing>
          <wp:inline distT="0" distB="0" distL="0" distR="0" wp14:anchorId="737DC4F4" wp14:editId="15187D73">
            <wp:extent cx="1136650" cy="439505"/>
            <wp:effectExtent l="0" t="0" r="6350" b="0"/>
            <wp:docPr id="4333" name="Рисунок 4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stretch>
                      <a:fillRect/>
                    </a:stretch>
                  </pic:blipFill>
                  <pic:spPr>
                    <a:xfrm>
                      <a:off x="0" y="0"/>
                      <a:ext cx="1174173" cy="454014"/>
                    </a:xfrm>
                    <a:prstGeom prst="rect">
                      <a:avLst/>
                    </a:prstGeom>
                  </pic:spPr>
                </pic:pic>
              </a:graphicData>
            </a:graphic>
          </wp:inline>
        </w:drawing>
      </w:r>
      <w:r w:rsidR="00ED1B62" w:rsidRPr="00E27663">
        <w:rPr>
          <w:rFonts w:cs="Times New Roman"/>
          <w:szCs w:val="28"/>
        </w:rPr>
        <w:t xml:space="preserve"> (</w:t>
      </w:r>
      <w:r w:rsidR="00ED1B62" w:rsidRPr="00E27663">
        <w:rPr>
          <w:rFonts w:cs="Times New Roman"/>
          <w:color w:val="1F2326"/>
          <w:szCs w:val="28"/>
          <w:shd w:val="clear" w:color="FFFFFF" w:fill="FFFFFF"/>
        </w:rPr>
        <w:t xml:space="preserve">подробнее о выводе данного модального окна для пользователя Системы </w:t>
      </w:r>
      <w:r w:rsidR="00105E45">
        <w:rPr>
          <w:rFonts w:cs="Times New Roman"/>
          <w:color w:val="1F2326"/>
          <w:szCs w:val="28"/>
          <w:shd w:val="clear" w:color="FFFFFF" w:fill="FFFFFF"/>
        </w:rPr>
        <w:t>описано в д</w:t>
      </w:r>
      <w:r w:rsidR="00ED1B62" w:rsidRPr="00E27663">
        <w:rPr>
          <w:rFonts w:cs="Times New Roman"/>
          <w:color w:val="000000" w:themeColor="text1"/>
          <w:szCs w:val="28"/>
        </w:rPr>
        <w:t>окумент</w:t>
      </w:r>
      <w:r w:rsidR="00105E45">
        <w:rPr>
          <w:rFonts w:cs="Times New Roman"/>
          <w:color w:val="000000" w:themeColor="text1"/>
          <w:szCs w:val="28"/>
        </w:rPr>
        <w:t>е</w:t>
      </w:r>
      <w:r w:rsidR="00ED1B62" w:rsidRPr="00E27663">
        <w:rPr>
          <w:rFonts w:cs="Times New Roman"/>
          <w:color w:val="000000" w:themeColor="text1"/>
          <w:szCs w:val="28"/>
        </w:rPr>
        <w:t xml:space="preserve"> </w:t>
      </w:r>
      <w:r w:rsidR="00C46A0C">
        <w:rPr>
          <w:rFonts w:eastAsia="Times New Roman" w:cs="Times New Roman"/>
          <w:color w:val="000000" w:themeColor="text1"/>
          <w:szCs w:val="28"/>
        </w:rPr>
        <w:t xml:space="preserve">«Программное обеспечение </w:t>
      </w:r>
      <w:r w:rsidR="00105E45">
        <w:rPr>
          <w:rFonts w:eastAsia="Times New Roman" w:cs="Times New Roman"/>
          <w:color w:val="000000" w:themeColor="text1"/>
          <w:szCs w:val="28"/>
        </w:rPr>
        <w:t>м</w:t>
      </w:r>
      <w:r w:rsidR="00C46A0C">
        <w:rPr>
          <w:rFonts w:eastAsia="Times New Roman" w:cs="Times New Roman"/>
          <w:color w:val="000000" w:themeColor="text1"/>
          <w:szCs w:val="28"/>
        </w:rPr>
        <w:t>ногофункционального навигационного терминала. Руководство пользователя»</w:t>
      </w:r>
      <w:r w:rsidR="00ED1B62" w:rsidRPr="00E27663">
        <w:rPr>
          <w:rFonts w:cs="Times New Roman"/>
          <w:color w:val="1F2326"/>
          <w:szCs w:val="28"/>
          <w:shd w:val="clear" w:color="FFFFFF" w:fill="FFFFFF"/>
        </w:rPr>
        <w:t>)</w:t>
      </w:r>
      <w:r w:rsidR="007E674C" w:rsidRPr="006A4DDC">
        <w:rPr>
          <w:rFonts w:cs="Times New Roman"/>
          <w:color w:val="1F2326"/>
          <w:szCs w:val="28"/>
          <w:shd w:val="clear" w:color="FFFFFF" w:fill="FFFFFF"/>
        </w:rPr>
        <w:t>;</w:t>
      </w:r>
    </w:p>
    <w:p w14:paraId="3AFAB479" w14:textId="7F7CAB70" w:rsidR="0028199F" w:rsidRDefault="00A15778" w:rsidP="007E674C">
      <w:pPr>
        <w:spacing w:line="360" w:lineRule="auto"/>
        <w:ind w:firstLine="567"/>
        <w:rPr>
          <w:rFonts w:eastAsia="Times New Roman" w:cs="Times New Roman"/>
          <w:color w:val="000000" w:themeColor="text1"/>
          <w:szCs w:val="28"/>
        </w:rPr>
      </w:pPr>
      <w:bookmarkStart w:id="261" w:name="_Hlk125712160"/>
      <w:bookmarkEnd w:id="260"/>
      <w:r>
        <w:rPr>
          <w:rFonts w:cs="Times New Roman"/>
          <w:szCs w:val="28"/>
          <w:lang w:eastAsia="en-US"/>
        </w:rPr>
        <w:t>6</w:t>
      </w:r>
      <w:r w:rsidR="007E674C">
        <w:rPr>
          <w:rFonts w:cs="Times New Roman"/>
          <w:szCs w:val="28"/>
          <w:lang w:eastAsia="en-US"/>
        </w:rPr>
        <w:t xml:space="preserve">) </w:t>
      </w:r>
      <w:r w:rsidR="007E674C">
        <w:rPr>
          <w:rFonts w:cs="Times New Roman"/>
          <w:szCs w:val="28"/>
        </w:rPr>
        <w:t>в случае, если на экране МНТ отображается модальное окно «База маршрутов пустая. Восстановить резервную копию?», пользователю необходимо нажать на кнопку</w:t>
      </w:r>
      <w:r w:rsidR="008507A1">
        <w:rPr>
          <w:rFonts w:cs="Times New Roman"/>
          <w:szCs w:val="28"/>
        </w:rPr>
        <w:t xml:space="preserve"> </w:t>
      </w:r>
      <w:r w:rsidR="0077406B">
        <w:rPr>
          <w:noProof/>
        </w:rPr>
        <w:drawing>
          <wp:inline distT="0" distB="0" distL="0" distR="0" wp14:anchorId="6CC9D7B4" wp14:editId="622B402F">
            <wp:extent cx="1263600" cy="431783"/>
            <wp:effectExtent l="0" t="0" r="0" b="6985"/>
            <wp:docPr id="127" name="Рисунок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4"/>
                    <a:stretch>
                      <a:fillRect/>
                    </a:stretch>
                  </pic:blipFill>
                  <pic:spPr>
                    <a:xfrm>
                      <a:off x="0" y="0"/>
                      <a:ext cx="1263600" cy="431783"/>
                    </a:xfrm>
                    <a:prstGeom prst="rect">
                      <a:avLst/>
                    </a:prstGeom>
                  </pic:spPr>
                </pic:pic>
              </a:graphicData>
            </a:graphic>
          </wp:inline>
        </w:drawing>
      </w:r>
      <w:r w:rsidR="007E674C">
        <w:rPr>
          <w:rFonts w:cs="Times New Roman"/>
          <w:szCs w:val="28"/>
        </w:rPr>
        <w:t xml:space="preserve"> для запуска процесса восстановления резервной копии базы маршрутов или обратиться в сервисную службу за разъяснениями и совершением </w:t>
      </w:r>
      <w:r w:rsidR="0028199F">
        <w:rPr>
          <w:rFonts w:cs="Times New Roman"/>
          <w:szCs w:val="28"/>
        </w:rPr>
        <w:t xml:space="preserve">дальнейших </w:t>
      </w:r>
      <w:r w:rsidR="007E674C">
        <w:rPr>
          <w:rFonts w:cs="Times New Roman"/>
          <w:szCs w:val="28"/>
        </w:rPr>
        <w:t xml:space="preserve">действий по разрешению ситуации. Для закрытия модального окна и отмены восстановления резервной копии базы маршрутов пользователю необходимо нажать на кнопку </w:t>
      </w:r>
      <w:r w:rsidR="000A5A68">
        <w:rPr>
          <w:noProof/>
        </w:rPr>
        <w:drawing>
          <wp:inline distT="0" distB="0" distL="0" distR="0" wp14:anchorId="1AD08E13" wp14:editId="17ED488B">
            <wp:extent cx="1162050" cy="449326"/>
            <wp:effectExtent l="0" t="0" r="0" b="8255"/>
            <wp:docPr id="4355" name="Рисунок 4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stretch>
                      <a:fillRect/>
                    </a:stretch>
                  </pic:blipFill>
                  <pic:spPr>
                    <a:xfrm>
                      <a:off x="0" y="0"/>
                      <a:ext cx="1189433" cy="459914"/>
                    </a:xfrm>
                    <a:prstGeom prst="rect">
                      <a:avLst/>
                    </a:prstGeom>
                  </pic:spPr>
                </pic:pic>
              </a:graphicData>
            </a:graphic>
          </wp:inline>
        </w:drawing>
      </w:r>
      <w:r w:rsidR="007E674C" w:rsidRPr="007E674C">
        <w:rPr>
          <w:rFonts w:cs="Times New Roman"/>
          <w:szCs w:val="28"/>
        </w:rPr>
        <w:t>.</w:t>
      </w:r>
      <w:r w:rsidR="007E674C">
        <w:rPr>
          <w:rFonts w:cs="Times New Roman"/>
          <w:szCs w:val="28"/>
        </w:rPr>
        <w:t xml:space="preserve"> </w:t>
      </w:r>
      <w:r w:rsidR="007E674C" w:rsidRPr="00E27663">
        <w:rPr>
          <w:rFonts w:eastAsia="Times New Roman" w:cs="Times New Roman"/>
          <w:color w:val="000000" w:themeColor="text1"/>
          <w:szCs w:val="28"/>
        </w:rPr>
        <w:t xml:space="preserve">После завершения операции </w:t>
      </w:r>
      <w:r w:rsidR="007E674C">
        <w:rPr>
          <w:rFonts w:eastAsia="Times New Roman" w:cs="Times New Roman"/>
          <w:color w:val="000000" w:themeColor="text1"/>
          <w:szCs w:val="28"/>
        </w:rPr>
        <w:t>восстановления резервной копии базы маршрутов</w:t>
      </w:r>
      <w:r w:rsidR="007E674C" w:rsidRPr="00E27663">
        <w:rPr>
          <w:rFonts w:eastAsia="Times New Roman" w:cs="Times New Roman"/>
          <w:color w:val="000000" w:themeColor="text1"/>
          <w:szCs w:val="28"/>
        </w:rPr>
        <w:t xml:space="preserve"> Система выведет для пользователя системное уведомление с результатами </w:t>
      </w:r>
      <w:r w:rsidR="007E674C">
        <w:rPr>
          <w:rFonts w:eastAsia="Times New Roman" w:cs="Times New Roman"/>
          <w:color w:val="000000" w:themeColor="text1"/>
          <w:szCs w:val="28"/>
        </w:rPr>
        <w:t>восстановления</w:t>
      </w:r>
      <w:r w:rsidR="007E674C" w:rsidRPr="00E27663">
        <w:rPr>
          <w:rFonts w:eastAsia="Times New Roman" w:cs="Times New Roman"/>
          <w:color w:val="000000" w:themeColor="text1"/>
          <w:szCs w:val="28"/>
        </w:rPr>
        <w:t xml:space="preserve">. </w:t>
      </w:r>
    </w:p>
    <w:p w14:paraId="5CB4CE7D" w14:textId="4C4C2424" w:rsidR="007E674C" w:rsidRPr="00E27663" w:rsidRDefault="0028199F" w:rsidP="007E674C">
      <w:pPr>
        <w:spacing w:line="360" w:lineRule="auto"/>
        <w:ind w:firstLine="567"/>
        <w:rPr>
          <w:rFonts w:eastAsia="Times New Roman" w:cs="Times New Roman"/>
          <w:szCs w:val="28"/>
        </w:rPr>
      </w:pPr>
      <w:r>
        <w:rPr>
          <w:rFonts w:eastAsia="Times New Roman" w:cs="Times New Roman"/>
          <w:color w:val="000000" w:themeColor="text1"/>
          <w:szCs w:val="28"/>
        </w:rPr>
        <w:t>7) п</w:t>
      </w:r>
      <w:r w:rsidR="007E674C" w:rsidRPr="00E27663">
        <w:rPr>
          <w:rFonts w:eastAsia="Times New Roman" w:cs="Times New Roman"/>
          <w:color w:val="000000" w:themeColor="text1"/>
          <w:szCs w:val="28"/>
        </w:rPr>
        <w:t>одробнее о работе с системными уведомлениями описано в разделе 4.7 настоящего документа.</w:t>
      </w:r>
    </w:p>
    <w:p w14:paraId="5EF8E232" w14:textId="095929C4" w:rsidR="0071260B" w:rsidRPr="00E728B4" w:rsidRDefault="007538E1">
      <w:pPr>
        <w:pStyle w:val="3"/>
        <w:widowControl w:val="0"/>
        <w:numPr>
          <w:ilvl w:val="4"/>
          <w:numId w:val="2"/>
        </w:numPr>
        <w:ind w:left="0" w:firstLine="567"/>
        <w:contextualSpacing/>
        <w:rPr>
          <w:rFonts w:cs="Times New Roman"/>
        </w:rPr>
      </w:pPr>
      <w:bookmarkStart w:id="262" w:name="_Toc52471965"/>
      <w:bookmarkStart w:id="263" w:name="_Toc82507151"/>
      <w:bookmarkStart w:id="264" w:name="_Toc128484306"/>
      <w:bookmarkEnd w:id="254"/>
      <w:bookmarkEnd w:id="261"/>
      <w:r w:rsidRPr="00E728B4">
        <w:rPr>
          <w:rFonts w:cs="Times New Roman"/>
          <w:color w:val="000000" w:themeColor="text1"/>
        </w:rPr>
        <w:t>Удаление маршрутов</w:t>
      </w:r>
      <w:bookmarkEnd w:id="262"/>
      <w:bookmarkEnd w:id="263"/>
      <w:bookmarkEnd w:id="264"/>
    </w:p>
    <w:p w14:paraId="0D0A88EF" w14:textId="5F556AE6" w:rsidR="0071260B" w:rsidRPr="00E27663" w:rsidRDefault="007538E1">
      <w:pPr>
        <w:spacing w:line="360" w:lineRule="auto"/>
        <w:ind w:firstLine="567"/>
        <w:rPr>
          <w:rFonts w:cs="Times New Roman"/>
        </w:rPr>
      </w:pPr>
      <w:r w:rsidRPr="00E27663">
        <w:rPr>
          <w:rFonts w:cs="Times New Roman"/>
          <w:color w:val="000000" w:themeColor="text1"/>
        </w:rPr>
        <w:t>Кнопка</w:t>
      </w:r>
      <w:r w:rsidR="00D12090">
        <w:rPr>
          <w:rFonts w:cs="Times New Roman"/>
          <w:color w:val="000000" w:themeColor="text1"/>
        </w:rPr>
        <w:t xml:space="preserve"> </w:t>
      </w:r>
      <w:r w:rsidR="00A10024">
        <w:rPr>
          <w:noProof/>
        </w:rPr>
        <w:drawing>
          <wp:inline distT="0" distB="0" distL="0" distR="0" wp14:anchorId="2354A150" wp14:editId="7FF6AE40">
            <wp:extent cx="1041400" cy="416560"/>
            <wp:effectExtent l="0" t="0" r="6350" b="2540"/>
            <wp:docPr id="4307" name="Рисунок 4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5"/>
                    <a:stretch>
                      <a:fillRect/>
                    </a:stretch>
                  </pic:blipFill>
                  <pic:spPr>
                    <a:xfrm>
                      <a:off x="0" y="0"/>
                      <a:ext cx="1041400" cy="416560"/>
                    </a:xfrm>
                    <a:prstGeom prst="rect">
                      <a:avLst/>
                    </a:prstGeom>
                  </pic:spPr>
                </pic:pic>
              </a:graphicData>
            </a:graphic>
          </wp:inline>
        </w:drawing>
      </w:r>
      <w:r w:rsidRPr="00E27663">
        <w:rPr>
          <w:rFonts w:cs="Times New Roman"/>
          <w:color w:val="000000" w:themeColor="text1"/>
        </w:rPr>
        <w:t xml:space="preserve"> позволяет удалить файлы маршрутов из базы данных Системы. Для доступа к кнопке </w:t>
      </w:r>
      <w:r w:rsidR="00A10024">
        <w:rPr>
          <w:rFonts w:cs="Times New Roman"/>
          <w:color w:val="000000" w:themeColor="text1"/>
        </w:rPr>
        <w:t xml:space="preserve">необходимо </w:t>
      </w:r>
      <w:r w:rsidRPr="00E27663">
        <w:rPr>
          <w:rFonts w:cs="Times New Roman"/>
          <w:color w:val="000000" w:themeColor="text1"/>
        </w:rPr>
        <w:t>перейти</w:t>
      </w:r>
      <w:r w:rsidR="0028199F">
        <w:rPr>
          <w:rFonts w:cs="Times New Roman"/>
          <w:color w:val="000000" w:themeColor="text1"/>
        </w:rPr>
        <w:t xml:space="preserve"> в группу параметров «Общие настройки»</w:t>
      </w:r>
      <w:r w:rsidRPr="00E27663">
        <w:rPr>
          <w:rFonts w:cs="Times New Roman"/>
          <w:color w:val="000000" w:themeColor="text1"/>
        </w:rPr>
        <w:t xml:space="preserve"> </w:t>
      </w:r>
      <w:r w:rsidR="0028199F">
        <w:rPr>
          <w:rFonts w:cs="Times New Roman"/>
          <w:color w:val="000000" w:themeColor="text1"/>
        </w:rPr>
        <w:t>вкладки «Функции»</w:t>
      </w:r>
      <w:r w:rsidRPr="00E27663">
        <w:rPr>
          <w:rFonts w:cs="Times New Roman"/>
          <w:color w:val="000000" w:themeColor="text1"/>
        </w:rPr>
        <w:t xml:space="preserve"> страниц</w:t>
      </w:r>
      <w:r w:rsidR="0028199F">
        <w:rPr>
          <w:rFonts w:cs="Times New Roman"/>
          <w:color w:val="000000" w:themeColor="text1"/>
        </w:rPr>
        <w:t>ы</w:t>
      </w:r>
      <w:r w:rsidRPr="00E27663">
        <w:rPr>
          <w:rFonts w:cs="Times New Roman"/>
          <w:color w:val="000000" w:themeColor="text1"/>
        </w:rPr>
        <w:t xml:space="preserve"> «Маршруты» </w:t>
      </w:r>
      <w:r w:rsidR="0028199F">
        <w:rPr>
          <w:rFonts w:cs="Times New Roman"/>
          <w:color w:val="000000" w:themeColor="text1"/>
        </w:rPr>
        <w:t>р</w:t>
      </w:r>
      <w:r w:rsidRPr="00E27663">
        <w:rPr>
          <w:rFonts w:cs="Times New Roman"/>
          <w:color w:val="000000" w:themeColor="text1"/>
        </w:rPr>
        <w:t>аздел</w:t>
      </w:r>
      <w:r w:rsidR="0028199F">
        <w:rPr>
          <w:rFonts w:cs="Times New Roman"/>
          <w:color w:val="000000" w:themeColor="text1"/>
        </w:rPr>
        <w:t>а</w:t>
      </w:r>
      <w:r w:rsidRPr="00E27663">
        <w:rPr>
          <w:rFonts w:cs="Times New Roman"/>
          <w:color w:val="000000" w:themeColor="text1"/>
        </w:rPr>
        <w:t xml:space="preserve"> «Администрирование». </w:t>
      </w:r>
      <w:bookmarkStart w:id="265" w:name="_Hlk77689049"/>
      <w:r w:rsidRPr="00E27663">
        <w:rPr>
          <w:rFonts w:cs="Times New Roman"/>
          <w:color w:val="000000" w:themeColor="text1"/>
        </w:rPr>
        <w:t xml:space="preserve">При нажатии на кнопку </w:t>
      </w:r>
      <w:r w:rsidR="0028199F">
        <w:rPr>
          <w:noProof/>
        </w:rPr>
        <w:drawing>
          <wp:inline distT="0" distB="0" distL="0" distR="0" wp14:anchorId="500417A5" wp14:editId="480BECD5">
            <wp:extent cx="1041400" cy="416560"/>
            <wp:effectExtent l="0" t="0" r="6350" b="2540"/>
            <wp:docPr id="197" name="Рисунок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5"/>
                    <a:stretch>
                      <a:fillRect/>
                    </a:stretch>
                  </pic:blipFill>
                  <pic:spPr>
                    <a:xfrm>
                      <a:off x="0" y="0"/>
                      <a:ext cx="1041400" cy="416560"/>
                    </a:xfrm>
                    <a:prstGeom prst="rect">
                      <a:avLst/>
                    </a:prstGeom>
                  </pic:spPr>
                </pic:pic>
              </a:graphicData>
            </a:graphic>
          </wp:inline>
        </w:drawing>
      </w:r>
      <w:r w:rsidR="0028199F">
        <w:rPr>
          <w:rFonts w:cs="Times New Roman"/>
          <w:color w:val="000000" w:themeColor="text1"/>
        </w:rPr>
        <w:t xml:space="preserve"> </w:t>
      </w:r>
      <w:r w:rsidRPr="00E27663">
        <w:rPr>
          <w:rFonts w:cs="Times New Roman"/>
          <w:color w:val="000000" w:themeColor="text1"/>
        </w:rPr>
        <w:t>отображается модальное окно</w:t>
      </w:r>
      <w:r w:rsidR="000A5A68">
        <w:rPr>
          <w:rFonts w:cs="Times New Roman"/>
          <w:color w:val="000000" w:themeColor="text1"/>
        </w:rPr>
        <w:t xml:space="preserve"> </w:t>
      </w:r>
      <w:bookmarkStart w:id="266" w:name="_Hlk125712203"/>
      <w:r w:rsidR="000A5A68">
        <w:rPr>
          <w:rFonts w:cs="Times New Roman"/>
          <w:color w:val="000000" w:themeColor="text1"/>
        </w:rPr>
        <w:t xml:space="preserve">(рисунок </w:t>
      </w:r>
      <w:r w:rsidR="000A5A68">
        <w:rPr>
          <w:rFonts w:cs="Times New Roman"/>
          <w:color w:val="000000" w:themeColor="text1"/>
        </w:rPr>
        <w:fldChar w:fldCharType="begin"/>
      </w:r>
      <w:r w:rsidR="000A5A68">
        <w:rPr>
          <w:rFonts w:cs="Times New Roman"/>
          <w:color w:val="000000" w:themeColor="text1"/>
        </w:rPr>
        <w:instrText xml:space="preserve"> REF _Ref117512863 \h  \* MERGEFORMAT </w:instrText>
      </w:r>
      <w:r w:rsidR="000A5A68">
        <w:rPr>
          <w:rFonts w:cs="Times New Roman"/>
          <w:color w:val="000000" w:themeColor="text1"/>
        </w:rPr>
      </w:r>
      <w:r w:rsidR="000A5A68">
        <w:rPr>
          <w:rFonts w:cs="Times New Roman"/>
          <w:color w:val="000000" w:themeColor="text1"/>
        </w:rPr>
        <w:fldChar w:fldCharType="separate"/>
      </w:r>
      <w:r w:rsidR="003216E7" w:rsidRPr="003216E7">
        <w:rPr>
          <w:vanish/>
        </w:rPr>
        <w:t xml:space="preserve">Рисунок </w:t>
      </w:r>
      <w:r w:rsidR="003216E7">
        <w:rPr>
          <w:noProof/>
        </w:rPr>
        <w:t>64</w:t>
      </w:r>
      <w:r w:rsidR="000A5A68">
        <w:rPr>
          <w:rFonts w:cs="Times New Roman"/>
          <w:color w:val="000000" w:themeColor="text1"/>
        </w:rPr>
        <w:fldChar w:fldCharType="end"/>
      </w:r>
      <w:r w:rsidR="000A5A68">
        <w:rPr>
          <w:rFonts w:cs="Times New Roman"/>
          <w:color w:val="000000" w:themeColor="text1"/>
        </w:rPr>
        <w:t>)</w:t>
      </w:r>
      <w:bookmarkEnd w:id="266"/>
      <w:r w:rsidRPr="00E27663">
        <w:rPr>
          <w:rFonts w:cs="Times New Roman"/>
          <w:color w:val="000000" w:themeColor="text1"/>
        </w:rPr>
        <w:t xml:space="preserve">, в котором пользователю необходимо выполнить одно из двух действий: </w:t>
      </w:r>
    </w:p>
    <w:p w14:paraId="6833FA76" w14:textId="750D842D" w:rsidR="0071260B" w:rsidRPr="00E27663" w:rsidRDefault="007538E1">
      <w:pPr>
        <w:spacing w:line="360" w:lineRule="auto"/>
        <w:ind w:firstLine="567"/>
        <w:rPr>
          <w:rFonts w:cs="Times New Roman"/>
        </w:rPr>
      </w:pPr>
      <w:r w:rsidRPr="00E27663">
        <w:rPr>
          <w:rFonts w:cs="Times New Roman"/>
          <w:color w:val="000000" w:themeColor="text1"/>
        </w:rPr>
        <w:t>-</w:t>
      </w:r>
      <w:r w:rsidR="00DA1BEF">
        <w:rPr>
          <w:rFonts w:cs="Times New Roman"/>
          <w:color w:val="000000" w:themeColor="text1"/>
        </w:rPr>
        <w:t xml:space="preserve"> </w:t>
      </w:r>
      <w:r w:rsidRPr="00E27663">
        <w:rPr>
          <w:rFonts w:cs="Times New Roman"/>
          <w:color w:val="000000" w:themeColor="text1"/>
        </w:rPr>
        <w:t>подтвердить удаление файлов маршрутов с помощью кнопки</w:t>
      </w:r>
      <w:r w:rsidR="008507A1">
        <w:rPr>
          <w:rFonts w:cs="Times New Roman"/>
          <w:color w:val="000000" w:themeColor="text1"/>
        </w:rPr>
        <w:t xml:space="preserve"> </w:t>
      </w:r>
      <w:r w:rsidR="00CA66C5">
        <w:rPr>
          <w:noProof/>
        </w:rPr>
        <w:drawing>
          <wp:inline distT="0" distB="0" distL="0" distR="0" wp14:anchorId="5FE86DE5" wp14:editId="60B647CA">
            <wp:extent cx="1162050" cy="398810"/>
            <wp:effectExtent l="0" t="0" r="0" b="1270"/>
            <wp:docPr id="4381" name="Рисунок 4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6"/>
                    <a:stretch>
                      <a:fillRect/>
                    </a:stretch>
                  </pic:blipFill>
                  <pic:spPr>
                    <a:xfrm>
                      <a:off x="0" y="0"/>
                      <a:ext cx="1170620" cy="401751"/>
                    </a:xfrm>
                    <a:prstGeom prst="rect">
                      <a:avLst/>
                    </a:prstGeom>
                  </pic:spPr>
                </pic:pic>
              </a:graphicData>
            </a:graphic>
          </wp:inline>
        </w:drawing>
      </w:r>
      <w:r w:rsidRPr="00E27663">
        <w:rPr>
          <w:rFonts w:cs="Times New Roman"/>
          <w:color w:val="000000" w:themeColor="text1"/>
        </w:rPr>
        <w:t>;</w:t>
      </w:r>
    </w:p>
    <w:p w14:paraId="2D1C5F34" w14:textId="03C4EE1B" w:rsidR="0071260B" w:rsidRDefault="007538E1">
      <w:pPr>
        <w:spacing w:line="360" w:lineRule="auto"/>
        <w:ind w:firstLine="567"/>
        <w:rPr>
          <w:rFonts w:cs="Times New Roman"/>
          <w:color w:val="000000" w:themeColor="text1"/>
        </w:rPr>
      </w:pPr>
      <w:r w:rsidRPr="00E27663">
        <w:rPr>
          <w:rFonts w:cs="Times New Roman"/>
          <w:color w:val="000000" w:themeColor="text1"/>
        </w:rPr>
        <w:t>- отменить действия по удалению файлов маршрутов с помощью кнопки</w:t>
      </w:r>
      <w:r w:rsidR="008507A1">
        <w:rPr>
          <w:rFonts w:cs="Times New Roman"/>
          <w:color w:val="000000" w:themeColor="text1"/>
        </w:rPr>
        <w:t xml:space="preserve"> </w:t>
      </w:r>
      <w:r w:rsidR="00CA66C5">
        <w:rPr>
          <w:noProof/>
        </w:rPr>
        <w:drawing>
          <wp:inline distT="0" distB="0" distL="0" distR="0" wp14:anchorId="0328A00F" wp14:editId="5DE7333F">
            <wp:extent cx="1093470" cy="386316"/>
            <wp:effectExtent l="0" t="0" r="0" b="0"/>
            <wp:docPr id="4391" name="Рисунок 4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7"/>
                    <a:stretch>
                      <a:fillRect/>
                    </a:stretch>
                  </pic:blipFill>
                  <pic:spPr>
                    <a:xfrm>
                      <a:off x="0" y="0"/>
                      <a:ext cx="1099321" cy="388383"/>
                    </a:xfrm>
                    <a:prstGeom prst="rect">
                      <a:avLst/>
                    </a:prstGeom>
                  </pic:spPr>
                </pic:pic>
              </a:graphicData>
            </a:graphic>
          </wp:inline>
        </w:drawing>
      </w:r>
      <w:r w:rsidRPr="00E27663">
        <w:rPr>
          <w:rFonts w:cs="Times New Roman"/>
          <w:color w:val="000000" w:themeColor="text1"/>
        </w:rPr>
        <w:t>.</w:t>
      </w:r>
      <w:bookmarkEnd w:id="265"/>
    </w:p>
    <w:p w14:paraId="4497C968" w14:textId="070BF2BB" w:rsidR="00A10024" w:rsidRDefault="00A10024" w:rsidP="00A10024">
      <w:pPr>
        <w:spacing w:line="360" w:lineRule="auto"/>
        <w:jc w:val="center"/>
        <w:rPr>
          <w:rFonts w:cs="Times New Roman"/>
        </w:rPr>
      </w:pPr>
      <w:r>
        <w:rPr>
          <w:noProof/>
        </w:rPr>
        <w:drawing>
          <wp:inline distT="0" distB="0" distL="0" distR="0" wp14:anchorId="3ECFD2AB" wp14:editId="4E6A8099">
            <wp:extent cx="3549650" cy="1230011"/>
            <wp:effectExtent l="19050" t="19050" r="12700" b="27305"/>
            <wp:docPr id="4364" name="Рисунок 4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8"/>
                    <a:stretch>
                      <a:fillRect/>
                    </a:stretch>
                  </pic:blipFill>
                  <pic:spPr>
                    <a:xfrm>
                      <a:off x="0" y="0"/>
                      <a:ext cx="3567014" cy="1236028"/>
                    </a:xfrm>
                    <a:prstGeom prst="rect">
                      <a:avLst/>
                    </a:prstGeom>
                    <a:ln>
                      <a:solidFill>
                        <a:schemeClr val="bg1">
                          <a:lumMod val="75000"/>
                        </a:schemeClr>
                      </a:solidFill>
                    </a:ln>
                  </pic:spPr>
                </pic:pic>
              </a:graphicData>
            </a:graphic>
          </wp:inline>
        </w:drawing>
      </w:r>
    </w:p>
    <w:p w14:paraId="605CFF13" w14:textId="2ACEE093" w:rsidR="00A10024" w:rsidRPr="00E27663" w:rsidRDefault="00A10024" w:rsidP="00A10024">
      <w:pPr>
        <w:pStyle w:val="af3"/>
      </w:pPr>
      <w:bookmarkStart w:id="267" w:name="_Ref117512863"/>
      <w:r w:rsidRPr="007D2FD8">
        <w:t xml:space="preserve">Рисунок </w:t>
      </w:r>
      <w:fldSimple w:instr=" SEQ Рисунок \* ARABIC ">
        <w:r w:rsidR="003216E7">
          <w:rPr>
            <w:noProof/>
          </w:rPr>
          <w:t>64</w:t>
        </w:r>
      </w:fldSimple>
      <w:bookmarkEnd w:id="267"/>
      <w:r>
        <w:t xml:space="preserve"> </w:t>
      </w:r>
      <w:r w:rsidRPr="00E27663">
        <w:t xml:space="preserve">– </w:t>
      </w:r>
      <w:r>
        <w:t>Модальное окно подтверждения удаления базы маршрутов</w:t>
      </w:r>
    </w:p>
    <w:p w14:paraId="347D1BAB" w14:textId="0C9D3AC2" w:rsidR="0071260B" w:rsidRPr="00E27663" w:rsidRDefault="007538E1">
      <w:pPr>
        <w:spacing w:line="360" w:lineRule="auto"/>
        <w:ind w:firstLine="567"/>
        <w:rPr>
          <w:rFonts w:cs="Times New Roman"/>
        </w:rPr>
      </w:pPr>
      <w:r w:rsidRPr="00E27663">
        <w:rPr>
          <w:rFonts w:cs="Times New Roman"/>
          <w:color w:val="000000" w:themeColor="text1"/>
        </w:rPr>
        <w:t>Кнопка</w:t>
      </w:r>
      <w:r w:rsidR="00A10024">
        <w:rPr>
          <w:rFonts w:cs="Times New Roman"/>
          <w:color w:val="000000" w:themeColor="text1"/>
        </w:rPr>
        <w:t xml:space="preserve"> </w:t>
      </w:r>
      <w:r w:rsidR="0028199F">
        <w:rPr>
          <w:noProof/>
        </w:rPr>
        <w:drawing>
          <wp:inline distT="0" distB="0" distL="0" distR="0" wp14:anchorId="093AC0EA" wp14:editId="2E077786">
            <wp:extent cx="1041400" cy="416560"/>
            <wp:effectExtent l="0" t="0" r="6350" b="2540"/>
            <wp:docPr id="250" name="Рисунок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5"/>
                    <a:stretch>
                      <a:fillRect/>
                    </a:stretch>
                  </pic:blipFill>
                  <pic:spPr>
                    <a:xfrm>
                      <a:off x="0" y="0"/>
                      <a:ext cx="1041400" cy="416560"/>
                    </a:xfrm>
                    <a:prstGeom prst="rect">
                      <a:avLst/>
                    </a:prstGeom>
                  </pic:spPr>
                </pic:pic>
              </a:graphicData>
            </a:graphic>
          </wp:inline>
        </w:drawing>
      </w:r>
      <w:r w:rsidRPr="00E27663">
        <w:rPr>
          <w:rFonts w:cs="Times New Roman"/>
          <w:color w:val="000000" w:themeColor="text1"/>
        </w:rPr>
        <w:t xml:space="preserve"> также доступна на специальном экране настроек Системы (о доступе к специальному экран</w:t>
      </w:r>
      <w:r w:rsidR="0077406B">
        <w:rPr>
          <w:rFonts w:cs="Times New Roman"/>
          <w:color w:val="000000" w:themeColor="text1"/>
        </w:rPr>
        <w:t>у</w:t>
      </w:r>
      <w:r w:rsidRPr="00E27663">
        <w:rPr>
          <w:rFonts w:cs="Times New Roman"/>
          <w:color w:val="000000" w:themeColor="text1"/>
        </w:rPr>
        <w:t xml:space="preserve"> настроек Системы подробнее в</w:t>
      </w:r>
      <w:r w:rsidR="00A10024">
        <w:rPr>
          <w:rFonts w:cs="Times New Roman"/>
          <w:color w:val="000000" w:themeColor="text1"/>
        </w:rPr>
        <w:t xml:space="preserve"> разделе</w:t>
      </w:r>
      <w:r w:rsidRPr="00E27663">
        <w:rPr>
          <w:rFonts w:cs="Times New Roman"/>
          <w:color w:val="000000" w:themeColor="text1"/>
        </w:rPr>
        <w:t xml:space="preserve"> 4.3 настоящего документа).</w:t>
      </w:r>
    </w:p>
    <w:p w14:paraId="3E9B376D" w14:textId="77777777" w:rsidR="0071260B" w:rsidRPr="00F30855" w:rsidRDefault="007538E1">
      <w:pPr>
        <w:pStyle w:val="3"/>
        <w:widowControl w:val="0"/>
        <w:numPr>
          <w:ilvl w:val="4"/>
          <w:numId w:val="2"/>
        </w:numPr>
        <w:ind w:left="0" w:firstLine="567"/>
        <w:contextualSpacing/>
        <w:rPr>
          <w:rFonts w:cs="Times New Roman"/>
        </w:rPr>
      </w:pPr>
      <w:bookmarkStart w:id="268" w:name="_Toc52471966"/>
      <w:bookmarkStart w:id="269" w:name="_Toc82507152"/>
      <w:bookmarkStart w:id="270" w:name="_Toc128484307"/>
      <w:r w:rsidRPr="00F30855">
        <w:rPr>
          <w:rFonts w:cs="Times New Roman"/>
          <w:color w:val="000000" w:themeColor="text1"/>
        </w:rPr>
        <w:t>Импорт (обновление) данных аудио для экстренного информирования пассажиров</w:t>
      </w:r>
      <w:bookmarkEnd w:id="268"/>
      <w:bookmarkEnd w:id="269"/>
      <w:bookmarkEnd w:id="270"/>
    </w:p>
    <w:p w14:paraId="63AA354D" w14:textId="5EB2024F" w:rsidR="0071260B" w:rsidRPr="00E27663" w:rsidRDefault="007538E1" w:rsidP="001F6044">
      <w:pPr>
        <w:spacing w:line="360" w:lineRule="auto"/>
        <w:ind w:firstLine="567"/>
        <w:contextualSpacing/>
        <w:rPr>
          <w:rFonts w:cs="Times New Roman"/>
          <w:szCs w:val="28"/>
        </w:rPr>
      </w:pPr>
      <w:r w:rsidRPr="00E27663">
        <w:rPr>
          <w:rFonts w:cs="Times New Roman"/>
          <w:color w:val="000000" w:themeColor="text1"/>
          <w:szCs w:val="28"/>
        </w:rPr>
        <w:t>Для импорта данных аудио для экстренного информирования пассажиров со съемного носителя в Систему необходимо нажать кнопку</w:t>
      </w:r>
      <w:r w:rsidR="008507A1">
        <w:rPr>
          <w:rFonts w:cs="Times New Roman"/>
          <w:color w:val="000000" w:themeColor="text1"/>
          <w:szCs w:val="28"/>
        </w:rPr>
        <w:t xml:space="preserve"> </w:t>
      </w:r>
      <w:r w:rsidR="00CA66C5">
        <w:rPr>
          <w:noProof/>
        </w:rPr>
        <w:drawing>
          <wp:inline distT="0" distB="0" distL="0" distR="0" wp14:anchorId="383FA401" wp14:editId="78CC0104">
            <wp:extent cx="1663259" cy="401955"/>
            <wp:effectExtent l="0" t="0" r="0" b="0"/>
            <wp:docPr id="4394" name="Рисунок 4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9"/>
                    <a:stretch>
                      <a:fillRect/>
                    </a:stretch>
                  </pic:blipFill>
                  <pic:spPr>
                    <a:xfrm>
                      <a:off x="0" y="0"/>
                      <a:ext cx="1683577" cy="406865"/>
                    </a:xfrm>
                    <a:prstGeom prst="rect">
                      <a:avLst/>
                    </a:prstGeom>
                  </pic:spPr>
                </pic:pic>
              </a:graphicData>
            </a:graphic>
          </wp:inline>
        </w:drawing>
      </w:r>
      <w:r w:rsidRPr="00E27663">
        <w:rPr>
          <w:rFonts w:cs="Times New Roman"/>
          <w:color w:val="000000" w:themeColor="text1"/>
          <w:szCs w:val="28"/>
        </w:rPr>
        <w:t xml:space="preserve"> в нижней части страницы </w:t>
      </w:r>
      <w:r w:rsidR="00EC4DC2">
        <w:rPr>
          <w:rFonts w:cs="Times New Roman"/>
          <w:color w:val="000000" w:themeColor="text1"/>
          <w:szCs w:val="28"/>
        </w:rPr>
        <w:t>группы параметров</w:t>
      </w:r>
      <w:r w:rsidRPr="00E27663">
        <w:rPr>
          <w:rFonts w:cs="Times New Roman"/>
          <w:color w:val="000000" w:themeColor="text1"/>
          <w:szCs w:val="28"/>
        </w:rPr>
        <w:t xml:space="preserve"> «Общие настройки»</w:t>
      </w:r>
      <w:r w:rsidR="00EC4DC2">
        <w:rPr>
          <w:rFonts w:cs="Times New Roman"/>
          <w:color w:val="000000" w:themeColor="text1"/>
          <w:szCs w:val="28"/>
        </w:rPr>
        <w:t xml:space="preserve"> </w:t>
      </w:r>
      <w:r w:rsidR="00EC4DC2">
        <w:rPr>
          <w:rFonts w:cs="Times New Roman"/>
          <w:color w:val="000000" w:themeColor="text1"/>
        </w:rPr>
        <w:t>вкладки «Функции»</w:t>
      </w:r>
      <w:r w:rsidR="00EC4DC2" w:rsidRPr="00E27663">
        <w:rPr>
          <w:rFonts w:cs="Times New Roman"/>
          <w:color w:val="000000" w:themeColor="text1"/>
        </w:rPr>
        <w:t xml:space="preserve"> страниц</w:t>
      </w:r>
      <w:r w:rsidR="00EC4DC2">
        <w:rPr>
          <w:rFonts w:cs="Times New Roman"/>
          <w:color w:val="000000" w:themeColor="text1"/>
        </w:rPr>
        <w:t>ы</w:t>
      </w:r>
      <w:r w:rsidR="00EC4DC2" w:rsidRPr="00E27663">
        <w:rPr>
          <w:rFonts w:cs="Times New Roman"/>
          <w:color w:val="000000" w:themeColor="text1"/>
        </w:rPr>
        <w:t xml:space="preserve"> «Маршруты» </w:t>
      </w:r>
      <w:r w:rsidR="00EC4DC2">
        <w:rPr>
          <w:rFonts w:cs="Times New Roman"/>
          <w:color w:val="000000" w:themeColor="text1"/>
        </w:rPr>
        <w:t>р</w:t>
      </w:r>
      <w:r w:rsidR="00EC4DC2" w:rsidRPr="00E27663">
        <w:rPr>
          <w:rFonts w:cs="Times New Roman"/>
          <w:color w:val="000000" w:themeColor="text1"/>
        </w:rPr>
        <w:t>аздел</w:t>
      </w:r>
      <w:r w:rsidR="00EC4DC2">
        <w:rPr>
          <w:rFonts w:cs="Times New Roman"/>
          <w:color w:val="000000" w:themeColor="text1"/>
        </w:rPr>
        <w:t>а</w:t>
      </w:r>
      <w:r w:rsidR="00EC4DC2" w:rsidRPr="00E27663">
        <w:rPr>
          <w:rFonts w:cs="Times New Roman"/>
          <w:color w:val="000000" w:themeColor="text1"/>
        </w:rPr>
        <w:t xml:space="preserve"> «Администрирование</w:t>
      </w:r>
      <w:r w:rsidR="00EC4DC2">
        <w:rPr>
          <w:rFonts w:cs="Times New Roman"/>
          <w:color w:val="000000" w:themeColor="text1"/>
        </w:rPr>
        <w:t>».</w:t>
      </w:r>
    </w:p>
    <w:p w14:paraId="13CBA99C" w14:textId="18AAA8C2" w:rsidR="0071260B" w:rsidRPr="00E27663" w:rsidRDefault="007538E1">
      <w:pPr>
        <w:spacing w:line="360" w:lineRule="auto"/>
        <w:ind w:firstLine="567"/>
        <w:rPr>
          <w:rFonts w:cs="Times New Roman"/>
          <w:szCs w:val="28"/>
        </w:rPr>
      </w:pPr>
      <w:r w:rsidRPr="00E27663">
        <w:rPr>
          <w:rFonts w:cs="Times New Roman"/>
          <w:color w:val="000000" w:themeColor="text1"/>
          <w:szCs w:val="28"/>
        </w:rPr>
        <w:t xml:space="preserve">Далее необходимо выбрать устройство </w:t>
      </w:r>
      <w:r w:rsidRPr="00E27663">
        <w:rPr>
          <w:rFonts w:cs="Times New Roman"/>
          <w:color w:val="000000" w:themeColor="text1"/>
          <w:szCs w:val="28"/>
          <w:lang w:val="en-US"/>
        </w:rPr>
        <w:t>USB</w:t>
      </w:r>
      <w:r w:rsidRPr="00E27663">
        <w:rPr>
          <w:rFonts w:cs="Times New Roman"/>
          <w:color w:val="000000" w:themeColor="text1"/>
          <w:szCs w:val="28"/>
        </w:rPr>
        <w:t>, с которого планируется произвести импорт данных аудио экстренного оповещения</w:t>
      </w:r>
      <w:r w:rsidR="00EC4DC2">
        <w:rPr>
          <w:rFonts w:cs="Times New Roman"/>
          <w:color w:val="000000" w:themeColor="text1"/>
          <w:szCs w:val="28"/>
        </w:rPr>
        <w:t>, после чего выбрать директорию устройства, из которой будут импортированы данные,</w:t>
      </w:r>
      <w:r w:rsidRPr="00E27663">
        <w:rPr>
          <w:rFonts w:cs="Times New Roman"/>
          <w:color w:val="000000" w:themeColor="text1"/>
          <w:szCs w:val="28"/>
        </w:rPr>
        <w:t xml:space="preserve"> подтвердить </w:t>
      </w:r>
      <w:r w:rsidR="00EC4DC2">
        <w:rPr>
          <w:rFonts w:cs="Times New Roman"/>
          <w:color w:val="000000" w:themeColor="text1"/>
          <w:szCs w:val="28"/>
        </w:rPr>
        <w:t>выбор</w:t>
      </w:r>
      <w:r w:rsidR="0077406B">
        <w:rPr>
          <w:rFonts w:cs="Times New Roman"/>
          <w:color w:val="000000" w:themeColor="text1"/>
          <w:szCs w:val="28"/>
        </w:rPr>
        <w:t xml:space="preserve"> нажатием кнопки </w:t>
      </w:r>
      <w:r w:rsidR="0077406B">
        <w:rPr>
          <w:noProof/>
        </w:rPr>
        <w:drawing>
          <wp:inline distT="0" distB="0" distL="0" distR="0" wp14:anchorId="6618E75A" wp14:editId="1B132451">
            <wp:extent cx="1133210" cy="439408"/>
            <wp:effectExtent l="0" t="0" r="0" b="0"/>
            <wp:docPr id="241" name="Рисунок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0"/>
                    <a:stretch>
                      <a:fillRect/>
                    </a:stretch>
                  </pic:blipFill>
                  <pic:spPr>
                    <a:xfrm>
                      <a:off x="0" y="0"/>
                      <a:ext cx="1158390" cy="449172"/>
                    </a:xfrm>
                    <a:prstGeom prst="rect">
                      <a:avLst/>
                    </a:prstGeom>
                  </pic:spPr>
                </pic:pic>
              </a:graphicData>
            </a:graphic>
          </wp:inline>
        </w:drawing>
      </w:r>
      <w:r w:rsidRPr="00E27663">
        <w:rPr>
          <w:rFonts w:cs="Times New Roman"/>
          <w:color w:val="000000" w:themeColor="text1"/>
          <w:szCs w:val="28"/>
        </w:rPr>
        <w:t xml:space="preserve"> и дождаться </w:t>
      </w:r>
      <w:r w:rsidR="00EC4DC2">
        <w:rPr>
          <w:rFonts w:cs="Times New Roman"/>
          <w:color w:val="000000" w:themeColor="text1"/>
          <w:szCs w:val="28"/>
        </w:rPr>
        <w:t>завершения операции импорта</w:t>
      </w:r>
      <w:r w:rsidRPr="00E27663">
        <w:rPr>
          <w:rFonts w:cs="Times New Roman"/>
          <w:color w:val="000000" w:themeColor="text1"/>
          <w:szCs w:val="28"/>
        </w:rPr>
        <w:t>.</w:t>
      </w:r>
    </w:p>
    <w:p w14:paraId="073688F6" w14:textId="3FF56A0B" w:rsidR="0071260B" w:rsidRPr="00E27663" w:rsidRDefault="007538E1">
      <w:pPr>
        <w:spacing w:line="360" w:lineRule="auto"/>
        <w:ind w:firstLine="567"/>
        <w:rPr>
          <w:rFonts w:cs="Times New Roman"/>
          <w:szCs w:val="28"/>
        </w:rPr>
      </w:pPr>
      <w:r w:rsidRPr="00E27663">
        <w:rPr>
          <w:rFonts w:cs="Times New Roman"/>
          <w:color w:val="000000" w:themeColor="text1"/>
          <w:szCs w:val="28"/>
        </w:rPr>
        <w:t xml:space="preserve">Для обновления данных аудио экстренного оповещения с удаленного сервера в ручном и автоматическом режимах необходимо выбрать значения для параметров обновления, о чем подробнее выше, сохранить настройки. Для обновления данных аудио в автоматическом режиме дополнительные действия после настройки не требуются. Для обновления данных аудио экстренного оповещения в ручном режиме необходимо нажать на кнопку </w:t>
      </w:r>
      <w:r w:rsidR="00B52A7E">
        <w:rPr>
          <w:noProof/>
        </w:rPr>
        <w:drawing>
          <wp:inline distT="0" distB="0" distL="0" distR="0" wp14:anchorId="243FA9B0" wp14:editId="34EC9375">
            <wp:extent cx="1771596" cy="441277"/>
            <wp:effectExtent l="0" t="0" r="635" b="0"/>
            <wp:docPr id="526" name="Рисунок 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0"/>
                    <a:stretch>
                      <a:fillRect/>
                    </a:stretch>
                  </pic:blipFill>
                  <pic:spPr>
                    <a:xfrm>
                      <a:off x="0" y="0"/>
                      <a:ext cx="1817509" cy="452713"/>
                    </a:xfrm>
                    <a:prstGeom prst="rect">
                      <a:avLst/>
                    </a:prstGeom>
                  </pic:spPr>
                </pic:pic>
              </a:graphicData>
            </a:graphic>
          </wp:inline>
        </w:drawing>
      </w:r>
      <w:r w:rsidRPr="00E27663">
        <w:rPr>
          <w:rFonts w:cs="Times New Roman"/>
          <w:color w:val="000000" w:themeColor="text1"/>
          <w:szCs w:val="28"/>
        </w:rPr>
        <w:t xml:space="preserve"> на странице «Маршруты» (</w:t>
      </w:r>
      <w:r w:rsidR="0077406B">
        <w:rPr>
          <w:rFonts w:cs="Times New Roman"/>
          <w:color w:val="000000" w:themeColor="text1"/>
          <w:szCs w:val="28"/>
        </w:rPr>
        <w:t>группа параметров</w:t>
      </w:r>
      <w:r w:rsidRPr="00E27663">
        <w:rPr>
          <w:rFonts w:cs="Times New Roman"/>
          <w:color w:val="000000" w:themeColor="text1"/>
          <w:szCs w:val="28"/>
        </w:rPr>
        <w:t xml:space="preserve"> «Общие настройки») в разделе «Администрирование».</w:t>
      </w:r>
    </w:p>
    <w:p w14:paraId="5230FD30" w14:textId="77777777" w:rsidR="0071260B" w:rsidRPr="00F30855" w:rsidRDefault="007538E1">
      <w:pPr>
        <w:pStyle w:val="3"/>
        <w:widowControl w:val="0"/>
        <w:numPr>
          <w:ilvl w:val="4"/>
          <w:numId w:val="2"/>
        </w:numPr>
        <w:ind w:left="0" w:firstLine="567"/>
        <w:contextualSpacing/>
        <w:rPr>
          <w:rFonts w:cs="Times New Roman"/>
        </w:rPr>
      </w:pPr>
      <w:bookmarkStart w:id="271" w:name="_Toc52471967"/>
      <w:bookmarkStart w:id="272" w:name="_Toc82507153"/>
      <w:bookmarkStart w:id="273" w:name="_Toc128484308"/>
      <w:r w:rsidRPr="00F30855">
        <w:rPr>
          <w:rFonts w:cs="Times New Roman"/>
          <w:color w:val="000000" w:themeColor="text1"/>
        </w:rPr>
        <w:t>Удаление аудио экстренного оповещения</w:t>
      </w:r>
      <w:bookmarkEnd w:id="271"/>
      <w:bookmarkEnd w:id="272"/>
      <w:bookmarkEnd w:id="273"/>
    </w:p>
    <w:p w14:paraId="3C6E00A4" w14:textId="5C21EC97" w:rsidR="0071260B" w:rsidRDefault="007538E1">
      <w:pPr>
        <w:spacing w:line="360" w:lineRule="auto"/>
        <w:ind w:firstLine="567"/>
        <w:rPr>
          <w:rFonts w:cs="Times New Roman"/>
          <w:color w:val="000000" w:themeColor="text1"/>
        </w:rPr>
      </w:pPr>
      <w:bookmarkStart w:id="274" w:name="_Hlk125652521"/>
      <w:bookmarkStart w:id="275" w:name="_Hlk125712620"/>
      <w:r w:rsidRPr="00E27663">
        <w:rPr>
          <w:rFonts w:cs="Times New Roman"/>
          <w:color w:val="000000" w:themeColor="text1"/>
        </w:rPr>
        <w:t xml:space="preserve">Кнопка </w:t>
      </w:r>
      <w:r w:rsidR="00CA66C5">
        <w:rPr>
          <w:noProof/>
        </w:rPr>
        <w:drawing>
          <wp:inline distT="0" distB="0" distL="0" distR="0" wp14:anchorId="0C593D68" wp14:editId="1CB6DE5D">
            <wp:extent cx="1756012" cy="429895"/>
            <wp:effectExtent l="0" t="0" r="0" b="8255"/>
            <wp:docPr id="4395" name="Рисунок 4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1"/>
                    <a:stretch>
                      <a:fillRect/>
                    </a:stretch>
                  </pic:blipFill>
                  <pic:spPr>
                    <a:xfrm>
                      <a:off x="0" y="0"/>
                      <a:ext cx="1765804" cy="432292"/>
                    </a:xfrm>
                    <a:prstGeom prst="rect">
                      <a:avLst/>
                    </a:prstGeom>
                  </pic:spPr>
                </pic:pic>
              </a:graphicData>
            </a:graphic>
          </wp:inline>
        </w:drawing>
      </w:r>
      <w:r w:rsidRPr="00E27663">
        <w:rPr>
          <w:rFonts w:cs="Times New Roman"/>
          <w:color w:val="000000" w:themeColor="text1"/>
        </w:rPr>
        <w:t xml:space="preserve"> позволяет удалить файлы аудио для экстренного оповещения из Системы. Для доступа к кнопке </w:t>
      </w:r>
      <w:r w:rsidR="00CA66C5">
        <w:rPr>
          <w:rFonts w:cs="Times New Roman"/>
          <w:color w:val="000000" w:themeColor="text1"/>
        </w:rPr>
        <w:t xml:space="preserve">необходимо </w:t>
      </w:r>
      <w:r w:rsidRPr="00E27663">
        <w:rPr>
          <w:rFonts w:cs="Times New Roman"/>
          <w:color w:val="000000" w:themeColor="text1"/>
        </w:rPr>
        <w:t>перейти на страницу «Маршруты» в разделе «Администрирование» (группа параметров «Общие настройки»).</w:t>
      </w:r>
    </w:p>
    <w:bookmarkEnd w:id="274"/>
    <w:p w14:paraId="17B3DD93" w14:textId="3B171340" w:rsidR="000A5A68" w:rsidRPr="00E27663" w:rsidRDefault="000A5A68" w:rsidP="000A5A68">
      <w:pPr>
        <w:spacing w:line="360" w:lineRule="auto"/>
        <w:ind w:firstLine="567"/>
        <w:rPr>
          <w:rFonts w:cs="Times New Roman"/>
        </w:rPr>
      </w:pPr>
      <w:r w:rsidRPr="00E27663">
        <w:rPr>
          <w:rFonts w:cs="Times New Roman"/>
          <w:color w:val="000000" w:themeColor="text1"/>
        </w:rPr>
        <w:t>При нажатии на кнопку отображается модальное окно</w:t>
      </w:r>
      <w:r>
        <w:rPr>
          <w:rFonts w:cs="Times New Roman"/>
          <w:color w:val="000000" w:themeColor="text1"/>
        </w:rPr>
        <w:t xml:space="preserve"> (рисунок </w:t>
      </w:r>
      <w:r>
        <w:rPr>
          <w:rFonts w:cs="Times New Roman"/>
          <w:color w:val="000000" w:themeColor="text1"/>
        </w:rPr>
        <w:fldChar w:fldCharType="begin"/>
      </w:r>
      <w:r>
        <w:rPr>
          <w:rFonts w:cs="Times New Roman"/>
          <w:color w:val="000000" w:themeColor="text1"/>
        </w:rPr>
        <w:instrText xml:space="preserve"> REF _Ref117513131 \h  \* MERGEFORMAT </w:instrText>
      </w:r>
      <w:r>
        <w:rPr>
          <w:rFonts w:cs="Times New Roman"/>
          <w:color w:val="000000" w:themeColor="text1"/>
        </w:rPr>
      </w:r>
      <w:r>
        <w:rPr>
          <w:rFonts w:cs="Times New Roman"/>
          <w:color w:val="000000" w:themeColor="text1"/>
        </w:rPr>
        <w:fldChar w:fldCharType="separate"/>
      </w:r>
      <w:r w:rsidR="003216E7" w:rsidRPr="003216E7">
        <w:rPr>
          <w:vanish/>
        </w:rPr>
        <w:t xml:space="preserve">Рисунок </w:t>
      </w:r>
      <w:r w:rsidR="003216E7">
        <w:rPr>
          <w:noProof/>
        </w:rPr>
        <w:t>65</w:t>
      </w:r>
      <w:r>
        <w:rPr>
          <w:rFonts w:cs="Times New Roman"/>
          <w:color w:val="000000" w:themeColor="text1"/>
        </w:rPr>
        <w:fldChar w:fldCharType="end"/>
      </w:r>
      <w:r>
        <w:rPr>
          <w:rFonts w:cs="Times New Roman"/>
          <w:color w:val="000000" w:themeColor="text1"/>
        </w:rPr>
        <w:t>)</w:t>
      </w:r>
      <w:r w:rsidRPr="00E27663">
        <w:rPr>
          <w:rFonts w:cs="Times New Roman"/>
          <w:color w:val="000000" w:themeColor="text1"/>
        </w:rPr>
        <w:t xml:space="preserve">, в котором пользователю необходимо выполнить одно из двух действий: </w:t>
      </w:r>
    </w:p>
    <w:p w14:paraId="6A481E7A" w14:textId="05611073" w:rsidR="000A5A68" w:rsidRPr="00E27663" w:rsidRDefault="000A5A68" w:rsidP="000A5A68">
      <w:pPr>
        <w:spacing w:line="360" w:lineRule="auto"/>
        <w:ind w:firstLine="567"/>
        <w:rPr>
          <w:rFonts w:cs="Times New Roman"/>
        </w:rPr>
      </w:pPr>
      <w:r w:rsidRPr="00E27663">
        <w:rPr>
          <w:rFonts w:cs="Times New Roman"/>
          <w:color w:val="000000" w:themeColor="text1"/>
        </w:rPr>
        <w:t xml:space="preserve">-подтвердить удаление </w:t>
      </w:r>
      <w:r>
        <w:rPr>
          <w:rFonts w:cs="Times New Roman"/>
          <w:color w:val="000000" w:themeColor="text1"/>
        </w:rPr>
        <w:t>базы аудио экстренного оповещения</w:t>
      </w:r>
      <w:r w:rsidRPr="00E27663">
        <w:rPr>
          <w:rFonts w:cs="Times New Roman"/>
          <w:color w:val="000000" w:themeColor="text1"/>
        </w:rPr>
        <w:t xml:space="preserve"> с помощью кнопки</w:t>
      </w:r>
      <w:r w:rsidR="008507A1">
        <w:rPr>
          <w:rFonts w:cs="Times New Roman"/>
          <w:color w:val="000000" w:themeColor="text1"/>
        </w:rPr>
        <w:t xml:space="preserve"> </w:t>
      </w:r>
      <w:r>
        <w:rPr>
          <w:noProof/>
        </w:rPr>
        <w:drawing>
          <wp:inline distT="0" distB="0" distL="0" distR="0" wp14:anchorId="28C08CB9" wp14:editId="725D397B">
            <wp:extent cx="1206500" cy="414065"/>
            <wp:effectExtent l="0" t="0" r="0" b="5080"/>
            <wp:docPr id="4360" name="Рисунок 4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6"/>
                    <a:stretch>
                      <a:fillRect/>
                    </a:stretch>
                  </pic:blipFill>
                  <pic:spPr>
                    <a:xfrm>
                      <a:off x="0" y="0"/>
                      <a:ext cx="1216912" cy="417638"/>
                    </a:xfrm>
                    <a:prstGeom prst="rect">
                      <a:avLst/>
                    </a:prstGeom>
                  </pic:spPr>
                </pic:pic>
              </a:graphicData>
            </a:graphic>
          </wp:inline>
        </w:drawing>
      </w:r>
      <w:r w:rsidRPr="00E27663">
        <w:rPr>
          <w:rFonts w:cs="Times New Roman"/>
          <w:color w:val="000000" w:themeColor="text1"/>
        </w:rPr>
        <w:t>;</w:t>
      </w:r>
    </w:p>
    <w:p w14:paraId="6BC6127F" w14:textId="39CC02E5" w:rsidR="000A5A68" w:rsidRDefault="000A5A68" w:rsidP="000A5A68">
      <w:pPr>
        <w:spacing w:line="360" w:lineRule="auto"/>
        <w:ind w:firstLine="567"/>
        <w:rPr>
          <w:rFonts w:cs="Times New Roman"/>
          <w:color w:val="000000" w:themeColor="text1"/>
        </w:rPr>
      </w:pPr>
      <w:r w:rsidRPr="00E27663">
        <w:rPr>
          <w:rFonts w:cs="Times New Roman"/>
          <w:color w:val="000000" w:themeColor="text1"/>
        </w:rPr>
        <w:t xml:space="preserve">- отменить действия по удалению </w:t>
      </w:r>
      <w:r>
        <w:rPr>
          <w:rFonts w:cs="Times New Roman"/>
          <w:color w:val="000000" w:themeColor="text1"/>
        </w:rPr>
        <w:t>базы аудио экстренного оповещения</w:t>
      </w:r>
      <w:r w:rsidRPr="00E27663">
        <w:rPr>
          <w:rFonts w:cs="Times New Roman"/>
          <w:color w:val="000000" w:themeColor="text1"/>
        </w:rPr>
        <w:t xml:space="preserve"> с помощью кнопки</w:t>
      </w:r>
      <w:r w:rsidR="008507A1">
        <w:rPr>
          <w:rFonts w:cs="Times New Roman"/>
          <w:color w:val="000000" w:themeColor="text1"/>
        </w:rPr>
        <w:t xml:space="preserve"> </w:t>
      </w:r>
      <w:r>
        <w:rPr>
          <w:noProof/>
        </w:rPr>
        <w:drawing>
          <wp:inline distT="0" distB="0" distL="0" distR="0" wp14:anchorId="1459A863" wp14:editId="471F5021">
            <wp:extent cx="1130300" cy="399328"/>
            <wp:effectExtent l="0" t="0" r="0" b="1270"/>
            <wp:docPr id="4379" name="Рисунок 4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7"/>
                    <a:stretch>
                      <a:fillRect/>
                    </a:stretch>
                  </pic:blipFill>
                  <pic:spPr>
                    <a:xfrm>
                      <a:off x="0" y="0"/>
                      <a:ext cx="1140694" cy="403000"/>
                    </a:xfrm>
                    <a:prstGeom prst="rect">
                      <a:avLst/>
                    </a:prstGeom>
                  </pic:spPr>
                </pic:pic>
              </a:graphicData>
            </a:graphic>
          </wp:inline>
        </w:drawing>
      </w:r>
      <w:r w:rsidRPr="00E27663">
        <w:rPr>
          <w:rFonts w:cs="Times New Roman"/>
          <w:color w:val="000000" w:themeColor="text1"/>
        </w:rPr>
        <w:t>.</w:t>
      </w:r>
    </w:p>
    <w:p w14:paraId="1F525FC9" w14:textId="22AC0C92" w:rsidR="000A5A68" w:rsidRDefault="000A5A68" w:rsidP="000A5A68">
      <w:pPr>
        <w:spacing w:line="360" w:lineRule="auto"/>
        <w:jc w:val="center"/>
        <w:rPr>
          <w:rFonts w:cs="Times New Roman"/>
          <w:color w:val="000000" w:themeColor="text1"/>
        </w:rPr>
      </w:pPr>
      <w:r>
        <w:rPr>
          <w:noProof/>
        </w:rPr>
        <w:drawing>
          <wp:inline distT="0" distB="0" distL="0" distR="0" wp14:anchorId="163F0757" wp14:editId="4E9B6FB3">
            <wp:extent cx="3562350" cy="1406366"/>
            <wp:effectExtent l="19050" t="19050" r="19050" b="22860"/>
            <wp:docPr id="4380" name="Рисунок 4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2"/>
                    <a:stretch>
                      <a:fillRect/>
                    </a:stretch>
                  </pic:blipFill>
                  <pic:spPr>
                    <a:xfrm>
                      <a:off x="0" y="0"/>
                      <a:ext cx="3562350" cy="1406366"/>
                    </a:xfrm>
                    <a:prstGeom prst="rect">
                      <a:avLst/>
                    </a:prstGeom>
                    <a:ln>
                      <a:solidFill>
                        <a:schemeClr val="bg1">
                          <a:lumMod val="75000"/>
                        </a:schemeClr>
                      </a:solidFill>
                    </a:ln>
                  </pic:spPr>
                </pic:pic>
              </a:graphicData>
            </a:graphic>
          </wp:inline>
        </w:drawing>
      </w:r>
    </w:p>
    <w:p w14:paraId="3D6AEF2B" w14:textId="4E31C01A" w:rsidR="000A5A68" w:rsidRDefault="000A5A68" w:rsidP="000A5A68">
      <w:pPr>
        <w:pStyle w:val="af3"/>
      </w:pPr>
      <w:bookmarkStart w:id="276" w:name="_Ref117513131"/>
      <w:r w:rsidRPr="007D2FD8">
        <w:t xml:space="preserve">Рисунок </w:t>
      </w:r>
      <w:fldSimple w:instr=" SEQ Рисунок \* ARABIC ">
        <w:r w:rsidR="003216E7">
          <w:rPr>
            <w:noProof/>
          </w:rPr>
          <w:t>65</w:t>
        </w:r>
      </w:fldSimple>
      <w:bookmarkEnd w:id="276"/>
      <w:r>
        <w:t xml:space="preserve"> </w:t>
      </w:r>
      <w:r w:rsidRPr="00E27663">
        <w:t xml:space="preserve">– </w:t>
      </w:r>
      <w:r>
        <w:t>Модальное окно подтверждения удаления базы аудио экстренного оповещения</w:t>
      </w:r>
    </w:p>
    <w:p w14:paraId="40410F5A" w14:textId="6547BC62" w:rsidR="00A15778" w:rsidRPr="00197909" w:rsidRDefault="00A15778" w:rsidP="00197909">
      <w:pPr>
        <w:pStyle w:val="3"/>
        <w:widowControl w:val="0"/>
        <w:numPr>
          <w:ilvl w:val="4"/>
          <w:numId w:val="2"/>
        </w:numPr>
        <w:ind w:left="0" w:firstLine="567"/>
        <w:contextualSpacing/>
        <w:rPr>
          <w:rFonts w:cs="Times New Roman"/>
          <w:color w:val="000000" w:themeColor="text1"/>
        </w:rPr>
      </w:pPr>
      <w:bookmarkStart w:id="277" w:name="_Toc128484309"/>
      <w:bookmarkStart w:id="278" w:name="_Hlk125712727"/>
      <w:bookmarkEnd w:id="275"/>
      <w:r>
        <w:rPr>
          <w:rFonts w:cs="Times New Roman"/>
          <w:color w:val="000000" w:themeColor="text1"/>
        </w:rPr>
        <w:t>Работа с журналом импорта маршрутов</w:t>
      </w:r>
      <w:bookmarkEnd w:id="277"/>
    </w:p>
    <w:p w14:paraId="4D9053D9" w14:textId="72009D6B" w:rsidR="00197909" w:rsidRPr="00197909" w:rsidRDefault="00197909" w:rsidP="00197909">
      <w:pPr>
        <w:spacing w:line="360" w:lineRule="auto"/>
        <w:ind w:firstLine="567"/>
        <w:rPr>
          <w:rFonts w:cs="Times New Roman"/>
          <w:color w:val="000000" w:themeColor="text1"/>
        </w:rPr>
      </w:pPr>
      <w:r>
        <w:rPr>
          <w:rFonts w:cs="Times New Roman"/>
          <w:color w:val="000000" w:themeColor="text1"/>
        </w:rPr>
        <w:t>Для перехода в журнал импорта маршрутов необходимо нажать на кнопку «Журнал импорта маршрутов» в группе параметров «Общие настройки» на странице «Маршруты» раздела «Администрирование».</w:t>
      </w:r>
    </w:p>
    <w:p w14:paraId="339F0909" w14:textId="0D05F223" w:rsidR="00197909" w:rsidRPr="00E27663" w:rsidRDefault="00197909" w:rsidP="00197909">
      <w:pPr>
        <w:spacing w:line="360" w:lineRule="auto"/>
        <w:ind w:firstLine="567"/>
        <w:rPr>
          <w:rFonts w:cs="Times New Roman"/>
          <w:szCs w:val="28"/>
          <w:shd w:val="clear" w:color="FFFFFF" w:fill="FFFFFF"/>
        </w:rPr>
      </w:pPr>
      <w:r w:rsidRPr="00E27663">
        <w:rPr>
          <w:rFonts w:cs="Times New Roman"/>
          <w:color w:val="000000" w:themeColor="text1"/>
          <w:szCs w:val="28"/>
          <w:shd w:val="clear" w:color="FFFFFF" w:fill="FFFFFF"/>
        </w:rPr>
        <w:t>В журнале для пользователя предусмотрена возможность фильтрации данных путем ввода/выбора значений в специальных полях в столбцах журнала</w:t>
      </w:r>
      <w:r w:rsidR="00235B18">
        <w:rPr>
          <w:rFonts w:cs="Times New Roman"/>
          <w:color w:val="000000" w:themeColor="text1"/>
          <w:szCs w:val="28"/>
          <w:shd w:val="clear" w:color="FFFFFF" w:fill="FFFFFF"/>
        </w:rPr>
        <w:t xml:space="preserve"> (рисунок </w:t>
      </w:r>
      <w:r w:rsidR="00235B18">
        <w:rPr>
          <w:rFonts w:cs="Times New Roman"/>
          <w:color w:val="000000" w:themeColor="text1"/>
          <w:szCs w:val="28"/>
          <w:shd w:val="clear" w:color="FFFFFF" w:fill="FFFFFF"/>
        </w:rPr>
        <w:fldChar w:fldCharType="begin"/>
      </w:r>
      <w:r w:rsidR="00235B18">
        <w:rPr>
          <w:rFonts w:cs="Times New Roman"/>
          <w:color w:val="000000" w:themeColor="text1"/>
          <w:szCs w:val="28"/>
          <w:shd w:val="clear" w:color="FFFFFF" w:fill="FFFFFF"/>
        </w:rPr>
        <w:instrText xml:space="preserve"> REF _Ref128475703 \h  \* MERGEFORMAT </w:instrText>
      </w:r>
      <w:r w:rsidR="00235B18">
        <w:rPr>
          <w:rFonts w:cs="Times New Roman"/>
          <w:color w:val="000000" w:themeColor="text1"/>
          <w:szCs w:val="28"/>
          <w:shd w:val="clear" w:color="FFFFFF" w:fill="FFFFFF"/>
        </w:rPr>
      </w:r>
      <w:r w:rsidR="00235B18">
        <w:rPr>
          <w:rFonts w:cs="Times New Roman"/>
          <w:color w:val="000000" w:themeColor="text1"/>
          <w:szCs w:val="28"/>
          <w:shd w:val="clear" w:color="FFFFFF" w:fill="FFFFFF"/>
        </w:rPr>
        <w:fldChar w:fldCharType="separate"/>
      </w:r>
      <w:r w:rsidR="003216E7" w:rsidRPr="003216E7">
        <w:rPr>
          <w:vanish/>
        </w:rPr>
        <w:t xml:space="preserve">Рисунок </w:t>
      </w:r>
      <w:r w:rsidR="003216E7">
        <w:rPr>
          <w:noProof/>
        </w:rPr>
        <w:t>66</w:t>
      </w:r>
      <w:r w:rsidR="00235B18">
        <w:rPr>
          <w:rFonts w:cs="Times New Roman"/>
          <w:color w:val="000000" w:themeColor="text1"/>
          <w:szCs w:val="28"/>
          <w:shd w:val="clear" w:color="FFFFFF" w:fill="FFFFFF"/>
        </w:rPr>
        <w:fldChar w:fldCharType="end"/>
      </w:r>
      <w:r w:rsidR="00235B18">
        <w:rPr>
          <w:rFonts w:cs="Times New Roman"/>
          <w:color w:val="000000" w:themeColor="text1"/>
          <w:szCs w:val="28"/>
          <w:shd w:val="clear" w:color="FFFFFF" w:fill="FFFFFF"/>
        </w:rPr>
        <w:t>)</w:t>
      </w:r>
      <w:r w:rsidRPr="00E27663">
        <w:rPr>
          <w:rFonts w:cs="Times New Roman"/>
          <w:color w:val="000000" w:themeColor="text1"/>
          <w:szCs w:val="28"/>
          <w:shd w:val="clear" w:color="FFFFFF" w:fill="FFFFFF"/>
        </w:rPr>
        <w:t>:</w:t>
      </w:r>
      <w:r w:rsidR="008507A1">
        <w:rPr>
          <w:rFonts w:cs="Times New Roman"/>
          <w:color w:val="000000" w:themeColor="text1"/>
          <w:szCs w:val="28"/>
          <w:shd w:val="clear" w:color="FFFFFF" w:fill="FFFFFF"/>
        </w:rPr>
        <w:t xml:space="preserve"> </w:t>
      </w:r>
    </w:p>
    <w:p w14:paraId="772A6766" w14:textId="31248C89" w:rsidR="00197909" w:rsidRPr="00E27663" w:rsidRDefault="00197909" w:rsidP="00197909">
      <w:pPr>
        <w:spacing w:line="360" w:lineRule="auto"/>
        <w:ind w:firstLine="567"/>
        <w:rPr>
          <w:rFonts w:cs="Times New Roman"/>
          <w:szCs w:val="28"/>
          <w:shd w:val="clear" w:color="FFFFFF" w:fill="FFFFFF"/>
        </w:rPr>
      </w:pPr>
      <w:r w:rsidRPr="00E27663">
        <w:rPr>
          <w:rFonts w:cs="Times New Roman"/>
          <w:color w:val="000000" w:themeColor="text1"/>
          <w:szCs w:val="28"/>
          <w:shd w:val="clear" w:color="FFFFFF" w:fill="FFFFFF"/>
        </w:rPr>
        <w:t>- дата и время</w:t>
      </w:r>
      <w:r>
        <w:rPr>
          <w:rFonts w:cs="Times New Roman"/>
          <w:color w:val="000000" w:themeColor="text1"/>
          <w:szCs w:val="28"/>
          <w:shd w:val="clear" w:color="FFFFFF" w:fill="FFFFFF"/>
        </w:rPr>
        <w:t xml:space="preserve"> (ДД.ММ.ГГГГ ЧЧ:ММ:СС)</w:t>
      </w:r>
      <w:r w:rsidRPr="00E27663">
        <w:rPr>
          <w:rFonts w:cs="Times New Roman"/>
          <w:color w:val="000000" w:themeColor="text1"/>
          <w:szCs w:val="28"/>
          <w:shd w:val="clear" w:color="FFFFFF" w:fill="FFFFFF"/>
        </w:rPr>
        <w:t xml:space="preserve"> – ввести или выбрать значение из выпадающего календаря;</w:t>
      </w:r>
    </w:p>
    <w:p w14:paraId="30CD98AF" w14:textId="06B891E6" w:rsidR="00197909" w:rsidRPr="00E27663" w:rsidRDefault="00197909" w:rsidP="00197909">
      <w:pPr>
        <w:spacing w:line="360" w:lineRule="auto"/>
        <w:ind w:firstLine="567"/>
        <w:rPr>
          <w:rFonts w:cs="Times New Roman"/>
          <w:szCs w:val="28"/>
          <w:shd w:val="clear" w:color="FFFFFF" w:fill="FFFFFF"/>
        </w:rPr>
      </w:pPr>
      <w:r w:rsidRPr="00E27663">
        <w:rPr>
          <w:rFonts w:cs="Times New Roman"/>
          <w:color w:val="000000" w:themeColor="text1"/>
          <w:szCs w:val="28"/>
          <w:shd w:val="clear" w:color="FFFFFF" w:fill="FFFFFF"/>
        </w:rPr>
        <w:t xml:space="preserve">- </w:t>
      </w:r>
      <w:r>
        <w:rPr>
          <w:rFonts w:cs="Times New Roman"/>
          <w:color w:val="000000" w:themeColor="text1"/>
          <w:szCs w:val="28"/>
          <w:shd w:val="clear" w:color="FFFFFF" w:fill="FFFFFF"/>
        </w:rPr>
        <w:t>событие импорта</w:t>
      </w:r>
      <w:r w:rsidRPr="00E27663">
        <w:rPr>
          <w:rFonts w:cs="Times New Roman"/>
          <w:color w:val="000000" w:themeColor="text1"/>
          <w:szCs w:val="28"/>
          <w:shd w:val="clear" w:color="FFFFFF" w:fill="FFFFFF"/>
        </w:rPr>
        <w:t xml:space="preserve"> – выбрать значение из выпадающего списка;</w:t>
      </w:r>
    </w:p>
    <w:p w14:paraId="5A674950" w14:textId="7253F3E9" w:rsidR="00197909" w:rsidRDefault="00197909" w:rsidP="00197909">
      <w:pPr>
        <w:spacing w:line="360" w:lineRule="auto"/>
        <w:ind w:firstLine="567"/>
        <w:rPr>
          <w:rFonts w:cs="Times New Roman"/>
          <w:color w:val="000000" w:themeColor="text1"/>
          <w:szCs w:val="28"/>
          <w:shd w:val="clear" w:color="FFFFFF" w:fill="FFFFFF"/>
        </w:rPr>
      </w:pPr>
      <w:r w:rsidRPr="00E27663">
        <w:rPr>
          <w:rFonts w:cs="Times New Roman"/>
          <w:color w:val="000000" w:themeColor="text1"/>
          <w:szCs w:val="28"/>
          <w:shd w:val="clear" w:color="FFFFFF" w:fill="FFFFFF"/>
        </w:rPr>
        <w:t xml:space="preserve">- </w:t>
      </w:r>
      <w:r>
        <w:rPr>
          <w:rFonts w:cs="Times New Roman"/>
          <w:color w:val="000000" w:themeColor="text1"/>
          <w:szCs w:val="28"/>
          <w:shd w:val="clear" w:color="FFFFFF" w:fill="FFFFFF"/>
        </w:rPr>
        <w:t>импорт с</w:t>
      </w:r>
      <w:r w:rsidRPr="00E27663">
        <w:rPr>
          <w:rFonts w:cs="Times New Roman"/>
          <w:color w:val="000000" w:themeColor="text1"/>
          <w:szCs w:val="28"/>
          <w:shd w:val="clear" w:color="FFFFFF" w:fill="FFFFFF"/>
        </w:rPr>
        <w:t xml:space="preserve"> – выбрать значение из выпадающего списка</w:t>
      </w:r>
      <w:r w:rsidR="00235B18">
        <w:rPr>
          <w:rFonts w:cs="Times New Roman"/>
          <w:color w:val="000000" w:themeColor="text1"/>
          <w:szCs w:val="28"/>
          <w:shd w:val="clear" w:color="FFFFFF" w:fill="FFFFFF"/>
        </w:rPr>
        <w:t>.</w:t>
      </w:r>
    </w:p>
    <w:p w14:paraId="19C11620" w14:textId="56FF01F5" w:rsidR="00235B18" w:rsidRDefault="00235B18" w:rsidP="00235B18">
      <w:pPr>
        <w:spacing w:line="360" w:lineRule="auto"/>
        <w:rPr>
          <w:rFonts w:cs="Times New Roman"/>
          <w:color w:val="000000" w:themeColor="text1"/>
          <w:szCs w:val="28"/>
          <w:shd w:val="clear" w:color="FFFFFF" w:fill="FFFFFF"/>
        </w:rPr>
      </w:pPr>
      <w:r>
        <w:rPr>
          <w:noProof/>
        </w:rPr>
        <w:drawing>
          <wp:inline distT="0" distB="0" distL="0" distR="0" wp14:anchorId="52D6C19F" wp14:editId="313647AC">
            <wp:extent cx="6301105" cy="3947724"/>
            <wp:effectExtent l="19050" t="19050" r="23495" b="15240"/>
            <wp:docPr id="242" name="Рисунок 242" descr="https://yt.transtelematica.ru/api/files/112-53913?sign=MTY3NzgwMTYwMDAwMHwyNC0yMDd8MTEyLTUzOTEzfHdyVTNZTmh0ZzRhT0hoUXFKMkpNMnd6NF8y%0D%0ANllGcGtiTXo4SmhuQm1CRFUNCg%0D%0A&amp;updated=16769786348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yt.transtelematica.ru/api/files/112-53913?sign=MTY3NzgwMTYwMDAwMHwyNC0yMDd8MTEyLTUzOTEzfHdyVTNZTmh0ZzRhT0hoUXFKMkpNMnd6NF8y%0D%0ANllGcGtiTXo4SmhuQm1CRFUNCg%0D%0A&amp;updated=1676978634861"/>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6301105" cy="3947724"/>
                    </a:xfrm>
                    <a:prstGeom prst="rect">
                      <a:avLst/>
                    </a:prstGeom>
                    <a:noFill/>
                    <a:ln>
                      <a:solidFill>
                        <a:schemeClr val="bg1">
                          <a:lumMod val="75000"/>
                        </a:schemeClr>
                      </a:solidFill>
                    </a:ln>
                  </pic:spPr>
                </pic:pic>
              </a:graphicData>
            </a:graphic>
          </wp:inline>
        </w:drawing>
      </w:r>
    </w:p>
    <w:p w14:paraId="6ECF953C" w14:textId="1DA3A43C" w:rsidR="00235B18" w:rsidRPr="00235B18" w:rsidRDefault="00235B18" w:rsidP="00235B18">
      <w:pPr>
        <w:pStyle w:val="af3"/>
      </w:pPr>
      <w:bookmarkStart w:id="279" w:name="_Ref128475703"/>
      <w:r w:rsidRPr="007D2FD8">
        <w:t xml:space="preserve">Рисунок </w:t>
      </w:r>
      <w:fldSimple w:instr=" SEQ Рисунок \* ARABIC ">
        <w:r w:rsidR="003216E7">
          <w:rPr>
            <w:noProof/>
          </w:rPr>
          <w:t>66</w:t>
        </w:r>
      </w:fldSimple>
      <w:bookmarkEnd w:id="279"/>
      <w:r>
        <w:t xml:space="preserve"> </w:t>
      </w:r>
      <w:r w:rsidRPr="00E27663">
        <w:t xml:space="preserve">– </w:t>
      </w:r>
      <w:r>
        <w:t>Страница журнала импорта маршрутов</w:t>
      </w:r>
    </w:p>
    <w:p w14:paraId="1F0CBD08" w14:textId="77777777" w:rsidR="00A15778" w:rsidRDefault="00A15778" w:rsidP="00A15778">
      <w:pPr>
        <w:spacing w:line="360" w:lineRule="auto"/>
        <w:ind w:firstLine="567"/>
        <w:rPr>
          <w:rFonts w:cs="Times New Roman"/>
          <w:color w:val="000000" w:themeColor="text1"/>
          <w:szCs w:val="28"/>
        </w:rPr>
      </w:pPr>
      <w:r w:rsidRPr="00E27663">
        <w:rPr>
          <w:rFonts w:cs="Times New Roman"/>
          <w:b/>
          <w:color w:val="000000" w:themeColor="text1"/>
          <w:szCs w:val="28"/>
        </w:rPr>
        <w:t>Примечани</w:t>
      </w:r>
      <w:r>
        <w:rPr>
          <w:rFonts w:cs="Times New Roman"/>
          <w:b/>
          <w:color w:val="000000" w:themeColor="text1"/>
          <w:szCs w:val="28"/>
        </w:rPr>
        <w:t>я</w:t>
      </w:r>
      <w:r w:rsidRPr="00E27663">
        <w:rPr>
          <w:rFonts w:cs="Times New Roman"/>
          <w:color w:val="000000" w:themeColor="text1"/>
          <w:szCs w:val="28"/>
        </w:rPr>
        <w:t>:</w:t>
      </w:r>
    </w:p>
    <w:p w14:paraId="46BC96CD" w14:textId="77777777" w:rsidR="00A15778" w:rsidRPr="00E27663" w:rsidRDefault="00A15778" w:rsidP="00A15778">
      <w:pPr>
        <w:spacing w:line="360" w:lineRule="auto"/>
        <w:ind w:firstLine="567"/>
        <w:rPr>
          <w:rFonts w:cs="Times New Roman"/>
          <w:i/>
          <w:szCs w:val="28"/>
        </w:rPr>
      </w:pPr>
      <w:r>
        <w:rPr>
          <w:rFonts w:cs="Times New Roman"/>
          <w:color w:val="000000" w:themeColor="text1"/>
          <w:szCs w:val="28"/>
        </w:rPr>
        <w:t>1)</w:t>
      </w:r>
      <w:r w:rsidRPr="00E27663">
        <w:rPr>
          <w:rFonts w:cs="Times New Roman"/>
          <w:color w:val="000000" w:themeColor="text1"/>
          <w:szCs w:val="28"/>
        </w:rPr>
        <w:t xml:space="preserve"> </w:t>
      </w:r>
      <w:r w:rsidRPr="001C6486">
        <w:rPr>
          <w:rFonts w:cs="Times New Roman"/>
          <w:color w:val="000000" w:themeColor="text1"/>
          <w:szCs w:val="28"/>
          <w:shd w:val="clear" w:color="FFFFFF" w:fill="FFFFFF"/>
        </w:rPr>
        <w:t>при указании перевернутого периода для фильтрации или при отсутствии данных в журнале Система выводит вместо данных надпись «Записи не найдены»</w:t>
      </w:r>
      <w:r w:rsidRPr="00E768DC">
        <w:rPr>
          <w:rFonts w:cs="Times New Roman"/>
          <w:color w:val="000000" w:themeColor="text1"/>
          <w:szCs w:val="28"/>
          <w:shd w:val="clear" w:color="FFFFFF" w:fill="FFFFFF"/>
        </w:rPr>
        <w:t xml:space="preserve">, </w:t>
      </w:r>
      <w:r>
        <w:rPr>
          <w:rFonts w:cs="Times New Roman"/>
          <w:color w:val="000000" w:themeColor="text1"/>
          <w:szCs w:val="28"/>
          <w:shd w:val="clear" w:color="FFFFFF" w:fill="FFFFFF"/>
        </w:rPr>
        <w:t>при этом блокируется</w:t>
      </w:r>
      <w:r w:rsidRPr="001C6486">
        <w:rPr>
          <w:rFonts w:cs="Times New Roman"/>
          <w:color w:val="000000" w:themeColor="text1"/>
          <w:szCs w:val="28"/>
          <w:shd w:val="clear" w:color="FFFFFF" w:fill="FFFFFF"/>
        </w:rPr>
        <w:t xml:space="preserve"> возможность экспорта журнала. </w:t>
      </w:r>
      <w:r w:rsidRPr="00E27663">
        <w:rPr>
          <w:rFonts w:cs="Times New Roman"/>
          <w:color w:val="000000" w:themeColor="text1"/>
          <w:szCs w:val="28"/>
          <w:shd w:val="clear" w:color="FFFFFF" w:fill="FFFFFF"/>
        </w:rPr>
        <w:t>При формировании списка на вывод в журнале (без фильтрации или с фильтрацией), автоматически внизу страницы формируются к</w:t>
      </w:r>
      <w:r>
        <w:rPr>
          <w:rFonts w:cs="Times New Roman"/>
          <w:color w:val="000000" w:themeColor="text1"/>
          <w:szCs w:val="28"/>
          <w:shd w:val="clear" w:color="FFFFFF" w:fill="FFFFFF"/>
        </w:rPr>
        <w:t>нопки</w:t>
      </w:r>
      <w:r w:rsidRPr="00E27663">
        <w:rPr>
          <w:rFonts w:cs="Times New Roman"/>
          <w:color w:val="000000" w:themeColor="text1"/>
          <w:szCs w:val="28"/>
          <w:shd w:val="clear" w:color="FFFFFF" w:fill="FFFFFF"/>
        </w:rPr>
        <w:t xml:space="preserve"> переключения по страницам журнала, а также общее количестве записей на всех страницах.</w:t>
      </w:r>
    </w:p>
    <w:p w14:paraId="4BF20778" w14:textId="5E7FD148" w:rsidR="00A15778" w:rsidRDefault="00A15778" w:rsidP="00A15778">
      <w:pPr>
        <w:spacing w:line="360" w:lineRule="auto"/>
        <w:ind w:firstLine="567"/>
        <w:rPr>
          <w:rFonts w:cs="Times New Roman"/>
          <w:color w:val="000000" w:themeColor="text1"/>
          <w:szCs w:val="28"/>
        </w:rPr>
      </w:pPr>
      <w:r w:rsidRPr="00E27663">
        <w:rPr>
          <w:rFonts w:cs="Times New Roman"/>
          <w:color w:val="000000" w:themeColor="text1"/>
          <w:szCs w:val="28"/>
        </w:rPr>
        <w:t xml:space="preserve">Для экспорта данных журнала пользователь должен нажать кнопку </w:t>
      </w:r>
      <w:r>
        <w:rPr>
          <w:noProof/>
        </w:rPr>
        <w:drawing>
          <wp:inline distT="0" distB="0" distL="0" distR="0" wp14:anchorId="41B70DD5" wp14:editId="269A7F1E">
            <wp:extent cx="962108" cy="400878"/>
            <wp:effectExtent l="0" t="0" r="0" b="0"/>
            <wp:docPr id="396" name="Рисунок 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4"/>
                    <a:stretch>
                      <a:fillRect/>
                    </a:stretch>
                  </pic:blipFill>
                  <pic:spPr>
                    <a:xfrm>
                      <a:off x="0" y="0"/>
                      <a:ext cx="967484" cy="403118"/>
                    </a:xfrm>
                    <a:prstGeom prst="rect">
                      <a:avLst/>
                    </a:prstGeom>
                  </pic:spPr>
                </pic:pic>
              </a:graphicData>
            </a:graphic>
          </wp:inline>
        </w:drawing>
      </w:r>
      <w:r w:rsidRPr="00E27663">
        <w:rPr>
          <w:rFonts w:cs="Times New Roman"/>
          <w:color w:val="000000" w:themeColor="text1"/>
          <w:szCs w:val="28"/>
        </w:rPr>
        <w:t>, выбрать носитель данных для экспорта и подтвердить свой выбор</w:t>
      </w:r>
      <w:r>
        <w:rPr>
          <w:rFonts w:cs="Times New Roman"/>
          <w:color w:val="000000" w:themeColor="text1"/>
          <w:szCs w:val="28"/>
        </w:rPr>
        <w:t xml:space="preserve"> с помощью кнопки</w:t>
      </w:r>
      <w:r w:rsidR="008507A1">
        <w:rPr>
          <w:rFonts w:cs="Times New Roman"/>
          <w:color w:val="000000" w:themeColor="text1"/>
          <w:szCs w:val="28"/>
        </w:rPr>
        <w:t xml:space="preserve"> </w:t>
      </w:r>
      <w:r>
        <w:rPr>
          <w:noProof/>
        </w:rPr>
        <w:drawing>
          <wp:inline distT="0" distB="0" distL="0" distR="0" wp14:anchorId="100B7A78" wp14:editId="2365F588">
            <wp:extent cx="1119995" cy="395687"/>
            <wp:effectExtent l="0" t="0" r="4445" b="4445"/>
            <wp:docPr id="399" name="Рисунок 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5"/>
                    <a:stretch>
                      <a:fillRect/>
                    </a:stretch>
                  </pic:blipFill>
                  <pic:spPr>
                    <a:xfrm>
                      <a:off x="0" y="0"/>
                      <a:ext cx="1149304" cy="406042"/>
                    </a:xfrm>
                    <a:prstGeom prst="rect">
                      <a:avLst/>
                    </a:prstGeom>
                  </pic:spPr>
                </pic:pic>
              </a:graphicData>
            </a:graphic>
          </wp:inline>
        </w:drawing>
      </w:r>
      <w:r w:rsidRPr="00E27663">
        <w:rPr>
          <w:rFonts w:cs="Times New Roman"/>
          <w:color w:val="000000" w:themeColor="text1"/>
          <w:szCs w:val="28"/>
        </w:rPr>
        <w:t xml:space="preserve">. </w:t>
      </w:r>
      <w:r>
        <w:rPr>
          <w:rFonts w:cs="Times New Roman"/>
          <w:color w:val="000000" w:themeColor="text1"/>
          <w:szCs w:val="28"/>
        </w:rPr>
        <w:t>В появившемся далее окне будет отображаться прогресс процесса экспорта журнала действий пользователя на носитель</w:t>
      </w:r>
      <w:r w:rsidR="00197909">
        <w:rPr>
          <w:rFonts w:cs="Times New Roman"/>
          <w:color w:val="000000" w:themeColor="text1"/>
          <w:szCs w:val="28"/>
        </w:rPr>
        <w:t xml:space="preserve"> (рисунок </w:t>
      </w:r>
      <w:r w:rsidR="00197909">
        <w:rPr>
          <w:rFonts w:cs="Times New Roman"/>
          <w:color w:val="000000" w:themeColor="text1"/>
          <w:szCs w:val="28"/>
        </w:rPr>
        <w:fldChar w:fldCharType="begin"/>
      </w:r>
      <w:r w:rsidR="00197909">
        <w:rPr>
          <w:rFonts w:cs="Times New Roman"/>
          <w:color w:val="000000" w:themeColor="text1"/>
          <w:szCs w:val="28"/>
        </w:rPr>
        <w:instrText xml:space="preserve"> REF _Ref125652422 \h  \* MERGEFORMAT </w:instrText>
      </w:r>
      <w:r w:rsidR="00197909">
        <w:rPr>
          <w:rFonts w:cs="Times New Roman"/>
          <w:color w:val="000000" w:themeColor="text1"/>
          <w:szCs w:val="28"/>
        </w:rPr>
      </w:r>
      <w:r w:rsidR="00197909">
        <w:rPr>
          <w:rFonts w:cs="Times New Roman"/>
          <w:color w:val="000000" w:themeColor="text1"/>
          <w:szCs w:val="28"/>
        </w:rPr>
        <w:fldChar w:fldCharType="separate"/>
      </w:r>
      <w:r w:rsidR="003216E7" w:rsidRPr="003216E7">
        <w:rPr>
          <w:vanish/>
        </w:rPr>
        <w:t xml:space="preserve">Рисунок </w:t>
      </w:r>
      <w:r w:rsidR="003216E7">
        <w:rPr>
          <w:noProof/>
        </w:rPr>
        <w:t>67</w:t>
      </w:r>
      <w:r w:rsidR="00197909">
        <w:rPr>
          <w:rFonts w:cs="Times New Roman"/>
          <w:color w:val="000000" w:themeColor="text1"/>
          <w:szCs w:val="28"/>
        </w:rPr>
        <w:fldChar w:fldCharType="end"/>
      </w:r>
      <w:r w:rsidR="00197909">
        <w:rPr>
          <w:rFonts w:cs="Times New Roman"/>
          <w:color w:val="000000" w:themeColor="text1"/>
          <w:szCs w:val="28"/>
        </w:rPr>
        <w:t>)</w:t>
      </w:r>
      <w:r>
        <w:rPr>
          <w:rFonts w:cs="Times New Roman"/>
          <w:color w:val="000000" w:themeColor="text1"/>
          <w:szCs w:val="28"/>
        </w:rPr>
        <w:t>.</w:t>
      </w:r>
    </w:p>
    <w:p w14:paraId="1F156DFF" w14:textId="77777777" w:rsidR="00A15778" w:rsidRDefault="00A15778" w:rsidP="00A15778">
      <w:pPr>
        <w:pStyle w:val="af3"/>
      </w:pPr>
      <w:r>
        <w:rPr>
          <w:noProof/>
        </w:rPr>
        <w:drawing>
          <wp:inline distT="0" distB="0" distL="0" distR="0" wp14:anchorId="19893521" wp14:editId="3FC7FAD8">
            <wp:extent cx="2377440" cy="790405"/>
            <wp:effectExtent l="19050" t="19050" r="22860" b="10160"/>
            <wp:docPr id="400" name="Рисунок 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6"/>
                    <a:stretch>
                      <a:fillRect/>
                    </a:stretch>
                  </pic:blipFill>
                  <pic:spPr>
                    <a:xfrm>
                      <a:off x="0" y="0"/>
                      <a:ext cx="2401517" cy="798410"/>
                    </a:xfrm>
                    <a:prstGeom prst="rect">
                      <a:avLst/>
                    </a:prstGeom>
                    <a:ln>
                      <a:solidFill>
                        <a:sysClr val="window" lastClr="FFFFFF">
                          <a:lumMod val="75000"/>
                        </a:sysClr>
                      </a:solidFill>
                    </a:ln>
                  </pic:spPr>
                </pic:pic>
              </a:graphicData>
            </a:graphic>
          </wp:inline>
        </w:drawing>
      </w:r>
    </w:p>
    <w:p w14:paraId="14299C97" w14:textId="36D4D238" w:rsidR="00A15778" w:rsidRPr="00044066" w:rsidRDefault="00A15778" w:rsidP="00A15778">
      <w:pPr>
        <w:pStyle w:val="af3"/>
      </w:pPr>
      <w:bookmarkStart w:id="280" w:name="_Ref125652422"/>
      <w:r w:rsidRPr="007D2FD8">
        <w:t xml:space="preserve">Рисунок </w:t>
      </w:r>
      <w:fldSimple w:instr=" SEQ Рисунок \* ARABIC ">
        <w:r w:rsidR="003216E7">
          <w:rPr>
            <w:noProof/>
          </w:rPr>
          <w:t>67</w:t>
        </w:r>
      </w:fldSimple>
      <w:bookmarkEnd w:id="280"/>
      <w:r>
        <w:t xml:space="preserve"> </w:t>
      </w:r>
      <w:r w:rsidRPr="00E27663">
        <w:t xml:space="preserve">– Окно </w:t>
      </w:r>
      <w:r>
        <w:t xml:space="preserve">процесса экспорта данных журнала </w:t>
      </w:r>
      <w:r w:rsidR="00EC4DC2">
        <w:t>импорта маршрутов на носитель</w:t>
      </w:r>
    </w:p>
    <w:p w14:paraId="1B69153D" w14:textId="09706210" w:rsidR="00A15778" w:rsidRPr="00E27663" w:rsidRDefault="00A15778" w:rsidP="00A15778">
      <w:pPr>
        <w:spacing w:line="360" w:lineRule="auto"/>
        <w:ind w:firstLine="567"/>
        <w:rPr>
          <w:rFonts w:cs="Times New Roman"/>
          <w:szCs w:val="28"/>
          <w:shd w:val="clear" w:color="FFFFFF" w:fill="FFFFFF"/>
        </w:rPr>
      </w:pPr>
      <w:r>
        <w:rPr>
          <w:rFonts w:cs="Times New Roman"/>
          <w:color w:val="000000" w:themeColor="text1"/>
          <w:szCs w:val="28"/>
          <w:shd w:val="clear" w:color="FFFFFF" w:fill="FFFFFF"/>
        </w:rPr>
        <w:t xml:space="preserve">2) </w:t>
      </w:r>
      <w:r w:rsidRPr="00E27663">
        <w:rPr>
          <w:rFonts w:cs="Times New Roman"/>
          <w:color w:val="000000" w:themeColor="text1"/>
          <w:szCs w:val="28"/>
          <w:shd w:val="clear" w:color="FFFFFF" w:fill="FFFFFF"/>
        </w:rPr>
        <w:t xml:space="preserve">если </w:t>
      </w:r>
      <w:r>
        <w:rPr>
          <w:rFonts w:cs="Times New Roman"/>
          <w:color w:val="000000" w:themeColor="text1"/>
          <w:szCs w:val="28"/>
          <w:shd w:val="clear" w:color="FFFFFF" w:fill="FFFFFF"/>
        </w:rPr>
        <w:t xml:space="preserve">отсутствует подключенный </w:t>
      </w:r>
      <w:r w:rsidRPr="00E27663">
        <w:rPr>
          <w:rFonts w:cs="Times New Roman"/>
          <w:color w:val="000000" w:themeColor="text1"/>
          <w:szCs w:val="28"/>
          <w:shd w:val="clear" w:color="FFFFFF" w:fill="FFFFFF"/>
        </w:rPr>
        <w:t>носитель USB, в модальном окне</w:t>
      </w:r>
      <w:r>
        <w:rPr>
          <w:rFonts w:cs="Times New Roman"/>
          <w:color w:val="000000" w:themeColor="text1"/>
          <w:szCs w:val="28"/>
          <w:shd w:val="clear" w:color="FFFFFF" w:fill="FFFFFF"/>
        </w:rPr>
        <w:t xml:space="preserve"> выбора носителя для экспорта</w:t>
      </w:r>
      <w:r w:rsidRPr="00E27663">
        <w:rPr>
          <w:rFonts w:cs="Times New Roman"/>
          <w:color w:val="000000" w:themeColor="text1"/>
          <w:szCs w:val="28"/>
          <w:shd w:val="clear" w:color="FFFFFF" w:fill="FFFFFF"/>
        </w:rPr>
        <w:t xml:space="preserve"> выводится </w:t>
      </w:r>
      <w:r w:rsidR="00043F5F">
        <w:rPr>
          <w:rFonts w:cs="Times New Roman"/>
          <w:color w:val="000000" w:themeColor="text1"/>
          <w:szCs w:val="28"/>
          <w:shd w:val="clear" w:color="FFFFFF" w:fill="FFFFFF"/>
        </w:rPr>
        <w:t>надпись «Нет смонтированных устройств»</w:t>
      </w:r>
      <w:r w:rsidRPr="00E27663">
        <w:rPr>
          <w:rFonts w:cs="Times New Roman"/>
          <w:color w:val="000000" w:themeColor="text1"/>
          <w:szCs w:val="28"/>
          <w:shd w:val="clear" w:color="FFFFFF" w:fill="FFFFFF"/>
        </w:rPr>
        <w:t>.</w:t>
      </w:r>
    </w:p>
    <w:p w14:paraId="29608A78" w14:textId="4CA2A06F" w:rsidR="00A15778" w:rsidRPr="00C05142" w:rsidRDefault="00A15778" w:rsidP="00A15778">
      <w:pPr>
        <w:spacing w:line="360" w:lineRule="auto"/>
        <w:ind w:firstLine="567"/>
        <w:rPr>
          <w:rFonts w:cs="Times New Roman"/>
          <w:szCs w:val="28"/>
        </w:rPr>
      </w:pPr>
      <w:r w:rsidRPr="00E27663">
        <w:rPr>
          <w:rFonts w:cs="Times New Roman"/>
          <w:color w:val="000000" w:themeColor="text1"/>
          <w:szCs w:val="28"/>
        </w:rPr>
        <w:t xml:space="preserve">Для возврата на страницу </w:t>
      </w:r>
      <w:r w:rsidR="00197909">
        <w:rPr>
          <w:rFonts w:cs="Times New Roman"/>
          <w:color w:val="000000" w:themeColor="text1"/>
          <w:szCs w:val="28"/>
        </w:rPr>
        <w:t>группы параметров</w:t>
      </w:r>
      <w:r w:rsidRPr="00E27663">
        <w:rPr>
          <w:rFonts w:cs="Times New Roman"/>
          <w:color w:val="000000" w:themeColor="text1"/>
          <w:szCs w:val="28"/>
        </w:rPr>
        <w:t xml:space="preserve"> </w:t>
      </w:r>
      <w:r w:rsidR="00197909">
        <w:rPr>
          <w:rFonts w:cs="Times New Roman"/>
          <w:color w:val="000000" w:themeColor="text1"/>
          <w:szCs w:val="28"/>
        </w:rPr>
        <w:t>«Общие настройки» страницы «Маршруты»</w:t>
      </w:r>
      <w:r w:rsidRPr="00E27663">
        <w:rPr>
          <w:rFonts w:cs="Times New Roman"/>
          <w:color w:val="000000" w:themeColor="text1"/>
          <w:szCs w:val="28"/>
        </w:rPr>
        <w:t xml:space="preserve"> </w:t>
      </w:r>
      <w:r w:rsidR="00235B18">
        <w:rPr>
          <w:rFonts w:cs="Times New Roman"/>
          <w:color w:val="000000" w:themeColor="text1"/>
          <w:szCs w:val="28"/>
        </w:rPr>
        <w:t>можно</w:t>
      </w:r>
      <w:r w:rsidRPr="00E27663">
        <w:rPr>
          <w:rFonts w:cs="Times New Roman"/>
          <w:color w:val="000000" w:themeColor="text1"/>
          <w:szCs w:val="28"/>
        </w:rPr>
        <w:t xml:space="preserve"> воспользоваться </w:t>
      </w:r>
      <w:r w:rsidRPr="00C05142">
        <w:rPr>
          <w:rFonts w:cs="Times New Roman"/>
          <w:color w:val="000000" w:themeColor="text1"/>
          <w:szCs w:val="28"/>
        </w:rPr>
        <w:t xml:space="preserve">кнопкой </w:t>
      </w:r>
      <w:r w:rsidRPr="00C05142">
        <w:rPr>
          <w:rFonts w:cs="Times New Roman"/>
          <w:noProof/>
          <w:color w:val="000000" w:themeColor="text1"/>
        </w:rPr>
        <w:drawing>
          <wp:inline distT="0" distB="0" distL="0" distR="0" wp14:anchorId="75EF11B9" wp14:editId="6F87DD91">
            <wp:extent cx="909735" cy="371475"/>
            <wp:effectExtent l="0" t="0" r="5080" b="0"/>
            <wp:docPr id="402" name="Рисунок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3" name=""/>
                    <pic:cNvPicPr>
                      <a:picLocks noChangeAspect="1"/>
                    </pic:cNvPicPr>
                  </pic:nvPicPr>
                  <pic:blipFill>
                    <a:blip r:embed="rId217"/>
                    <a:stretch/>
                  </pic:blipFill>
                  <pic:spPr bwMode="auto">
                    <a:xfrm>
                      <a:off x="0" y="0"/>
                      <a:ext cx="911256" cy="372096"/>
                    </a:xfrm>
                    <a:prstGeom prst="rect">
                      <a:avLst/>
                    </a:prstGeom>
                  </pic:spPr>
                </pic:pic>
              </a:graphicData>
            </a:graphic>
          </wp:inline>
        </w:drawing>
      </w:r>
      <w:r w:rsidRPr="00C05142">
        <w:rPr>
          <w:rFonts w:cs="Times New Roman"/>
          <w:color w:val="000000" w:themeColor="text1"/>
          <w:szCs w:val="28"/>
        </w:rPr>
        <w:t>.</w:t>
      </w:r>
    </w:p>
    <w:p w14:paraId="77ACF81B" w14:textId="26DB3B9E" w:rsidR="00A15778" w:rsidRPr="00E27663" w:rsidRDefault="00A15778" w:rsidP="00A15778">
      <w:pPr>
        <w:spacing w:line="360" w:lineRule="auto"/>
        <w:ind w:firstLine="567"/>
        <w:rPr>
          <w:rFonts w:cs="Times New Roman"/>
          <w:szCs w:val="28"/>
        </w:rPr>
      </w:pPr>
      <w:r w:rsidRPr="00C05142">
        <w:rPr>
          <w:rFonts w:cs="Times New Roman"/>
          <w:color w:val="000000" w:themeColor="text1"/>
        </w:rPr>
        <w:t xml:space="preserve"> </w:t>
      </w:r>
      <w:r w:rsidRPr="00C05142">
        <w:rPr>
          <w:rFonts w:cs="Times New Roman"/>
          <w:color w:val="000000" w:themeColor="text1"/>
          <w:szCs w:val="28"/>
        </w:rPr>
        <w:t>3) п</w:t>
      </w:r>
      <w:r w:rsidRPr="00C05142">
        <w:rPr>
          <w:rFonts w:cs="Times New Roman"/>
          <w:color w:val="000000" w:themeColor="text1"/>
          <w:szCs w:val="28"/>
          <w:shd w:val="clear" w:color="FFFFFF" w:fill="FFFFFF"/>
        </w:rPr>
        <w:t>ри наличии</w:t>
      </w:r>
      <w:r w:rsidRPr="00E27663">
        <w:rPr>
          <w:rFonts w:cs="Times New Roman"/>
          <w:color w:val="000000" w:themeColor="text1"/>
          <w:szCs w:val="28"/>
          <w:shd w:val="clear" w:color="FFFFFF" w:fill="FFFFFF"/>
        </w:rPr>
        <w:t xml:space="preserve"> ошибок в сохраняемых данных, а также при указании неправильного пути для записи файла, выводится соответствующая </w:t>
      </w:r>
      <w:r w:rsidR="0077406B">
        <w:rPr>
          <w:rFonts w:cs="Times New Roman"/>
          <w:color w:val="000000" w:themeColor="text1"/>
          <w:szCs w:val="28"/>
          <w:shd w:val="clear" w:color="FFFFFF" w:fill="FFFFFF"/>
        </w:rPr>
        <w:t>подсказка</w:t>
      </w:r>
      <w:r w:rsidRPr="00E27663">
        <w:rPr>
          <w:rFonts w:cs="Times New Roman"/>
          <w:color w:val="000000" w:themeColor="text1"/>
          <w:szCs w:val="28"/>
          <w:shd w:val="clear" w:color="FFFFFF" w:fill="FFFFFF"/>
        </w:rPr>
        <w:t xml:space="preserve"> на странице.</w:t>
      </w:r>
    </w:p>
    <w:p w14:paraId="2CDD0395" w14:textId="77777777" w:rsidR="0071260B" w:rsidRPr="00F30855" w:rsidRDefault="007538E1" w:rsidP="00A15778">
      <w:pPr>
        <w:pStyle w:val="3"/>
        <w:widowControl w:val="0"/>
        <w:numPr>
          <w:ilvl w:val="3"/>
          <w:numId w:val="2"/>
        </w:numPr>
        <w:ind w:firstLine="567"/>
        <w:contextualSpacing/>
        <w:rPr>
          <w:rFonts w:cs="Times New Roman"/>
        </w:rPr>
      </w:pPr>
      <w:bookmarkStart w:id="281" w:name="_Toc52471968"/>
      <w:bookmarkStart w:id="282" w:name="_Toc82507154"/>
      <w:bookmarkStart w:id="283" w:name="_Toc128484310"/>
      <w:bookmarkStart w:id="284" w:name="_Hlk69737496"/>
      <w:bookmarkEnd w:id="278"/>
      <w:r w:rsidRPr="00F30855">
        <w:rPr>
          <w:rFonts w:cs="Times New Roman"/>
          <w:color w:val="000000" w:themeColor="text1"/>
        </w:rPr>
        <w:t>Настройки передачи данных</w:t>
      </w:r>
      <w:bookmarkEnd w:id="281"/>
      <w:bookmarkEnd w:id="282"/>
      <w:bookmarkEnd w:id="283"/>
    </w:p>
    <w:p w14:paraId="35DF2A72" w14:textId="28A58556" w:rsidR="0071260B" w:rsidRPr="00E27663" w:rsidRDefault="007538E1">
      <w:pPr>
        <w:spacing w:line="360" w:lineRule="auto"/>
        <w:ind w:firstLine="567"/>
        <w:rPr>
          <w:rFonts w:cs="Times New Roman"/>
        </w:rPr>
      </w:pPr>
      <w:bookmarkStart w:id="285" w:name="_Hlk89427715"/>
      <w:r w:rsidRPr="00E27663">
        <w:rPr>
          <w:rFonts w:cs="Times New Roman"/>
          <w:color w:val="000000" w:themeColor="text1"/>
        </w:rPr>
        <w:t xml:space="preserve">Для доступа к настройкам передачи данных в адрес внешних информационных систем (серверов) по протоколам </w:t>
      </w:r>
      <w:r w:rsidRPr="00E27663">
        <w:rPr>
          <w:rFonts w:cs="Times New Roman"/>
          <w:color w:val="000000" w:themeColor="text1"/>
          <w:lang w:val="en-US"/>
        </w:rPr>
        <w:t>EGTS</w:t>
      </w:r>
      <w:r w:rsidRPr="00E27663">
        <w:rPr>
          <w:rFonts w:cs="Times New Roman"/>
          <w:color w:val="000000" w:themeColor="text1"/>
        </w:rPr>
        <w:t>,</w:t>
      </w:r>
      <w:r w:rsidR="00CE5447" w:rsidRPr="00CE5447">
        <w:rPr>
          <w:rFonts w:cs="Times New Roman"/>
          <w:color w:val="000000" w:themeColor="text1"/>
        </w:rPr>
        <w:t xml:space="preserve"> </w:t>
      </w:r>
      <w:r w:rsidR="00CE5447" w:rsidRPr="00E27663">
        <w:rPr>
          <w:rFonts w:cs="Times New Roman"/>
          <w:color w:val="000000" w:themeColor="text1"/>
          <w:lang w:val="en-US"/>
        </w:rPr>
        <w:t>NDTP</w:t>
      </w:r>
      <w:r w:rsidR="00CE5447" w:rsidRPr="00E27663">
        <w:rPr>
          <w:rFonts w:cs="Times New Roman"/>
          <w:color w:val="000000" w:themeColor="text1"/>
        </w:rPr>
        <w:t xml:space="preserve">, </w:t>
      </w:r>
      <w:r w:rsidRPr="00E27663">
        <w:rPr>
          <w:rFonts w:cs="Times New Roman"/>
          <w:color w:val="000000" w:themeColor="text1"/>
          <w:lang w:val="en-US"/>
        </w:rPr>
        <w:t>MQTT</w:t>
      </w:r>
      <w:r w:rsidR="004A7365">
        <w:rPr>
          <w:rFonts w:cs="Times New Roman"/>
          <w:color w:val="000000" w:themeColor="text1"/>
        </w:rPr>
        <w:t xml:space="preserve">, </w:t>
      </w:r>
      <w:r w:rsidR="004A7365">
        <w:rPr>
          <w:rFonts w:cs="Times New Roman"/>
          <w:color w:val="000000" w:themeColor="text1"/>
          <w:lang w:val="en-US"/>
        </w:rPr>
        <w:t>ADAS</w:t>
      </w:r>
      <w:r w:rsidRPr="00E27663">
        <w:rPr>
          <w:rFonts w:cs="Times New Roman"/>
          <w:color w:val="000000" w:themeColor="text1"/>
        </w:rPr>
        <w:t xml:space="preserve"> и др. пользователь должен перейти в раздел «Администрирование», используя главное меню, после чего нажать на кнопку </w:t>
      </w:r>
      <w:r w:rsidRPr="00E27663">
        <w:rPr>
          <w:rFonts w:cs="Times New Roman"/>
          <w:noProof/>
          <w:color w:val="000000" w:themeColor="text1"/>
        </w:rPr>
        <w:drawing>
          <wp:inline distT="0" distB="0" distL="0" distR="0" wp14:anchorId="3952920B" wp14:editId="2FB98BEF">
            <wp:extent cx="1419225" cy="430837"/>
            <wp:effectExtent l="0" t="0" r="0" b="7620"/>
            <wp:docPr id="192" name="Рисунок 4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
                    <pic:cNvPicPr>
                      <a:picLocks noChangeAspect="1"/>
                    </pic:cNvPicPr>
                  </pic:nvPicPr>
                  <pic:blipFill>
                    <a:blip r:embed="rId218"/>
                    <a:stretch/>
                  </pic:blipFill>
                  <pic:spPr bwMode="auto">
                    <a:xfrm>
                      <a:off x="0" y="0"/>
                      <a:ext cx="1430944" cy="434395"/>
                    </a:xfrm>
                    <a:prstGeom prst="rect">
                      <a:avLst/>
                    </a:prstGeom>
                  </pic:spPr>
                </pic:pic>
              </a:graphicData>
            </a:graphic>
          </wp:inline>
        </w:drawing>
      </w:r>
      <w:r w:rsidRPr="00E27663">
        <w:rPr>
          <w:rFonts w:cs="Times New Roman"/>
          <w:color w:val="000000" w:themeColor="text1"/>
        </w:rPr>
        <w:t xml:space="preserve"> на вкладке «Функции».</w:t>
      </w:r>
    </w:p>
    <w:bookmarkEnd w:id="285"/>
    <w:p w14:paraId="4D6C1D8C" w14:textId="48CF84FB" w:rsidR="0071260B" w:rsidRPr="00E27663" w:rsidRDefault="007538E1">
      <w:pPr>
        <w:spacing w:line="360" w:lineRule="auto"/>
        <w:ind w:firstLine="567"/>
        <w:rPr>
          <w:rFonts w:cs="Times New Roman"/>
        </w:rPr>
      </w:pPr>
      <w:r w:rsidRPr="00E27663">
        <w:rPr>
          <w:rFonts w:cs="Times New Roman"/>
          <w:color w:val="000000" w:themeColor="text1"/>
        </w:rPr>
        <w:t xml:space="preserve">Страница настроек передачи данных представлена на рисунке </w:t>
      </w:r>
      <w:r w:rsidR="00F30855">
        <w:rPr>
          <w:rFonts w:cs="Times New Roman"/>
          <w:vanish/>
          <w:color w:val="000000" w:themeColor="text1"/>
        </w:rPr>
        <w:fldChar w:fldCharType="begin"/>
      </w:r>
      <w:r w:rsidR="00F30855" w:rsidRPr="00F30855">
        <w:rPr>
          <w:rFonts w:cs="Times New Roman"/>
          <w:vanish/>
          <w:color w:val="000000" w:themeColor="text1"/>
        </w:rPr>
        <w:instrText xml:space="preserve"> REF _Ref109397297 \h </w:instrText>
      </w:r>
      <w:r w:rsidR="00F30855">
        <w:rPr>
          <w:rFonts w:cs="Times New Roman"/>
          <w:vanish/>
          <w:color w:val="000000" w:themeColor="text1"/>
        </w:rPr>
        <w:instrText xml:space="preserve"> \* MERGEFORMAT </w:instrText>
      </w:r>
      <w:r w:rsidR="00F30855">
        <w:rPr>
          <w:rFonts w:cs="Times New Roman"/>
          <w:vanish/>
          <w:color w:val="000000" w:themeColor="text1"/>
        </w:rPr>
      </w:r>
      <w:r w:rsidR="00F30855">
        <w:rPr>
          <w:rFonts w:cs="Times New Roman"/>
          <w:vanish/>
          <w:color w:val="000000" w:themeColor="text1"/>
        </w:rPr>
        <w:fldChar w:fldCharType="separate"/>
      </w:r>
      <w:r w:rsidR="003216E7" w:rsidRPr="003216E7">
        <w:rPr>
          <w:vanish/>
        </w:rPr>
        <w:t xml:space="preserve">Рисунок </w:t>
      </w:r>
      <w:r w:rsidR="003216E7">
        <w:rPr>
          <w:noProof/>
        </w:rPr>
        <w:t>68</w:t>
      </w:r>
      <w:r w:rsidR="00F30855">
        <w:rPr>
          <w:rFonts w:cs="Times New Roman"/>
          <w:color w:val="000000" w:themeColor="text1"/>
        </w:rPr>
        <w:fldChar w:fldCharType="end"/>
      </w:r>
      <w:r w:rsidRPr="00E27663">
        <w:rPr>
          <w:rFonts w:cs="Times New Roman"/>
          <w:color w:val="000000" w:themeColor="text1"/>
        </w:rPr>
        <w:t xml:space="preserve">. </w:t>
      </w:r>
    </w:p>
    <w:p w14:paraId="47B65E4C" w14:textId="22834E7C" w:rsidR="0071260B" w:rsidRPr="00E27663" w:rsidRDefault="00A53C1C" w:rsidP="00A53C1C">
      <w:pPr>
        <w:spacing w:line="360" w:lineRule="auto"/>
        <w:rPr>
          <w:rFonts w:cs="Times New Roman"/>
          <w:b/>
          <w:szCs w:val="28"/>
        </w:rPr>
      </w:pPr>
      <w:r>
        <w:rPr>
          <w:noProof/>
        </w:rPr>
        <w:drawing>
          <wp:inline distT="0" distB="0" distL="0" distR="0" wp14:anchorId="2266AA23" wp14:editId="516AEC22">
            <wp:extent cx="6286500" cy="4194240"/>
            <wp:effectExtent l="19050" t="19050" r="19050" b="15875"/>
            <wp:docPr id="4382" name="Рисунок 4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9"/>
                    <a:stretch>
                      <a:fillRect/>
                    </a:stretch>
                  </pic:blipFill>
                  <pic:spPr>
                    <a:xfrm>
                      <a:off x="0" y="0"/>
                      <a:ext cx="6293294" cy="4198773"/>
                    </a:xfrm>
                    <a:prstGeom prst="rect">
                      <a:avLst/>
                    </a:prstGeom>
                    <a:ln>
                      <a:solidFill>
                        <a:schemeClr val="bg1">
                          <a:lumMod val="75000"/>
                        </a:schemeClr>
                      </a:solidFill>
                    </a:ln>
                  </pic:spPr>
                </pic:pic>
              </a:graphicData>
            </a:graphic>
          </wp:inline>
        </w:drawing>
      </w:r>
    </w:p>
    <w:p w14:paraId="3A4C6CAA" w14:textId="52A02362" w:rsidR="0071260B" w:rsidRPr="00E27663" w:rsidRDefault="00F30855" w:rsidP="00F30855">
      <w:pPr>
        <w:pStyle w:val="af3"/>
      </w:pPr>
      <w:bookmarkStart w:id="286" w:name="_Ref109397297"/>
      <w:r w:rsidRPr="007D2FD8">
        <w:t xml:space="preserve">Рисунок </w:t>
      </w:r>
      <w:fldSimple w:instr=" SEQ Рисунок \* ARABIC ">
        <w:r w:rsidR="003216E7">
          <w:rPr>
            <w:noProof/>
          </w:rPr>
          <w:t>68</w:t>
        </w:r>
      </w:fldSimple>
      <w:bookmarkEnd w:id="286"/>
      <w:r>
        <w:t xml:space="preserve"> </w:t>
      </w:r>
      <w:r w:rsidR="007538E1" w:rsidRPr="00E27663">
        <w:t xml:space="preserve">– </w:t>
      </w:r>
      <w:bookmarkStart w:id="287" w:name="_Hlk87536042"/>
      <w:r w:rsidR="007538E1" w:rsidRPr="00E27663">
        <w:t>Страница «Передача данных» (</w:t>
      </w:r>
      <w:r w:rsidR="009B50E4" w:rsidRPr="00E27663">
        <w:t>группа параметров «Общие настройки»</w:t>
      </w:r>
      <w:r w:rsidR="007538E1" w:rsidRPr="00E27663">
        <w:t>)</w:t>
      </w:r>
      <w:bookmarkEnd w:id="287"/>
    </w:p>
    <w:p w14:paraId="20F1948B" w14:textId="77777777" w:rsidR="0071260B" w:rsidRPr="00E27663" w:rsidRDefault="007538E1">
      <w:pPr>
        <w:spacing w:line="360" w:lineRule="auto"/>
        <w:ind w:firstLine="567"/>
        <w:rPr>
          <w:rFonts w:cs="Times New Roman"/>
          <w:szCs w:val="28"/>
        </w:rPr>
      </w:pPr>
      <w:r w:rsidRPr="00E27663">
        <w:rPr>
          <w:rFonts w:cs="Times New Roman"/>
          <w:color w:val="000000" w:themeColor="text1"/>
          <w:szCs w:val="28"/>
        </w:rPr>
        <w:t>Работа с настройками передачи данных предполагает (в зависимости от изменяемых параметров) ручной ввод значений параметров, выбор значений параметров из выпадающего списка, использование кнопок-переключателей, а также создание записей в списке серверов, в адрес которых планируется передача данных.</w:t>
      </w:r>
    </w:p>
    <w:p w14:paraId="6EDC69B7" w14:textId="77777777" w:rsidR="0071260B" w:rsidRPr="00E27663" w:rsidRDefault="00D371E5">
      <w:pPr>
        <w:spacing w:line="360" w:lineRule="auto"/>
        <w:ind w:firstLine="567"/>
        <w:rPr>
          <w:rFonts w:cs="Times New Roman"/>
          <w:szCs w:val="28"/>
        </w:rPr>
      </w:pPr>
      <w:r w:rsidRPr="00E27663">
        <w:rPr>
          <w:rFonts w:cs="Times New Roman"/>
          <w:szCs w:val="28"/>
        </w:rPr>
        <w:t>В интерфейсе пользователя предусмотрены для изменения следующие настройки:</w:t>
      </w:r>
    </w:p>
    <w:p w14:paraId="18D08DCA" w14:textId="259EEE5D" w:rsidR="00D371E5" w:rsidRPr="00E27663" w:rsidRDefault="00D371E5">
      <w:pPr>
        <w:spacing w:line="360" w:lineRule="auto"/>
        <w:ind w:firstLine="567"/>
        <w:rPr>
          <w:rFonts w:cs="Times New Roman"/>
          <w:szCs w:val="28"/>
        </w:rPr>
      </w:pPr>
      <w:r w:rsidRPr="00E27663">
        <w:rPr>
          <w:rFonts w:cs="Times New Roman"/>
          <w:szCs w:val="28"/>
        </w:rPr>
        <w:t>- общие настройки – группа параметров для настройки функции в</w:t>
      </w:r>
      <w:r w:rsidR="00CA66C5">
        <w:rPr>
          <w:rFonts w:cs="Times New Roman"/>
          <w:szCs w:val="28"/>
        </w:rPr>
        <w:t>ы</w:t>
      </w:r>
      <w:r w:rsidRPr="00E27663">
        <w:rPr>
          <w:rFonts w:cs="Times New Roman"/>
          <w:szCs w:val="28"/>
        </w:rPr>
        <w:t>ключения/включения передачи данных (рисунок</w:t>
      </w:r>
      <w:r w:rsidR="00B52A7E">
        <w:rPr>
          <w:rFonts w:cs="Times New Roman"/>
          <w:szCs w:val="28"/>
        </w:rPr>
        <w:t xml:space="preserve"> </w:t>
      </w:r>
      <w:r w:rsidR="00B52A7E">
        <w:rPr>
          <w:rFonts w:cs="Times New Roman"/>
          <w:vanish/>
          <w:szCs w:val="28"/>
        </w:rPr>
        <w:fldChar w:fldCharType="begin"/>
      </w:r>
      <w:r w:rsidR="00B52A7E" w:rsidRPr="00B52A7E">
        <w:rPr>
          <w:rFonts w:cs="Times New Roman"/>
          <w:vanish/>
          <w:szCs w:val="28"/>
        </w:rPr>
        <w:instrText xml:space="preserve"> REF _Ref109397297 \h </w:instrText>
      </w:r>
      <w:r w:rsidR="00B52A7E">
        <w:rPr>
          <w:rFonts w:cs="Times New Roman"/>
          <w:vanish/>
          <w:szCs w:val="28"/>
        </w:rPr>
        <w:instrText xml:space="preserve"> \* MERGEFORMAT </w:instrText>
      </w:r>
      <w:r w:rsidR="00B52A7E">
        <w:rPr>
          <w:rFonts w:cs="Times New Roman"/>
          <w:vanish/>
          <w:szCs w:val="28"/>
        </w:rPr>
      </w:r>
      <w:r w:rsidR="00B52A7E">
        <w:rPr>
          <w:rFonts w:cs="Times New Roman"/>
          <w:vanish/>
          <w:szCs w:val="28"/>
        </w:rPr>
        <w:fldChar w:fldCharType="separate"/>
      </w:r>
      <w:r w:rsidR="003216E7" w:rsidRPr="003216E7">
        <w:rPr>
          <w:vanish/>
        </w:rPr>
        <w:t xml:space="preserve">Рисунок </w:t>
      </w:r>
      <w:r w:rsidR="003216E7">
        <w:rPr>
          <w:noProof/>
        </w:rPr>
        <w:t>68</w:t>
      </w:r>
      <w:r w:rsidR="00B52A7E">
        <w:rPr>
          <w:rFonts w:cs="Times New Roman"/>
          <w:szCs w:val="28"/>
        </w:rPr>
        <w:fldChar w:fldCharType="end"/>
      </w:r>
      <w:r w:rsidRPr="00E27663">
        <w:rPr>
          <w:rFonts w:cs="Times New Roman"/>
          <w:szCs w:val="28"/>
        </w:rPr>
        <w:t>):</w:t>
      </w:r>
    </w:p>
    <w:p w14:paraId="2C90732D" w14:textId="08368AA3" w:rsidR="00043F5F" w:rsidRPr="003E2723" w:rsidRDefault="00FE0801" w:rsidP="00FE0801">
      <w:pPr>
        <w:spacing w:line="360" w:lineRule="auto"/>
        <w:ind w:firstLine="567"/>
        <w:rPr>
          <w:rFonts w:cs="Times New Roman"/>
          <w:color w:val="000000" w:themeColor="text1"/>
          <w:szCs w:val="28"/>
        </w:rPr>
      </w:pPr>
      <w:bookmarkStart w:id="288" w:name="_Hlk87535961"/>
      <w:r w:rsidRPr="00FE0801">
        <w:rPr>
          <w:rFonts w:cs="Times New Roman"/>
          <w:color w:val="000000" w:themeColor="text1"/>
          <w:szCs w:val="28"/>
        </w:rPr>
        <w:t xml:space="preserve">а) передача данных </w:t>
      </w:r>
      <w:r w:rsidR="00043F5F">
        <w:rPr>
          <w:rFonts w:cs="Times New Roman"/>
          <w:color w:val="000000" w:themeColor="text1"/>
          <w:szCs w:val="28"/>
        </w:rPr>
        <w:t>– переключатели для выключения</w:t>
      </w:r>
      <w:r w:rsidR="00043F5F" w:rsidRPr="00043F5F">
        <w:rPr>
          <w:rFonts w:cs="Times New Roman"/>
          <w:color w:val="000000" w:themeColor="text1"/>
          <w:szCs w:val="28"/>
        </w:rPr>
        <w:t>/</w:t>
      </w:r>
      <w:r w:rsidR="00043F5F">
        <w:rPr>
          <w:rFonts w:cs="Times New Roman"/>
          <w:color w:val="000000" w:themeColor="text1"/>
          <w:szCs w:val="28"/>
        </w:rPr>
        <w:t xml:space="preserve">включения </w:t>
      </w:r>
      <w:r w:rsidR="003E2723">
        <w:rPr>
          <w:rFonts w:cs="Times New Roman"/>
          <w:color w:val="000000" w:themeColor="text1"/>
          <w:szCs w:val="28"/>
        </w:rPr>
        <w:t>настроек для передачи данных</w:t>
      </w:r>
      <w:r w:rsidR="00C06F7B">
        <w:rPr>
          <w:rFonts w:cs="Times New Roman"/>
          <w:color w:val="000000" w:themeColor="text1"/>
          <w:szCs w:val="28"/>
        </w:rPr>
        <w:t>:</w:t>
      </w:r>
    </w:p>
    <w:p w14:paraId="62ADA20F" w14:textId="53E271DE" w:rsidR="001C0D6C" w:rsidRPr="00F771CE" w:rsidRDefault="001C0D6C" w:rsidP="001C0D6C">
      <w:pPr>
        <w:pStyle w:val="aff6"/>
        <w:tabs>
          <w:tab w:val="left" w:pos="851"/>
        </w:tabs>
        <w:spacing w:after="0" w:line="360" w:lineRule="auto"/>
        <w:ind w:firstLine="567"/>
        <w:rPr>
          <w:sz w:val="28"/>
          <w:szCs w:val="28"/>
        </w:rPr>
      </w:pPr>
      <w:r>
        <w:rPr>
          <w:sz w:val="28"/>
          <w:szCs w:val="28"/>
        </w:rPr>
        <w:t xml:space="preserve">- по протоколам </w:t>
      </w:r>
      <w:r>
        <w:rPr>
          <w:sz w:val="28"/>
          <w:szCs w:val="28"/>
          <w:lang w:val="en-US"/>
        </w:rPr>
        <w:t>EGTS</w:t>
      </w:r>
      <w:r w:rsidRPr="001C0D6C">
        <w:rPr>
          <w:sz w:val="28"/>
          <w:szCs w:val="28"/>
        </w:rPr>
        <w:t>&amp;</w:t>
      </w:r>
      <w:r>
        <w:rPr>
          <w:sz w:val="28"/>
          <w:szCs w:val="28"/>
          <w:lang w:val="en-US"/>
        </w:rPr>
        <w:t>NDTP</w:t>
      </w:r>
      <w:r w:rsidR="003E2723">
        <w:rPr>
          <w:sz w:val="28"/>
          <w:szCs w:val="28"/>
        </w:rPr>
        <w:t xml:space="preserve"> (групп</w:t>
      </w:r>
      <w:r w:rsidR="00351056">
        <w:rPr>
          <w:sz w:val="28"/>
          <w:szCs w:val="28"/>
        </w:rPr>
        <w:t>ы</w:t>
      </w:r>
      <w:r w:rsidR="003E2723">
        <w:rPr>
          <w:sz w:val="28"/>
          <w:szCs w:val="28"/>
        </w:rPr>
        <w:t xml:space="preserve"> параметров «</w:t>
      </w:r>
      <w:r w:rsidR="003E2723">
        <w:rPr>
          <w:sz w:val="28"/>
          <w:szCs w:val="28"/>
          <w:lang w:val="en-US"/>
        </w:rPr>
        <w:t>EGTS</w:t>
      </w:r>
      <w:r w:rsidR="003E2723">
        <w:rPr>
          <w:sz w:val="28"/>
          <w:szCs w:val="28"/>
        </w:rPr>
        <w:t>»</w:t>
      </w:r>
      <w:r w:rsidR="00351056" w:rsidRPr="00351056">
        <w:rPr>
          <w:sz w:val="28"/>
          <w:szCs w:val="28"/>
        </w:rPr>
        <w:t xml:space="preserve"> </w:t>
      </w:r>
      <w:r w:rsidR="00351056">
        <w:rPr>
          <w:sz w:val="28"/>
          <w:szCs w:val="28"/>
        </w:rPr>
        <w:t>и</w:t>
      </w:r>
      <w:r w:rsidR="00EE3D78">
        <w:rPr>
          <w:sz w:val="28"/>
          <w:szCs w:val="28"/>
        </w:rPr>
        <w:t xml:space="preserve"> «</w:t>
      </w:r>
      <w:r w:rsidR="00EE3D78">
        <w:rPr>
          <w:sz w:val="28"/>
          <w:szCs w:val="28"/>
          <w:lang w:val="en-US"/>
        </w:rPr>
        <w:t>NDTP</w:t>
      </w:r>
      <w:r w:rsidR="00EE3D78">
        <w:rPr>
          <w:sz w:val="28"/>
          <w:szCs w:val="28"/>
        </w:rPr>
        <w:t>»</w:t>
      </w:r>
      <w:r w:rsidR="003E2723">
        <w:rPr>
          <w:sz w:val="28"/>
          <w:szCs w:val="28"/>
        </w:rPr>
        <w:t>)</w:t>
      </w:r>
      <w:r>
        <w:rPr>
          <w:sz w:val="28"/>
          <w:szCs w:val="28"/>
        </w:rPr>
        <w:t>;</w:t>
      </w:r>
    </w:p>
    <w:p w14:paraId="3A2F057F" w14:textId="23ACCB22" w:rsidR="001C0D6C" w:rsidRDefault="001C0D6C" w:rsidP="001C0D6C">
      <w:pPr>
        <w:pStyle w:val="aff6"/>
        <w:tabs>
          <w:tab w:val="left" w:pos="851"/>
        </w:tabs>
        <w:spacing w:after="0" w:line="360" w:lineRule="auto"/>
        <w:ind w:firstLine="567"/>
        <w:rPr>
          <w:sz w:val="28"/>
          <w:szCs w:val="28"/>
        </w:rPr>
      </w:pPr>
      <w:r>
        <w:rPr>
          <w:sz w:val="28"/>
          <w:szCs w:val="28"/>
        </w:rPr>
        <w:t xml:space="preserve">- по протоколу </w:t>
      </w:r>
      <w:r>
        <w:rPr>
          <w:sz w:val="28"/>
          <w:szCs w:val="28"/>
          <w:lang w:val="en-US"/>
        </w:rPr>
        <w:t>MQTT</w:t>
      </w:r>
      <w:r w:rsidR="00EE3D78" w:rsidRPr="00EE3D78">
        <w:rPr>
          <w:sz w:val="28"/>
          <w:szCs w:val="28"/>
        </w:rPr>
        <w:t xml:space="preserve"> (</w:t>
      </w:r>
      <w:r w:rsidR="00EE3D78">
        <w:rPr>
          <w:sz w:val="28"/>
          <w:szCs w:val="28"/>
        </w:rPr>
        <w:t>группа параметров «</w:t>
      </w:r>
      <w:r w:rsidR="00EE3D78">
        <w:rPr>
          <w:sz w:val="28"/>
          <w:szCs w:val="28"/>
          <w:lang w:val="en-US"/>
        </w:rPr>
        <w:t>MQTT</w:t>
      </w:r>
      <w:r w:rsidR="00EE3D78">
        <w:rPr>
          <w:sz w:val="28"/>
          <w:szCs w:val="28"/>
        </w:rPr>
        <w:t>»</w:t>
      </w:r>
      <w:r w:rsidR="00EE3D78" w:rsidRPr="00EE3D78">
        <w:rPr>
          <w:sz w:val="28"/>
          <w:szCs w:val="28"/>
        </w:rPr>
        <w:t>)</w:t>
      </w:r>
      <w:r>
        <w:rPr>
          <w:noProof/>
          <w:sz w:val="28"/>
        </w:rPr>
        <w:t>;</w:t>
      </w:r>
    </w:p>
    <w:p w14:paraId="549B3E30" w14:textId="6E998369" w:rsidR="001C0D6C" w:rsidRDefault="001C0D6C" w:rsidP="001C0D6C">
      <w:pPr>
        <w:spacing w:line="360" w:lineRule="auto"/>
        <w:ind w:firstLine="567"/>
        <w:rPr>
          <w:color w:val="000000" w:themeColor="text1"/>
          <w:szCs w:val="28"/>
        </w:rPr>
      </w:pPr>
      <w:r w:rsidRPr="00E27663">
        <w:rPr>
          <w:color w:val="000000" w:themeColor="text1"/>
          <w:szCs w:val="28"/>
        </w:rPr>
        <w:t xml:space="preserve">- </w:t>
      </w:r>
      <w:r>
        <w:rPr>
          <w:color w:val="000000" w:themeColor="text1"/>
          <w:szCs w:val="28"/>
          <w:lang w:val="en-US"/>
        </w:rPr>
        <w:t>ADAS</w:t>
      </w:r>
      <w:r w:rsidRPr="001C0D6C">
        <w:rPr>
          <w:color w:val="000000" w:themeColor="text1"/>
          <w:szCs w:val="28"/>
        </w:rPr>
        <w:t xml:space="preserve"> </w:t>
      </w:r>
      <w:r>
        <w:rPr>
          <w:color w:val="000000" w:themeColor="text1"/>
          <w:szCs w:val="28"/>
        </w:rPr>
        <w:t>и контроля температуры</w:t>
      </w:r>
      <w:r w:rsidR="00EE3D78" w:rsidRPr="00EE3D78">
        <w:rPr>
          <w:color w:val="000000" w:themeColor="text1"/>
          <w:szCs w:val="28"/>
        </w:rPr>
        <w:t xml:space="preserve"> (</w:t>
      </w:r>
      <w:r w:rsidR="00EE3D78">
        <w:rPr>
          <w:color w:val="000000" w:themeColor="text1"/>
          <w:szCs w:val="28"/>
        </w:rPr>
        <w:t>групп</w:t>
      </w:r>
      <w:r w:rsidR="00351056">
        <w:rPr>
          <w:color w:val="000000" w:themeColor="text1"/>
          <w:szCs w:val="28"/>
        </w:rPr>
        <w:t>ы</w:t>
      </w:r>
      <w:r w:rsidR="00EE3D78">
        <w:rPr>
          <w:color w:val="000000" w:themeColor="text1"/>
          <w:szCs w:val="28"/>
        </w:rPr>
        <w:t xml:space="preserve"> параметров «</w:t>
      </w:r>
      <w:r w:rsidR="00EE3D78">
        <w:rPr>
          <w:color w:val="000000" w:themeColor="text1"/>
          <w:szCs w:val="28"/>
          <w:lang w:val="en-US"/>
        </w:rPr>
        <w:t>ADAS</w:t>
      </w:r>
      <w:r w:rsidR="00EE3D78">
        <w:rPr>
          <w:color w:val="000000" w:themeColor="text1"/>
          <w:szCs w:val="28"/>
        </w:rPr>
        <w:t>»</w:t>
      </w:r>
      <w:r w:rsidR="00351056">
        <w:rPr>
          <w:color w:val="000000" w:themeColor="text1"/>
          <w:szCs w:val="28"/>
        </w:rPr>
        <w:t xml:space="preserve"> и «</w:t>
      </w:r>
      <w:r w:rsidR="00351056">
        <w:rPr>
          <w:color w:val="000000" w:themeColor="text1"/>
          <w:szCs w:val="28"/>
          <w:lang w:val="en-US"/>
        </w:rPr>
        <w:t>TEMP</w:t>
      </w:r>
      <w:r w:rsidR="00351056">
        <w:rPr>
          <w:color w:val="000000" w:themeColor="text1"/>
          <w:szCs w:val="28"/>
        </w:rPr>
        <w:t>»</w:t>
      </w:r>
      <w:r w:rsidR="00EE3D78" w:rsidRPr="00EE3D78">
        <w:rPr>
          <w:color w:val="000000" w:themeColor="text1"/>
          <w:szCs w:val="28"/>
        </w:rPr>
        <w:t>)</w:t>
      </w:r>
      <w:r w:rsidRPr="001C0D6C">
        <w:rPr>
          <w:color w:val="000000" w:themeColor="text1"/>
          <w:szCs w:val="28"/>
        </w:rPr>
        <w:t>;</w:t>
      </w:r>
    </w:p>
    <w:p w14:paraId="5235D062" w14:textId="53867842" w:rsidR="001C0D6C" w:rsidRPr="00F771CE" w:rsidRDefault="001C0D6C" w:rsidP="001C0D6C">
      <w:pPr>
        <w:pStyle w:val="aff6"/>
        <w:tabs>
          <w:tab w:val="left" w:pos="851"/>
        </w:tabs>
        <w:spacing w:after="0" w:line="360" w:lineRule="auto"/>
        <w:ind w:firstLine="567"/>
        <w:rPr>
          <w:sz w:val="28"/>
          <w:szCs w:val="28"/>
        </w:rPr>
      </w:pPr>
      <w:r>
        <w:rPr>
          <w:sz w:val="28"/>
          <w:szCs w:val="28"/>
        </w:rPr>
        <w:t>- ар</w:t>
      </w:r>
      <w:r w:rsidR="003E2723">
        <w:rPr>
          <w:sz w:val="28"/>
          <w:szCs w:val="28"/>
        </w:rPr>
        <w:t>хива навигации</w:t>
      </w:r>
      <w:r w:rsidR="00EE3D78" w:rsidRPr="00351056">
        <w:rPr>
          <w:sz w:val="28"/>
          <w:szCs w:val="28"/>
        </w:rPr>
        <w:t xml:space="preserve"> (</w:t>
      </w:r>
      <w:r w:rsidR="00EE3D78">
        <w:rPr>
          <w:sz w:val="28"/>
          <w:szCs w:val="28"/>
        </w:rPr>
        <w:t>групп</w:t>
      </w:r>
      <w:r w:rsidR="00351056">
        <w:rPr>
          <w:sz w:val="28"/>
          <w:szCs w:val="28"/>
        </w:rPr>
        <w:t>ы</w:t>
      </w:r>
      <w:r w:rsidR="00EE3D78">
        <w:rPr>
          <w:sz w:val="28"/>
          <w:szCs w:val="28"/>
        </w:rPr>
        <w:t xml:space="preserve"> параметров </w:t>
      </w:r>
      <w:r w:rsidR="00351056">
        <w:rPr>
          <w:sz w:val="28"/>
          <w:szCs w:val="28"/>
        </w:rPr>
        <w:t xml:space="preserve">«Архив навигации </w:t>
      </w:r>
      <w:r w:rsidR="00351056">
        <w:rPr>
          <w:sz w:val="28"/>
          <w:szCs w:val="28"/>
          <w:lang w:val="en-US"/>
        </w:rPr>
        <w:t>EGTS</w:t>
      </w:r>
      <w:r w:rsidR="00351056">
        <w:rPr>
          <w:sz w:val="28"/>
          <w:szCs w:val="28"/>
        </w:rPr>
        <w:t>»</w:t>
      </w:r>
      <w:r w:rsidR="00351056" w:rsidRPr="00351056">
        <w:rPr>
          <w:sz w:val="28"/>
          <w:szCs w:val="28"/>
        </w:rPr>
        <w:t xml:space="preserve"> </w:t>
      </w:r>
      <w:r w:rsidR="00351056">
        <w:rPr>
          <w:sz w:val="28"/>
          <w:szCs w:val="28"/>
        </w:rPr>
        <w:t xml:space="preserve">и «Архив навигации </w:t>
      </w:r>
      <w:r w:rsidR="00351056">
        <w:rPr>
          <w:sz w:val="28"/>
          <w:szCs w:val="28"/>
          <w:lang w:val="en-US"/>
        </w:rPr>
        <w:t>NDTP</w:t>
      </w:r>
      <w:r w:rsidR="00351056">
        <w:rPr>
          <w:sz w:val="28"/>
          <w:szCs w:val="28"/>
        </w:rPr>
        <w:t>»</w:t>
      </w:r>
      <w:r w:rsidR="00EE3D78" w:rsidRPr="00351056">
        <w:rPr>
          <w:sz w:val="28"/>
          <w:szCs w:val="28"/>
        </w:rPr>
        <w:t>)</w:t>
      </w:r>
      <w:r>
        <w:rPr>
          <w:sz w:val="28"/>
          <w:szCs w:val="28"/>
        </w:rPr>
        <w:t>;</w:t>
      </w:r>
    </w:p>
    <w:p w14:paraId="758826ED" w14:textId="39910732" w:rsidR="001C0D6C" w:rsidRDefault="001C0D6C" w:rsidP="001C0D6C">
      <w:pPr>
        <w:pStyle w:val="aff6"/>
        <w:tabs>
          <w:tab w:val="left" w:pos="851"/>
        </w:tabs>
        <w:spacing w:after="0" w:line="360" w:lineRule="auto"/>
        <w:ind w:firstLine="567"/>
        <w:rPr>
          <w:sz w:val="28"/>
          <w:szCs w:val="28"/>
        </w:rPr>
      </w:pPr>
      <w:r>
        <w:rPr>
          <w:sz w:val="28"/>
          <w:szCs w:val="28"/>
        </w:rPr>
        <w:t xml:space="preserve">- </w:t>
      </w:r>
      <w:r w:rsidR="003E2723">
        <w:rPr>
          <w:sz w:val="28"/>
          <w:szCs w:val="28"/>
        </w:rPr>
        <w:t>диагностики оборудования</w:t>
      </w:r>
      <w:r w:rsidR="00351056" w:rsidRPr="00351056">
        <w:rPr>
          <w:sz w:val="28"/>
          <w:szCs w:val="28"/>
        </w:rPr>
        <w:t xml:space="preserve"> (</w:t>
      </w:r>
      <w:r w:rsidR="00351056">
        <w:rPr>
          <w:sz w:val="28"/>
          <w:szCs w:val="28"/>
        </w:rPr>
        <w:t>группа параметров «</w:t>
      </w:r>
      <w:r w:rsidR="00351056">
        <w:rPr>
          <w:sz w:val="28"/>
          <w:szCs w:val="28"/>
          <w:lang w:val="en-US"/>
        </w:rPr>
        <w:t>diagEqip</w:t>
      </w:r>
      <w:r w:rsidR="00351056">
        <w:rPr>
          <w:sz w:val="28"/>
          <w:szCs w:val="28"/>
        </w:rPr>
        <w:t>»</w:t>
      </w:r>
      <w:r w:rsidR="00351056" w:rsidRPr="00351056">
        <w:rPr>
          <w:sz w:val="28"/>
          <w:szCs w:val="28"/>
        </w:rPr>
        <w:t>)</w:t>
      </w:r>
      <w:r>
        <w:rPr>
          <w:noProof/>
          <w:sz w:val="28"/>
        </w:rPr>
        <w:t>;</w:t>
      </w:r>
    </w:p>
    <w:p w14:paraId="034A3E73" w14:textId="293F019B" w:rsidR="001C0D6C" w:rsidRDefault="001C0D6C" w:rsidP="001C0D6C">
      <w:pPr>
        <w:spacing w:line="360" w:lineRule="auto"/>
        <w:ind w:firstLine="567"/>
        <w:rPr>
          <w:color w:val="000000" w:themeColor="text1"/>
          <w:szCs w:val="28"/>
        </w:rPr>
      </w:pPr>
      <w:r w:rsidRPr="00E27663">
        <w:rPr>
          <w:color w:val="000000" w:themeColor="text1"/>
          <w:szCs w:val="28"/>
        </w:rPr>
        <w:t xml:space="preserve">- </w:t>
      </w:r>
      <w:r w:rsidR="003E2723">
        <w:rPr>
          <w:color w:val="000000" w:themeColor="text1"/>
          <w:szCs w:val="28"/>
        </w:rPr>
        <w:t>диагностики «МаксимаТелеком»</w:t>
      </w:r>
      <w:r w:rsidR="00351056" w:rsidRPr="00351056">
        <w:rPr>
          <w:color w:val="000000" w:themeColor="text1"/>
          <w:szCs w:val="28"/>
        </w:rPr>
        <w:t xml:space="preserve"> (</w:t>
      </w:r>
      <w:r w:rsidR="00351056">
        <w:rPr>
          <w:color w:val="000000" w:themeColor="text1"/>
          <w:szCs w:val="28"/>
        </w:rPr>
        <w:t>группа параметров «МаксимаТелеком»</w:t>
      </w:r>
      <w:r w:rsidR="00351056" w:rsidRPr="00351056">
        <w:rPr>
          <w:color w:val="000000" w:themeColor="text1"/>
          <w:szCs w:val="28"/>
        </w:rPr>
        <w:t>)</w:t>
      </w:r>
      <w:r w:rsidRPr="001C0D6C">
        <w:rPr>
          <w:color w:val="000000" w:themeColor="text1"/>
          <w:szCs w:val="28"/>
        </w:rPr>
        <w:t>;</w:t>
      </w:r>
    </w:p>
    <w:p w14:paraId="415CA023" w14:textId="56313AF0" w:rsidR="003E2723" w:rsidRPr="00F771CE" w:rsidRDefault="003E2723" w:rsidP="003E2723">
      <w:pPr>
        <w:pStyle w:val="aff6"/>
        <w:tabs>
          <w:tab w:val="left" w:pos="851"/>
        </w:tabs>
        <w:spacing w:after="0" w:line="360" w:lineRule="auto"/>
        <w:ind w:firstLine="567"/>
        <w:rPr>
          <w:sz w:val="28"/>
          <w:szCs w:val="28"/>
        </w:rPr>
      </w:pPr>
      <w:r>
        <w:rPr>
          <w:sz w:val="28"/>
          <w:szCs w:val="28"/>
        </w:rPr>
        <w:t>- журналирования в УМП</w:t>
      </w:r>
      <w:r w:rsidR="00351056" w:rsidRPr="00351056">
        <w:rPr>
          <w:sz w:val="28"/>
          <w:szCs w:val="28"/>
        </w:rPr>
        <w:t xml:space="preserve"> (</w:t>
      </w:r>
      <w:r w:rsidR="00351056">
        <w:rPr>
          <w:sz w:val="28"/>
          <w:szCs w:val="28"/>
        </w:rPr>
        <w:t>группа параметров «</w:t>
      </w:r>
      <w:r w:rsidR="00351056">
        <w:rPr>
          <w:sz w:val="28"/>
          <w:szCs w:val="28"/>
          <w:lang w:val="en-US"/>
        </w:rPr>
        <w:t>Journals</w:t>
      </w:r>
      <w:r w:rsidR="00351056">
        <w:rPr>
          <w:sz w:val="28"/>
          <w:szCs w:val="28"/>
        </w:rPr>
        <w:t>»</w:t>
      </w:r>
      <w:r w:rsidR="00351056" w:rsidRPr="00351056">
        <w:rPr>
          <w:sz w:val="28"/>
          <w:szCs w:val="28"/>
        </w:rPr>
        <w:t>)</w:t>
      </w:r>
      <w:r>
        <w:rPr>
          <w:sz w:val="28"/>
          <w:szCs w:val="28"/>
        </w:rPr>
        <w:t>;</w:t>
      </w:r>
    </w:p>
    <w:p w14:paraId="19784272" w14:textId="2EA46B14" w:rsidR="003E2723" w:rsidRDefault="003E2723" w:rsidP="003E2723">
      <w:pPr>
        <w:pStyle w:val="aff6"/>
        <w:tabs>
          <w:tab w:val="left" w:pos="851"/>
        </w:tabs>
        <w:spacing w:after="0" w:line="360" w:lineRule="auto"/>
        <w:ind w:firstLine="567"/>
        <w:rPr>
          <w:sz w:val="28"/>
          <w:szCs w:val="28"/>
        </w:rPr>
      </w:pPr>
      <w:r>
        <w:rPr>
          <w:sz w:val="28"/>
          <w:szCs w:val="28"/>
        </w:rPr>
        <w:t xml:space="preserve">- агрегатов ТС, полученных по </w:t>
      </w:r>
      <w:r>
        <w:rPr>
          <w:sz w:val="28"/>
          <w:szCs w:val="28"/>
          <w:lang w:val="en-US"/>
        </w:rPr>
        <w:t>CAN</w:t>
      </w:r>
      <w:r w:rsidR="00351056">
        <w:rPr>
          <w:sz w:val="28"/>
          <w:szCs w:val="28"/>
        </w:rPr>
        <w:t xml:space="preserve"> (</w:t>
      </w:r>
      <w:r w:rsidR="005F4C4C">
        <w:rPr>
          <w:sz w:val="28"/>
          <w:szCs w:val="28"/>
        </w:rPr>
        <w:t xml:space="preserve">активирует переключатель «Передача данных агрегатов, полученных по </w:t>
      </w:r>
      <w:r w:rsidR="005F4C4C">
        <w:rPr>
          <w:sz w:val="28"/>
          <w:szCs w:val="28"/>
          <w:lang w:val="en-US"/>
        </w:rPr>
        <w:t>CAN</w:t>
      </w:r>
      <w:r w:rsidR="005F4C4C">
        <w:rPr>
          <w:sz w:val="28"/>
          <w:szCs w:val="28"/>
        </w:rPr>
        <w:t>», расположенный в группе параметров «</w:t>
      </w:r>
      <w:r w:rsidR="005F4C4C">
        <w:rPr>
          <w:sz w:val="28"/>
          <w:szCs w:val="28"/>
          <w:lang w:val="en-US"/>
        </w:rPr>
        <w:t>EGTS</w:t>
      </w:r>
      <w:r w:rsidR="005F4C4C">
        <w:rPr>
          <w:sz w:val="28"/>
          <w:szCs w:val="28"/>
        </w:rPr>
        <w:t>»</w:t>
      </w:r>
      <w:r w:rsidR="00351056">
        <w:rPr>
          <w:sz w:val="28"/>
          <w:szCs w:val="28"/>
        </w:rPr>
        <w:t>)</w:t>
      </w:r>
      <w:r>
        <w:rPr>
          <w:noProof/>
          <w:sz w:val="28"/>
        </w:rPr>
        <w:t>;</w:t>
      </w:r>
    </w:p>
    <w:p w14:paraId="7C83AAC1" w14:textId="572F6F0B" w:rsidR="00C06F7B" w:rsidRPr="003E2723" w:rsidRDefault="003E2723" w:rsidP="003E2723">
      <w:pPr>
        <w:spacing w:line="360" w:lineRule="auto"/>
        <w:ind w:firstLine="567"/>
        <w:rPr>
          <w:color w:val="000000" w:themeColor="text1"/>
          <w:szCs w:val="28"/>
        </w:rPr>
      </w:pPr>
      <w:r w:rsidRPr="00E27663">
        <w:rPr>
          <w:color w:val="000000" w:themeColor="text1"/>
          <w:szCs w:val="28"/>
        </w:rPr>
        <w:t xml:space="preserve">- </w:t>
      </w:r>
      <w:r>
        <w:rPr>
          <w:color w:val="000000" w:themeColor="text1"/>
          <w:szCs w:val="28"/>
        </w:rPr>
        <w:t>мониторинга</w:t>
      </w:r>
      <w:r w:rsidR="00351056" w:rsidRPr="005F4C4C">
        <w:rPr>
          <w:color w:val="000000" w:themeColor="text1"/>
          <w:szCs w:val="28"/>
        </w:rPr>
        <w:t xml:space="preserve"> (</w:t>
      </w:r>
      <w:r w:rsidR="00351056">
        <w:rPr>
          <w:szCs w:val="28"/>
        </w:rPr>
        <w:t>группа</w:t>
      </w:r>
      <w:r w:rsidR="00351056" w:rsidRPr="00351056">
        <w:rPr>
          <w:szCs w:val="28"/>
        </w:rPr>
        <w:t xml:space="preserve"> </w:t>
      </w:r>
      <w:r w:rsidR="00351056">
        <w:rPr>
          <w:szCs w:val="28"/>
        </w:rPr>
        <w:t>параметров «</w:t>
      </w:r>
      <w:r w:rsidR="00351056">
        <w:rPr>
          <w:szCs w:val="28"/>
          <w:lang w:val="en-US"/>
        </w:rPr>
        <w:t>diagCollector</w:t>
      </w:r>
      <w:r w:rsidR="00351056">
        <w:rPr>
          <w:szCs w:val="28"/>
        </w:rPr>
        <w:t>»</w:t>
      </w:r>
      <w:r w:rsidR="00351056" w:rsidRPr="005F4C4C">
        <w:rPr>
          <w:color w:val="000000" w:themeColor="text1"/>
          <w:szCs w:val="28"/>
        </w:rPr>
        <w:t>)</w:t>
      </w:r>
      <w:r w:rsidRPr="001C0D6C">
        <w:rPr>
          <w:color w:val="000000" w:themeColor="text1"/>
          <w:szCs w:val="28"/>
        </w:rPr>
        <w:t>;</w:t>
      </w:r>
    </w:p>
    <w:p w14:paraId="036B7FD6" w14:textId="4899092F" w:rsidR="00D371E5" w:rsidRPr="00E27663" w:rsidRDefault="00D371E5">
      <w:pPr>
        <w:spacing w:line="360" w:lineRule="auto"/>
        <w:ind w:firstLine="567"/>
        <w:rPr>
          <w:rFonts w:cs="Times New Roman"/>
          <w:color w:val="000000" w:themeColor="text1"/>
          <w:szCs w:val="28"/>
        </w:rPr>
      </w:pPr>
      <w:r w:rsidRPr="00E27663">
        <w:rPr>
          <w:rFonts w:cs="Times New Roman"/>
          <w:color w:val="000000" w:themeColor="text1"/>
          <w:szCs w:val="28"/>
        </w:rPr>
        <w:t>Для доступа к настройкам серверов, в адрес которых должна осуществляться передача данных, необходимо установить</w:t>
      </w:r>
      <w:r w:rsidR="004774C3">
        <w:rPr>
          <w:rFonts w:cs="Times New Roman"/>
          <w:color w:val="000000" w:themeColor="text1"/>
          <w:szCs w:val="28"/>
        </w:rPr>
        <w:t xml:space="preserve"> </w:t>
      </w:r>
      <w:r w:rsidRPr="00E27663">
        <w:rPr>
          <w:rFonts w:cs="Times New Roman"/>
          <w:color w:val="000000" w:themeColor="text1"/>
          <w:szCs w:val="28"/>
        </w:rPr>
        <w:t>соответствующи</w:t>
      </w:r>
      <w:r w:rsidR="004A7A1E">
        <w:rPr>
          <w:rFonts w:cs="Times New Roman"/>
          <w:color w:val="000000" w:themeColor="text1"/>
          <w:szCs w:val="28"/>
        </w:rPr>
        <w:t>й</w:t>
      </w:r>
      <w:r w:rsidRPr="00E27663">
        <w:rPr>
          <w:rFonts w:cs="Times New Roman"/>
          <w:color w:val="000000" w:themeColor="text1"/>
          <w:szCs w:val="28"/>
        </w:rPr>
        <w:t xml:space="preserve"> переключатель/переключатели в положение «Включено».</w:t>
      </w:r>
      <w:bookmarkEnd w:id="288"/>
      <w:r w:rsidRPr="00E27663">
        <w:rPr>
          <w:rFonts w:cs="Times New Roman"/>
          <w:color w:val="000000" w:themeColor="text1"/>
          <w:szCs w:val="28"/>
        </w:rPr>
        <w:t xml:space="preserve"> В этом случае для пользователя будут доступны следующие группы параметров:</w:t>
      </w:r>
    </w:p>
    <w:p w14:paraId="4E13EB5D" w14:textId="0FCC87E4" w:rsidR="00D371E5" w:rsidRPr="00E27663" w:rsidRDefault="00D371E5" w:rsidP="00D371E5">
      <w:pPr>
        <w:tabs>
          <w:tab w:val="left" w:pos="6876"/>
        </w:tabs>
        <w:spacing w:line="360" w:lineRule="auto"/>
        <w:ind w:firstLine="567"/>
        <w:rPr>
          <w:rFonts w:cs="Times New Roman"/>
          <w:color w:val="000000" w:themeColor="text1"/>
          <w:szCs w:val="28"/>
        </w:rPr>
      </w:pPr>
      <w:r w:rsidRPr="00E27663">
        <w:rPr>
          <w:rFonts w:cs="Times New Roman"/>
          <w:color w:val="000000" w:themeColor="text1"/>
          <w:szCs w:val="28"/>
        </w:rPr>
        <w:t xml:space="preserve">- </w:t>
      </w:r>
      <w:r w:rsidRPr="00E27663">
        <w:rPr>
          <w:rFonts w:cs="Times New Roman"/>
          <w:color w:val="000000" w:themeColor="text1"/>
          <w:szCs w:val="28"/>
          <w:lang w:val="en-US"/>
        </w:rPr>
        <w:t>EGTS</w:t>
      </w:r>
      <w:r w:rsidRPr="00E27663">
        <w:rPr>
          <w:rFonts w:cs="Times New Roman"/>
          <w:color w:val="000000" w:themeColor="text1"/>
          <w:szCs w:val="28"/>
        </w:rPr>
        <w:t xml:space="preserve"> – группа параметров настроек передачи данных по протоколу </w:t>
      </w:r>
      <w:r w:rsidRPr="00E27663">
        <w:rPr>
          <w:rFonts w:cs="Times New Roman"/>
          <w:color w:val="000000" w:themeColor="text1"/>
          <w:szCs w:val="28"/>
          <w:lang w:val="en-US"/>
        </w:rPr>
        <w:t>EGTS</w:t>
      </w:r>
      <w:r w:rsidRPr="00E27663">
        <w:rPr>
          <w:rFonts w:cs="Times New Roman"/>
          <w:color w:val="000000" w:themeColor="text1"/>
          <w:szCs w:val="28"/>
        </w:rPr>
        <w:t xml:space="preserve"> (рисунок </w:t>
      </w:r>
      <w:r w:rsidR="00F30855">
        <w:rPr>
          <w:rFonts w:cs="Times New Roman"/>
          <w:vanish/>
          <w:color w:val="000000" w:themeColor="text1"/>
          <w:szCs w:val="28"/>
        </w:rPr>
        <w:fldChar w:fldCharType="begin"/>
      </w:r>
      <w:r w:rsidR="00F30855" w:rsidRPr="00F30855">
        <w:rPr>
          <w:rFonts w:cs="Times New Roman"/>
          <w:vanish/>
          <w:color w:val="000000" w:themeColor="text1"/>
          <w:szCs w:val="28"/>
        </w:rPr>
        <w:instrText xml:space="preserve"> REF _Ref109397409 \h </w:instrText>
      </w:r>
      <w:r w:rsidR="00F30855">
        <w:rPr>
          <w:rFonts w:cs="Times New Roman"/>
          <w:vanish/>
          <w:color w:val="000000" w:themeColor="text1"/>
          <w:szCs w:val="28"/>
        </w:rPr>
        <w:instrText xml:space="preserve"> \* MERGEFORMAT </w:instrText>
      </w:r>
      <w:r w:rsidR="00F30855">
        <w:rPr>
          <w:rFonts w:cs="Times New Roman"/>
          <w:vanish/>
          <w:color w:val="000000" w:themeColor="text1"/>
          <w:szCs w:val="28"/>
        </w:rPr>
      </w:r>
      <w:r w:rsidR="00F30855">
        <w:rPr>
          <w:rFonts w:cs="Times New Roman"/>
          <w:vanish/>
          <w:color w:val="000000" w:themeColor="text1"/>
          <w:szCs w:val="28"/>
        </w:rPr>
        <w:fldChar w:fldCharType="separate"/>
      </w:r>
      <w:r w:rsidR="003216E7" w:rsidRPr="003216E7">
        <w:rPr>
          <w:vanish/>
        </w:rPr>
        <w:t xml:space="preserve">Рисунок </w:t>
      </w:r>
      <w:r w:rsidR="003216E7">
        <w:rPr>
          <w:noProof/>
        </w:rPr>
        <w:t>69</w:t>
      </w:r>
      <w:r w:rsidR="00F30855">
        <w:rPr>
          <w:rFonts w:cs="Times New Roman"/>
          <w:color w:val="000000" w:themeColor="text1"/>
          <w:szCs w:val="28"/>
        </w:rPr>
        <w:fldChar w:fldCharType="end"/>
      </w:r>
      <w:r w:rsidRPr="00E27663">
        <w:rPr>
          <w:rFonts w:cs="Times New Roman"/>
          <w:color w:val="000000" w:themeColor="text1"/>
          <w:szCs w:val="28"/>
        </w:rPr>
        <w:t>):</w:t>
      </w:r>
      <w:r w:rsidRPr="00E27663">
        <w:rPr>
          <w:rFonts w:cs="Times New Roman"/>
          <w:color w:val="000000" w:themeColor="text1"/>
          <w:szCs w:val="28"/>
        </w:rPr>
        <w:tab/>
      </w:r>
    </w:p>
    <w:p w14:paraId="6D393895" w14:textId="23B017D0" w:rsidR="00D371E5" w:rsidRPr="00E27663" w:rsidRDefault="00D371E5" w:rsidP="00D371E5">
      <w:pPr>
        <w:tabs>
          <w:tab w:val="left" w:pos="6876"/>
        </w:tabs>
        <w:spacing w:line="360" w:lineRule="auto"/>
        <w:ind w:firstLine="567"/>
        <w:rPr>
          <w:rFonts w:cs="Times New Roman"/>
          <w:color w:val="000000" w:themeColor="text1"/>
          <w:szCs w:val="28"/>
        </w:rPr>
      </w:pPr>
      <w:r w:rsidRPr="00E27663">
        <w:rPr>
          <w:rFonts w:cs="Times New Roman"/>
          <w:color w:val="000000" w:themeColor="text1"/>
          <w:szCs w:val="28"/>
        </w:rPr>
        <w:t>а) блок списка ранее добавленных серверо</w:t>
      </w:r>
      <w:r w:rsidR="00491A24">
        <w:rPr>
          <w:rFonts w:cs="Times New Roman"/>
          <w:color w:val="000000" w:themeColor="text1"/>
          <w:szCs w:val="28"/>
        </w:rPr>
        <w:t xml:space="preserve">в «Серверы» </w:t>
      </w:r>
      <w:r w:rsidRPr="00E27663">
        <w:rPr>
          <w:rFonts w:cs="Times New Roman"/>
          <w:color w:val="000000" w:themeColor="text1"/>
          <w:szCs w:val="28"/>
        </w:rPr>
        <w:t>содержит:</w:t>
      </w:r>
    </w:p>
    <w:p w14:paraId="473C9840" w14:textId="77777777" w:rsidR="00D371E5" w:rsidRPr="00E27663" w:rsidRDefault="00D371E5" w:rsidP="00D371E5">
      <w:pPr>
        <w:tabs>
          <w:tab w:val="left" w:pos="6876"/>
        </w:tabs>
        <w:spacing w:line="360" w:lineRule="auto"/>
        <w:ind w:firstLine="567"/>
        <w:rPr>
          <w:rFonts w:cs="Times New Roman"/>
          <w:color w:val="000000" w:themeColor="text1"/>
          <w:szCs w:val="28"/>
        </w:rPr>
      </w:pPr>
      <w:r w:rsidRPr="00E27663">
        <w:rPr>
          <w:rFonts w:cs="Times New Roman"/>
          <w:color w:val="000000" w:themeColor="text1"/>
          <w:szCs w:val="28"/>
        </w:rPr>
        <w:t xml:space="preserve">1) список серверов для выбора одного из 16 серверов для отправки данных по протоколу </w:t>
      </w:r>
      <w:r w:rsidRPr="00E27663">
        <w:rPr>
          <w:rFonts w:cs="Times New Roman"/>
          <w:color w:val="000000" w:themeColor="text1"/>
          <w:szCs w:val="28"/>
          <w:lang w:val="en-US"/>
        </w:rPr>
        <w:t>EGTS</w:t>
      </w:r>
      <w:r w:rsidRPr="00E27663">
        <w:rPr>
          <w:rFonts w:cs="Times New Roman"/>
          <w:color w:val="000000" w:themeColor="text1"/>
          <w:szCs w:val="28"/>
        </w:rPr>
        <w:t xml:space="preserve"> или удаления настроек выбранного сервера.</w:t>
      </w:r>
    </w:p>
    <w:p w14:paraId="7AA9AD48" w14:textId="0D3933D6" w:rsidR="00D371E5" w:rsidRPr="00E27663" w:rsidRDefault="00D4470D" w:rsidP="00A53C1C">
      <w:pPr>
        <w:spacing w:line="360" w:lineRule="auto"/>
        <w:rPr>
          <w:rFonts w:cs="Times New Roman"/>
          <w:szCs w:val="28"/>
        </w:rPr>
      </w:pPr>
      <w:r>
        <w:rPr>
          <w:noProof/>
        </w:rPr>
        <w:drawing>
          <wp:inline distT="0" distB="0" distL="0" distR="0" wp14:anchorId="668641A7" wp14:editId="13CE8A79">
            <wp:extent cx="6301105" cy="3929380"/>
            <wp:effectExtent l="0" t="0" r="4445" b="0"/>
            <wp:docPr id="506" name="Рисунок 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0"/>
                    <a:stretch>
                      <a:fillRect/>
                    </a:stretch>
                  </pic:blipFill>
                  <pic:spPr>
                    <a:xfrm>
                      <a:off x="0" y="0"/>
                      <a:ext cx="6301105" cy="3929380"/>
                    </a:xfrm>
                    <a:prstGeom prst="rect">
                      <a:avLst/>
                    </a:prstGeom>
                  </pic:spPr>
                </pic:pic>
              </a:graphicData>
            </a:graphic>
          </wp:inline>
        </w:drawing>
      </w:r>
    </w:p>
    <w:p w14:paraId="5A69A1C9" w14:textId="237B86A1" w:rsidR="00D371E5" w:rsidRPr="00E27663" w:rsidRDefault="00F30855" w:rsidP="00F30855">
      <w:pPr>
        <w:pStyle w:val="af3"/>
      </w:pPr>
      <w:bookmarkStart w:id="289" w:name="_Ref109397409"/>
      <w:bookmarkStart w:id="290" w:name="_Hlk87536384"/>
      <w:bookmarkStart w:id="291" w:name="_Hlk87536426"/>
      <w:r w:rsidRPr="007D2FD8">
        <w:t xml:space="preserve">Рисунок </w:t>
      </w:r>
      <w:fldSimple w:instr=" SEQ Рисунок \* ARABIC ">
        <w:r w:rsidR="003216E7">
          <w:rPr>
            <w:noProof/>
          </w:rPr>
          <w:t>69</w:t>
        </w:r>
      </w:fldSimple>
      <w:bookmarkEnd w:id="289"/>
      <w:r>
        <w:t xml:space="preserve"> </w:t>
      </w:r>
      <w:r w:rsidR="004A7A1E" w:rsidRPr="004A7A1E">
        <w:rPr>
          <w:rFonts w:eastAsia="Calibri"/>
        </w:rPr>
        <w:t>-</w:t>
      </w:r>
      <w:r w:rsidR="00D371E5" w:rsidRPr="00E27663">
        <w:rPr>
          <w:rFonts w:eastAsia="Calibri"/>
        </w:rPr>
        <w:t xml:space="preserve"> </w:t>
      </w:r>
      <w:r w:rsidR="00D371E5" w:rsidRPr="00E27663">
        <w:t xml:space="preserve">Страница «Передача данных» </w:t>
      </w:r>
      <w:r w:rsidR="002E32D3">
        <w:t>(</w:t>
      </w:r>
      <w:r w:rsidR="00D371E5" w:rsidRPr="00E27663">
        <w:t>группа параметров «</w:t>
      </w:r>
      <w:r w:rsidR="00D371E5" w:rsidRPr="00E27663">
        <w:rPr>
          <w:lang w:val="en-US"/>
        </w:rPr>
        <w:t>EGTS</w:t>
      </w:r>
      <w:r w:rsidR="00D371E5" w:rsidRPr="00E27663">
        <w:t>»</w:t>
      </w:r>
      <w:bookmarkEnd w:id="290"/>
      <w:r w:rsidR="002E32D3">
        <w:t>)</w:t>
      </w:r>
    </w:p>
    <w:p w14:paraId="217074F6" w14:textId="4DFD4814" w:rsidR="00D371E5" w:rsidRPr="00E27663" w:rsidRDefault="00D371E5">
      <w:pPr>
        <w:spacing w:line="360" w:lineRule="auto"/>
        <w:ind w:firstLine="567"/>
        <w:rPr>
          <w:rFonts w:cs="Times New Roman"/>
          <w:color w:val="000000" w:themeColor="text1"/>
          <w:szCs w:val="28"/>
        </w:rPr>
      </w:pPr>
      <w:r w:rsidRPr="00E27663">
        <w:rPr>
          <w:rFonts w:cs="Times New Roman"/>
          <w:color w:val="000000" w:themeColor="text1"/>
          <w:szCs w:val="28"/>
        </w:rPr>
        <w:t xml:space="preserve">Для добавления настроек сервера для отправки данных по протоколу </w:t>
      </w:r>
      <w:r w:rsidR="00B52A7E" w:rsidRPr="00E27663">
        <w:rPr>
          <w:rFonts w:cs="Times New Roman"/>
          <w:color w:val="000000" w:themeColor="text1"/>
          <w:szCs w:val="28"/>
          <w:lang w:val="en-US"/>
        </w:rPr>
        <w:t>EGTS</w:t>
      </w:r>
      <w:r w:rsidR="00B52A7E" w:rsidRPr="00E27663">
        <w:rPr>
          <w:rFonts w:cs="Times New Roman"/>
          <w:color w:val="000000" w:themeColor="text1"/>
          <w:szCs w:val="28"/>
        </w:rPr>
        <w:t xml:space="preserve"> необходимо</w:t>
      </w:r>
      <w:r w:rsidRPr="00E27663">
        <w:rPr>
          <w:rFonts w:cs="Times New Roman"/>
          <w:color w:val="000000" w:themeColor="text1"/>
          <w:szCs w:val="28"/>
        </w:rPr>
        <w:t xml:space="preserve"> нажать на кнопку</w:t>
      </w:r>
      <w:r w:rsidR="008507A1">
        <w:rPr>
          <w:rFonts w:cs="Times New Roman"/>
          <w:color w:val="000000" w:themeColor="text1"/>
          <w:szCs w:val="28"/>
        </w:rPr>
        <w:t xml:space="preserve"> </w:t>
      </w:r>
      <w:r w:rsidRPr="00E27663">
        <w:rPr>
          <w:rFonts w:cs="Times New Roman"/>
          <w:noProof/>
          <w:color w:val="000000" w:themeColor="text1"/>
          <w:szCs w:val="28"/>
        </w:rPr>
        <w:drawing>
          <wp:inline distT="0" distB="0" distL="0" distR="0" wp14:anchorId="2C437365" wp14:editId="32AEB2AC">
            <wp:extent cx="1000125" cy="330550"/>
            <wp:effectExtent l="0" t="0" r="0" b="0"/>
            <wp:docPr id="195" name="Рисунок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
                    <pic:cNvPicPr>
                      <a:picLocks noChangeAspect="1"/>
                    </pic:cNvPicPr>
                  </pic:nvPicPr>
                  <pic:blipFill>
                    <a:blip r:embed="rId221"/>
                    <a:stretch/>
                  </pic:blipFill>
                  <pic:spPr bwMode="auto">
                    <a:xfrm>
                      <a:off x="0" y="0"/>
                      <a:ext cx="1001742" cy="331085"/>
                    </a:xfrm>
                    <a:prstGeom prst="rect">
                      <a:avLst/>
                    </a:prstGeom>
                  </pic:spPr>
                </pic:pic>
              </a:graphicData>
            </a:graphic>
          </wp:inline>
        </w:drawing>
      </w:r>
      <w:r w:rsidRPr="00E27663">
        <w:rPr>
          <w:rFonts w:cs="Times New Roman"/>
          <w:color w:val="000000" w:themeColor="text1"/>
          <w:szCs w:val="28"/>
        </w:rPr>
        <w:t xml:space="preserve"> и дождаться появления окна создания записи о новом сервере (рисун</w:t>
      </w:r>
      <w:r w:rsidR="00FE0801">
        <w:rPr>
          <w:rFonts w:cs="Times New Roman"/>
          <w:color w:val="000000" w:themeColor="text1"/>
          <w:szCs w:val="28"/>
        </w:rPr>
        <w:t>ки</w:t>
      </w:r>
      <w:r w:rsidR="00F30855">
        <w:rPr>
          <w:rFonts w:cs="Times New Roman"/>
          <w:color w:val="000000" w:themeColor="text1"/>
          <w:szCs w:val="28"/>
        </w:rPr>
        <w:t xml:space="preserve"> </w:t>
      </w:r>
      <w:r w:rsidR="00F30855">
        <w:rPr>
          <w:rFonts w:cs="Times New Roman"/>
          <w:vanish/>
          <w:color w:val="000000" w:themeColor="text1"/>
          <w:szCs w:val="28"/>
        </w:rPr>
        <w:fldChar w:fldCharType="begin"/>
      </w:r>
      <w:r w:rsidR="00F30855" w:rsidRPr="00F30855">
        <w:rPr>
          <w:rFonts w:cs="Times New Roman"/>
          <w:vanish/>
          <w:color w:val="000000" w:themeColor="text1"/>
          <w:szCs w:val="28"/>
        </w:rPr>
        <w:instrText xml:space="preserve"> REF _Ref109397474 \h </w:instrText>
      </w:r>
      <w:r w:rsidR="00F30855">
        <w:rPr>
          <w:rFonts w:cs="Times New Roman"/>
          <w:vanish/>
          <w:color w:val="000000" w:themeColor="text1"/>
          <w:szCs w:val="28"/>
        </w:rPr>
        <w:instrText xml:space="preserve"> \* MERGEFORMAT </w:instrText>
      </w:r>
      <w:r w:rsidR="00F30855">
        <w:rPr>
          <w:rFonts w:cs="Times New Roman"/>
          <w:vanish/>
          <w:color w:val="000000" w:themeColor="text1"/>
          <w:szCs w:val="28"/>
        </w:rPr>
      </w:r>
      <w:r w:rsidR="00F30855">
        <w:rPr>
          <w:rFonts w:cs="Times New Roman"/>
          <w:vanish/>
          <w:color w:val="000000" w:themeColor="text1"/>
          <w:szCs w:val="28"/>
        </w:rPr>
        <w:fldChar w:fldCharType="separate"/>
      </w:r>
      <w:r w:rsidR="003216E7" w:rsidRPr="003216E7">
        <w:rPr>
          <w:vanish/>
        </w:rPr>
        <w:t xml:space="preserve">Рисунок </w:t>
      </w:r>
      <w:r w:rsidR="003216E7">
        <w:rPr>
          <w:noProof/>
        </w:rPr>
        <w:t>70</w:t>
      </w:r>
      <w:r w:rsidR="00F30855">
        <w:rPr>
          <w:rFonts w:cs="Times New Roman"/>
          <w:color w:val="000000" w:themeColor="text1"/>
          <w:szCs w:val="28"/>
        </w:rPr>
        <w:fldChar w:fldCharType="end"/>
      </w:r>
      <w:r w:rsidR="00B52A7E">
        <w:rPr>
          <w:rFonts w:cs="Times New Roman"/>
          <w:color w:val="000000" w:themeColor="text1"/>
          <w:szCs w:val="28"/>
        </w:rPr>
        <w:t>-</w:t>
      </w:r>
      <w:r w:rsidR="00B52A7E">
        <w:rPr>
          <w:rFonts w:cs="Times New Roman"/>
          <w:vanish/>
          <w:color w:val="000000" w:themeColor="text1"/>
          <w:szCs w:val="28"/>
        </w:rPr>
        <w:fldChar w:fldCharType="begin"/>
      </w:r>
      <w:r w:rsidR="00B52A7E" w:rsidRPr="00B52A7E">
        <w:rPr>
          <w:rFonts w:cs="Times New Roman"/>
          <w:vanish/>
          <w:color w:val="000000" w:themeColor="text1"/>
          <w:szCs w:val="28"/>
        </w:rPr>
        <w:instrText xml:space="preserve"> REF _Ref118979851 \h </w:instrText>
      </w:r>
      <w:r w:rsidR="00B52A7E">
        <w:rPr>
          <w:rFonts w:cs="Times New Roman"/>
          <w:vanish/>
          <w:color w:val="000000" w:themeColor="text1"/>
          <w:szCs w:val="28"/>
        </w:rPr>
        <w:instrText xml:space="preserve"> \* MERGEFORMAT </w:instrText>
      </w:r>
      <w:r w:rsidR="00B52A7E">
        <w:rPr>
          <w:rFonts w:cs="Times New Roman"/>
          <w:vanish/>
          <w:color w:val="000000" w:themeColor="text1"/>
          <w:szCs w:val="28"/>
        </w:rPr>
      </w:r>
      <w:r w:rsidR="00B52A7E">
        <w:rPr>
          <w:rFonts w:cs="Times New Roman"/>
          <w:vanish/>
          <w:color w:val="000000" w:themeColor="text1"/>
          <w:szCs w:val="28"/>
        </w:rPr>
        <w:fldChar w:fldCharType="separate"/>
      </w:r>
      <w:r w:rsidR="003216E7" w:rsidRPr="003216E7">
        <w:rPr>
          <w:vanish/>
        </w:rPr>
        <w:t xml:space="preserve">Рисунок </w:t>
      </w:r>
      <w:r w:rsidR="003216E7">
        <w:rPr>
          <w:noProof/>
        </w:rPr>
        <w:t>72</w:t>
      </w:r>
      <w:r w:rsidR="00B52A7E">
        <w:rPr>
          <w:rFonts w:cs="Times New Roman"/>
          <w:color w:val="000000" w:themeColor="text1"/>
          <w:szCs w:val="28"/>
        </w:rPr>
        <w:fldChar w:fldCharType="end"/>
      </w:r>
      <w:r w:rsidR="00F30855">
        <w:rPr>
          <w:rFonts w:cs="Times New Roman"/>
          <w:color w:val="000000" w:themeColor="text1"/>
          <w:szCs w:val="28"/>
        </w:rPr>
        <w:t>)</w:t>
      </w:r>
      <w:r w:rsidRPr="00E27663">
        <w:rPr>
          <w:rFonts w:cs="Times New Roman"/>
          <w:color w:val="000000" w:themeColor="text1"/>
          <w:szCs w:val="28"/>
        </w:rPr>
        <w:t>.</w:t>
      </w:r>
    </w:p>
    <w:p w14:paraId="7243CC25" w14:textId="175986B4" w:rsidR="00D371E5" w:rsidRPr="00E27663" w:rsidRDefault="00A53C1C" w:rsidP="00A53C1C">
      <w:pPr>
        <w:spacing w:line="360" w:lineRule="auto"/>
        <w:jc w:val="center"/>
        <w:rPr>
          <w:rFonts w:cs="Times New Roman"/>
          <w:szCs w:val="28"/>
        </w:rPr>
      </w:pPr>
      <w:r>
        <w:rPr>
          <w:noProof/>
        </w:rPr>
        <w:drawing>
          <wp:inline distT="0" distB="0" distL="0" distR="0" wp14:anchorId="6091595E" wp14:editId="4E8C4528">
            <wp:extent cx="4221498" cy="4028536"/>
            <wp:effectExtent l="19050" t="19050" r="26670" b="10160"/>
            <wp:docPr id="4389" name="Рисунок 4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2"/>
                    <a:stretch>
                      <a:fillRect/>
                    </a:stretch>
                  </pic:blipFill>
                  <pic:spPr>
                    <a:xfrm>
                      <a:off x="0" y="0"/>
                      <a:ext cx="4232819" cy="4039339"/>
                    </a:xfrm>
                    <a:prstGeom prst="rect">
                      <a:avLst/>
                    </a:prstGeom>
                    <a:ln>
                      <a:solidFill>
                        <a:schemeClr val="bg1">
                          <a:lumMod val="75000"/>
                        </a:schemeClr>
                      </a:solidFill>
                    </a:ln>
                  </pic:spPr>
                </pic:pic>
              </a:graphicData>
            </a:graphic>
          </wp:inline>
        </w:drawing>
      </w:r>
    </w:p>
    <w:p w14:paraId="2DFB8BEC" w14:textId="22534CCC" w:rsidR="00D371E5" w:rsidRDefault="00F30855" w:rsidP="00F30855">
      <w:pPr>
        <w:pStyle w:val="af3"/>
      </w:pPr>
      <w:bookmarkStart w:id="292" w:name="_Ref109397474"/>
      <w:r w:rsidRPr="007D2FD8">
        <w:t xml:space="preserve">Рисунок </w:t>
      </w:r>
      <w:fldSimple w:instr=" SEQ Рисунок \* ARABIC ">
        <w:r w:rsidR="003216E7">
          <w:rPr>
            <w:noProof/>
          </w:rPr>
          <w:t>70</w:t>
        </w:r>
      </w:fldSimple>
      <w:bookmarkEnd w:id="292"/>
      <w:r>
        <w:t xml:space="preserve"> </w:t>
      </w:r>
      <w:r w:rsidR="00FE0801">
        <w:t>–</w:t>
      </w:r>
      <w:r w:rsidR="00D371E5" w:rsidRPr="00E27663">
        <w:t xml:space="preserve"> </w:t>
      </w:r>
      <w:r w:rsidR="00FE0801">
        <w:t>Окно</w:t>
      </w:r>
      <w:r w:rsidR="00D371E5" w:rsidRPr="00E27663">
        <w:t xml:space="preserve"> </w:t>
      </w:r>
      <w:r w:rsidR="00FE0801">
        <w:t>добавления</w:t>
      </w:r>
      <w:r w:rsidR="00D371E5" w:rsidRPr="00E27663">
        <w:t xml:space="preserve"> нового сервера EGTS</w:t>
      </w:r>
      <w:bookmarkEnd w:id="291"/>
    </w:p>
    <w:p w14:paraId="1926BEAF" w14:textId="4FBF90C3" w:rsidR="00B52A7E" w:rsidRPr="00E27663" w:rsidRDefault="00DB0A5D" w:rsidP="00B52A7E">
      <w:pPr>
        <w:spacing w:line="360" w:lineRule="auto"/>
        <w:jc w:val="center"/>
        <w:rPr>
          <w:rFonts w:cs="Times New Roman"/>
          <w:szCs w:val="28"/>
        </w:rPr>
      </w:pPr>
      <w:bookmarkStart w:id="293" w:name="_Hlk125634887"/>
      <w:r>
        <w:rPr>
          <w:noProof/>
        </w:rPr>
        <w:drawing>
          <wp:inline distT="0" distB="0" distL="0" distR="0" wp14:anchorId="0321703F" wp14:editId="71CF8064">
            <wp:extent cx="4192445" cy="3614468"/>
            <wp:effectExtent l="19050" t="19050" r="17780" b="24130"/>
            <wp:docPr id="310" name="Рисунок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3"/>
                    <a:stretch>
                      <a:fillRect/>
                    </a:stretch>
                  </pic:blipFill>
                  <pic:spPr>
                    <a:xfrm>
                      <a:off x="0" y="0"/>
                      <a:ext cx="4212820" cy="3632034"/>
                    </a:xfrm>
                    <a:prstGeom prst="rect">
                      <a:avLst/>
                    </a:prstGeom>
                    <a:ln>
                      <a:solidFill>
                        <a:schemeClr val="bg1">
                          <a:lumMod val="75000"/>
                        </a:schemeClr>
                      </a:solidFill>
                    </a:ln>
                  </pic:spPr>
                </pic:pic>
              </a:graphicData>
            </a:graphic>
          </wp:inline>
        </w:drawing>
      </w:r>
    </w:p>
    <w:p w14:paraId="7E6DFD03" w14:textId="0CD251D0" w:rsidR="00B52A7E" w:rsidRDefault="00B52A7E" w:rsidP="00B52A7E">
      <w:pPr>
        <w:pStyle w:val="af3"/>
      </w:pPr>
      <w:bookmarkStart w:id="294" w:name="_Ref118365404"/>
      <w:r w:rsidRPr="007D2FD8">
        <w:t xml:space="preserve">Рисунок </w:t>
      </w:r>
      <w:r>
        <w:rPr>
          <w:noProof/>
        </w:rPr>
        <w:fldChar w:fldCharType="begin"/>
      </w:r>
      <w:r>
        <w:rPr>
          <w:noProof/>
        </w:rPr>
        <w:instrText xml:space="preserve"> SEQ Рисунок \* ARABIC </w:instrText>
      </w:r>
      <w:r>
        <w:rPr>
          <w:noProof/>
        </w:rPr>
        <w:fldChar w:fldCharType="separate"/>
      </w:r>
      <w:r w:rsidR="003216E7">
        <w:rPr>
          <w:noProof/>
        </w:rPr>
        <w:t>71</w:t>
      </w:r>
      <w:r>
        <w:rPr>
          <w:noProof/>
        </w:rPr>
        <w:fldChar w:fldCharType="end"/>
      </w:r>
      <w:bookmarkEnd w:id="294"/>
      <w:r>
        <w:t xml:space="preserve"> </w:t>
      </w:r>
      <w:r w:rsidR="00FE0801">
        <w:t>–</w:t>
      </w:r>
      <w:r w:rsidRPr="00E27663">
        <w:t xml:space="preserve"> </w:t>
      </w:r>
      <w:r w:rsidR="00FE0801">
        <w:t>Окно</w:t>
      </w:r>
      <w:r w:rsidRPr="00E27663">
        <w:t xml:space="preserve"> </w:t>
      </w:r>
      <w:r w:rsidR="00FE0801">
        <w:t>добавления</w:t>
      </w:r>
      <w:r w:rsidRPr="00E27663">
        <w:t xml:space="preserve"> нового сервера EGTS</w:t>
      </w:r>
    </w:p>
    <w:p w14:paraId="5C905A31" w14:textId="65C6968A" w:rsidR="00B52A7E" w:rsidRPr="00142831" w:rsidRDefault="00DB0A5D" w:rsidP="00B52A7E">
      <w:pPr>
        <w:pStyle w:val="af3"/>
      </w:pPr>
      <w:r>
        <w:rPr>
          <w:noProof/>
        </w:rPr>
        <w:drawing>
          <wp:inline distT="0" distB="0" distL="0" distR="0" wp14:anchorId="0E8A1290" wp14:editId="08CB9DA8">
            <wp:extent cx="4256164" cy="3828103"/>
            <wp:effectExtent l="19050" t="19050" r="11430" b="20320"/>
            <wp:docPr id="353" name="Рисунок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4"/>
                    <a:stretch>
                      <a:fillRect/>
                    </a:stretch>
                  </pic:blipFill>
                  <pic:spPr>
                    <a:xfrm>
                      <a:off x="0" y="0"/>
                      <a:ext cx="4268079" cy="3838820"/>
                    </a:xfrm>
                    <a:prstGeom prst="rect">
                      <a:avLst/>
                    </a:prstGeom>
                    <a:ln>
                      <a:solidFill>
                        <a:schemeClr val="bg1">
                          <a:lumMod val="75000"/>
                        </a:schemeClr>
                      </a:solidFill>
                    </a:ln>
                  </pic:spPr>
                </pic:pic>
              </a:graphicData>
            </a:graphic>
          </wp:inline>
        </w:drawing>
      </w:r>
    </w:p>
    <w:p w14:paraId="28E0FE9E" w14:textId="6023E690" w:rsidR="00B52A7E" w:rsidRDefault="00B52A7E" w:rsidP="00B52A7E">
      <w:pPr>
        <w:pStyle w:val="af3"/>
      </w:pPr>
      <w:bookmarkStart w:id="295" w:name="_Ref118979851"/>
      <w:r w:rsidRPr="007D2FD8">
        <w:t xml:space="preserve">Рисунок </w:t>
      </w:r>
      <w:r>
        <w:rPr>
          <w:noProof/>
        </w:rPr>
        <w:fldChar w:fldCharType="begin"/>
      </w:r>
      <w:r>
        <w:rPr>
          <w:noProof/>
        </w:rPr>
        <w:instrText xml:space="preserve"> SEQ Рисунок \* ARABIC </w:instrText>
      </w:r>
      <w:r>
        <w:rPr>
          <w:noProof/>
        </w:rPr>
        <w:fldChar w:fldCharType="separate"/>
      </w:r>
      <w:r w:rsidR="003216E7">
        <w:rPr>
          <w:noProof/>
        </w:rPr>
        <w:t>72</w:t>
      </w:r>
      <w:r>
        <w:rPr>
          <w:noProof/>
        </w:rPr>
        <w:fldChar w:fldCharType="end"/>
      </w:r>
      <w:bookmarkEnd w:id="295"/>
      <w:r>
        <w:t xml:space="preserve"> </w:t>
      </w:r>
      <w:r w:rsidR="00FE0801">
        <w:t>–</w:t>
      </w:r>
      <w:r w:rsidRPr="00E27663">
        <w:t xml:space="preserve"> </w:t>
      </w:r>
      <w:r w:rsidR="00FE0801">
        <w:t>Окно добавления</w:t>
      </w:r>
      <w:r w:rsidRPr="00E27663">
        <w:t xml:space="preserve"> нового сервера EGTS</w:t>
      </w:r>
    </w:p>
    <w:bookmarkEnd w:id="293"/>
    <w:p w14:paraId="2633A68A" w14:textId="0BE78385" w:rsidR="000516F4" w:rsidRPr="00E27663" w:rsidRDefault="000516F4" w:rsidP="000516F4">
      <w:pPr>
        <w:pStyle w:val="af1"/>
        <w:spacing w:after="0" w:line="360" w:lineRule="auto"/>
        <w:ind w:left="0" w:firstLine="567"/>
        <w:rPr>
          <w:rFonts w:cs="Times New Roman"/>
          <w:color w:val="000000" w:themeColor="text1"/>
          <w:sz w:val="28"/>
          <w:szCs w:val="28"/>
        </w:rPr>
      </w:pPr>
      <w:r w:rsidRPr="00E27663">
        <w:rPr>
          <w:rFonts w:cs="Times New Roman"/>
          <w:color w:val="000000" w:themeColor="text1"/>
          <w:sz w:val="28"/>
          <w:szCs w:val="28"/>
        </w:rPr>
        <w:t xml:space="preserve">Далее необходимо указать значения для параметров настройки взаимодействия с сервером. Для серверов </w:t>
      </w:r>
      <w:r w:rsidRPr="00E27663">
        <w:rPr>
          <w:rFonts w:cs="Times New Roman"/>
          <w:color w:val="000000" w:themeColor="text1"/>
          <w:sz w:val="28"/>
          <w:szCs w:val="28"/>
          <w:lang w:val="en-US"/>
        </w:rPr>
        <w:t>EGTS</w:t>
      </w:r>
      <w:r w:rsidRPr="00E27663">
        <w:rPr>
          <w:rFonts w:cs="Times New Roman"/>
          <w:color w:val="000000" w:themeColor="text1"/>
          <w:sz w:val="28"/>
          <w:szCs w:val="28"/>
        </w:rPr>
        <w:t xml:space="preserve"> доступны параметры:</w:t>
      </w:r>
    </w:p>
    <w:p w14:paraId="447CA81B" w14:textId="55DF0ABE" w:rsidR="00405A76" w:rsidRPr="00E27663" w:rsidRDefault="00C60641" w:rsidP="000516F4">
      <w:pPr>
        <w:pStyle w:val="af1"/>
        <w:spacing w:after="0" w:line="360" w:lineRule="auto"/>
        <w:ind w:left="0" w:firstLine="567"/>
        <w:rPr>
          <w:rFonts w:cs="Times New Roman"/>
          <w:color w:val="1F2326"/>
          <w:sz w:val="28"/>
          <w:szCs w:val="28"/>
          <w:shd w:val="clear" w:color="auto" w:fill="FFFFFF"/>
        </w:rPr>
      </w:pPr>
      <w:bookmarkStart w:id="296" w:name="_Hlk107842564"/>
      <w:r w:rsidRPr="00E27663">
        <w:rPr>
          <w:rFonts w:cs="Times New Roman"/>
          <w:color w:val="000000" w:themeColor="text1"/>
          <w:sz w:val="28"/>
          <w:szCs w:val="28"/>
        </w:rPr>
        <w:t xml:space="preserve">1) </w:t>
      </w:r>
      <w:r w:rsidRPr="00E27663">
        <w:rPr>
          <w:rFonts w:cs="Times New Roman"/>
          <w:color w:val="1F2326"/>
          <w:sz w:val="28"/>
          <w:szCs w:val="28"/>
          <w:shd w:val="clear" w:color="auto" w:fill="FFFFFF"/>
        </w:rPr>
        <w:t>использовать «Идентификатор МНТ» из окна настроек «Общее»/задать уникальный идентификатор МНТ для сервера – переключатель для выбора идентификатора МНТ при отправке данных в адрес удаленного сервера</w:t>
      </w:r>
      <w:r w:rsidR="007F2B88">
        <w:rPr>
          <w:rFonts w:cs="Times New Roman"/>
          <w:color w:val="1F2326"/>
          <w:sz w:val="28"/>
          <w:szCs w:val="28"/>
          <w:shd w:val="clear" w:color="auto" w:fill="FFFFFF"/>
        </w:rPr>
        <w:t>. Е</w:t>
      </w:r>
      <w:r w:rsidR="007F2B88" w:rsidRPr="00E27663">
        <w:rPr>
          <w:rFonts w:cs="Times New Roman"/>
          <w:color w:val="1F2326"/>
          <w:sz w:val="28"/>
          <w:szCs w:val="28"/>
          <w:shd w:val="clear" w:color="auto" w:fill="FFFFFF"/>
        </w:rPr>
        <w:t xml:space="preserve">сли </w:t>
      </w:r>
      <w:r w:rsidR="007F2B88">
        <w:rPr>
          <w:rFonts w:cs="Times New Roman"/>
          <w:color w:val="1F2326"/>
          <w:sz w:val="28"/>
          <w:szCs w:val="28"/>
          <w:shd w:val="clear" w:color="auto" w:fill="FFFFFF"/>
        </w:rPr>
        <w:t xml:space="preserve">данный </w:t>
      </w:r>
      <w:r w:rsidR="007F2B88" w:rsidRPr="00E27663">
        <w:rPr>
          <w:rFonts w:cs="Times New Roman"/>
          <w:color w:val="1F2326"/>
          <w:sz w:val="28"/>
          <w:szCs w:val="28"/>
          <w:shd w:val="clear" w:color="auto" w:fill="FFFFFF"/>
        </w:rPr>
        <w:t>переключатель</w:t>
      </w:r>
      <w:r w:rsidR="007F2B88">
        <w:rPr>
          <w:rFonts w:cs="Times New Roman"/>
          <w:color w:val="1F2326"/>
          <w:sz w:val="28"/>
          <w:szCs w:val="28"/>
          <w:shd w:val="clear" w:color="auto" w:fill="FFFFFF"/>
        </w:rPr>
        <w:t xml:space="preserve"> </w:t>
      </w:r>
      <w:r w:rsidR="007F2B88" w:rsidRPr="00E27663">
        <w:rPr>
          <w:rFonts w:cs="Times New Roman"/>
          <w:color w:val="1F2326"/>
          <w:sz w:val="28"/>
          <w:szCs w:val="28"/>
          <w:shd w:val="clear" w:color="auto" w:fill="FFFFFF"/>
        </w:rPr>
        <w:t>установлен в положение «</w:t>
      </w:r>
      <w:r w:rsidR="007F2B88">
        <w:rPr>
          <w:rFonts w:cs="Times New Roman"/>
          <w:color w:val="1F2326"/>
          <w:sz w:val="28"/>
          <w:szCs w:val="28"/>
          <w:shd w:val="clear" w:color="auto" w:fill="FFFFFF"/>
        </w:rPr>
        <w:t>Задать уникальный идентификатор МНТ для сервера</w:t>
      </w:r>
      <w:r w:rsidR="007F2B88" w:rsidRPr="00E27663">
        <w:rPr>
          <w:rFonts w:cs="Times New Roman"/>
          <w:color w:val="1F2326"/>
          <w:sz w:val="28"/>
          <w:szCs w:val="28"/>
          <w:shd w:val="clear" w:color="auto" w:fill="FFFFFF"/>
        </w:rPr>
        <w:t>»</w:t>
      </w:r>
      <w:r w:rsidR="007F2B88">
        <w:rPr>
          <w:rFonts w:cs="Times New Roman"/>
          <w:color w:val="1F2326"/>
          <w:sz w:val="28"/>
          <w:szCs w:val="28"/>
          <w:shd w:val="clear" w:color="auto" w:fill="FFFFFF"/>
        </w:rPr>
        <w:t xml:space="preserve"> (</w:t>
      </w:r>
      <w:r w:rsidR="007F2B88">
        <w:rPr>
          <w:noProof/>
        </w:rPr>
        <w:drawing>
          <wp:inline distT="0" distB="0" distL="0" distR="0" wp14:anchorId="600616A1" wp14:editId="649EF986">
            <wp:extent cx="526211" cy="297424"/>
            <wp:effectExtent l="19050" t="19050" r="26670" b="26670"/>
            <wp:docPr id="510" name="Рисунок 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5"/>
                    <a:stretch>
                      <a:fillRect/>
                    </a:stretch>
                  </pic:blipFill>
                  <pic:spPr>
                    <a:xfrm>
                      <a:off x="0" y="0"/>
                      <a:ext cx="528945" cy="298969"/>
                    </a:xfrm>
                    <a:prstGeom prst="rect">
                      <a:avLst/>
                    </a:prstGeom>
                    <a:ln>
                      <a:solidFill>
                        <a:schemeClr val="bg1">
                          <a:lumMod val="75000"/>
                        </a:schemeClr>
                      </a:solidFill>
                    </a:ln>
                  </pic:spPr>
                </pic:pic>
              </a:graphicData>
            </a:graphic>
          </wp:inline>
        </w:drawing>
      </w:r>
      <w:r w:rsidR="007F2B88">
        <w:rPr>
          <w:rFonts w:cs="Times New Roman"/>
          <w:color w:val="1F2326"/>
          <w:sz w:val="28"/>
          <w:szCs w:val="28"/>
          <w:shd w:val="clear" w:color="auto" w:fill="FFFFFF"/>
        </w:rPr>
        <w:t>), то отображается следующее поле:</w:t>
      </w:r>
    </w:p>
    <w:p w14:paraId="11B1D741" w14:textId="2008EE3F" w:rsidR="00C60641" w:rsidRPr="007F2B88" w:rsidRDefault="007F2B88" w:rsidP="000516F4">
      <w:pPr>
        <w:pStyle w:val="af1"/>
        <w:spacing w:after="0" w:line="360" w:lineRule="auto"/>
        <w:ind w:left="0" w:firstLine="567"/>
        <w:rPr>
          <w:rFonts w:cs="Times New Roman"/>
          <w:color w:val="1F2326"/>
          <w:sz w:val="28"/>
          <w:szCs w:val="28"/>
          <w:shd w:val="clear" w:color="auto" w:fill="FFFFFF"/>
        </w:rPr>
      </w:pPr>
      <w:r>
        <w:rPr>
          <w:rFonts w:cs="Times New Roman"/>
          <w:color w:val="1F2326"/>
          <w:sz w:val="28"/>
          <w:szCs w:val="28"/>
          <w:shd w:val="clear" w:color="auto" w:fill="FFFFFF"/>
        </w:rPr>
        <w:t>1.1</w:t>
      </w:r>
      <w:r w:rsidR="00405A76" w:rsidRPr="00E27663">
        <w:rPr>
          <w:rFonts w:cs="Times New Roman"/>
          <w:color w:val="1F2326"/>
          <w:sz w:val="28"/>
          <w:szCs w:val="28"/>
          <w:shd w:val="clear" w:color="auto" w:fill="FFFFFF"/>
        </w:rPr>
        <w:t>) уникальный идентификатор МНТ для сервера – поле для ручного ввода уникального идентификатора МНТ для сервера</w:t>
      </w:r>
      <w:r w:rsidRPr="007F2B88">
        <w:rPr>
          <w:rFonts w:cs="Times New Roman"/>
          <w:color w:val="1F2326"/>
          <w:sz w:val="28"/>
          <w:szCs w:val="28"/>
          <w:shd w:val="clear" w:color="auto" w:fill="FFFFFF"/>
        </w:rPr>
        <w:t>;</w:t>
      </w:r>
    </w:p>
    <w:p w14:paraId="5FB0DF2A" w14:textId="0CD1EC7A" w:rsidR="00405A76" w:rsidRPr="00E27663" w:rsidRDefault="007F2B88" w:rsidP="000516F4">
      <w:pPr>
        <w:pStyle w:val="af1"/>
        <w:spacing w:after="0" w:line="360" w:lineRule="auto"/>
        <w:ind w:left="0" w:firstLine="567"/>
        <w:rPr>
          <w:rFonts w:cs="Times New Roman"/>
          <w:color w:val="000000" w:themeColor="text1"/>
          <w:sz w:val="28"/>
          <w:szCs w:val="28"/>
        </w:rPr>
      </w:pPr>
      <w:r>
        <w:rPr>
          <w:rFonts w:cs="Times New Roman"/>
          <w:color w:val="000000" w:themeColor="text1"/>
          <w:sz w:val="28"/>
          <w:szCs w:val="28"/>
        </w:rPr>
        <w:t>2</w:t>
      </w:r>
      <w:r w:rsidR="00405A76" w:rsidRPr="00E27663">
        <w:rPr>
          <w:rFonts w:cs="Times New Roman"/>
          <w:color w:val="000000" w:themeColor="text1"/>
          <w:sz w:val="28"/>
          <w:szCs w:val="28"/>
        </w:rPr>
        <w:t xml:space="preserve">) название сервера – поле для ручного ввода названия для сервера передачи данных по протоколу </w:t>
      </w:r>
      <w:r w:rsidR="00405A76" w:rsidRPr="00E27663">
        <w:rPr>
          <w:rFonts w:cs="Times New Roman"/>
          <w:color w:val="000000" w:themeColor="text1"/>
          <w:sz w:val="28"/>
          <w:szCs w:val="28"/>
          <w:lang w:val="en-US"/>
        </w:rPr>
        <w:t>EGTS</w:t>
      </w:r>
      <w:r w:rsidR="00405A76" w:rsidRPr="00E27663">
        <w:rPr>
          <w:rFonts w:cs="Times New Roman"/>
          <w:color w:val="000000" w:themeColor="text1"/>
          <w:sz w:val="28"/>
          <w:szCs w:val="28"/>
        </w:rPr>
        <w:t xml:space="preserve">. </w:t>
      </w:r>
      <w:r w:rsidR="00405A76" w:rsidRPr="00E27663">
        <w:rPr>
          <w:rFonts w:cs="Times New Roman"/>
          <w:b/>
          <w:color w:val="000000" w:themeColor="text1"/>
          <w:sz w:val="28"/>
          <w:szCs w:val="28"/>
        </w:rPr>
        <w:t xml:space="preserve">Примечание: </w:t>
      </w:r>
      <w:r w:rsidR="00405A76" w:rsidRPr="00E27663">
        <w:rPr>
          <w:rFonts w:cs="Times New Roman"/>
          <w:color w:val="000000" w:themeColor="text1"/>
          <w:sz w:val="28"/>
          <w:szCs w:val="28"/>
        </w:rPr>
        <w:t>названия серверов должны быть уникальными и содержать минимум 1 символ;</w:t>
      </w:r>
    </w:p>
    <w:p w14:paraId="7228977C" w14:textId="2FD0D25E" w:rsidR="00405A76" w:rsidRPr="00E27663" w:rsidRDefault="007F2B88" w:rsidP="000516F4">
      <w:pPr>
        <w:pStyle w:val="af1"/>
        <w:spacing w:after="0" w:line="360" w:lineRule="auto"/>
        <w:ind w:left="0" w:firstLine="567"/>
        <w:rPr>
          <w:rFonts w:cs="Times New Roman"/>
          <w:color w:val="000000" w:themeColor="text1"/>
          <w:sz w:val="28"/>
          <w:szCs w:val="28"/>
        </w:rPr>
      </w:pPr>
      <w:r>
        <w:rPr>
          <w:rFonts w:cs="Times New Roman"/>
          <w:sz w:val="28"/>
          <w:szCs w:val="28"/>
        </w:rPr>
        <w:t>3</w:t>
      </w:r>
      <w:r w:rsidR="00405A76" w:rsidRPr="00E27663">
        <w:rPr>
          <w:rFonts w:cs="Times New Roman"/>
          <w:sz w:val="28"/>
          <w:szCs w:val="28"/>
        </w:rPr>
        <w:t>) передач</w:t>
      </w:r>
      <w:r w:rsidR="00DB0A5D">
        <w:rPr>
          <w:rFonts w:cs="Times New Roman"/>
          <w:sz w:val="28"/>
          <w:szCs w:val="28"/>
        </w:rPr>
        <w:t>а</w:t>
      </w:r>
      <w:r w:rsidR="00405A76" w:rsidRPr="00E27663">
        <w:rPr>
          <w:rFonts w:cs="Times New Roman"/>
          <w:sz w:val="28"/>
          <w:szCs w:val="28"/>
        </w:rPr>
        <w:t xml:space="preserve"> данных на сервер </w:t>
      </w:r>
      <w:r w:rsidR="00AE6841">
        <w:rPr>
          <w:rFonts w:cs="Times New Roman"/>
          <w:sz w:val="28"/>
          <w:szCs w:val="28"/>
        </w:rPr>
        <w:t>–</w:t>
      </w:r>
      <w:r w:rsidR="00405A76" w:rsidRPr="00E27663">
        <w:rPr>
          <w:rFonts w:cs="Times New Roman"/>
          <w:sz w:val="28"/>
          <w:szCs w:val="28"/>
        </w:rPr>
        <w:t xml:space="preserve"> </w:t>
      </w:r>
      <w:r w:rsidR="00405A76" w:rsidRPr="00E27663">
        <w:rPr>
          <w:rFonts w:cs="Times New Roman"/>
          <w:color w:val="000000" w:themeColor="text1"/>
          <w:sz w:val="28"/>
          <w:szCs w:val="28"/>
        </w:rPr>
        <w:t>переключатель в</w:t>
      </w:r>
      <w:r w:rsidR="00AE6841">
        <w:rPr>
          <w:rFonts w:cs="Times New Roman"/>
          <w:color w:val="000000" w:themeColor="text1"/>
          <w:sz w:val="28"/>
          <w:szCs w:val="28"/>
        </w:rPr>
        <w:t>ы</w:t>
      </w:r>
      <w:r w:rsidR="00405A76" w:rsidRPr="00E27663">
        <w:rPr>
          <w:rFonts w:cs="Times New Roman"/>
          <w:color w:val="000000" w:themeColor="text1"/>
          <w:sz w:val="28"/>
          <w:szCs w:val="28"/>
        </w:rPr>
        <w:t>ключения/включения передачи данных в адрес удаленного сервера;</w:t>
      </w:r>
    </w:p>
    <w:p w14:paraId="786D78BE" w14:textId="43D46407" w:rsidR="000516F4" w:rsidRPr="00E27663" w:rsidRDefault="007F2B88" w:rsidP="000516F4">
      <w:pPr>
        <w:spacing w:line="360" w:lineRule="auto"/>
        <w:ind w:firstLine="567"/>
        <w:rPr>
          <w:rFonts w:cs="Times New Roman"/>
          <w:color w:val="000000" w:themeColor="text1"/>
          <w:szCs w:val="28"/>
        </w:rPr>
      </w:pPr>
      <w:r>
        <w:rPr>
          <w:rFonts w:cs="Times New Roman"/>
          <w:szCs w:val="28"/>
        </w:rPr>
        <w:t>4</w:t>
      </w:r>
      <w:r w:rsidR="000516F4" w:rsidRPr="00E27663">
        <w:rPr>
          <w:rFonts w:cs="Times New Roman"/>
          <w:szCs w:val="28"/>
        </w:rPr>
        <w:t xml:space="preserve">) </w:t>
      </w:r>
      <w:r w:rsidR="00405A76" w:rsidRPr="00E27663">
        <w:rPr>
          <w:rFonts w:cs="Times New Roman"/>
          <w:color w:val="000000" w:themeColor="text1"/>
          <w:szCs w:val="28"/>
          <w:lang w:val="en-US"/>
        </w:rPr>
        <w:t>URL</w:t>
      </w:r>
      <w:r w:rsidR="00405A76" w:rsidRPr="00E27663">
        <w:rPr>
          <w:rFonts w:cs="Times New Roman"/>
          <w:color w:val="000000" w:themeColor="text1"/>
          <w:szCs w:val="28"/>
        </w:rPr>
        <w:t xml:space="preserve"> – адрес сервера и порт;</w:t>
      </w:r>
    </w:p>
    <w:p w14:paraId="15B1F258" w14:textId="2D9A33FA" w:rsidR="00405A76" w:rsidRPr="00E27663" w:rsidRDefault="007F2B88" w:rsidP="00405A76">
      <w:pPr>
        <w:pStyle w:val="af1"/>
        <w:spacing w:after="0" w:line="360" w:lineRule="auto"/>
        <w:ind w:left="0" w:firstLine="567"/>
        <w:rPr>
          <w:rFonts w:cs="Times New Roman"/>
          <w:sz w:val="28"/>
          <w:szCs w:val="28"/>
        </w:rPr>
      </w:pPr>
      <w:r>
        <w:rPr>
          <w:rFonts w:cs="Times New Roman"/>
          <w:color w:val="000000" w:themeColor="text1"/>
          <w:sz w:val="28"/>
          <w:szCs w:val="28"/>
        </w:rPr>
        <w:t>5</w:t>
      </w:r>
      <w:r w:rsidR="00405A76" w:rsidRPr="00E27663">
        <w:rPr>
          <w:rFonts w:cs="Times New Roman"/>
          <w:color w:val="000000" w:themeColor="text1"/>
          <w:sz w:val="28"/>
          <w:szCs w:val="28"/>
        </w:rPr>
        <w:t>) интервал отправки данных при движении</w:t>
      </w:r>
      <w:r w:rsidR="002E32D3">
        <w:rPr>
          <w:rFonts w:cs="Times New Roman"/>
          <w:color w:val="000000" w:themeColor="text1"/>
          <w:sz w:val="28"/>
          <w:szCs w:val="28"/>
        </w:rPr>
        <w:t>, с</w:t>
      </w:r>
      <w:r w:rsidR="00405A76" w:rsidRPr="00E27663">
        <w:rPr>
          <w:rFonts w:cs="Times New Roman"/>
          <w:color w:val="000000" w:themeColor="text1"/>
          <w:sz w:val="28"/>
          <w:szCs w:val="28"/>
        </w:rPr>
        <w:t xml:space="preserve"> – значение интервала отправки данных при движении (в секундах);</w:t>
      </w:r>
    </w:p>
    <w:p w14:paraId="66AACAD2" w14:textId="26FAC096" w:rsidR="00405A76" w:rsidRPr="00E27663" w:rsidRDefault="007F2B88" w:rsidP="00405A76">
      <w:pPr>
        <w:pStyle w:val="af1"/>
        <w:spacing w:after="0" w:line="360" w:lineRule="auto"/>
        <w:ind w:left="0" w:firstLine="567"/>
        <w:rPr>
          <w:rFonts w:cs="Times New Roman"/>
          <w:sz w:val="28"/>
          <w:szCs w:val="28"/>
        </w:rPr>
      </w:pPr>
      <w:r>
        <w:rPr>
          <w:rFonts w:cs="Times New Roman"/>
          <w:color w:val="000000" w:themeColor="text1"/>
          <w:sz w:val="28"/>
          <w:szCs w:val="28"/>
        </w:rPr>
        <w:t>6</w:t>
      </w:r>
      <w:r w:rsidR="00405A76" w:rsidRPr="00E27663">
        <w:rPr>
          <w:rFonts w:cs="Times New Roman"/>
          <w:color w:val="000000" w:themeColor="text1"/>
          <w:sz w:val="28"/>
          <w:szCs w:val="28"/>
        </w:rPr>
        <w:t>) интервал отправки данных при остановке</w:t>
      </w:r>
      <w:r w:rsidR="002E32D3">
        <w:rPr>
          <w:rFonts w:cs="Times New Roman"/>
          <w:color w:val="000000" w:themeColor="text1"/>
          <w:sz w:val="28"/>
          <w:szCs w:val="28"/>
        </w:rPr>
        <w:t>, с</w:t>
      </w:r>
      <w:r w:rsidR="00405A76" w:rsidRPr="00E27663">
        <w:rPr>
          <w:rFonts w:cs="Times New Roman"/>
          <w:color w:val="000000" w:themeColor="text1"/>
          <w:sz w:val="28"/>
          <w:szCs w:val="28"/>
        </w:rPr>
        <w:t xml:space="preserve"> – значение интервала отправки данных при остановке (в секундах);</w:t>
      </w:r>
    </w:p>
    <w:p w14:paraId="4133C49D" w14:textId="2CAF3917" w:rsidR="00405A76" w:rsidRPr="00E27663" w:rsidRDefault="007F2B88" w:rsidP="00405A76">
      <w:pPr>
        <w:pStyle w:val="af1"/>
        <w:spacing w:after="0" w:line="360" w:lineRule="auto"/>
        <w:ind w:left="0" w:firstLine="567"/>
        <w:rPr>
          <w:rFonts w:cs="Times New Roman"/>
          <w:sz w:val="28"/>
          <w:szCs w:val="28"/>
        </w:rPr>
      </w:pPr>
      <w:r>
        <w:rPr>
          <w:rFonts w:cs="Times New Roman"/>
          <w:color w:val="000000" w:themeColor="text1"/>
          <w:sz w:val="28"/>
          <w:szCs w:val="28"/>
        </w:rPr>
        <w:t>7</w:t>
      </w:r>
      <w:r w:rsidR="00405A76" w:rsidRPr="00E27663">
        <w:rPr>
          <w:rFonts w:cs="Times New Roman"/>
          <w:color w:val="000000" w:themeColor="text1"/>
          <w:sz w:val="28"/>
          <w:szCs w:val="28"/>
        </w:rPr>
        <w:t>) дистанция, при которой отправлять данны</w:t>
      </w:r>
      <w:r w:rsidR="002E32D3">
        <w:rPr>
          <w:rFonts w:cs="Times New Roman"/>
          <w:color w:val="000000" w:themeColor="text1"/>
          <w:sz w:val="28"/>
          <w:szCs w:val="28"/>
        </w:rPr>
        <w:t>е, м</w:t>
      </w:r>
      <w:r w:rsidR="00405A76" w:rsidRPr="00E27663">
        <w:rPr>
          <w:rFonts w:cs="Times New Roman"/>
          <w:color w:val="000000" w:themeColor="text1"/>
          <w:sz w:val="28"/>
          <w:szCs w:val="28"/>
        </w:rPr>
        <w:t xml:space="preserve"> – значение пройденного расстояния, при котором отправля</w:t>
      </w:r>
      <w:r w:rsidR="00AE6841">
        <w:rPr>
          <w:rFonts w:cs="Times New Roman"/>
          <w:color w:val="000000" w:themeColor="text1"/>
          <w:sz w:val="28"/>
          <w:szCs w:val="28"/>
        </w:rPr>
        <w:t>ются</w:t>
      </w:r>
      <w:r w:rsidR="00405A76" w:rsidRPr="00E27663">
        <w:rPr>
          <w:rFonts w:cs="Times New Roman"/>
          <w:color w:val="000000" w:themeColor="text1"/>
          <w:sz w:val="28"/>
          <w:szCs w:val="28"/>
        </w:rPr>
        <w:t xml:space="preserve"> данные (в метрах);</w:t>
      </w:r>
    </w:p>
    <w:p w14:paraId="7A0A8B35" w14:textId="54F0ACD6" w:rsidR="00405A76" w:rsidRPr="00E27663" w:rsidRDefault="007F2B88" w:rsidP="00405A76">
      <w:pPr>
        <w:pStyle w:val="af1"/>
        <w:spacing w:after="0" w:line="360" w:lineRule="auto"/>
        <w:ind w:left="0" w:firstLine="567"/>
        <w:rPr>
          <w:rFonts w:cs="Times New Roman"/>
          <w:color w:val="000000" w:themeColor="text1"/>
          <w:sz w:val="28"/>
          <w:szCs w:val="28"/>
        </w:rPr>
      </w:pPr>
      <w:r>
        <w:rPr>
          <w:rFonts w:cs="Times New Roman"/>
          <w:color w:val="000000" w:themeColor="text1"/>
          <w:sz w:val="28"/>
          <w:szCs w:val="28"/>
        </w:rPr>
        <w:t>8</w:t>
      </w:r>
      <w:r w:rsidR="00405A76" w:rsidRPr="00E27663">
        <w:rPr>
          <w:rFonts w:cs="Times New Roman"/>
          <w:color w:val="000000" w:themeColor="text1"/>
          <w:sz w:val="28"/>
          <w:szCs w:val="28"/>
        </w:rPr>
        <w:t>) угол поворота, при котором отправлять данные</w:t>
      </w:r>
      <w:r w:rsidR="002E32D3">
        <w:rPr>
          <w:rFonts w:cs="Times New Roman"/>
          <w:color w:val="000000" w:themeColor="text1"/>
          <w:sz w:val="28"/>
          <w:szCs w:val="28"/>
        </w:rPr>
        <w:t xml:space="preserve">, </w:t>
      </w:r>
      <w:r w:rsidR="002E32D3" w:rsidRPr="002E32D3">
        <w:rPr>
          <w:rFonts w:cs="Times New Roman"/>
          <w:color w:val="1F2326"/>
          <w:sz w:val="28"/>
          <w:szCs w:val="20"/>
          <w:shd w:val="clear" w:color="auto" w:fill="FFFFFF"/>
        </w:rPr>
        <w:t>°</w:t>
      </w:r>
      <w:r w:rsidR="00405A76" w:rsidRPr="00E27663">
        <w:rPr>
          <w:rFonts w:cs="Times New Roman"/>
          <w:color w:val="000000" w:themeColor="text1"/>
          <w:sz w:val="28"/>
          <w:szCs w:val="28"/>
        </w:rPr>
        <w:t xml:space="preserve"> – значение угла поворота, при котором отправл</w:t>
      </w:r>
      <w:r w:rsidR="00AE6841">
        <w:rPr>
          <w:rFonts w:cs="Times New Roman"/>
          <w:color w:val="000000" w:themeColor="text1"/>
          <w:sz w:val="28"/>
          <w:szCs w:val="28"/>
        </w:rPr>
        <w:t>яются</w:t>
      </w:r>
      <w:r w:rsidR="00405A76" w:rsidRPr="00E27663">
        <w:rPr>
          <w:rFonts w:cs="Times New Roman"/>
          <w:color w:val="000000" w:themeColor="text1"/>
          <w:sz w:val="28"/>
          <w:szCs w:val="28"/>
        </w:rPr>
        <w:t xml:space="preserve"> данные (в градусах).</w:t>
      </w:r>
    </w:p>
    <w:p w14:paraId="2ECD1401" w14:textId="0EE07989" w:rsidR="00405A76" w:rsidRPr="00E27663" w:rsidRDefault="00405A76" w:rsidP="00405A76">
      <w:pPr>
        <w:spacing w:line="360" w:lineRule="auto"/>
        <w:ind w:firstLine="567"/>
        <w:rPr>
          <w:rFonts w:cs="Times New Roman"/>
          <w:color w:val="auto"/>
          <w:szCs w:val="28"/>
        </w:rPr>
      </w:pPr>
      <w:bookmarkStart w:id="297" w:name="_Hlk92805572"/>
      <w:r w:rsidRPr="00E27663">
        <w:rPr>
          <w:rFonts w:cs="Times New Roman"/>
          <w:b/>
          <w:szCs w:val="28"/>
        </w:rPr>
        <w:t xml:space="preserve">Примечание: </w:t>
      </w:r>
      <w:r w:rsidRPr="00E27663">
        <w:rPr>
          <w:rFonts w:cs="Times New Roman"/>
          <w:szCs w:val="28"/>
        </w:rPr>
        <w:t>если для какого-либо из параметров в пп. 5-8) указано значение «0», то при отправке данных на сервер так</w:t>
      </w:r>
      <w:r w:rsidR="00AE6841">
        <w:rPr>
          <w:rFonts w:cs="Times New Roman"/>
          <w:szCs w:val="28"/>
        </w:rPr>
        <w:t>ое условие</w:t>
      </w:r>
      <w:r w:rsidRPr="00E27663">
        <w:rPr>
          <w:rFonts w:cs="Times New Roman"/>
          <w:szCs w:val="28"/>
        </w:rPr>
        <w:t xml:space="preserve"> учитываться не будет</w:t>
      </w:r>
      <w:bookmarkEnd w:id="297"/>
      <w:r w:rsidRPr="00E27663">
        <w:rPr>
          <w:rFonts w:cs="Times New Roman"/>
          <w:szCs w:val="28"/>
        </w:rPr>
        <w:t>;</w:t>
      </w:r>
    </w:p>
    <w:p w14:paraId="6E42A23D" w14:textId="609E6684" w:rsidR="00AE6841" w:rsidRDefault="007F2B88" w:rsidP="000516F4">
      <w:pPr>
        <w:spacing w:line="360" w:lineRule="auto"/>
        <w:ind w:firstLine="567"/>
        <w:rPr>
          <w:rFonts w:cs="Times New Roman"/>
          <w:color w:val="000000" w:themeColor="text1"/>
          <w:szCs w:val="28"/>
        </w:rPr>
      </w:pPr>
      <w:r>
        <w:rPr>
          <w:rFonts w:cs="Times New Roman"/>
          <w:szCs w:val="28"/>
        </w:rPr>
        <w:t>9</w:t>
      </w:r>
      <w:r w:rsidR="00405A76" w:rsidRPr="00E27663">
        <w:rPr>
          <w:rFonts w:cs="Times New Roman"/>
          <w:szCs w:val="28"/>
        </w:rPr>
        <w:t xml:space="preserve">) алгоритм передачи данных из буфера – </w:t>
      </w:r>
      <w:r w:rsidR="00405A76" w:rsidRPr="00E27663">
        <w:rPr>
          <w:rFonts w:cs="Times New Roman"/>
          <w:color w:val="000000" w:themeColor="text1"/>
          <w:szCs w:val="28"/>
        </w:rPr>
        <w:t>выбор типа алгоритма передачи данных из буфера</w:t>
      </w:r>
      <w:r w:rsidR="00AE6841" w:rsidRPr="00AE6841">
        <w:rPr>
          <w:rFonts w:cs="Times New Roman"/>
          <w:color w:val="000000" w:themeColor="text1"/>
          <w:szCs w:val="28"/>
        </w:rPr>
        <w:t xml:space="preserve">. </w:t>
      </w:r>
      <w:r w:rsidR="00AE6841">
        <w:rPr>
          <w:rFonts w:cs="Times New Roman"/>
          <w:color w:val="000000" w:themeColor="text1"/>
          <w:szCs w:val="28"/>
        </w:rPr>
        <w:t>В</w:t>
      </w:r>
      <w:r w:rsidR="00405A76" w:rsidRPr="00E27663">
        <w:rPr>
          <w:rFonts w:cs="Times New Roman"/>
          <w:color w:val="000000" w:themeColor="text1"/>
          <w:szCs w:val="28"/>
        </w:rPr>
        <w:t xml:space="preserve">озможные значения: </w:t>
      </w:r>
    </w:p>
    <w:p w14:paraId="6F165D03" w14:textId="4CF02F24" w:rsidR="00AE6841" w:rsidRPr="00AE6841" w:rsidRDefault="00AE6841" w:rsidP="00AE6841">
      <w:pPr>
        <w:pStyle w:val="aff6"/>
        <w:tabs>
          <w:tab w:val="left" w:pos="851"/>
        </w:tabs>
        <w:spacing w:after="0" w:line="360" w:lineRule="auto"/>
        <w:ind w:firstLine="567"/>
        <w:rPr>
          <w:sz w:val="28"/>
          <w:szCs w:val="28"/>
        </w:rPr>
      </w:pPr>
      <w:r w:rsidRPr="00AE6841">
        <w:rPr>
          <w:sz w:val="28"/>
          <w:szCs w:val="28"/>
        </w:rPr>
        <w:t xml:space="preserve">- </w:t>
      </w:r>
      <w:r w:rsidRPr="00AE6841">
        <w:rPr>
          <w:color w:val="000000" w:themeColor="text1"/>
          <w:sz w:val="28"/>
          <w:szCs w:val="28"/>
        </w:rPr>
        <w:t>«Обычный» – классический алгоритм</w:t>
      </w:r>
      <w:r>
        <w:rPr>
          <w:color w:val="000000" w:themeColor="text1"/>
          <w:sz w:val="28"/>
          <w:szCs w:val="28"/>
        </w:rPr>
        <w:t xml:space="preserve">. Используется </w:t>
      </w:r>
      <w:r w:rsidRPr="00AE6841">
        <w:rPr>
          <w:color w:val="000000" w:themeColor="text1"/>
          <w:sz w:val="28"/>
          <w:szCs w:val="28"/>
        </w:rPr>
        <w:t>чередование при передаче данных:</w:t>
      </w:r>
      <w:r w:rsidR="008C5871">
        <w:rPr>
          <w:color w:val="000000" w:themeColor="text1"/>
          <w:sz w:val="28"/>
          <w:szCs w:val="28"/>
        </w:rPr>
        <w:t xml:space="preserve"> сначала</w:t>
      </w:r>
      <w:r w:rsidRPr="00AE6841">
        <w:rPr>
          <w:color w:val="000000" w:themeColor="text1"/>
          <w:sz w:val="28"/>
          <w:szCs w:val="28"/>
        </w:rPr>
        <w:t xml:space="preserve"> новые данные</w:t>
      </w:r>
      <w:r w:rsidR="008C5871">
        <w:rPr>
          <w:color w:val="000000" w:themeColor="text1"/>
          <w:sz w:val="28"/>
          <w:szCs w:val="28"/>
        </w:rPr>
        <w:t>, затем</w:t>
      </w:r>
      <w:r w:rsidRPr="00AE6841">
        <w:rPr>
          <w:color w:val="000000" w:themeColor="text1"/>
          <w:sz w:val="28"/>
          <w:szCs w:val="28"/>
        </w:rPr>
        <w:t xml:space="preserve"> данные из буфера</w:t>
      </w:r>
      <w:r w:rsidRPr="00AE6841">
        <w:rPr>
          <w:noProof/>
          <w:sz w:val="28"/>
          <w:szCs w:val="28"/>
        </w:rPr>
        <w:t>;</w:t>
      </w:r>
    </w:p>
    <w:p w14:paraId="47FB346D" w14:textId="532A1F67" w:rsidR="00AE6841" w:rsidRPr="00AE6841" w:rsidRDefault="00AE6841" w:rsidP="00AE6841">
      <w:pPr>
        <w:spacing w:line="360" w:lineRule="auto"/>
        <w:ind w:firstLine="567"/>
        <w:rPr>
          <w:rFonts w:cs="Times New Roman"/>
          <w:color w:val="000000" w:themeColor="text1"/>
          <w:szCs w:val="28"/>
        </w:rPr>
      </w:pPr>
      <w:r w:rsidRPr="00E27663">
        <w:rPr>
          <w:color w:val="000000" w:themeColor="text1"/>
          <w:szCs w:val="28"/>
        </w:rPr>
        <w:t xml:space="preserve">- </w:t>
      </w:r>
      <w:r w:rsidRPr="00E27663">
        <w:rPr>
          <w:rFonts w:cs="Times New Roman"/>
          <w:color w:val="000000" w:themeColor="text1"/>
          <w:szCs w:val="28"/>
        </w:rPr>
        <w:t>«Сначала из буфера» – алгоритм передачи данных с проверкой наличия записей в буфере и первостепенной передачей данных из буфера</w:t>
      </w:r>
      <w:r>
        <w:rPr>
          <w:rFonts w:cs="Times New Roman"/>
          <w:color w:val="000000" w:themeColor="text1"/>
          <w:szCs w:val="28"/>
        </w:rPr>
        <w:t>. Н</w:t>
      </w:r>
      <w:r w:rsidRPr="00E27663">
        <w:rPr>
          <w:rFonts w:cs="Times New Roman"/>
          <w:color w:val="000000" w:themeColor="text1"/>
          <w:szCs w:val="28"/>
        </w:rPr>
        <w:t>овые данные в этом случае дописываются в буфер)</w:t>
      </w:r>
      <w:r w:rsidRPr="00E27663">
        <w:rPr>
          <w:rFonts w:cs="Times New Roman"/>
          <w:szCs w:val="28"/>
        </w:rPr>
        <w:t>;</w:t>
      </w:r>
    </w:p>
    <w:p w14:paraId="6A687014" w14:textId="4D5DB4DE" w:rsidR="00502A74" w:rsidRPr="00E27663" w:rsidRDefault="007F2B88" w:rsidP="00502A74">
      <w:pPr>
        <w:pStyle w:val="af1"/>
        <w:spacing w:after="0" w:line="360" w:lineRule="auto"/>
        <w:ind w:left="0" w:firstLine="567"/>
        <w:rPr>
          <w:rFonts w:cs="Times New Roman"/>
          <w:color w:val="000000" w:themeColor="text1"/>
          <w:sz w:val="28"/>
          <w:szCs w:val="28"/>
        </w:rPr>
      </w:pPr>
      <w:r>
        <w:rPr>
          <w:rFonts w:cs="Times New Roman"/>
          <w:color w:val="000000" w:themeColor="text1"/>
          <w:sz w:val="28"/>
          <w:szCs w:val="28"/>
        </w:rPr>
        <w:t>10</w:t>
      </w:r>
      <w:r w:rsidR="00502A74" w:rsidRPr="00E27663">
        <w:rPr>
          <w:rFonts w:cs="Times New Roman"/>
          <w:color w:val="000000" w:themeColor="text1"/>
          <w:sz w:val="28"/>
          <w:szCs w:val="28"/>
        </w:rPr>
        <w:t xml:space="preserve">) </w:t>
      </w:r>
      <w:r w:rsidR="002E32D3">
        <w:rPr>
          <w:rFonts w:cs="Times New Roman"/>
          <w:color w:val="000000" w:themeColor="text1"/>
          <w:sz w:val="28"/>
          <w:szCs w:val="28"/>
        </w:rPr>
        <w:t>авторизация при передаче данных</w:t>
      </w:r>
      <w:r w:rsidR="00502A74" w:rsidRPr="00E27663">
        <w:rPr>
          <w:rFonts w:cs="Times New Roman"/>
          <w:color w:val="000000" w:themeColor="text1"/>
          <w:sz w:val="28"/>
          <w:szCs w:val="28"/>
        </w:rPr>
        <w:t xml:space="preserve"> </w:t>
      </w:r>
      <w:r w:rsidR="007A7E29" w:rsidRPr="00E27663">
        <w:rPr>
          <w:rFonts w:cs="Times New Roman"/>
          <w:color w:val="000000" w:themeColor="text1"/>
          <w:szCs w:val="28"/>
        </w:rPr>
        <w:t>–</w:t>
      </w:r>
      <w:r w:rsidR="00502A74" w:rsidRPr="00E27663">
        <w:rPr>
          <w:rFonts w:cs="Times New Roman"/>
          <w:color w:val="000000" w:themeColor="text1"/>
          <w:sz w:val="28"/>
          <w:szCs w:val="28"/>
        </w:rPr>
        <w:t xml:space="preserve"> в</w:t>
      </w:r>
      <w:r w:rsidR="007626F6">
        <w:rPr>
          <w:rFonts w:cs="Times New Roman"/>
          <w:color w:val="000000" w:themeColor="text1"/>
          <w:sz w:val="28"/>
          <w:szCs w:val="28"/>
        </w:rPr>
        <w:t>ы</w:t>
      </w:r>
      <w:r w:rsidR="00502A74" w:rsidRPr="00E27663">
        <w:rPr>
          <w:rFonts w:cs="Times New Roman"/>
          <w:color w:val="000000" w:themeColor="text1"/>
          <w:sz w:val="28"/>
          <w:szCs w:val="28"/>
        </w:rPr>
        <w:t>ключить/включить авторизацию на сервере при передаче данных в адрес сервера;</w:t>
      </w:r>
    </w:p>
    <w:p w14:paraId="662F138F" w14:textId="0F571E38" w:rsidR="00502A74" w:rsidRPr="00E27663" w:rsidRDefault="00502A74" w:rsidP="00502A74">
      <w:pPr>
        <w:pStyle w:val="af1"/>
        <w:spacing w:after="0" w:line="360" w:lineRule="auto"/>
        <w:ind w:left="0" w:firstLine="567"/>
        <w:rPr>
          <w:rFonts w:cs="Times New Roman"/>
          <w:color w:val="000000" w:themeColor="text1"/>
          <w:sz w:val="28"/>
          <w:szCs w:val="28"/>
        </w:rPr>
      </w:pPr>
      <w:r w:rsidRPr="00E27663">
        <w:rPr>
          <w:rFonts w:cs="Times New Roman"/>
          <w:sz w:val="28"/>
          <w:szCs w:val="28"/>
        </w:rPr>
        <w:t>1</w:t>
      </w:r>
      <w:r w:rsidR="007F2B88">
        <w:rPr>
          <w:rFonts w:cs="Times New Roman"/>
          <w:sz w:val="28"/>
          <w:szCs w:val="28"/>
        </w:rPr>
        <w:t>1</w:t>
      </w:r>
      <w:r w:rsidRPr="00E27663">
        <w:rPr>
          <w:rFonts w:cs="Times New Roman"/>
          <w:sz w:val="28"/>
          <w:szCs w:val="28"/>
        </w:rPr>
        <w:t xml:space="preserve">) </w:t>
      </w:r>
      <w:r w:rsidRPr="00E27663">
        <w:rPr>
          <w:rFonts w:cs="Times New Roman"/>
          <w:color w:val="000000" w:themeColor="text1"/>
          <w:sz w:val="28"/>
          <w:szCs w:val="28"/>
        </w:rPr>
        <w:t>пауза для ответа</w:t>
      </w:r>
      <w:r w:rsidR="00771B1F" w:rsidRPr="00771B1F">
        <w:rPr>
          <w:rFonts w:cs="Times New Roman"/>
          <w:color w:val="000000" w:themeColor="text1"/>
          <w:sz w:val="28"/>
          <w:szCs w:val="28"/>
        </w:rPr>
        <w:t xml:space="preserve">, </w:t>
      </w:r>
      <w:r w:rsidR="00771B1F">
        <w:rPr>
          <w:rFonts w:cs="Times New Roman"/>
          <w:color w:val="000000" w:themeColor="text1"/>
          <w:sz w:val="28"/>
          <w:szCs w:val="28"/>
        </w:rPr>
        <w:t>мс</w:t>
      </w:r>
      <w:r w:rsidRPr="00E27663">
        <w:rPr>
          <w:rFonts w:cs="Times New Roman"/>
          <w:color w:val="000000" w:themeColor="text1"/>
          <w:sz w:val="28"/>
          <w:szCs w:val="28"/>
        </w:rPr>
        <w:t xml:space="preserve"> – продолжительность паузы для ожидания ответа (в миллисекундах) при передаче данных. </w:t>
      </w:r>
      <w:r w:rsidRPr="00E27663">
        <w:rPr>
          <w:rFonts w:cs="Times New Roman"/>
          <w:b/>
          <w:color w:val="000000" w:themeColor="text1"/>
          <w:sz w:val="28"/>
          <w:szCs w:val="28"/>
        </w:rPr>
        <w:t xml:space="preserve">Примечание: </w:t>
      </w:r>
      <w:r w:rsidRPr="00E27663">
        <w:rPr>
          <w:rFonts w:cs="Times New Roman"/>
          <w:color w:val="000000" w:themeColor="text1"/>
          <w:sz w:val="28"/>
          <w:szCs w:val="28"/>
        </w:rPr>
        <w:t>минимальное значение 100 мс;</w:t>
      </w:r>
    </w:p>
    <w:p w14:paraId="4198AC75" w14:textId="520B701D" w:rsidR="00502A74" w:rsidRPr="00E27663" w:rsidRDefault="00502A74" w:rsidP="00502A74">
      <w:pPr>
        <w:pStyle w:val="af1"/>
        <w:spacing w:after="0" w:line="360" w:lineRule="auto"/>
        <w:ind w:left="0" w:firstLine="567"/>
        <w:rPr>
          <w:rFonts w:cs="Times New Roman"/>
          <w:color w:val="000000" w:themeColor="text1"/>
          <w:sz w:val="28"/>
          <w:szCs w:val="28"/>
        </w:rPr>
      </w:pPr>
      <w:r w:rsidRPr="00E27663">
        <w:rPr>
          <w:rFonts w:cs="Times New Roman"/>
          <w:color w:val="000000" w:themeColor="text1"/>
          <w:sz w:val="28"/>
          <w:szCs w:val="28"/>
        </w:rPr>
        <w:t>1</w:t>
      </w:r>
      <w:r w:rsidR="007F2B88">
        <w:rPr>
          <w:rFonts w:cs="Times New Roman"/>
          <w:color w:val="000000" w:themeColor="text1"/>
          <w:sz w:val="28"/>
          <w:szCs w:val="28"/>
        </w:rPr>
        <w:t>2</w:t>
      </w:r>
      <w:r w:rsidRPr="00E27663">
        <w:rPr>
          <w:rFonts w:cs="Times New Roman"/>
          <w:color w:val="000000" w:themeColor="text1"/>
          <w:sz w:val="28"/>
          <w:szCs w:val="28"/>
        </w:rPr>
        <w:t xml:space="preserve">) </w:t>
      </w:r>
      <w:r w:rsidRPr="00E27663">
        <w:rPr>
          <w:rFonts w:cs="Times New Roman"/>
          <w:sz w:val="28"/>
          <w:szCs w:val="28"/>
        </w:rPr>
        <w:t xml:space="preserve">интервал </w:t>
      </w:r>
      <w:r w:rsidR="00BD3146">
        <w:rPr>
          <w:rFonts w:cs="Times New Roman"/>
          <w:sz w:val="28"/>
          <w:szCs w:val="28"/>
        </w:rPr>
        <w:t>для</w:t>
      </w:r>
      <w:r w:rsidRPr="00E27663">
        <w:rPr>
          <w:rFonts w:cs="Times New Roman"/>
          <w:sz w:val="28"/>
          <w:szCs w:val="28"/>
        </w:rPr>
        <w:t xml:space="preserve"> авторизаци</w:t>
      </w:r>
      <w:r w:rsidR="0066494B">
        <w:rPr>
          <w:rFonts w:cs="Times New Roman"/>
          <w:sz w:val="28"/>
          <w:szCs w:val="28"/>
        </w:rPr>
        <w:t>и, мс</w:t>
      </w:r>
      <w:r w:rsidRPr="00E27663">
        <w:rPr>
          <w:rFonts w:cs="Times New Roman"/>
          <w:sz w:val="28"/>
          <w:szCs w:val="28"/>
        </w:rPr>
        <w:t xml:space="preserve"> – </w:t>
      </w:r>
      <w:r w:rsidRPr="00E27663">
        <w:rPr>
          <w:rFonts w:cs="Times New Roman"/>
          <w:color w:val="000000" w:themeColor="text1"/>
          <w:sz w:val="28"/>
          <w:szCs w:val="28"/>
        </w:rPr>
        <w:t xml:space="preserve">величина интервала («задержки») при авторизации подключения (в миллисекундах). </w:t>
      </w:r>
      <w:r w:rsidRPr="00E27663">
        <w:rPr>
          <w:rFonts w:cs="Times New Roman"/>
          <w:b/>
          <w:color w:val="000000" w:themeColor="text1"/>
          <w:sz w:val="28"/>
          <w:szCs w:val="28"/>
        </w:rPr>
        <w:t xml:space="preserve">Примечание: </w:t>
      </w:r>
      <w:r w:rsidR="007626F6">
        <w:rPr>
          <w:rFonts w:cs="Times New Roman"/>
          <w:color w:val="000000" w:themeColor="text1"/>
          <w:sz w:val="28"/>
          <w:szCs w:val="28"/>
        </w:rPr>
        <w:t>ч</w:t>
      </w:r>
      <w:r w:rsidRPr="00E27663">
        <w:rPr>
          <w:rFonts w:cs="Times New Roman"/>
          <w:color w:val="000000" w:themeColor="text1"/>
          <w:sz w:val="28"/>
          <w:szCs w:val="28"/>
        </w:rPr>
        <w:t>исловое поле, минимальное значение 100 мс;</w:t>
      </w:r>
    </w:p>
    <w:p w14:paraId="0741D074" w14:textId="6E092529" w:rsidR="00502A74" w:rsidRPr="00E27663" w:rsidRDefault="00502A74" w:rsidP="00502A74">
      <w:pPr>
        <w:pStyle w:val="af1"/>
        <w:spacing w:after="0" w:line="360" w:lineRule="auto"/>
        <w:ind w:left="0" w:firstLine="567"/>
        <w:rPr>
          <w:rFonts w:cs="Times New Roman"/>
          <w:color w:val="000000" w:themeColor="text1"/>
          <w:sz w:val="28"/>
          <w:szCs w:val="28"/>
        </w:rPr>
      </w:pPr>
      <w:r w:rsidRPr="00E27663">
        <w:rPr>
          <w:rFonts w:cs="Times New Roman"/>
          <w:color w:val="000000" w:themeColor="text1"/>
          <w:sz w:val="28"/>
          <w:szCs w:val="28"/>
        </w:rPr>
        <w:t>1</w:t>
      </w:r>
      <w:r w:rsidR="007F2B88">
        <w:rPr>
          <w:rFonts w:cs="Times New Roman"/>
          <w:color w:val="000000" w:themeColor="text1"/>
          <w:sz w:val="28"/>
          <w:szCs w:val="28"/>
        </w:rPr>
        <w:t>3</w:t>
      </w:r>
      <w:r w:rsidRPr="00E27663">
        <w:rPr>
          <w:rFonts w:cs="Times New Roman"/>
          <w:color w:val="000000" w:themeColor="text1"/>
          <w:sz w:val="28"/>
          <w:szCs w:val="28"/>
        </w:rPr>
        <w:t xml:space="preserve">) </w:t>
      </w:r>
      <w:r w:rsidRPr="00E27663">
        <w:rPr>
          <w:rFonts w:cs="Times New Roman"/>
          <w:sz w:val="28"/>
          <w:szCs w:val="28"/>
        </w:rPr>
        <w:t>интервал соединения</w:t>
      </w:r>
      <w:r w:rsidR="007626F6">
        <w:rPr>
          <w:rFonts w:cs="Times New Roman"/>
          <w:sz w:val="28"/>
          <w:szCs w:val="28"/>
        </w:rPr>
        <w:t>, мс</w:t>
      </w:r>
      <w:r w:rsidRPr="00E27663">
        <w:rPr>
          <w:rFonts w:cs="Times New Roman"/>
          <w:sz w:val="28"/>
          <w:szCs w:val="28"/>
        </w:rPr>
        <w:t xml:space="preserve"> – </w:t>
      </w:r>
      <w:r w:rsidRPr="00E27663">
        <w:rPr>
          <w:rFonts w:cs="Times New Roman"/>
          <w:color w:val="000000" w:themeColor="text1"/>
          <w:sz w:val="28"/>
          <w:szCs w:val="28"/>
        </w:rPr>
        <w:t xml:space="preserve">величина интервала («задержки») при соединении (в миллисекундах) с сервером. </w:t>
      </w:r>
      <w:r w:rsidRPr="00E27663">
        <w:rPr>
          <w:rFonts w:cs="Times New Roman"/>
          <w:b/>
          <w:color w:val="000000" w:themeColor="text1"/>
          <w:sz w:val="28"/>
          <w:szCs w:val="28"/>
        </w:rPr>
        <w:t xml:space="preserve">Примечание: </w:t>
      </w:r>
      <w:r w:rsidRPr="00E27663">
        <w:rPr>
          <w:rFonts w:cs="Times New Roman"/>
          <w:color w:val="000000" w:themeColor="text1"/>
          <w:sz w:val="28"/>
          <w:szCs w:val="28"/>
        </w:rPr>
        <w:t>Числовое поле, минимальное значение – 100 мс;</w:t>
      </w:r>
    </w:p>
    <w:p w14:paraId="1ABE011E" w14:textId="7EEB0FBC" w:rsidR="000516F4" w:rsidRPr="00E27663" w:rsidRDefault="00CA00F5" w:rsidP="000516F4">
      <w:pPr>
        <w:pStyle w:val="af1"/>
        <w:spacing w:after="0" w:line="360" w:lineRule="auto"/>
        <w:ind w:left="0" w:firstLine="567"/>
        <w:rPr>
          <w:rFonts w:cs="Times New Roman"/>
          <w:color w:val="000000" w:themeColor="text1"/>
          <w:sz w:val="28"/>
          <w:szCs w:val="28"/>
        </w:rPr>
      </w:pPr>
      <w:r w:rsidRPr="00E27663">
        <w:rPr>
          <w:rFonts w:cs="Times New Roman"/>
          <w:color w:val="000000" w:themeColor="text1"/>
          <w:sz w:val="28"/>
          <w:szCs w:val="28"/>
        </w:rPr>
        <w:t>1</w:t>
      </w:r>
      <w:r w:rsidR="007F2B88">
        <w:rPr>
          <w:rFonts w:cs="Times New Roman"/>
          <w:color w:val="000000" w:themeColor="text1"/>
          <w:sz w:val="28"/>
          <w:szCs w:val="28"/>
        </w:rPr>
        <w:t>4</w:t>
      </w:r>
      <w:r w:rsidR="000516F4" w:rsidRPr="00E27663">
        <w:rPr>
          <w:rFonts w:cs="Times New Roman"/>
          <w:color w:val="000000" w:themeColor="text1"/>
          <w:sz w:val="28"/>
          <w:szCs w:val="28"/>
        </w:rPr>
        <w:t>) тип сервера – параметр для определения приоритета использования сервера</w:t>
      </w:r>
      <w:r w:rsidR="008C5871" w:rsidRPr="008C5871">
        <w:rPr>
          <w:rFonts w:cs="Times New Roman"/>
          <w:color w:val="000000" w:themeColor="text1"/>
          <w:sz w:val="28"/>
          <w:szCs w:val="28"/>
        </w:rPr>
        <w:t xml:space="preserve">. </w:t>
      </w:r>
      <w:r w:rsidR="008C5871">
        <w:rPr>
          <w:rFonts w:cs="Times New Roman"/>
          <w:color w:val="000000" w:themeColor="text1"/>
          <w:sz w:val="28"/>
          <w:szCs w:val="28"/>
        </w:rPr>
        <w:t>В</w:t>
      </w:r>
      <w:r w:rsidR="000516F4" w:rsidRPr="00E27663">
        <w:rPr>
          <w:rFonts w:cs="Times New Roman"/>
          <w:color w:val="000000" w:themeColor="text1"/>
          <w:sz w:val="28"/>
          <w:szCs w:val="28"/>
        </w:rPr>
        <w:t>озможные значения</w:t>
      </w:r>
      <w:r w:rsidR="008C5871">
        <w:rPr>
          <w:rFonts w:cs="Times New Roman"/>
          <w:color w:val="000000" w:themeColor="text1"/>
          <w:sz w:val="28"/>
          <w:szCs w:val="28"/>
        </w:rPr>
        <w:t>:</w:t>
      </w:r>
      <w:r w:rsidR="000516F4" w:rsidRPr="00E27663">
        <w:rPr>
          <w:rFonts w:cs="Times New Roman"/>
          <w:color w:val="000000" w:themeColor="text1"/>
          <w:sz w:val="28"/>
          <w:szCs w:val="28"/>
        </w:rPr>
        <w:t xml:space="preserve"> «Основной», «Резервный», «Не назначен». </w:t>
      </w:r>
      <w:r w:rsidR="000516F4" w:rsidRPr="00E27663">
        <w:rPr>
          <w:rFonts w:cs="Times New Roman"/>
          <w:b/>
          <w:color w:val="000000" w:themeColor="text1"/>
          <w:sz w:val="28"/>
          <w:szCs w:val="28"/>
        </w:rPr>
        <w:t>Примечание:</w:t>
      </w:r>
      <w:r w:rsidR="000516F4" w:rsidRPr="00E27663">
        <w:rPr>
          <w:rFonts w:cs="Times New Roman"/>
          <w:color w:val="000000" w:themeColor="text1"/>
          <w:sz w:val="28"/>
          <w:szCs w:val="28"/>
        </w:rPr>
        <w:t xml:space="preserve"> возможно назначение только одного сервера в качестве основного и одного в качестве резервного;</w:t>
      </w:r>
    </w:p>
    <w:p w14:paraId="063DAB8D" w14:textId="16C0F3B4" w:rsidR="000516F4" w:rsidRPr="00E27663" w:rsidRDefault="00CA00F5" w:rsidP="000516F4">
      <w:pPr>
        <w:pStyle w:val="af1"/>
        <w:spacing w:after="0" w:line="360" w:lineRule="auto"/>
        <w:ind w:left="0" w:firstLine="567"/>
        <w:rPr>
          <w:rFonts w:cs="Times New Roman"/>
          <w:sz w:val="28"/>
          <w:szCs w:val="28"/>
        </w:rPr>
      </w:pPr>
      <w:r w:rsidRPr="00E27663">
        <w:rPr>
          <w:rFonts w:cs="Times New Roman"/>
          <w:sz w:val="28"/>
          <w:szCs w:val="28"/>
        </w:rPr>
        <w:t>1</w:t>
      </w:r>
      <w:r w:rsidR="007F2B88">
        <w:rPr>
          <w:rFonts w:cs="Times New Roman"/>
          <w:sz w:val="28"/>
          <w:szCs w:val="28"/>
        </w:rPr>
        <w:t>5</w:t>
      </w:r>
      <w:r w:rsidR="000516F4" w:rsidRPr="00E27663">
        <w:rPr>
          <w:rFonts w:cs="Times New Roman"/>
          <w:sz w:val="28"/>
          <w:szCs w:val="28"/>
        </w:rPr>
        <w:t>) отправ</w:t>
      </w:r>
      <w:r w:rsidR="008C5871">
        <w:rPr>
          <w:rFonts w:cs="Times New Roman"/>
          <w:sz w:val="28"/>
          <w:szCs w:val="28"/>
        </w:rPr>
        <w:t>ка</w:t>
      </w:r>
      <w:r w:rsidR="000516F4" w:rsidRPr="00E27663">
        <w:rPr>
          <w:rFonts w:cs="Times New Roman"/>
          <w:sz w:val="28"/>
          <w:szCs w:val="28"/>
        </w:rPr>
        <w:t xml:space="preserve"> сообщени</w:t>
      </w:r>
      <w:r w:rsidR="008C5871">
        <w:rPr>
          <w:rFonts w:cs="Times New Roman"/>
          <w:sz w:val="28"/>
          <w:szCs w:val="28"/>
        </w:rPr>
        <w:t>й</w:t>
      </w:r>
      <w:r w:rsidR="000516F4" w:rsidRPr="00E27663">
        <w:rPr>
          <w:rFonts w:cs="Times New Roman"/>
          <w:sz w:val="28"/>
          <w:szCs w:val="28"/>
        </w:rPr>
        <w:t xml:space="preserve"> – </w:t>
      </w:r>
      <w:r w:rsidR="000516F4" w:rsidRPr="00E27663">
        <w:rPr>
          <w:rFonts w:cs="Times New Roman"/>
          <w:color w:val="000000" w:themeColor="text1"/>
          <w:sz w:val="28"/>
          <w:szCs w:val="28"/>
        </w:rPr>
        <w:t>разрешить/не разрешить отправку сообщений в адрес сервера</w:t>
      </w:r>
      <w:r w:rsidR="000516F4" w:rsidRPr="00E27663">
        <w:rPr>
          <w:rFonts w:cs="Times New Roman"/>
          <w:sz w:val="28"/>
          <w:szCs w:val="28"/>
        </w:rPr>
        <w:t xml:space="preserve">; </w:t>
      </w:r>
    </w:p>
    <w:p w14:paraId="06EAF6ED" w14:textId="7E1BAE3E" w:rsidR="000516F4" w:rsidRPr="00E27663" w:rsidRDefault="00430DB5" w:rsidP="000516F4">
      <w:pPr>
        <w:pStyle w:val="af1"/>
        <w:spacing w:after="0" w:line="360" w:lineRule="auto"/>
        <w:ind w:left="0" w:firstLine="567"/>
        <w:rPr>
          <w:rFonts w:cs="Times New Roman"/>
          <w:sz w:val="28"/>
          <w:szCs w:val="28"/>
        </w:rPr>
      </w:pPr>
      <w:r w:rsidRPr="00E27663">
        <w:rPr>
          <w:rFonts w:cs="Times New Roman"/>
          <w:sz w:val="28"/>
          <w:szCs w:val="28"/>
        </w:rPr>
        <w:t>1</w:t>
      </w:r>
      <w:r w:rsidR="007F2B88">
        <w:rPr>
          <w:rFonts w:cs="Times New Roman"/>
          <w:sz w:val="28"/>
          <w:szCs w:val="28"/>
        </w:rPr>
        <w:t>6</w:t>
      </w:r>
      <w:r w:rsidRPr="00E27663">
        <w:rPr>
          <w:rFonts w:cs="Times New Roman"/>
          <w:sz w:val="28"/>
          <w:szCs w:val="28"/>
        </w:rPr>
        <w:t>) интервал передачи данных из черного ящика</w:t>
      </w:r>
      <w:r w:rsidR="001007BF">
        <w:rPr>
          <w:rFonts w:cs="Times New Roman"/>
          <w:sz w:val="28"/>
          <w:szCs w:val="28"/>
        </w:rPr>
        <w:t>, мс</w:t>
      </w:r>
      <w:r w:rsidRPr="00E27663">
        <w:rPr>
          <w:rFonts w:cs="Times New Roman"/>
          <w:sz w:val="28"/>
          <w:szCs w:val="28"/>
        </w:rPr>
        <w:t xml:space="preserve"> – поле для ручного ввода значения </w:t>
      </w:r>
      <w:r w:rsidRPr="00E27663">
        <w:rPr>
          <w:rFonts w:cs="Times New Roman"/>
          <w:color w:val="000000" w:themeColor="text1"/>
          <w:sz w:val="28"/>
          <w:szCs w:val="28"/>
        </w:rPr>
        <w:t>интервала отправки данных из буфера (</w:t>
      </w:r>
      <w:r w:rsidR="001007BF">
        <w:rPr>
          <w:rFonts w:cs="Times New Roman"/>
          <w:color w:val="000000" w:themeColor="text1"/>
          <w:sz w:val="28"/>
          <w:szCs w:val="28"/>
        </w:rPr>
        <w:t>в милисекундах</w:t>
      </w:r>
      <w:r w:rsidRPr="00E27663">
        <w:rPr>
          <w:rFonts w:cs="Times New Roman"/>
          <w:color w:val="000000" w:themeColor="text1"/>
          <w:sz w:val="28"/>
          <w:szCs w:val="28"/>
        </w:rPr>
        <w:t xml:space="preserve">). </w:t>
      </w:r>
      <w:r w:rsidRPr="00E27663">
        <w:rPr>
          <w:rFonts w:cs="Times New Roman"/>
          <w:b/>
          <w:color w:val="000000" w:themeColor="text1"/>
          <w:sz w:val="28"/>
          <w:szCs w:val="28"/>
        </w:rPr>
        <w:t>Примечание:</w:t>
      </w:r>
      <w:r w:rsidRPr="00E27663">
        <w:rPr>
          <w:rFonts w:cs="Times New Roman"/>
          <w:color w:val="000000" w:themeColor="text1"/>
          <w:sz w:val="28"/>
          <w:szCs w:val="28"/>
        </w:rPr>
        <w:t xml:space="preserve"> минимальное значение 100 мс.</w:t>
      </w:r>
      <w:r w:rsidRPr="00E27663">
        <w:rPr>
          <w:rFonts w:cs="Times New Roman"/>
          <w:sz w:val="28"/>
          <w:szCs w:val="28"/>
        </w:rPr>
        <w:t>;</w:t>
      </w:r>
    </w:p>
    <w:p w14:paraId="43A0E9FB" w14:textId="05C88FC0" w:rsidR="00430DB5" w:rsidRPr="00E27663" w:rsidRDefault="00430DB5" w:rsidP="00430DB5">
      <w:pPr>
        <w:spacing w:line="360" w:lineRule="auto"/>
        <w:ind w:firstLine="567"/>
        <w:rPr>
          <w:rFonts w:eastAsia="Calibri" w:cs="Times New Roman"/>
          <w:color w:val="000000" w:themeColor="text1"/>
          <w:szCs w:val="28"/>
          <w:lang w:eastAsia="en-US"/>
        </w:rPr>
      </w:pPr>
      <w:r w:rsidRPr="00E27663">
        <w:rPr>
          <w:rFonts w:eastAsia="Calibri" w:cs="Times New Roman"/>
          <w:color w:val="000000" w:themeColor="text1"/>
          <w:szCs w:val="28"/>
          <w:lang w:eastAsia="en-US"/>
        </w:rPr>
        <w:t>1</w:t>
      </w:r>
      <w:r w:rsidR="007F2B88">
        <w:rPr>
          <w:rFonts w:eastAsia="Calibri" w:cs="Times New Roman"/>
          <w:color w:val="000000" w:themeColor="text1"/>
          <w:szCs w:val="28"/>
          <w:lang w:eastAsia="en-US"/>
        </w:rPr>
        <w:t>7</w:t>
      </w:r>
      <w:r w:rsidRPr="00E27663">
        <w:rPr>
          <w:rFonts w:eastAsia="Calibri" w:cs="Times New Roman"/>
          <w:color w:val="000000" w:themeColor="text1"/>
          <w:szCs w:val="28"/>
          <w:lang w:eastAsia="en-US"/>
        </w:rPr>
        <w:t xml:space="preserve">) </w:t>
      </w:r>
      <w:bookmarkStart w:id="298" w:name="_Hlk92787258"/>
      <w:r w:rsidRPr="00E27663">
        <w:rPr>
          <w:rFonts w:eastAsia="Calibri" w:cs="Times New Roman"/>
          <w:color w:val="000000" w:themeColor="text1"/>
          <w:szCs w:val="28"/>
          <w:lang w:eastAsia="en-US"/>
        </w:rPr>
        <w:t xml:space="preserve">интервал отправки данных агрегатов ТС, полученных по </w:t>
      </w:r>
      <w:r w:rsidRPr="00E27663">
        <w:rPr>
          <w:rFonts w:eastAsia="Calibri" w:cs="Times New Roman"/>
          <w:color w:val="000000" w:themeColor="text1"/>
          <w:szCs w:val="28"/>
          <w:lang w:val="en-US" w:eastAsia="en-US"/>
        </w:rPr>
        <w:t>CAN</w:t>
      </w:r>
      <w:r w:rsidR="001007BF">
        <w:rPr>
          <w:rFonts w:eastAsia="Calibri" w:cs="Times New Roman"/>
          <w:color w:val="000000" w:themeColor="text1"/>
          <w:szCs w:val="28"/>
          <w:lang w:eastAsia="en-US"/>
        </w:rPr>
        <w:t>, мс</w:t>
      </w:r>
      <w:r w:rsidRPr="00E27663">
        <w:rPr>
          <w:rFonts w:eastAsia="Calibri" w:cs="Times New Roman"/>
          <w:color w:val="000000" w:themeColor="text1"/>
          <w:szCs w:val="28"/>
          <w:lang w:eastAsia="en-US"/>
        </w:rPr>
        <w:t xml:space="preserve"> – поле для ручного ввода значения периода</w:t>
      </w:r>
      <w:r w:rsidR="001007BF">
        <w:rPr>
          <w:rFonts w:eastAsia="Calibri" w:cs="Times New Roman"/>
          <w:color w:val="000000" w:themeColor="text1"/>
          <w:szCs w:val="28"/>
          <w:lang w:eastAsia="en-US"/>
        </w:rPr>
        <w:t xml:space="preserve"> (в милисекундах)</w:t>
      </w:r>
      <w:r w:rsidRPr="00E27663">
        <w:rPr>
          <w:rFonts w:eastAsia="Calibri" w:cs="Times New Roman"/>
          <w:color w:val="000000" w:themeColor="text1"/>
          <w:szCs w:val="28"/>
          <w:lang w:eastAsia="en-US"/>
        </w:rPr>
        <w:t xml:space="preserve"> отправки данных об агрегатах ТС, полученных по </w:t>
      </w:r>
      <w:r w:rsidRPr="00E27663">
        <w:rPr>
          <w:rFonts w:eastAsia="Calibri" w:cs="Times New Roman"/>
          <w:color w:val="000000" w:themeColor="text1"/>
          <w:szCs w:val="28"/>
          <w:lang w:val="en-US" w:eastAsia="en-US"/>
        </w:rPr>
        <w:t>CAN</w:t>
      </w:r>
      <w:r w:rsidRPr="00E27663">
        <w:rPr>
          <w:rFonts w:eastAsia="Calibri" w:cs="Times New Roman"/>
          <w:color w:val="000000" w:themeColor="text1"/>
          <w:szCs w:val="28"/>
          <w:lang w:eastAsia="en-US"/>
        </w:rPr>
        <w:t xml:space="preserve">. Поле обязательно для заполнения в случае, если переключатель «Передавать данные агрегатов, полученных по </w:t>
      </w:r>
      <w:r w:rsidRPr="00E27663">
        <w:rPr>
          <w:rFonts w:eastAsia="Calibri" w:cs="Times New Roman"/>
          <w:color w:val="000000" w:themeColor="text1"/>
          <w:szCs w:val="28"/>
          <w:lang w:val="en-US" w:eastAsia="en-US"/>
        </w:rPr>
        <w:t>CAN</w:t>
      </w:r>
      <w:r w:rsidRPr="00E27663">
        <w:rPr>
          <w:rFonts w:eastAsia="Calibri" w:cs="Times New Roman"/>
          <w:color w:val="000000" w:themeColor="text1"/>
          <w:szCs w:val="28"/>
          <w:lang w:eastAsia="en-US"/>
        </w:rPr>
        <w:t xml:space="preserve">» </w:t>
      </w:r>
      <w:r w:rsidR="008C5871">
        <w:rPr>
          <w:rFonts w:eastAsia="Calibri" w:cs="Times New Roman"/>
          <w:color w:val="000000" w:themeColor="text1"/>
          <w:szCs w:val="28"/>
          <w:lang w:eastAsia="en-US"/>
        </w:rPr>
        <w:t xml:space="preserve">в блоке параметров «Настройка передачи отдельных видов данных» находится </w:t>
      </w:r>
      <w:r w:rsidRPr="00E27663">
        <w:rPr>
          <w:rFonts w:eastAsia="Calibri" w:cs="Times New Roman"/>
          <w:color w:val="000000" w:themeColor="text1"/>
          <w:szCs w:val="28"/>
          <w:lang w:eastAsia="en-US"/>
        </w:rPr>
        <w:t>в положении «Включено»;</w:t>
      </w:r>
      <w:bookmarkEnd w:id="298"/>
    </w:p>
    <w:p w14:paraId="3C9268A9" w14:textId="6E0DDFE7" w:rsidR="00430DB5" w:rsidRPr="00E27663" w:rsidRDefault="00430DB5" w:rsidP="00430DB5">
      <w:pPr>
        <w:pStyle w:val="af1"/>
        <w:spacing w:after="0" w:line="360" w:lineRule="auto"/>
        <w:ind w:left="0" w:firstLine="567"/>
        <w:rPr>
          <w:rFonts w:cs="Times New Roman"/>
          <w:sz w:val="28"/>
          <w:szCs w:val="28"/>
        </w:rPr>
      </w:pPr>
      <w:r w:rsidRPr="00E27663">
        <w:rPr>
          <w:rFonts w:cs="Times New Roman"/>
          <w:sz w:val="28"/>
          <w:szCs w:val="28"/>
        </w:rPr>
        <w:t>1</w:t>
      </w:r>
      <w:r w:rsidR="007F2B88">
        <w:rPr>
          <w:rFonts w:cs="Times New Roman"/>
          <w:sz w:val="28"/>
          <w:szCs w:val="28"/>
        </w:rPr>
        <w:t>8</w:t>
      </w:r>
      <w:r w:rsidRPr="00E27663">
        <w:rPr>
          <w:rFonts w:cs="Times New Roman"/>
          <w:sz w:val="28"/>
          <w:szCs w:val="28"/>
        </w:rPr>
        <w:t xml:space="preserve">) порог фильтра ДУТ – поле для ручного ввода </w:t>
      </w:r>
      <w:r w:rsidRPr="00E27663">
        <w:rPr>
          <w:rFonts w:cs="Times New Roman"/>
          <w:color w:val="000000" w:themeColor="text1"/>
          <w:sz w:val="28"/>
          <w:szCs w:val="28"/>
        </w:rPr>
        <w:t xml:space="preserve">значения фильтра для исключения «дребезга» показаний ДУТ (значение для настраиваемого сервера </w:t>
      </w:r>
      <w:r w:rsidRPr="00E27663">
        <w:rPr>
          <w:rFonts w:cs="Times New Roman"/>
          <w:color w:val="000000" w:themeColor="text1"/>
          <w:sz w:val="28"/>
          <w:szCs w:val="28"/>
          <w:lang w:val="en-US"/>
        </w:rPr>
        <w:t>NDTP</w:t>
      </w:r>
      <w:r w:rsidRPr="00E27663">
        <w:rPr>
          <w:rFonts w:cs="Times New Roman"/>
          <w:color w:val="000000" w:themeColor="text1"/>
          <w:sz w:val="28"/>
          <w:szCs w:val="28"/>
        </w:rPr>
        <w:t xml:space="preserve">). </w:t>
      </w:r>
      <w:r w:rsidRPr="00E27663">
        <w:rPr>
          <w:rFonts w:cs="Times New Roman"/>
          <w:b/>
          <w:color w:val="000000" w:themeColor="text1"/>
          <w:sz w:val="28"/>
          <w:szCs w:val="28"/>
        </w:rPr>
        <w:t xml:space="preserve">Примечание: </w:t>
      </w:r>
      <w:r w:rsidRPr="00E27663">
        <w:rPr>
          <w:rFonts w:cs="Times New Roman"/>
          <w:color w:val="000000" w:themeColor="text1"/>
          <w:sz w:val="28"/>
          <w:szCs w:val="28"/>
        </w:rPr>
        <w:t xml:space="preserve">возможно </w:t>
      </w:r>
      <w:r w:rsidR="008C5871">
        <w:rPr>
          <w:rFonts w:cs="Times New Roman"/>
          <w:color w:val="000000" w:themeColor="text1"/>
          <w:sz w:val="28"/>
          <w:szCs w:val="28"/>
        </w:rPr>
        <w:t xml:space="preserve">задать </w:t>
      </w:r>
      <w:r w:rsidRPr="00E27663">
        <w:rPr>
          <w:rFonts w:cs="Times New Roman"/>
          <w:color w:val="000000" w:themeColor="text1"/>
          <w:sz w:val="28"/>
          <w:szCs w:val="28"/>
        </w:rPr>
        <w:t>значение 0</w:t>
      </w:r>
      <w:r w:rsidRPr="00E27663">
        <w:rPr>
          <w:rFonts w:cs="Times New Roman"/>
          <w:sz w:val="28"/>
          <w:szCs w:val="28"/>
        </w:rPr>
        <w:t>;</w:t>
      </w:r>
    </w:p>
    <w:p w14:paraId="593C0BD9" w14:textId="4CF41EA3" w:rsidR="00430DB5" w:rsidRPr="00E27663" w:rsidRDefault="007F2B88" w:rsidP="00430DB5">
      <w:pPr>
        <w:pStyle w:val="af1"/>
        <w:spacing w:after="0" w:line="360" w:lineRule="auto"/>
        <w:ind w:left="0" w:firstLine="567"/>
        <w:rPr>
          <w:rFonts w:cs="Times New Roman"/>
          <w:sz w:val="28"/>
          <w:szCs w:val="28"/>
        </w:rPr>
      </w:pPr>
      <w:r>
        <w:rPr>
          <w:rFonts w:cs="Times New Roman"/>
          <w:sz w:val="28"/>
          <w:szCs w:val="28"/>
        </w:rPr>
        <w:t>19</w:t>
      </w:r>
      <w:r w:rsidR="00430DB5" w:rsidRPr="00E27663">
        <w:rPr>
          <w:rFonts w:cs="Times New Roman"/>
          <w:sz w:val="28"/>
          <w:szCs w:val="28"/>
        </w:rPr>
        <w:t>) использова</w:t>
      </w:r>
      <w:r w:rsidR="001007BF">
        <w:rPr>
          <w:rFonts w:cs="Times New Roman"/>
          <w:sz w:val="28"/>
          <w:szCs w:val="28"/>
        </w:rPr>
        <w:t>ние</w:t>
      </w:r>
      <w:r w:rsidR="00430DB5" w:rsidRPr="00E27663">
        <w:rPr>
          <w:rFonts w:cs="Times New Roman"/>
          <w:sz w:val="28"/>
          <w:szCs w:val="28"/>
        </w:rPr>
        <w:t xml:space="preserve"> резервн</w:t>
      </w:r>
      <w:r w:rsidR="001007BF">
        <w:rPr>
          <w:rFonts w:cs="Times New Roman"/>
          <w:sz w:val="28"/>
          <w:szCs w:val="28"/>
        </w:rPr>
        <w:t>ого</w:t>
      </w:r>
      <w:r w:rsidR="00430DB5" w:rsidRPr="00E27663">
        <w:rPr>
          <w:rFonts w:cs="Times New Roman"/>
          <w:sz w:val="28"/>
          <w:szCs w:val="28"/>
        </w:rPr>
        <w:t xml:space="preserve"> канал</w:t>
      </w:r>
      <w:r w:rsidR="001007BF">
        <w:rPr>
          <w:rFonts w:cs="Times New Roman"/>
          <w:sz w:val="28"/>
          <w:szCs w:val="28"/>
        </w:rPr>
        <w:t>а</w:t>
      </w:r>
      <w:r w:rsidR="00430DB5" w:rsidRPr="00E27663">
        <w:rPr>
          <w:rFonts w:cs="Times New Roman"/>
          <w:sz w:val="28"/>
          <w:szCs w:val="28"/>
        </w:rPr>
        <w:t xml:space="preserve"> связи через </w:t>
      </w:r>
      <w:r w:rsidR="00430DB5" w:rsidRPr="00E27663">
        <w:rPr>
          <w:rFonts w:cs="Times New Roman"/>
          <w:sz w:val="28"/>
          <w:szCs w:val="28"/>
          <w:lang w:val="en-US"/>
        </w:rPr>
        <w:t>SMS</w:t>
      </w:r>
      <w:r w:rsidR="00430DB5" w:rsidRPr="00E27663">
        <w:rPr>
          <w:rFonts w:cs="Times New Roman"/>
          <w:sz w:val="28"/>
          <w:szCs w:val="28"/>
        </w:rPr>
        <w:t xml:space="preserve"> – </w:t>
      </w:r>
      <w:r w:rsidR="00430DB5" w:rsidRPr="00E27663">
        <w:rPr>
          <w:rFonts w:cs="Times New Roman"/>
          <w:color w:val="000000" w:themeColor="text1"/>
          <w:sz w:val="28"/>
          <w:szCs w:val="28"/>
        </w:rPr>
        <w:t>переключатель для в</w:t>
      </w:r>
      <w:r w:rsidR="001007BF">
        <w:rPr>
          <w:rFonts w:cs="Times New Roman"/>
          <w:color w:val="000000" w:themeColor="text1"/>
          <w:sz w:val="28"/>
          <w:szCs w:val="28"/>
        </w:rPr>
        <w:t>ы</w:t>
      </w:r>
      <w:r w:rsidR="00430DB5" w:rsidRPr="00E27663">
        <w:rPr>
          <w:rFonts w:cs="Times New Roman"/>
          <w:color w:val="000000" w:themeColor="text1"/>
          <w:sz w:val="28"/>
          <w:szCs w:val="28"/>
        </w:rPr>
        <w:t xml:space="preserve">ключения/включения функции отправки пакетов данных </w:t>
      </w:r>
      <w:r w:rsidR="00430DB5" w:rsidRPr="00E27663">
        <w:rPr>
          <w:rFonts w:cs="Times New Roman"/>
          <w:color w:val="000000" w:themeColor="text1"/>
          <w:sz w:val="28"/>
          <w:szCs w:val="28"/>
          <w:lang w:val="en-US"/>
        </w:rPr>
        <w:t>EGTS</w:t>
      </w:r>
      <w:r w:rsidR="00430DB5" w:rsidRPr="00E27663">
        <w:rPr>
          <w:rFonts w:cs="Times New Roman"/>
          <w:color w:val="000000" w:themeColor="text1"/>
          <w:sz w:val="28"/>
          <w:szCs w:val="28"/>
        </w:rPr>
        <w:t xml:space="preserve"> через </w:t>
      </w:r>
      <w:r w:rsidR="00430DB5" w:rsidRPr="00E27663">
        <w:rPr>
          <w:rFonts w:cs="Times New Roman"/>
          <w:color w:val="000000" w:themeColor="text1"/>
          <w:sz w:val="28"/>
          <w:szCs w:val="28"/>
          <w:lang w:val="en-US"/>
        </w:rPr>
        <w:t>SMS</w:t>
      </w:r>
      <w:r w:rsidR="00430DB5" w:rsidRPr="00E27663">
        <w:rPr>
          <w:rFonts w:cs="Times New Roman"/>
          <w:color w:val="000000" w:themeColor="text1"/>
          <w:sz w:val="28"/>
          <w:szCs w:val="28"/>
        </w:rPr>
        <w:t xml:space="preserve"> в случае отсутствия связи с сервером</w:t>
      </w:r>
      <w:r w:rsidR="00430DB5" w:rsidRPr="00E27663">
        <w:rPr>
          <w:rFonts w:cs="Times New Roman"/>
          <w:sz w:val="28"/>
          <w:szCs w:val="28"/>
        </w:rPr>
        <w:t>;</w:t>
      </w:r>
    </w:p>
    <w:p w14:paraId="6FA90E92" w14:textId="0603FA23" w:rsidR="00430DB5" w:rsidRPr="00E27663" w:rsidRDefault="00430DB5" w:rsidP="000516F4">
      <w:pPr>
        <w:pStyle w:val="af1"/>
        <w:spacing w:after="0" w:line="360" w:lineRule="auto"/>
        <w:ind w:left="0" w:firstLine="567"/>
        <w:rPr>
          <w:rFonts w:cs="Times New Roman"/>
          <w:color w:val="000000" w:themeColor="text1"/>
          <w:sz w:val="28"/>
          <w:szCs w:val="28"/>
        </w:rPr>
      </w:pPr>
      <w:r w:rsidRPr="00E27663">
        <w:rPr>
          <w:rFonts w:cs="Times New Roman"/>
          <w:sz w:val="28"/>
          <w:szCs w:val="28"/>
        </w:rPr>
        <w:t>2</w:t>
      </w:r>
      <w:r w:rsidR="007F2B88">
        <w:rPr>
          <w:rFonts w:cs="Times New Roman"/>
          <w:sz w:val="28"/>
          <w:szCs w:val="28"/>
        </w:rPr>
        <w:t>0</w:t>
      </w:r>
      <w:r w:rsidRPr="00E27663">
        <w:rPr>
          <w:rFonts w:cs="Times New Roman"/>
          <w:sz w:val="28"/>
          <w:szCs w:val="28"/>
        </w:rPr>
        <w:t xml:space="preserve">) номер телефона для </w:t>
      </w:r>
      <w:r w:rsidRPr="00E27663">
        <w:rPr>
          <w:rFonts w:cs="Times New Roman"/>
          <w:sz w:val="28"/>
          <w:szCs w:val="28"/>
          <w:lang w:val="en-US"/>
        </w:rPr>
        <w:t>SMS</w:t>
      </w:r>
      <w:r w:rsidRPr="00E27663">
        <w:rPr>
          <w:rFonts w:cs="Times New Roman"/>
          <w:sz w:val="28"/>
          <w:szCs w:val="28"/>
        </w:rPr>
        <w:t xml:space="preserve"> – </w:t>
      </w:r>
      <w:r w:rsidRPr="00E27663">
        <w:rPr>
          <w:rFonts w:cs="Times New Roman"/>
          <w:color w:val="000000" w:themeColor="text1"/>
          <w:sz w:val="28"/>
          <w:szCs w:val="28"/>
        </w:rPr>
        <w:t xml:space="preserve">поле для ручного ввода номера телефона, на который необходимо отправлять пакеты данных через </w:t>
      </w:r>
      <w:r w:rsidRPr="00E27663">
        <w:rPr>
          <w:rFonts w:cs="Times New Roman"/>
          <w:color w:val="000000" w:themeColor="text1"/>
          <w:sz w:val="28"/>
          <w:szCs w:val="28"/>
          <w:lang w:val="en-US"/>
        </w:rPr>
        <w:t>SMS</w:t>
      </w:r>
      <w:r w:rsidRPr="00E27663">
        <w:rPr>
          <w:rFonts w:cs="Times New Roman"/>
          <w:color w:val="000000" w:themeColor="text1"/>
          <w:sz w:val="28"/>
          <w:szCs w:val="28"/>
        </w:rPr>
        <w:t>;</w:t>
      </w:r>
    </w:p>
    <w:p w14:paraId="1777D95A" w14:textId="46C0D9CB" w:rsidR="00430DB5" w:rsidRPr="00E27663" w:rsidRDefault="00430DB5" w:rsidP="000516F4">
      <w:pPr>
        <w:pStyle w:val="af1"/>
        <w:spacing w:after="0" w:line="360" w:lineRule="auto"/>
        <w:ind w:left="0" w:firstLine="567"/>
        <w:rPr>
          <w:rFonts w:cs="Times New Roman"/>
          <w:sz w:val="28"/>
          <w:szCs w:val="28"/>
        </w:rPr>
      </w:pPr>
      <w:r w:rsidRPr="00E27663">
        <w:rPr>
          <w:rFonts w:cs="Times New Roman"/>
          <w:sz w:val="28"/>
          <w:szCs w:val="28"/>
        </w:rPr>
        <w:t>2</w:t>
      </w:r>
      <w:r w:rsidR="007F2B88">
        <w:rPr>
          <w:rFonts w:cs="Times New Roman"/>
          <w:sz w:val="28"/>
          <w:szCs w:val="28"/>
        </w:rPr>
        <w:t>1</w:t>
      </w:r>
      <w:r w:rsidRPr="00E27663">
        <w:rPr>
          <w:rFonts w:cs="Times New Roman"/>
          <w:sz w:val="28"/>
          <w:szCs w:val="28"/>
        </w:rPr>
        <w:t xml:space="preserve">) версия протокола – </w:t>
      </w:r>
      <w:r w:rsidRPr="00E27663">
        <w:rPr>
          <w:rFonts w:cs="Times New Roman"/>
          <w:color w:val="000000" w:themeColor="text1"/>
          <w:sz w:val="28"/>
          <w:szCs w:val="28"/>
        </w:rPr>
        <w:t xml:space="preserve">версия используемого протокола </w:t>
      </w:r>
      <w:r w:rsidRPr="00E27663">
        <w:rPr>
          <w:rFonts w:cs="Times New Roman"/>
          <w:color w:val="000000" w:themeColor="text1"/>
          <w:sz w:val="28"/>
          <w:szCs w:val="28"/>
          <w:lang w:val="en-US"/>
        </w:rPr>
        <w:t>EGTS</w:t>
      </w:r>
      <w:r w:rsidRPr="00E27663">
        <w:rPr>
          <w:rFonts w:cs="Times New Roman"/>
          <w:color w:val="000000" w:themeColor="text1"/>
          <w:sz w:val="28"/>
          <w:szCs w:val="28"/>
        </w:rPr>
        <w:t xml:space="preserve"> (не</w:t>
      </w:r>
      <w:r w:rsidR="008C5871">
        <w:rPr>
          <w:rFonts w:cs="Times New Roman"/>
          <w:color w:val="000000" w:themeColor="text1"/>
          <w:sz w:val="28"/>
          <w:szCs w:val="28"/>
        </w:rPr>
        <w:t xml:space="preserve"> </w:t>
      </w:r>
      <w:r w:rsidRPr="00E27663">
        <w:rPr>
          <w:rFonts w:cs="Times New Roman"/>
          <w:color w:val="000000" w:themeColor="text1"/>
          <w:sz w:val="28"/>
          <w:szCs w:val="28"/>
        </w:rPr>
        <w:t>редактируемый параметр)</w:t>
      </w:r>
      <w:r w:rsidRPr="00E27663">
        <w:rPr>
          <w:rFonts w:cs="Times New Roman"/>
          <w:sz w:val="28"/>
          <w:szCs w:val="28"/>
        </w:rPr>
        <w:t>;</w:t>
      </w:r>
    </w:p>
    <w:p w14:paraId="46A85502" w14:textId="224296D8" w:rsidR="00430DB5" w:rsidRPr="00E27663" w:rsidRDefault="00430DB5" w:rsidP="00430DB5">
      <w:pPr>
        <w:pStyle w:val="af1"/>
        <w:spacing w:after="0" w:line="360" w:lineRule="auto"/>
        <w:ind w:left="0" w:firstLine="567"/>
        <w:rPr>
          <w:rFonts w:cs="Times New Roman"/>
          <w:sz w:val="28"/>
          <w:szCs w:val="28"/>
        </w:rPr>
      </w:pPr>
      <w:r w:rsidRPr="00E27663">
        <w:rPr>
          <w:rFonts w:cs="Times New Roman"/>
          <w:color w:val="000000" w:themeColor="text1"/>
          <w:sz w:val="28"/>
          <w:szCs w:val="28"/>
        </w:rPr>
        <w:t>2</w:t>
      </w:r>
      <w:r w:rsidR="007F2B88">
        <w:rPr>
          <w:rFonts w:cs="Times New Roman"/>
          <w:color w:val="000000" w:themeColor="text1"/>
          <w:sz w:val="28"/>
          <w:szCs w:val="28"/>
        </w:rPr>
        <w:t>2</w:t>
      </w:r>
      <w:r w:rsidRPr="00E27663">
        <w:rPr>
          <w:rFonts w:cs="Times New Roman"/>
          <w:color w:val="000000" w:themeColor="text1"/>
          <w:sz w:val="28"/>
          <w:szCs w:val="28"/>
        </w:rPr>
        <w:t>) роуминг – переключатель для выбора типа сервера (для передачи данных в адрес сервера в роуминге или обычный);</w:t>
      </w:r>
      <w:r w:rsidRPr="00E27663">
        <w:rPr>
          <w:rFonts w:cs="Times New Roman"/>
          <w:sz w:val="28"/>
          <w:szCs w:val="28"/>
        </w:rPr>
        <w:t xml:space="preserve"> </w:t>
      </w:r>
    </w:p>
    <w:p w14:paraId="796F7940" w14:textId="28A27478" w:rsidR="00430DB5" w:rsidRPr="007F2B88" w:rsidRDefault="00430DB5" w:rsidP="00430DB5">
      <w:pPr>
        <w:pStyle w:val="af1"/>
        <w:spacing w:after="0" w:line="360" w:lineRule="auto"/>
        <w:ind w:left="0" w:firstLine="567"/>
        <w:rPr>
          <w:rFonts w:cs="Times New Roman"/>
          <w:sz w:val="28"/>
          <w:szCs w:val="28"/>
        </w:rPr>
      </w:pPr>
      <w:r w:rsidRPr="00E27663">
        <w:rPr>
          <w:rFonts w:cs="Times New Roman"/>
          <w:sz w:val="28"/>
          <w:szCs w:val="28"/>
        </w:rPr>
        <w:t>2</w:t>
      </w:r>
      <w:r w:rsidR="007F2B88">
        <w:rPr>
          <w:rFonts w:cs="Times New Roman"/>
          <w:sz w:val="28"/>
          <w:szCs w:val="28"/>
        </w:rPr>
        <w:t>3</w:t>
      </w:r>
      <w:r w:rsidRPr="00E27663">
        <w:rPr>
          <w:rFonts w:cs="Times New Roman"/>
          <w:sz w:val="28"/>
          <w:szCs w:val="28"/>
        </w:rPr>
        <w:t>) блок параметров «Настройка передачи отдельных видов данных», включающий в себя параметры:</w:t>
      </w:r>
    </w:p>
    <w:p w14:paraId="4825557F" w14:textId="6ED721EE" w:rsidR="000516F4" w:rsidRPr="00E27663" w:rsidRDefault="000516F4" w:rsidP="000516F4">
      <w:pPr>
        <w:spacing w:line="360" w:lineRule="auto"/>
        <w:ind w:firstLine="567"/>
        <w:rPr>
          <w:rFonts w:eastAsia="Calibri" w:cs="Times New Roman"/>
          <w:color w:val="000000" w:themeColor="text1"/>
          <w:szCs w:val="28"/>
          <w:lang w:eastAsia="en-US"/>
        </w:rPr>
      </w:pPr>
      <w:r w:rsidRPr="00E27663">
        <w:rPr>
          <w:rFonts w:eastAsia="Calibri" w:cs="Times New Roman"/>
          <w:szCs w:val="28"/>
          <w:lang w:eastAsia="en-US"/>
        </w:rPr>
        <w:t>2</w:t>
      </w:r>
      <w:r w:rsidR="00712B95" w:rsidRPr="00E27663">
        <w:rPr>
          <w:rFonts w:eastAsia="Calibri" w:cs="Times New Roman"/>
          <w:szCs w:val="28"/>
          <w:lang w:eastAsia="en-US"/>
        </w:rPr>
        <w:t>3</w:t>
      </w:r>
      <w:r w:rsidRPr="00E27663">
        <w:rPr>
          <w:rFonts w:eastAsia="Calibri" w:cs="Times New Roman"/>
          <w:szCs w:val="28"/>
          <w:lang w:eastAsia="en-US"/>
        </w:rPr>
        <w:t>.1) переда</w:t>
      </w:r>
      <w:r w:rsidR="001007BF">
        <w:rPr>
          <w:rFonts w:eastAsia="Calibri" w:cs="Times New Roman"/>
          <w:szCs w:val="28"/>
          <w:lang w:eastAsia="en-US"/>
        </w:rPr>
        <w:t>ча</w:t>
      </w:r>
      <w:r w:rsidRPr="00E27663">
        <w:rPr>
          <w:rFonts w:eastAsia="Calibri" w:cs="Times New Roman"/>
          <w:szCs w:val="28"/>
          <w:lang w:eastAsia="en-US"/>
        </w:rPr>
        <w:t xml:space="preserve"> данны</w:t>
      </w:r>
      <w:r w:rsidR="001007BF">
        <w:rPr>
          <w:rFonts w:eastAsia="Calibri" w:cs="Times New Roman"/>
          <w:szCs w:val="28"/>
          <w:lang w:eastAsia="en-US"/>
        </w:rPr>
        <w:t>х</w:t>
      </w:r>
      <w:r w:rsidRPr="00E27663">
        <w:rPr>
          <w:rFonts w:eastAsia="Calibri" w:cs="Times New Roman"/>
          <w:szCs w:val="28"/>
          <w:lang w:eastAsia="en-US"/>
        </w:rPr>
        <w:t xml:space="preserve"> о оплате проезда – </w:t>
      </w:r>
      <w:r w:rsidRPr="00E27663">
        <w:rPr>
          <w:rFonts w:eastAsia="Calibri" w:cs="Times New Roman"/>
          <w:color w:val="000000" w:themeColor="text1"/>
          <w:szCs w:val="28"/>
          <w:lang w:eastAsia="en-US"/>
        </w:rPr>
        <w:t>в</w:t>
      </w:r>
      <w:r w:rsidR="001007BF">
        <w:rPr>
          <w:rFonts w:eastAsia="Calibri" w:cs="Times New Roman"/>
          <w:color w:val="000000" w:themeColor="text1"/>
          <w:szCs w:val="28"/>
          <w:lang w:eastAsia="en-US"/>
        </w:rPr>
        <w:t>ы</w:t>
      </w:r>
      <w:r w:rsidRPr="00E27663">
        <w:rPr>
          <w:rFonts w:eastAsia="Calibri" w:cs="Times New Roman"/>
          <w:color w:val="000000" w:themeColor="text1"/>
          <w:szCs w:val="28"/>
          <w:lang w:eastAsia="en-US"/>
        </w:rPr>
        <w:t>ключить/включить передачу</w:t>
      </w:r>
      <w:r w:rsidRPr="00E27663">
        <w:rPr>
          <w:rFonts w:eastAsia="Calibri" w:cs="Times New Roman"/>
          <w:szCs w:val="28"/>
          <w:lang w:eastAsia="en-US"/>
        </w:rPr>
        <w:t xml:space="preserve"> данных о оплате проезда;</w:t>
      </w:r>
    </w:p>
    <w:p w14:paraId="5B4DB50A" w14:textId="6AFDB891" w:rsidR="000516F4" w:rsidRPr="00E27663" w:rsidRDefault="000516F4" w:rsidP="000516F4">
      <w:pPr>
        <w:spacing w:line="360" w:lineRule="auto"/>
        <w:ind w:firstLine="567"/>
        <w:rPr>
          <w:rFonts w:eastAsia="Calibri" w:cs="Times New Roman"/>
          <w:color w:val="000000" w:themeColor="text1"/>
          <w:szCs w:val="28"/>
          <w:lang w:eastAsia="en-US"/>
        </w:rPr>
      </w:pPr>
      <w:r w:rsidRPr="00E27663">
        <w:rPr>
          <w:rFonts w:eastAsia="Calibri" w:cs="Times New Roman"/>
          <w:szCs w:val="28"/>
          <w:lang w:eastAsia="en-US"/>
        </w:rPr>
        <w:t>2</w:t>
      </w:r>
      <w:r w:rsidR="00712B95" w:rsidRPr="00E27663">
        <w:rPr>
          <w:rFonts w:eastAsia="Calibri" w:cs="Times New Roman"/>
          <w:szCs w:val="28"/>
          <w:lang w:eastAsia="en-US"/>
        </w:rPr>
        <w:t>3</w:t>
      </w:r>
      <w:r w:rsidRPr="00E27663">
        <w:rPr>
          <w:rFonts w:eastAsia="Calibri" w:cs="Times New Roman"/>
          <w:szCs w:val="28"/>
          <w:lang w:eastAsia="en-US"/>
        </w:rPr>
        <w:t>.2) переда</w:t>
      </w:r>
      <w:r w:rsidR="001007BF">
        <w:rPr>
          <w:rFonts w:eastAsia="Calibri" w:cs="Times New Roman"/>
          <w:szCs w:val="28"/>
          <w:lang w:eastAsia="en-US"/>
        </w:rPr>
        <w:t>ча</w:t>
      </w:r>
      <w:r w:rsidRPr="00E27663">
        <w:rPr>
          <w:rFonts w:eastAsia="Calibri" w:cs="Times New Roman"/>
          <w:szCs w:val="28"/>
          <w:lang w:eastAsia="en-US"/>
        </w:rPr>
        <w:t xml:space="preserve"> данны</w:t>
      </w:r>
      <w:r w:rsidR="001007BF">
        <w:rPr>
          <w:rFonts w:eastAsia="Calibri" w:cs="Times New Roman"/>
          <w:szCs w:val="28"/>
          <w:lang w:eastAsia="en-US"/>
        </w:rPr>
        <w:t>х</w:t>
      </w:r>
      <w:r w:rsidRPr="00E27663">
        <w:rPr>
          <w:rFonts w:eastAsia="Calibri" w:cs="Times New Roman"/>
          <w:szCs w:val="28"/>
          <w:lang w:eastAsia="en-US"/>
        </w:rPr>
        <w:t xml:space="preserve"> </w:t>
      </w:r>
      <w:r w:rsidRPr="00E27663">
        <w:rPr>
          <w:rFonts w:eastAsia="Calibri" w:cs="Times New Roman"/>
          <w:color w:val="000000" w:themeColor="text1"/>
          <w:szCs w:val="28"/>
          <w:lang w:eastAsia="en-US"/>
        </w:rPr>
        <w:t>о техническом состоянии компонентов БНСО</w:t>
      </w:r>
      <w:r w:rsidRPr="00E27663">
        <w:rPr>
          <w:rFonts w:eastAsia="Calibri" w:cs="Times New Roman"/>
          <w:szCs w:val="28"/>
          <w:lang w:eastAsia="en-US"/>
        </w:rPr>
        <w:t xml:space="preserve"> – </w:t>
      </w:r>
      <w:r w:rsidRPr="00E27663">
        <w:rPr>
          <w:rFonts w:eastAsia="Calibri" w:cs="Times New Roman"/>
          <w:color w:val="000000" w:themeColor="text1"/>
          <w:szCs w:val="28"/>
          <w:lang w:eastAsia="en-US"/>
        </w:rPr>
        <w:t>в</w:t>
      </w:r>
      <w:r w:rsidR="00353C27">
        <w:rPr>
          <w:rFonts w:eastAsia="Calibri" w:cs="Times New Roman"/>
          <w:color w:val="000000" w:themeColor="text1"/>
          <w:szCs w:val="28"/>
          <w:lang w:eastAsia="en-US"/>
        </w:rPr>
        <w:t>ы</w:t>
      </w:r>
      <w:r w:rsidRPr="00E27663">
        <w:rPr>
          <w:rFonts w:eastAsia="Calibri" w:cs="Times New Roman"/>
          <w:color w:val="000000" w:themeColor="text1"/>
          <w:szCs w:val="28"/>
          <w:lang w:eastAsia="en-US"/>
        </w:rPr>
        <w:t>ключить/включить передачу</w:t>
      </w:r>
      <w:r w:rsidRPr="00E27663">
        <w:rPr>
          <w:rFonts w:eastAsia="Calibri" w:cs="Times New Roman"/>
          <w:szCs w:val="28"/>
          <w:lang w:eastAsia="en-US"/>
        </w:rPr>
        <w:t xml:space="preserve"> данных </w:t>
      </w:r>
      <w:r w:rsidRPr="00E27663">
        <w:rPr>
          <w:rFonts w:eastAsia="Calibri" w:cs="Times New Roman"/>
          <w:color w:val="000000" w:themeColor="text1"/>
          <w:szCs w:val="28"/>
          <w:lang w:eastAsia="en-US"/>
        </w:rPr>
        <w:t>о техническом состоянии компонентов БНСО</w:t>
      </w:r>
      <w:r w:rsidRPr="00E27663">
        <w:rPr>
          <w:rFonts w:eastAsia="Calibri" w:cs="Times New Roman"/>
          <w:szCs w:val="28"/>
          <w:lang w:eastAsia="en-US"/>
        </w:rPr>
        <w:t>;</w:t>
      </w:r>
    </w:p>
    <w:p w14:paraId="4F271A8C" w14:textId="127EC849" w:rsidR="000516F4" w:rsidRPr="00E27663" w:rsidRDefault="000516F4" w:rsidP="000516F4">
      <w:pPr>
        <w:spacing w:line="360" w:lineRule="auto"/>
        <w:ind w:firstLine="567"/>
        <w:rPr>
          <w:rFonts w:eastAsia="Calibri" w:cs="Times New Roman"/>
          <w:color w:val="000000" w:themeColor="text1"/>
          <w:szCs w:val="28"/>
          <w:lang w:eastAsia="en-US"/>
        </w:rPr>
      </w:pPr>
      <w:r w:rsidRPr="00E27663">
        <w:rPr>
          <w:rFonts w:eastAsia="Calibri" w:cs="Times New Roman"/>
          <w:szCs w:val="28"/>
          <w:lang w:eastAsia="en-US"/>
        </w:rPr>
        <w:t>2</w:t>
      </w:r>
      <w:r w:rsidR="00712B95" w:rsidRPr="00E27663">
        <w:rPr>
          <w:rFonts w:eastAsia="Calibri" w:cs="Times New Roman"/>
          <w:szCs w:val="28"/>
          <w:lang w:eastAsia="en-US"/>
        </w:rPr>
        <w:t>3</w:t>
      </w:r>
      <w:r w:rsidRPr="00E27663">
        <w:rPr>
          <w:rFonts w:eastAsia="Calibri" w:cs="Times New Roman"/>
          <w:szCs w:val="28"/>
          <w:lang w:eastAsia="en-US"/>
        </w:rPr>
        <w:t>.3) переда</w:t>
      </w:r>
      <w:r w:rsidR="00DB256A">
        <w:rPr>
          <w:rFonts w:eastAsia="Calibri" w:cs="Times New Roman"/>
          <w:szCs w:val="28"/>
          <w:lang w:eastAsia="en-US"/>
        </w:rPr>
        <w:t>ча</w:t>
      </w:r>
      <w:r w:rsidRPr="00E27663">
        <w:rPr>
          <w:rFonts w:eastAsia="Calibri" w:cs="Times New Roman"/>
          <w:szCs w:val="28"/>
          <w:lang w:eastAsia="en-US"/>
        </w:rPr>
        <w:t xml:space="preserve"> данны</w:t>
      </w:r>
      <w:r w:rsidR="00DB256A">
        <w:rPr>
          <w:rFonts w:eastAsia="Calibri" w:cs="Times New Roman"/>
          <w:szCs w:val="28"/>
          <w:lang w:eastAsia="en-US"/>
        </w:rPr>
        <w:t xml:space="preserve">х </w:t>
      </w:r>
      <w:r w:rsidRPr="00E27663">
        <w:rPr>
          <w:rFonts w:eastAsia="Calibri" w:cs="Times New Roman"/>
          <w:color w:val="000000" w:themeColor="text1"/>
          <w:szCs w:val="28"/>
          <w:lang w:eastAsia="en-US"/>
        </w:rPr>
        <w:t>о отдельных транзакциях при оплате проезда</w:t>
      </w:r>
      <w:r w:rsidRPr="00E27663">
        <w:rPr>
          <w:rFonts w:eastAsia="Calibri" w:cs="Times New Roman"/>
          <w:szCs w:val="28"/>
          <w:lang w:eastAsia="en-US"/>
        </w:rPr>
        <w:t xml:space="preserve"> – </w:t>
      </w:r>
      <w:r w:rsidRPr="00E27663">
        <w:rPr>
          <w:rFonts w:eastAsia="Calibri" w:cs="Times New Roman"/>
          <w:color w:val="000000" w:themeColor="text1"/>
          <w:szCs w:val="28"/>
          <w:lang w:eastAsia="en-US"/>
        </w:rPr>
        <w:t>в</w:t>
      </w:r>
      <w:r w:rsidR="00353C27">
        <w:rPr>
          <w:rFonts w:eastAsia="Calibri" w:cs="Times New Roman"/>
          <w:color w:val="000000" w:themeColor="text1"/>
          <w:szCs w:val="28"/>
          <w:lang w:eastAsia="en-US"/>
        </w:rPr>
        <w:t>ы</w:t>
      </w:r>
      <w:r w:rsidRPr="00E27663">
        <w:rPr>
          <w:rFonts w:eastAsia="Calibri" w:cs="Times New Roman"/>
          <w:color w:val="000000" w:themeColor="text1"/>
          <w:szCs w:val="28"/>
          <w:lang w:eastAsia="en-US"/>
        </w:rPr>
        <w:t>ключить/включить передачу</w:t>
      </w:r>
      <w:r w:rsidRPr="00E27663">
        <w:rPr>
          <w:rFonts w:eastAsia="Calibri" w:cs="Times New Roman"/>
          <w:szCs w:val="28"/>
          <w:lang w:eastAsia="en-US"/>
        </w:rPr>
        <w:t xml:space="preserve"> </w:t>
      </w:r>
      <w:r w:rsidRPr="00E27663">
        <w:rPr>
          <w:rFonts w:eastAsia="Calibri" w:cs="Times New Roman"/>
          <w:color w:val="000000" w:themeColor="text1"/>
          <w:szCs w:val="28"/>
          <w:lang w:eastAsia="en-US"/>
        </w:rPr>
        <w:t>данных о отдельных транзакциях при оплате проезда</w:t>
      </w:r>
      <w:r w:rsidRPr="00E27663">
        <w:rPr>
          <w:rFonts w:eastAsia="Calibri" w:cs="Times New Roman"/>
          <w:szCs w:val="28"/>
          <w:lang w:eastAsia="en-US"/>
        </w:rPr>
        <w:t>;</w:t>
      </w:r>
    </w:p>
    <w:p w14:paraId="2A324580" w14:textId="3DA9A9F1" w:rsidR="000516F4" w:rsidRPr="00E27663" w:rsidRDefault="000516F4" w:rsidP="000516F4">
      <w:pPr>
        <w:spacing w:line="360" w:lineRule="auto"/>
        <w:ind w:firstLine="567"/>
        <w:rPr>
          <w:rFonts w:eastAsia="Calibri" w:cs="Times New Roman"/>
          <w:color w:val="000000" w:themeColor="text1"/>
          <w:szCs w:val="28"/>
          <w:lang w:eastAsia="en-US"/>
        </w:rPr>
      </w:pPr>
      <w:r w:rsidRPr="00E27663">
        <w:rPr>
          <w:rFonts w:eastAsia="Calibri" w:cs="Times New Roman"/>
          <w:color w:val="000000" w:themeColor="text1"/>
          <w:szCs w:val="28"/>
          <w:lang w:eastAsia="en-US"/>
        </w:rPr>
        <w:t>2</w:t>
      </w:r>
      <w:r w:rsidR="00712B95" w:rsidRPr="00E27663">
        <w:rPr>
          <w:rFonts w:eastAsia="Calibri" w:cs="Times New Roman"/>
          <w:color w:val="000000" w:themeColor="text1"/>
          <w:szCs w:val="28"/>
          <w:lang w:eastAsia="en-US"/>
        </w:rPr>
        <w:t>3</w:t>
      </w:r>
      <w:r w:rsidRPr="00E27663">
        <w:rPr>
          <w:rFonts w:eastAsia="Calibri" w:cs="Times New Roman"/>
          <w:color w:val="000000" w:themeColor="text1"/>
          <w:szCs w:val="28"/>
          <w:lang w:eastAsia="en-US"/>
        </w:rPr>
        <w:t>.4) переда</w:t>
      </w:r>
      <w:r w:rsidR="00DB256A">
        <w:rPr>
          <w:rFonts w:eastAsia="Calibri" w:cs="Times New Roman"/>
          <w:color w:val="000000" w:themeColor="text1"/>
          <w:szCs w:val="28"/>
          <w:lang w:eastAsia="en-US"/>
        </w:rPr>
        <w:t>ча</w:t>
      </w:r>
      <w:r w:rsidRPr="00E27663">
        <w:rPr>
          <w:rFonts w:eastAsia="Calibri" w:cs="Times New Roman"/>
          <w:color w:val="000000" w:themeColor="text1"/>
          <w:szCs w:val="28"/>
          <w:lang w:eastAsia="en-US"/>
        </w:rPr>
        <w:t xml:space="preserve"> данны</w:t>
      </w:r>
      <w:r w:rsidR="00DB256A">
        <w:rPr>
          <w:rFonts w:eastAsia="Calibri" w:cs="Times New Roman"/>
          <w:color w:val="000000" w:themeColor="text1"/>
          <w:szCs w:val="28"/>
          <w:lang w:eastAsia="en-US"/>
        </w:rPr>
        <w:t>х</w:t>
      </w:r>
      <w:r w:rsidRPr="00E27663">
        <w:rPr>
          <w:rFonts w:eastAsia="Calibri" w:cs="Times New Roman"/>
          <w:color w:val="000000" w:themeColor="text1"/>
          <w:szCs w:val="28"/>
          <w:lang w:eastAsia="en-US"/>
        </w:rPr>
        <w:t xml:space="preserve"> о посещении ТС остановок маршрута </w:t>
      </w:r>
      <w:r w:rsidR="00353C27">
        <w:rPr>
          <w:rFonts w:eastAsia="Calibri" w:cs="Times New Roman"/>
          <w:color w:val="000000" w:themeColor="text1"/>
          <w:szCs w:val="28"/>
          <w:lang w:eastAsia="en-US"/>
        </w:rPr>
        <w:t>–</w:t>
      </w:r>
      <w:r w:rsidRPr="00E27663">
        <w:rPr>
          <w:rFonts w:eastAsia="Calibri" w:cs="Times New Roman"/>
          <w:color w:val="000000" w:themeColor="text1"/>
          <w:szCs w:val="28"/>
          <w:lang w:eastAsia="en-US"/>
        </w:rPr>
        <w:t xml:space="preserve"> в</w:t>
      </w:r>
      <w:r w:rsidR="00DB256A">
        <w:rPr>
          <w:rFonts w:eastAsia="Calibri" w:cs="Times New Roman"/>
          <w:color w:val="000000" w:themeColor="text1"/>
          <w:szCs w:val="28"/>
          <w:lang w:eastAsia="en-US"/>
        </w:rPr>
        <w:t>ы</w:t>
      </w:r>
      <w:r w:rsidRPr="00E27663">
        <w:rPr>
          <w:rFonts w:eastAsia="Calibri" w:cs="Times New Roman"/>
          <w:color w:val="000000" w:themeColor="text1"/>
          <w:szCs w:val="28"/>
          <w:lang w:eastAsia="en-US"/>
        </w:rPr>
        <w:t>ключить/включить передачу данных о посещении транспортным средством остановок маршрута;</w:t>
      </w:r>
    </w:p>
    <w:p w14:paraId="65A114C4" w14:textId="756DEA54" w:rsidR="00804AAB" w:rsidRDefault="00804AAB" w:rsidP="000516F4">
      <w:pPr>
        <w:spacing w:line="360" w:lineRule="auto"/>
        <w:ind w:firstLine="567"/>
        <w:rPr>
          <w:rFonts w:eastAsia="Calibri" w:cs="Times New Roman"/>
          <w:color w:val="000000" w:themeColor="text1"/>
          <w:szCs w:val="28"/>
          <w:lang w:eastAsia="en-US"/>
        </w:rPr>
      </w:pPr>
      <w:r w:rsidRPr="00E27663">
        <w:rPr>
          <w:rFonts w:eastAsia="Calibri" w:cs="Times New Roman"/>
          <w:color w:val="000000" w:themeColor="text1"/>
          <w:szCs w:val="28"/>
          <w:lang w:eastAsia="en-US"/>
        </w:rPr>
        <w:t>2</w:t>
      </w:r>
      <w:r w:rsidR="00712B95" w:rsidRPr="00E27663">
        <w:rPr>
          <w:rFonts w:eastAsia="Calibri" w:cs="Times New Roman"/>
          <w:color w:val="000000" w:themeColor="text1"/>
          <w:szCs w:val="28"/>
          <w:lang w:eastAsia="en-US"/>
        </w:rPr>
        <w:t>3</w:t>
      </w:r>
      <w:r w:rsidRPr="00E27663">
        <w:rPr>
          <w:rFonts w:eastAsia="Calibri" w:cs="Times New Roman"/>
          <w:color w:val="000000" w:themeColor="text1"/>
          <w:szCs w:val="28"/>
          <w:lang w:eastAsia="en-US"/>
        </w:rPr>
        <w:t xml:space="preserve">.5) </w:t>
      </w:r>
      <w:bookmarkStart w:id="299" w:name="_Hlk90393983"/>
      <w:r w:rsidRPr="00E27663">
        <w:rPr>
          <w:rFonts w:eastAsia="Calibri" w:cs="Times New Roman"/>
          <w:color w:val="000000" w:themeColor="text1"/>
          <w:szCs w:val="28"/>
          <w:lang w:eastAsia="en-US"/>
        </w:rPr>
        <w:t>переда</w:t>
      </w:r>
      <w:r w:rsidR="00DB256A">
        <w:rPr>
          <w:rFonts w:eastAsia="Calibri" w:cs="Times New Roman"/>
          <w:color w:val="000000" w:themeColor="text1"/>
          <w:szCs w:val="28"/>
          <w:lang w:eastAsia="en-US"/>
        </w:rPr>
        <w:t>ча</w:t>
      </w:r>
      <w:r w:rsidRPr="00E27663">
        <w:rPr>
          <w:rFonts w:eastAsia="Calibri" w:cs="Times New Roman"/>
          <w:color w:val="000000" w:themeColor="text1"/>
          <w:szCs w:val="28"/>
          <w:lang w:eastAsia="en-US"/>
        </w:rPr>
        <w:t xml:space="preserve"> данны</w:t>
      </w:r>
      <w:r w:rsidR="00DB256A">
        <w:rPr>
          <w:rFonts w:eastAsia="Calibri" w:cs="Times New Roman"/>
          <w:color w:val="000000" w:themeColor="text1"/>
          <w:szCs w:val="28"/>
          <w:lang w:eastAsia="en-US"/>
        </w:rPr>
        <w:t>х</w:t>
      </w:r>
      <w:r w:rsidRPr="00E27663">
        <w:rPr>
          <w:rFonts w:eastAsia="Calibri" w:cs="Times New Roman"/>
          <w:color w:val="000000" w:themeColor="text1"/>
          <w:szCs w:val="28"/>
          <w:lang w:eastAsia="en-US"/>
        </w:rPr>
        <w:t xml:space="preserve"> диагностики серверов – в</w:t>
      </w:r>
      <w:r w:rsidR="00DB256A">
        <w:rPr>
          <w:rFonts w:eastAsia="Calibri" w:cs="Times New Roman"/>
          <w:color w:val="000000" w:themeColor="text1"/>
          <w:szCs w:val="28"/>
          <w:lang w:eastAsia="en-US"/>
        </w:rPr>
        <w:t>ы</w:t>
      </w:r>
      <w:r w:rsidRPr="00E27663">
        <w:rPr>
          <w:rFonts w:eastAsia="Calibri" w:cs="Times New Roman"/>
          <w:color w:val="000000" w:themeColor="text1"/>
          <w:szCs w:val="28"/>
          <w:lang w:eastAsia="en-US"/>
        </w:rPr>
        <w:t>ключить/включить передачу данных диагностики серверов;</w:t>
      </w:r>
      <w:bookmarkEnd w:id="299"/>
    </w:p>
    <w:p w14:paraId="14C38085" w14:textId="2F4BF6D1" w:rsidR="00353C27" w:rsidRDefault="00353C27" w:rsidP="00353C27">
      <w:pPr>
        <w:spacing w:line="360" w:lineRule="auto"/>
        <w:ind w:firstLine="567"/>
        <w:rPr>
          <w:rFonts w:eastAsia="Calibri" w:cs="Times New Roman"/>
          <w:color w:val="000000" w:themeColor="text1"/>
          <w:szCs w:val="28"/>
          <w:lang w:eastAsia="en-US"/>
        </w:rPr>
      </w:pPr>
      <w:r w:rsidRPr="00E27663">
        <w:rPr>
          <w:rFonts w:eastAsia="Calibri" w:cs="Times New Roman"/>
          <w:color w:val="000000" w:themeColor="text1"/>
          <w:szCs w:val="28"/>
          <w:lang w:eastAsia="en-US"/>
        </w:rPr>
        <w:t>23.</w:t>
      </w:r>
      <w:r>
        <w:rPr>
          <w:rFonts w:eastAsia="Calibri" w:cs="Times New Roman"/>
          <w:color w:val="000000" w:themeColor="text1"/>
          <w:szCs w:val="28"/>
          <w:lang w:eastAsia="en-US"/>
        </w:rPr>
        <w:t>6</w:t>
      </w:r>
      <w:r w:rsidRPr="00E27663">
        <w:rPr>
          <w:rFonts w:eastAsia="Calibri" w:cs="Times New Roman"/>
          <w:color w:val="000000" w:themeColor="text1"/>
          <w:szCs w:val="28"/>
          <w:lang w:eastAsia="en-US"/>
        </w:rPr>
        <w:t>) переда</w:t>
      </w:r>
      <w:r>
        <w:rPr>
          <w:rFonts w:eastAsia="Calibri" w:cs="Times New Roman"/>
          <w:color w:val="000000" w:themeColor="text1"/>
          <w:szCs w:val="28"/>
          <w:lang w:eastAsia="en-US"/>
        </w:rPr>
        <w:t>ча</w:t>
      </w:r>
      <w:r w:rsidRPr="00E27663">
        <w:rPr>
          <w:rFonts w:eastAsia="Calibri" w:cs="Times New Roman"/>
          <w:color w:val="000000" w:themeColor="text1"/>
          <w:szCs w:val="28"/>
          <w:lang w:eastAsia="en-US"/>
        </w:rPr>
        <w:t xml:space="preserve"> данны</w:t>
      </w:r>
      <w:r>
        <w:rPr>
          <w:rFonts w:eastAsia="Calibri" w:cs="Times New Roman"/>
          <w:color w:val="000000" w:themeColor="text1"/>
          <w:szCs w:val="28"/>
          <w:lang w:eastAsia="en-US"/>
        </w:rPr>
        <w:t>х</w:t>
      </w:r>
      <w:r w:rsidRPr="00E27663">
        <w:rPr>
          <w:rFonts w:eastAsia="Calibri" w:cs="Times New Roman"/>
          <w:color w:val="000000" w:themeColor="text1"/>
          <w:szCs w:val="28"/>
          <w:lang w:eastAsia="en-US"/>
        </w:rPr>
        <w:t xml:space="preserve"> агрегатов ТС, полученных по </w:t>
      </w:r>
      <w:r w:rsidRPr="00E27663">
        <w:rPr>
          <w:rFonts w:eastAsia="Calibri" w:cs="Times New Roman"/>
          <w:color w:val="000000" w:themeColor="text1"/>
          <w:szCs w:val="28"/>
          <w:lang w:val="en-US" w:eastAsia="en-US"/>
        </w:rPr>
        <w:t>CAN</w:t>
      </w:r>
      <w:r w:rsidRPr="00E27663">
        <w:rPr>
          <w:rFonts w:eastAsia="Calibri" w:cs="Times New Roman"/>
          <w:color w:val="000000" w:themeColor="text1"/>
          <w:szCs w:val="28"/>
          <w:lang w:eastAsia="en-US"/>
        </w:rPr>
        <w:t xml:space="preserve"> - в</w:t>
      </w:r>
      <w:r>
        <w:rPr>
          <w:rFonts w:eastAsia="Calibri" w:cs="Times New Roman"/>
          <w:color w:val="000000" w:themeColor="text1"/>
          <w:szCs w:val="28"/>
          <w:lang w:eastAsia="en-US"/>
        </w:rPr>
        <w:t>ы</w:t>
      </w:r>
      <w:r w:rsidRPr="00E27663">
        <w:rPr>
          <w:rFonts w:eastAsia="Calibri" w:cs="Times New Roman"/>
          <w:color w:val="000000" w:themeColor="text1"/>
          <w:szCs w:val="28"/>
          <w:lang w:eastAsia="en-US"/>
        </w:rPr>
        <w:t xml:space="preserve">ключить/включить передачу данных агрегатов ТС, полученных по </w:t>
      </w:r>
      <w:r w:rsidRPr="00E27663">
        <w:rPr>
          <w:rFonts w:eastAsia="Calibri" w:cs="Times New Roman"/>
          <w:color w:val="000000" w:themeColor="text1"/>
          <w:szCs w:val="28"/>
          <w:lang w:val="en-US" w:eastAsia="en-US"/>
        </w:rPr>
        <w:t>CAN</w:t>
      </w:r>
      <w:r w:rsidRPr="00E27663">
        <w:rPr>
          <w:rFonts w:eastAsia="Calibri" w:cs="Times New Roman"/>
          <w:color w:val="000000" w:themeColor="text1"/>
          <w:szCs w:val="28"/>
          <w:lang w:eastAsia="en-US"/>
        </w:rPr>
        <w:t>. Параметр доступен для в</w:t>
      </w:r>
      <w:r>
        <w:rPr>
          <w:rFonts w:eastAsia="Calibri" w:cs="Times New Roman"/>
          <w:color w:val="000000" w:themeColor="text1"/>
          <w:szCs w:val="28"/>
          <w:lang w:eastAsia="en-US"/>
        </w:rPr>
        <w:t>ы</w:t>
      </w:r>
      <w:r w:rsidRPr="00E27663">
        <w:rPr>
          <w:rFonts w:eastAsia="Calibri" w:cs="Times New Roman"/>
          <w:color w:val="000000" w:themeColor="text1"/>
          <w:szCs w:val="28"/>
          <w:lang w:eastAsia="en-US"/>
        </w:rPr>
        <w:t>ключения/включения передачи данных, если в группе параметров «Общие настройки» страницы «Передача данных» переключатель «</w:t>
      </w:r>
      <w:r>
        <w:rPr>
          <w:rFonts w:eastAsia="Calibri" w:cs="Times New Roman"/>
          <w:color w:val="000000" w:themeColor="text1"/>
          <w:szCs w:val="28"/>
          <w:lang w:eastAsia="en-US"/>
        </w:rPr>
        <w:t xml:space="preserve">Передача данных агрегатов ТС, полученных по </w:t>
      </w:r>
      <w:r>
        <w:rPr>
          <w:rFonts w:eastAsia="Calibri" w:cs="Times New Roman"/>
          <w:color w:val="000000" w:themeColor="text1"/>
          <w:szCs w:val="28"/>
          <w:lang w:val="en-US" w:eastAsia="en-US"/>
        </w:rPr>
        <w:t>CAN</w:t>
      </w:r>
      <w:r w:rsidRPr="00E27663">
        <w:rPr>
          <w:rFonts w:eastAsia="Calibri" w:cs="Times New Roman"/>
          <w:color w:val="000000" w:themeColor="text1"/>
          <w:szCs w:val="28"/>
          <w:lang w:eastAsia="en-US"/>
        </w:rPr>
        <w:t>» в положении «Включено»;</w:t>
      </w:r>
    </w:p>
    <w:p w14:paraId="10486BDF" w14:textId="08409F5C" w:rsidR="00353C27" w:rsidRDefault="00353C27" w:rsidP="00353C27">
      <w:pPr>
        <w:spacing w:line="360" w:lineRule="auto"/>
        <w:ind w:firstLine="567"/>
        <w:rPr>
          <w:rFonts w:eastAsia="Calibri" w:cs="Times New Roman"/>
          <w:color w:val="000000" w:themeColor="text1"/>
          <w:szCs w:val="28"/>
          <w:lang w:eastAsia="en-US"/>
        </w:rPr>
      </w:pPr>
      <w:r w:rsidRPr="00E27663">
        <w:rPr>
          <w:rFonts w:eastAsia="Calibri" w:cs="Times New Roman"/>
          <w:color w:val="000000" w:themeColor="text1"/>
          <w:szCs w:val="28"/>
          <w:lang w:eastAsia="en-US"/>
        </w:rPr>
        <w:t>2</w:t>
      </w:r>
      <w:r>
        <w:rPr>
          <w:rFonts w:eastAsia="Calibri" w:cs="Times New Roman"/>
          <w:color w:val="000000" w:themeColor="text1"/>
          <w:szCs w:val="28"/>
          <w:lang w:eastAsia="en-US"/>
        </w:rPr>
        <w:t>3.7</w:t>
      </w:r>
      <w:r w:rsidRPr="00E27663">
        <w:rPr>
          <w:rFonts w:eastAsia="Calibri" w:cs="Times New Roman"/>
          <w:color w:val="000000" w:themeColor="text1"/>
          <w:szCs w:val="28"/>
          <w:lang w:eastAsia="en-US"/>
        </w:rPr>
        <w:t xml:space="preserve">) </w:t>
      </w:r>
      <w:bookmarkStart w:id="300" w:name="_Hlk93656055"/>
      <w:r w:rsidRPr="00E27663">
        <w:rPr>
          <w:rFonts w:eastAsia="Calibri" w:cs="Times New Roman"/>
          <w:color w:val="000000" w:themeColor="text1"/>
          <w:szCs w:val="28"/>
          <w:lang w:eastAsia="en-US"/>
        </w:rPr>
        <w:t>переда</w:t>
      </w:r>
      <w:r>
        <w:rPr>
          <w:rFonts w:eastAsia="Calibri" w:cs="Times New Roman"/>
          <w:color w:val="000000" w:themeColor="text1"/>
          <w:szCs w:val="28"/>
          <w:lang w:eastAsia="en-US"/>
        </w:rPr>
        <w:t>ча</w:t>
      </w:r>
      <w:r w:rsidRPr="00E27663">
        <w:rPr>
          <w:rFonts w:eastAsia="Calibri" w:cs="Times New Roman"/>
          <w:color w:val="000000" w:themeColor="text1"/>
          <w:szCs w:val="28"/>
          <w:lang w:eastAsia="en-US"/>
        </w:rPr>
        <w:t xml:space="preserve"> данны</w:t>
      </w:r>
      <w:r>
        <w:rPr>
          <w:rFonts w:eastAsia="Calibri" w:cs="Times New Roman"/>
          <w:color w:val="000000" w:themeColor="text1"/>
          <w:szCs w:val="28"/>
          <w:lang w:eastAsia="en-US"/>
        </w:rPr>
        <w:t>х</w:t>
      </w:r>
      <w:r w:rsidRPr="00E27663">
        <w:rPr>
          <w:rFonts w:eastAsia="Calibri" w:cs="Times New Roman"/>
          <w:color w:val="000000" w:themeColor="text1"/>
          <w:szCs w:val="28"/>
          <w:lang w:eastAsia="en-US"/>
        </w:rPr>
        <w:t xml:space="preserve"> </w:t>
      </w:r>
      <w:r w:rsidRPr="00E27663">
        <w:rPr>
          <w:rFonts w:eastAsia="Calibri" w:cs="Times New Roman"/>
          <w:color w:val="000000" w:themeColor="text1"/>
          <w:szCs w:val="28"/>
          <w:lang w:val="en-US" w:eastAsia="en-US"/>
        </w:rPr>
        <w:t>ADAS</w:t>
      </w:r>
      <w:r w:rsidRPr="00E27663">
        <w:rPr>
          <w:rFonts w:eastAsia="Calibri" w:cs="Times New Roman"/>
          <w:color w:val="000000" w:themeColor="text1"/>
          <w:szCs w:val="28"/>
          <w:lang w:eastAsia="en-US"/>
        </w:rPr>
        <w:t xml:space="preserve"> – в</w:t>
      </w:r>
      <w:r>
        <w:rPr>
          <w:rFonts w:eastAsia="Calibri" w:cs="Times New Roman"/>
          <w:color w:val="000000" w:themeColor="text1"/>
          <w:szCs w:val="28"/>
          <w:lang w:eastAsia="en-US"/>
        </w:rPr>
        <w:t>ы</w:t>
      </w:r>
      <w:r w:rsidRPr="00E27663">
        <w:rPr>
          <w:rFonts w:eastAsia="Calibri" w:cs="Times New Roman"/>
          <w:color w:val="000000" w:themeColor="text1"/>
          <w:szCs w:val="28"/>
          <w:lang w:eastAsia="en-US"/>
        </w:rPr>
        <w:t>ключить/включить передачу данных о зафиксированных системой помощи водителю событиях на удаленный сервер;</w:t>
      </w:r>
      <w:bookmarkEnd w:id="300"/>
    </w:p>
    <w:p w14:paraId="6CBF85CE" w14:textId="709E0175" w:rsidR="00E47BEE" w:rsidRDefault="00353C27" w:rsidP="00353C27">
      <w:pPr>
        <w:spacing w:line="360" w:lineRule="auto"/>
        <w:ind w:firstLine="567"/>
        <w:rPr>
          <w:rFonts w:eastAsia="Calibri" w:cs="Times New Roman"/>
          <w:color w:val="000000" w:themeColor="text1"/>
          <w:szCs w:val="28"/>
          <w:lang w:eastAsia="en-US"/>
        </w:rPr>
      </w:pPr>
      <w:r w:rsidRPr="00E27663">
        <w:rPr>
          <w:rFonts w:eastAsia="Calibri" w:cs="Times New Roman"/>
          <w:color w:val="000000" w:themeColor="text1"/>
          <w:szCs w:val="28"/>
          <w:lang w:eastAsia="en-US"/>
        </w:rPr>
        <w:t>2</w:t>
      </w:r>
      <w:r>
        <w:rPr>
          <w:rFonts w:eastAsia="Calibri" w:cs="Times New Roman"/>
          <w:color w:val="000000" w:themeColor="text1"/>
          <w:szCs w:val="28"/>
          <w:lang w:eastAsia="en-US"/>
        </w:rPr>
        <w:t>3.8</w:t>
      </w:r>
      <w:r w:rsidRPr="00E27663">
        <w:rPr>
          <w:rFonts w:eastAsia="Calibri" w:cs="Times New Roman"/>
          <w:color w:val="000000" w:themeColor="text1"/>
          <w:szCs w:val="28"/>
          <w:lang w:eastAsia="en-US"/>
        </w:rPr>
        <w:t>) переда</w:t>
      </w:r>
      <w:r>
        <w:rPr>
          <w:rFonts w:eastAsia="Calibri" w:cs="Times New Roman"/>
          <w:color w:val="000000" w:themeColor="text1"/>
          <w:szCs w:val="28"/>
          <w:lang w:eastAsia="en-US"/>
        </w:rPr>
        <w:t>ча</w:t>
      </w:r>
      <w:r w:rsidRPr="00E27663">
        <w:rPr>
          <w:rFonts w:eastAsia="Calibri" w:cs="Times New Roman"/>
          <w:color w:val="000000" w:themeColor="text1"/>
          <w:szCs w:val="28"/>
          <w:lang w:eastAsia="en-US"/>
        </w:rPr>
        <w:t xml:space="preserve"> данны</w:t>
      </w:r>
      <w:r>
        <w:rPr>
          <w:rFonts w:eastAsia="Calibri" w:cs="Times New Roman"/>
          <w:color w:val="000000" w:themeColor="text1"/>
          <w:szCs w:val="28"/>
          <w:lang w:eastAsia="en-US"/>
        </w:rPr>
        <w:t>х</w:t>
      </w:r>
      <w:r w:rsidRPr="00E27663">
        <w:rPr>
          <w:rFonts w:eastAsia="Calibri" w:cs="Times New Roman"/>
          <w:color w:val="000000" w:themeColor="text1"/>
          <w:szCs w:val="28"/>
          <w:lang w:eastAsia="en-US"/>
        </w:rPr>
        <w:t xml:space="preserve"> о периодах заполнения архива видео и событиях – в</w:t>
      </w:r>
      <w:r>
        <w:rPr>
          <w:rFonts w:eastAsia="Calibri" w:cs="Times New Roman"/>
          <w:color w:val="000000" w:themeColor="text1"/>
          <w:szCs w:val="28"/>
          <w:lang w:eastAsia="en-US"/>
        </w:rPr>
        <w:t>ы</w:t>
      </w:r>
      <w:r w:rsidRPr="00E27663">
        <w:rPr>
          <w:rFonts w:eastAsia="Calibri" w:cs="Times New Roman"/>
          <w:color w:val="000000" w:themeColor="text1"/>
          <w:szCs w:val="28"/>
          <w:lang w:eastAsia="en-US"/>
        </w:rPr>
        <w:t>ключить/включить передачу данных о периодах заполнения архива видео и событиях;</w:t>
      </w:r>
      <w:bookmarkStart w:id="301" w:name="_Hlk90393949"/>
      <w:bookmarkEnd w:id="296"/>
    </w:p>
    <w:p w14:paraId="53F95C77" w14:textId="47B9943F" w:rsidR="00533BEC" w:rsidRDefault="00533BEC" w:rsidP="00533BEC">
      <w:pPr>
        <w:spacing w:line="360" w:lineRule="auto"/>
        <w:ind w:firstLine="567"/>
        <w:rPr>
          <w:rFonts w:eastAsia="Calibri" w:cs="Times New Roman"/>
          <w:color w:val="000000" w:themeColor="text1"/>
          <w:szCs w:val="28"/>
          <w:lang w:eastAsia="en-US"/>
        </w:rPr>
      </w:pPr>
      <w:r w:rsidRPr="00E27663">
        <w:rPr>
          <w:rFonts w:eastAsia="Calibri" w:cs="Times New Roman"/>
          <w:color w:val="000000" w:themeColor="text1"/>
          <w:szCs w:val="28"/>
          <w:lang w:eastAsia="en-US"/>
        </w:rPr>
        <w:t>2</w:t>
      </w:r>
      <w:r w:rsidR="008E0ECC">
        <w:rPr>
          <w:rFonts w:eastAsia="Calibri" w:cs="Times New Roman"/>
          <w:color w:val="000000" w:themeColor="text1"/>
          <w:szCs w:val="28"/>
          <w:lang w:eastAsia="en-US"/>
        </w:rPr>
        <w:t>3.</w:t>
      </w:r>
      <w:r w:rsidR="00353C27">
        <w:rPr>
          <w:rFonts w:eastAsia="Calibri" w:cs="Times New Roman"/>
          <w:color w:val="000000" w:themeColor="text1"/>
          <w:szCs w:val="28"/>
          <w:lang w:eastAsia="en-US"/>
        </w:rPr>
        <w:t>9</w:t>
      </w:r>
      <w:r w:rsidRPr="00E27663">
        <w:rPr>
          <w:rFonts w:eastAsia="Calibri" w:cs="Times New Roman"/>
          <w:color w:val="000000" w:themeColor="text1"/>
          <w:szCs w:val="28"/>
          <w:lang w:eastAsia="en-US"/>
        </w:rPr>
        <w:t>) переда</w:t>
      </w:r>
      <w:r w:rsidR="00DB256A">
        <w:rPr>
          <w:rFonts w:eastAsia="Calibri" w:cs="Times New Roman"/>
          <w:color w:val="000000" w:themeColor="text1"/>
          <w:szCs w:val="28"/>
          <w:lang w:eastAsia="en-US"/>
        </w:rPr>
        <w:t>ча</w:t>
      </w:r>
      <w:r w:rsidRPr="00E27663">
        <w:rPr>
          <w:rFonts w:eastAsia="Calibri" w:cs="Times New Roman"/>
          <w:color w:val="000000" w:themeColor="text1"/>
          <w:szCs w:val="28"/>
          <w:lang w:eastAsia="en-US"/>
        </w:rPr>
        <w:t xml:space="preserve"> данны</w:t>
      </w:r>
      <w:r w:rsidR="00DB256A">
        <w:rPr>
          <w:rFonts w:eastAsia="Calibri" w:cs="Times New Roman"/>
          <w:color w:val="000000" w:themeColor="text1"/>
          <w:szCs w:val="28"/>
          <w:lang w:eastAsia="en-US"/>
        </w:rPr>
        <w:t>х</w:t>
      </w:r>
      <w:r w:rsidRPr="00E27663">
        <w:rPr>
          <w:rFonts w:eastAsia="Calibri" w:cs="Times New Roman"/>
          <w:color w:val="000000" w:themeColor="text1"/>
          <w:szCs w:val="28"/>
          <w:lang w:eastAsia="en-US"/>
        </w:rPr>
        <w:t xml:space="preserve"> о </w:t>
      </w:r>
      <w:r>
        <w:rPr>
          <w:rFonts w:eastAsia="Calibri" w:cs="Times New Roman"/>
          <w:color w:val="000000" w:themeColor="text1"/>
          <w:szCs w:val="28"/>
          <w:lang w:eastAsia="en-US"/>
        </w:rPr>
        <w:t>температуре</w:t>
      </w:r>
      <w:r w:rsidRPr="00E27663">
        <w:rPr>
          <w:rFonts w:eastAsia="Calibri" w:cs="Times New Roman"/>
          <w:color w:val="000000" w:themeColor="text1"/>
          <w:szCs w:val="28"/>
          <w:lang w:eastAsia="en-US"/>
        </w:rPr>
        <w:t xml:space="preserve"> – в</w:t>
      </w:r>
      <w:r w:rsidR="00652F19">
        <w:rPr>
          <w:rFonts w:eastAsia="Calibri" w:cs="Times New Roman"/>
          <w:color w:val="000000" w:themeColor="text1"/>
          <w:szCs w:val="28"/>
          <w:lang w:eastAsia="en-US"/>
        </w:rPr>
        <w:t>ы</w:t>
      </w:r>
      <w:r w:rsidRPr="00E27663">
        <w:rPr>
          <w:rFonts w:eastAsia="Calibri" w:cs="Times New Roman"/>
          <w:color w:val="000000" w:themeColor="text1"/>
          <w:szCs w:val="28"/>
          <w:lang w:eastAsia="en-US"/>
        </w:rPr>
        <w:t>ключить/включить передачу данных о</w:t>
      </w:r>
      <w:r>
        <w:rPr>
          <w:rFonts w:eastAsia="Calibri" w:cs="Times New Roman"/>
          <w:color w:val="000000" w:themeColor="text1"/>
          <w:szCs w:val="28"/>
          <w:lang w:eastAsia="en-US"/>
        </w:rPr>
        <w:t>т</w:t>
      </w:r>
      <w:r w:rsidRPr="00E27663">
        <w:rPr>
          <w:rFonts w:eastAsia="Calibri" w:cs="Times New Roman"/>
          <w:color w:val="000000" w:themeColor="text1"/>
          <w:szCs w:val="28"/>
          <w:lang w:eastAsia="en-US"/>
        </w:rPr>
        <w:t xml:space="preserve"> </w:t>
      </w:r>
      <w:r>
        <w:rPr>
          <w:rFonts w:eastAsia="Calibri" w:cs="Times New Roman"/>
          <w:color w:val="000000" w:themeColor="text1"/>
          <w:szCs w:val="28"/>
          <w:lang w:eastAsia="en-US"/>
        </w:rPr>
        <w:t>датчиков температуры.</w:t>
      </w:r>
    </w:p>
    <w:p w14:paraId="35791C4A" w14:textId="58DE58E5" w:rsidR="005B4124" w:rsidRDefault="005B4124" w:rsidP="00533BEC">
      <w:pPr>
        <w:spacing w:line="360" w:lineRule="auto"/>
        <w:ind w:firstLine="567"/>
        <w:rPr>
          <w:rFonts w:cs="Times New Roman"/>
          <w:color w:val="000000" w:themeColor="text1"/>
          <w:szCs w:val="28"/>
        </w:rPr>
      </w:pPr>
      <w:r>
        <w:rPr>
          <w:rFonts w:eastAsia="Calibri" w:cs="Times New Roman"/>
          <w:color w:val="000000" w:themeColor="text1"/>
          <w:szCs w:val="28"/>
          <w:lang w:eastAsia="en-US"/>
        </w:rPr>
        <w:t xml:space="preserve">После указания </w:t>
      </w:r>
      <w:r w:rsidRPr="00E27663">
        <w:rPr>
          <w:rFonts w:cs="Times New Roman"/>
          <w:color w:val="000000" w:themeColor="text1"/>
          <w:szCs w:val="28"/>
        </w:rPr>
        <w:t>значени</w:t>
      </w:r>
      <w:r>
        <w:rPr>
          <w:rFonts w:cs="Times New Roman"/>
          <w:color w:val="000000" w:themeColor="text1"/>
          <w:szCs w:val="28"/>
        </w:rPr>
        <w:t>й</w:t>
      </w:r>
      <w:r w:rsidRPr="00E27663">
        <w:rPr>
          <w:rFonts w:cs="Times New Roman"/>
          <w:color w:val="000000" w:themeColor="text1"/>
          <w:szCs w:val="28"/>
        </w:rPr>
        <w:t xml:space="preserve"> для параметров настройки взаимодействия с </w:t>
      </w:r>
      <w:r>
        <w:rPr>
          <w:rFonts w:cs="Times New Roman"/>
          <w:color w:val="000000" w:themeColor="text1"/>
          <w:szCs w:val="28"/>
        </w:rPr>
        <w:t xml:space="preserve">новым </w:t>
      </w:r>
      <w:r w:rsidRPr="00E27663">
        <w:rPr>
          <w:rFonts w:cs="Times New Roman"/>
          <w:color w:val="000000" w:themeColor="text1"/>
          <w:szCs w:val="28"/>
        </w:rPr>
        <w:t>сервером</w:t>
      </w:r>
      <w:r>
        <w:rPr>
          <w:rFonts w:cs="Times New Roman"/>
          <w:color w:val="000000" w:themeColor="text1"/>
          <w:szCs w:val="28"/>
        </w:rPr>
        <w:t xml:space="preserve"> для добавления нового сервера необходимо нажать кнопку </w:t>
      </w:r>
      <w:r>
        <w:rPr>
          <w:noProof/>
        </w:rPr>
        <w:drawing>
          <wp:inline distT="0" distB="0" distL="0" distR="0" wp14:anchorId="41CEEEE3" wp14:editId="5F1AC79F">
            <wp:extent cx="990000" cy="382344"/>
            <wp:effectExtent l="0" t="0" r="635" b="0"/>
            <wp:docPr id="429" name="Рисунок 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6"/>
                    <a:stretch>
                      <a:fillRect/>
                    </a:stretch>
                  </pic:blipFill>
                  <pic:spPr>
                    <a:xfrm>
                      <a:off x="0" y="0"/>
                      <a:ext cx="990000" cy="382344"/>
                    </a:xfrm>
                    <a:prstGeom prst="rect">
                      <a:avLst/>
                    </a:prstGeom>
                  </pic:spPr>
                </pic:pic>
              </a:graphicData>
            </a:graphic>
          </wp:inline>
        </w:drawing>
      </w:r>
      <w:r>
        <w:rPr>
          <w:rFonts w:cs="Times New Roman"/>
          <w:color w:val="000000" w:themeColor="text1"/>
          <w:szCs w:val="28"/>
        </w:rPr>
        <w:t xml:space="preserve">. При этом </w:t>
      </w:r>
      <w:r w:rsidR="009D3DBB">
        <w:rPr>
          <w:rFonts w:cs="Times New Roman"/>
          <w:color w:val="000000" w:themeColor="text1"/>
          <w:szCs w:val="28"/>
        </w:rPr>
        <w:t>н</w:t>
      </w:r>
      <w:r>
        <w:rPr>
          <w:rFonts w:cs="Times New Roman"/>
          <w:color w:val="000000" w:themeColor="text1"/>
          <w:szCs w:val="28"/>
        </w:rPr>
        <w:t>азвание нового сервера отобразится</w:t>
      </w:r>
      <w:r w:rsidR="009D3DBB">
        <w:rPr>
          <w:rFonts w:cs="Times New Roman"/>
          <w:color w:val="000000" w:themeColor="text1"/>
          <w:szCs w:val="28"/>
        </w:rPr>
        <w:t xml:space="preserve"> в блоке «Серверы».</w:t>
      </w:r>
    </w:p>
    <w:p w14:paraId="65052F9E" w14:textId="46C37478" w:rsidR="009D3DBB" w:rsidRPr="009D3DBB" w:rsidRDefault="009D3DBB" w:rsidP="00533BEC">
      <w:pPr>
        <w:spacing w:line="360" w:lineRule="auto"/>
        <w:ind w:firstLine="567"/>
        <w:rPr>
          <w:rFonts w:eastAsia="Calibri" w:cs="Times New Roman"/>
          <w:color w:val="000000" w:themeColor="text1"/>
          <w:szCs w:val="28"/>
          <w:lang w:eastAsia="en-US"/>
        </w:rPr>
      </w:pPr>
      <w:r>
        <w:rPr>
          <w:rFonts w:eastAsia="Calibri" w:cs="Times New Roman"/>
          <w:color w:val="000000" w:themeColor="text1"/>
          <w:szCs w:val="28"/>
          <w:lang w:eastAsia="en-US"/>
        </w:rPr>
        <w:t>В группе параметров «</w:t>
      </w:r>
      <w:r>
        <w:rPr>
          <w:rFonts w:eastAsia="Calibri" w:cs="Times New Roman"/>
          <w:color w:val="000000" w:themeColor="text1"/>
          <w:szCs w:val="28"/>
          <w:lang w:val="en-US" w:eastAsia="en-US"/>
        </w:rPr>
        <w:t>EGTS</w:t>
      </w:r>
      <w:r>
        <w:rPr>
          <w:rFonts w:eastAsia="Calibri" w:cs="Times New Roman"/>
          <w:color w:val="000000" w:themeColor="text1"/>
          <w:szCs w:val="28"/>
          <w:lang w:eastAsia="en-US"/>
        </w:rPr>
        <w:t xml:space="preserve">» также возможно задать настройки черного ящика. Данные настройки являются общими для всех серверов </w:t>
      </w:r>
      <w:r>
        <w:rPr>
          <w:rFonts w:eastAsia="Calibri" w:cs="Times New Roman"/>
          <w:color w:val="000000" w:themeColor="text1"/>
          <w:szCs w:val="28"/>
          <w:lang w:val="en-US" w:eastAsia="en-US"/>
        </w:rPr>
        <w:t>EGTS</w:t>
      </w:r>
      <w:r>
        <w:rPr>
          <w:rFonts w:eastAsia="Calibri" w:cs="Times New Roman"/>
          <w:color w:val="000000" w:themeColor="text1"/>
          <w:szCs w:val="28"/>
          <w:lang w:eastAsia="en-US"/>
        </w:rPr>
        <w:t>:</w:t>
      </w:r>
    </w:p>
    <w:p w14:paraId="764AC03C" w14:textId="0BBECBBC" w:rsidR="00D548D1" w:rsidRPr="00E27663" w:rsidRDefault="0005210C" w:rsidP="000516F4">
      <w:pPr>
        <w:pStyle w:val="af1"/>
        <w:spacing w:after="0" w:line="360" w:lineRule="auto"/>
        <w:ind w:left="0" w:firstLine="567"/>
        <w:rPr>
          <w:rFonts w:cs="Times New Roman"/>
          <w:color w:val="000000"/>
          <w:sz w:val="28"/>
          <w:szCs w:val="28"/>
        </w:rPr>
      </w:pPr>
      <w:bookmarkStart w:id="302" w:name="_Hlk107842626"/>
      <w:bookmarkEnd w:id="301"/>
      <w:r>
        <w:rPr>
          <w:rFonts w:cs="Times New Roman"/>
          <w:color w:val="000000"/>
          <w:sz w:val="28"/>
          <w:szCs w:val="28"/>
        </w:rPr>
        <w:t>б</w:t>
      </w:r>
      <w:r w:rsidR="00D548D1" w:rsidRPr="00E27663">
        <w:rPr>
          <w:rFonts w:cs="Times New Roman"/>
          <w:color w:val="000000"/>
          <w:sz w:val="28"/>
          <w:szCs w:val="28"/>
        </w:rPr>
        <w:t>) настройка черного ящика – переключатель для отображения/не отображения на странице параметров для настроек черного ящика. Если переключатель установлен в положении «Включено»</w:t>
      </w:r>
      <w:r w:rsidR="00652F19">
        <w:rPr>
          <w:rFonts w:cs="Times New Roman"/>
          <w:color w:val="000000"/>
          <w:sz w:val="28"/>
          <w:szCs w:val="28"/>
        </w:rPr>
        <w:t>, то</w:t>
      </w:r>
      <w:r w:rsidR="00D548D1" w:rsidRPr="00E27663">
        <w:rPr>
          <w:rFonts w:cs="Times New Roman"/>
          <w:color w:val="000000"/>
          <w:sz w:val="28"/>
          <w:szCs w:val="28"/>
        </w:rPr>
        <w:t xml:space="preserve"> на странице отображаются следующие параметры</w:t>
      </w:r>
      <w:r w:rsidR="00652F19">
        <w:rPr>
          <w:rFonts w:cs="Times New Roman"/>
          <w:color w:val="000000"/>
          <w:sz w:val="28"/>
          <w:szCs w:val="28"/>
        </w:rPr>
        <w:t xml:space="preserve"> для</w:t>
      </w:r>
      <w:r w:rsidR="00D548D1" w:rsidRPr="00E27663">
        <w:rPr>
          <w:rFonts w:cs="Times New Roman"/>
          <w:color w:val="000000"/>
          <w:sz w:val="28"/>
          <w:szCs w:val="28"/>
        </w:rPr>
        <w:t xml:space="preserve"> настро</w:t>
      </w:r>
      <w:r w:rsidR="00652F19">
        <w:rPr>
          <w:rFonts w:cs="Times New Roman"/>
          <w:color w:val="000000"/>
          <w:sz w:val="28"/>
          <w:szCs w:val="28"/>
        </w:rPr>
        <w:t>йки</w:t>
      </w:r>
      <w:r w:rsidR="00D548D1" w:rsidRPr="00E27663">
        <w:rPr>
          <w:rFonts w:cs="Times New Roman"/>
          <w:color w:val="000000"/>
          <w:sz w:val="28"/>
          <w:szCs w:val="28"/>
        </w:rPr>
        <w:t xml:space="preserve"> черного ящика:</w:t>
      </w:r>
    </w:p>
    <w:p w14:paraId="5418AE37" w14:textId="6D1E33A5" w:rsidR="000516F4" w:rsidRPr="00E27663" w:rsidRDefault="00C60641" w:rsidP="000516F4">
      <w:pPr>
        <w:spacing w:line="360" w:lineRule="auto"/>
        <w:ind w:firstLine="567"/>
        <w:rPr>
          <w:rFonts w:cs="Times New Roman"/>
          <w:szCs w:val="28"/>
        </w:rPr>
      </w:pPr>
      <w:r w:rsidRPr="00E27663">
        <w:rPr>
          <w:rFonts w:cs="Times New Roman"/>
          <w:color w:val="000000" w:themeColor="text1"/>
          <w:szCs w:val="28"/>
        </w:rPr>
        <w:t>1</w:t>
      </w:r>
      <w:r w:rsidR="000516F4" w:rsidRPr="00E27663">
        <w:rPr>
          <w:rFonts w:cs="Times New Roman"/>
          <w:color w:val="000000" w:themeColor="text1"/>
          <w:szCs w:val="28"/>
        </w:rPr>
        <w:t xml:space="preserve">) директория черного ящика – директория расположения черного ящика, который используется при сбоях связи с сервером </w:t>
      </w:r>
      <w:r w:rsidR="000516F4" w:rsidRPr="00E27663">
        <w:rPr>
          <w:rFonts w:cs="Times New Roman"/>
          <w:color w:val="000000" w:themeColor="text1"/>
          <w:szCs w:val="28"/>
          <w:lang w:val="en-US"/>
        </w:rPr>
        <w:t>EGTS</w:t>
      </w:r>
      <w:r w:rsidR="00353C27">
        <w:rPr>
          <w:rFonts w:cs="Times New Roman"/>
          <w:color w:val="000000" w:themeColor="text1"/>
          <w:szCs w:val="28"/>
        </w:rPr>
        <w:t>.</w:t>
      </w:r>
      <w:r w:rsidR="000516F4" w:rsidRPr="00E27663">
        <w:rPr>
          <w:rFonts w:cs="Times New Roman"/>
          <w:color w:val="000000" w:themeColor="text1"/>
          <w:szCs w:val="28"/>
        </w:rPr>
        <w:t xml:space="preserve"> </w:t>
      </w:r>
      <w:r w:rsidR="00353C27">
        <w:rPr>
          <w:rFonts w:cs="Times New Roman"/>
          <w:color w:val="000000" w:themeColor="text1"/>
          <w:szCs w:val="28"/>
        </w:rPr>
        <w:t>О</w:t>
      </w:r>
      <w:r w:rsidR="000516F4" w:rsidRPr="00E27663">
        <w:rPr>
          <w:rFonts w:cs="Times New Roman"/>
          <w:color w:val="000000" w:themeColor="text1"/>
          <w:szCs w:val="28"/>
        </w:rPr>
        <w:t xml:space="preserve">тправка данных при восстановлении связи осуществляется из черного ящика с учетом выбранного алгоритма </w:t>
      </w:r>
      <w:r w:rsidR="00353C27">
        <w:rPr>
          <w:rFonts w:cs="Times New Roman"/>
          <w:color w:val="000000" w:themeColor="text1"/>
          <w:szCs w:val="28"/>
        </w:rPr>
        <w:t xml:space="preserve">в параметре «Алгоритм передачи данных из буфера» </w:t>
      </w:r>
      <w:r w:rsidR="000516F4" w:rsidRPr="00E27663">
        <w:rPr>
          <w:rFonts w:cs="Times New Roman"/>
          <w:color w:val="000000" w:themeColor="text1"/>
          <w:szCs w:val="28"/>
        </w:rPr>
        <w:t xml:space="preserve">(см. </w:t>
      </w:r>
      <w:r w:rsidR="00353C27">
        <w:rPr>
          <w:rFonts w:cs="Times New Roman"/>
          <w:color w:val="000000" w:themeColor="text1"/>
          <w:szCs w:val="28"/>
        </w:rPr>
        <w:t>выше</w:t>
      </w:r>
      <w:r w:rsidR="000516F4" w:rsidRPr="00E27663">
        <w:rPr>
          <w:rFonts w:cs="Times New Roman"/>
          <w:color w:val="000000" w:themeColor="text1"/>
          <w:szCs w:val="28"/>
        </w:rPr>
        <w:t>);</w:t>
      </w:r>
    </w:p>
    <w:p w14:paraId="51E05D41" w14:textId="140299BF" w:rsidR="000516F4" w:rsidRPr="00E27663" w:rsidRDefault="000516F4" w:rsidP="000516F4">
      <w:pPr>
        <w:spacing w:line="360" w:lineRule="auto"/>
        <w:ind w:firstLine="567"/>
        <w:rPr>
          <w:rFonts w:cs="Times New Roman"/>
          <w:szCs w:val="28"/>
        </w:rPr>
      </w:pPr>
      <w:r w:rsidRPr="00E27663">
        <w:rPr>
          <w:rFonts w:cs="Times New Roman"/>
          <w:color w:val="000000" w:themeColor="text1"/>
          <w:szCs w:val="28"/>
        </w:rPr>
        <w:t xml:space="preserve">2) имя файла буфера – название файла буфера данных при проведении операции передачи данных </w:t>
      </w:r>
      <w:r w:rsidRPr="00E27663">
        <w:rPr>
          <w:rFonts w:cs="Times New Roman"/>
          <w:color w:val="000000" w:themeColor="text1"/>
          <w:szCs w:val="28"/>
          <w:lang w:val="en-US"/>
        </w:rPr>
        <w:t>EGTS</w:t>
      </w:r>
      <w:r w:rsidRPr="00E27663">
        <w:rPr>
          <w:rFonts w:cs="Times New Roman"/>
          <w:color w:val="000000" w:themeColor="text1"/>
          <w:szCs w:val="28"/>
        </w:rPr>
        <w:t xml:space="preserve"> (файла накопления данных для передачи пакета в адрес сервера);</w:t>
      </w:r>
    </w:p>
    <w:p w14:paraId="27666852" w14:textId="658C61BD" w:rsidR="000516F4" w:rsidRPr="00E27663" w:rsidRDefault="000516F4" w:rsidP="000516F4">
      <w:pPr>
        <w:spacing w:line="360" w:lineRule="auto"/>
        <w:ind w:firstLine="567"/>
        <w:rPr>
          <w:rFonts w:cs="Times New Roman"/>
          <w:szCs w:val="28"/>
        </w:rPr>
      </w:pPr>
      <w:r w:rsidRPr="00E27663">
        <w:rPr>
          <w:rFonts w:cs="Times New Roman"/>
          <w:color w:val="000000" w:themeColor="text1"/>
          <w:szCs w:val="28"/>
        </w:rPr>
        <w:t>3) максимальный размер буфера</w:t>
      </w:r>
      <w:r w:rsidR="00652F19">
        <w:rPr>
          <w:rFonts w:cs="Times New Roman"/>
          <w:color w:val="000000" w:themeColor="text1"/>
          <w:szCs w:val="28"/>
        </w:rPr>
        <w:t>, Мбайт</w:t>
      </w:r>
      <w:r w:rsidRPr="00E27663">
        <w:rPr>
          <w:rFonts w:cs="Times New Roman"/>
          <w:color w:val="000000" w:themeColor="text1"/>
          <w:szCs w:val="28"/>
        </w:rPr>
        <w:t xml:space="preserve"> – значение максимального размера файла буфера (в мегабайтах) для передачи данных в адрес серверов </w:t>
      </w:r>
      <w:r w:rsidRPr="00E27663">
        <w:rPr>
          <w:rFonts w:cs="Times New Roman"/>
          <w:color w:val="000000" w:themeColor="text1"/>
          <w:szCs w:val="28"/>
          <w:lang w:val="en-US"/>
        </w:rPr>
        <w:t>EGTS</w:t>
      </w:r>
      <w:r w:rsidRPr="00E27663">
        <w:rPr>
          <w:rFonts w:cs="Times New Roman"/>
          <w:color w:val="000000" w:themeColor="text1"/>
          <w:szCs w:val="28"/>
        </w:rPr>
        <w:t>;</w:t>
      </w:r>
    </w:p>
    <w:p w14:paraId="1EBCE63C" w14:textId="53AE8275" w:rsidR="000516F4" w:rsidRPr="00E27663" w:rsidRDefault="000516F4" w:rsidP="000516F4">
      <w:pPr>
        <w:spacing w:line="360" w:lineRule="auto"/>
        <w:ind w:firstLine="567"/>
        <w:rPr>
          <w:rFonts w:cs="Times New Roman"/>
          <w:color w:val="000000" w:themeColor="text1"/>
          <w:szCs w:val="28"/>
        </w:rPr>
      </w:pPr>
      <w:r w:rsidRPr="00E27663">
        <w:rPr>
          <w:rFonts w:cs="Times New Roman"/>
          <w:color w:val="000000" w:themeColor="text1"/>
          <w:szCs w:val="28"/>
        </w:rPr>
        <w:t xml:space="preserve">4) порог фильтра ДУТ – значение фильтра для исключения «дребезга» показаний ДУТ (значение для всех серверов </w:t>
      </w:r>
      <w:r w:rsidRPr="00E27663">
        <w:rPr>
          <w:rFonts w:cs="Times New Roman"/>
          <w:color w:val="000000" w:themeColor="text1"/>
          <w:szCs w:val="28"/>
          <w:lang w:val="en-US"/>
        </w:rPr>
        <w:t>EGTS</w:t>
      </w:r>
      <w:r w:rsidRPr="00E27663">
        <w:rPr>
          <w:rFonts w:cs="Times New Roman"/>
          <w:color w:val="000000" w:themeColor="text1"/>
          <w:szCs w:val="28"/>
        </w:rPr>
        <w:t>) (</w:t>
      </w:r>
      <w:r w:rsidRPr="00E27663">
        <w:rPr>
          <w:rFonts w:cs="Times New Roman"/>
          <w:b/>
          <w:color w:val="000000" w:themeColor="text1"/>
          <w:szCs w:val="28"/>
        </w:rPr>
        <w:t>примечание:</w:t>
      </w:r>
      <w:r w:rsidRPr="00E27663">
        <w:rPr>
          <w:rFonts w:cs="Times New Roman"/>
          <w:color w:val="000000" w:themeColor="text1"/>
          <w:szCs w:val="28"/>
        </w:rPr>
        <w:t xml:space="preserve"> возможно значение 0</w:t>
      </w:r>
      <w:r w:rsidR="002476D8" w:rsidRPr="00E27663">
        <w:rPr>
          <w:rFonts w:cs="Times New Roman"/>
          <w:color w:val="000000" w:themeColor="text1"/>
          <w:szCs w:val="28"/>
        </w:rPr>
        <w:t>);</w:t>
      </w:r>
      <w:bookmarkEnd w:id="302"/>
    </w:p>
    <w:p w14:paraId="64F3F3F9" w14:textId="2BFA0D30" w:rsidR="00C51ECD" w:rsidRPr="00D4470D" w:rsidRDefault="00C51ECD" w:rsidP="000516F4">
      <w:pPr>
        <w:spacing w:line="360" w:lineRule="auto"/>
        <w:ind w:firstLine="567"/>
        <w:rPr>
          <w:rFonts w:cs="Times New Roman"/>
          <w:color w:val="000000" w:themeColor="text1"/>
          <w:szCs w:val="28"/>
        </w:rPr>
      </w:pPr>
      <w:r w:rsidRPr="00E27663">
        <w:rPr>
          <w:rFonts w:cs="Times New Roman"/>
          <w:color w:val="000000" w:themeColor="text1"/>
          <w:szCs w:val="28"/>
        </w:rPr>
        <w:t xml:space="preserve">в) </w:t>
      </w:r>
      <w:bookmarkStart w:id="303" w:name="_Hlk107842443"/>
      <w:bookmarkStart w:id="304" w:name="_Hlk107841870"/>
      <w:r w:rsidR="00430DB5" w:rsidRPr="00E27663">
        <w:rPr>
          <w:rFonts w:cs="Times New Roman"/>
          <w:szCs w:val="28"/>
        </w:rPr>
        <w:t xml:space="preserve">интервал </w:t>
      </w:r>
      <w:bookmarkEnd w:id="303"/>
      <w:r w:rsidR="00265367">
        <w:rPr>
          <w:rFonts w:cs="Times New Roman"/>
          <w:szCs w:val="28"/>
        </w:rPr>
        <w:t>отправки данных о наличии видео в архиве и событиях, с</w:t>
      </w:r>
      <w:r w:rsidR="00430DB5" w:rsidRPr="00E27663">
        <w:rPr>
          <w:rFonts w:cs="Times New Roman"/>
          <w:szCs w:val="28"/>
        </w:rPr>
        <w:t xml:space="preserve"> – </w:t>
      </w:r>
      <w:r w:rsidR="0088328E" w:rsidRPr="00E27663">
        <w:rPr>
          <w:rFonts w:cs="Times New Roman"/>
          <w:color w:val="000000" w:themeColor="text1"/>
          <w:szCs w:val="28"/>
        </w:rPr>
        <w:t xml:space="preserve">поле </w:t>
      </w:r>
      <w:r w:rsidR="00D4470D">
        <w:rPr>
          <w:rFonts w:cs="Times New Roman"/>
          <w:color w:val="000000" w:themeColor="text1"/>
          <w:szCs w:val="28"/>
        </w:rPr>
        <w:t>в группе параметров «</w:t>
      </w:r>
      <w:r w:rsidR="00D4470D">
        <w:rPr>
          <w:rFonts w:cs="Times New Roman"/>
          <w:color w:val="000000" w:themeColor="text1"/>
          <w:szCs w:val="28"/>
          <w:lang w:val="en-US"/>
        </w:rPr>
        <w:t>EGTS</w:t>
      </w:r>
      <w:r w:rsidR="00D4470D">
        <w:rPr>
          <w:rFonts w:cs="Times New Roman"/>
          <w:color w:val="000000" w:themeColor="text1"/>
          <w:szCs w:val="28"/>
        </w:rPr>
        <w:t xml:space="preserve">» </w:t>
      </w:r>
      <w:r w:rsidR="0088328E" w:rsidRPr="00E27663">
        <w:rPr>
          <w:rFonts w:cs="Times New Roman"/>
          <w:color w:val="000000" w:themeColor="text1"/>
          <w:szCs w:val="28"/>
        </w:rPr>
        <w:t xml:space="preserve">для ввода </w:t>
      </w:r>
      <w:bookmarkStart w:id="305" w:name="_Hlk107842469"/>
      <w:r w:rsidR="0088328E" w:rsidRPr="00E27663">
        <w:rPr>
          <w:rFonts w:cs="Times New Roman"/>
          <w:color w:val="000000" w:themeColor="text1"/>
          <w:szCs w:val="28"/>
        </w:rPr>
        <w:t>значения периода времени, через которое осуществляется</w:t>
      </w:r>
      <w:r w:rsidR="00430DB5" w:rsidRPr="00E27663">
        <w:rPr>
          <w:rFonts w:cs="Times New Roman"/>
          <w:color w:val="000000" w:themeColor="text1"/>
          <w:szCs w:val="28"/>
        </w:rPr>
        <w:t xml:space="preserve"> передач</w:t>
      </w:r>
      <w:r w:rsidR="0088328E" w:rsidRPr="00E27663">
        <w:rPr>
          <w:rFonts w:cs="Times New Roman"/>
          <w:color w:val="000000" w:themeColor="text1"/>
          <w:szCs w:val="28"/>
        </w:rPr>
        <w:t>а</w:t>
      </w:r>
      <w:r w:rsidR="00430DB5" w:rsidRPr="00E27663">
        <w:rPr>
          <w:rFonts w:cs="Times New Roman"/>
          <w:color w:val="000000" w:themeColor="text1"/>
          <w:szCs w:val="28"/>
        </w:rPr>
        <w:t xml:space="preserve"> в адрес удаленного сервера данных о временных отрезках видеозаписей, хранимых в архиве, а также данных о событиях</w:t>
      </w:r>
      <w:bookmarkEnd w:id="304"/>
      <w:bookmarkEnd w:id="305"/>
      <w:r w:rsidR="00430DB5" w:rsidRPr="00E27663">
        <w:rPr>
          <w:rFonts w:cs="Times New Roman"/>
          <w:color w:val="000000" w:themeColor="text1"/>
          <w:szCs w:val="28"/>
        </w:rPr>
        <w:t>.</w:t>
      </w:r>
      <w:r w:rsidR="00D4470D">
        <w:rPr>
          <w:rFonts w:cs="Times New Roman"/>
          <w:color w:val="000000" w:themeColor="text1"/>
          <w:szCs w:val="28"/>
        </w:rPr>
        <w:t xml:space="preserve"> Значение данного параметра является общим для всех серверов </w:t>
      </w:r>
      <w:r w:rsidR="00D4470D">
        <w:rPr>
          <w:rFonts w:cs="Times New Roman"/>
          <w:color w:val="000000" w:themeColor="text1"/>
          <w:szCs w:val="28"/>
          <w:lang w:val="en-US"/>
        </w:rPr>
        <w:t>EGTS</w:t>
      </w:r>
      <w:r w:rsidR="00D4470D" w:rsidRPr="00D4470D">
        <w:rPr>
          <w:rFonts w:cs="Times New Roman"/>
          <w:color w:val="000000" w:themeColor="text1"/>
          <w:szCs w:val="28"/>
        </w:rPr>
        <w:t>.</w:t>
      </w:r>
    </w:p>
    <w:p w14:paraId="4FD95A79" w14:textId="55A2CDD8" w:rsidR="000516F4" w:rsidRPr="00E27663" w:rsidRDefault="000516F4" w:rsidP="000516F4">
      <w:pPr>
        <w:spacing w:line="360" w:lineRule="auto"/>
        <w:ind w:firstLine="567"/>
        <w:rPr>
          <w:rFonts w:cs="Times New Roman"/>
          <w:szCs w:val="28"/>
        </w:rPr>
      </w:pPr>
      <w:r w:rsidRPr="00E27663">
        <w:rPr>
          <w:rFonts w:cs="Times New Roman"/>
          <w:color w:val="000000" w:themeColor="text1"/>
          <w:szCs w:val="28"/>
        </w:rPr>
        <w:t>Для редактирования настроек в блоке параметров ранее созданной записи о сервере</w:t>
      </w:r>
      <w:r w:rsidR="00D4470D">
        <w:rPr>
          <w:rFonts w:cs="Times New Roman"/>
          <w:color w:val="000000" w:themeColor="text1"/>
          <w:szCs w:val="28"/>
        </w:rPr>
        <w:t xml:space="preserve"> «Настройка сервера»</w:t>
      </w:r>
      <w:r w:rsidRPr="00E27663">
        <w:rPr>
          <w:rFonts w:cs="Times New Roman"/>
          <w:color w:val="000000" w:themeColor="text1"/>
          <w:szCs w:val="28"/>
        </w:rPr>
        <w:t xml:space="preserve"> нео</w:t>
      </w:r>
      <w:r w:rsidR="00D4470D">
        <w:rPr>
          <w:rFonts w:cs="Times New Roman"/>
          <w:color w:val="000000" w:themeColor="text1"/>
          <w:szCs w:val="28"/>
        </w:rPr>
        <w:t xml:space="preserve">бходимо выбрать нужный </w:t>
      </w:r>
      <w:r w:rsidRPr="00E27663">
        <w:rPr>
          <w:rFonts w:cs="Times New Roman"/>
          <w:color w:val="000000" w:themeColor="text1"/>
          <w:szCs w:val="28"/>
        </w:rPr>
        <w:t xml:space="preserve">сервер </w:t>
      </w:r>
      <w:r w:rsidR="00D4470D">
        <w:rPr>
          <w:rFonts w:cs="Times New Roman"/>
          <w:color w:val="000000" w:themeColor="text1"/>
          <w:szCs w:val="28"/>
        </w:rPr>
        <w:t>в списке «Серверы»</w:t>
      </w:r>
      <w:r w:rsidRPr="00E27663">
        <w:rPr>
          <w:rFonts w:cs="Times New Roman"/>
          <w:color w:val="000000" w:themeColor="text1"/>
          <w:szCs w:val="28"/>
        </w:rPr>
        <w:t>. Далее необходимо изменить значения для параметров настройки взаимодействия с сервером (в правой части страницы) по аналогии с добавлением параметров для нового сервера (см. выше).</w:t>
      </w:r>
    </w:p>
    <w:p w14:paraId="6070A328" w14:textId="26598C16" w:rsidR="00DB466C" w:rsidRPr="00E27663" w:rsidRDefault="000516F4" w:rsidP="000516F4">
      <w:pPr>
        <w:spacing w:line="360" w:lineRule="auto"/>
        <w:ind w:firstLine="567"/>
        <w:rPr>
          <w:rFonts w:cs="Times New Roman"/>
          <w:b/>
          <w:color w:val="000000" w:themeColor="text1"/>
          <w:szCs w:val="28"/>
        </w:rPr>
      </w:pPr>
      <w:r w:rsidRPr="00E27663">
        <w:rPr>
          <w:rFonts w:cs="Times New Roman"/>
          <w:color w:val="000000" w:themeColor="text1"/>
          <w:szCs w:val="28"/>
        </w:rPr>
        <w:t>Для удаления настроек для ранее созданной записи о сервере необходимо выбрать сервер в списке</w:t>
      </w:r>
      <w:r w:rsidR="00D4470D">
        <w:rPr>
          <w:rFonts w:cs="Times New Roman"/>
          <w:color w:val="000000" w:themeColor="text1"/>
          <w:szCs w:val="28"/>
        </w:rPr>
        <w:t xml:space="preserve"> «Серверы»</w:t>
      </w:r>
      <w:r w:rsidRPr="00E27663">
        <w:rPr>
          <w:rFonts w:cs="Times New Roman"/>
          <w:color w:val="000000" w:themeColor="text1"/>
          <w:szCs w:val="28"/>
        </w:rPr>
        <w:t xml:space="preserve">, после чего нажать на кнопку </w:t>
      </w:r>
      <w:r w:rsidRPr="00E27663">
        <w:rPr>
          <w:rFonts w:cs="Times New Roman"/>
          <w:noProof/>
          <w:color w:val="000000" w:themeColor="text1"/>
          <w:szCs w:val="28"/>
        </w:rPr>
        <w:drawing>
          <wp:inline distT="0" distB="0" distL="0" distR="0" wp14:anchorId="7F5ECFA1" wp14:editId="6A98E94D">
            <wp:extent cx="1035050" cy="326858"/>
            <wp:effectExtent l="0" t="0" r="0" b="0"/>
            <wp:docPr id="277" name="Рисунок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
                    <pic:cNvPicPr>
                      <a:picLocks noChangeAspect="1"/>
                    </pic:cNvPicPr>
                  </pic:nvPicPr>
                  <pic:blipFill>
                    <a:blip r:embed="rId227"/>
                    <a:stretch/>
                  </pic:blipFill>
                  <pic:spPr bwMode="auto">
                    <a:xfrm>
                      <a:off x="0" y="0"/>
                      <a:ext cx="1053944" cy="332825"/>
                    </a:xfrm>
                    <a:prstGeom prst="rect">
                      <a:avLst/>
                    </a:prstGeom>
                  </pic:spPr>
                </pic:pic>
              </a:graphicData>
            </a:graphic>
          </wp:inline>
        </w:drawing>
      </w:r>
      <w:r w:rsidRPr="00E27663">
        <w:rPr>
          <w:rFonts w:cs="Times New Roman"/>
          <w:color w:val="000000" w:themeColor="text1"/>
          <w:szCs w:val="28"/>
        </w:rPr>
        <w:t xml:space="preserve"> в нижней части страницы</w:t>
      </w:r>
      <w:r w:rsidR="00D4470D">
        <w:rPr>
          <w:rFonts w:cs="Times New Roman"/>
          <w:color w:val="000000" w:themeColor="text1"/>
          <w:szCs w:val="28"/>
        </w:rPr>
        <w:t xml:space="preserve"> и подтвердить удаление в появившемся окне нажатием кнопки </w:t>
      </w:r>
      <w:r w:rsidR="00D4470D">
        <w:rPr>
          <w:noProof/>
        </w:rPr>
        <w:drawing>
          <wp:inline distT="0" distB="0" distL="0" distR="0" wp14:anchorId="34137DA7" wp14:editId="2C03BC3F">
            <wp:extent cx="1235368" cy="432000"/>
            <wp:effectExtent l="0" t="0" r="3175" b="6350"/>
            <wp:docPr id="497" name="Рисунок 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8"/>
                    <a:stretch>
                      <a:fillRect/>
                    </a:stretch>
                  </pic:blipFill>
                  <pic:spPr>
                    <a:xfrm>
                      <a:off x="0" y="0"/>
                      <a:ext cx="1235368" cy="432000"/>
                    </a:xfrm>
                    <a:prstGeom prst="rect">
                      <a:avLst/>
                    </a:prstGeom>
                  </pic:spPr>
                </pic:pic>
              </a:graphicData>
            </a:graphic>
          </wp:inline>
        </w:drawing>
      </w:r>
      <w:r w:rsidR="00D4470D">
        <w:rPr>
          <w:rFonts w:cs="Times New Roman"/>
          <w:color w:val="000000" w:themeColor="text1"/>
          <w:szCs w:val="28"/>
        </w:rPr>
        <w:t>.</w:t>
      </w:r>
    </w:p>
    <w:p w14:paraId="5C300F25" w14:textId="53D18384" w:rsidR="000516F4" w:rsidRPr="00E27663" w:rsidRDefault="000516F4" w:rsidP="000516F4">
      <w:pPr>
        <w:spacing w:line="360" w:lineRule="auto"/>
        <w:ind w:firstLine="567"/>
        <w:rPr>
          <w:rFonts w:cs="Times New Roman"/>
          <w:color w:val="000000" w:themeColor="text1"/>
          <w:szCs w:val="28"/>
        </w:rPr>
      </w:pPr>
      <w:r w:rsidRPr="00E27663">
        <w:rPr>
          <w:rFonts w:cs="Times New Roman"/>
          <w:color w:val="000000" w:themeColor="text1"/>
          <w:szCs w:val="28"/>
        </w:rPr>
        <w:t xml:space="preserve">- </w:t>
      </w:r>
      <w:r w:rsidRPr="00E27663">
        <w:rPr>
          <w:rFonts w:cs="Times New Roman"/>
          <w:color w:val="000000" w:themeColor="text1"/>
          <w:szCs w:val="28"/>
          <w:lang w:val="en-US"/>
        </w:rPr>
        <w:t>NDTP</w:t>
      </w:r>
      <w:r w:rsidRPr="00E27663">
        <w:rPr>
          <w:rFonts w:cs="Times New Roman"/>
          <w:color w:val="000000" w:themeColor="text1"/>
          <w:szCs w:val="28"/>
        </w:rPr>
        <w:t xml:space="preserve"> – группа параметров настроек передачи данных по протоколу </w:t>
      </w:r>
      <w:r w:rsidRPr="00E27663">
        <w:rPr>
          <w:rFonts w:cs="Times New Roman"/>
          <w:color w:val="000000" w:themeColor="text1"/>
          <w:szCs w:val="28"/>
          <w:lang w:val="en-US"/>
        </w:rPr>
        <w:t>NDTP</w:t>
      </w:r>
      <w:r w:rsidRPr="00E27663">
        <w:rPr>
          <w:rFonts w:cs="Times New Roman"/>
          <w:color w:val="000000" w:themeColor="text1"/>
          <w:szCs w:val="28"/>
        </w:rPr>
        <w:t xml:space="preserve"> (рисунок </w:t>
      </w:r>
      <w:r w:rsidR="00DD2A17">
        <w:rPr>
          <w:rFonts w:cs="Times New Roman"/>
          <w:vanish/>
          <w:color w:val="000000" w:themeColor="text1"/>
          <w:szCs w:val="28"/>
        </w:rPr>
        <w:fldChar w:fldCharType="begin"/>
      </w:r>
      <w:r w:rsidR="00DD2A17" w:rsidRPr="00DD2A17">
        <w:rPr>
          <w:rFonts w:cs="Times New Roman"/>
          <w:vanish/>
          <w:color w:val="000000" w:themeColor="text1"/>
          <w:szCs w:val="28"/>
        </w:rPr>
        <w:instrText xml:space="preserve"> REF _Ref109397541 \h </w:instrText>
      </w:r>
      <w:r w:rsidR="00DD2A17">
        <w:rPr>
          <w:rFonts w:cs="Times New Roman"/>
          <w:vanish/>
          <w:color w:val="000000" w:themeColor="text1"/>
          <w:szCs w:val="28"/>
        </w:rPr>
        <w:instrText xml:space="preserve"> \* MERGEFORMAT </w:instrText>
      </w:r>
      <w:r w:rsidR="00DD2A17">
        <w:rPr>
          <w:rFonts w:cs="Times New Roman"/>
          <w:vanish/>
          <w:color w:val="000000" w:themeColor="text1"/>
          <w:szCs w:val="28"/>
        </w:rPr>
      </w:r>
      <w:r w:rsidR="00DD2A17">
        <w:rPr>
          <w:rFonts w:cs="Times New Roman"/>
          <w:vanish/>
          <w:color w:val="000000" w:themeColor="text1"/>
          <w:szCs w:val="28"/>
        </w:rPr>
        <w:fldChar w:fldCharType="separate"/>
      </w:r>
      <w:r w:rsidR="003216E7" w:rsidRPr="003216E7">
        <w:rPr>
          <w:vanish/>
        </w:rPr>
        <w:t xml:space="preserve">Рисунок </w:t>
      </w:r>
      <w:r w:rsidR="003216E7">
        <w:rPr>
          <w:noProof/>
        </w:rPr>
        <w:t>73</w:t>
      </w:r>
      <w:r w:rsidR="00DD2A17">
        <w:rPr>
          <w:rFonts w:cs="Times New Roman"/>
          <w:color w:val="000000" w:themeColor="text1"/>
          <w:szCs w:val="28"/>
        </w:rPr>
        <w:fldChar w:fldCharType="end"/>
      </w:r>
      <w:r w:rsidRPr="00E27663">
        <w:rPr>
          <w:rFonts w:cs="Times New Roman"/>
          <w:color w:val="000000" w:themeColor="text1"/>
          <w:szCs w:val="28"/>
        </w:rPr>
        <w:t>):</w:t>
      </w:r>
    </w:p>
    <w:p w14:paraId="3AC1E192" w14:textId="4EF462E5" w:rsidR="000516F4" w:rsidRPr="00E27663" w:rsidRDefault="000516F4" w:rsidP="000516F4">
      <w:pPr>
        <w:tabs>
          <w:tab w:val="left" w:pos="6876"/>
        </w:tabs>
        <w:spacing w:line="360" w:lineRule="auto"/>
        <w:ind w:firstLine="567"/>
        <w:rPr>
          <w:rFonts w:cs="Times New Roman"/>
          <w:color w:val="000000" w:themeColor="text1"/>
          <w:szCs w:val="28"/>
        </w:rPr>
      </w:pPr>
      <w:r w:rsidRPr="00E27663">
        <w:rPr>
          <w:rFonts w:cs="Times New Roman"/>
          <w:color w:val="000000" w:themeColor="text1"/>
          <w:szCs w:val="28"/>
        </w:rPr>
        <w:t>а) блок списка ранее добавленных серверов</w:t>
      </w:r>
      <w:r w:rsidR="00D4470D">
        <w:rPr>
          <w:rFonts w:cs="Times New Roman"/>
          <w:color w:val="000000" w:themeColor="text1"/>
          <w:szCs w:val="28"/>
        </w:rPr>
        <w:t xml:space="preserve"> «Серверы»</w:t>
      </w:r>
      <w:r w:rsidRPr="00E27663">
        <w:rPr>
          <w:rFonts w:cs="Times New Roman"/>
          <w:color w:val="000000" w:themeColor="text1"/>
          <w:szCs w:val="28"/>
        </w:rPr>
        <w:t xml:space="preserve"> содержит:</w:t>
      </w:r>
    </w:p>
    <w:p w14:paraId="3AF783CB" w14:textId="77777777" w:rsidR="000516F4" w:rsidRPr="00E27663" w:rsidRDefault="000516F4" w:rsidP="000516F4">
      <w:pPr>
        <w:tabs>
          <w:tab w:val="left" w:pos="6876"/>
        </w:tabs>
        <w:spacing w:line="360" w:lineRule="auto"/>
        <w:ind w:firstLine="567"/>
        <w:rPr>
          <w:rFonts w:cs="Times New Roman"/>
          <w:color w:val="000000" w:themeColor="text1"/>
          <w:szCs w:val="28"/>
        </w:rPr>
      </w:pPr>
      <w:r w:rsidRPr="00E27663">
        <w:rPr>
          <w:rFonts w:cs="Times New Roman"/>
          <w:color w:val="000000" w:themeColor="text1"/>
          <w:szCs w:val="28"/>
        </w:rPr>
        <w:t xml:space="preserve">1) список серверов для выбора одного из 16 серверов для отправки данных по протоколу </w:t>
      </w:r>
      <w:r w:rsidRPr="00E27663">
        <w:rPr>
          <w:rFonts w:cs="Times New Roman"/>
          <w:color w:val="000000" w:themeColor="text1"/>
          <w:szCs w:val="28"/>
          <w:lang w:val="en-US"/>
        </w:rPr>
        <w:t>NDTP</w:t>
      </w:r>
      <w:r w:rsidRPr="00E27663">
        <w:rPr>
          <w:rFonts w:cs="Times New Roman"/>
          <w:color w:val="000000" w:themeColor="text1"/>
          <w:szCs w:val="28"/>
        </w:rPr>
        <w:t xml:space="preserve"> или удаления настроек выбранного сервера.</w:t>
      </w:r>
    </w:p>
    <w:p w14:paraId="4487CFD9" w14:textId="375A176A" w:rsidR="000516F4" w:rsidRPr="00E27663" w:rsidRDefault="00E93C1D" w:rsidP="00E93C1D">
      <w:pPr>
        <w:tabs>
          <w:tab w:val="left" w:pos="6876"/>
        </w:tabs>
        <w:spacing w:line="360" w:lineRule="auto"/>
        <w:rPr>
          <w:rFonts w:cs="Times New Roman"/>
          <w:color w:val="000000" w:themeColor="text1"/>
          <w:szCs w:val="28"/>
        </w:rPr>
      </w:pPr>
      <w:r>
        <w:rPr>
          <w:noProof/>
        </w:rPr>
        <w:drawing>
          <wp:inline distT="0" distB="0" distL="0" distR="0" wp14:anchorId="16411879" wp14:editId="44EB7C36">
            <wp:extent cx="6324600" cy="4221494"/>
            <wp:effectExtent l="19050" t="19050" r="19050" b="26670"/>
            <wp:docPr id="684" name="Рисунок 6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9"/>
                    <a:stretch>
                      <a:fillRect/>
                    </a:stretch>
                  </pic:blipFill>
                  <pic:spPr>
                    <a:xfrm>
                      <a:off x="0" y="0"/>
                      <a:ext cx="6334043" cy="4227797"/>
                    </a:xfrm>
                    <a:prstGeom prst="rect">
                      <a:avLst/>
                    </a:prstGeom>
                    <a:ln>
                      <a:solidFill>
                        <a:schemeClr val="bg1">
                          <a:lumMod val="75000"/>
                        </a:schemeClr>
                      </a:solidFill>
                    </a:ln>
                  </pic:spPr>
                </pic:pic>
              </a:graphicData>
            </a:graphic>
          </wp:inline>
        </w:drawing>
      </w:r>
    </w:p>
    <w:p w14:paraId="293D8E27" w14:textId="6B083BAA" w:rsidR="000516F4" w:rsidRPr="00E27663" w:rsidRDefault="00DD2A17" w:rsidP="00DD2A17">
      <w:pPr>
        <w:pStyle w:val="af3"/>
      </w:pPr>
      <w:bookmarkStart w:id="306" w:name="_Ref109397541"/>
      <w:bookmarkStart w:id="307" w:name="_Hlk87536621"/>
      <w:r w:rsidRPr="007D2FD8">
        <w:t xml:space="preserve">Рисунок </w:t>
      </w:r>
      <w:fldSimple w:instr=" SEQ Рисунок \* ARABIC ">
        <w:r w:rsidR="003216E7">
          <w:rPr>
            <w:noProof/>
          </w:rPr>
          <w:t>73</w:t>
        </w:r>
      </w:fldSimple>
      <w:bookmarkEnd w:id="306"/>
      <w:r>
        <w:t xml:space="preserve"> </w:t>
      </w:r>
      <w:r w:rsidR="00235B18">
        <w:rPr>
          <w:rFonts w:eastAsia="Calibri"/>
        </w:rPr>
        <w:t>–</w:t>
      </w:r>
      <w:r w:rsidR="000516F4" w:rsidRPr="00E27663">
        <w:t xml:space="preserve"> Страница «Передача данных» </w:t>
      </w:r>
      <w:r w:rsidR="00235B18">
        <w:t>(</w:t>
      </w:r>
      <w:r w:rsidR="000516F4" w:rsidRPr="00E27663">
        <w:t>группа параметров «</w:t>
      </w:r>
      <w:r w:rsidR="000516F4" w:rsidRPr="00E27663">
        <w:rPr>
          <w:lang w:val="en-US"/>
        </w:rPr>
        <w:t>NDTP</w:t>
      </w:r>
      <w:r w:rsidR="000516F4" w:rsidRPr="00E27663">
        <w:t>»</w:t>
      </w:r>
      <w:bookmarkEnd w:id="307"/>
      <w:r w:rsidR="00235B18">
        <w:t>)</w:t>
      </w:r>
    </w:p>
    <w:p w14:paraId="39832B3C" w14:textId="623DDF11" w:rsidR="000516F4" w:rsidRPr="00E27663" w:rsidRDefault="000516F4" w:rsidP="000516F4">
      <w:pPr>
        <w:pStyle w:val="af1"/>
        <w:spacing w:after="0" w:line="360" w:lineRule="auto"/>
        <w:ind w:left="0" w:firstLine="567"/>
        <w:rPr>
          <w:rFonts w:cs="Times New Roman"/>
          <w:color w:val="000000" w:themeColor="text1"/>
          <w:sz w:val="28"/>
          <w:szCs w:val="28"/>
        </w:rPr>
      </w:pPr>
      <w:bookmarkStart w:id="308" w:name="_Hlk87536708"/>
      <w:r w:rsidRPr="00E27663">
        <w:rPr>
          <w:rFonts w:cs="Times New Roman"/>
          <w:color w:val="000000" w:themeColor="text1"/>
          <w:sz w:val="28"/>
          <w:szCs w:val="28"/>
        </w:rPr>
        <w:t xml:space="preserve">Для добавления настроек сервера для отправки данных по протоколу </w:t>
      </w:r>
      <w:r w:rsidRPr="00E27663">
        <w:rPr>
          <w:rFonts w:cs="Times New Roman"/>
          <w:color w:val="000000" w:themeColor="text1"/>
          <w:sz w:val="28"/>
          <w:szCs w:val="28"/>
          <w:lang w:val="en-US"/>
        </w:rPr>
        <w:t>NDTP</w:t>
      </w:r>
      <w:r w:rsidRPr="00E27663">
        <w:rPr>
          <w:rFonts w:cs="Times New Roman"/>
          <w:color w:val="000000" w:themeColor="text1"/>
          <w:sz w:val="28"/>
          <w:szCs w:val="28"/>
        </w:rPr>
        <w:t>, необходимо нажать на кнопку</w:t>
      </w:r>
      <w:r w:rsidR="008507A1">
        <w:rPr>
          <w:rFonts w:cs="Times New Roman"/>
          <w:color w:val="000000" w:themeColor="text1"/>
          <w:sz w:val="28"/>
          <w:szCs w:val="28"/>
        </w:rPr>
        <w:t xml:space="preserve"> </w:t>
      </w:r>
      <w:r w:rsidRPr="00E27663">
        <w:rPr>
          <w:rFonts w:cs="Times New Roman"/>
          <w:noProof/>
          <w:color w:val="000000" w:themeColor="text1"/>
          <w:sz w:val="28"/>
          <w:szCs w:val="28"/>
          <w:lang w:eastAsia="ru-RU"/>
        </w:rPr>
        <w:drawing>
          <wp:inline distT="0" distB="0" distL="0" distR="0" wp14:anchorId="6065E797" wp14:editId="40726E9C">
            <wp:extent cx="1000125" cy="330550"/>
            <wp:effectExtent l="0" t="0" r="0" b="0"/>
            <wp:docPr id="328" name="Рисунок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
                    <pic:cNvPicPr>
                      <a:picLocks noChangeAspect="1"/>
                    </pic:cNvPicPr>
                  </pic:nvPicPr>
                  <pic:blipFill>
                    <a:blip r:embed="rId221"/>
                    <a:stretch/>
                  </pic:blipFill>
                  <pic:spPr bwMode="auto">
                    <a:xfrm>
                      <a:off x="0" y="0"/>
                      <a:ext cx="1001742" cy="331085"/>
                    </a:xfrm>
                    <a:prstGeom prst="rect">
                      <a:avLst/>
                    </a:prstGeom>
                  </pic:spPr>
                </pic:pic>
              </a:graphicData>
            </a:graphic>
          </wp:inline>
        </w:drawing>
      </w:r>
      <w:r w:rsidRPr="00E27663">
        <w:rPr>
          <w:rFonts w:cs="Times New Roman"/>
          <w:color w:val="000000" w:themeColor="text1"/>
          <w:sz w:val="28"/>
          <w:szCs w:val="28"/>
        </w:rPr>
        <w:t xml:space="preserve"> и дождаться появления окна создания записи о новом сервере (окно добавления настроек нового сервера </w:t>
      </w:r>
      <w:r w:rsidRPr="00E27663">
        <w:rPr>
          <w:rFonts w:cs="Times New Roman"/>
          <w:color w:val="000000" w:themeColor="text1"/>
          <w:sz w:val="28"/>
          <w:szCs w:val="28"/>
          <w:lang w:val="en-US"/>
        </w:rPr>
        <w:t>NDTP</w:t>
      </w:r>
      <w:r w:rsidRPr="00E27663">
        <w:rPr>
          <w:rFonts w:cs="Times New Roman"/>
          <w:color w:val="000000" w:themeColor="text1"/>
          <w:sz w:val="28"/>
          <w:szCs w:val="28"/>
        </w:rPr>
        <w:t xml:space="preserve"> аналогично окну добавления настроек для сервера </w:t>
      </w:r>
      <w:r w:rsidRPr="00E27663">
        <w:rPr>
          <w:rFonts w:cs="Times New Roman"/>
          <w:color w:val="000000" w:themeColor="text1"/>
          <w:sz w:val="28"/>
          <w:szCs w:val="28"/>
          <w:lang w:val="en-US"/>
        </w:rPr>
        <w:t>EGTS</w:t>
      </w:r>
      <w:r w:rsidRPr="00E27663">
        <w:rPr>
          <w:rFonts w:cs="Times New Roman"/>
          <w:color w:val="000000" w:themeColor="text1"/>
          <w:sz w:val="28"/>
          <w:szCs w:val="28"/>
        </w:rPr>
        <w:t xml:space="preserve">, представленному на </w:t>
      </w:r>
      <w:r w:rsidR="00D4470D" w:rsidRPr="00D4470D">
        <w:rPr>
          <w:rFonts w:cs="Times New Roman"/>
          <w:color w:val="000000" w:themeColor="text1"/>
          <w:sz w:val="28"/>
          <w:szCs w:val="28"/>
        </w:rPr>
        <w:t xml:space="preserve">рисунках </w:t>
      </w:r>
      <w:r w:rsidR="00D4470D" w:rsidRPr="00D4470D">
        <w:rPr>
          <w:rFonts w:cs="Times New Roman"/>
          <w:vanish/>
          <w:color w:val="000000" w:themeColor="text1"/>
          <w:sz w:val="28"/>
          <w:szCs w:val="28"/>
        </w:rPr>
        <w:fldChar w:fldCharType="begin"/>
      </w:r>
      <w:r w:rsidR="00D4470D" w:rsidRPr="00D4470D">
        <w:rPr>
          <w:rFonts w:cs="Times New Roman"/>
          <w:vanish/>
          <w:color w:val="000000" w:themeColor="text1"/>
          <w:sz w:val="28"/>
          <w:szCs w:val="28"/>
        </w:rPr>
        <w:instrText xml:space="preserve"> REF _Ref109397474 \h  \* MERGEFORMAT </w:instrText>
      </w:r>
      <w:r w:rsidR="00D4470D" w:rsidRPr="00D4470D">
        <w:rPr>
          <w:rFonts w:cs="Times New Roman"/>
          <w:vanish/>
          <w:color w:val="000000" w:themeColor="text1"/>
          <w:sz w:val="28"/>
          <w:szCs w:val="28"/>
        </w:rPr>
      </w:r>
      <w:r w:rsidR="00D4470D" w:rsidRPr="00D4470D">
        <w:rPr>
          <w:rFonts w:cs="Times New Roman"/>
          <w:vanish/>
          <w:color w:val="000000" w:themeColor="text1"/>
          <w:sz w:val="28"/>
          <w:szCs w:val="28"/>
        </w:rPr>
        <w:fldChar w:fldCharType="separate"/>
      </w:r>
      <w:r w:rsidR="003216E7" w:rsidRPr="003216E7">
        <w:rPr>
          <w:vanish/>
          <w:sz w:val="28"/>
          <w:szCs w:val="28"/>
        </w:rPr>
        <w:t xml:space="preserve">Рисунок </w:t>
      </w:r>
      <w:r w:rsidR="003216E7" w:rsidRPr="003216E7">
        <w:rPr>
          <w:noProof/>
          <w:sz w:val="28"/>
          <w:szCs w:val="28"/>
        </w:rPr>
        <w:t>70</w:t>
      </w:r>
      <w:r w:rsidR="00D4470D" w:rsidRPr="00D4470D">
        <w:rPr>
          <w:rFonts w:cs="Times New Roman"/>
          <w:color w:val="000000" w:themeColor="text1"/>
          <w:sz w:val="28"/>
          <w:szCs w:val="28"/>
        </w:rPr>
        <w:fldChar w:fldCharType="end"/>
      </w:r>
      <w:r w:rsidR="00D4470D" w:rsidRPr="00D4470D">
        <w:rPr>
          <w:rFonts w:cs="Times New Roman"/>
          <w:color w:val="000000" w:themeColor="text1"/>
          <w:sz w:val="28"/>
          <w:szCs w:val="28"/>
        </w:rPr>
        <w:t>-</w:t>
      </w:r>
      <w:r w:rsidR="00D4470D" w:rsidRPr="00D4470D">
        <w:rPr>
          <w:rFonts w:cs="Times New Roman"/>
          <w:vanish/>
          <w:color w:val="000000" w:themeColor="text1"/>
          <w:sz w:val="28"/>
          <w:szCs w:val="28"/>
        </w:rPr>
        <w:fldChar w:fldCharType="begin"/>
      </w:r>
      <w:r w:rsidR="00D4470D" w:rsidRPr="00D4470D">
        <w:rPr>
          <w:rFonts w:cs="Times New Roman"/>
          <w:vanish/>
          <w:color w:val="000000" w:themeColor="text1"/>
          <w:sz w:val="28"/>
          <w:szCs w:val="28"/>
        </w:rPr>
        <w:instrText xml:space="preserve"> REF _Ref118979851 \h  \* MERGEFORMAT </w:instrText>
      </w:r>
      <w:r w:rsidR="00D4470D" w:rsidRPr="00D4470D">
        <w:rPr>
          <w:rFonts w:cs="Times New Roman"/>
          <w:vanish/>
          <w:color w:val="000000" w:themeColor="text1"/>
          <w:sz w:val="28"/>
          <w:szCs w:val="28"/>
        </w:rPr>
      </w:r>
      <w:r w:rsidR="00D4470D" w:rsidRPr="00D4470D">
        <w:rPr>
          <w:rFonts w:cs="Times New Roman"/>
          <w:vanish/>
          <w:color w:val="000000" w:themeColor="text1"/>
          <w:sz w:val="28"/>
          <w:szCs w:val="28"/>
        </w:rPr>
        <w:fldChar w:fldCharType="separate"/>
      </w:r>
      <w:r w:rsidR="003216E7" w:rsidRPr="003216E7">
        <w:rPr>
          <w:vanish/>
          <w:sz w:val="28"/>
          <w:szCs w:val="28"/>
        </w:rPr>
        <w:t xml:space="preserve">Рисунок </w:t>
      </w:r>
      <w:r w:rsidR="003216E7" w:rsidRPr="003216E7">
        <w:rPr>
          <w:noProof/>
          <w:sz w:val="28"/>
          <w:szCs w:val="28"/>
        </w:rPr>
        <w:t>72</w:t>
      </w:r>
      <w:r w:rsidR="00D4470D" w:rsidRPr="00D4470D">
        <w:rPr>
          <w:rFonts w:cs="Times New Roman"/>
          <w:color w:val="000000" w:themeColor="text1"/>
          <w:sz w:val="28"/>
          <w:szCs w:val="28"/>
        </w:rPr>
        <w:fldChar w:fldCharType="end"/>
      </w:r>
      <w:r w:rsidR="007F2B88">
        <w:rPr>
          <w:rFonts w:cs="Times New Roman"/>
          <w:color w:val="000000" w:themeColor="text1"/>
          <w:sz w:val="28"/>
          <w:szCs w:val="28"/>
        </w:rPr>
        <w:t>, за исключением некоторых параметров, о чем подробнее ниже)</w:t>
      </w:r>
      <w:r w:rsidR="007120AB" w:rsidRPr="00D4470D">
        <w:rPr>
          <w:rFonts w:cs="Times New Roman"/>
          <w:vanish/>
          <w:color w:val="000000" w:themeColor="text1"/>
          <w:sz w:val="28"/>
          <w:szCs w:val="28"/>
        </w:rPr>
        <w:t>545</w:t>
      </w:r>
      <w:r w:rsidRPr="00D4470D">
        <w:rPr>
          <w:rFonts w:cs="Times New Roman"/>
          <w:color w:val="000000" w:themeColor="text1"/>
          <w:sz w:val="28"/>
          <w:szCs w:val="28"/>
        </w:rPr>
        <w:t>.</w:t>
      </w:r>
    </w:p>
    <w:bookmarkEnd w:id="308"/>
    <w:p w14:paraId="781E780E" w14:textId="397487A1" w:rsidR="000516F4" w:rsidRPr="00E27663" w:rsidRDefault="000516F4" w:rsidP="000516F4">
      <w:pPr>
        <w:spacing w:line="360" w:lineRule="auto"/>
        <w:ind w:firstLine="567"/>
        <w:rPr>
          <w:rFonts w:cs="Times New Roman"/>
          <w:color w:val="000000" w:themeColor="text1"/>
          <w:szCs w:val="28"/>
        </w:rPr>
      </w:pPr>
      <w:r w:rsidRPr="00E27663">
        <w:rPr>
          <w:rFonts w:cs="Times New Roman"/>
          <w:color w:val="000000" w:themeColor="text1"/>
          <w:szCs w:val="28"/>
        </w:rPr>
        <w:t xml:space="preserve">Далее необходимо указать значения для параметров настройки взаимодействия с сервером. Для серверов </w:t>
      </w:r>
      <w:r w:rsidRPr="00E27663">
        <w:rPr>
          <w:rFonts w:cs="Times New Roman"/>
          <w:color w:val="000000" w:themeColor="text1"/>
          <w:szCs w:val="28"/>
          <w:lang w:val="en-US"/>
        </w:rPr>
        <w:t>NDTP</w:t>
      </w:r>
      <w:r w:rsidRPr="00E27663">
        <w:rPr>
          <w:rFonts w:cs="Times New Roman"/>
          <w:color w:val="000000" w:themeColor="text1"/>
          <w:szCs w:val="28"/>
        </w:rPr>
        <w:t xml:space="preserve"> доступны параметры:</w:t>
      </w:r>
    </w:p>
    <w:p w14:paraId="5FFA95AB" w14:textId="6A653CE9" w:rsidR="00874A0C" w:rsidRPr="00E27663" w:rsidRDefault="00874A0C" w:rsidP="00874A0C">
      <w:pPr>
        <w:pStyle w:val="af1"/>
        <w:spacing w:after="0" w:line="360" w:lineRule="auto"/>
        <w:ind w:left="0" w:firstLine="567"/>
        <w:rPr>
          <w:rFonts w:cs="Times New Roman"/>
          <w:color w:val="1F2326"/>
          <w:sz w:val="28"/>
          <w:szCs w:val="28"/>
          <w:shd w:val="clear" w:color="auto" w:fill="FFFFFF"/>
        </w:rPr>
      </w:pPr>
      <w:bookmarkStart w:id="309" w:name="_Hlk107843054"/>
      <w:r w:rsidRPr="00E27663">
        <w:rPr>
          <w:rFonts w:cs="Times New Roman"/>
          <w:color w:val="000000" w:themeColor="text1"/>
          <w:sz w:val="28"/>
          <w:szCs w:val="28"/>
        </w:rPr>
        <w:t xml:space="preserve">1) </w:t>
      </w:r>
      <w:r w:rsidRPr="00E27663">
        <w:rPr>
          <w:rFonts w:cs="Times New Roman"/>
          <w:color w:val="1F2326"/>
          <w:sz w:val="28"/>
          <w:szCs w:val="28"/>
          <w:shd w:val="clear" w:color="auto" w:fill="FFFFFF"/>
        </w:rPr>
        <w:t>использовать «Идентификатор МНТ» из окна настроек «Общее»/задать уникальный идентификатор МНТ для сервера – переключатель для выбора идентификатора МНТ при отправке данных в адрес удаленного сервера</w:t>
      </w:r>
      <w:r w:rsidR="007F2B88">
        <w:rPr>
          <w:rFonts w:cs="Times New Roman"/>
          <w:color w:val="1F2326"/>
          <w:sz w:val="28"/>
          <w:szCs w:val="28"/>
          <w:shd w:val="clear" w:color="auto" w:fill="FFFFFF"/>
        </w:rPr>
        <w:t>. Е</w:t>
      </w:r>
      <w:r w:rsidR="007F2B88" w:rsidRPr="00E27663">
        <w:rPr>
          <w:rFonts w:cs="Times New Roman"/>
          <w:color w:val="1F2326"/>
          <w:sz w:val="28"/>
          <w:szCs w:val="28"/>
          <w:shd w:val="clear" w:color="auto" w:fill="FFFFFF"/>
        </w:rPr>
        <w:t xml:space="preserve">сли </w:t>
      </w:r>
      <w:r w:rsidR="007F2B88">
        <w:rPr>
          <w:rFonts w:cs="Times New Roman"/>
          <w:color w:val="1F2326"/>
          <w:sz w:val="28"/>
          <w:szCs w:val="28"/>
          <w:shd w:val="clear" w:color="auto" w:fill="FFFFFF"/>
        </w:rPr>
        <w:t xml:space="preserve">данный </w:t>
      </w:r>
      <w:r w:rsidR="007F2B88" w:rsidRPr="00E27663">
        <w:rPr>
          <w:rFonts w:cs="Times New Roman"/>
          <w:color w:val="1F2326"/>
          <w:sz w:val="28"/>
          <w:szCs w:val="28"/>
          <w:shd w:val="clear" w:color="auto" w:fill="FFFFFF"/>
        </w:rPr>
        <w:t>переключатель</w:t>
      </w:r>
      <w:r w:rsidR="007F2B88">
        <w:rPr>
          <w:rFonts w:cs="Times New Roman"/>
          <w:color w:val="1F2326"/>
          <w:sz w:val="28"/>
          <w:szCs w:val="28"/>
          <w:shd w:val="clear" w:color="auto" w:fill="FFFFFF"/>
        </w:rPr>
        <w:t xml:space="preserve"> </w:t>
      </w:r>
      <w:r w:rsidR="007F2B88" w:rsidRPr="00E27663">
        <w:rPr>
          <w:rFonts w:cs="Times New Roman"/>
          <w:color w:val="1F2326"/>
          <w:sz w:val="28"/>
          <w:szCs w:val="28"/>
          <w:shd w:val="clear" w:color="auto" w:fill="FFFFFF"/>
        </w:rPr>
        <w:t>установлен в положение «</w:t>
      </w:r>
      <w:r w:rsidR="007F2B88">
        <w:rPr>
          <w:rFonts w:cs="Times New Roman"/>
          <w:color w:val="1F2326"/>
          <w:sz w:val="28"/>
          <w:szCs w:val="28"/>
          <w:shd w:val="clear" w:color="auto" w:fill="FFFFFF"/>
        </w:rPr>
        <w:t>Задать уникальный идентификатор МНТ для сервера</w:t>
      </w:r>
      <w:r w:rsidR="007F2B88" w:rsidRPr="00E27663">
        <w:rPr>
          <w:rFonts w:cs="Times New Roman"/>
          <w:color w:val="1F2326"/>
          <w:sz w:val="28"/>
          <w:szCs w:val="28"/>
          <w:shd w:val="clear" w:color="auto" w:fill="FFFFFF"/>
        </w:rPr>
        <w:t>»</w:t>
      </w:r>
      <w:r w:rsidR="007F2B88">
        <w:rPr>
          <w:rFonts w:cs="Times New Roman"/>
          <w:color w:val="1F2326"/>
          <w:sz w:val="28"/>
          <w:szCs w:val="28"/>
          <w:shd w:val="clear" w:color="auto" w:fill="FFFFFF"/>
        </w:rPr>
        <w:t xml:space="preserve"> (</w:t>
      </w:r>
      <w:r w:rsidR="007F2B88">
        <w:rPr>
          <w:noProof/>
        </w:rPr>
        <w:drawing>
          <wp:inline distT="0" distB="0" distL="0" distR="0" wp14:anchorId="48DEA4DD" wp14:editId="2067938B">
            <wp:extent cx="526211" cy="297424"/>
            <wp:effectExtent l="19050" t="19050" r="26670" b="26670"/>
            <wp:docPr id="528" name="Рисунок 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5"/>
                    <a:stretch>
                      <a:fillRect/>
                    </a:stretch>
                  </pic:blipFill>
                  <pic:spPr>
                    <a:xfrm>
                      <a:off x="0" y="0"/>
                      <a:ext cx="528945" cy="298969"/>
                    </a:xfrm>
                    <a:prstGeom prst="rect">
                      <a:avLst/>
                    </a:prstGeom>
                    <a:ln>
                      <a:solidFill>
                        <a:schemeClr val="bg1">
                          <a:lumMod val="75000"/>
                        </a:schemeClr>
                      </a:solidFill>
                    </a:ln>
                  </pic:spPr>
                </pic:pic>
              </a:graphicData>
            </a:graphic>
          </wp:inline>
        </w:drawing>
      </w:r>
      <w:r w:rsidR="007F2B88">
        <w:rPr>
          <w:rFonts w:cs="Times New Roman"/>
          <w:color w:val="1F2326"/>
          <w:sz w:val="28"/>
          <w:szCs w:val="28"/>
          <w:shd w:val="clear" w:color="auto" w:fill="FFFFFF"/>
        </w:rPr>
        <w:t>), то отображается следующее поле:</w:t>
      </w:r>
    </w:p>
    <w:p w14:paraId="2B4CA766" w14:textId="456C0E5E" w:rsidR="00874A0C" w:rsidRPr="007F2B88" w:rsidRDefault="00874A0C" w:rsidP="00874A0C">
      <w:pPr>
        <w:pStyle w:val="af1"/>
        <w:spacing w:after="0" w:line="360" w:lineRule="auto"/>
        <w:ind w:left="0" w:firstLine="567"/>
        <w:rPr>
          <w:rFonts w:cs="Times New Roman"/>
          <w:color w:val="1F2326"/>
          <w:sz w:val="28"/>
          <w:szCs w:val="28"/>
          <w:shd w:val="clear" w:color="auto" w:fill="FFFFFF"/>
        </w:rPr>
      </w:pPr>
      <w:r w:rsidRPr="00E27663">
        <w:rPr>
          <w:rFonts w:cs="Times New Roman"/>
          <w:color w:val="1F2326"/>
          <w:sz w:val="28"/>
          <w:szCs w:val="28"/>
          <w:shd w:val="clear" w:color="auto" w:fill="FFFFFF"/>
        </w:rPr>
        <w:t>1.1) уникальный идентификатор МНТ для сервера – поле для ручного ввода уникального идентификатора МНТ для сервера</w:t>
      </w:r>
      <w:r w:rsidR="007F2B88" w:rsidRPr="007F2B88">
        <w:rPr>
          <w:rFonts w:cs="Times New Roman"/>
          <w:color w:val="1F2326"/>
          <w:sz w:val="28"/>
          <w:szCs w:val="28"/>
          <w:shd w:val="clear" w:color="auto" w:fill="FFFFFF"/>
        </w:rPr>
        <w:t>;</w:t>
      </w:r>
    </w:p>
    <w:p w14:paraId="36BECB92" w14:textId="77777777" w:rsidR="00874A0C" w:rsidRPr="00E27663" w:rsidRDefault="00874A0C" w:rsidP="00874A0C">
      <w:pPr>
        <w:pStyle w:val="af1"/>
        <w:spacing w:after="0" w:line="360" w:lineRule="auto"/>
        <w:ind w:left="0" w:firstLine="567"/>
        <w:rPr>
          <w:rFonts w:cs="Times New Roman"/>
          <w:color w:val="000000" w:themeColor="text1"/>
          <w:sz w:val="28"/>
          <w:szCs w:val="28"/>
        </w:rPr>
      </w:pPr>
      <w:r w:rsidRPr="00E27663">
        <w:rPr>
          <w:rFonts w:cs="Times New Roman"/>
          <w:color w:val="000000" w:themeColor="text1"/>
          <w:sz w:val="28"/>
          <w:szCs w:val="28"/>
        </w:rPr>
        <w:t xml:space="preserve">2) название сервера – поле для ручного ввода названия для сервера передачи данных по протоколу </w:t>
      </w:r>
      <w:r w:rsidRPr="00E27663">
        <w:rPr>
          <w:rFonts w:cs="Times New Roman"/>
          <w:color w:val="000000" w:themeColor="text1"/>
          <w:sz w:val="28"/>
          <w:szCs w:val="28"/>
          <w:lang w:val="en-US"/>
        </w:rPr>
        <w:t>EGTS</w:t>
      </w:r>
      <w:r w:rsidRPr="00E27663">
        <w:rPr>
          <w:rFonts w:cs="Times New Roman"/>
          <w:color w:val="000000" w:themeColor="text1"/>
          <w:sz w:val="28"/>
          <w:szCs w:val="28"/>
        </w:rPr>
        <w:t xml:space="preserve">. </w:t>
      </w:r>
      <w:r w:rsidRPr="00E27663">
        <w:rPr>
          <w:rFonts w:cs="Times New Roman"/>
          <w:b/>
          <w:color w:val="000000" w:themeColor="text1"/>
          <w:sz w:val="28"/>
          <w:szCs w:val="28"/>
        </w:rPr>
        <w:t xml:space="preserve">Примечание: </w:t>
      </w:r>
      <w:r w:rsidRPr="00E27663">
        <w:rPr>
          <w:rFonts w:cs="Times New Roman"/>
          <w:color w:val="000000" w:themeColor="text1"/>
          <w:sz w:val="28"/>
          <w:szCs w:val="28"/>
        </w:rPr>
        <w:t>названия серверов должны быть уникальными и содержать минимум 1 символ;</w:t>
      </w:r>
    </w:p>
    <w:p w14:paraId="50947FDF" w14:textId="2DD30394" w:rsidR="00874A0C" w:rsidRPr="00E27663" w:rsidRDefault="00874A0C" w:rsidP="00874A0C">
      <w:pPr>
        <w:pStyle w:val="af1"/>
        <w:spacing w:after="0" w:line="360" w:lineRule="auto"/>
        <w:ind w:left="0" w:firstLine="567"/>
        <w:rPr>
          <w:rFonts w:cs="Times New Roman"/>
          <w:color w:val="000000" w:themeColor="text1"/>
          <w:sz w:val="28"/>
          <w:szCs w:val="28"/>
        </w:rPr>
      </w:pPr>
      <w:r w:rsidRPr="00E27663">
        <w:rPr>
          <w:rFonts w:cs="Times New Roman"/>
          <w:sz w:val="28"/>
          <w:szCs w:val="28"/>
        </w:rPr>
        <w:t xml:space="preserve">3) </w:t>
      </w:r>
      <w:r w:rsidR="00397692">
        <w:rPr>
          <w:rFonts w:cs="Times New Roman"/>
          <w:sz w:val="28"/>
          <w:szCs w:val="28"/>
        </w:rPr>
        <w:t>пе</w:t>
      </w:r>
      <w:r w:rsidRPr="00E27663">
        <w:rPr>
          <w:rFonts w:cs="Times New Roman"/>
          <w:sz w:val="28"/>
          <w:szCs w:val="28"/>
        </w:rPr>
        <w:t>редач</w:t>
      </w:r>
      <w:r w:rsidR="00397692">
        <w:rPr>
          <w:rFonts w:cs="Times New Roman"/>
          <w:sz w:val="28"/>
          <w:szCs w:val="28"/>
        </w:rPr>
        <w:t>а</w:t>
      </w:r>
      <w:r w:rsidRPr="00E27663">
        <w:rPr>
          <w:rFonts w:cs="Times New Roman"/>
          <w:sz w:val="28"/>
          <w:szCs w:val="28"/>
        </w:rPr>
        <w:t xml:space="preserve"> данных на сервер </w:t>
      </w:r>
      <w:r w:rsidR="00BE7ADB">
        <w:rPr>
          <w:rFonts w:cs="Times New Roman"/>
          <w:sz w:val="28"/>
          <w:szCs w:val="28"/>
        </w:rPr>
        <w:t>–</w:t>
      </w:r>
      <w:r w:rsidRPr="00E27663">
        <w:rPr>
          <w:rFonts w:cs="Times New Roman"/>
          <w:sz w:val="28"/>
          <w:szCs w:val="28"/>
        </w:rPr>
        <w:t xml:space="preserve"> </w:t>
      </w:r>
      <w:r w:rsidRPr="00E27663">
        <w:rPr>
          <w:rFonts w:cs="Times New Roman"/>
          <w:color w:val="000000" w:themeColor="text1"/>
          <w:sz w:val="28"/>
          <w:szCs w:val="28"/>
        </w:rPr>
        <w:t>переключатель в</w:t>
      </w:r>
      <w:r w:rsidR="00397692">
        <w:rPr>
          <w:rFonts w:cs="Times New Roman"/>
          <w:color w:val="000000" w:themeColor="text1"/>
          <w:sz w:val="28"/>
          <w:szCs w:val="28"/>
        </w:rPr>
        <w:t>ы</w:t>
      </w:r>
      <w:r w:rsidRPr="00E27663">
        <w:rPr>
          <w:rFonts w:cs="Times New Roman"/>
          <w:color w:val="000000" w:themeColor="text1"/>
          <w:sz w:val="28"/>
          <w:szCs w:val="28"/>
        </w:rPr>
        <w:t>ключения/включения передачи данных в адрес удаленного сервера;</w:t>
      </w:r>
    </w:p>
    <w:p w14:paraId="024372CB" w14:textId="77777777" w:rsidR="00874A0C" w:rsidRPr="00E27663" w:rsidRDefault="00874A0C" w:rsidP="00874A0C">
      <w:pPr>
        <w:spacing w:line="360" w:lineRule="auto"/>
        <w:ind w:firstLine="567"/>
        <w:rPr>
          <w:rFonts w:cs="Times New Roman"/>
          <w:color w:val="000000" w:themeColor="text1"/>
          <w:szCs w:val="28"/>
        </w:rPr>
      </w:pPr>
      <w:r w:rsidRPr="00E27663">
        <w:rPr>
          <w:rFonts w:cs="Times New Roman"/>
          <w:szCs w:val="28"/>
        </w:rPr>
        <w:t xml:space="preserve">4) </w:t>
      </w:r>
      <w:r w:rsidRPr="00E27663">
        <w:rPr>
          <w:rFonts w:cs="Times New Roman"/>
          <w:color w:val="000000" w:themeColor="text1"/>
          <w:szCs w:val="28"/>
          <w:lang w:val="en-US"/>
        </w:rPr>
        <w:t>URL</w:t>
      </w:r>
      <w:r w:rsidRPr="00E27663">
        <w:rPr>
          <w:rFonts w:cs="Times New Roman"/>
          <w:color w:val="000000" w:themeColor="text1"/>
          <w:szCs w:val="28"/>
        </w:rPr>
        <w:t xml:space="preserve"> – адрес сервера и порт;</w:t>
      </w:r>
    </w:p>
    <w:p w14:paraId="7097754A" w14:textId="3D4D5797" w:rsidR="00874A0C" w:rsidRPr="00E27663" w:rsidRDefault="00874A0C" w:rsidP="00874A0C">
      <w:pPr>
        <w:pStyle w:val="af1"/>
        <w:spacing w:after="0" w:line="360" w:lineRule="auto"/>
        <w:ind w:left="0" w:firstLine="567"/>
        <w:rPr>
          <w:rFonts w:cs="Times New Roman"/>
          <w:sz w:val="28"/>
          <w:szCs w:val="28"/>
        </w:rPr>
      </w:pPr>
      <w:r w:rsidRPr="00E27663">
        <w:rPr>
          <w:rFonts w:cs="Times New Roman"/>
          <w:color w:val="000000" w:themeColor="text1"/>
          <w:sz w:val="28"/>
          <w:szCs w:val="28"/>
        </w:rPr>
        <w:t>5) интервал отправки данных при движении</w:t>
      </w:r>
      <w:r w:rsidR="00397692">
        <w:rPr>
          <w:rFonts w:cs="Times New Roman"/>
          <w:color w:val="000000" w:themeColor="text1"/>
          <w:sz w:val="28"/>
          <w:szCs w:val="28"/>
        </w:rPr>
        <w:t>, с</w:t>
      </w:r>
      <w:r w:rsidRPr="00E27663">
        <w:rPr>
          <w:rFonts w:cs="Times New Roman"/>
          <w:color w:val="000000" w:themeColor="text1"/>
          <w:sz w:val="28"/>
          <w:szCs w:val="28"/>
        </w:rPr>
        <w:t xml:space="preserve"> – значение интервала отправки данных при движении (в секундах);</w:t>
      </w:r>
    </w:p>
    <w:p w14:paraId="7D7B83C7" w14:textId="712EE071" w:rsidR="00874A0C" w:rsidRPr="00E27663" w:rsidRDefault="00874A0C" w:rsidP="00874A0C">
      <w:pPr>
        <w:pStyle w:val="af1"/>
        <w:spacing w:after="0" w:line="360" w:lineRule="auto"/>
        <w:ind w:left="0" w:firstLine="567"/>
        <w:rPr>
          <w:rFonts w:cs="Times New Roman"/>
          <w:sz w:val="28"/>
          <w:szCs w:val="28"/>
        </w:rPr>
      </w:pPr>
      <w:r w:rsidRPr="00E27663">
        <w:rPr>
          <w:rFonts w:cs="Times New Roman"/>
          <w:color w:val="000000" w:themeColor="text1"/>
          <w:sz w:val="28"/>
          <w:szCs w:val="28"/>
        </w:rPr>
        <w:t>6) интервал отправки данных при остановке</w:t>
      </w:r>
      <w:r w:rsidR="00397692">
        <w:rPr>
          <w:rFonts w:cs="Times New Roman"/>
          <w:color w:val="000000" w:themeColor="text1"/>
          <w:sz w:val="28"/>
          <w:szCs w:val="28"/>
        </w:rPr>
        <w:t>, с</w:t>
      </w:r>
      <w:r w:rsidRPr="00E27663">
        <w:rPr>
          <w:rFonts w:cs="Times New Roman"/>
          <w:color w:val="000000" w:themeColor="text1"/>
          <w:sz w:val="28"/>
          <w:szCs w:val="28"/>
        </w:rPr>
        <w:t xml:space="preserve"> – значение интервала отправки данных при остановке (в секундах);</w:t>
      </w:r>
    </w:p>
    <w:p w14:paraId="067B6FCB" w14:textId="7D6BB373" w:rsidR="00874A0C" w:rsidRPr="00E27663" w:rsidRDefault="00874A0C" w:rsidP="00874A0C">
      <w:pPr>
        <w:pStyle w:val="af1"/>
        <w:spacing w:after="0" w:line="360" w:lineRule="auto"/>
        <w:ind w:left="0" w:firstLine="567"/>
        <w:rPr>
          <w:rFonts w:cs="Times New Roman"/>
          <w:sz w:val="28"/>
          <w:szCs w:val="28"/>
        </w:rPr>
      </w:pPr>
      <w:r w:rsidRPr="00E27663">
        <w:rPr>
          <w:rFonts w:cs="Times New Roman"/>
          <w:color w:val="000000" w:themeColor="text1"/>
          <w:sz w:val="28"/>
          <w:szCs w:val="28"/>
        </w:rPr>
        <w:t>7) дистанция, при которой отправлять данны</w:t>
      </w:r>
      <w:r w:rsidR="00397692">
        <w:rPr>
          <w:rFonts w:cs="Times New Roman"/>
          <w:color w:val="000000" w:themeColor="text1"/>
          <w:sz w:val="28"/>
          <w:szCs w:val="28"/>
        </w:rPr>
        <w:t>е, м</w:t>
      </w:r>
      <w:r w:rsidRPr="00E27663">
        <w:rPr>
          <w:rFonts w:cs="Times New Roman"/>
          <w:color w:val="000000" w:themeColor="text1"/>
          <w:sz w:val="28"/>
          <w:szCs w:val="28"/>
        </w:rPr>
        <w:t xml:space="preserve"> – значение пройденного расстояния, при котором отправля</w:t>
      </w:r>
      <w:r w:rsidR="007F2B88">
        <w:rPr>
          <w:rFonts w:cs="Times New Roman"/>
          <w:color w:val="000000" w:themeColor="text1"/>
          <w:sz w:val="28"/>
          <w:szCs w:val="28"/>
        </w:rPr>
        <w:t>ются</w:t>
      </w:r>
      <w:r w:rsidRPr="00E27663">
        <w:rPr>
          <w:rFonts w:cs="Times New Roman"/>
          <w:color w:val="000000" w:themeColor="text1"/>
          <w:sz w:val="28"/>
          <w:szCs w:val="28"/>
        </w:rPr>
        <w:t xml:space="preserve"> данные (в метрах);</w:t>
      </w:r>
    </w:p>
    <w:p w14:paraId="487C7405" w14:textId="0C45627B" w:rsidR="00874A0C" w:rsidRPr="007F2B88" w:rsidRDefault="00874A0C" w:rsidP="00874A0C">
      <w:pPr>
        <w:pStyle w:val="af1"/>
        <w:spacing w:after="0" w:line="360" w:lineRule="auto"/>
        <w:ind w:left="0" w:firstLine="567"/>
        <w:rPr>
          <w:rFonts w:cs="Times New Roman"/>
          <w:color w:val="000000" w:themeColor="text1"/>
          <w:sz w:val="28"/>
          <w:szCs w:val="28"/>
        </w:rPr>
      </w:pPr>
      <w:r w:rsidRPr="00E27663">
        <w:rPr>
          <w:rFonts w:cs="Times New Roman"/>
          <w:color w:val="000000" w:themeColor="text1"/>
          <w:sz w:val="28"/>
          <w:szCs w:val="28"/>
        </w:rPr>
        <w:t>8) угол поворота, при котором отправлять данные</w:t>
      </w:r>
      <w:r w:rsidR="002E5876">
        <w:rPr>
          <w:rFonts w:cs="Times New Roman"/>
          <w:color w:val="000000" w:themeColor="text1"/>
          <w:sz w:val="28"/>
          <w:szCs w:val="28"/>
        </w:rPr>
        <w:t xml:space="preserve">, </w:t>
      </w:r>
      <w:r w:rsidR="002E5876" w:rsidRPr="002E5876">
        <w:rPr>
          <w:rFonts w:cs="Times New Roman"/>
          <w:color w:val="1F2326"/>
          <w:sz w:val="28"/>
          <w:szCs w:val="20"/>
          <w:shd w:val="clear" w:color="auto" w:fill="FFFFFF"/>
        </w:rPr>
        <w:t>°</w:t>
      </w:r>
      <w:r w:rsidRPr="002E5876">
        <w:rPr>
          <w:rFonts w:cs="Times New Roman"/>
          <w:color w:val="000000" w:themeColor="text1"/>
          <w:sz w:val="40"/>
          <w:szCs w:val="28"/>
        </w:rPr>
        <w:t xml:space="preserve"> </w:t>
      </w:r>
      <w:r w:rsidRPr="00E27663">
        <w:rPr>
          <w:rFonts w:cs="Times New Roman"/>
          <w:color w:val="000000" w:themeColor="text1"/>
          <w:sz w:val="28"/>
          <w:szCs w:val="28"/>
        </w:rPr>
        <w:t>– значение угла поворота, при котором отправля</w:t>
      </w:r>
      <w:r w:rsidR="007F2B88">
        <w:rPr>
          <w:rFonts w:cs="Times New Roman"/>
          <w:color w:val="000000" w:themeColor="text1"/>
          <w:sz w:val="28"/>
          <w:szCs w:val="28"/>
        </w:rPr>
        <w:t>ются</w:t>
      </w:r>
      <w:r w:rsidRPr="00E27663">
        <w:rPr>
          <w:rFonts w:cs="Times New Roman"/>
          <w:color w:val="000000" w:themeColor="text1"/>
          <w:sz w:val="28"/>
          <w:szCs w:val="28"/>
        </w:rPr>
        <w:t xml:space="preserve"> данные (в градусах)</w:t>
      </w:r>
      <w:r w:rsidR="007F2B88" w:rsidRPr="007F2B88">
        <w:rPr>
          <w:rFonts w:cs="Times New Roman"/>
          <w:color w:val="000000" w:themeColor="text1"/>
          <w:sz w:val="28"/>
          <w:szCs w:val="28"/>
        </w:rPr>
        <w:t>;</w:t>
      </w:r>
    </w:p>
    <w:p w14:paraId="697BC346" w14:textId="0505C362" w:rsidR="00874A0C" w:rsidRPr="00E27663" w:rsidRDefault="00874A0C" w:rsidP="00874A0C">
      <w:pPr>
        <w:spacing w:line="360" w:lineRule="auto"/>
        <w:ind w:firstLine="567"/>
        <w:rPr>
          <w:rFonts w:cs="Times New Roman"/>
          <w:color w:val="auto"/>
          <w:szCs w:val="28"/>
        </w:rPr>
      </w:pPr>
      <w:r w:rsidRPr="00E27663">
        <w:rPr>
          <w:rFonts w:cs="Times New Roman"/>
          <w:b/>
          <w:szCs w:val="28"/>
        </w:rPr>
        <w:t xml:space="preserve">Примечание: </w:t>
      </w:r>
      <w:r w:rsidRPr="00E27663">
        <w:rPr>
          <w:rFonts w:cs="Times New Roman"/>
          <w:szCs w:val="28"/>
        </w:rPr>
        <w:t>если для какого-либо из параметров в пп. 5-8) указано значение «0», то при отправке данных на сервер тако</w:t>
      </w:r>
      <w:r w:rsidR="007F2B88">
        <w:rPr>
          <w:rFonts w:cs="Times New Roman"/>
          <w:szCs w:val="28"/>
        </w:rPr>
        <w:t>е условие</w:t>
      </w:r>
      <w:r w:rsidRPr="00E27663">
        <w:rPr>
          <w:rFonts w:cs="Times New Roman"/>
          <w:szCs w:val="28"/>
        </w:rPr>
        <w:t xml:space="preserve"> учитываться не будет;</w:t>
      </w:r>
    </w:p>
    <w:p w14:paraId="3BB151DA" w14:textId="77777777" w:rsidR="007F2B88" w:rsidRDefault="007F2B88" w:rsidP="007F2B88">
      <w:pPr>
        <w:spacing w:line="360" w:lineRule="auto"/>
        <w:ind w:firstLine="567"/>
        <w:rPr>
          <w:rFonts w:cs="Times New Roman"/>
          <w:color w:val="000000" w:themeColor="text1"/>
          <w:szCs w:val="28"/>
        </w:rPr>
      </w:pPr>
      <w:r>
        <w:rPr>
          <w:rFonts w:cs="Times New Roman"/>
          <w:szCs w:val="28"/>
        </w:rPr>
        <w:t>9</w:t>
      </w:r>
      <w:r w:rsidRPr="00E27663">
        <w:rPr>
          <w:rFonts w:cs="Times New Roman"/>
          <w:szCs w:val="28"/>
        </w:rPr>
        <w:t xml:space="preserve">) алгоритм передачи данных из буфера – </w:t>
      </w:r>
      <w:r w:rsidRPr="00E27663">
        <w:rPr>
          <w:rFonts w:cs="Times New Roman"/>
          <w:color w:val="000000" w:themeColor="text1"/>
          <w:szCs w:val="28"/>
        </w:rPr>
        <w:t>выбор типа алгоритма передачи данных из буфера</w:t>
      </w:r>
      <w:r w:rsidRPr="00AE6841">
        <w:rPr>
          <w:rFonts w:cs="Times New Roman"/>
          <w:color w:val="000000" w:themeColor="text1"/>
          <w:szCs w:val="28"/>
        </w:rPr>
        <w:t xml:space="preserve">. </w:t>
      </w:r>
      <w:r>
        <w:rPr>
          <w:rFonts w:cs="Times New Roman"/>
          <w:color w:val="000000" w:themeColor="text1"/>
          <w:szCs w:val="28"/>
        </w:rPr>
        <w:t>В</w:t>
      </w:r>
      <w:r w:rsidRPr="00E27663">
        <w:rPr>
          <w:rFonts w:cs="Times New Roman"/>
          <w:color w:val="000000" w:themeColor="text1"/>
          <w:szCs w:val="28"/>
        </w:rPr>
        <w:t xml:space="preserve">озможные значения: </w:t>
      </w:r>
    </w:p>
    <w:p w14:paraId="1C9DE6E9" w14:textId="77777777" w:rsidR="007F2B88" w:rsidRPr="00AE6841" w:rsidRDefault="007F2B88" w:rsidP="007F2B88">
      <w:pPr>
        <w:pStyle w:val="aff6"/>
        <w:tabs>
          <w:tab w:val="left" w:pos="851"/>
        </w:tabs>
        <w:spacing w:after="0" w:line="360" w:lineRule="auto"/>
        <w:ind w:firstLine="567"/>
        <w:rPr>
          <w:sz w:val="28"/>
          <w:szCs w:val="28"/>
        </w:rPr>
      </w:pPr>
      <w:r w:rsidRPr="00AE6841">
        <w:rPr>
          <w:sz w:val="28"/>
          <w:szCs w:val="28"/>
        </w:rPr>
        <w:t xml:space="preserve">- </w:t>
      </w:r>
      <w:r w:rsidRPr="00AE6841">
        <w:rPr>
          <w:color w:val="000000" w:themeColor="text1"/>
          <w:sz w:val="28"/>
          <w:szCs w:val="28"/>
        </w:rPr>
        <w:t>«Обычный» – классический алгоритм</w:t>
      </w:r>
      <w:r>
        <w:rPr>
          <w:color w:val="000000" w:themeColor="text1"/>
          <w:sz w:val="28"/>
          <w:szCs w:val="28"/>
        </w:rPr>
        <w:t xml:space="preserve">. Используется </w:t>
      </w:r>
      <w:r w:rsidRPr="00AE6841">
        <w:rPr>
          <w:color w:val="000000" w:themeColor="text1"/>
          <w:sz w:val="28"/>
          <w:szCs w:val="28"/>
        </w:rPr>
        <w:t>чередование при передаче данных:</w:t>
      </w:r>
      <w:r>
        <w:rPr>
          <w:color w:val="000000" w:themeColor="text1"/>
          <w:sz w:val="28"/>
          <w:szCs w:val="28"/>
        </w:rPr>
        <w:t xml:space="preserve"> сначала</w:t>
      </w:r>
      <w:r w:rsidRPr="00AE6841">
        <w:rPr>
          <w:color w:val="000000" w:themeColor="text1"/>
          <w:sz w:val="28"/>
          <w:szCs w:val="28"/>
        </w:rPr>
        <w:t xml:space="preserve"> новые данные</w:t>
      </w:r>
      <w:r>
        <w:rPr>
          <w:color w:val="000000" w:themeColor="text1"/>
          <w:sz w:val="28"/>
          <w:szCs w:val="28"/>
        </w:rPr>
        <w:t>, затем</w:t>
      </w:r>
      <w:r w:rsidRPr="00AE6841">
        <w:rPr>
          <w:color w:val="000000" w:themeColor="text1"/>
          <w:sz w:val="28"/>
          <w:szCs w:val="28"/>
        </w:rPr>
        <w:t xml:space="preserve"> данные из буфера</w:t>
      </w:r>
      <w:r w:rsidRPr="00AE6841">
        <w:rPr>
          <w:noProof/>
          <w:sz w:val="28"/>
          <w:szCs w:val="28"/>
        </w:rPr>
        <w:t>;</w:t>
      </w:r>
    </w:p>
    <w:p w14:paraId="70B0382E" w14:textId="77777777" w:rsidR="007F2B88" w:rsidRPr="00AE6841" w:rsidRDefault="007F2B88" w:rsidP="007F2B88">
      <w:pPr>
        <w:spacing w:line="360" w:lineRule="auto"/>
        <w:ind w:firstLine="567"/>
        <w:rPr>
          <w:rFonts w:cs="Times New Roman"/>
          <w:color w:val="000000" w:themeColor="text1"/>
          <w:szCs w:val="28"/>
        </w:rPr>
      </w:pPr>
      <w:r w:rsidRPr="00E27663">
        <w:rPr>
          <w:color w:val="000000" w:themeColor="text1"/>
          <w:szCs w:val="28"/>
        </w:rPr>
        <w:t xml:space="preserve">- </w:t>
      </w:r>
      <w:r w:rsidRPr="00E27663">
        <w:rPr>
          <w:rFonts w:cs="Times New Roman"/>
          <w:color w:val="000000" w:themeColor="text1"/>
          <w:szCs w:val="28"/>
        </w:rPr>
        <w:t>«Сначала из буфера» – алгоритм передачи данных с проверкой наличия записей в буфере и первостепенной передачей данных из буфера</w:t>
      </w:r>
      <w:r>
        <w:rPr>
          <w:rFonts w:cs="Times New Roman"/>
          <w:color w:val="000000" w:themeColor="text1"/>
          <w:szCs w:val="28"/>
        </w:rPr>
        <w:t>. Н</w:t>
      </w:r>
      <w:r w:rsidRPr="00E27663">
        <w:rPr>
          <w:rFonts w:cs="Times New Roman"/>
          <w:color w:val="000000" w:themeColor="text1"/>
          <w:szCs w:val="28"/>
        </w:rPr>
        <w:t>овые данные в этом случае дописываются в буфер)</w:t>
      </w:r>
      <w:r w:rsidRPr="00E27663">
        <w:rPr>
          <w:rFonts w:cs="Times New Roman"/>
          <w:szCs w:val="28"/>
        </w:rPr>
        <w:t>;</w:t>
      </w:r>
    </w:p>
    <w:p w14:paraId="19FA8395" w14:textId="6D2D6395" w:rsidR="00874A0C" w:rsidRPr="00E27663" w:rsidRDefault="00874A0C" w:rsidP="00874A0C">
      <w:pPr>
        <w:pStyle w:val="af1"/>
        <w:spacing w:after="0" w:line="360" w:lineRule="auto"/>
        <w:ind w:left="0" w:firstLine="567"/>
        <w:rPr>
          <w:rFonts w:cs="Times New Roman"/>
          <w:color w:val="000000" w:themeColor="text1"/>
          <w:sz w:val="28"/>
          <w:szCs w:val="28"/>
        </w:rPr>
      </w:pPr>
      <w:r w:rsidRPr="00E27663">
        <w:rPr>
          <w:rFonts w:cs="Times New Roman"/>
          <w:color w:val="000000" w:themeColor="text1"/>
          <w:sz w:val="28"/>
          <w:szCs w:val="28"/>
        </w:rPr>
        <w:t xml:space="preserve">10) </w:t>
      </w:r>
      <w:r w:rsidR="00BD3146">
        <w:rPr>
          <w:rFonts w:cs="Times New Roman"/>
          <w:color w:val="000000" w:themeColor="text1"/>
          <w:sz w:val="28"/>
          <w:szCs w:val="28"/>
        </w:rPr>
        <w:t>авторизация</w:t>
      </w:r>
      <w:r w:rsidRPr="00E27663">
        <w:rPr>
          <w:rFonts w:cs="Times New Roman"/>
          <w:color w:val="000000" w:themeColor="text1"/>
          <w:sz w:val="28"/>
          <w:szCs w:val="28"/>
        </w:rPr>
        <w:t xml:space="preserve"> при передаче данных - в</w:t>
      </w:r>
      <w:r w:rsidR="00BD3146">
        <w:rPr>
          <w:rFonts w:cs="Times New Roman"/>
          <w:color w:val="000000" w:themeColor="text1"/>
          <w:sz w:val="28"/>
          <w:szCs w:val="28"/>
        </w:rPr>
        <w:t>ы</w:t>
      </w:r>
      <w:r w:rsidRPr="00E27663">
        <w:rPr>
          <w:rFonts w:cs="Times New Roman"/>
          <w:color w:val="000000" w:themeColor="text1"/>
          <w:sz w:val="28"/>
          <w:szCs w:val="28"/>
        </w:rPr>
        <w:t>ключить/включить авторизацию на сервере при передаче данных в адрес сервера;</w:t>
      </w:r>
    </w:p>
    <w:p w14:paraId="3A96AF17" w14:textId="1E142485" w:rsidR="00874A0C" w:rsidRPr="00E27663" w:rsidRDefault="00874A0C" w:rsidP="00874A0C">
      <w:pPr>
        <w:pStyle w:val="af1"/>
        <w:spacing w:after="0" w:line="360" w:lineRule="auto"/>
        <w:ind w:left="0" w:firstLine="567"/>
        <w:rPr>
          <w:rFonts w:cs="Times New Roman"/>
          <w:color w:val="000000" w:themeColor="text1"/>
          <w:sz w:val="28"/>
          <w:szCs w:val="28"/>
        </w:rPr>
      </w:pPr>
      <w:r w:rsidRPr="00E27663">
        <w:rPr>
          <w:rFonts w:cs="Times New Roman"/>
          <w:sz w:val="28"/>
          <w:szCs w:val="28"/>
        </w:rPr>
        <w:t xml:space="preserve">11) </w:t>
      </w:r>
      <w:r w:rsidRPr="00E27663">
        <w:rPr>
          <w:rFonts w:cs="Times New Roman"/>
          <w:color w:val="000000" w:themeColor="text1"/>
          <w:sz w:val="28"/>
          <w:szCs w:val="28"/>
        </w:rPr>
        <w:t>пауза для ответа</w:t>
      </w:r>
      <w:r w:rsidR="00BD3146">
        <w:rPr>
          <w:rFonts w:cs="Times New Roman"/>
          <w:color w:val="000000" w:themeColor="text1"/>
          <w:sz w:val="28"/>
          <w:szCs w:val="28"/>
        </w:rPr>
        <w:t>, мс</w:t>
      </w:r>
      <w:r w:rsidRPr="00E27663">
        <w:rPr>
          <w:rFonts w:cs="Times New Roman"/>
          <w:color w:val="000000" w:themeColor="text1"/>
          <w:sz w:val="28"/>
          <w:szCs w:val="28"/>
        </w:rPr>
        <w:t xml:space="preserve"> – продолжительность паузы для ожидания ответа (в миллисекундах) при передаче данных. </w:t>
      </w:r>
      <w:r w:rsidRPr="00E27663">
        <w:rPr>
          <w:rFonts w:cs="Times New Roman"/>
          <w:b/>
          <w:color w:val="000000" w:themeColor="text1"/>
          <w:sz w:val="28"/>
          <w:szCs w:val="28"/>
        </w:rPr>
        <w:t xml:space="preserve">Примечание: </w:t>
      </w:r>
      <w:r w:rsidRPr="00E27663">
        <w:rPr>
          <w:rFonts w:cs="Times New Roman"/>
          <w:color w:val="000000" w:themeColor="text1"/>
          <w:sz w:val="28"/>
          <w:szCs w:val="28"/>
        </w:rPr>
        <w:t>минимальное значение 100 мс;</w:t>
      </w:r>
    </w:p>
    <w:p w14:paraId="41C7D587" w14:textId="4D96F65A" w:rsidR="00874A0C" w:rsidRPr="00E27663" w:rsidRDefault="00874A0C" w:rsidP="00874A0C">
      <w:pPr>
        <w:pStyle w:val="af1"/>
        <w:spacing w:after="0" w:line="360" w:lineRule="auto"/>
        <w:ind w:left="0" w:firstLine="567"/>
        <w:rPr>
          <w:rFonts w:cs="Times New Roman"/>
          <w:color w:val="000000" w:themeColor="text1"/>
          <w:sz w:val="28"/>
          <w:szCs w:val="28"/>
        </w:rPr>
      </w:pPr>
      <w:r w:rsidRPr="00E27663">
        <w:rPr>
          <w:rFonts w:cs="Times New Roman"/>
          <w:color w:val="000000" w:themeColor="text1"/>
          <w:sz w:val="28"/>
          <w:szCs w:val="28"/>
        </w:rPr>
        <w:t xml:space="preserve">12) </w:t>
      </w:r>
      <w:r w:rsidRPr="00E27663">
        <w:rPr>
          <w:rFonts w:cs="Times New Roman"/>
          <w:sz w:val="28"/>
          <w:szCs w:val="28"/>
        </w:rPr>
        <w:t xml:space="preserve">интервал </w:t>
      </w:r>
      <w:r w:rsidR="00BD3146">
        <w:rPr>
          <w:rFonts w:cs="Times New Roman"/>
          <w:sz w:val="28"/>
          <w:szCs w:val="28"/>
        </w:rPr>
        <w:t>для</w:t>
      </w:r>
      <w:r w:rsidRPr="00E27663">
        <w:rPr>
          <w:rFonts w:cs="Times New Roman"/>
          <w:sz w:val="28"/>
          <w:szCs w:val="28"/>
        </w:rPr>
        <w:t xml:space="preserve"> авторизации</w:t>
      </w:r>
      <w:r w:rsidR="00BD3146">
        <w:rPr>
          <w:rFonts w:cs="Times New Roman"/>
          <w:sz w:val="28"/>
          <w:szCs w:val="28"/>
        </w:rPr>
        <w:t>, мс</w:t>
      </w:r>
      <w:r w:rsidRPr="00E27663">
        <w:rPr>
          <w:rFonts w:cs="Times New Roman"/>
          <w:sz w:val="28"/>
          <w:szCs w:val="28"/>
        </w:rPr>
        <w:t xml:space="preserve"> – </w:t>
      </w:r>
      <w:r w:rsidRPr="00E27663">
        <w:rPr>
          <w:rFonts w:cs="Times New Roman"/>
          <w:color w:val="000000" w:themeColor="text1"/>
          <w:sz w:val="28"/>
          <w:szCs w:val="28"/>
        </w:rPr>
        <w:t xml:space="preserve">величина интервала («задержки») при авторизации подключения (в миллисекундах). </w:t>
      </w:r>
      <w:r w:rsidRPr="00E27663">
        <w:rPr>
          <w:rFonts w:cs="Times New Roman"/>
          <w:b/>
          <w:color w:val="000000" w:themeColor="text1"/>
          <w:sz w:val="28"/>
          <w:szCs w:val="28"/>
        </w:rPr>
        <w:t xml:space="preserve">Примечание: </w:t>
      </w:r>
      <w:r w:rsidR="00196302">
        <w:rPr>
          <w:rFonts w:cs="Times New Roman"/>
          <w:color w:val="000000" w:themeColor="text1"/>
          <w:sz w:val="28"/>
          <w:szCs w:val="28"/>
        </w:rPr>
        <w:t>ч</w:t>
      </w:r>
      <w:r w:rsidRPr="00E27663">
        <w:rPr>
          <w:rFonts w:cs="Times New Roman"/>
          <w:color w:val="000000" w:themeColor="text1"/>
          <w:sz w:val="28"/>
          <w:szCs w:val="28"/>
        </w:rPr>
        <w:t>исловое поле, минимальное значение 100 мс;</w:t>
      </w:r>
    </w:p>
    <w:p w14:paraId="7A5D593C" w14:textId="4767A8C0" w:rsidR="00874A0C" w:rsidRPr="00E27663" w:rsidRDefault="00874A0C" w:rsidP="00874A0C">
      <w:pPr>
        <w:pStyle w:val="af1"/>
        <w:spacing w:after="0" w:line="360" w:lineRule="auto"/>
        <w:ind w:left="0" w:firstLine="567"/>
        <w:rPr>
          <w:rFonts w:cs="Times New Roman"/>
          <w:color w:val="000000" w:themeColor="text1"/>
          <w:sz w:val="28"/>
          <w:szCs w:val="28"/>
        </w:rPr>
      </w:pPr>
      <w:r w:rsidRPr="00E27663">
        <w:rPr>
          <w:rFonts w:cs="Times New Roman"/>
          <w:color w:val="000000" w:themeColor="text1"/>
          <w:sz w:val="28"/>
          <w:szCs w:val="28"/>
        </w:rPr>
        <w:t xml:space="preserve">13) </w:t>
      </w:r>
      <w:r w:rsidRPr="00E27663">
        <w:rPr>
          <w:rFonts w:cs="Times New Roman"/>
          <w:sz w:val="28"/>
          <w:szCs w:val="28"/>
        </w:rPr>
        <w:t>интервал соединения</w:t>
      </w:r>
      <w:r w:rsidR="00BD3146">
        <w:rPr>
          <w:rFonts w:cs="Times New Roman"/>
          <w:sz w:val="28"/>
          <w:szCs w:val="28"/>
        </w:rPr>
        <w:t>, мс</w:t>
      </w:r>
      <w:r w:rsidRPr="00E27663">
        <w:rPr>
          <w:rFonts w:cs="Times New Roman"/>
          <w:sz w:val="28"/>
          <w:szCs w:val="28"/>
        </w:rPr>
        <w:t xml:space="preserve"> – </w:t>
      </w:r>
      <w:r w:rsidRPr="00E27663">
        <w:rPr>
          <w:rFonts w:cs="Times New Roman"/>
          <w:color w:val="000000" w:themeColor="text1"/>
          <w:sz w:val="28"/>
          <w:szCs w:val="28"/>
        </w:rPr>
        <w:t xml:space="preserve">величина интервала («задержки») при соединении (в миллисекундах) с сервером. </w:t>
      </w:r>
      <w:r w:rsidRPr="00E27663">
        <w:rPr>
          <w:rFonts w:cs="Times New Roman"/>
          <w:b/>
          <w:color w:val="000000" w:themeColor="text1"/>
          <w:sz w:val="28"/>
          <w:szCs w:val="28"/>
        </w:rPr>
        <w:t xml:space="preserve">Примечание: </w:t>
      </w:r>
      <w:r w:rsidR="00196302">
        <w:rPr>
          <w:rFonts w:cs="Times New Roman"/>
          <w:color w:val="000000" w:themeColor="text1"/>
          <w:sz w:val="28"/>
          <w:szCs w:val="28"/>
        </w:rPr>
        <w:t>ч</w:t>
      </w:r>
      <w:r w:rsidRPr="00E27663">
        <w:rPr>
          <w:rFonts w:cs="Times New Roman"/>
          <w:color w:val="000000" w:themeColor="text1"/>
          <w:sz w:val="28"/>
          <w:szCs w:val="28"/>
        </w:rPr>
        <w:t>исловое поле, минимальное значение – 100 мс;</w:t>
      </w:r>
    </w:p>
    <w:p w14:paraId="6A353D6B" w14:textId="47F94949" w:rsidR="00874A0C" w:rsidRPr="00E27663" w:rsidRDefault="00874A0C" w:rsidP="00874A0C">
      <w:pPr>
        <w:pStyle w:val="af1"/>
        <w:spacing w:after="0" w:line="360" w:lineRule="auto"/>
        <w:ind w:left="0" w:firstLine="567"/>
        <w:rPr>
          <w:rFonts w:cs="Times New Roman"/>
          <w:color w:val="000000" w:themeColor="text1"/>
          <w:sz w:val="28"/>
          <w:szCs w:val="28"/>
        </w:rPr>
      </w:pPr>
      <w:r w:rsidRPr="00E27663">
        <w:rPr>
          <w:rFonts w:cs="Times New Roman"/>
          <w:color w:val="000000" w:themeColor="text1"/>
          <w:sz w:val="28"/>
          <w:szCs w:val="28"/>
        </w:rPr>
        <w:t xml:space="preserve">14) тип сервера – параметр для определения приоритета использования сервера (возможные значения «Основной», «Резервный», «Не назначен»). </w:t>
      </w:r>
      <w:r w:rsidRPr="00E27663">
        <w:rPr>
          <w:rFonts w:cs="Times New Roman"/>
          <w:b/>
          <w:color w:val="000000" w:themeColor="text1"/>
          <w:sz w:val="28"/>
          <w:szCs w:val="28"/>
        </w:rPr>
        <w:t>Примечание:</w:t>
      </w:r>
      <w:r w:rsidRPr="00E27663">
        <w:rPr>
          <w:rFonts w:cs="Times New Roman"/>
          <w:color w:val="000000" w:themeColor="text1"/>
          <w:sz w:val="28"/>
          <w:szCs w:val="28"/>
        </w:rPr>
        <w:t xml:space="preserve"> возможно назначение только одного сервера в качестве основного и одного в качестве резервного;</w:t>
      </w:r>
    </w:p>
    <w:p w14:paraId="17821DFF" w14:textId="1800FD82" w:rsidR="00874A0C" w:rsidRPr="00E27663" w:rsidRDefault="00874A0C" w:rsidP="00874A0C">
      <w:pPr>
        <w:pStyle w:val="af1"/>
        <w:spacing w:after="0" w:line="360" w:lineRule="auto"/>
        <w:ind w:left="0" w:firstLine="567"/>
        <w:rPr>
          <w:rFonts w:cs="Times New Roman"/>
          <w:sz w:val="28"/>
          <w:szCs w:val="28"/>
        </w:rPr>
      </w:pPr>
      <w:r w:rsidRPr="00E27663">
        <w:rPr>
          <w:rFonts w:cs="Times New Roman"/>
          <w:sz w:val="28"/>
          <w:szCs w:val="28"/>
        </w:rPr>
        <w:t>15) отправ</w:t>
      </w:r>
      <w:r w:rsidR="00BD3146">
        <w:rPr>
          <w:rFonts w:cs="Times New Roman"/>
          <w:sz w:val="28"/>
          <w:szCs w:val="28"/>
        </w:rPr>
        <w:t>ка сообщени</w:t>
      </w:r>
      <w:r w:rsidR="00BE7ADB">
        <w:rPr>
          <w:rFonts w:cs="Times New Roman"/>
          <w:sz w:val="28"/>
          <w:szCs w:val="28"/>
        </w:rPr>
        <w:t>я</w:t>
      </w:r>
      <w:r w:rsidRPr="00E27663">
        <w:rPr>
          <w:rFonts w:cs="Times New Roman"/>
          <w:sz w:val="28"/>
          <w:szCs w:val="28"/>
        </w:rPr>
        <w:t xml:space="preserve"> – </w:t>
      </w:r>
      <w:r w:rsidRPr="00E27663">
        <w:rPr>
          <w:rFonts w:cs="Times New Roman"/>
          <w:color w:val="000000" w:themeColor="text1"/>
          <w:sz w:val="28"/>
          <w:szCs w:val="28"/>
        </w:rPr>
        <w:t>разрешить/не разрешить отправку сообщений в адрес сервера</w:t>
      </w:r>
      <w:r w:rsidRPr="00E27663">
        <w:rPr>
          <w:rFonts w:cs="Times New Roman"/>
          <w:sz w:val="28"/>
          <w:szCs w:val="28"/>
        </w:rPr>
        <w:t xml:space="preserve">; </w:t>
      </w:r>
    </w:p>
    <w:p w14:paraId="28285CE9" w14:textId="4B4E77C3" w:rsidR="00874A0C" w:rsidRPr="00E27663" w:rsidRDefault="00874A0C" w:rsidP="00874A0C">
      <w:pPr>
        <w:pStyle w:val="af1"/>
        <w:spacing w:after="0" w:line="360" w:lineRule="auto"/>
        <w:ind w:left="0" w:firstLine="567"/>
        <w:rPr>
          <w:rFonts w:cs="Times New Roman"/>
          <w:color w:val="000000" w:themeColor="text1"/>
          <w:sz w:val="28"/>
          <w:szCs w:val="28"/>
        </w:rPr>
      </w:pPr>
      <w:r w:rsidRPr="00E27663">
        <w:rPr>
          <w:rFonts w:cs="Times New Roman"/>
          <w:sz w:val="28"/>
          <w:szCs w:val="28"/>
        </w:rPr>
        <w:t xml:space="preserve">16) </w:t>
      </w:r>
      <w:r w:rsidRPr="00E27663">
        <w:rPr>
          <w:rFonts w:cs="Times New Roman"/>
          <w:color w:val="000000" w:themeColor="text1"/>
          <w:sz w:val="28"/>
          <w:szCs w:val="28"/>
        </w:rPr>
        <w:t>подтвержд</w:t>
      </w:r>
      <w:r w:rsidR="00E460AA">
        <w:rPr>
          <w:rFonts w:cs="Times New Roman"/>
          <w:color w:val="000000" w:themeColor="text1"/>
          <w:sz w:val="28"/>
          <w:szCs w:val="28"/>
        </w:rPr>
        <w:t>ение</w:t>
      </w:r>
      <w:r w:rsidRPr="00E27663">
        <w:rPr>
          <w:rFonts w:cs="Times New Roman"/>
          <w:color w:val="000000" w:themeColor="text1"/>
          <w:sz w:val="28"/>
          <w:szCs w:val="28"/>
        </w:rPr>
        <w:t xml:space="preserve"> получени</w:t>
      </w:r>
      <w:r w:rsidR="00E460AA">
        <w:rPr>
          <w:rFonts w:cs="Times New Roman"/>
          <w:color w:val="000000" w:themeColor="text1"/>
          <w:sz w:val="28"/>
          <w:szCs w:val="28"/>
        </w:rPr>
        <w:t>я</w:t>
      </w:r>
      <w:r w:rsidRPr="00E27663">
        <w:rPr>
          <w:rFonts w:cs="Times New Roman"/>
          <w:color w:val="000000" w:themeColor="text1"/>
          <w:sz w:val="28"/>
          <w:szCs w:val="28"/>
        </w:rPr>
        <w:t xml:space="preserve"> пакетов на уровне </w:t>
      </w:r>
      <w:r w:rsidRPr="00E27663">
        <w:rPr>
          <w:rFonts w:cs="Times New Roman"/>
          <w:color w:val="000000" w:themeColor="text1"/>
          <w:sz w:val="28"/>
          <w:szCs w:val="28"/>
          <w:lang w:val="en-US"/>
        </w:rPr>
        <w:t>NPH</w:t>
      </w:r>
      <w:r w:rsidR="00BD3146">
        <w:rPr>
          <w:rFonts w:cs="Times New Roman"/>
          <w:color w:val="000000" w:themeColor="text1"/>
          <w:sz w:val="28"/>
          <w:szCs w:val="28"/>
        </w:rPr>
        <w:t xml:space="preserve"> </w:t>
      </w:r>
      <w:r w:rsidRPr="00E27663">
        <w:rPr>
          <w:rFonts w:cs="Times New Roman"/>
          <w:color w:val="000000" w:themeColor="text1"/>
          <w:sz w:val="28"/>
          <w:szCs w:val="28"/>
        </w:rPr>
        <w:t xml:space="preserve">– переключатель для включения\выключения функции подтверждения получения пакетов на уровне </w:t>
      </w:r>
      <w:r w:rsidRPr="00E27663">
        <w:rPr>
          <w:rFonts w:cs="Times New Roman"/>
          <w:color w:val="000000" w:themeColor="text1"/>
          <w:sz w:val="28"/>
          <w:szCs w:val="28"/>
          <w:lang w:val="en-US"/>
        </w:rPr>
        <w:t>NPH</w:t>
      </w:r>
      <w:r w:rsidRPr="00E27663">
        <w:rPr>
          <w:rFonts w:cs="Times New Roman"/>
          <w:color w:val="000000" w:themeColor="text1"/>
          <w:sz w:val="28"/>
          <w:szCs w:val="28"/>
        </w:rPr>
        <w:t>;</w:t>
      </w:r>
    </w:p>
    <w:p w14:paraId="75C5773B" w14:textId="790A1CD5" w:rsidR="00874A0C" w:rsidRPr="00E27663" w:rsidRDefault="00874A0C" w:rsidP="00874A0C">
      <w:pPr>
        <w:pStyle w:val="af1"/>
        <w:spacing w:after="0" w:line="360" w:lineRule="auto"/>
        <w:ind w:left="0" w:firstLine="567"/>
        <w:rPr>
          <w:rFonts w:cs="Times New Roman"/>
          <w:sz w:val="28"/>
          <w:szCs w:val="28"/>
        </w:rPr>
      </w:pPr>
      <w:r w:rsidRPr="00E27663">
        <w:rPr>
          <w:rFonts w:cs="Times New Roman"/>
          <w:sz w:val="28"/>
          <w:szCs w:val="28"/>
        </w:rPr>
        <w:t>17) интервал передачи данных из черного ящика</w:t>
      </w:r>
      <w:r w:rsidR="00BD3146">
        <w:rPr>
          <w:rFonts w:cs="Times New Roman"/>
          <w:sz w:val="28"/>
          <w:szCs w:val="28"/>
        </w:rPr>
        <w:t>, мс</w:t>
      </w:r>
      <w:r w:rsidRPr="00E27663">
        <w:rPr>
          <w:rFonts w:cs="Times New Roman"/>
          <w:sz w:val="28"/>
          <w:szCs w:val="28"/>
        </w:rPr>
        <w:t xml:space="preserve"> – поле для ручного ввода значения </w:t>
      </w:r>
      <w:r w:rsidRPr="00E27663">
        <w:rPr>
          <w:rFonts w:cs="Times New Roman"/>
          <w:color w:val="000000" w:themeColor="text1"/>
          <w:sz w:val="28"/>
          <w:szCs w:val="28"/>
        </w:rPr>
        <w:t xml:space="preserve">интервала отправки данных из буфера. </w:t>
      </w:r>
      <w:r w:rsidRPr="00E27663">
        <w:rPr>
          <w:rFonts w:cs="Times New Roman"/>
          <w:b/>
          <w:color w:val="000000" w:themeColor="text1"/>
          <w:sz w:val="28"/>
          <w:szCs w:val="28"/>
        </w:rPr>
        <w:t>Примечание:</w:t>
      </w:r>
      <w:r w:rsidRPr="00E27663">
        <w:rPr>
          <w:rFonts w:cs="Times New Roman"/>
          <w:color w:val="000000" w:themeColor="text1"/>
          <w:sz w:val="28"/>
          <w:szCs w:val="28"/>
        </w:rPr>
        <w:t xml:space="preserve"> минимальное значение 100 мс</w:t>
      </w:r>
      <w:r w:rsidRPr="00E27663">
        <w:rPr>
          <w:rFonts w:cs="Times New Roman"/>
          <w:sz w:val="28"/>
          <w:szCs w:val="28"/>
        </w:rPr>
        <w:t>;</w:t>
      </w:r>
    </w:p>
    <w:p w14:paraId="618B0650" w14:textId="642DF96B" w:rsidR="00874A0C" w:rsidRPr="00E27663" w:rsidRDefault="00874A0C" w:rsidP="00874A0C">
      <w:pPr>
        <w:pStyle w:val="af1"/>
        <w:spacing w:after="0" w:line="360" w:lineRule="auto"/>
        <w:ind w:left="0" w:firstLine="567"/>
        <w:rPr>
          <w:rFonts w:cs="Times New Roman"/>
          <w:sz w:val="28"/>
          <w:szCs w:val="28"/>
        </w:rPr>
      </w:pPr>
      <w:r w:rsidRPr="00E27663">
        <w:rPr>
          <w:rFonts w:cs="Times New Roman"/>
          <w:sz w:val="28"/>
          <w:szCs w:val="28"/>
        </w:rPr>
        <w:t xml:space="preserve">18) порог фильтра ДУТ – поле для ручного ввода </w:t>
      </w:r>
      <w:r w:rsidRPr="00E27663">
        <w:rPr>
          <w:rFonts w:cs="Times New Roman"/>
          <w:color w:val="000000" w:themeColor="text1"/>
          <w:sz w:val="28"/>
          <w:szCs w:val="28"/>
        </w:rPr>
        <w:t xml:space="preserve">значения фильтра для исключения «дребезга» показаний ДУТ (значение для настраиваемого сервера </w:t>
      </w:r>
      <w:r w:rsidRPr="00E27663">
        <w:rPr>
          <w:rFonts w:cs="Times New Roman"/>
          <w:color w:val="000000" w:themeColor="text1"/>
          <w:sz w:val="28"/>
          <w:szCs w:val="28"/>
          <w:lang w:val="en-US"/>
        </w:rPr>
        <w:t>NDTP</w:t>
      </w:r>
      <w:r w:rsidRPr="00E27663">
        <w:rPr>
          <w:rFonts w:cs="Times New Roman"/>
          <w:color w:val="000000" w:themeColor="text1"/>
          <w:sz w:val="28"/>
          <w:szCs w:val="28"/>
        </w:rPr>
        <w:t xml:space="preserve">). </w:t>
      </w:r>
      <w:r w:rsidRPr="00E27663">
        <w:rPr>
          <w:rFonts w:cs="Times New Roman"/>
          <w:b/>
          <w:color w:val="000000" w:themeColor="text1"/>
          <w:sz w:val="28"/>
          <w:szCs w:val="28"/>
        </w:rPr>
        <w:t xml:space="preserve">Примечание: </w:t>
      </w:r>
      <w:r w:rsidRPr="00E27663">
        <w:rPr>
          <w:rFonts w:cs="Times New Roman"/>
          <w:color w:val="000000" w:themeColor="text1"/>
          <w:sz w:val="28"/>
          <w:szCs w:val="28"/>
        </w:rPr>
        <w:t xml:space="preserve">возможно </w:t>
      </w:r>
      <w:r w:rsidR="00E460AA">
        <w:rPr>
          <w:rFonts w:cs="Times New Roman"/>
          <w:color w:val="000000" w:themeColor="text1"/>
          <w:sz w:val="28"/>
          <w:szCs w:val="28"/>
        </w:rPr>
        <w:t xml:space="preserve">указать </w:t>
      </w:r>
      <w:r w:rsidRPr="00E27663">
        <w:rPr>
          <w:rFonts w:cs="Times New Roman"/>
          <w:color w:val="000000" w:themeColor="text1"/>
          <w:sz w:val="28"/>
          <w:szCs w:val="28"/>
        </w:rPr>
        <w:t>значение 0</w:t>
      </w:r>
      <w:r w:rsidRPr="00E27663">
        <w:rPr>
          <w:rFonts w:cs="Times New Roman"/>
          <w:sz w:val="28"/>
          <w:szCs w:val="28"/>
        </w:rPr>
        <w:t>;</w:t>
      </w:r>
    </w:p>
    <w:p w14:paraId="4A9A6F5A" w14:textId="28ADEA64" w:rsidR="00874A0C" w:rsidRPr="00E27663" w:rsidRDefault="00874A0C" w:rsidP="00874A0C">
      <w:pPr>
        <w:pStyle w:val="af1"/>
        <w:spacing w:after="0" w:line="360" w:lineRule="auto"/>
        <w:ind w:left="0" w:firstLine="567"/>
        <w:rPr>
          <w:rFonts w:cs="Times New Roman"/>
          <w:color w:val="000000" w:themeColor="text1"/>
          <w:sz w:val="28"/>
          <w:szCs w:val="28"/>
        </w:rPr>
      </w:pPr>
      <w:r w:rsidRPr="00E27663">
        <w:rPr>
          <w:rFonts w:cs="Times New Roman"/>
          <w:color w:val="000000" w:themeColor="text1"/>
          <w:sz w:val="28"/>
          <w:szCs w:val="28"/>
        </w:rPr>
        <w:t>19) отправ</w:t>
      </w:r>
      <w:r w:rsidR="00870715">
        <w:rPr>
          <w:rFonts w:cs="Times New Roman"/>
          <w:color w:val="000000" w:themeColor="text1"/>
          <w:sz w:val="28"/>
          <w:szCs w:val="28"/>
        </w:rPr>
        <w:t>ка</w:t>
      </w:r>
      <w:r w:rsidRPr="00E27663">
        <w:rPr>
          <w:rFonts w:cs="Times New Roman"/>
          <w:color w:val="000000" w:themeColor="text1"/>
          <w:sz w:val="28"/>
          <w:szCs w:val="28"/>
        </w:rPr>
        <w:t xml:space="preserve"> уров</w:t>
      </w:r>
      <w:r w:rsidR="00870715">
        <w:rPr>
          <w:rFonts w:cs="Times New Roman"/>
          <w:color w:val="000000" w:themeColor="text1"/>
          <w:sz w:val="28"/>
          <w:szCs w:val="28"/>
        </w:rPr>
        <w:t>ня</w:t>
      </w:r>
      <w:r w:rsidRPr="00E27663">
        <w:rPr>
          <w:rFonts w:cs="Times New Roman"/>
          <w:color w:val="000000" w:themeColor="text1"/>
          <w:sz w:val="28"/>
          <w:szCs w:val="28"/>
        </w:rPr>
        <w:t xml:space="preserve"> заряда батареи в специальном поле – переключатель для в</w:t>
      </w:r>
      <w:r w:rsidR="00870715">
        <w:rPr>
          <w:rFonts w:cs="Times New Roman"/>
          <w:color w:val="000000" w:themeColor="text1"/>
          <w:sz w:val="28"/>
          <w:szCs w:val="28"/>
        </w:rPr>
        <w:t>ы</w:t>
      </w:r>
      <w:r w:rsidRPr="00E27663">
        <w:rPr>
          <w:rFonts w:cs="Times New Roman"/>
          <w:color w:val="000000" w:themeColor="text1"/>
          <w:sz w:val="28"/>
          <w:szCs w:val="28"/>
        </w:rPr>
        <w:t>ключения/включения функции отправки уровня зарядки батареи электробуса в специальном поле;</w:t>
      </w:r>
    </w:p>
    <w:p w14:paraId="07B8E41D" w14:textId="4898355E" w:rsidR="00874A0C" w:rsidRPr="00E27663" w:rsidRDefault="00874A0C" w:rsidP="00874A0C">
      <w:pPr>
        <w:pStyle w:val="af1"/>
        <w:spacing w:after="0" w:line="360" w:lineRule="auto"/>
        <w:ind w:left="0" w:firstLine="567"/>
        <w:rPr>
          <w:rFonts w:cs="Times New Roman"/>
          <w:color w:val="1F2326"/>
          <w:sz w:val="28"/>
          <w:szCs w:val="28"/>
        </w:rPr>
      </w:pPr>
      <w:r w:rsidRPr="00E27663">
        <w:rPr>
          <w:rFonts w:cs="Times New Roman"/>
          <w:sz w:val="28"/>
          <w:szCs w:val="28"/>
        </w:rPr>
        <w:t xml:space="preserve">20) </w:t>
      </w:r>
      <w:r w:rsidRPr="00E27663">
        <w:rPr>
          <w:rFonts w:cs="Times New Roman"/>
          <w:color w:val="000000" w:themeColor="text1"/>
          <w:sz w:val="28"/>
          <w:szCs w:val="28"/>
        </w:rPr>
        <w:t xml:space="preserve">режим отправки данных – переключатель для </w:t>
      </w:r>
      <w:r w:rsidRPr="00E27663">
        <w:rPr>
          <w:rFonts w:cs="Times New Roman"/>
          <w:color w:val="1F2326"/>
          <w:sz w:val="28"/>
          <w:szCs w:val="28"/>
        </w:rPr>
        <w:t>в</w:t>
      </w:r>
      <w:r w:rsidR="00870715">
        <w:rPr>
          <w:rFonts w:cs="Times New Roman"/>
          <w:color w:val="1F2326"/>
          <w:sz w:val="28"/>
          <w:szCs w:val="28"/>
        </w:rPr>
        <w:t>ы</w:t>
      </w:r>
      <w:r w:rsidRPr="00E27663">
        <w:rPr>
          <w:rFonts w:cs="Times New Roman"/>
          <w:color w:val="1F2326"/>
          <w:sz w:val="28"/>
          <w:szCs w:val="28"/>
        </w:rPr>
        <w:t xml:space="preserve">ключения/включения режима отправки данных после восстановления связи с сервером. Если переключатель в положении «Включен», то при потере связи с удаленным сервером, </w:t>
      </w:r>
      <w:r w:rsidRPr="00E27663">
        <w:rPr>
          <w:rFonts w:cs="Times New Roman"/>
          <w:color w:val="000000" w:themeColor="text1"/>
          <w:sz w:val="28"/>
          <w:szCs w:val="28"/>
        </w:rPr>
        <w:t>передача данных осуществляется после восстановления соединения</w:t>
      </w:r>
      <w:r w:rsidRPr="00E27663">
        <w:rPr>
          <w:rFonts w:cs="Times New Roman"/>
          <w:color w:val="1F2326"/>
          <w:sz w:val="28"/>
          <w:szCs w:val="28"/>
        </w:rPr>
        <w:t xml:space="preserve"> по алгоритму: первая отправка данных в режиме реального времени, далее – 10 исторических данных;</w:t>
      </w:r>
    </w:p>
    <w:p w14:paraId="4CF2A4FA" w14:textId="5DF0A1B0" w:rsidR="00874A0C" w:rsidRPr="00E27663" w:rsidRDefault="00874A0C" w:rsidP="00874A0C">
      <w:pPr>
        <w:spacing w:line="360" w:lineRule="auto"/>
        <w:ind w:firstLine="567"/>
        <w:rPr>
          <w:rFonts w:cs="Times New Roman"/>
          <w:szCs w:val="28"/>
        </w:rPr>
      </w:pPr>
      <w:r w:rsidRPr="00E27663">
        <w:rPr>
          <w:rFonts w:cs="Times New Roman"/>
          <w:color w:val="000000" w:themeColor="text1"/>
          <w:szCs w:val="28"/>
        </w:rPr>
        <w:t xml:space="preserve">21) зона оплаты – идентификатор зоны оплаты. </w:t>
      </w:r>
      <w:r w:rsidRPr="00E27663">
        <w:rPr>
          <w:rFonts w:cs="Times New Roman"/>
          <w:b/>
          <w:color w:val="000000" w:themeColor="text1"/>
          <w:szCs w:val="28"/>
        </w:rPr>
        <w:t>Примечание:</w:t>
      </w:r>
      <w:r w:rsidRPr="00E27663">
        <w:rPr>
          <w:rFonts w:cs="Times New Roman"/>
          <w:color w:val="000000" w:themeColor="text1"/>
          <w:szCs w:val="28"/>
        </w:rPr>
        <w:t xml:space="preserve"> если задано значение 0, параметр не используется;</w:t>
      </w:r>
    </w:p>
    <w:p w14:paraId="13AFD980" w14:textId="4EDA5082" w:rsidR="00874A0C" w:rsidRPr="00E27663" w:rsidRDefault="00874A0C" w:rsidP="00874A0C">
      <w:pPr>
        <w:spacing w:line="360" w:lineRule="auto"/>
        <w:ind w:firstLine="567"/>
        <w:rPr>
          <w:rFonts w:cs="Times New Roman"/>
          <w:color w:val="000000" w:themeColor="text1"/>
          <w:szCs w:val="28"/>
        </w:rPr>
      </w:pPr>
      <w:r w:rsidRPr="00E27663">
        <w:rPr>
          <w:rFonts w:cs="Times New Roman"/>
          <w:color w:val="000000" w:themeColor="text1"/>
          <w:szCs w:val="28"/>
        </w:rPr>
        <w:t xml:space="preserve">22) версия протокола – версия используемого протокола </w:t>
      </w:r>
      <w:r w:rsidRPr="00E27663">
        <w:rPr>
          <w:rFonts w:cs="Times New Roman"/>
          <w:color w:val="000000" w:themeColor="text1"/>
          <w:szCs w:val="28"/>
          <w:lang w:val="en-US"/>
        </w:rPr>
        <w:t>NDTP</w:t>
      </w:r>
      <w:r w:rsidRPr="00E27663">
        <w:rPr>
          <w:rFonts w:cs="Times New Roman"/>
          <w:color w:val="000000" w:themeColor="text1"/>
          <w:szCs w:val="28"/>
        </w:rPr>
        <w:t xml:space="preserve"> (не редактируемый параметр);</w:t>
      </w:r>
    </w:p>
    <w:p w14:paraId="284F70FB" w14:textId="6FC816B6" w:rsidR="00874A0C" w:rsidRPr="00E27663" w:rsidRDefault="00874A0C" w:rsidP="00874A0C">
      <w:pPr>
        <w:spacing w:line="360" w:lineRule="auto"/>
        <w:ind w:firstLine="567"/>
        <w:rPr>
          <w:rFonts w:cs="Times New Roman"/>
          <w:szCs w:val="28"/>
        </w:rPr>
      </w:pPr>
      <w:r w:rsidRPr="00E27663">
        <w:rPr>
          <w:rFonts w:cs="Times New Roman"/>
          <w:szCs w:val="28"/>
        </w:rPr>
        <w:t xml:space="preserve">23) </w:t>
      </w:r>
      <w:r w:rsidRPr="00E27663">
        <w:rPr>
          <w:rFonts w:cs="Times New Roman"/>
          <w:color w:val="000000" w:themeColor="text1"/>
          <w:szCs w:val="28"/>
        </w:rPr>
        <w:t>роуминг – переключатель для выбора типа сервера (для передачи данных в роуминге или обычный);</w:t>
      </w:r>
    </w:p>
    <w:p w14:paraId="6FBB1C16" w14:textId="77777777" w:rsidR="000516F4" w:rsidRPr="00E27663" w:rsidRDefault="000516F4" w:rsidP="000516F4">
      <w:pPr>
        <w:spacing w:line="360" w:lineRule="auto"/>
        <w:ind w:firstLine="567"/>
        <w:rPr>
          <w:rFonts w:cs="Times New Roman"/>
          <w:szCs w:val="28"/>
        </w:rPr>
      </w:pPr>
      <w:r w:rsidRPr="00E27663">
        <w:rPr>
          <w:rFonts w:cs="Times New Roman"/>
          <w:color w:val="000000" w:themeColor="text1"/>
          <w:szCs w:val="28"/>
        </w:rPr>
        <w:t>24) блок «Настройка передачи отдельных видов данных», включающий в себя следующие параметры:</w:t>
      </w:r>
    </w:p>
    <w:p w14:paraId="783168C2" w14:textId="764603EE" w:rsidR="000516F4" w:rsidRPr="00E27663" w:rsidRDefault="000516F4" w:rsidP="000516F4">
      <w:pPr>
        <w:spacing w:line="360" w:lineRule="auto"/>
        <w:ind w:firstLine="567"/>
        <w:rPr>
          <w:rFonts w:cs="Times New Roman"/>
          <w:szCs w:val="28"/>
        </w:rPr>
      </w:pPr>
      <w:r w:rsidRPr="00E27663">
        <w:rPr>
          <w:rFonts w:cs="Times New Roman"/>
          <w:color w:val="000000" w:themeColor="text1"/>
          <w:szCs w:val="28"/>
        </w:rPr>
        <w:t>24.1) переда</w:t>
      </w:r>
      <w:r w:rsidR="00870715">
        <w:rPr>
          <w:rFonts w:cs="Times New Roman"/>
          <w:color w:val="000000" w:themeColor="text1"/>
          <w:szCs w:val="28"/>
        </w:rPr>
        <w:t>ча</w:t>
      </w:r>
      <w:r w:rsidRPr="00E27663">
        <w:rPr>
          <w:rFonts w:cs="Times New Roman"/>
          <w:color w:val="000000" w:themeColor="text1"/>
          <w:szCs w:val="28"/>
        </w:rPr>
        <w:t xml:space="preserve"> данны</w:t>
      </w:r>
      <w:r w:rsidR="00870715">
        <w:rPr>
          <w:rFonts w:cs="Times New Roman"/>
          <w:color w:val="000000" w:themeColor="text1"/>
          <w:szCs w:val="28"/>
        </w:rPr>
        <w:t>х</w:t>
      </w:r>
      <w:r w:rsidRPr="00E27663">
        <w:rPr>
          <w:rFonts w:cs="Times New Roman"/>
          <w:color w:val="000000" w:themeColor="text1"/>
          <w:szCs w:val="28"/>
        </w:rPr>
        <w:t xml:space="preserve"> валидатора – включить/выключить передачу данных валидатора;</w:t>
      </w:r>
    </w:p>
    <w:p w14:paraId="1A8CC28E" w14:textId="694D6B0A" w:rsidR="000516F4" w:rsidRPr="00E27663" w:rsidRDefault="000516F4" w:rsidP="000516F4">
      <w:pPr>
        <w:spacing w:line="360" w:lineRule="auto"/>
        <w:ind w:firstLine="567"/>
        <w:rPr>
          <w:rFonts w:cs="Times New Roman"/>
          <w:szCs w:val="28"/>
        </w:rPr>
      </w:pPr>
      <w:r w:rsidRPr="00E27663">
        <w:rPr>
          <w:rFonts w:cs="Times New Roman"/>
          <w:color w:val="000000" w:themeColor="text1"/>
          <w:szCs w:val="28"/>
        </w:rPr>
        <w:t>24.2) переда</w:t>
      </w:r>
      <w:r w:rsidR="00870715">
        <w:rPr>
          <w:rFonts w:cs="Times New Roman"/>
          <w:color w:val="000000" w:themeColor="text1"/>
          <w:szCs w:val="28"/>
        </w:rPr>
        <w:t>ча</w:t>
      </w:r>
      <w:r w:rsidRPr="00E27663">
        <w:rPr>
          <w:rFonts w:cs="Times New Roman"/>
          <w:color w:val="000000" w:themeColor="text1"/>
          <w:szCs w:val="28"/>
        </w:rPr>
        <w:t xml:space="preserve"> </w:t>
      </w:r>
      <w:r w:rsidRPr="00E27663">
        <w:rPr>
          <w:rFonts w:eastAsia="Times New Roman" w:cs="Times New Roman"/>
          <w:color w:val="000000" w:themeColor="text1"/>
          <w:szCs w:val="28"/>
        </w:rPr>
        <w:t>данны</w:t>
      </w:r>
      <w:r w:rsidR="00870715">
        <w:rPr>
          <w:rFonts w:eastAsia="Times New Roman" w:cs="Times New Roman"/>
          <w:color w:val="000000" w:themeColor="text1"/>
          <w:szCs w:val="28"/>
        </w:rPr>
        <w:t>х</w:t>
      </w:r>
      <w:r w:rsidRPr="00E27663">
        <w:rPr>
          <w:rFonts w:eastAsia="Times New Roman" w:cs="Times New Roman"/>
          <w:color w:val="000000" w:themeColor="text1"/>
          <w:szCs w:val="28"/>
        </w:rPr>
        <w:t xml:space="preserve"> акселерометра</w:t>
      </w:r>
      <w:r w:rsidRPr="00E27663">
        <w:rPr>
          <w:rFonts w:cs="Times New Roman"/>
          <w:color w:val="000000" w:themeColor="text1"/>
          <w:szCs w:val="28"/>
        </w:rPr>
        <w:t xml:space="preserve"> – включить/выключить передачу данных </w:t>
      </w:r>
      <w:r w:rsidRPr="00E27663">
        <w:rPr>
          <w:rFonts w:eastAsia="Times New Roman" w:cs="Times New Roman"/>
          <w:color w:val="000000" w:themeColor="text1"/>
          <w:szCs w:val="28"/>
        </w:rPr>
        <w:t>акселерометра</w:t>
      </w:r>
      <w:r w:rsidRPr="00E27663">
        <w:rPr>
          <w:rFonts w:cs="Times New Roman"/>
          <w:color w:val="000000" w:themeColor="text1"/>
          <w:szCs w:val="28"/>
        </w:rPr>
        <w:t>;</w:t>
      </w:r>
    </w:p>
    <w:p w14:paraId="2510809A" w14:textId="35B986B8" w:rsidR="000516F4" w:rsidRPr="00E27663" w:rsidRDefault="000516F4" w:rsidP="000516F4">
      <w:pPr>
        <w:spacing w:line="360" w:lineRule="auto"/>
        <w:ind w:firstLine="567"/>
        <w:rPr>
          <w:rFonts w:cs="Times New Roman"/>
          <w:szCs w:val="28"/>
        </w:rPr>
      </w:pPr>
      <w:r w:rsidRPr="00E27663">
        <w:rPr>
          <w:rFonts w:cs="Times New Roman"/>
          <w:color w:val="000000" w:themeColor="text1"/>
          <w:szCs w:val="28"/>
        </w:rPr>
        <w:t>24.3) переда</w:t>
      </w:r>
      <w:r w:rsidR="00870715">
        <w:rPr>
          <w:rFonts w:cs="Times New Roman"/>
          <w:color w:val="000000" w:themeColor="text1"/>
          <w:szCs w:val="28"/>
        </w:rPr>
        <w:t>ча</w:t>
      </w:r>
      <w:r w:rsidRPr="00E27663">
        <w:rPr>
          <w:rFonts w:cs="Times New Roman"/>
          <w:color w:val="000000" w:themeColor="text1"/>
          <w:szCs w:val="28"/>
        </w:rPr>
        <w:t xml:space="preserve"> </w:t>
      </w:r>
      <w:r w:rsidRPr="00E27663">
        <w:rPr>
          <w:rFonts w:eastAsia="Times New Roman" w:cs="Times New Roman"/>
          <w:color w:val="000000" w:themeColor="text1"/>
          <w:szCs w:val="28"/>
        </w:rPr>
        <w:t>данны</w:t>
      </w:r>
      <w:r w:rsidR="00870715">
        <w:rPr>
          <w:rFonts w:eastAsia="Times New Roman" w:cs="Times New Roman"/>
          <w:color w:val="000000" w:themeColor="text1"/>
          <w:szCs w:val="28"/>
        </w:rPr>
        <w:t>х</w:t>
      </w:r>
      <w:r w:rsidRPr="00E27663">
        <w:rPr>
          <w:rFonts w:eastAsia="Times New Roman" w:cs="Times New Roman"/>
          <w:color w:val="000000" w:themeColor="text1"/>
          <w:szCs w:val="28"/>
        </w:rPr>
        <w:t xml:space="preserve"> о </w:t>
      </w:r>
      <w:r w:rsidR="00870715">
        <w:rPr>
          <w:rFonts w:eastAsia="Times New Roman" w:cs="Times New Roman"/>
          <w:color w:val="000000" w:themeColor="text1"/>
          <w:szCs w:val="28"/>
        </w:rPr>
        <w:t>блокировке</w:t>
      </w:r>
      <w:r w:rsidRPr="00E27663">
        <w:rPr>
          <w:rFonts w:eastAsia="Times New Roman" w:cs="Times New Roman"/>
          <w:color w:val="000000" w:themeColor="text1"/>
          <w:szCs w:val="28"/>
        </w:rPr>
        <w:t>/</w:t>
      </w:r>
      <w:r w:rsidR="00870715">
        <w:rPr>
          <w:rFonts w:eastAsia="Times New Roman" w:cs="Times New Roman"/>
          <w:color w:val="000000" w:themeColor="text1"/>
          <w:szCs w:val="28"/>
        </w:rPr>
        <w:t>раз</w:t>
      </w:r>
      <w:r w:rsidRPr="00E27663">
        <w:rPr>
          <w:rFonts w:eastAsia="Times New Roman" w:cs="Times New Roman"/>
          <w:color w:val="000000" w:themeColor="text1"/>
          <w:szCs w:val="28"/>
        </w:rPr>
        <w:t>блокировке дверей</w:t>
      </w:r>
      <w:r w:rsidRPr="00E27663">
        <w:rPr>
          <w:rFonts w:cs="Times New Roman"/>
          <w:color w:val="000000" w:themeColor="text1"/>
          <w:szCs w:val="28"/>
        </w:rPr>
        <w:t xml:space="preserve"> – в</w:t>
      </w:r>
      <w:r w:rsidR="00870715">
        <w:rPr>
          <w:rFonts w:cs="Times New Roman"/>
          <w:color w:val="000000" w:themeColor="text1"/>
          <w:szCs w:val="28"/>
        </w:rPr>
        <w:t>ы</w:t>
      </w:r>
      <w:r w:rsidRPr="00E27663">
        <w:rPr>
          <w:rFonts w:cs="Times New Roman"/>
          <w:color w:val="000000" w:themeColor="text1"/>
          <w:szCs w:val="28"/>
        </w:rPr>
        <w:t xml:space="preserve">ключить/включить передачу данных </w:t>
      </w:r>
      <w:r w:rsidRPr="00E27663">
        <w:rPr>
          <w:rFonts w:eastAsia="Times New Roman" w:cs="Times New Roman"/>
          <w:color w:val="000000" w:themeColor="text1"/>
          <w:szCs w:val="28"/>
        </w:rPr>
        <w:t xml:space="preserve">о </w:t>
      </w:r>
      <w:r w:rsidR="00E460AA">
        <w:rPr>
          <w:rFonts w:eastAsia="Times New Roman" w:cs="Times New Roman"/>
          <w:color w:val="000000" w:themeColor="text1"/>
          <w:szCs w:val="28"/>
        </w:rPr>
        <w:t>блокировке</w:t>
      </w:r>
      <w:r w:rsidRPr="00E27663">
        <w:rPr>
          <w:rFonts w:eastAsia="Times New Roman" w:cs="Times New Roman"/>
          <w:color w:val="000000" w:themeColor="text1"/>
          <w:szCs w:val="28"/>
        </w:rPr>
        <w:t>/</w:t>
      </w:r>
      <w:r w:rsidR="00E460AA">
        <w:rPr>
          <w:rFonts w:eastAsia="Times New Roman" w:cs="Times New Roman"/>
          <w:color w:val="000000" w:themeColor="text1"/>
          <w:szCs w:val="28"/>
        </w:rPr>
        <w:t>раз</w:t>
      </w:r>
      <w:r w:rsidRPr="00E27663">
        <w:rPr>
          <w:rFonts w:eastAsia="Times New Roman" w:cs="Times New Roman"/>
          <w:color w:val="000000" w:themeColor="text1"/>
          <w:szCs w:val="28"/>
        </w:rPr>
        <w:t>блокировке дверей</w:t>
      </w:r>
      <w:r w:rsidRPr="00E27663">
        <w:rPr>
          <w:rFonts w:cs="Times New Roman"/>
          <w:color w:val="000000" w:themeColor="text1"/>
          <w:szCs w:val="28"/>
        </w:rPr>
        <w:t>;</w:t>
      </w:r>
    </w:p>
    <w:p w14:paraId="05226492" w14:textId="46D90BF2" w:rsidR="000516F4" w:rsidRPr="00E27663" w:rsidRDefault="000516F4" w:rsidP="000516F4">
      <w:pPr>
        <w:spacing w:line="360" w:lineRule="auto"/>
        <w:ind w:firstLine="567"/>
        <w:rPr>
          <w:rFonts w:cs="Times New Roman"/>
          <w:szCs w:val="28"/>
        </w:rPr>
      </w:pPr>
      <w:r w:rsidRPr="00E27663">
        <w:rPr>
          <w:rFonts w:cs="Times New Roman"/>
          <w:color w:val="000000" w:themeColor="text1"/>
          <w:szCs w:val="28"/>
        </w:rPr>
        <w:t xml:space="preserve">24.4) передавать </w:t>
      </w:r>
      <w:r w:rsidRPr="00E27663">
        <w:rPr>
          <w:rFonts w:eastAsia="Times New Roman" w:cs="Times New Roman"/>
          <w:color w:val="000000" w:themeColor="text1"/>
          <w:szCs w:val="28"/>
        </w:rPr>
        <w:t>данные о в</w:t>
      </w:r>
      <w:r w:rsidR="00870715">
        <w:rPr>
          <w:rFonts w:eastAsia="Times New Roman" w:cs="Times New Roman"/>
          <w:color w:val="000000" w:themeColor="text1"/>
          <w:szCs w:val="28"/>
        </w:rPr>
        <w:t>ы</w:t>
      </w:r>
      <w:r w:rsidRPr="00E27663">
        <w:rPr>
          <w:rFonts w:eastAsia="Times New Roman" w:cs="Times New Roman"/>
          <w:color w:val="000000" w:themeColor="text1"/>
          <w:szCs w:val="28"/>
        </w:rPr>
        <w:t>ключении/включении климатической установки ТС</w:t>
      </w:r>
      <w:r w:rsidRPr="00E27663">
        <w:rPr>
          <w:rFonts w:cs="Times New Roman"/>
          <w:color w:val="000000" w:themeColor="text1"/>
          <w:szCs w:val="28"/>
        </w:rPr>
        <w:t xml:space="preserve"> – в</w:t>
      </w:r>
      <w:r w:rsidR="00870715">
        <w:rPr>
          <w:rFonts w:cs="Times New Roman"/>
          <w:color w:val="000000" w:themeColor="text1"/>
          <w:szCs w:val="28"/>
        </w:rPr>
        <w:t>ы</w:t>
      </w:r>
      <w:r w:rsidRPr="00E27663">
        <w:rPr>
          <w:rFonts w:cs="Times New Roman"/>
          <w:color w:val="000000" w:themeColor="text1"/>
          <w:szCs w:val="28"/>
        </w:rPr>
        <w:t xml:space="preserve">ключить/включить передачу данных </w:t>
      </w:r>
      <w:r w:rsidRPr="00E27663">
        <w:rPr>
          <w:rFonts w:eastAsia="Times New Roman" w:cs="Times New Roman"/>
          <w:color w:val="000000" w:themeColor="text1"/>
          <w:szCs w:val="28"/>
        </w:rPr>
        <w:t>о в</w:t>
      </w:r>
      <w:r w:rsidR="00870715">
        <w:rPr>
          <w:rFonts w:eastAsia="Times New Roman" w:cs="Times New Roman"/>
          <w:color w:val="000000" w:themeColor="text1"/>
          <w:szCs w:val="28"/>
        </w:rPr>
        <w:t>ы</w:t>
      </w:r>
      <w:r w:rsidRPr="00E27663">
        <w:rPr>
          <w:rFonts w:eastAsia="Times New Roman" w:cs="Times New Roman"/>
          <w:color w:val="000000" w:themeColor="text1"/>
          <w:szCs w:val="28"/>
        </w:rPr>
        <w:t>ключении/включении климатической установки ТС</w:t>
      </w:r>
      <w:r w:rsidRPr="00E27663">
        <w:rPr>
          <w:rFonts w:cs="Times New Roman"/>
          <w:color w:val="000000" w:themeColor="text1"/>
          <w:szCs w:val="28"/>
        </w:rPr>
        <w:t>;</w:t>
      </w:r>
    </w:p>
    <w:p w14:paraId="1378F99A" w14:textId="618917CD" w:rsidR="000516F4" w:rsidRPr="00E27663" w:rsidRDefault="000516F4" w:rsidP="000516F4">
      <w:pPr>
        <w:spacing w:line="360" w:lineRule="auto"/>
        <w:ind w:firstLine="567"/>
        <w:rPr>
          <w:rFonts w:cs="Times New Roman"/>
          <w:szCs w:val="28"/>
        </w:rPr>
      </w:pPr>
      <w:r w:rsidRPr="00E27663">
        <w:rPr>
          <w:rFonts w:cs="Times New Roman"/>
          <w:color w:val="000000" w:themeColor="text1"/>
          <w:szCs w:val="28"/>
        </w:rPr>
        <w:t>24.5) переда</w:t>
      </w:r>
      <w:r w:rsidR="00870715">
        <w:rPr>
          <w:rFonts w:cs="Times New Roman"/>
          <w:color w:val="000000" w:themeColor="text1"/>
          <w:szCs w:val="28"/>
        </w:rPr>
        <w:t>ча</w:t>
      </w:r>
      <w:r w:rsidRPr="00E27663">
        <w:rPr>
          <w:rFonts w:cs="Times New Roman"/>
          <w:color w:val="000000" w:themeColor="text1"/>
          <w:szCs w:val="28"/>
        </w:rPr>
        <w:t xml:space="preserve"> </w:t>
      </w:r>
      <w:r w:rsidRPr="00E27663">
        <w:rPr>
          <w:rFonts w:eastAsia="Times New Roman" w:cs="Times New Roman"/>
          <w:color w:val="000000" w:themeColor="text1"/>
          <w:szCs w:val="28"/>
        </w:rPr>
        <w:t>данны</w:t>
      </w:r>
      <w:r w:rsidR="00870715">
        <w:rPr>
          <w:rFonts w:eastAsia="Times New Roman" w:cs="Times New Roman"/>
          <w:color w:val="000000" w:themeColor="text1"/>
          <w:szCs w:val="28"/>
        </w:rPr>
        <w:t>х</w:t>
      </w:r>
      <w:r w:rsidRPr="00E27663">
        <w:rPr>
          <w:rFonts w:eastAsia="Times New Roman" w:cs="Times New Roman"/>
          <w:color w:val="000000" w:themeColor="text1"/>
          <w:szCs w:val="28"/>
        </w:rPr>
        <w:t xml:space="preserve"> о сигналах системы АСОТП</w:t>
      </w:r>
      <w:r w:rsidRPr="00E27663">
        <w:rPr>
          <w:rFonts w:cs="Times New Roman"/>
          <w:color w:val="000000" w:themeColor="text1"/>
          <w:szCs w:val="28"/>
        </w:rPr>
        <w:t xml:space="preserve"> – в</w:t>
      </w:r>
      <w:r w:rsidR="00870715">
        <w:rPr>
          <w:rFonts w:cs="Times New Roman"/>
          <w:color w:val="000000" w:themeColor="text1"/>
          <w:szCs w:val="28"/>
        </w:rPr>
        <w:t>ы</w:t>
      </w:r>
      <w:r w:rsidRPr="00E27663">
        <w:rPr>
          <w:rFonts w:cs="Times New Roman"/>
          <w:color w:val="000000" w:themeColor="text1"/>
          <w:szCs w:val="28"/>
        </w:rPr>
        <w:t xml:space="preserve">ключить/включить передачу данных </w:t>
      </w:r>
      <w:r w:rsidRPr="00E27663">
        <w:rPr>
          <w:rFonts w:eastAsia="Times New Roman" w:cs="Times New Roman"/>
          <w:color w:val="000000" w:themeColor="text1"/>
          <w:szCs w:val="28"/>
        </w:rPr>
        <w:t>о сигналах системы АСОТП</w:t>
      </w:r>
      <w:r w:rsidRPr="00E27663">
        <w:rPr>
          <w:rFonts w:cs="Times New Roman"/>
          <w:color w:val="000000" w:themeColor="text1"/>
          <w:szCs w:val="28"/>
        </w:rPr>
        <w:t>;</w:t>
      </w:r>
    </w:p>
    <w:p w14:paraId="230C4424" w14:textId="49022AA6" w:rsidR="000516F4" w:rsidRPr="00E27663" w:rsidRDefault="000516F4" w:rsidP="000516F4">
      <w:pPr>
        <w:spacing w:line="360" w:lineRule="auto"/>
        <w:ind w:firstLine="567"/>
        <w:rPr>
          <w:rFonts w:cs="Times New Roman"/>
          <w:szCs w:val="28"/>
        </w:rPr>
      </w:pPr>
      <w:r w:rsidRPr="00E27663">
        <w:rPr>
          <w:rFonts w:cs="Times New Roman"/>
          <w:color w:val="000000" w:themeColor="text1"/>
          <w:szCs w:val="28"/>
        </w:rPr>
        <w:t>24.6) переда</w:t>
      </w:r>
      <w:r w:rsidR="00052FC2">
        <w:rPr>
          <w:rFonts w:cs="Times New Roman"/>
          <w:color w:val="000000" w:themeColor="text1"/>
          <w:szCs w:val="28"/>
        </w:rPr>
        <w:t>ча</w:t>
      </w:r>
      <w:r w:rsidRPr="00E27663">
        <w:rPr>
          <w:rFonts w:cs="Times New Roman"/>
          <w:color w:val="000000" w:themeColor="text1"/>
          <w:szCs w:val="28"/>
        </w:rPr>
        <w:t xml:space="preserve"> </w:t>
      </w:r>
      <w:r w:rsidR="00052FC2">
        <w:rPr>
          <w:rFonts w:eastAsia="Times New Roman" w:cs="Times New Roman"/>
          <w:color w:val="000000" w:themeColor="text1"/>
          <w:szCs w:val="28"/>
        </w:rPr>
        <w:t>данных о диагностике</w:t>
      </w:r>
      <w:r w:rsidRPr="00E27663">
        <w:rPr>
          <w:rFonts w:eastAsia="Times New Roman" w:cs="Times New Roman"/>
          <w:color w:val="000000" w:themeColor="text1"/>
          <w:szCs w:val="28"/>
        </w:rPr>
        <w:t xml:space="preserve"> электробуса</w:t>
      </w:r>
      <w:r w:rsidRPr="00E27663">
        <w:rPr>
          <w:rFonts w:cs="Times New Roman"/>
          <w:color w:val="000000" w:themeColor="text1"/>
          <w:szCs w:val="28"/>
        </w:rPr>
        <w:t xml:space="preserve"> – в</w:t>
      </w:r>
      <w:r w:rsidR="00052FC2">
        <w:rPr>
          <w:rFonts w:cs="Times New Roman"/>
          <w:color w:val="000000" w:themeColor="text1"/>
          <w:szCs w:val="28"/>
        </w:rPr>
        <w:t>ы</w:t>
      </w:r>
      <w:r w:rsidRPr="00E27663">
        <w:rPr>
          <w:rFonts w:cs="Times New Roman"/>
          <w:color w:val="000000" w:themeColor="text1"/>
          <w:szCs w:val="28"/>
        </w:rPr>
        <w:t xml:space="preserve">ключить/включить передачу </w:t>
      </w:r>
      <w:r w:rsidR="00052FC2">
        <w:rPr>
          <w:rFonts w:cs="Times New Roman"/>
          <w:color w:val="000000" w:themeColor="text1"/>
          <w:szCs w:val="28"/>
        </w:rPr>
        <w:t xml:space="preserve">о </w:t>
      </w:r>
      <w:r w:rsidRPr="00E27663">
        <w:rPr>
          <w:rFonts w:cs="Times New Roman"/>
          <w:color w:val="000000" w:themeColor="text1"/>
          <w:szCs w:val="28"/>
        </w:rPr>
        <w:t>диагностик</w:t>
      </w:r>
      <w:r w:rsidR="00052FC2">
        <w:rPr>
          <w:rFonts w:cs="Times New Roman"/>
          <w:color w:val="000000" w:themeColor="text1"/>
          <w:szCs w:val="28"/>
        </w:rPr>
        <w:t>е</w:t>
      </w:r>
      <w:r w:rsidRPr="00E27663">
        <w:rPr>
          <w:rFonts w:cs="Times New Roman"/>
          <w:color w:val="000000" w:themeColor="text1"/>
          <w:szCs w:val="28"/>
        </w:rPr>
        <w:t xml:space="preserve"> </w:t>
      </w:r>
      <w:r w:rsidRPr="00E27663">
        <w:rPr>
          <w:rFonts w:eastAsia="Times New Roman" w:cs="Times New Roman"/>
          <w:color w:val="000000" w:themeColor="text1"/>
          <w:szCs w:val="28"/>
        </w:rPr>
        <w:t>электробуса</w:t>
      </w:r>
      <w:r w:rsidRPr="00E27663">
        <w:rPr>
          <w:rFonts w:cs="Times New Roman"/>
          <w:color w:val="000000" w:themeColor="text1"/>
          <w:szCs w:val="28"/>
        </w:rPr>
        <w:t>;</w:t>
      </w:r>
    </w:p>
    <w:p w14:paraId="289EDF96" w14:textId="6771E21A" w:rsidR="000516F4" w:rsidRDefault="000516F4" w:rsidP="000516F4">
      <w:pPr>
        <w:spacing w:line="360" w:lineRule="auto"/>
        <w:ind w:firstLine="567"/>
        <w:rPr>
          <w:rFonts w:cs="Times New Roman"/>
          <w:color w:val="auto"/>
          <w:szCs w:val="28"/>
        </w:rPr>
      </w:pPr>
      <w:r w:rsidRPr="00E27663">
        <w:rPr>
          <w:rFonts w:cs="Times New Roman"/>
          <w:color w:val="000000" w:themeColor="text1"/>
          <w:szCs w:val="28"/>
        </w:rPr>
        <w:t xml:space="preserve">24.7) </w:t>
      </w:r>
      <w:r w:rsidRPr="00E27663">
        <w:rPr>
          <w:rFonts w:cs="Times New Roman"/>
          <w:color w:val="auto"/>
          <w:szCs w:val="28"/>
        </w:rPr>
        <w:t>переда</w:t>
      </w:r>
      <w:r w:rsidR="00052FC2">
        <w:rPr>
          <w:rFonts w:cs="Times New Roman"/>
          <w:color w:val="auto"/>
          <w:szCs w:val="28"/>
        </w:rPr>
        <w:t>ча</w:t>
      </w:r>
      <w:r w:rsidRPr="00E27663">
        <w:rPr>
          <w:rFonts w:cs="Times New Roman"/>
          <w:color w:val="auto"/>
          <w:szCs w:val="28"/>
        </w:rPr>
        <w:t xml:space="preserve"> данны</w:t>
      </w:r>
      <w:r w:rsidR="00052FC2">
        <w:rPr>
          <w:rFonts w:cs="Times New Roman"/>
          <w:color w:val="auto"/>
          <w:szCs w:val="28"/>
        </w:rPr>
        <w:t>х</w:t>
      </w:r>
      <w:r w:rsidRPr="00E27663">
        <w:rPr>
          <w:rFonts w:cs="Times New Roman"/>
          <w:color w:val="auto"/>
          <w:szCs w:val="28"/>
        </w:rPr>
        <w:t xml:space="preserve"> о посещении ТС остановок маршрута </w:t>
      </w:r>
      <w:r w:rsidR="00E460AA">
        <w:rPr>
          <w:rFonts w:cs="Times New Roman"/>
          <w:color w:val="auto"/>
          <w:szCs w:val="28"/>
        </w:rPr>
        <w:t>–</w:t>
      </w:r>
      <w:r w:rsidRPr="00E27663">
        <w:rPr>
          <w:rFonts w:cs="Times New Roman"/>
          <w:color w:val="auto"/>
          <w:szCs w:val="28"/>
        </w:rPr>
        <w:t xml:space="preserve"> в</w:t>
      </w:r>
      <w:r w:rsidR="00E460AA">
        <w:rPr>
          <w:rFonts w:cs="Times New Roman"/>
          <w:color w:val="auto"/>
          <w:szCs w:val="28"/>
        </w:rPr>
        <w:t>ы</w:t>
      </w:r>
      <w:r w:rsidRPr="00E27663">
        <w:rPr>
          <w:rFonts w:cs="Times New Roman"/>
          <w:color w:val="auto"/>
          <w:szCs w:val="28"/>
        </w:rPr>
        <w:t>ключить/включить передачу данных о посещении транспортным средством остановок маршрута</w:t>
      </w:r>
      <w:bookmarkEnd w:id="309"/>
      <w:r w:rsidR="00BE7ADB">
        <w:rPr>
          <w:rFonts w:cs="Times New Roman"/>
          <w:color w:val="auto"/>
          <w:szCs w:val="28"/>
        </w:rPr>
        <w:t>.</w:t>
      </w:r>
    </w:p>
    <w:p w14:paraId="008F758F" w14:textId="77777777" w:rsidR="00BE7ADB" w:rsidRDefault="00BE7ADB" w:rsidP="00BE7ADB">
      <w:pPr>
        <w:spacing w:line="360" w:lineRule="auto"/>
        <w:ind w:firstLine="567"/>
        <w:rPr>
          <w:rFonts w:cs="Times New Roman"/>
          <w:color w:val="000000" w:themeColor="text1"/>
          <w:szCs w:val="28"/>
        </w:rPr>
      </w:pPr>
      <w:r>
        <w:rPr>
          <w:rFonts w:eastAsia="Calibri" w:cs="Times New Roman"/>
          <w:color w:val="000000" w:themeColor="text1"/>
          <w:szCs w:val="28"/>
          <w:lang w:eastAsia="en-US"/>
        </w:rPr>
        <w:t xml:space="preserve">После указания </w:t>
      </w:r>
      <w:r w:rsidRPr="00E27663">
        <w:rPr>
          <w:rFonts w:cs="Times New Roman"/>
          <w:color w:val="000000" w:themeColor="text1"/>
          <w:szCs w:val="28"/>
        </w:rPr>
        <w:t>значени</w:t>
      </w:r>
      <w:r>
        <w:rPr>
          <w:rFonts w:cs="Times New Roman"/>
          <w:color w:val="000000" w:themeColor="text1"/>
          <w:szCs w:val="28"/>
        </w:rPr>
        <w:t>й</w:t>
      </w:r>
      <w:r w:rsidRPr="00E27663">
        <w:rPr>
          <w:rFonts w:cs="Times New Roman"/>
          <w:color w:val="000000" w:themeColor="text1"/>
          <w:szCs w:val="28"/>
        </w:rPr>
        <w:t xml:space="preserve"> для параметров настройки взаимодействия с </w:t>
      </w:r>
      <w:r>
        <w:rPr>
          <w:rFonts w:cs="Times New Roman"/>
          <w:color w:val="000000" w:themeColor="text1"/>
          <w:szCs w:val="28"/>
        </w:rPr>
        <w:t xml:space="preserve">новым </w:t>
      </w:r>
      <w:r w:rsidRPr="00E27663">
        <w:rPr>
          <w:rFonts w:cs="Times New Roman"/>
          <w:color w:val="000000" w:themeColor="text1"/>
          <w:szCs w:val="28"/>
        </w:rPr>
        <w:t>сервером</w:t>
      </w:r>
      <w:r>
        <w:rPr>
          <w:rFonts w:cs="Times New Roman"/>
          <w:color w:val="000000" w:themeColor="text1"/>
          <w:szCs w:val="28"/>
        </w:rPr>
        <w:t xml:space="preserve"> для добавления нового сервера необходимо нажать кнопку </w:t>
      </w:r>
      <w:r>
        <w:rPr>
          <w:noProof/>
        </w:rPr>
        <w:drawing>
          <wp:inline distT="0" distB="0" distL="0" distR="0" wp14:anchorId="2B05B170" wp14:editId="1474E4A1">
            <wp:extent cx="990000" cy="382344"/>
            <wp:effectExtent l="0" t="0" r="635" b="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6"/>
                    <a:stretch>
                      <a:fillRect/>
                    </a:stretch>
                  </pic:blipFill>
                  <pic:spPr>
                    <a:xfrm>
                      <a:off x="0" y="0"/>
                      <a:ext cx="990000" cy="382344"/>
                    </a:xfrm>
                    <a:prstGeom prst="rect">
                      <a:avLst/>
                    </a:prstGeom>
                  </pic:spPr>
                </pic:pic>
              </a:graphicData>
            </a:graphic>
          </wp:inline>
        </w:drawing>
      </w:r>
      <w:r>
        <w:rPr>
          <w:rFonts w:cs="Times New Roman"/>
          <w:color w:val="000000" w:themeColor="text1"/>
          <w:szCs w:val="28"/>
        </w:rPr>
        <w:t>. При этом название нового сервера отобразится в блоке «Серверы».</w:t>
      </w:r>
    </w:p>
    <w:p w14:paraId="71F45468" w14:textId="686B3884" w:rsidR="000516F4" w:rsidRPr="00BE7ADB" w:rsidRDefault="00BE7ADB" w:rsidP="00BE7ADB">
      <w:pPr>
        <w:spacing w:line="360" w:lineRule="auto"/>
        <w:ind w:firstLine="567"/>
        <w:rPr>
          <w:rFonts w:eastAsia="Calibri" w:cs="Times New Roman"/>
          <w:color w:val="000000" w:themeColor="text1"/>
          <w:szCs w:val="28"/>
          <w:lang w:eastAsia="en-US"/>
        </w:rPr>
      </w:pPr>
      <w:r>
        <w:rPr>
          <w:rFonts w:eastAsia="Calibri" w:cs="Times New Roman"/>
          <w:color w:val="000000" w:themeColor="text1"/>
          <w:szCs w:val="28"/>
          <w:lang w:eastAsia="en-US"/>
        </w:rPr>
        <w:t>В группе параметров «</w:t>
      </w:r>
      <w:r>
        <w:rPr>
          <w:rFonts w:eastAsia="Calibri" w:cs="Times New Roman"/>
          <w:color w:val="000000" w:themeColor="text1"/>
          <w:szCs w:val="28"/>
          <w:lang w:val="en-US" w:eastAsia="en-US"/>
        </w:rPr>
        <w:t>NDTP</w:t>
      </w:r>
      <w:r>
        <w:rPr>
          <w:rFonts w:eastAsia="Calibri" w:cs="Times New Roman"/>
          <w:color w:val="000000" w:themeColor="text1"/>
          <w:szCs w:val="28"/>
          <w:lang w:eastAsia="en-US"/>
        </w:rPr>
        <w:t xml:space="preserve">» также возможно задать настройки черного ящика. Данные настройки являются общими для всех серверов </w:t>
      </w:r>
      <w:r>
        <w:rPr>
          <w:rFonts w:eastAsia="Calibri" w:cs="Times New Roman"/>
          <w:color w:val="000000" w:themeColor="text1"/>
          <w:szCs w:val="28"/>
          <w:lang w:val="en-US" w:eastAsia="en-US"/>
        </w:rPr>
        <w:t>NDTP</w:t>
      </w:r>
      <w:r w:rsidRPr="00BE7ADB">
        <w:rPr>
          <w:rFonts w:eastAsia="Calibri" w:cs="Times New Roman"/>
          <w:color w:val="000000" w:themeColor="text1"/>
          <w:szCs w:val="28"/>
          <w:lang w:eastAsia="en-US"/>
        </w:rPr>
        <w:t xml:space="preserve">. </w:t>
      </w:r>
      <w:r>
        <w:rPr>
          <w:rFonts w:cs="Times New Roman"/>
          <w:szCs w:val="28"/>
        </w:rPr>
        <w:t>Б</w:t>
      </w:r>
      <w:r w:rsidR="000516F4" w:rsidRPr="00E27663">
        <w:rPr>
          <w:rFonts w:cs="Times New Roman"/>
          <w:szCs w:val="28"/>
        </w:rPr>
        <w:t xml:space="preserve">лок параметров для настройки черного ящика </w:t>
      </w:r>
      <w:r>
        <w:rPr>
          <w:rFonts w:cs="Times New Roman"/>
          <w:szCs w:val="28"/>
        </w:rPr>
        <w:t xml:space="preserve">для серверов </w:t>
      </w:r>
      <w:r>
        <w:rPr>
          <w:rFonts w:cs="Times New Roman"/>
          <w:szCs w:val="28"/>
          <w:lang w:val="en-US"/>
        </w:rPr>
        <w:t>NDTP</w:t>
      </w:r>
      <w:r>
        <w:rPr>
          <w:rFonts w:cs="Times New Roman"/>
          <w:szCs w:val="28"/>
        </w:rPr>
        <w:t xml:space="preserve"> </w:t>
      </w:r>
      <w:r w:rsidR="000516F4" w:rsidRPr="00E27663">
        <w:rPr>
          <w:rFonts w:cs="Times New Roman"/>
          <w:szCs w:val="28"/>
        </w:rPr>
        <w:t xml:space="preserve">аналогичен блоку параметров для настройки черного ящика </w:t>
      </w:r>
      <w:r>
        <w:rPr>
          <w:rFonts w:cs="Times New Roman"/>
          <w:szCs w:val="28"/>
        </w:rPr>
        <w:t xml:space="preserve">для </w:t>
      </w:r>
      <w:r w:rsidR="000516F4" w:rsidRPr="00E27663">
        <w:rPr>
          <w:rFonts w:cs="Times New Roman"/>
          <w:szCs w:val="28"/>
        </w:rPr>
        <w:t>сервер</w:t>
      </w:r>
      <w:r>
        <w:rPr>
          <w:rFonts w:cs="Times New Roman"/>
          <w:szCs w:val="28"/>
        </w:rPr>
        <w:t>ов</w:t>
      </w:r>
      <w:r w:rsidR="000516F4" w:rsidRPr="00E27663">
        <w:rPr>
          <w:rFonts w:cs="Times New Roman"/>
          <w:szCs w:val="28"/>
        </w:rPr>
        <w:t xml:space="preserve"> </w:t>
      </w:r>
      <w:r w:rsidR="000516F4" w:rsidRPr="00E27663">
        <w:rPr>
          <w:rFonts w:cs="Times New Roman"/>
          <w:szCs w:val="28"/>
          <w:lang w:val="en-US"/>
        </w:rPr>
        <w:t>EGTS</w:t>
      </w:r>
      <w:r w:rsidR="000516F4" w:rsidRPr="00E27663">
        <w:rPr>
          <w:rFonts w:cs="Times New Roman"/>
          <w:szCs w:val="28"/>
        </w:rPr>
        <w:t>, описание которого</w:t>
      </w:r>
      <w:r>
        <w:rPr>
          <w:rFonts w:cs="Times New Roman"/>
          <w:szCs w:val="28"/>
        </w:rPr>
        <w:t xml:space="preserve"> представлено</w:t>
      </w:r>
      <w:r w:rsidR="000516F4" w:rsidRPr="00E27663">
        <w:rPr>
          <w:rFonts w:cs="Times New Roman"/>
          <w:szCs w:val="28"/>
        </w:rPr>
        <w:t xml:space="preserve"> выше.</w:t>
      </w:r>
    </w:p>
    <w:p w14:paraId="605B65B8" w14:textId="77777777" w:rsidR="00BE7ADB" w:rsidRPr="00E27663" w:rsidRDefault="00BE7ADB" w:rsidP="00BE7ADB">
      <w:pPr>
        <w:spacing w:line="360" w:lineRule="auto"/>
        <w:ind w:firstLine="567"/>
        <w:rPr>
          <w:rFonts w:cs="Times New Roman"/>
          <w:szCs w:val="28"/>
        </w:rPr>
      </w:pPr>
      <w:r w:rsidRPr="00E27663">
        <w:rPr>
          <w:rFonts w:cs="Times New Roman"/>
          <w:color w:val="000000" w:themeColor="text1"/>
          <w:szCs w:val="28"/>
        </w:rPr>
        <w:t>Для редактирования настроек в блоке параметров ранее созданной записи о сервере</w:t>
      </w:r>
      <w:r>
        <w:rPr>
          <w:rFonts w:cs="Times New Roman"/>
          <w:color w:val="000000" w:themeColor="text1"/>
          <w:szCs w:val="28"/>
        </w:rPr>
        <w:t xml:space="preserve"> «Настройка сервера»</w:t>
      </w:r>
      <w:r w:rsidRPr="00E27663">
        <w:rPr>
          <w:rFonts w:cs="Times New Roman"/>
          <w:color w:val="000000" w:themeColor="text1"/>
          <w:szCs w:val="28"/>
        </w:rPr>
        <w:t xml:space="preserve"> нео</w:t>
      </w:r>
      <w:r>
        <w:rPr>
          <w:rFonts w:cs="Times New Roman"/>
          <w:color w:val="000000" w:themeColor="text1"/>
          <w:szCs w:val="28"/>
        </w:rPr>
        <w:t xml:space="preserve">бходимо выбрать нужный </w:t>
      </w:r>
      <w:r w:rsidRPr="00E27663">
        <w:rPr>
          <w:rFonts w:cs="Times New Roman"/>
          <w:color w:val="000000" w:themeColor="text1"/>
          <w:szCs w:val="28"/>
        </w:rPr>
        <w:t xml:space="preserve">сервер </w:t>
      </w:r>
      <w:r>
        <w:rPr>
          <w:rFonts w:cs="Times New Roman"/>
          <w:color w:val="000000" w:themeColor="text1"/>
          <w:szCs w:val="28"/>
        </w:rPr>
        <w:t>в списке «Серверы»</w:t>
      </w:r>
      <w:r w:rsidRPr="00E27663">
        <w:rPr>
          <w:rFonts w:cs="Times New Roman"/>
          <w:color w:val="000000" w:themeColor="text1"/>
          <w:szCs w:val="28"/>
        </w:rPr>
        <w:t>. Далее необходимо изменить значения для параметров настройки взаимодействия с сервером (в правой части страницы) по аналогии с добавлением параметров для нового сервера (см. выше).</w:t>
      </w:r>
    </w:p>
    <w:p w14:paraId="2D5A2F11" w14:textId="77777777" w:rsidR="00BE7ADB" w:rsidRPr="00E27663" w:rsidRDefault="00BE7ADB" w:rsidP="00BE7ADB">
      <w:pPr>
        <w:spacing w:line="360" w:lineRule="auto"/>
        <w:ind w:firstLine="567"/>
        <w:rPr>
          <w:rFonts w:cs="Times New Roman"/>
          <w:b/>
          <w:color w:val="000000" w:themeColor="text1"/>
          <w:szCs w:val="28"/>
        </w:rPr>
      </w:pPr>
      <w:r w:rsidRPr="00E27663">
        <w:rPr>
          <w:rFonts w:cs="Times New Roman"/>
          <w:color w:val="000000" w:themeColor="text1"/>
          <w:szCs w:val="28"/>
        </w:rPr>
        <w:t>Для удаления настроек для ранее созданной записи о сервере необходимо выбрать сервер в списке</w:t>
      </w:r>
      <w:r>
        <w:rPr>
          <w:rFonts w:cs="Times New Roman"/>
          <w:color w:val="000000" w:themeColor="text1"/>
          <w:szCs w:val="28"/>
        </w:rPr>
        <w:t xml:space="preserve"> «Серверы»</w:t>
      </w:r>
      <w:r w:rsidRPr="00E27663">
        <w:rPr>
          <w:rFonts w:cs="Times New Roman"/>
          <w:color w:val="000000" w:themeColor="text1"/>
          <w:szCs w:val="28"/>
        </w:rPr>
        <w:t xml:space="preserve">, после чего нажать на кнопку </w:t>
      </w:r>
      <w:r w:rsidRPr="00E27663">
        <w:rPr>
          <w:rFonts w:cs="Times New Roman"/>
          <w:noProof/>
          <w:color w:val="000000" w:themeColor="text1"/>
          <w:szCs w:val="28"/>
        </w:rPr>
        <w:drawing>
          <wp:inline distT="0" distB="0" distL="0" distR="0" wp14:anchorId="77CC763D" wp14:editId="79E104E8">
            <wp:extent cx="1035050" cy="326858"/>
            <wp:effectExtent l="0" t="0" r="0" b="0"/>
            <wp:docPr id="95" name="Рисунок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
                    <pic:cNvPicPr>
                      <a:picLocks noChangeAspect="1"/>
                    </pic:cNvPicPr>
                  </pic:nvPicPr>
                  <pic:blipFill>
                    <a:blip r:embed="rId227"/>
                    <a:stretch/>
                  </pic:blipFill>
                  <pic:spPr bwMode="auto">
                    <a:xfrm>
                      <a:off x="0" y="0"/>
                      <a:ext cx="1053944" cy="332825"/>
                    </a:xfrm>
                    <a:prstGeom prst="rect">
                      <a:avLst/>
                    </a:prstGeom>
                  </pic:spPr>
                </pic:pic>
              </a:graphicData>
            </a:graphic>
          </wp:inline>
        </w:drawing>
      </w:r>
      <w:r w:rsidRPr="00E27663">
        <w:rPr>
          <w:rFonts w:cs="Times New Roman"/>
          <w:color w:val="000000" w:themeColor="text1"/>
          <w:szCs w:val="28"/>
        </w:rPr>
        <w:t xml:space="preserve"> в нижней части страницы</w:t>
      </w:r>
      <w:r>
        <w:rPr>
          <w:rFonts w:cs="Times New Roman"/>
          <w:color w:val="000000" w:themeColor="text1"/>
          <w:szCs w:val="28"/>
        </w:rPr>
        <w:t xml:space="preserve"> и подтвердить удаление в появившемся окне нажатием кнопки </w:t>
      </w:r>
      <w:r>
        <w:rPr>
          <w:noProof/>
        </w:rPr>
        <w:drawing>
          <wp:inline distT="0" distB="0" distL="0" distR="0" wp14:anchorId="48863722" wp14:editId="5FFE011F">
            <wp:extent cx="1235368" cy="432000"/>
            <wp:effectExtent l="0" t="0" r="3175" b="6350"/>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8"/>
                    <a:stretch>
                      <a:fillRect/>
                    </a:stretch>
                  </pic:blipFill>
                  <pic:spPr>
                    <a:xfrm>
                      <a:off x="0" y="0"/>
                      <a:ext cx="1235368" cy="432000"/>
                    </a:xfrm>
                    <a:prstGeom prst="rect">
                      <a:avLst/>
                    </a:prstGeom>
                  </pic:spPr>
                </pic:pic>
              </a:graphicData>
            </a:graphic>
          </wp:inline>
        </w:drawing>
      </w:r>
      <w:r>
        <w:rPr>
          <w:rFonts w:cs="Times New Roman"/>
          <w:color w:val="000000" w:themeColor="text1"/>
          <w:szCs w:val="28"/>
        </w:rPr>
        <w:t>.</w:t>
      </w:r>
    </w:p>
    <w:p w14:paraId="6A9F0039" w14:textId="412EA72F" w:rsidR="000516F4" w:rsidRPr="00E27663" w:rsidRDefault="000516F4" w:rsidP="000516F4">
      <w:pPr>
        <w:spacing w:line="360" w:lineRule="auto"/>
        <w:ind w:firstLine="567"/>
        <w:rPr>
          <w:rFonts w:cs="Times New Roman"/>
          <w:color w:val="auto"/>
          <w:szCs w:val="28"/>
        </w:rPr>
      </w:pPr>
      <w:r w:rsidRPr="00E27663">
        <w:rPr>
          <w:rFonts w:cs="Times New Roman"/>
          <w:color w:val="auto"/>
          <w:szCs w:val="28"/>
        </w:rPr>
        <w:t>-</w:t>
      </w:r>
      <w:r w:rsidR="008507A1">
        <w:rPr>
          <w:rFonts w:cs="Times New Roman"/>
          <w:color w:val="auto"/>
          <w:szCs w:val="28"/>
        </w:rPr>
        <w:t xml:space="preserve"> </w:t>
      </w:r>
      <w:r w:rsidRPr="00E27663">
        <w:rPr>
          <w:rFonts w:cs="Times New Roman"/>
          <w:color w:val="auto"/>
          <w:szCs w:val="28"/>
        </w:rPr>
        <w:t xml:space="preserve">MQTT – группа параметров для настройки передачи данных по протоколу MQTT (рисунок </w:t>
      </w:r>
      <w:r w:rsidR="00DF2358">
        <w:rPr>
          <w:rFonts w:cs="Times New Roman"/>
          <w:vanish/>
          <w:color w:val="auto"/>
          <w:szCs w:val="28"/>
        </w:rPr>
        <w:fldChar w:fldCharType="begin"/>
      </w:r>
      <w:r w:rsidR="00DF2358" w:rsidRPr="00DF2358">
        <w:rPr>
          <w:rFonts w:cs="Times New Roman"/>
          <w:vanish/>
          <w:color w:val="auto"/>
          <w:szCs w:val="28"/>
        </w:rPr>
        <w:instrText xml:space="preserve"> REF _Ref109397780 \h </w:instrText>
      </w:r>
      <w:r w:rsidR="00DF2358">
        <w:rPr>
          <w:rFonts w:cs="Times New Roman"/>
          <w:vanish/>
          <w:color w:val="auto"/>
          <w:szCs w:val="28"/>
        </w:rPr>
        <w:instrText xml:space="preserve"> \* MERGEFORMAT </w:instrText>
      </w:r>
      <w:r w:rsidR="00DF2358">
        <w:rPr>
          <w:rFonts w:cs="Times New Roman"/>
          <w:vanish/>
          <w:color w:val="auto"/>
          <w:szCs w:val="28"/>
        </w:rPr>
      </w:r>
      <w:r w:rsidR="00DF2358">
        <w:rPr>
          <w:rFonts w:cs="Times New Roman"/>
          <w:vanish/>
          <w:color w:val="auto"/>
          <w:szCs w:val="28"/>
        </w:rPr>
        <w:fldChar w:fldCharType="separate"/>
      </w:r>
      <w:r w:rsidR="003216E7" w:rsidRPr="003216E7">
        <w:rPr>
          <w:vanish/>
        </w:rPr>
        <w:t xml:space="preserve">Рисунок </w:t>
      </w:r>
      <w:r w:rsidR="003216E7">
        <w:rPr>
          <w:noProof/>
        </w:rPr>
        <w:t>74</w:t>
      </w:r>
      <w:r w:rsidR="00DF2358">
        <w:rPr>
          <w:rFonts w:cs="Times New Roman"/>
          <w:color w:val="auto"/>
          <w:szCs w:val="28"/>
        </w:rPr>
        <w:fldChar w:fldCharType="end"/>
      </w:r>
      <w:r w:rsidRPr="00E27663">
        <w:rPr>
          <w:rFonts w:cs="Times New Roman"/>
          <w:color w:val="auto"/>
          <w:szCs w:val="28"/>
        </w:rPr>
        <w:t>):</w:t>
      </w:r>
    </w:p>
    <w:p w14:paraId="70D86897" w14:textId="0D034AE9" w:rsidR="0097284A" w:rsidRPr="00E27663" w:rsidRDefault="0097284A" w:rsidP="0097284A">
      <w:pPr>
        <w:tabs>
          <w:tab w:val="left" w:pos="6876"/>
        </w:tabs>
        <w:spacing w:line="360" w:lineRule="auto"/>
        <w:ind w:firstLine="567"/>
        <w:rPr>
          <w:rFonts w:cs="Times New Roman"/>
          <w:color w:val="000000" w:themeColor="text1"/>
          <w:szCs w:val="28"/>
        </w:rPr>
      </w:pPr>
      <w:r w:rsidRPr="00E27663">
        <w:rPr>
          <w:rFonts w:cs="Times New Roman"/>
          <w:color w:val="000000" w:themeColor="text1"/>
          <w:szCs w:val="28"/>
        </w:rPr>
        <w:t>а) блок списка ранее добавленных серверов</w:t>
      </w:r>
      <w:r w:rsidR="00BE7ADB">
        <w:rPr>
          <w:rFonts w:cs="Times New Roman"/>
          <w:color w:val="000000" w:themeColor="text1"/>
          <w:szCs w:val="28"/>
        </w:rPr>
        <w:t xml:space="preserve"> «Серверы»</w:t>
      </w:r>
      <w:r w:rsidRPr="00E27663">
        <w:rPr>
          <w:rFonts w:cs="Times New Roman"/>
          <w:color w:val="000000" w:themeColor="text1"/>
          <w:szCs w:val="28"/>
        </w:rPr>
        <w:t xml:space="preserve"> содержит:</w:t>
      </w:r>
    </w:p>
    <w:p w14:paraId="3931598C" w14:textId="77777777" w:rsidR="000516F4" w:rsidRPr="00E27663" w:rsidRDefault="0097284A" w:rsidP="0097284A">
      <w:pPr>
        <w:tabs>
          <w:tab w:val="left" w:pos="6876"/>
        </w:tabs>
        <w:spacing w:line="360" w:lineRule="auto"/>
        <w:ind w:firstLine="567"/>
        <w:rPr>
          <w:rFonts w:cs="Times New Roman"/>
          <w:color w:val="000000" w:themeColor="text1"/>
          <w:szCs w:val="28"/>
        </w:rPr>
      </w:pPr>
      <w:r w:rsidRPr="00E27663">
        <w:rPr>
          <w:rFonts w:cs="Times New Roman"/>
          <w:color w:val="000000" w:themeColor="text1"/>
          <w:szCs w:val="28"/>
        </w:rPr>
        <w:t xml:space="preserve">1) название сервера для отправки данных по протоколу </w:t>
      </w:r>
      <w:r w:rsidRPr="00E27663">
        <w:rPr>
          <w:rFonts w:cs="Times New Roman"/>
          <w:color w:val="auto"/>
          <w:szCs w:val="28"/>
        </w:rPr>
        <w:t>MQTT</w:t>
      </w:r>
      <w:r w:rsidRPr="00E27663">
        <w:rPr>
          <w:rFonts w:cs="Times New Roman"/>
          <w:color w:val="000000" w:themeColor="text1"/>
          <w:szCs w:val="28"/>
        </w:rPr>
        <w:t xml:space="preserve"> или удаления настроек выбранного сервера.</w:t>
      </w:r>
    </w:p>
    <w:p w14:paraId="354530E4" w14:textId="453B47AF" w:rsidR="0097284A" w:rsidRPr="00E27663" w:rsidRDefault="00BE7ADB" w:rsidP="00520687">
      <w:pPr>
        <w:spacing w:line="360" w:lineRule="auto"/>
        <w:rPr>
          <w:rFonts w:cs="Times New Roman"/>
          <w:szCs w:val="28"/>
        </w:rPr>
      </w:pPr>
      <w:r>
        <w:rPr>
          <w:noProof/>
        </w:rPr>
        <w:drawing>
          <wp:inline distT="0" distB="0" distL="0" distR="0" wp14:anchorId="0E39E802" wp14:editId="08863419">
            <wp:extent cx="6301105" cy="3926205"/>
            <wp:effectExtent l="19050" t="19050" r="23495" b="17145"/>
            <wp:docPr id="110" name="Рисунок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0"/>
                    <a:stretch>
                      <a:fillRect/>
                    </a:stretch>
                  </pic:blipFill>
                  <pic:spPr>
                    <a:xfrm>
                      <a:off x="0" y="0"/>
                      <a:ext cx="6304477" cy="3928306"/>
                    </a:xfrm>
                    <a:prstGeom prst="rect">
                      <a:avLst/>
                    </a:prstGeom>
                    <a:ln>
                      <a:solidFill>
                        <a:schemeClr val="bg1">
                          <a:lumMod val="75000"/>
                        </a:schemeClr>
                      </a:solidFill>
                    </a:ln>
                  </pic:spPr>
                </pic:pic>
              </a:graphicData>
            </a:graphic>
          </wp:inline>
        </w:drawing>
      </w:r>
    </w:p>
    <w:p w14:paraId="3A717D49" w14:textId="3962D191" w:rsidR="0097284A" w:rsidRPr="00E27663" w:rsidRDefault="00DF2358" w:rsidP="00DF2358">
      <w:pPr>
        <w:pStyle w:val="af3"/>
      </w:pPr>
      <w:bookmarkStart w:id="310" w:name="_Ref109397780"/>
      <w:bookmarkStart w:id="311" w:name="_Hlk87536945"/>
      <w:r w:rsidRPr="007D2FD8">
        <w:t xml:space="preserve">Рисунок </w:t>
      </w:r>
      <w:fldSimple w:instr=" SEQ Рисунок \* ARABIC ">
        <w:r w:rsidR="003216E7">
          <w:rPr>
            <w:noProof/>
          </w:rPr>
          <w:t>74</w:t>
        </w:r>
      </w:fldSimple>
      <w:bookmarkEnd w:id="310"/>
      <w:r>
        <w:t xml:space="preserve"> </w:t>
      </w:r>
      <w:r w:rsidR="00235B18">
        <w:rPr>
          <w:rFonts w:eastAsia="Calibri"/>
        </w:rPr>
        <w:t>–</w:t>
      </w:r>
      <w:r w:rsidR="0097284A" w:rsidRPr="00E27663">
        <w:rPr>
          <w:rFonts w:eastAsia="Calibri"/>
        </w:rPr>
        <w:t xml:space="preserve"> </w:t>
      </w:r>
      <w:r w:rsidR="0097284A" w:rsidRPr="00E27663">
        <w:t xml:space="preserve">Страница «Передача данных» </w:t>
      </w:r>
      <w:r w:rsidR="00235B18">
        <w:t>(</w:t>
      </w:r>
      <w:r w:rsidR="0097284A" w:rsidRPr="00E27663">
        <w:t>группа параметров «</w:t>
      </w:r>
      <w:r w:rsidR="0097284A" w:rsidRPr="00E27663">
        <w:rPr>
          <w:lang w:val="en-US"/>
        </w:rPr>
        <w:t>MQTT</w:t>
      </w:r>
      <w:r w:rsidR="0097284A" w:rsidRPr="00E27663">
        <w:t>»</w:t>
      </w:r>
      <w:bookmarkEnd w:id="311"/>
      <w:r w:rsidR="00235B18">
        <w:t>)</w:t>
      </w:r>
    </w:p>
    <w:p w14:paraId="13C0F093" w14:textId="78F2973E" w:rsidR="00814256" w:rsidRDefault="0097284A" w:rsidP="0097284A">
      <w:pPr>
        <w:pStyle w:val="af1"/>
        <w:spacing w:after="0" w:line="360" w:lineRule="auto"/>
        <w:ind w:left="0" w:firstLine="567"/>
        <w:rPr>
          <w:rFonts w:cs="Times New Roman"/>
          <w:color w:val="000000" w:themeColor="text1"/>
          <w:sz w:val="28"/>
          <w:szCs w:val="28"/>
        </w:rPr>
      </w:pPr>
      <w:bookmarkStart w:id="312" w:name="_Hlk87539633"/>
      <w:r w:rsidRPr="00E27663">
        <w:rPr>
          <w:rFonts w:cs="Times New Roman"/>
          <w:color w:val="000000" w:themeColor="text1"/>
          <w:sz w:val="28"/>
          <w:szCs w:val="28"/>
        </w:rPr>
        <w:t xml:space="preserve">Для добавления настроек сервера для отправки данных по протоколу </w:t>
      </w:r>
      <w:r w:rsidRPr="00E27663">
        <w:rPr>
          <w:rFonts w:cs="Times New Roman"/>
          <w:sz w:val="28"/>
          <w:szCs w:val="28"/>
        </w:rPr>
        <w:t>MQTT</w:t>
      </w:r>
      <w:r w:rsidRPr="00E27663">
        <w:rPr>
          <w:rFonts w:cs="Times New Roman"/>
          <w:color w:val="000000" w:themeColor="text1"/>
          <w:sz w:val="28"/>
          <w:szCs w:val="28"/>
        </w:rPr>
        <w:t xml:space="preserve"> необходимо нажать на кнопку</w:t>
      </w:r>
      <w:r w:rsidR="008507A1">
        <w:rPr>
          <w:rFonts w:cs="Times New Roman"/>
          <w:color w:val="000000" w:themeColor="text1"/>
          <w:sz w:val="28"/>
          <w:szCs w:val="28"/>
        </w:rPr>
        <w:t xml:space="preserve"> </w:t>
      </w:r>
      <w:r w:rsidRPr="00E27663">
        <w:rPr>
          <w:rFonts w:cs="Times New Roman"/>
          <w:noProof/>
          <w:color w:val="000000" w:themeColor="text1"/>
          <w:sz w:val="28"/>
          <w:szCs w:val="28"/>
          <w:lang w:eastAsia="ru-RU"/>
        </w:rPr>
        <w:drawing>
          <wp:inline distT="0" distB="0" distL="0" distR="0" wp14:anchorId="043111CF" wp14:editId="6984EEED">
            <wp:extent cx="1000125" cy="330550"/>
            <wp:effectExtent l="0" t="0" r="0" b="0"/>
            <wp:docPr id="404" name="Рисунок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
                    <pic:cNvPicPr>
                      <a:picLocks noChangeAspect="1"/>
                    </pic:cNvPicPr>
                  </pic:nvPicPr>
                  <pic:blipFill>
                    <a:blip r:embed="rId221"/>
                    <a:stretch/>
                  </pic:blipFill>
                  <pic:spPr bwMode="auto">
                    <a:xfrm>
                      <a:off x="0" y="0"/>
                      <a:ext cx="1001742" cy="331085"/>
                    </a:xfrm>
                    <a:prstGeom prst="rect">
                      <a:avLst/>
                    </a:prstGeom>
                  </pic:spPr>
                </pic:pic>
              </a:graphicData>
            </a:graphic>
          </wp:inline>
        </w:drawing>
      </w:r>
      <w:r w:rsidRPr="00E27663">
        <w:rPr>
          <w:rFonts w:cs="Times New Roman"/>
          <w:color w:val="000000" w:themeColor="text1"/>
          <w:sz w:val="28"/>
          <w:szCs w:val="28"/>
        </w:rPr>
        <w:t xml:space="preserve"> и дождаться появления окна создания записи о новом сервере. </w:t>
      </w:r>
    </w:p>
    <w:p w14:paraId="2EE026EC" w14:textId="2DD65D2A" w:rsidR="0097284A" w:rsidRPr="00E27663" w:rsidRDefault="0097284A" w:rsidP="0097284A">
      <w:pPr>
        <w:pStyle w:val="af1"/>
        <w:spacing w:after="0" w:line="360" w:lineRule="auto"/>
        <w:ind w:left="0" w:firstLine="567"/>
        <w:rPr>
          <w:rFonts w:cs="Times New Roman"/>
          <w:color w:val="000000" w:themeColor="text1"/>
          <w:sz w:val="28"/>
          <w:szCs w:val="28"/>
        </w:rPr>
      </w:pPr>
      <w:r w:rsidRPr="00E27663">
        <w:rPr>
          <w:rFonts w:cs="Times New Roman"/>
          <w:b/>
          <w:color w:val="000000" w:themeColor="text1"/>
          <w:sz w:val="28"/>
          <w:szCs w:val="28"/>
        </w:rPr>
        <w:t>Примечание:</w:t>
      </w:r>
      <w:r w:rsidRPr="00E27663">
        <w:rPr>
          <w:rFonts w:cs="Times New Roman"/>
          <w:color w:val="000000" w:themeColor="text1"/>
          <w:sz w:val="28"/>
          <w:szCs w:val="28"/>
        </w:rPr>
        <w:t xml:space="preserve"> для передачи данных по протоколу </w:t>
      </w:r>
      <w:r w:rsidRPr="00E27663">
        <w:rPr>
          <w:rFonts w:cs="Times New Roman"/>
          <w:color w:val="000000" w:themeColor="text1"/>
          <w:sz w:val="28"/>
          <w:szCs w:val="28"/>
          <w:lang w:val="en-US"/>
        </w:rPr>
        <w:t>MQTT</w:t>
      </w:r>
      <w:r w:rsidRPr="00E27663">
        <w:rPr>
          <w:rFonts w:cs="Times New Roman"/>
          <w:color w:val="000000" w:themeColor="text1"/>
          <w:sz w:val="28"/>
          <w:szCs w:val="28"/>
        </w:rPr>
        <w:t xml:space="preserve"> возможно добавление только одного сервера.</w:t>
      </w:r>
      <w:bookmarkEnd w:id="312"/>
    </w:p>
    <w:p w14:paraId="6841F78F" w14:textId="1128B2BD" w:rsidR="0097284A" w:rsidRPr="00E27663" w:rsidRDefault="0097284A" w:rsidP="0097284A">
      <w:pPr>
        <w:tabs>
          <w:tab w:val="left" w:pos="6876"/>
        </w:tabs>
        <w:spacing w:line="360" w:lineRule="auto"/>
        <w:ind w:firstLine="567"/>
        <w:rPr>
          <w:rFonts w:cs="Times New Roman"/>
          <w:color w:val="000000" w:themeColor="text1"/>
          <w:szCs w:val="28"/>
        </w:rPr>
      </w:pPr>
      <w:r w:rsidRPr="00E27663">
        <w:rPr>
          <w:rFonts w:cs="Times New Roman"/>
          <w:color w:val="000000" w:themeColor="text1"/>
          <w:szCs w:val="28"/>
        </w:rPr>
        <w:t xml:space="preserve">Далее необходимо указать значения для параметров настройки взаимодействия с сервером. Для сервера </w:t>
      </w:r>
      <w:r w:rsidRPr="00E27663">
        <w:rPr>
          <w:rFonts w:cs="Times New Roman"/>
          <w:color w:val="000000" w:themeColor="text1"/>
          <w:szCs w:val="28"/>
          <w:lang w:val="en-US"/>
        </w:rPr>
        <w:t>MQTT</w:t>
      </w:r>
      <w:r w:rsidRPr="00E27663">
        <w:rPr>
          <w:rFonts w:cs="Times New Roman"/>
          <w:color w:val="000000" w:themeColor="text1"/>
          <w:szCs w:val="28"/>
        </w:rPr>
        <w:t xml:space="preserve"> доступны параметры:</w:t>
      </w:r>
    </w:p>
    <w:p w14:paraId="45C32242" w14:textId="37D988B2" w:rsidR="0097284A" w:rsidRDefault="0097284A" w:rsidP="0097284A">
      <w:pPr>
        <w:spacing w:line="360" w:lineRule="auto"/>
        <w:ind w:firstLine="567"/>
        <w:rPr>
          <w:rFonts w:cs="Times New Roman"/>
          <w:color w:val="000000" w:themeColor="text1"/>
          <w:szCs w:val="28"/>
        </w:rPr>
      </w:pPr>
      <w:r w:rsidRPr="00E27663">
        <w:rPr>
          <w:rFonts w:cs="Times New Roman"/>
          <w:color w:val="000000" w:themeColor="text1"/>
          <w:szCs w:val="28"/>
        </w:rPr>
        <w:t xml:space="preserve">1) </w:t>
      </w:r>
      <w:r w:rsidR="00910B06">
        <w:rPr>
          <w:rFonts w:cs="Times New Roman"/>
          <w:color w:val="000000" w:themeColor="text1"/>
          <w:szCs w:val="28"/>
        </w:rPr>
        <w:t>название сервера</w:t>
      </w:r>
      <w:r w:rsidRPr="00E27663">
        <w:rPr>
          <w:rFonts w:cs="Times New Roman"/>
          <w:color w:val="000000" w:themeColor="text1"/>
          <w:szCs w:val="28"/>
        </w:rPr>
        <w:t xml:space="preserve"> – название сервера для передачи данных по протоколу</w:t>
      </w:r>
      <w:r w:rsidR="00BE7ADB">
        <w:rPr>
          <w:rFonts w:cs="Times New Roman"/>
          <w:color w:val="000000" w:themeColor="text1"/>
          <w:szCs w:val="28"/>
        </w:rPr>
        <w:t xml:space="preserve"> </w:t>
      </w:r>
      <w:r w:rsidR="00BE7ADB">
        <w:rPr>
          <w:rFonts w:cs="Times New Roman"/>
          <w:color w:val="000000" w:themeColor="text1"/>
          <w:szCs w:val="28"/>
          <w:lang w:val="en-US"/>
        </w:rPr>
        <w:t>MQTT</w:t>
      </w:r>
      <w:r w:rsidRPr="00E27663">
        <w:rPr>
          <w:rFonts w:cs="Times New Roman"/>
          <w:color w:val="000000" w:themeColor="text1"/>
          <w:szCs w:val="28"/>
        </w:rPr>
        <w:t>;</w:t>
      </w:r>
    </w:p>
    <w:p w14:paraId="2F5DD986" w14:textId="77E39947" w:rsidR="00BE7ADB" w:rsidRPr="00BE7ADB" w:rsidRDefault="00BE7ADB" w:rsidP="00BE7ADB">
      <w:pPr>
        <w:pStyle w:val="af1"/>
        <w:spacing w:after="0" w:line="360" w:lineRule="auto"/>
        <w:ind w:left="0" w:firstLine="567"/>
        <w:rPr>
          <w:rFonts w:cs="Times New Roman"/>
          <w:color w:val="000000" w:themeColor="text1"/>
          <w:sz w:val="28"/>
          <w:szCs w:val="28"/>
        </w:rPr>
      </w:pPr>
      <w:r w:rsidRPr="00BE7ADB">
        <w:rPr>
          <w:rFonts w:cs="Times New Roman"/>
          <w:sz w:val="28"/>
          <w:szCs w:val="28"/>
        </w:rPr>
        <w:t>2</w:t>
      </w:r>
      <w:r w:rsidRPr="00E27663">
        <w:rPr>
          <w:rFonts w:cs="Times New Roman"/>
          <w:sz w:val="28"/>
          <w:szCs w:val="28"/>
        </w:rPr>
        <w:t xml:space="preserve">) </w:t>
      </w:r>
      <w:r>
        <w:rPr>
          <w:rFonts w:cs="Times New Roman"/>
          <w:sz w:val="28"/>
          <w:szCs w:val="28"/>
        </w:rPr>
        <w:t>пе</w:t>
      </w:r>
      <w:r w:rsidRPr="00E27663">
        <w:rPr>
          <w:rFonts w:cs="Times New Roman"/>
          <w:sz w:val="28"/>
          <w:szCs w:val="28"/>
        </w:rPr>
        <w:t>редач</w:t>
      </w:r>
      <w:r>
        <w:rPr>
          <w:rFonts w:cs="Times New Roman"/>
          <w:sz w:val="28"/>
          <w:szCs w:val="28"/>
        </w:rPr>
        <w:t>а</w:t>
      </w:r>
      <w:r w:rsidRPr="00E27663">
        <w:rPr>
          <w:rFonts w:cs="Times New Roman"/>
          <w:sz w:val="28"/>
          <w:szCs w:val="28"/>
        </w:rPr>
        <w:t xml:space="preserve"> данных на сервер </w:t>
      </w:r>
      <w:r>
        <w:rPr>
          <w:rFonts w:cs="Times New Roman"/>
          <w:sz w:val="28"/>
          <w:szCs w:val="28"/>
        </w:rPr>
        <w:t>–</w:t>
      </w:r>
      <w:r w:rsidRPr="00E27663">
        <w:rPr>
          <w:rFonts w:cs="Times New Roman"/>
          <w:sz w:val="28"/>
          <w:szCs w:val="28"/>
        </w:rPr>
        <w:t xml:space="preserve"> </w:t>
      </w:r>
      <w:r w:rsidRPr="00E27663">
        <w:rPr>
          <w:rFonts w:cs="Times New Roman"/>
          <w:color w:val="000000" w:themeColor="text1"/>
          <w:sz w:val="28"/>
          <w:szCs w:val="28"/>
        </w:rPr>
        <w:t xml:space="preserve">переключатель </w:t>
      </w:r>
      <w:r>
        <w:rPr>
          <w:rFonts w:cs="Times New Roman"/>
          <w:color w:val="000000" w:themeColor="text1"/>
          <w:sz w:val="28"/>
          <w:szCs w:val="28"/>
        </w:rPr>
        <w:t xml:space="preserve">для </w:t>
      </w:r>
      <w:r w:rsidRPr="00E27663">
        <w:rPr>
          <w:rFonts w:cs="Times New Roman"/>
          <w:color w:val="000000" w:themeColor="text1"/>
          <w:sz w:val="28"/>
          <w:szCs w:val="28"/>
        </w:rPr>
        <w:t>в</w:t>
      </w:r>
      <w:r>
        <w:rPr>
          <w:rFonts w:cs="Times New Roman"/>
          <w:color w:val="000000" w:themeColor="text1"/>
          <w:sz w:val="28"/>
          <w:szCs w:val="28"/>
        </w:rPr>
        <w:t>ы</w:t>
      </w:r>
      <w:r w:rsidRPr="00E27663">
        <w:rPr>
          <w:rFonts w:cs="Times New Roman"/>
          <w:color w:val="000000" w:themeColor="text1"/>
          <w:sz w:val="28"/>
          <w:szCs w:val="28"/>
        </w:rPr>
        <w:t>ключения/включения передачи данных в адрес удаленного сервера;</w:t>
      </w:r>
    </w:p>
    <w:p w14:paraId="6A061ABC" w14:textId="3706B1BF" w:rsidR="0097284A" w:rsidRPr="00E27663" w:rsidRDefault="00BE7ADB" w:rsidP="0097284A">
      <w:pPr>
        <w:spacing w:line="360" w:lineRule="auto"/>
        <w:ind w:firstLine="567"/>
        <w:rPr>
          <w:rFonts w:cs="Times New Roman"/>
          <w:szCs w:val="28"/>
        </w:rPr>
      </w:pPr>
      <w:r w:rsidRPr="00BE7ADB">
        <w:rPr>
          <w:rFonts w:cs="Times New Roman"/>
          <w:color w:val="000000" w:themeColor="text1"/>
          <w:szCs w:val="28"/>
        </w:rPr>
        <w:t>3</w:t>
      </w:r>
      <w:r w:rsidR="0097284A" w:rsidRPr="00E27663">
        <w:rPr>
          <w:rFonts w:cs="Times New Roman"/>
          <w:color w:val="000000" w:themeColor="text1"/>
          <w:szCs w:val="28"/>
        </w:rPr>
        <w:t xml:space="preserve">) </w:t>
      </w:r>
      <w:r w:rsidR="00910B06">
        <w:rPr>
          <w:rFonts w:cs="Times New Roman"/>
          <w:color w:val="000000" w:themeColor="text1"/>
          <w:szCs w:val="28"/>
        </w:rPr>
        <w:t>адрес сервера</w:t>
      </w:r>
      <w:r w:rsidR="0097284A" w:rsidRPr="00E27663">
        <w:rPr>
          <w:rFonts w:cs="Times New Roman"/>
          <w:color w:val="000000" w:themeColor="text1"/>
          <w:szCs w:val="28"/>
        </w:rPr>
        <w:t xml:space="preserve"> – </w:t>
      </w:r>
      <w:r w:rsidR="0097284A" w:rsidRPr="00E27663">
        <w:rPr>
          <w:rFonts w:cs="Times New Roman"/>
          <w:color w:val="000000" w:themeColor="text1"/>
          <w:szCs w:val="28"/>
          <w:lang w:val="en-US"/>
        </w:rPr>
        <w:t>IP</w:t>
      </w:r>
      <w:r w:rsidR="0097284A" w:rsidRPr="00E27663">
        <w:rPr>
          <w:rFonts w:cs="Times New Roman"/>
          <w:color w:val="000000" w:themeColor="text1"/>
          <w:szCs w:val="28"/>
        </w:rPr>
        <w:t>-адрес сервера (например, 1</w:t>
      </w:r>
      <w:r>
        <w:rPr>
          <w:rFonts w:cs="Times New Roman"/>
          <w:color w:val="000000" w:themeColor="text1"/>
          <w:szCs w:val="28"/>
        </w:rPr>
        <w:t>92</w:t>
      </w:r>
      <w:r w:rsidR="0097284A" w:rsidRPr="00E27663">
        <w:rPr>
          <w:rFonts w:cs="Times New Roman"/>
          <w:color w:val="000000" w:themeColor="text1"/>
          <w:szCs w:val="28"/>
        </w:rPr>
        <w:t>.168</w:t>
      </w:r>
      <w:r>
        <w:rPr>
          <w:rFonts w:cs="Times New Roman"/>
          <w:color w:val="000000" w:themeColor="text1"/>
          <w:szCs w:val="28"/>
        </w:rPr>
        <w:t>.136</w:t>
      </w:r>
      <w:r w:rsidR="0097284A" w:rsidRPr="00E27663">
        <w:rPr>
          <w:rFonts w:cs="Times New Roman"/>
          <w:color w:val="000000" w:themeColor="text1"/>
          <w:szCs w:val="28"/>
        </w:rPr>
        <w:t>.</w:t>
      </w:r>
      <w:r>
        <w:rPr>
          <w:rFonts w:cs="Times New Roman"/>
          <w:color w:val="000000" w:themeColor="text1"/>
          <w:szCs w:val="28"/>
        </w:rPr>
        <w:t>20</w:t>
      </w:r>
      <w:r w:rsidR="0097284A" w:rsidRPr="00E27663">
        <w:rPr>
          <w:rFonts w:cs="Times New Roman"/>
          <w:color w:val="000000" w:themeColor="text1"/>
          <w:szCs w:val="28"/>
        </w:rPr>
        <w:t>);</w:t>
      </w:r>
    </w:p>
    <w:p w14:paraId="073C998F" w14:textId="74E0A9CC" w:rsidR="0097284A" w:rsidRPr="00E27663" w:rsidRDefault="00BE7ADB" w:rsidP="0097284A">
      <w:pPr>
        <w:pStyle w:val="af1"/>
        <w:spacing w:line="360" w:lineRule="auto"/>
        <w:ind w:left="0" w:firstLine="567"/>
        <w:rPr>
          <w:rFonts w:cs="Times New Roman"/>
          <w:sz w:val="28"/>
          <w:szCs w:val="28"/>
        </w:rPr>
      </w:pPr>
      <w:r w:rsidRPr="00BE7ADB">
        <w:rPr>
          <w:rFonts w:cs="Times New Roman"/>
          <w:color w:val="000000" w:themeColor="text1"/>
          <w:sz w:val="28"/>
          <w:szCs w:val="28"/>
        </w:rPr>
        <w:t>4</w:t>
      </w:r>
      <w:r w:rsidR="0097284A" w:rsidRPr="00E27663">
        <w:rPr>
          <w:rFonts w:cs="Times New Roman"/>
          <w:color w:val="000000" w:themeColor="text1"/>
          <w:sz w:val="28"/>
          <w:szCs w:val="28"/>
        </w:rPr>
        <w:t>) порт</w:t>
      </w:r>
      <w:r w:rsidR="00910B06">
        <w:rPr>
          <w:rFonts w:cs="Times New Roman"/>
          <w:color w:val="000000" w:themeColor="text1"/>
          <w:sz w:val="28"/>
          <w:szCs w:val="28"/>
        </w:rPr>
        <w:t xml:space="preserve"> сервера</w:t>
      </w:r>
      <w:r w:rsidR="0097284A" w:rsidRPr="00E27663">
        <w:rPr>
          <w:rFonts w:cs="Times New Roman"/>
          <w:color w:val="000000" w:themeColor="text1"/>
          <w:sz w:val="28"/>
          <w:szCs w:val="28"/>
        </w:rPr>
        <w:t xml:space="preserve"> – порт подключения к серверу. </w:t>
      </w:r>
      <w:r w:rsidR="0097284A" w:rsidRPr="00E27663">
        <w:rPr>
          <w:rFonts w:cs="Times New Roman"/>
          <w:b/>
          <w:color w:val="000000" w:themeColor="text1"/>
          <w:sz w:val="28"/>
          <w:szCs w:val="28"/>
        </w:rPr>
        <w:t>Примечание:</w:t>
      </w:r>
      <w:r w:rsidR="0097284A" w:rsidRPr="00E27663">
        <w:rPr>
          <w:rFonts w:cs="Times New Roman"/>
          <w:color w:val="000000" w:themeColor="text1"/>
          <w:sz w:val="28"/>
          <w:szCs w:val="28"/>
        </w:rPr>
        <w:t xml:space="preserve"> максимальное значение 65535;</w:t>
      </w:r>
    </w:p>
    <w:p w14:paraId="3ADBAEB5" w14:textId="5A5FAE42" w:rsidR="0097284A" w:rsidRPr="00E27663" w:rsidRDefault="002C7981" w:rsidP="0097284A">
      <w:pPr>
        <w:pStyle w:val="af1"/>
        <w:spacing w:line="360" w:lineRule="auto"/>
        <w:ind w:left="0" w:firstLine="567"/>
        <w:rPr>
          <w:rFonts w:cs="Times New Roman"/>
          <w:sz w:val="28"/>
          <w:szCs w:val="28"/>
        </w:rPr>
      </w:pPr>
      <w:r w:rsidRPr="002C7981">
        <w:rPr>
          <w:rFonts w:cs="Times New Roman"/>
          <w:color w:val="000000" w:themeColor="text1"/>
          <w:sz w:val="28"/>
          <w:szCs w:val="28"/>
        </w:rPr>
        <w:t>5</w:t>
      </w:r>
      <w:r w:rsidR="0097284A" w:rsidRPr="00E27663">
        <w:rPr>
          <w:rFonts w:cs="Times New Roman"/>
          <w:color w:val="000000" w:themeColor="text1"/>
          <w:sz w:val="28"/>
          <w:szCs w:val="28"/>
        </w:rPr>
        <w:t>) имя пользователя для передачи данных – имя пользователя для авторизации при передаче данных;</w:t>
      </w:r>
    </w:p>
    <w:p w14:paraId="18CA3298" w14:textId="208829D2" w:rsidR="0097284A" w:rsidRPr="00E27663" w:rsidRDefault="002C7981" w:rsidP="0097284A">
      <w:pPr>
        <w:pStyle w:val="af1"/>
        <w:spacing w:line="360" w:lineRule="auto"/>
        <w:ind w:left="0" w:firstLine="567"/>
        <w:rPr>
          <w:rFonts w:cs="Times New Roman"/>
          <w:color w:val="000000" w:themeColor="text1"/>
          <w:sz w:val="28"/>
          <w:szCs w:val="28"/>
        </w:rPr>
      </w:pPr>
      <w:r w:rsidRPr="002C7981">
        <w:rPr>
          <w:rFonts w:cs="Times New Roman"/>
          <w:color w:val="000000" w:themeColor="text1"/>
          <w:sz w:val="28"/>
          <w:szCs w:val="28"/>
        </w:rPr>
        <w:t>6</w:t>
      </w:r>
      <w:r w:rsidR="0097284A" w:rsidRPr="00E27663">
        <w:rPr>
          <w:rFonts w:cs="Times New Roman"/>
          <w:color w:val="000000" w:themeColor="text1"/>
          <w:sz w:val="28"/>
          <w:szCs w:val="28"/>
        </w:rPr>
        <w:t>) пароль – пароль для авторизации при передаче данных;</w:t>
      </w:r>
    </w:p>
    <w:p w14:paraId="2003A6B8" w14:textId="77777777" w:rsidR="0097284A" w:rsidRPr="00E27663" w:rsidRDefault="0097284A" w:rsidP="0097284A">
      <w:pPr>
        <w:pStyle w:val="af1"/>
        <w:spacing w:after="0" w:line="360" w:lineRule="auto"/>
        <w:ind w:left="0" w:firstLine="567"/>
        <w:rPr>
          <w:rFonts w:cs="Times New Roman"/>
          <w:sz w:val="28"/>
          <w:szCs w:val="28"/>
        </w:rPr>
      </w:pPr>
      <w:r w:rsidRPr="00E27663">
        <w:rPr>
          <w:rFonts w:cs="Times New Roman"/>
          <w:sz w:val="28"/>
          <w:szCs w:val="28"/>
        </w:rPr>
        <w:t>б) блок параметров «Общие настройки»:</w:t>
      </w:r>
    </w:p>
    <w:p w14:paraId="471FAED8" w14:textId="08786F32" w:rsidR="000516F4" w:rsidRPr="00E27663" w:rsidRDefault="0097284A" w:rsidP="0097284A">
      <w:pPr>
        <w:spacing w:line="360" w:lineRule="auto"/>
        <w:ind w:firstLine="567"/>
        <w:rPr>
          <w:rFonts w:cs="Times New Roman"/>
          <w:szCs w:val="28"/>
        </w:rPr>
      </w:pPr>
      <w:r w:rsidRPr="00E27663">
        <w:rPr>
          <w:rFonts w:cs="Times New Roman"/>
          <w:color w:val="000000" w:themeColor="text1"/>
          <w:szCs w:val="28"/>
        </w:rPr>
        <w:t>1</w:t>
      </w:r>
      <w:r w:rsidR="000516F4" w:rsidRPr="00E27663">
        <w:rPr>
          <w:rFonts w:cs="Times New Roman"/>
          <w:color w:val="000000" w:themeColor="text1"/>
          <w:szCs w:val="28"/>
        </w:rPr>
        <w:t>) интервал отправки навигационных данных</w:t>
      </w:r>
      <w:r w:rsidR="00910B06">
        <w:rPr>
          <w:rFonts w:cs="Times New Roman"/>
          <w:color w:val="000000" w:themeColor="text1"/>
          <w:szCs w:val="28"/>
        </w:rPr>
        <w:t>, с</w:t>
      </w:r>
      <w:r w:rsidR="000516F4" w:rsidRPr="00E27663">
        <w:rPr>
          <w:rFonts w:cs="Times New Roman"/>
          <w:color w:val="000000" w:themeColor="text1"/>
          <w:szCs w:val="28"/>
        </w:rPr>
        <w:t xml:space="preserve"> – величина (в секундах) интервала отправки навигационных данных в адрес сервера </w:t>
      </w:r>
      <w:r w:rsidR="000516F4" w:rsidRPr="00E27663">
        <w:rPr>
          <w:rFonts w:cs="Times New Roman"/>
          <w:color w:val="000000" w:themeColor="text1"/>
          <w:szCs w:val="28"/>
          <w:lang w:val="en-US"/>
        </w:rPr>
        <w:t>MQTT</w:t>
      </w:r>
      <w:r w:rsidR="000516F4" w:rsidRPr="00E27663">
        <w:rPr>
          <w:rFonts w:cs="Times New Roman"/>
          <w:color w:val="000000" w:themeColor="text1"/>
          <w:szCs w:val="28"/>
        </w:rPr>
        <w:t xml:space="preserve">. </w:t>
      </w:r>
      <w:r w:rsidR="000516F4" w:rsidRPr="00E27663">
        <w:rPr>
          <w:rFonts w:cs="Times New Roman"/>
          <w:b/>
          <w:color w:val="000000" w:themeColor="text1"/>
          <w:szCs w:val="28"/>
        </w:rPr>
        <w:t>Примечание:</w:t>
      </w:r>
      <w:r w:rsidR="000516F4" w:rsidRPr="00E27663">
        <w:rPr>
          <w:rFonts w:cs="Times New Roman"/>
          <w:color w:val="000000" w:themeColor="text1"/>
          <w:szCs w:val="28"/>
        </w:rPr>
        <w:t xml:space="preserve"> возможно значение 0;</w:t>
      </w:r>
    </w:p>
    <w:p w14:paraId="258371AE" w14:textId="50210089" w:rsidR="000516F4" w:rsidRPr="00E27663" w:rsidRDefault="0097284A" w:rsidP="0097284A">
      <w:pPr>
        <w:spacing w:line="360" w:lineRule="auto"/>
        <w:ind w:firstLine="567"/>
        <w:rPr>
          <w:rFonts w:cs="Times New Roman"/>
          <w:color w:val="000000" w:themeColor="text1"/>
          <w:szCs w:val="28"/>
        </w:rPr>
      </w:pPr>
      <w:r w:rsidRPr="00E27663">
        <w:rPr>
          <w:rFonts w:cs="Times New Roman"/>
          <w:color w:val="000000" w:themeColor="text1"/>
          <w:szCs w:val="28"/>
        </w:rPr>
        <w:t>2</w:t>
      </w:r>
      <w:r w:rsidR="000516F4" w:rsidRPr="00E27663">
        <w:rPr>
          <w:rFonts w:cs="Times New Roman"/>
          <w:color w:val="000000" w:themeColor="text1"/>
          <w:szCs w:val="28"/>
        </w:rPr>
        <w:t>) интервал передачи данных из черного ящика</w:t>
      </w:r>
      <w:r w:rsidR="00910B06">
        <w:rPr>
          <w:rFonts w:cs="Times New Roman"/>
          <w:color w:val="000000" w:themeColor="text1"/>
          <w:szCs w:val="28"/>
        </w:rPr>
        <w:t>, мс</w:t>
      </w:r>
      <w:r w:rsidR="000516F4" w:rsidRPr="00E27663">
        <w:rPr>
          <w:rFonts w:cs="Times New Roman"/>
          <w:color w:val="000000" w:themeColor="text1"/>
          <w:szCs w:val="28"/>
        </w:rPr>
        <w:t xml:space="preserve"> – величина (в миллисекундах) интервала передачи данных из черного ящика в адрес сервера </w:t>
      </w:r>
      <w:r w:rsidR="000516F4" w:rsidRPr="00E27663">
        <w:rPr>
          <w:rFonts w:cs="Times New Roman"/>
          <w:color w:val="000000" w:themeColor="text1"/>
          <w:szCs w:val="28"/>
          <w:lang w:val="en-US"/>
        </w:rPr>
        <w:t>MQTT</w:t>
      </w:r>
      <w:r w:rsidR="000516F4" w:rsidRPr="00E27663">
        <w:rPr>
          <w:rFonts w:cs="Times New Roman"/>
          <w:color w:val="000000" w:themeColor="text1"/>
          <w:szCs w:val="28"/>
        </w:rPr>
        <w:t xml:space="preserve"> (черный ящик используется для накопления/регулирования очередности передачи данных при обрывах связи с сервером). </w:t>
      </w:r>
      <w:r w:rsidR="000516F4" w:rsidRPr="00E27663">
        <w:rPr>
          <w:rFonts w:cs="Times New Roman"/>
          <w:b/>
          <w:color w:val="000000" w:themeColor="text1"/>
          <w:szCs w:val="28"/>
        </w:rPr>
        <w:t>Примечание:</w:t>
      </w:r>
      <w:r w:rsidR="000516F4" w:rsidRPr="00E27663">
        <w:rPr>
          <w:rFonts w:cs="Times New Roman"/>
          <w:color w:val="000000" w:themeColor="text1"/>
          <w:szCs w:val="28"/>
        </w:rPr>
        <w:t xml:space="preserve"> минимальное значение 100 мс</w:t>
      </w:r>
      <w:r w:rsidR="00DB466C" w:rsidRPr="00E27663">
        <w:rPr>
          <w:rFonts w:cs="Times New Roman"/>
          <w:color w:val="000000" w:themeColor="text1"/>
          <w:szCs w:val="28"/>
        </w:rPr>
        <w:t>.</w:t>
      </w:r>
    </w:p>
    <w:p w14:paraId="3EACF88D" w14:textId="239799E4" w:rsidR="00DB466C" w:rsidRPr="00E27663" w:rsidRDefault="00DB466C" w:rsidP="0097284A">
      <w:pPr>
        <w:spacing w:line="360" w:lineRule="auto"/>
        <w:ind w:firstLine="567"/>
        <w:rPr>
          <w:rFonts w:cs="Times New Roman"/>
          <w:szCs w:val="28"/>
        </w:rPr>
      </w:pPr>
      <w:r w:rsidRPr="00E27663">
        <w:rPr>
          <w:rFonts w:cs="Times New Roman"/>
          <w:color w:val="000000" w:themeColor="text1"/>
          <w:szCs w:val="28"/>
        </w:rPr>
        <w:t>Для редактирования настроек в блоке параметров для ранее созданной записи о сервере необходимо изменить значения для параметров настройки взаимодействия с сервером (в правой части страницы) по аналогии с добавлением параметров для нового сервера (см. выше).</w:t>
      </w:r>
    </w:p>
    <w:p w14:paraId="0CC818FC" w14:textId="2D1468AC" w:rsidR="0097284A" w:rsidRPr="00E27663" w:rsidRDefault="0097284A" w:rsidP="0097284A">
      <w:pPr>
        <w:tabs>
          <w:tab w:val="left" w:pos="6876"/>
        </w:tabs>
        <w:spacing w:line="360" w:lineRule="auto"/>
        <w:ind w:firstLine="567"/>
        <w:rPr>
          <w:rFonts w:cs="Times New Roman"/>
          <w:color w:val="000000" w:themeColor="text1"/>
          <w:szCs w:val="28"/>
        </w:rPr>
      </w:pPr>
      <w:r w:rsidRPr="00E27663">
        <w:rPr>
          <w:rFonts w:cs="Times New Roman"/>
          <w:color w:val="auto"/>
          <w:szCs w:val="28"/>
        </w:rPr>
        <w:t>-</w:t>
      </w:r>
      <w:r w:rsidR="008507A1">
        <w:rPr>
          <w:rFonts w:cs="Times New Roman"/>
          <w:color w:val="auto"/>
          <w:szCs w:val="28"/>
        </w:rPr>
        <w:t xml:space="preserve"> </w:t>
      </w:r>
      <w:r w:rsidRPr="00E27663">
        <w:rPr>
          <w:rFonts w:cs="Times New Roman"/>
          <w:color w:val="000000" w:themeColor="text1"/>
          <w:szCs w:val="28"/>
          <w:lang w:val="en-US"/>
        </w:rPr>
        <w:t>ADAS</w:t>
      </w:r>
      <w:r w:rsidRPr="00E27663">
        <w:rPr>
          <w:rFonts w:cs="Times New Roman"/>
          <w:color w:val="auto"/>
          <w:szCs w:val="28"/>
        </w:rPr>
        <w:t xml:space="preserve"> группа параметров для настройки передачи данных в адрес сервера </w:t>
      </w:r>
      <w:r w:rsidRPr="00E27663">
        <w:rPr>
          <w:rFonts w:cs="Times New Roman"/>
          <w:color w:val="auto"/>
          <w:szCs w:val="28"/>
          <w:lang w:val="en-US"/>
        </w:rPr>
        <w:t>ADAS</w:t>
      </w:r>
      <w:r w:rsidRPr="00E27663">
        <w:rPr>
          <w:rFonts w:cs="Times New Roman"/>
          <w:color w:val="auto"/>
          <w:szCs w:val="28"/>
        </w:rPr>
        <w:t xml:space="preserve"> </w:t>
      </w:r>
      <w:r w:rsidRPr="00E27663">
        <w:rPr>
          <w:rFonts w:cs="Times New Roman"/>
          <w:color w:val="000000" w:themeColor="text1"/>
          <w:szCs w:val="28"/>
        </w:rPr>
        <w:t xml:space="preserve">(рисунок </w:t>
      </w:r>
      <w:r w:rsidR="00DF2358">
        <w:rPr>
          <w:rFonts w:cs="Times New Roman"/>
          <w:vanish/>
          <w:color w:val="000000" w:themeColor="text1"/>
          <w:szCs w:val="28"/>
        </w:rPr>
        <w:fldChar w:fldCharType="begin"/>
      </w:r>
      <w:r w:rsidR="00DF2358" w:rsidRPr="00DF2358">
        <w:rPr>
          <w:rFonts w:cs="Times New Roman"/>
          <w:vanish/>
          <w:color w:val="000000" w:themeColor="text1"/>
          <w:szCs w:val="28"/>
        </w:rPr>
        <w:instrText xml:space="preserve"> REF _Ref109397841 \h </w:instrText>
      </w:r>
      <w:r w:rsidR="00DF2358">
        <w:rPr>
          <w:rFonts w:cs="Times New Roman"/>
          <w:vanish/>
          <w:color w:val="000000" w:themeColor="text1"/>
          <w:szCs w:val="28"/>
        </w:rPr>
        <w:instrText xml:space="preserve"> \* MERGEFORMAT </w:instrText>
      </w:r>
      <w:r w:rsidR="00DF2358">
        <w:rPr>
          <w:rFonts w:cs="Times New Roman"/>
          <w:vanish/>
          <w:color w:val="000000" w:themeColor="text1"/>
          <w:szCs w:val="28"/>
        </w:rPr>
      </w:r>
      <w:r w:rsidR="00DF2358">
        <w:rPr>
          <w:rFonts w:cs="Times New Roman"/>
          <w:vanish/>
          <w:color w:val="000000" w:themeColor="text1"/>
          <w:szCs w:val="28"/>
        </w:rPr>
        <w:fldChar w:fldCharType="separate"/>
      </w:r>
      <w:r w:rsidR="003216E7" w:rsidRPr="003216E7">
        <w:rPr>
          <w:vanish/>
        </w:rPr>
        <w:t xml:space="preserve">Рисунок </w:t>
      </w:r>
      <w:r w:rsidR="003216E7">
        <w:rPr>
          <w:noProof/>
        </w:rPr>
        <w:t>75</w:t>
      </w:r>
      <w:r w:rsidR="00DF2358">
        <w:rPr>
          <w:rFonts w:cs="Times New Roman"/>
          <w:color w:val="000000" w:themeColor="text1"/>
          <w:szCs w:val="28"/>
        </w:rPr>
        <w:fldChar w:fldCharType="end"/>
      </w:r>
      <w:r w:rsidRPr="00E27663">
        <w:rPr>
          <w:rFonts w:cs="Times New Roman"/>
          <w:color w:val="000000" w:themeColor="text1"/>
          <w:szCs w:val="28"/>
        </w:rPr>
        <w:t>):</w:t>
      </w:r>
      <w:r w:rsidRPr="00E27663">
        <w:rPr>
          <w:rFonts w:cs="Times New Roman"/>
          <w:color w:val="000000" w:themeColor="text1"/>
          <w:szCs w:val="28"/>
        </w:rPr>
        <w:tab/>
      </w:r>
    </w:p>
    <w:p w14:paraId="73733444" w14:textId="369F526C" w:rsidR="0097284A" w:rsidRPr="00E27663" w:rsidRDefault="0097284A" w:rsidP="0097284A">
      <w:pPr>
        <w:tabs>
          <w:tab w:val="left" w:pos="6876"/>
        </w:tabs>
        <w:spacing w:line="360" w:lineRule="auto"/>
        <w:ind w:firstLine="567"/>
        <w:rPr>
          <w:rFonts w:cs="Times New Roman"/>
          <w:color w:val="000000" w:themeColor="text1"/>
          <w:szCs w:val="28"/>
        </w:rPr>
      </w:pPr>
      <w:r w:rsidRPr="00E27663">
        <w:rPr>
          <w:rFonts w:cs="Times New Roman"/>
          <w:color w:val="000000" w:themeColor="text1"/>
          <w:szCs w:val="28"/>
        </w:rPr>
        <w:t>а) блок списка ранее добавленных серверов</w:t>
      </w:r>
      <w:r w:rsidR="00FA5DDE">
        <w:rPr>
          <w:rFonts w:cs="Times New Roman"/>
          <w:color w:val="000000" w:themeColor="text1"/>
          <w:szCs w:val="28"/>
        </w:rPr>
        <w:t xml:space="preserve"> «Серверы»</w:t>
      </w:r>
      <w:r w:rsidRPr="00E27663">
        <w:rPr>
          <w:rFonts w:cs="Times New Roman"/>
          <w:color w:val="000000" w:themeColor="text1"/>
          <w:szCs w:val="28"/>
        </w:rPr>
        <w:t xml:space="preserve"> содержит:</w:t>
      </w:r>
    </w:p>
    <w:p w14:paraId="25A901CD" w14:textId="77777777" w:rsidR="0097284A" w:rsidRPr="00E27663" w:rsidRDefault="0097284A" w:rsidP="0097284A">
      <w:pPr>
        <w:tabs>
          <w:tab w:val="left" w:pos="6876"/>
        </w:tabs>
        <w:spacing w:line="360" w:lineRule="auto"/>
        <w:ind w:firstLine="567"/>
        <w:rPr>
          <w:rFonts w:cs="Times New Roman"/>
          <w:color w:val="000000" w:themeColor="text1"/>
          <w:szCs w:val="28"/>
        </w:rPr>
      </w:pPr>
      <w:bookmarkStart w:id="313" w:name="_Hlk89427792"/>
      <w:r w:rsidRPr="00E27663">
        <w:rPr>
          <w:rFonts w:cs="Times New Roman"/>
          <w:color w:val="000000" w:themeColor="text1"/>
          <w:szCs w:val="28"/>
        </w:rPr>
        <w:t xml:space="preserve">1) список серверов для выбора одного из 16 серверов для отправки данных в адрес сервера </w:t>
      </w:r>
      <w:r w:rsidRPr="00E27663">
        <w:rPr>
          <w:rFonts w:cs="Times New Roman"/>
          <w:color w:val="000000" w:themeColor="text1"/>
          <w:szCs w:val="28"/>
          <w:lang w:val="en-US"/>
        </w:rPr>
        <w:t>ADAS</w:t>
      </w:r>
      <w:r w:rsidRPr="00E27663">
        <w:rPr>
          <w:rFonts w:cs="Times New Roman"/>
          <w:color w:val="000000" w:themeColor="text1"/>
          <w:szCs w:val="28"/>
        </w:rPr>
        <w:t xml:space="preserve"> или удаления настроек выбранного сервера.</w:t>
      </w:r>
      <w:bookmarkEnd w:id="313"/>
    </w:p>
    <w:p w14:paraId="5FB6DAEE" w14:textId="5361CE33" w:rsidR="0097284A" w:rsidRPr="00E27663" w:rsidRDefault="00863841" w:rsidP="00814256">
      <w:pPr>
        <w:tabs>
          <w:tab w:val="left" w:pos="6876"/>
        </w:tabs>
        <w:spacing w:line="360" w:lineRule="auto"/>
        <w:rPr>
          <w:rFonts w:cs="Times New Roman"/>
          <w:color w:val="000000" w:themeColor="text1"/>
          <w:szCs w:val="28"/>
        </w:rPr>
      </w:pPr>
      <w:r>
        <w:rPr>
          <w:noProof/>
        </w:rPr>
        <w:drawing>
          <wp:inline distT="0" distB="0" distL="0" distR="0" wp14:anchorId="6A3053B1" wp14:editId="02C26C2B">
            <wp:extent cx="6301105" cy="3934460"/>
            <wp:effectExtent l="19050" t="19050" r="23495" b="27940"/>
            <wp:docPr id="113"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1"/>
                    <a:stretch>
                      <a:fillRect/>
                    </a:stretch>
                  </pic:blipFill>
                  <pic:spPr>
                    <a:xfrm>
                      <a:off x="0" y="0"/>
                      <a:ext cx="6301105" cy="3934460"/>
                    </a:xfrm>
                    <a:prstGeom prst="rect">
                      <a:avLst/>
                    </a:prstGeom>
                    <a:ln>
                      <a:solidFill>
                        <a:schemeClr val="bg1">
                          <a:lumMod val="75000"/>
                        </a:schemeClr>
                      </a:solidFill>
                    </a:ln>
                  </pic:spPr>
                </pic:pic>
              </a:graphicData>
            </a:graphic>
          </wp:inline>
        </w:drawing>
      </w:r>
    </w:p>
    <w:p w14:paraId="04F9C4EA" w14:textId="2B0E1FFC" w:rsidR="0097284A" w:rsidRPr="00E27663" w:rsidRDefault="00DF2358" w:rsidP="00DF2358">
      <w:pPr>
        <w:pStyle w:val="af3"/>
      </w:pPr>
      <w:bookmarkStart w:id="314" w:name="_Ref109397841"/>
      <w:r w:rsidRPr="007D2FD8">
        <w:t xml:space="preserve">Рисунок </w:t>
      </w:r>
      <w:fldSimple w:instr=" SEQ Рисунок \* ARABIC ">
        <w:r w:rsidR="003216E7">
          <w:rPr>
            <w:noProof/>
          </w:rPr>
          <w:t>75</w:t>
        </w:r>
      </w:fldSimple>
      <w:bookmarkEnd w:id="314"/>
      <w:r>
        <w:t xml:space="preserve"> </w:t>
      </w:r>
      <w:r w:rsidR="00235B18">
        <w:rPr>
          <w:rFonts w:eastAsia="Calibri"/>
        </w:rPr>
        <w:t>–</w:t>
      </w:r>
      <w:r w:rsidR="0097284A" w:rsidRPr="00E27663">
        <w:rPr>
          <w:rFonts w:eastAsia="Calibri"/>
        </w:rPr>
        <w:t xml:space="preserve"> </w:t>
      </w:r>
      <w:r w:rsidR="0097284A" w:rsidRPr="00E27663">
        <w:t xml:space="preserve">Страница «Передача данных» </w:t>
      </w:r>
      <w:r w:rsidR="00235B18">
        <w:t>(</w:t>
      </w:r>
      <w:r w:rsidR="0097284A" w:rsidRPr="00E27663">
        <w:t>группа параметров «</w:t>
      </w:r>
      <w:r w:rsidR="0097284A" w:rsidRPr="00E27663">
        <w:rPr>
          <w:lang w:val="en-US"/>
        </w:rPr>
        <w:t>ADAS</w:t>
      </w:r>
      <w:r w:rsidR="0097284A" w:rsidRPr="00E27663">
        <w:t>»</w:t>
      </w:r>
      <w:r w:rsidR="00235B18">
        <w:t>)</w:t>
      </w:r>
    </w:p>
    <w:p w14:paraId="7D04006C" w14:textId="5601F882" w:rsidR="0097284A" w:rsidRPr="00E27663" w:rsidRDefault="0097284A" w:rsidP="0097284A">
      <w:pPr>
        <w:pStyle w:val="af1"/>
        <w:spacing w:after="0" w:line="360" w:lineRule="auto"/>
        <w:ind w:left="0" w:firstLine="567"/>
        <w:rPr>
          <w:rFonts w:cs="Times New Roman"/>
          <w:color w:val="000000" w:themeColor="text1"/>
          <w:sz w:val="28"/>
          <w:szCs w:val="28"/>
        </w:rPr>
      </w:pPr>
      <w:bookmarkStart w:id="315" w:name="_Hlk87537363"/>
      <w:r w:rsidRPr="00E27663">
        <w:rPr>
          <w:rFonts w:cs="Times New Roman"/>
          <w:color w:val="000000" w:themeColor="text1"/>
          <w:sz w:val="28"/>
          <w:szCs w:val="28"/>
        </w:rPr>
        <w:t xml:space="preserve">Для добавления настроек сервера передачи данных </w:t>
      </w:r>
      <w:r w:rsidRPr="00E27663">
        <w:rPr>
          <w:rFonts w:cs="Times New Roman"/>
          <w:color w:val="000000" w:themeColor="text1"/>
          <w:sz w:val="28"/>
          <w:szCs w:val="28"/>
          <w:lang w:val="en-US"/>
        </w:rPr>
        <w:t>ADAS</w:t>
      </w:r>
      <w:r w:rsidRPr="00E27663">
        <w:rPr>
          <w:rFonts w:cs="Times New Roman"/>
          <w:color w:val="000000" w:themeColor="text1"/>
          <w:sz w:val="28"/>
          <w:szCs w:val="28"/>
        </w:rPr>
        <w:t>,</w:t>
      </w:r>
      <w:r w:rsidR="008507A1">
        <w:rPr>
          <w:rFonts w:cs="Times New Roman"/>
          <w:color w:val="000000" w:themeColor="text1"/>
          <w:sz w:val="28"/>
          <w:szCs w:val="28"/>
        </w:rPr>
        <w:t xml:space="preserve"> </w:t>
      </w:r>
      <w:r w:rsidRPr="00E27663">
        <w:rPr>
          <w:rFonts w:cs="Times New Roman"/>
          <w:color w:val="000000" w:themeColor="text1"/>
          <w:sz w:val="28"/>
          <w:szCs w:val="28"/>
        </w:rPr>
        <w:t>необходимо нажать на кнопку</w:t>
      </w:r>
      <w:r w:rsidR="008507A1">
        <w:rPr>
          <w:rFonts w:cs="Times New Roman"/>
          <w:color w:val="000000" w:themeColor="text1"/>
          <w:sz w:val="28"/>
          <w:szCs w:val="28"/>
        </w:rPr>
        <w:t xml:space="preserve"> </w:t>
      </w:r>
      <w:r w:rsidRPr="00E27663">
        <w:rPr>
          <w:rFonts w:cs="Times New Roman"/>
          <w:noProof/>
          <w:color w:val="000000" w:themeColor="text1"/>
          <w:sz w:val="28"/>
          <w:szCs w:val="28"/>
          <w:lang w:eastAsia="ru-RU"/>
        </w:rPr>
        <w:drawing>
          <wp:inline distT="0" distB="0" distL="0" distR="0" wp14:anchorId="7A1B2115" wp14:editId="7DD11D0F">
            <wp:extent cx="1000125" cy="330550"/>
            <wp:effectExtent l="0" t="0" r="0" b="0"/>
            <wp:docPr id="434" name="Рисунок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
                    <pic:cNvPicPr>
                      <a:picLocks noChangeAspect="1"/>
                    </pic:cNvPicPr>
                  </pic:nvPicPr>
                  <pic:blipFill>
                    <a:blip r:embed="rId221"/>
                    <a:stretch/>
                  </pic:blipFill>
                  <pic:spPr bwMode="auto">
                    <a:xfrm>
                      <a:off x="0" y="0"/>
                      <a:ext cx="1001742" cy="331085"/>
                    </a:xfrm>
                    <a:prstGeom prst="rect">
                      <a:avLst/>
                    </a:prstGeom>
                  </pic:spPr>
                </pic:pic>
              </a:graphicData>
            </a:graphic>
          </wp:inline>
        </w:drawing>
      </w:r>
      <w:r w:rsidRPr="00E27663">
        <w:rPr>
          <w:rFonts w:cs="Times New Roman"/>
          <w:color w:val="000000" w:themeColor="text1"/>
          <w:sz w:val="28"/>
          <w:szCs w:val="28"/>
        </w:rPr>
        <w:t xml:space="preserve"> и дождаться появления окна создания записи о новом сервере (рисун</w:t>
      </w:r>
      <w:r w:rsidR="00863841">
        <w:rPr>
          <w:rFonts w:cs="Times New Roman"/>
          <w:color w:val="000000" w:themeColor="text1"/>
          <w:sz w:val="28"/>
          <w:szCs w:val="28"/>
        </w:rPr>
        <w:t>ок</w:t>
      </w:r>
      <w:r w:rsidRPr="00E27663">
        <w:rPr>
          <w:rFonts w:cs="Times New Roman"/>
          <w:color w:val="000000" w:themeColor="text1"/>
          <w:sz w:val="28"/>
          <w:szCs w:val="28"/>
        </w:rPr>
        <w:t xml:space="preserve"> </w:t>
      </w:r>
      <w:r w:rsidR="00793E80" w:rsidRPr="00793E80">
        <w:rPr>
          <w:rFonts w:cs="Times New Roman"/>
          <w:vanish/>
          <w:color w:val="000000" w:themeColor="text1"/>
          <w:sz w:val="28"/>
          <w:szCs w:val="28"/>
        </w:rPr>
        <w:fldChar w:fldCharType="begin"/>
      </w:r>
      <w:r w:rsidR="00793E80" w:rsidRPr="00793E80">
        <w:rPr>
          <w:rFonts w:cs="Times New Roman"/>
          <w:vanish/>
          <w:color w:val="000000" w:themeColor="text1"/>
          <w:sz w:val="28"/>
          <w:szCs w:val="28"/>
        </w:rPr>
        <w:instrText xml:space="preserve"> REF _Ref109397876 \h  \* MERGEFORMAT </w:instrText>
      </w:r>
      <w:r w:rsidR="00793E80" w:rsidRPr="00793E80">
        <w:rPr>
          <w:rFonts w:cs="Times New Roman"/>
          <w:vanish/>
          <w:color w:val="000000" w:themeColor="text1"/>
          <w:sz w:val="28"/>
          <w:szCs w:val="28"/>
        </w:rPr>
      </w:r>
      <w:r w:rsidR="00793E80" w:rsidRPr="00793E80">
        <w:rPr>
          <w:rFonts w:cs="Times New Roman"/>
          <w:vanish/>
          <w:color w:val="000000" w:themeColor="text1"/>
          <w:sz w:val="28"/>
          <w:szCs w:val="28"/>
        </w:rPr>
        <w:fldChar w:fldCharType="separate"/>
      </w:r>
      <w:r w:rsidR="003216E7" w:rsidRPr="003216E7">
        <w:rPr>
          <w:vanish/>
          <w:sz w:val="28"/>
          <w:szCs w:val="28"/>
        </w:rPr>
        <w:t xml:space="preserve">Рисунок </w:t>
      </w:r>
      <w:r w:rsidR="003216E7" w:rsidRPr="003216E7">
        <w:rPr>
          <w:noProof/>
          <w:sz w:val="28"/>
          <w:szCs w:val="28"/>
        </w:rPr>
        <w:t>76</w:t>
      </w:r>
      <w:r w:rsidR="00793E80" w:rsidRPr="00793E80">
        <w:rPr>
          <w:rFonts w:cs="Times New Roman"/>
          <w:color w:val="000000" w:themeColor="text1"/>
          <w:sz w:val="28"/>
          <w:szCs w:val="28"/>
        </w:rPr>
        <w:fldChar w:fldCharType="end"/>
      </w:r>
      <w:r w:rsidRPr="00793E80">
        <w:rPr>
          <w:rFonts w:cs="Times New Roman"/>
          <w:color w:val="000000" w:themeColor="text1"/>
          <w:sz w:val="28"/>
          <w:szCs w:val="28"/>
        </w:rPr>
        <w:t>).</w:t>
      </w:r>
      <w:r w:rsidRPr="00E27663">
        <w:rPr>
          <w:rFonts w:cs="Times New Roman"/>
          <w:color w:val="000000" w:themeColor="text1"/>
          <w:sz w:val="28"/>
          <w:szCs w:val="28"/>
        </w:rPr>
        <w:t xml:space="preserve"> Далее необходимо указать значения для параметров настройки взаимодействия с сервером. Для серверов </w:t>
      </w:r>
      <w:r w:rsidRPr="00E27663">
        <w:rPr>
          <w:rFonts w:cs="Times New Roman"/>
          <w:color w:val="000000" w:themeColor="text1"/>
          <w:sz w:val="28"/>
          <w:szCs w:val="28"/>
          <w:lang w:val="en-US"/>
        </w:rPr>
        <w:t>ADAS</w:t>
      </w:r>
      <w:r w:rsidRPr="00E27663">
        <w:rPr>
          <w:rFonts w:cs="Times New Roman"/>
          <w:color w:val="000000" w:themeColor="text1"/>
          <w:sz w:val="28"/>
          <w:szCs w:val="28"/>
        </w:rPr>
        <w:t xml:space="preserve"> доступны параметры:</w:t>
      </w:r>
      <w:bookmarkEnd w:id="315"/>
    </w:p>
    <w:p w14:paraId="1D913103" w14:textId="77777777" w:rsidR="0097284A" w:rsidRPr="00E27663" w:rsidRDefault="0097284A" w:rsidP="00814256">
      <w:pPr>
        <w:pStyle w:val="af1"/>
        <w:spacing w:after="0" w:line="360" w:lineRule="auto"/>
        <w:ind w:left="0"/>
        <w:jc w:val="center"/>
        <w:rPr>
          <w:rFonts w:cs="Times New Roman"/>
          <w:color w:val="000000" w:themeColor="text1"/>
          <w:sz w:val="28"/>
          <w:szCs w:val="28"/>
        </w:rPr>
      </w:pPr>
      <w:r w:rsidRPr="00E27663">
        <w:rPr>
          <w:rFonts w:cs="Times New Roman"/>
          <w:noProof/>
          <w:sz w:val="28"/>
          <w:szCs w:val="28"/>
        </w:rPr>
        <w:drawing>
          <wp:inline distT="0" distB="0" distL="0" distR="0" wp14:anchorId="5A54C128" wp14:editId="67D55A87">
            <wp:extent cx="4246091" cy="1701800"/>
            <wp:effectExtent l="19050" t="19050" r="21590" b="12700"/>
            <wp:docPr id="492" name="Рисунок 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2" cstate="print">
                      <a:extLst>
                        <a:ext uri="{28A0092B-C50C-407E-A947-70E740481C1C}">
                          <a14:useLocalDpi xmlns:a14="http://schemas.microsoft.com/office/drawing/2010/main"/>
                        </a:ext>
                      </a:extLst>
                    </a:blip>
                    <a:srcRect b="-1"/>
                    <a:stretch/>
                  </pic:blipFill>
                  <pic:spPr bwMode="auto">
                    <a:xfrm>
                      <a:off x="0" y="0"/>
                      <a:ext cx="4304763" cy="1725315"/>
                    </a:xfrm>
                    <a:prstGeom prst="rect">
                      <a:avLst/>
                    </a:prstGeom>
                    <a:ln>
                      <a:solidFill>
                        <a:schemeClr val="bg1">
                          <a:lumMod val="75000"/>
                        </a:schemeClr>
                      </a:solidFill>
                    </a:ln>
                    <a:extLst>
                      <a:ext uri="{53640926-AAD7-44D8-BBD7-CCE9431645EC}">
                        <a14:shadowObscured xmlns:a14="http://schemas.microsoft.com/office/drawing/2010/main"/>
                      </a:ext>
                    </a:extLst>
                  </pic:spPr>
                </pic:pic>
              </a:graphicData>
            </a:graphic>
          </wp:inline>
        </w:drawing>
      </w:r>
    </w:p>
    <w:p w14:paraId="66120AA4" w14:textId="6AF8B1C5" w:rsidR="0097284A" w:rsidRPr="00E27663" w:rsidRDefault="00793E80" w:rsidP="00793E80">
      <w:pPr>
        <w:pStyle w:val="af3"/>
      </w:pPr>
      <w:bookmarkStart w:id="316" w:name="_Ref109397876"/>
      <w:bookmarkStart w:id="317" w:name="_Hlk87537397"/>
      <w:r w:rsidRPr="007D2FD8">
        <w:t xml:space="preserve">Рисунок </w:t>
      </w:r>
      <w:fldSimple w:instr=" SEQ Рисунок \* ARABIC ">
        <w:r w:rsidR="003216E7">
          <w:rPr>
            <w:noProof/>
          </w:rPr>
          <w:t>76</w:t>
        </w:r>
      </w:fldSimple>
      <w:bookmarkEnd w:id="316"/>
      <w:r>
        <w:t xml:space="preserve"> </w:t>
      </w:r>
      <w:r w:rsidR="004A2A68">
        <w:t>–</w:t>
      </w:r>
      <w:r w:rsidR="0097284A" w:rsidRPr="00E27663">
        <w:t xml:space="preserve"> </w:t>
      </w:r>
      <w:r w:rsidR="004A2A68">
        <w:t>Окно</w:t>
      </w:r>
      <w:r w:rsidR="0097284A" w:rsidRPr="00E27663">
        <w:t xml:space="preserve"> настроек нового сервера </w:t>
      </w:r>
      <w:r w:rsidR="0097284A" w:rsidRPr="00E27663">
        <w:rPr>
          <w:lang w:val="en-US"/>
        </w:rPr>
        <w:t>ADAS</w:t>
      </w:r>
      <w:bookmarkEnd w:id="317"/>
    </w:p>
    <w:p w14:paraId="5D2F2B84" w14:textId="221CBA93" w:rsidR="0097284A" w:rsidRPr="00E27663" w:rsidRDefault="00192C31" w:rsidP="0097284A">
      <w:pPr>
        <w:spacing w:line="360" w:lineRule="auto"/>
        <w:ind w:firstLine="567"/>
        <w:rPr>
          <w:rFonts w:cs="Times New Roman"/>
          <w:szCs w:val="28"/>
        </w:rPr>
      </w:pPr>
      <w:bookmarkStart w:id="318" w:name="_Hlk89427813"/>
      <w:r w:rsidRPr="00E27663">
        <w:rPr>
          <w:rFonts w:cs="Times New Roman"/>
          <w:color w:val="000000" w:themeColor="text1"/>
          <w:szCs w:val="28"/>
        </w:rPr>
        <w:t>1</w:t>
      </w:r>
      <w:r w:rsidR="0097284A" w:rsidRPr="00E27663">
        <w:rPr>
          <w:rFonts w:cs="Times New Roman"/>
          <w:color w:val="000000" w:themeColor="text1"/>
          <w:szCs w:val="28"/>
        </w:rPr>
        <w:t xml:space="preserve">) </w:t>
      </w:r>
      <w:r w:rsidR="00E6286F">
        <w:rPr>
          <w:rFonts w:cs="Times New Roman"/>
          <w:color w:val="000000" w:themeColor="text1"/>
          <w:szCs w:val="28"/>
        </w:rPr>
        <w:t>название сервера</w:t>
      </w:r>
      <w:r w:rsidR="0097284A" w:rsidRPr="00E27663">
        <w:rPr>
          <w:rFonts w:cs="Times New Roman"/>
          <w:color w:val="000000" w:themeColor="text1"/>
          <w:szCs w:val="28"/>
        </w:rPr>
        <w:t xml:space="preserve"> – название сервера </w:t>
      </w:r>
      <w:r w:rsidR="0097284A" w:rsidRPr="00E27663">
        <w:rPr>
          <w:rFonts w:cs="Times New Roman"/>
          <w:color w:val="000000" w:themeColor="text1"/>
          <w:szCs w:val="28"/>
          <w:lang w:val="en-US"/>
        </w:rPr>
        <w:t>ADAS</w:t>
      </w:r>
      <w:r w:rsidR="0097284A" w:rsidRPr="00E27663">
        <w:rPr>
          <w:rFonts w:cs="Times New Roman"/>
          <w:color w:val="000000" w:themeColor="text1"/>
          <w:szCs w:val="28"/>
        </w:rPr>
        <w:t xml:space="preserve">. </w:t>
      </w:r>
      <w:r w:rsidR="0097284A" w:rsidRPr="00E27663">
        <w:rPr>
          <w:rFonts w:cs="Times New Roman"/>
          <w:b/>
          <w:color w:val="000000" w:themeColor="text1"/>
          <w:szCs w:val="28"/>
        </w:rPr>
        <w:t>Примечание:</w:t>
      </w:r>
      <w:r w:rsidR="0097284A" w:rsidRPr="00E27663">
        <w:rPr>
          <w:rFonts w:cs="Times New Roman"/>
          <w:color w:val="000000" w:themeColor="text1"/>
          <w:szCs w:val="28"/>
        </w:rPr>
        <w:t xml:space="preserve"> названия серверов должны быть уникальными и содержать минимум 1 символ;</w:t>
      </w:r>
    </w:p>
    <w:p w14:paraId="75A53D0B" w14:textId="2EF1264F" w:rsidR="0097284A" w:rsidRDefault="00192C31" w:rsidP="0097284A">
      <w:pPr>
        <w:spacing w:line="360" w:lineRule="auto"/>
        <w:ind w:firstLine="567"/>
        <w:rPr>
          <w:rFonts w:cs="Times New Roman"/>
          <w:color w:val="000000" w:themeColor="text1"/>
          <w:szCs w:val="28"/>
        </w:rPr>
      </w:pPr>
      <w:r w:rsidRPr="00E27663">
        <w:rPr>
          <w:rFonts w:cs="Times New Roman"/>
          <w:color w:val="000000" w:themeColor="text1"/>
          <w:szCs w:val="28"/>
        </w:rPr>
        <w:t>2</w:t>
      </w:r>
      <w:r w:rsidR="0097284A" w:rsidRPr="00E27663">
        <w:rPr>
          <w:rFonts w:cs="Times New Roman"/>
          <w:color w:val="000000" w:themeColor="text1"/>
          <w:szCs w:val="28"/>
        </w:rPr>
        <w:t xml:space="preserve">) </w:t>
      </w:r>
      <w:r w:rsidR="0097284A" w:rsidRPr="00E27663">
        <w:rPr>
          <w:rFonts w:cs="Times New Roman"/>
          <w:color w:val="000000" w:themeColor="text1"/>
          <w:szCs w:val="28"/>
          <w:lang w:val="en-US"/>
        </w:rPr>
        <w:t>URL</w:t>
      </w:r>
      <w:r w:rsidR="0097284A" w:rsidRPr="00E27663">
        <w:rPr>
          <w:rFonts w:cs="Times New Roman"/>
          <w:color w:val="000000" w:themeColor="text1"/>
          <w:szCs w:val="28"/>
        </w:rPr>
        <w:t xml:space="preserve"> – </w:t>
      </w:r>
      <w:r w:rsidR="0097284A" w:rsidRPr="00E27663">
        <w:rPr>
          <w:rFonts w:cs="Times New Roman"/>
          <w:color w:val="000000" w:themeColor="text1"/>
          <w:szCs w:val="28"/>
          <w:lang w:val="en-US"/>
        </w:rPr>
        <w:t>IP</w:t>
      </w:r>
      <w:r w:rsidR="0097284A" w:rsidRPr="00E27663">
        <w:rPr>
          <w:rFonts w:cs="Times New Roman"/>
          <w:color w:val="000000" w:themeColor="text1"/>
          <w:szCs w:val="28"/>
        </w:rPr>
        <w:t>-адрес</w:t>
      </w:r>
      <w:r w:rsidR="00863841">
        <w:rPr>
          <w:rFonts w:cs="Times New Roman"/>
          <w:color w:val="000000" w:themeColor="text1"/>
          <w:szCs w:val="28"/>
        </w:rPr>
        <w:t xml:space="preserve"> и порт</w:t>
      </w:r>
      <w:r w:rsidR="0097284A" w:rsidRPr="00E27663">
        <w:rPr>
          <w:rFonts w:cs="Times New Roman"/>
          <w:color w:val="000000" w:themeColor="text1"/>
          <w:szCs w:val="28"/>
        </w:rPr>
        <w:t xml:space="preserve"> сервера </w:t>
      </w:r>
      <w:r w:rsidR="0097284A" w:rsidRPr="00E27663">
        <w:rPr>
          <w:rFonts w:cs="Times New Roman"/>
          <w:color w:val="000000" w:themeColor="text1"/>
          <w:szCs w:val="28"/>
          <w:lang w:val="en-US"/>
        </w:rPr>
        <w:t>ADAS</w:t>
      </w:r>
      <w:r w:rsidR="0097284A" w:rsidRPr="00E27663">
        <w:rPr>
          <w:rFonts w:cs="Times New Roman"/>
          <w:color w:val="000000" w:themeColor="text1"/>
          <w:szCs w:val="28"/>
        </w:rPr>
        <w:t xml:space="preserve"> (например, 192.168.0.16:7117).</w:t>
      </w:r>
    </w:p>
    <w:p w14:paraId="5B9E45CE" w14:textId="77777777" w:rsidR="002C7981" w:rsidRDefault="002C7981" w:rsidP="002C7981">
      <w:pPr>
        <w:spacing w:line="360" w:lineRule="auto"/>
        <w:ind w:firstLine="567"/>
        <w:rPr>
          <w:rFonts w:cs="Times New Roman"/>
          <w:color w:val="000000" w:themeColor="text1"/>
          <w:szCs w:val="28"/>
        </w:rPr>
      </w:pPr>
      <w:r>
        <w:rPr>
          <w:rFonts w:eastAsia="Calibri" w:cs="Times New Roman"/>
          <w:color w:val="000000" w:themeColor="text1"/>
          <w:szCs w:val="28"/>
          <w:lang w:eastAsia="en-US"/>
        </w:rPr>
        <w:t xml:space="preserve">После указания </w:t>
      </w:r>
      <w:r w:rsidRPr="00E27663">
        <w:rPr>
          <w:rFonts w:cs="Times New Roman"/>
          <w:color w:val="000000" w:themeColor="text1"/>
          <w:szCs w:val="28"/>
        </w:rPr>
        <w:t>значени</w:t>
      </w:r>
      <w:r>
        <w:rPr>
          <w:rFonts w:cs="Times New Roman"/>
          <w:color w:val="000000" w:themeColor="text1"/>
          <w:szCs w:val="28"/>
        </w:rPr>
        <w:t>й</w:t>
      </w:r>
      <w:r w:rsidRPr="00E27663">
        <w:rPr>
          <w:rFonts w:cs="Times New Roman"/>
          <w:color w:val="000000" w:themeColor="text1"/>
          <w:szCs w:val="28"/>
        </w:rPr>
        <w:t xml:space="preserve"> для параметров настройки взаимодействия с </w:t>
      </w:r>
      <w:r>
        <w:rPr>
          <w:rFonts w:cs="Times New Roman"/>
          <w:color w:val="000000" w:themeColor="text1"/>
          <w:szCs w:val="28"/>
        </w:rPr>
        <w:t xml:space="preserve">новым </w:t>
      </w:r>
      <w:r w:rsidRPr="00E27663">
        <w:rPr>
          <w:rFonts w:cs="Times New Roman"/>
          <w:color w:val="000000" w:themeColor="text1"/>
          <w:szCs w:val="28"/>
        </w:rPr>
        <w:t>сервером</w:t>
      </w:r>
      <w:r>
        <w:rPr>
          <w:rFonts w:cs="Times New Roman"/>
          <w:color w:val="000000" w:themeColor="text1"/>
          <w:szCs w:val="28"/>
        </w:rPr>
        <w:t xml:space="preserve"> для добавления нового сервера необходимо нажать кнопку </w:t>
      </w:r>
      <w:r>
        <w:rPr>
          <w:noProof/>
        </w:rPr>
        <w:drawing>
          <wp:inline distT="0" distB="0" distL="0" distR="0" wp14:anchorId="65AE132A" wp14:editId="62223275">
            <wp:extent cx="990000" cy="382344"/>
            <wp:effectExtent l="0" t="0" r="635" b="0"/>
            <wp:docPr id="532" name="Рисунок 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6"/>
                    <a:stretch>
                      <a:fillRect/>
                    </a:stretch>
                  </pic:blipFill>
                  <pic:spPr>
                    <a:xfrm>
                      <a:off x="0" y="0"/>
                      <a:ext cx="990000" cy="382344"/>
                    </a:xfrm>
                    <a:prstGeom prst="rect">
                      <a:avLst/>
                    </a:prstGeom>
                  </pic:spPr>
                </pic:pic>
              </a:graphicData>
            </a:graphic>
          </wp:inline>
        </w:drawing>
      </w:r>
      <w:r>
        <w:rPr>
          <w:rFonts w:cs="Times New Roman"/>
          <w:color w:val="000000" w:themeColor="text1"/>
          <w:szCs w:val="28"/>
        </w:rPr>
        <w:t>. При этом название нового сервера отобразится в блоке «Серверы».</w:t>
      </w:r>
    </w:p>
    <w:p w14:paraId="74577E89" w14:textId="2758A66A" w:rsidR="002C7981" w:rsidRPr="001F0729" w:rsidRDefault="002C7981" w:rsidP="001F0729">
      <w:pPr>
        <w:spacing w:line="360" w:lineRule="auto"/>
        <w:ind w:firstLine="567"/>
        <w:rPr>
          <w:rFonts w:eastAsia="Calibri" w:cs="Times New Roman"/>
          <w:color w:val="000000" w:themeColor="text1"/>
          <w:szCs w:val="28"/>
          <w:lang w:eastAsia="en-US"/>
        </w:rPr>
      </w:pPr>
      <w:r>
        <w:rPr>
          <w:rFonts w:eastAsia="Calibri" w:cs="Times New Roman"/>
          <w:color w:val="000000" w:themeColor="text1"/>
          <w:szCs w:val="28"/>
          <w:lang w:eastAsia="en-US"/>
        </w:rPr>
        <w:t>В группе параметров «</w:t>
      </w:r>
      <w:r>
        <w:rPr>
          <w:rFonts w:eastAsia="Calibri" w:cs="Times New Roman"/>
          <w:color w:val="000000" w:themeColor="text1"/>
          <w:szCs w:val="28"/>
          <w:lang w:val="en-US" w:eastAsia="en-US"/>
        </w:rPr>
        <w:t>ADAS</w:t>
      </w:r>
      <w:r>
        <w:rPr>
          <w:rFonts w:eastAsia="Calibri" w:cs="Times New Roman"/>
          <w:color w:val="000000" w:themeColor="text1"/>
          <w:szCs w:val="28"/>
          <w:lang w:eastAsia="en-US"/>
        </w:rPr>
        <w:t>» также возможно задать общие для всех серверов настройки</w:t>
      </w:r>
      <w:r w:rsidR="001F0729">
        <w:rPr>
          <w:rFonts w:cs="Times New Roman"/>
          <w:szCs w:val="28"/>
        </w:rPr>
        <w:t xml:space="preserve"> в блоке параметров «Общие настройки».</w:t>
      </w:r>
    </w:p>
    <w:p w14:paraId="5F23C3E2" w14:textId="77777777" w:rsidR="0097284A" w:rsidRPr="00E27663" w:rsidRDefault="0097284A" w:rsidP="0097284A">
      <w:pPr>
        <w:spacing w:line="360" w:lineRule="auto"/>
        <w:ind w:firstLine="567"/>
        <w:rPr>
          <w:rFonts w:cs="Times New Roman"/>
          <w:color w:val="000000" w:themeColor="text1"/>
          <w:szCs w:val="28"/>
        </w:rPr>
      </w:pPr>
      <w:r w:rsidRPr="00E27663">
        <w:rPr>
          <w:rFonts w:cs="Times New Roman"/>
          <w:color w:val="000000" w:themeColor="text1"/>
          <w:szCs w:val="28"/>
        </w:rPr>
        <w:t>б) блок «Общие настройки» включает в себя:</w:t>
      </w:r>
    </w:p>
    <w:p w14:paraId="7A1E9CB9" w14:textId="2FFB2DAF" w:rsidR="0097284A" w:rsidRPr="00E27663" w:rsidRDefault="0097284A" w:rsidP="0097284A">
      <w:pPr>
        <w:spacing w:line="360" w:lineRule="auto"/>
        <w:ind w:firstLine="567"/>
        <w:rPr>
          <w:rFonts w:cs="Times New Roman"/>
          <w:szCs w:val="28"/>
        </w:rPr>
      </w:pPr>
      <w:r w:rsidRPr="00E27663">
        <w:rPr>
          <w:rFonts w:cs="Times New Roman"/>
          <w:color w:val="000000" w:themeColor="text1"/>
          <w:szCs w:val="28"/>
        </w:rPr>
        <w:t xml:space="preserve">1) </w:t>
      </w:r>
      <w:r w:rsidR="00E6286F">
        <w:rPr>
          <w:rFonts w:cs="Times New Roman"/>
          <w:color w:val="000000" w:themeColor="text1"/>
          <w:szCs w:val="28"/>
        </w:rPr>
        <w:t>выбор события</w:t>
      </w:r>
      <w:r w:rsidRPr="00E27663">
        <w:rPr>
          <w:rFonts w:cs="Times New Roman"/>
          <w:color w:val="000000" w:themeColor="text1"/>
          <w:szCs w:val="28"/>
        </w:rPr>
        <w:t xml:space="preserve"> – </w:t>
      </w:r>
      <w:r w:rsidR="00E6286F">
        <w:rPr>
          <w:rFonts w:cs="Times New Roman"/>
          <w:color w:val="000000" w:themeColor="text1"/>
          <w:szCs w:val="28"/>
        </w:rPr>
        <w:t xml:space="preserve">выпадающий список </w:t>
      </w:r>
      <w:r w:rsidRPr="00E27663">
        <w:rPr>
          <w:rFonts w:cs="Times New Roman"/>
          <w:color w:val="000000" w:themeColor="text1"/>
          <w:szCs w:val="28"/>
        </w:rPr>
        <w:t>выбор</w:t>
      </w:r>
      <w:r w:rsidR="00E6286F">
        <w:rPr>
          <w:rFonts w:cs="Times New Roman"/>
          <w:color w:val="000000" w:themeColor="text1"/>
          <w:szCs w:val="28"/>
        </w:rPr>
        <w:t>а</w:t>
      </w:r>
      <w:r w:rsidRPr="00E27663">
        <w:rPr>
          <w:rFonts w:cs="Times New Roman"/>
          <w:color w:val="000000" w:themeColor="text1"/>
          <w:szCs w:val="28"/>
        </w:rPr>
        <w:t xml:space="preserve"> события, для которого необходима отправка скриншотов на сервер </w:t>
      </w:r>
      <w:r w:rsidRPr="00E27663">
        <w:rPr>
          <w:rFonts w:cs="Times New Roman"/>
          <w:color w:val="000000" w:themeColor="text1"/>
          <w:szCs w:val="28"/>
          <w:lang w:val="en-US"/>
        </w:rPr>
        <w:t>ADAS</w:t>
      </w:r>
      <w:r w:rsidRPr="00E27663">
        <w:rPr>
          <w:rFonts w:cs="Times New Roman"/>
          <w:color w:val="000000" w:themeColor="text1"/>
          <w:szCs w:val="28"/>
        </w:rPr>
        <w:t>;</w:t>
      </w:r>
    </w:p>
    <w:p w14:paraId="036F6D6E" w14:textId="04F90A63" w:rsidR="0097284A" w:rsidRPr="00E27663" w:rsidRDefault="0097284A" w:rsidP="0097284A">
      <w:pPr>
        <w:spacing w:line="360" w:lineRule="auto"/>
        <w:ind w:firstLine="567"/>
        <w:rPr>
          <w:rFonts w:cs="Times New Roman"/>
          <w:szCs w:val="28"/>
        </w:rPr>
      </w:pPr>
      <w:r w:rsidRPr="00E27663">
        <w:rPr>
          <w:rFonts w:cs="Times New Roman"/>
          <w:color w:val="000000" w:themeColor="text1"/>
          <w:szCs w:val="28"/>
        </w:rPr>
        <w:t xml:space="preserve">2) передняя камера – выбор камеры, скриншот из видеопотока с которой необходимо оправить при наступлении события </w:t>
      </w:r>
      <w:r w:rsidRPr="00E27663">
        <w:rPr>
          <w:rFonts w:cs="Times New Roman"/>
          <w:color w:val="000000" w:themeColor="text1"/>
          <w:szCs w:val="28"/>
          <w:lang w:val="en-US"/>
        </w:rPr>
        <w:t>ADAS</w:t>
      </w:r>
      <w:r w:rsidRPr="00E27663">
        <w:rPr>
          <w:rFonts w:cs="Times New Roman"/>
          <w:color w:val="000000" w:themeColor="text1"/>
          <w:szCs w:val="28"/>
        </w:rPr>
        <w:t>, указанного выше</w:t>
      </w:r>
      <w:bookmarkEnd w:id="318"/>
      <w:r w:rsidR="00D51203">
        <w:rPr>
          <w:rFonts w:cs="Times New Roman"/>
          <w:color w:val="000000" w:themeColor="text1"/>
          <w:szCs w:val="28"/>
        </w:rPr>
        <w:t>.</w:t>
      </w:r>
    </w:p>
    <w:p w14:paraId="37306EBD" w14:textId="77777777" w:rsidR="00863841" w:rsidRPr="00E27663" w:rsidRDefault="00863841" w:rsidP="00863841">
      <w:pPr>
        <w:spacing w:line="360" w:lineRule="auto"/>
        <w:ind w:firstLine="567"/>
        <w:rPr>
          <w:rFonts w:cs="Times New Roman"/>
          <w:szCs w:val="28"/>
        </w:rPr>
      </w:pPr>
      <w:r w:rsidRPr="00E27663">
        <w:rPr>
          <w:rFonts w:cs="Times New Roman"/>
          <w:color w:val="000000" w:themeColor="text1"/>
          <w:szCs w:val="28"/>
        </w:rPr>
        <w:t>Для редактирования настроек в блоке параметров ранее созданной записи о сервере</w:t>
      </w:r>
      <w:r>
        <w:rPr>
          <w:rFonts w:cs="Times New Roman"/>
          <w:color w:val="000000" w:themeColor="text1"/>
          <w:szCs w:val="28"/>
        </w:rPr>
        <w:t xml:space="preserve"> «Настройка сервера»</w:t>
      </w:r>
      <w:r w:rsidRPr="00E27663">
        <w:rPr>
          <w:rFonts w:cs="Times New Roman"/>
          <w:color w:val="000000" w:themeColor="text1"/>
          <w:szCs w:val="28"/>
        </w:rPr>
        <w:t xml:space="preserve"> нео</w:t>
      </w:r>
      <w:r>
        <w:rPr>
          <w:rFonts w:cs="Times New Roman"/>
          <w:color w:val="000000" w:themeColor="text1"/>
          <w:szCs w:val="28"/>
        </w:rPr>
        <w:t xml:space="preserve">бходимо выбрать нужный </w:t>
      </w:r>
      <w:r w:rsidRPr="00E27663">
        <w:rPr>
          <w:rFonts w:cs="Times New Roman"/>
          <w:color w:val="000000" w:themeColor="text1"/>
          <w:szCs w:val="28"/>
        </w:rPr>
        <w:t xml:space="preserve">сервер </w:t>
      </w:r>
      <w:r>
        <w:rPr>
          <w:rFonts w:cs="Times New Roman"/>
          <w:color w:val="000000" w:themeColor="text1"/>
          <w:szCs w:val="28"/>
        </w:rPr>
        <w:t>в списке «Серверы»</w:t>
      </w:r>
      <w:r w:rsidRPr="00E27663">
        <w:rPr>
          <w:rFonts w:cs="Times New Roman"/>
          <w:color w:val="000000" w:themeColor="text1"/>
          <w:szCs w:val="28"/>
        </w:rPr>
        <w:t>. Далее необходимо изменить значения для параметров настройки взаимодействия с сервером (в правой части страницы) по аналогии с добавлением параметров для нового сервера (см. выше).</w:t>
      </w:r>
    </w:p>
    <w:p w14:paraId="58151529" w14:textId="77777777" w:rsidR="00863841" w:rsidRPr="00E27663" w:rsidRDefault="00863841" w:rsidP="00863841">
      <w:pPr>
        <w:spacing w:line="360" w:lineRule="auto"/>
        <w:ind w:firstLine="567"/>
        <w:rPr>
          <w:rFonts w:cs="Times New Roman"/>
          <w:b/>
          <w:color w:val="000000" w:themeColor="text1"/>
          <w:szCs w:val="28"/>
        </w:rPr>
      </w:pPr>
      <w:r w:rsidRPr="00E27663">
        <w:rPr>
          <w:rFonts w:cs="Times New Roman"/>
          <w:color w:val="000000" w:themeColor="text1"/>
          <w:szCs w:val="28"/>
        </w:rPr>
        <w:t>Для удаления настроек для ранее созданной записи о сервере необходимо выбрать сервер в списке</w:t>
      </w:r>
      <w:r>
        <w:rPr>
          <w:rFonts w:cs="Times New Roman"/>
          <w:color w:val="000000" w:themeColor="text1"/>
          <w:szCs w:val="28"/>
        </w:rPr>
        <w:t xml:space="preserve"> «Серверы»</w:t>
      </w:r>
      <w:r w:rsidRPr="00E27663">
        <w:rPr>
          <w:rFonts w:cs="Times New Roman"/>
          <w:color w:val="000000" w:themeColor="text1"/>
          <w:szCs w:val="28"/>
        </w:rPr>
        <w:t xml:space="preserve">, после чего нажать на кнопку </w:t>
      </w:r>
      <w:r w:rsidRPr="00E27663">
        <w:rPr>
          <w:rFonts w:cs="Times New Roman"/>
          <w:noProof/>
          <w:color w:val="000000" w:themeColor="text1"/>
          <w:szCs w:val="28"/>
        </w:rPr>
        <w:drawing>
          <wp:inline distT="0" distB="0" distL="0" distR="0" wp14:anchorId="3BD9B131" wp14:editId="296F82D6">
            <wp:extent cx="1035050" cy="326858"/>
            <wp:effectExtent l="0" t="0" r="0" b="0"/>
            <wp:docPr id="175" name="Рисунок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
                    <pic:cNvPicPr>
                      <a:picLocks noChangeAspect="1"/>
                    </pic:cNvPicPr>
                  </pic:nvPicPr>
                  <pic:blipFill>
                    <a:blip r:embed="rId227"/>
                    <a:stretch/>
                  </pic:blipFill>
                  <pic:spPr bwMode="auto">
                    <a:xfrm>
                      <a:off x="0" y="0"/>
                      <a:ext cx="1053944" cy="332825"/>
                    </a:xfrm>
                    <a:prstGeom prst="rect">
                      <a:avLst/>
                    </a:prstGeom>
                  </pic:spPr>
                </pic:pic>
              </a:graphicData>
            </a:graphic>
          </wp:inline>
        </w:drawing>
      </w:r>
      <w:r w:rsidRPr="00E27663">
        <w:rPr>
          <w:rFonts w:cs="Times New Roman"/>
          <w:color w:val="000000" w:themeColor="text1"/>
          <w:szCs w:val="28"/>
        </w:rPr>
        <w:t xml:space="preserve"> в нижней части страницы</w:t>
      </w:r>
      <w:r>
        <w:rPr>
          <w:rFonts w:cs="Times New Roman"/>
          <w:color w:val="000000" w:themeColor="text1"/>
          <w:szCs w:val="28"/>
        </w:rPr>
        <w:t xml:space="preserve"> и подтвердить удаление в появившемся окне нажатием кнопки </w:t>
      </w:r>
      <w:r>
        <w:rPr>
          <w:noProof/>
        </w:rPr>
        <w:drawing>
          <wp:inline distT="0" distB="0" distL="0" distR="0" wp14:anchorId="35FB2402" wp14:editId="7EA13983">
            <wp:extent cx="1235368" cy="432000"/>
            <wp:effectExtent l="0" t="0" r="3175" b="6350"/>
            <wp:docPr id="210" name="Рисунок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8"/>
                    <a:stretch>
                      <a:fillRect/>
                    </a:stretch>
                  </pic:blipFill>
                  <pic:spPr>
                    <a:xfrm>
                      <a:off x="0" y="0"/>
                      <a:ext cx="1235368" cy="432000"/>
                    </a:xfrm>
                    <a:prstGeom prst="rect">
                      <a:avLst/>
                    </a:prstGeom>
                  </pic:spPr>
                </pic:pic>
              </a:graphicData>
            </a:graphic>
          </wp:inline>
        </w:drawing>
      </w:r>
      <w:r>
        <w:rPr>
          <w:rFonts w:cs="Times New Roman"/>
          <w:color w:val="000000" w:themeColor="text1"/>
          <w:szCs w:val="28"/>
        </w:rPr>
        <w:t>.</w:t>
      </w:r>
    </w:p>
    <w:p w14:paraId="4585FD4F" w14:textId="7489A304" w:rsidR="00192C31" w:rsidRPr="00E27663" w:rsidRDefault="00192C31" w:rsidP="00192C31">
      <w:pPr>
        <w:spacing w:line="360" w:lineRule="auto"/>
        <w:ind w:firstLine="567"/>
        <w:rPr>
          <w:rFonts w:cs="Times New Roman"/>
          <w:color w:val="auto"/>
          <w:szCs w:val="28"/>
        </w:rPr>
      </w:pPr>
      <w:r w:rsidRPr="00E27663">
        <w:rPr>
          <w:rFonts w:eastAsia="Times New Roman" w:cs="Times New Roman"/>
          <w:color w:val="000000" w:themeColor="text1"/>
          <w:szCs w:val="28"/>
        </w:rPr>
        <w:t>- J</w:t>
      </w:r>
      <w:r w:rsidR="00A61499">
        <w:rPr>
          <w:rFonts w:eastAsia="Times New Roman" w:cs="Times New Roman"/>
          <w:color w:val="000000" w:themeColor="text1"/>
          <w:szCs w:val="28"/>
          <w:lang w:val="en-US"/>
        </w:rPr>
        <w:t>ournals</w:t>
      </w:r>
      <w:r w:rsidRPr="00E27663">
        <w:rPr>
          <w:rFonts w:eastAsia="Times New Roman" w:cs="Times New Roman"/>
          <w:color w:val="000000" w:themeColor="text1"/>
          <w:szCs w:val="28"/>
        </w:rPr>
        <w:t xml:space="preserve"> – группа параметров</w:t>
      </w:r>
      <w:r w:rsidRPr="00E27663">
        <w:rPr>
          <w:rFonts w:cs="Times New Roman"/>
          <w:color w:val="auto"/>
          <w:szCs w:val="28"/>
        </w:rPr>
        <w:t xml:space="preserve"> для настройки </w:t>
      </w:r>
      <w:r w:rsidRPr="00E27663">
        <w:rPr>
          <w:rFonts w:eastAsia="Times New Roman" w:cs="Times New Roman"/>
          <w:color w:val="000000" w:themeColor="text1"/>
          <w:szCs w:val="28"/>
        </w:rPr>
        <w:t>передачи данных в адрес серверов J</w:t>
      </w:r>
      <w:r w:rsidR="00A61499">
        <w:rPr>
          <w:rFonts w:eastAsia="Times New Roman" w:cs="Times New Roman"/>
          <w:color w:val="000000" w:themeColor="text1"/>
          <w:szCs w:val="28"/>
          <w:lang w:val="en-US"/>
        </w:rPr>
        <w:t>ournals</w:t>
      </w:r>
      <w:r w:rsidR="00DB0355">
        <w:rPr>
          <w:rFonts w:eastAsia="Times New Roman" w:cs="Times New Roman"/>
          <w:color w:val="000000" w:themeColor="text1"/>
          <w:szCs w:val="28"/>
        </w:rPr>
        <w:t xml:space="preserve"> (рисунок </w:t>
      </w:r>
      <w:r w:rsidR="00DB0355">
        <w:rPr>
          <w:rFonts w:eastAsia="Times New Roman" w:cs="Times New Roman"/>
          <w:vanish/>
          <w:color w:val="000000" w:themeColor="text1"/>
          <w:szCs w:val="28"/>
        </w:rPr>
        <w:fldChar w:fldCharType="begin"/>
      </w:r>
      <w:r w:rsidR="00DB0355" w:rsidRPr="00DB0355">
        <w:rPr>
          <w:rFonts w:eastAsia="Times New Roman" w:cs="Times New Roman"/>
          <w:vanish/>
          <w:color w:val="000000" w:themeColor="text1"/>
          <w:szCs w:val="28"/>
        </w:rPr>
        <w:instrText xml:space="preserve"> REF _Ref109398169 \h </w:instrText>
      </w:r>
      <w:r w:rsidR="00DB0355">
        <w:rPr>
          <w:rFonts w:eastAsia="Times New Roman" w:cs="Times New Roman"/>
          <w:vanish/>
          <w:color w:val="000000" w:themeColor="text1"/>
          <w:szCs w:val="28"/>
        </w:rPr>
        <w:instrText xml:space="preserve"> \* MERGEFORMAT </w:instrText>
      </w:r>
      <w:r w:rsidR="00DB0355">
        <w:rPr>
          <w:rFonts w:eastAsia="Times New Roman" w:cs="Times New Roman"/>
          <w:vanish/>
          <w:color w:val="000000" w:themeColor="text1"/>
          <w:szCs w:val="28"/>
        </w:rPr>
      </w:r>
      <w:r w:rsidR="00DB0355">
        <w:rPr>
          <w:rFonts w:eastAsia="Times New Roman" w:cs="Times New Roman"/>
          <w:vanish/>
          <w:color w:val="000000" w:themeColor="text1"/>
          <w:szCs w:val="28"/>
        </w:rPr>
        <w:fldChar w:fldCharType="separate"/>
      </w:r>
      <w:r w:rsidR="003216E7" w:rsidRPr="003216E7">
        <w:rPr>
          <w:vanish/>
        </w:rPr>
        <w:t xml:space="preserve">Рисунок </w:t>
      </w:r>
      <w:r w:rsidR="003216E7">
        <w:rPr>
          <w:noProof/>
        </w:rPr>
        <w:t>77</w:t>
      </w:r>
      <w:r w:rsidR="00DB0355">
        <w:rPr>
          <w:rFonts w:eastAsia="Times New Roman" w:cs="Times New Roman"/>
          <w:color w:val="000000" w:themeColor="text1"/>
          <w:szCs w:val="28"/>
        </w:rPr>
        <w:fldChar w:fldCharType="end"/>
      </w:r>
      <w:r w:rsidR="00DB0355">
        <w:rPr>
          <w:rFonts w:eastAsia="Times New Roman" w:cs="Times New Roman"/>
          <w:color w:val="000000" w:themeColor="text1"/>
          <w:szCs w:val="28"/>
        </w:rPr>
        <w:t>)</w:t>
      </w:r>
      <w:r w:rsidRPr="00E27663">
        <w:rPr>
          <w:rFonts w:cs="Times New Roman"/>
          <w:color w:val="auto"/>
          <w:szCs w:val="28"/>
        </w:rPr>
        <w:t>:</w:t>
      </w:r>
    </w:p>
    <w:p w14:paraId="405398F0" w14:textId="38259927" w:rsidR="00192C31" w:rsidRPr="00E27663" w:rsidRDefault="00192C31" w:rsidP="00192C31">
      <w:pPr>
        <w:tabs>
          <w:tab w:val="left" w:pos="6876"/>
        </w:tabs>
        <w:spacing w:line="360" w:lineRule="auto"/>
        <w:ind w:firstLine="567"/>
        <w:rPr>
          <w:rFonts w:cs="Times New Roman"/>
          <w:color w:val="000000" w:themeColor="text1"/>
          <w:szCs w:val="28"/>
        </w:rPr>
      </w:pPr>
      <w:r w:rsidRPr="00E27663">
        <w:rPr>
          <w:rFonts w:cs="Times New Roman"/>
          <w:color w:val="000000" w:themeColor="text1"/>
          <w:szCs w:val="28"/>
        </w:rPr>
        <w:t>а) блок списка ранее добавленных серверов</w:t>
      </w:r>
      <w:r w:rsidR="00863841">
        <w:rPr>
          <w:rFonts w:cs="Times New Roman"/>
          <w:color w:val="000000" w:themeColor="text1"/>
          <w:szCs w:val="28"/>
        </w:rPr>
        <w:t xml:space="preserve"> «Серверы»</w:t>
      </w:r>
      <w:r w:rsidRPr="00E27663">
        <w:rPr>
          <w:rFonts w:cs="Times New Roman"/>
          <w:color w:val="000000" w:themeColor="text1"/>
          <w:szCs w:val="28"/>
        </w:rPr>
        <w:t xml:space="preserve"> содержит:</w:t>
      </w:r>
    </w:p>
    <w:p w14:paraId="621F15D6" w14:textId="71D2B4F8" w:rsidR="00192C31" w:rsidRPr="00E27663" w:rsidRDefault="00192C31" w:rsidP="00192C31">
      <w:pPr>
        <w:spacing w:line="360" w:lineRule="auto"/>
        <w:ind w:firstLine="567"/>
        <w:rPr>
          <w:rFonts w:cs="Times New Roman"/>
          <w:color w:val="000000" w:themeColor="text1"/>
          <w:szCs w:val="28"/>
        </w:rPr>
      </w:pPr>
      <w:r w:rsidRPr="00E27663">
        <w:rPr>
          <w:rFonts w:cs="Times New Roman"/>
          <w:color w:val="000000" w:themeColor="text1"/>
          <w:szCs w:val="28"/>
        </w:rPr>
        <w:t xml:space="preserve">1) список серверов для выбора одного из 16 серверов для отправки данных в адрес сервера </w:t>
      </w:r>
      <w:r w:rsidRPr="00E27663">
        <w:rPr>
          <w:rFonts w:eastAsia="Times New Roman" w:cs="Times New Roman"/>
          <w:color w:val="000000" w:themeColor="text1"/>
          <w:szCs w:val="28"/>
        </w:rPr>
        <w:t>J</w:t>
      </w:r>
      <w:r w:rsidR="00A61499">
        <w:rPr>
          <w:rFonts w:eastAsia="Times New Roman" w:cs="Times New Roman"/>
          <w:color w:val="000000" w:themeColor="text1"/>
          <w:szCs w:val="28"/>
          <w:lang w:val="en-US"/>
        </w:rPr>
        <w:t>ournal</w:t>
      </w:r>
      <w:r w:rsidRPr="00E27663">
        <w:rPr>
          <w:rFonts w:cs="Times New Roman"/>
          <w:color w:val="000000" w:themeColor="text1"/>
          <w:szCs w:val="28"/>
        </w:rPr>
        <w:t xml:space="preserve"> или удаления настроек выбранного сервера.</w:t>
      </w:r>
    </w:p>
    <w:p w14:paraId="5D95AD19" w14:textId="3FF8D20B" w:rsidR="00192C31" w:rsidRPr="00E27663" w:rsidRDefault="004A2A68" w:rsidP="00A61499">
      <w:pPr>
        <w:spacing w:line="360" w:lineRule="auto"/>
        <w:rPr>
          <w:rFonts w:cs="Times New Roman"/>
          <w:color w:val="auto"/>
          <w:szCs w:val="28"/>
        </w:rPr>
      </w:pPr>
      <w:r>
        <w:rPr>
          <w:noProof/>
        </w:rPr>
        <w:drawing>
          <wp:inline distT="0" distB="0" distL="0" distR="0" wp14:anchorId="479EB35B" wp14:editId="70BC1144">
            <wp:extent cx="6276975" cy="4201837"/>
            <wp:effectExtent l="19050" t="19050" r="9525" b="27305"/>
            <wp:docPr id="691" name="Рисунок 6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3"/>
                    <a:stretch>
                      <a:fillRect/>
                    </a:stretch>
                  </pic:blipFill>
                  <pic:spPr>
                    <a:xfrm>
                      <a:off x="0" y="0"/>
                      <a:ext cx="6284760" cy="4207048"/>
                    </a:xfrm>
                    <a:prstGeom prst="rect">
                      <a:avLst/>
                    </a:prstGeom>
                    <a:ln>
                      <a:solidFill>
                        <a:schemeClr val="bg1">
                          <a:lumMod val="75000"/>
                        </a:schemeClr>
                      </a:solidFill>
                    </a:ln>
                  </pic:spPr>
                </pic:pic>
              </a:graphicData>
            </a:graphic>
          </wp:inline>
        </w:drawing>
      </w:r>
    </w:p>
    <w:p w14:paraId="521E89AC" w14:textId="4A29601F" w:rsidR="00192C31" w:rsidRPr="00E27663" w:rsidRDefault="0078530E" w:rsidP="0078530E">
      <w:pPr>
        <w:pStyle w:val="af3"/>
      </w:pPr>
      <w:bookmarkStart w:id="319" w:name="_Ref109398169"/>
      <w:bookmarkStart w:id="320" w:name="_Hlk87537669"/>
      <w:r w:rsidRPr="007D2FD8">
        <w:t xml:space="preserve">Рисунок </w:t>
      </w:r>
      <w:fldSimple w:instr=" SEQ Рисунок \* ARABIC ">
        <w:r w:rsidR="003216E7">
          <w:rPr>
            <w:noProof/>
          </w:rPr>
          <w:t>77</w:t>
        </w:r>
      </w:fldSimple>
      <w:bookmarkEnd w:id="319"/>
      <w:r>
        <w:t xml:space="preserve"> </w:t>
      </w:r>
      <w:r w:rsidR="004A2A68">
        <w:rPr>
          <w:rFonts w:eastAsia="Calibri"/>
        </w:rPr>
        <w:t>–</w:t>
      </w:r>
      <w:r w:rsidR="00192C31" w:rsidRPr="00E27663">
        <w:rPr>
          <w:rFonts w:eastAsia="Calibri"/>
        </w:rPr>
        <w:t xml:space="preserve"> </w:t>
      </w:r>
      <w:r w:rsidR="00192C31" w:rsidRPr="00E27663">
        <w:t xml:space="preserve">Страница «Передача данных» </w:t>
      </w:r>
      <w:r w:rsidR="00235B18">
        <w:t>(</w:t>
      </w:r>
      <w:r w:rsidR="00192C31" w:rsidRPr="00E27663">
        <w:t>группа параметров «</w:t>
      </w:r>
      <w:r w:rsidR="00192C31" w:rsidRPr="00E27663">
        <w:rPr>
          <w:rFonts w:eastAsia="Times New Roman"/>
        </w:rPr>
        <w:t>J</w:t>
      </w:r>
      <w:r w:rsidR="002805C7">
        <w:rPr>
          <w:rFonts w:eastAsia="Times New Roman"/>
          <w:lang w:val="en-US"/>
        </w:rPr>
        <w:t>ournals</w:t>
      </w:r>
      <w:r w:rsidR="00192C31" w:rsidRPr="00E27663">
        <w:t>»</w:t>
      </w:r>
      <w:bookmarkEnd w:id="320"/>
      <w:r w:rsidR="00235B18">
        <w:t>)</w:t>
      </w:r>
    </w:p>
    <w:p w14:paraId="41DFDE36" w14:textId="660ED719" w:rsidR="007120AB" w:rsidRDefault="00192C31" w:rsidP="00192C31">
      <w:pPr>
        <w:pStyle w:val="af1"/>
        <w:spacing w:after="0" w:line="360" w:lineRule="auto"/>
        <w:ind w:left="0" w:firstLine="567"/>
        <w:rPr>
          <w:rFonts w:cs="Times New Roman"/>
          <w:color w:val="000000" w:themeColor="text1"/>
          <w:sz w:val="28"/>
          <w:szCs w:val="28"/>
        </w:rPr>
      </w:pPr>
      <w:bookmarkStart w:id="321" w:name="_Hlk87537493"/>
      <w:r w:rsidRPr="00E27663">
        <w:rPr>
          <w:rFonts w:cs="Times New Roman"/>
          <w:color w:val="000000" w:themeColor="text1"/>
          <w:sz w:val="28"/>
          <w:szCs w:val="28"/>
        </w:rPr>
        <w:t xml:space="preserve">Для добавления настроек сервера передачи данных </w:t>
      </w:r>
      <w:r w:rsidRPr="00E27663">
        <w:rPr>
          <w:rFonts w:eastAsia="Times New Roman" w:cs="Times New Roman"/>
          <w:color w:val="000000" w:themeColor="text1"/>
          <w:sz w:val="28"/>
          <w:szCs w:val="28"/>
        </w:rPr>
        <w:t>J</w:t>
      </w:r>
      <w:r w:rsidR="002805C7">
        <w:rPr>
          <w:rFonts w:eastAsia="Times New Roman" w:cs="Times New Roman"/>
          <w:color w:val="000000" w:themeColor="text1"/>
          <w:sz w:val="28"/>
          <w:szCs w:val="28"/>
          <w:lang w:val="en-US"/>
        </w:rPr>
        <w:t>ournals</w:t>
      </w:r>
      <w:r w:rsidRPr="00E27663">
        <w:rPr>
          <w:rFonts w:cs="Times New Roman"/>
          <w:color w:val="000000" w:themeColor="text1"/>
          <w:sz w:val="28"/>
          <w:szCs w:val="28"/>
        </w:rPr>
        <w:t>, необходимо нажать на кнопку</w:t>
      </w:r>
      <w:r w:rsidR="008507A1">
        <w:rPr>
          <w:rFonts w:cs="Times New Roman"/>
          <w:color w:val="000000" w:themeColor="text1"/>
          <w:sz w:val="28"/>
          <w:szCs w:val="28"/>
        </w:rPr>
        <w:t xml:space="preserve"> </w:t>
      </w:r>
      <w:r w:rsidRPr="00E27663">
        <w:rPr>
          <w:rFonts w:cs="Times New Roman"/>
          <w:noProof/>
          <w:color w:val="000000" w:themeColor="text1"/>
          <w:sz w:val="28"/>
          <w:szCs w:val="28"/>
          <w:lang w:eastAsia="ru-RU"/>
        </w:rPr>
        <w:drawing>
          <wp:inline distT="0" distB="0" distL="0" distR="0" wp14:anchorId="5045CD49" wp14:editId="20E14EFA">
            <wp:extent cx="1000125" cy="330550"/>
            <wp:effectExtent l="0" t="0" r="0" b="0"/>
            <wp:docPr id="575" name="Рисунок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
                    <pic:cNvPicPr>
                      <a:picLocks noChangeAspect="1"/>
                    </pic:cNvPicPr>
                  </pic:nvPicPr>
                  <pic:blipFill>
                    <a:blip r:embed="rId221"/>
                    <a:stretch/>
                  </pic:blipFill>
                  <pic:spPr bwMode="auto">
                    <a:xfrm>
                      <a:off x="0" y="0"/>
                      <a:ext cx="1001742" cy="331085"/>
                    </a:xfrm>
                    <a:prstGeom prst="rect">
                      <a:avLst/>
                    </a:prstGeom>
                  </pic:spPr>
                </pic:pic>
              </a:graphicData>
            </a:graphic>
          </wp:inline>
        </w:drawing>
      </w:r>
      <w:r w:rsidRPr="00E27663">
        <w:rPr>
          <w:rFonts w:cs="Times New Roman"/>
          <w:color w:val="000000" w:themeColor="text1"/>
          <w:sz w:val="28"/>
          <w:szCs w:val="28"/>
        </w:rPr>
        <w:t xml:space="preserve"> и дождаться появления окна создания записи о новом сервере (рисун</w:t>
      </w:r>
      <w:r w:rsidR="004A2A68">
        <w:rPr>
          <w:rFonts w:cs="Times New Roman"/>
          <w:color w:val="000000" w:themeColor="text1"/>
          <w:sz w:val="28"/>
          <w:szCs w:val="28"/>
        </w:rPr>
        <w:t>ок</w:t>
      </w:r>
      <w:r w:rsidRPr="00E27663">
        <w:rPr>
          <w:rFonts w:cs="Times New Roman"/>
          <w:color w:val="000000" w:themeColor="text1"/>
          <w:sz w:val="28"/>
          <w:szCs w:val="28"/>
        </w:rPr>
        <w:t xml:space="preserve"> </w:t>
      </w:r>
      <w:r w:rsidR="004A2A68">
        <w:rPr>
          <w:rFonts w:cs="Times New Roman"/>
          <w:color w:val="000000" w:themeColor="text1"/>
          <w:sz w:val="28"/>
          <w:szCs w:val="28"/>
        </w:rPr>
        <w:fldChar w:fldCharType="begin"/>
      </w:r>
      <w:r w:rsidR="004A2A68">
        <w:rPr>
          <w:rFonts w:cs="Times New Roman"/>
          <w:color w:val="000000" w:themeColor="text1"/>
          <w:sz w:val="28"/>
          <w:szCs w:val="28"/>
        </w:rPr>
        <w:instrText xml:space="preserve"> REF _Ref117516847 \h  \* MERGEFORMAT </w:instrText>
      </w:r>
      <w:r w:rsidR="004A2A68">
        <w:rPr>
          <w:rFonts w:cs="Times New Roman"/>
          <w:color w:val="000000" w:themeColor="text1"/>
          <w:sz w:val="28"/>
          <w:szCs w:val="28"/>
        </w:rPr>
      </w:r>
      <w:r w:rsidR="004A2A68">
        <w:rPr>
          <w:rFonts w:cs="Times New Roman"/>
          <w:color w:val="000000" w:themeColor="text1"/>
          <w:sz w:val="28"/>
          <w:szCs w:val="28"/>
        </w:rPr>
        <w:fldChar w:fldCharType="separate"/>
      </w:r>
      <w:r w:rsidR="003216E7" w:rsidRPr="003216E7">
        <w:rPr>
          <w:vanish/>
          <w:sz w:val="28"/>
          <w:szCs w:val="28"/>
        </w:rPr>
        <w:t xml:space="preserve">Рисунок </w:t>
      </w:r>
      <w:r w:rsidR="003216E7">
        <w:rPr>
          <w:noProof/>
          <w:sz w:val="28"/>
          <w:szCs w:val="28"/>
        </w:rPr>
        <w:t>78</w:t>
      </w:r>
      <w:r w:rsidR="004A2A68">
        <w:rPr>
          <w:rFonts w:cs="Times New Roman"/>
          <w:color w:val="000000" w:themeColor="text1"/>
          <w:sz w:val="28"/>
          <w:szCs w:val="28"/>
        </w:rPr>
        <w:fldChar w:fldCharType="end"/>
      </w:r>
      <w:r w:rsidRPr="00E27663">
        <w:rPr>
          <w:rFonts w:cs="Times New Roman"/>
          <w:color w:val="000000" w:themeColor="text1"/>
          <w:sz w:val="28"/>
          <w:szCs w:val="28"/>
        </w:rPr>
        <w:t xml:space="preserve">). </w:t>
      </w:r>
    </w:p>
    <w:p w14:paraId="2DD52491" w14:textId="254731F1" w:rsidR="007120AB" w:rsidRDefault="007120AB" w:rsidP="004A2A68">
      <w:pPr>
        <w:pStyle w:val="af1"/>
        <w:spacing w:after="0" w:line="360" w:lineRule="auto"/>
        <w:ind w:left="0"/>
        <w:jc w:val="center"/>
        <w:rPr>
          <w:rFonts w:cs="Times New Roman"/>
          <w:color w:val="000000" w:themeColor="text1"/>
          <w:sz w:val="28"/>
          <w:szCs w:val="28"/>
        </w:rPr>
      </w:pPr>
      <w:r>
        <w:rPr>
          <w:noProof/>
        </w:rPr>
        <w:drawing>
          <wp:inline distT="0" distB="0" distL="0" distR="0" wp14:anchorId="38FE8982" wp14:editId="318C1D38">
            <wp:extent cx="4134135" cy="2120900"/>
            <wp:effectExtent l="19050" t="19050" r="19050" b="12700"/>
            <wp:docPr id="4363" name="Рисунок 4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4"/>
                    <a:srcRect t="4105"/>
                    <a:stretch/>
                  </pic:blipFill>
                  <pic:spPr bwMode="auto">
                    <a:xfrm>
                      <a:off x="0" y="0"/>
                      <a:ext cx="4145419" cy="2126689"/>
                    </a:xfrm>
                    <a:prstGeom prst="rect">
                      <a:avLst/>
                    </a:prstGeom>
                    <a:ln>
                      <a:solidFill>
                        <a:schemeClr val="bg1">
                          <a:lumMod val="85000"/>
                        </a:schemeClr>
                      </a:solidFill>
                    </a:ln>
                    <a:extLst>
                      <a:ext uri="{53640926-AAD7-44D8-BBD7-CCE9431645EC}">
                        <a14:shadowObscured xmlns:a14="http://schemas.microsoft.com/office/drawing/2010/main"/>
                      </a:ext>
                    </a:extLst>
                  </pic:spPr>
                </pic:pic>
              </a:graphicData>
            </a:graphic>
          </wp:inline>
        </w:drawing>
      </w:r>
    </w:p>
    <w:p w14:paraId="2527D2B8" w14:textId="33C72E44" w:rsidR="007120AB" w:rsidRPr="007120AB" w:rsidRDefault="007120AB" w:rsidP="004A2A68">
      <w:pPr>
        <w:pStyle w:val="af1"/>
        <w:spacing w:after="0" w:line="360" w:lineRule="auto"/>
        <w:ind w:left="0"/>
        <w:jc w:val="center"/>
        <w:rPr>
          <w:rFonts w:cs="Times New Roman"/>
          <w:color w:val="000000" w:themeColor="text1"/>
          <w:sz w:val="28"/>
          <w:szCs w:val="28"/>
        </w:rPr>
      </w:pPr>
      <w:bookmarkStart w:id="322" w:name="_Ref117516847"/>
      <w:r w:rsidRPr="007120AB">
        <w:rPr>
          <w:sz w:val="28"/>
          <w:szCs w:val="28"/>
        </w:rPr>
        <w:t xml:space="preserve">Рисунок </w:t>
      </w:r>
      <w:r w:rsidRPr="007120AB">
        <w:rPr>
          <w:sz w:val="28"/>
          <w:szCs w:val="28"/>
        </w:rPr>
        <w:fldChar w:fldCharType="begin"/>
      </w:r>
      <w:r w:rsidRPr="007120AB">
        <w:rPr>
          <w:sz w:val="28"/>
          <w:szCs w:val="28"/>
        </w:rPr>
        <w:instrText xml:space="preserve"> SEQ Рисунок \* ARABIC </w:instrText>
      </w:r>
      <w:r w:rsidRPr="007120AB">
        <w:rPr>
          <w:sz w:val="28"/>
          <w:szCs w:val="28"/>
        </w:rPr>
        <w:fldChar w:fldCharType="separate"/>
      </w:r>
      <w:r w:rsidR="003216E7">
        <w:rPr>
          <w:noProof/>
          <w:sz w:val="28"/>
          <w:szCs w:val="28"/>
        </w:rPr>
        <w:t>78</w:t>
      </w:r>
      <w:r w:rsidRPr="007120AB">
        <w:rPr>
          <w:sz w:val="28"/>
          <w:szCs w:val="28"/>
        </w:rPr>
        <w:fldChar w:fldCharType="end"/>
      </w:r>
      <w:bookmarkEnd w:id="322"/>
      <w:r w:rsidRPr="007120AB">
        <w:rPr>
          <w:sz w:val="28"/>
          <w:szCs w:val="28"/>
        </w:rPr>
        <w:t xml:space="preserve"> </w:t>
      </w:r>
      <w:r w:rsidR="00D10948">
        <w:rPr>
          <w:sz w:val="28"/>
          <w:szCs w:val="28"/>
        </w:rPr>
        <w:t>–</w:t>
      </w:r>
      <w:r w:rsidRPr="007120AB">
        <w:rPr>
          <w:sz w:val="28"/>
          <w:szCs w:val="28"/>
        </w:rPr>
        <w:t xml:space="preserve"> </w:t>
      </w:r>
      <w:r w:rsidR="00D10948">
        <w:rPr>
          <w:sz w:val="28"/>
          <w:szCs w:val="28"/>
        </w:rPr>
        <w:t>Окно настроек нового сервера</w:t>
      </w:r>
      <w:r w:rsidRPr="007120AB">
        <w:rPr>
          <w:sz w:val="28"/>
          <w:szCs w:val="28"/>
        </w:rPr>
        <w:t xml:space="preserve"> «</w:t>
      </w:r>
      <w:r w:rsidRPr="007120AB">
        <w:rPr>
          <w:rFonts w:eastAsia="Times New Roman"/>
          <w:sz w:val="28"/>
          <w:szCs w:val="28"/>
        </w:rPr>
        <w:t>J</w:t>
      </w:r>
      <w:r w:rsidR="002805C7">
        <w:rPr>
          <w:rFonts w:eastAsia="Times New Roman"/>
          <w:sz w:val="28"/>
          <w:szCs w:val="28"/>
          <w:lang w:val="en-US"/>
        </w:rPr>
        <w:t>ournals</w:t>
      </w:r>
      <w:r w:rsidRPr="007120AB">
        <w:rPr>
          <w:sz w:val="28"/>
          <w:szCs w:val="28"/>
        </w:rPr>
        <w:t>»</w:t>
      </w:r>
    </w:p>
    <w:p w14:paraId="78947368" w14:textId="60655AD0" w:rsidR="00192C31" w:rsidRPr="00E27663" w:rsidRDefault="00192C31" w:rsidP="00192C31">
      <w:pPr>
        <w:pStyle w:val="af1"/>
        <w:spacing w:after="0" w:line="360" w:lineRule="auto"/>
        <w:ind w:left="0" w:firstLine="567"/>
        <w:rPr>
          <w:rFonts w:cs="Times New Roman"/>
          <w:color w:val="000000" w:themeColor="text1"/>
          <w:sz w:val="28"/>
          <w:szCs w:val="28"/>
        </w:rPr>
      </w:pPr>
      <w:r w:rsidRPr="00E27663">
        <w:rPr>
          <w:rFonts w:cs="Times New Roman"/>
          <w:color w:val="000000" w:themeColor="text1"/>
          <w:sz w:val="28"/>
          <w:szCs w:val="28"/>
        </w:rPr>
        <w:t xml:space="preserve">Далее необходимо указать значения для параметров настройки взаимодействия с сервером. Для серверов </w:t>
      </w:r>
      <w:r w:rsidR="002805C7">
        <w:rPr>
          <w:rFonts w:eastAsia="Times New Roman" w:cs="Times New Roman"/>
          <w:color w:val="000000" w:themeColor="text1"/>
          <w:sz w:val="28"/>
          <w:szCs w:val="28"/>
          <w:lang w:val="en-US"/>
        </w:rPr>
        <w:t>Journals</w:t>
      </w:r>
      <w:r w:rsidRPr="00E27663">
        <w:rPr>
          <w:rFonts w:cs="Times New Roman"/>
          <w:color w:val="000000" w:themeColor="text1"/>
          <w:sz w:val="28"/>
          <w:szCs w:val="28"/>
        </w:rPr>
        <w:t xml:space="preserve"> доступны параметры:</w:t>
      </w:r>
      <w:bookmarkEnd w:id="321"/>
    </w:p>
    <w:p w14:paraId="721C5A82" w14:textId="14BD806A" w:rsidR="00192C31" w:rsidRPr="00E27663" w:rsidRDefault="00192C31" w:rsidP="00192C31">
      <w:pPr>
        <w:spacing w:line="360" w:lineRule="auto"/>
        <w:ind w:firstLine="567"/>
        <w:rPr>
          <w:rFonts w:eastAsia="Times New Roman" w:cs="Times New Roman"/>
          <w:color w:val="000000" w:themeColor="text1"/>
          <w:szCs w:val="28"/>
        </w:rPr>
      </w:pPr>
      <w:r w:rsidRPr="00E27663">
        <w:rPr>
          <w:rFonts w:eastAsia="Times New Roman" w:cs="Times New Roman"/>
          <w:color w:val="000000" w:themeColor="text1"/>
          <w:szCs w:val="28"/>
        </w:rPr>
        <w:t>1)</w:t>
      </w:r>
      <w:r w:rsidR="008507A1">
        <w:rPr>
          <w:rFonts w:eastAsia="Times New Roman" w:cs="Times New Roman"/>
          <w:color w:val="000000" w:themeColor="text1"/>
          <w:szCs w:val="28"/>
        </w:rPr>
        <w:t xml:space="preserve"> </w:t>
      </w:r>
      <w:r w:rsidRPr="00E27663">
        <w:rPr>
          <w:rFonts w:eastAsia="Times New Roman" w:cs="Times New Roman"/>
          <w:color w:val="000000" w:themeColor="text1"/>
          <w:szCs w:val="28"/>
        </w:rPr>
        <w:t>название сервера – название сервера для отображения в списке серверов J</w:t>
      </w:r>
      <w:r w:rsidR="002805C7">
        <w:rPr>
          <w:rFonts w:eastAsia="Times New Roman" w:cs="Times New Roman"/>
          <w:color w:val="000000" w:themeColor="text1"/>
          <w:szCs w:val="28"/>
          <w:lang w:val="en-US"/>
        </w:rPr>
        <w:t>ournals</w:t>
      </w:r>
      <w:r w:rsidRPr="00E27663">
        <w:rPr>
          <w:rFonts w:eastAsia="Times New Roman" w:cs="Times New Roman"/>
          <w:color w:val="000000" w:themeColor="text1"/>
          <w:szCs w:val="28"/>
        </w:rPr>
        <w:t xml:space="preserve"> на странице «Передача данных». </w:t>
      </w:r>
      <w:r w:rsidRPr="002805C7">
        <w:rPr>
          <w:rFonts w:eastAsia="Times New Roman" w:cs="Times New Roman"/>
          <w:b/>
          <w:color w:val="000000" w:themeColor="text1"/>
          <w:szCs w:val="28"/>
        </w:rPr>
        <w:t>Примечание:</w:t>
      </w:r>
      <w:r w:rsidRPr="00E27663">
        <w:rPr>
          <w:rFonts w:eastAsia="Times New Roman" w:cs="Times New Roman"/>
          <w:color w:val="000000" w:themeColor="text1"/>
          <w:szCs w:val="28"/>
        </w:rPr>
        <w:t xml:space="preserve"> названия серверов должны быть уникальными и содержать минимум 1 символ;</w:t>
      </w:r>
    </w:p>
    <w:p w14:paraId="44C925A3" w14:textId="3DD0DCCE" w:rsidR="00192C31" w:rsidRPr="00E27663" w:rsidRDefault="00192C31" w:rsidP="00192C31">
      <w:pPr>
        <w:spacing w:line="360" w:lineRule="auto"/>
        <w:ind w:firstLine="567"/>
        <w:rPr>
          <w:rFonts w:eastAsia="Times New Roman" w:cs="Times New Roman"/>
          <w:color w:val="000000" w:themeColor="text1"/>
          <w:szCs w:val="28"/>
        </w:rPr>
      </w:pPr>
      <w:r w:rsidRPr="00E27663">
        <w:rPr>
          <w:rFonts w:eastAsia="Times New Roman" w:cs="Times New Roman"/>
          <w:color w:val="000000" w:themeColor="text1"/>
          <w:szCs w:val="28"/>
        </w:rPr>
        <w:t>2) при</w:t>
      </w:r>
      <w:r w:rsidR="002805C7">
        <w:rPr>
          <w:rFonts w:eastAsia="Times New Roman" w:cs="Times New Roman"/>
          <w:color w:val="000000" w:themeColor="text1"/>
          <w:szCs w:val="28"/>
        </w:rPr>
        <w:t>ем данных</w:t>
      </w:r>
      <w:r w:rsidRPr="00E27663">
        <w:rPr>
          <w:rFonts w:eastAsia="Times New Roman" w:cs="Times New Roman"/>
          <w:color w:val="000000" w:themeColor="text1"/>
          <w:szCs w:val="28"/>
        </w:rPr>
        <w:t xml:space="preserve"> от сервера – переключатель для в</w:t>
      </w:r>
      <w:r w:rsidR="002805C7">
        <w:rPr>
          <w:rFonts w:eastAsia="Times New Roman" w:cs="Times New Roman"/>
          <w:color w:val="000000" w:themeColor="text1"/>
          <w:szCs w:val="28"/>
        </w:rPr>
        <w:t>ы</w:t>
      </w:r>
      <w:r w:rsidRPr="00E27663">
        <w:rPr>
          <w:rFonts w:eastAsia="Times New Roman" w:cs="Times New Roman"/>
          <w:color w:val="000000" w:themeColor="text1"/>
          <w:szCs w:val="28"/>
        </w:rPr>
        <w:t>ключения/включения функции передачи данных от сервера J</w:t>
      </w:r>
      <w:r w:rsidR="002805C7">
        <w:rPr>
          <w:rFonts w:eastAsia="Times New Roman" w:cs="Times New Roman"/>
          <w:color w:val="000000" w:themeColor="text1"/>
          <w:szCs w:val="28"/>
          <w:lang w:val="en-US"/>
        </w:rPr>
        <w:t>ournals</w:t>
      </w:r>
      <w:r w:rsidRPr="00E27663">
        <w:rPr>
          <w:rFonts w:eastAsia="Times New Roman" w:cs="Times New Roman"/>
          <w:color w:val="000000" w:themeColor="text1"/>
          <w:szCs w:val="28"/>
        </w:rPr>
        <w:t>;</w:t>
      </w:r>
    </w:p>
    <w:p w14:paraId="73B5B428" w14:textId="512880A3" w:rsidR="00192C31" w:rsidRPr="00E27663" w:rsidRDefault="00192C31" w:rsidP="00192C31">
      <w:pPr>
        <w:spacing w:line="360" w:lineRule="auto"/>
        <w:ind w:firstLine="567"/>
        <w:rPr>
          <w:rFonts w:eastAsia="Times New Roman" w:cs="Times New Roman"/>
          <w:color w:val="000000" w:themeColor="text1"/>
          <w:szCs w:val="28"/>
        </w:rPr>
      </w:pPr>
      <w:r w:rsidRPr="00E27663">
        <w:rPr>
          <w:rFonts w:eastAsia="Times New Roman" w:cs="Times New Roman"/>
          <w:color w:val="000000" w:themeColor="text1"/>
          <w:szCs w:val="28"/>
        </w:rPr>
        <w:t xml:space="preserve">3) </w:t>
      </w:r>
      <w:r w:rsidR="002805C7">
        <w:rPr>
          <w:rFonts w:eastAsia="Times New Roman" w:cs="Times New Roman"/>
          <w:color w:val="000000" w:themeColor="text1"/>
          <w:szCs w:val="28"/>
        </w:rPr>
        <w:t>передача данных на сервер</w:t>
      </w:r>
      <w:r w:rsidRPr="00E27663">
        <w:rPr>
          <w:rFonts w:eastAsia="Times New Roman" w:cs="Times New Roman"/>
          <w:color w:val="000000" w:themeColor="text1"/>
          <w:szCs w:val="28"/>
        </w:rPr>
        <w:t xml:space="preserve"> – переключатель для в</w:t>
      </w:r>
      <w:r w:rsidR="002805C7">
        <w:rPr>
          <w:rFonts w:eastAsia="Times New Roman" w:cs="Times New Roman"/>
          <w:color w:val="000000" w:themeColor="text1"/>
          <w:szCs w:val="28"/>
        </w:rPr>
        <w:t>ы</w:t>
      </w:r>
      <w:r w:rsidRPr="00E27663">
        <w:rPr>
          <w:rFonts w:eastAsia="Times New Roman" w:cs="Times New Roman"/>
          <w:color w:val="000000" w:themeColor="text1"/>
          <w:szCs w:val="28"/>
        </w:rPr>
        <w:t>ключения/включения взаимодействия с сервером;</w:t>
      </w:r>
    </w:p>
    <w:p w14:paraId="1CCD497C" w14:textId="2E0B93D1" w:rsidR="00192C31" w:rsidRDefault="00192C31" w:rsidP="00192C31">
      <w:pPr>
        <w:spacing w:line="360" w:lineRule="auto"/>
        <w:ind w:firstLine="567"/>
        <w:rPr>
          <w:rFonts w:eastAsia="Times New Roman" w:cs="Times New Roman"/>
          <w:color w:val="000000" w:themeColor="text1"/>
          <w:szCs w:val="28"/>
        </w:rPr>
      </w:pPr>
      <w:r w:rsidRPr="00E27663">
        <w:rPr>
          <w:rFonts w:eastAsia="Times New Roman" w:cs="Times New Roman"/>
          <w:color w:val="000000" w:themeColor="text1"/>
          <w:szCs w:val="28"/>
        </w:rPr>
        <w:t xml:space="preserve">4) API-запрос передачи данных </w:t>
      </w:r>
      <w:r w:rsidR="002805C7">
        <w:rPr>
          <w:rFonts w:eastAsia="Times New Roman" w:cs="Times New Roman"/>
          <w:color w:val="000000" w:themeColor="text1"/>
          <w:szCs w:val="28"/>
        </w:rPr>
        <w:t>–</w:t>
      </w:r>
      <w:r w:rsidRPr="00E27663">
        <w:rPr>
          <w:rFonts w:eastAsia="Times New Roman" w:cs="Times New Roman"/>
          <w:color w:val="000000" w:themeColor="text1"/>
          <w:szCs w:val="28"/>
        </w:rPr>
        <w:t xml:space="preserve"> API-запрос типа POST для передачи данных в адрес</w:t>
      </w:r>
      <w:r w:rsidR="00863841" w:rsidRPr="00863841">
        <w:rPr>
          <w:rFonts w:eastAsia="Times New Roman" w:cs="Times New Roman"/>
          <w:color w:val="000000" w:themeColor="text1"/>
          <w:szCs w:val="28"/>
        </w:rPr>
        <w:t xml:space="preserve"> </w:t>
      </w:r>
      <w:r w:rsidR="00863841">
        <w:rPr>
          <w:rFonts w:eastAsia="Times New Roman" w:cs="Times New Roman"/>
          <w:color w:val="000000" w:themeColor="text1"/>
          <w:szCs w:val="28"/>
          <w:lang w:val="en-US"/>
        </w:rPr>
        <w:t>c</w:t>
      </w:r>
      <w:r w:rsidR="00863841">
        <w:rPr>
          <w:rFonts w:eastAsia="Times New Roman" w:cs="Times New Roman"/>
          <w:color w:val="000000" w:themeColor="text1"/>
          <w:szCs w:val="28"/>
        </w:rPr>
        <w:t>ервера</w:t>
      </w:r>
      <w:r w:rsidRPr="00E27663">
        <w:rPr>
          <w:rFonts w:eastAsia="Times New Roman" w:cs="Times New Roman"/>
          <w:color w:val="000000" w:themeColor="text1"/>
          <w:szCs w:val="28"/>
        </w:rPr>
        <w:t xml:space="preserve"> </w:t>
      </w:r>
      <w:r w:rsidR="002805C7">
        <w:rPr>
          <w:rFonts w:eastAsia="Times New Roman" w:cs="Times New Roman"/>
          <w:color w:val="000000" w:themeColor="text1"/>
          <w:szCs w:val="28"/>
          <w:lang w:val="en-US"/>
        </w:rPr>
        <w:t>Journals</w:t>
      </w:r>
      <w:r w:rsidR="001F0729">
        <w:rPr>
          <w:rFonts w:eastAsia="Times New Roman" w:cs="Times New Roman"/>
          <w:color w:val="000000" w:themeColor="text1"/>
          <w:szCs w:val="28"/>
        </w:rPr>
        <w:t>.</w:t>
      </w:r>
    </w:p>
    <w:p w14:paraId="312EF745" w14:textId="77777777" w:rsidR="001F0729" w:rsidRDefault="001F0729" w:rsidP="001F0729">
      <w:pPr>
        <w:spacing w:line="360" w:lineRule="auto"/>
        <w:ind w:firstLine="567"/>
        <w:rPr>
          <w:rFonts w:cs="Times New Roman"/>
          <w:color w:val="000000" w:themeColor="text1"/>
          <w:szCs w:val="28"/>
        </w:rPr>
      </w:pPr>
      <w:r>
        <w:rPr>
          <w:rFonts w:eastAsia="Calibri" w:cs="Times New Roman"/>
          <w:color w:val="000000" w:themeColor="text1"/>
          <w:szCs w:val="28"/>
          <w:lang w:eastAsia="en-US"/>
        </w:rPr>
        <w:t xml:space="preserve">После указания </w:t>
      </w:r>
      <w:r w:rsidRPr="00E27663">
        <w:rPr>
          <w:rFonts w:cs="Times New Roman"/>
          <w:color w:val="000000" w:themeColor="text1"/>
          <w:szCs w:val="28"/>
        </w:rPr>
        <w:t>значени</w:t>
      </w:r>
      <w:r>
        <w:rPr>
          <w:rFonts w:cs="Times New Roman"/>
          <w:color w:val="000000" w:themeColor="text1"/>
          <w:szCs w:val="28"/>
        </w:rPr>
        <w:t>й</w:t>
      </w:r>
      <w:r w:rsidRPr="00E27663">
        <w:rPr>
          <w:rFonts w:cs="Times New Roman"/>
          <w:color w:val="000000" w:themeColor="text1"/>
          <w:szCs w:val="28"/>
        </w:rPr>
        <w:t xml:space="preserve"> для параметров настройки взаимодействия с </w:t>
      </w:r>
      <w:r>
        <w:rPr>
          <w:rFonts w:cs="Times New Roman"/>
          <w:color w:val="000000" w:themeColor="text1"/>
          <w:szCs w:val="28"/>
        </w:rPr>
        <w:t xml:space="preserve">новым </w:t>
      </w:r>
      <w:r w:rsidRPr="00E27663">
        <w:rPr>
          <w:rFonts w:cs="Times New Roman"/>
          <w:color w:val="000000" w:themeColor="text1"/>
          <w:szCs w:val="28"/>
        </w:rPr>
        <w:t>сервером</w:t>
      </w:r>
      <w:r>
        <w:rPr>
          <w:rFonts w:cs="Times New Roman"/>
          <w:color w:val="000000" w:themeColor="text1"/>
          <w:szCs w:val="28"/>
        </w:rPr>
        <w:t xml:space="preserve"> для добавления нового сервера необходимо нажать кнопку </w:t>
      </w:r>
      <w:r>
        <w:rPr>
          <w:noProof/>
        </w:rPr>
        <w:drawing>
          <wp:inline distT="0" distB="0" distL="0" distR="0" wp14:anchorId="74EBCC7D" wp14:editId="1510C5EF">
            <wp:extent cx="990000" cy="382344"/>
            <wp:effectExtent l="0" t="0" r="635" b="0"/>
            <wp:docPr id="544" name="Рисунок 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6"/>
                    <a:stretch>
                      <a:fillRect/>
                    </a:stretch>
                  </pic:blipFill>
                  <pic:spPr>
                    <a:xfrm>
                      <a:off x="0" y="0"/>
                      <a:ext cx="990000" cy="382344"/>
                    </a:xfrm>
                    <a:prstGeom prst="rect">
                      <a:avLst/>
                    </a:prstGeom>
                  </pic:spPr>
                </pic:pic>
              </a:graphicData>
            </a:graphic>
          </wp:inline>
        </w:drawing>
      </w:r>
      <w:r>
        <w:rPr>
          <w:rFonts w:cs="Times New Roman"/>
          <w:color w:val="000000" w:themeColor="text1"/>
          <w:szCs w:val="28"/>
        </w:rPr>
        <w:t>. При этом название нового сервера отобразится в блоке «Серверы».</w:t>
      </w:r>
    </w:p>
    <w:p w14:paraId="239AF257" w14:textId="46ECEA07" w:rsidR="001F0729" w:rsidRPr="001F0729" w:rsidRDefault="001F0729" w:rsidP="001F0729">
      <w:pPr>
        <w:spacing w:line="360" w:lineRule="auto"/>
        <w:ind w:firstLine="567"/>
        <w:rPr>
          <w:rFonts w:eastAsia="Calibri" w:cs="Times New Roman"/>
          <w:color w:val="000000" w:themeColor="text1"/>
          <w:szCs w:val="28"/>
          <w:lang w:eastAsia="en-US"/>
        </w:rPr>
      </w:pPr>
      <w:r>
        <w:rPr>
          <w:rFonts w:eastAsia="Calibri" w:cs="Times New Roman"/>
          <w:color w:val="000000" w:themeColor="text1"/>
          <w:szCs w:val="28"/>
          <w:lang w:eastAsia="en-US"/>
        </w:rPr>
        <w:t>В группе параметров «</w:t>
      </w:r>
      <w:r>
        <w:rPr>
          <w:rFonts w:eastAsia="Calibri" w:cs="Times New Roman"/>
          <w:color w:val="000000" w:themeColor="text1"/>
          <w:szCs w:val="28"/>
          <w:lang w:val="en-US" w:eastAsia="en-US"/>
        </w:rPr>
        <w:t>Journals</w:t>
      </w:r>
      <w:r>
        <w:rPr>
          <w:rFonts w:eastAsia="Calibri" w:cs="Times New Roman"/>
          <w:color w:val="000000" w:themeColor="text1"/>
          <w:szCs w:val="28"/>
          <w:lang w:eastAsia="en-US"/>
        </w:rPr>
        <w:t>» также возможно задать общие для всех серверов настройки</w:t>
      </w:r>
      <w:r>
        <w:rPr>
          <w:rFonts w:cs="Times New Roman"/>
          <w:szCs w:val="28"/>
        </w:rPr>
        <w:t xml:space="preserve"> в блоке параметров «Общие настройки».</w:t>
      </w:r>
    </w:p>
    <w:p w14:paraId="0A88E3B4" w14:textId="77777777" w:rsidR="00192C31" w:rsidRPr="00E27663" w:rsidRDefault="00192C31" w:rsidP="00192C31">
      <w:pPr>
        <w:spacing w:line="360" w:lineRule="auto"/>
        <w:ind w:firstLine="567"/>
        <w:rPr>
          <w:rFonts w:eastAsia="Times New Roman" w:cs="Times New Roman"/>
          <w:color w:val="000000" w:themeColor="text1"/>
          <w:szCs w:val="28"/>
        </w:rPr>
      </w:pPr>
      <w:r w:rsidRPr="00E27663">
        <w:rPr>
          <w:rFonts w:eastAsia="Times New Roman" w:cs="Times New Roman"/>
          <w:color w:val="000000" w:themeColor="text1"/>
          <w:szCs w:val="28"/>
        </w:rPr>
        <w:t>б) блок параметров «Общие настройки» включает в себя:</w:t>
      </w:r>
    </w:p>
    <w:p w14:paraId="40943912" w14:textId="5D51854E" w:rsidR="00192C31" w:rsidRPr="00E27663" w:rsidRDefault="00192C31" w:rsidP="00192C31">
      <w:pPr>
        <w:spacing w:line="360" w:lineRule="auto"/>
        <w:ind w:firstLine="567"/>
        <w:rPr>
          <w:rFonts w:eastAsia="Times New Roman" w:cs="Times New Roman"/>
          <w:color w:val="000000" w:themeColor="text1"/>
          <w:szCs w:val="28"/>
        </w:rPr>
      </w:pPr>
      <w:r w:rsidRPr="00E27663">
        <w:rPr>
          <w:rFonts w:eastAsia="Times New Roman" w:cs="Times New Roman"/>
          <w:color w:val="000000" w:themeColor="text1"/>
          <w:szCs w:val="28"/>
        </w:rPr>
        <w:t>1) интервал передачи данных журналов</w:t>
      </w:r>
      <w:r w:rsidR="002805C7" w:rsidRPr="002805C7">
        <w:rPr>
          <w:rFonts w:eastAsia="Times New Roman" w:cs="Times New Roman"/>
          <w:color w:val="000000" w:themeColor="text1"/>
          <w:szCs w:val="28"/>
        </w:rPr>
        <w:t xml:space="preserve">, </w:t>
      </w:r>
      <w:r w:rsidR="002805C7">
        <w:rPr>
          <w:rFonts w:eastAsia="Times New Roman" w:cs="Times New Roman"/>
          <w:color w:val="000000" w:themeColor="text1"/>
          <w:szCs w:val="28"/>
        </w:rPr>
        <w:t>мс</w:t>
      </w:r>
      <w:r w:rsidRPr="00E27663">
        <w:rPr>
          <w:rFonts w:eastAsia="Times New Roman" w:cs="Times New Roman"/>
          <w:color w:val="000000" w:themeColor="text1"/>
          <w:szCs w:val="28"/>
        </w:rPr>
        <w:t xml:space="preserve"> – величина интервала (в миллисекундах), с учетом которого данные журналов передаются в адрес J</w:t>
      </w:r>
      <w:r w:rsidR="002805C7">
        <w:rPr>
          <w:rFonts w:eastAsia="Times New Roman" w:cs="Times New Roman"/>
          <w:color w:val="000000" w:themeColor="text1"/>
          <w:szCs w:val="28"/>
          <w:lang w:val="en-US"/>
        </w:rPr>
        <w:t>ournals</w:t>
      </w:r>
      <w:r w:rsidRPr="00E27663">
        <w:rPr>
          <w:rFonts w:eastAsia="Times New Roman" w:cs="Times New Roman"/>
          <w:color w:val="000000" w:themeColor="text1"/>
          <w:szCs w:val="28"/>
        </w:rPr>
        <w:t>.</w:t>
      </w:r>
    </w:p>
    <w:p w14:paraId="7D833D61" w14:textId="77777777" w:rsidR="00863841" w:rsidRPr="00E27663" w:rsidRDefault="00863841" w:rsidP="00863841">
      <w:pPr>
        <w:spacing w:line="360" w:lineRule="auto"/>
        <w:ind w:firstLine="567"/>
        <w:rPr>
          <w:rFonts w:cs="Times New Roman"/>
          <w:szCs w:val="28"/>
        </w:rPr>
      </w:pPr>
      <w:r w:rsidRPr="00E27663">
        <w:rPr>
          <w:rFonts w:cs="Times New Roman"/>
          <w:color w:val="000000" w:themeColor="text1"/>
          <w:szCs w:val="28"/>
        </w:rPr>
        <w:t>Для редактирования настроек в блоке параметров ранее созданной записи о сервере</w:t>
      </w:r>
      <w:r>
        <w:rPr>
          <w:rFonts w:cs="Times New Roman"/>
          <w:color w:val="000000" w:themeColor="text1"/>
          <w:szCs w:val="28"/>
        </w:rPr>
        <w:t xml:space="preserve"> «Настройка сервера»</w:t>
      </w:r>
      <w:r w:rsidRPr="00E27663">
        <w:rPr>
          <w:rFonts w:cs="Times New Roman"/>
          <w:color w:val="000000" w:themeColor="text1"/>
          <w:szCs w:val="28"/>
        </w:rPr>
        <w:t xml:space="preserve"> нео</w:t>
      </w:r>
      <w:r>
        <w:rPr>
          <w:rFonts w:cs="Times New Roman"/>
          <w:color w:val="000000" w:themeColor="text1"/>
          <w:szCs w:val="28"/>
        </w:rPr>
        <w:t xml:space="preserve">бходимо выбрать нужный </w:t>
      </w:r>
      <w:r w:rsidRPr="00E27663">
        <w:rPr>
          <w:rFonts w:cs="Times New Roman"/>
          <w:color w:val="000000" w:themeColor="text1"/>
          <w:szCs w:val="28"/>
        </w:rPr>
        <w:t xml:space="preserve">сервер </w:t>
      </w:r>
      <w:r>
        <w:rPr>
          <w:rFonts w:cs="Times New Roman"/>
          <w:color w:val="000000" w:themeColor="text1"/>
          <w:szCs w:val="28"/>
        </w:rPr>
        <w:t>в списке «Серверы»</w:t>
      </w:r>
      <w:r w:rsidRPr="00E27663">
        <w:rPr>
          <w:rFonts w:cs="Times New Roman"/>
          <w:color w:val="000000" w:themeColor="text1"/>
          <w:szCs w:val="28"/>
        </w:rPr>
        <w:t>. Далее необходимо изменить значения для параметров настройки взаимодействия с сервером (в правой части страницы) по аналогии с добавлением параметров для нового сервера (см. выше).</w:t>
      </w:r>
    </w:p>
    <w:p w14:paraId="2ED6A867" w14:textId="77777777" w:rsidR="00863841" w:rsidRPr="00E27663" w:rsidRDefault="00863841" w:rsidP="00863841">
      <w:pPr>
        <w:spacing w:line="360" w:lineRule="auto"/>
        <w:ind w:firstLine="567"/>
        <w:rPr>
          <w:rFonts w:cs="Times New Roman"/>
          <w:b/>
          <w:color w:val="000000" w:themeColor="text1"/>
          <w:szCs w:val="28"/>
        </w:rPr>
      </w:pPr>
      <w:r w:rsidRPr="00E27663">
        <w:rPr>
          <w:rFonts w:cs="Times New Roman"/>
          <w:color w:val="000000" w:themeColor="text1"/>
          <w:szCs w:val="28"/>
        </w:rPr>
        <w:t>Для удаления настроек для ранее созданной записи о сервере необходимо выбрать сервер в списке</w:t>
      </w:r>
      <w:r>
        <w:rPr>
          <w:rFonts w:cs="Times New Roman"/>
          <w:color w:val="000000" w:themeColor="text1"/>
          <w:szCs w:val="28"/>
        </w:rPr>
        <w:t xml:space="preserve"> «Серверы»</w:t>
      </w:r>
      <w:r w:rsidRPr="00E27663">
        <w:rPr>
          <w:rFonts w:cs="Times New Roman"/>
          <w:color w:val="000000" w:themeColor="text1"/>
          <w:szCs w:val="28"/>
        </w:rPr>
        <w:t xml:space="preserve">, после чего нажать на кнопку </w:t>
      </w:r>
      <w:r w:rsidRPr="00E27663">
        <w:rPr>
          <w:rFonts w:cs="Times New Roman"/>
          <w:noProof/>
          <w:color w:val="000000" w:themeColor="text1"/>
          <w:szCs w:val="28"/>
        </w:rPr>
        <w:drawing>
          <wp:inline distT="0" distB="0" distL="0" distR="0" wp14:anchorId="7C073C20" wp14:editId="3C9A871E">
            <wp:extent cx="1035050" cy="326858"/>
            <wp:effectExtent l="0" t="0" r="0" b="0"/>
            <wp:docPr id="269" name="Рисунок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
                    <pic:cNvPicPr>
                      <a:picLocks noChangeAspect="1"/>
                    </pic:cNvPicPr>
                  </pic:nvPicPr>
                  <pic:blipFill>
                    <a:blip r:embed="rId227"/>
                    <a:stretch/>
                  </pic:blipFill>
                  <pic:spPr bwMode="auto">
                    <a:xfrm>
                      <a:off x="0" y="0"/>
                      <a:ext cx="1053944" cy="332825"/>
                    </a:xfrm>
                    <a:prstGeom prst="rect">
                      <a:avLst/>
                    </a:prstGeom>
                  </pic:spPr>
                </pic:pic>
              </a:graphicData>
            </a:graphic>
          </wp:inline>
        </w:drawing>
      </w:r>
      <w:r w:rsidRPr="00E27663">
        <w:rPr>
          <w:rFonts w:cs="Times New Roman"/>
          <w:color w:val="000000" w:themeColor="text1"/>
          <w:szCs w:val="28"/>
        </w:rPr>
        <w:t xml:space="preserve"> в нижней части страницы</w:t>
      </w:r>
      <w:r>
        <w:rPr>
          <w:rFonts w:cs="Times New Roman"/>
          <w:color w:val="000000" w:themeColor="text1"/>
          <w:szCs w:val="28"/>
        </w:rPr>
        <w:t xml:space="preserve"> и подтвердить удаление в появившемся окне нажатием кнопки </w:t>
      </w:r>
      <w:r>
        <w:rPr>
          <w:noProof/>
        </w:rPr>
        <w:drawing>
          <wp:inline distT="0" distB="0" distL="0" distR="0" wp14:anchorId="0F3E6E88" wp14:editId="692308B5">
            <wp:extent cx="1235368" cy="432000"/>
            <wp:effectExtent l="0" t="0" r="3175" b="6350"/>
            <wp:docPr id="309" name="Рисунок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8"/>
                    <a:stretch>
                      <a:fillRect/>
                    </a:stretch>
                  </pic:blipFill>
                  <pic:spPr>
                    <a:xfrm>
                      <a:off x="0" y="0"/>
                      <a:ext cx="1235368" cy="432000"/>
                    </a:xfrm>
                    <a:prstGeom prst="rect">
                      <a:avLst/>
                    </a:prstGeom>
                  </pic:spPr>
                </pic:pic>
              </a:graphicData>
            </a:graphic>
          </wp:inline>
        </w:drawing>
      </w:r>
      <w:r>
        <w:rPr>
          <w:rFonts w:cs="Times New Roman"/>
          <w:color w:val="000000" w:themeColor="text1"/>
          <w:szCs w:val="28"/>
        </w:rPr>
        <w:t>.</w:t>
      </w:r>
    </w:p>
    <w:p w14:paraId="726E0851" w14:textId="4ADF2FF9" w:rsidR="00192C31" w:rsidRPr="00E27663" w:rsidRDefault="00192C31" w:rsidP="00192C31">
      <w:pPr>
        <w:spacing w:line="360" w:lineRule="auto"/>
        <w:ind w:firstLine="567"/>
        <w:rPr>
          <w:rFonts w:cs="Times New Roman"/>
          <w:color w:val="auto"/>
          <w:szCs w:val="28"/>
        </w:rPr>
      </w:pPr>
      <w:r w:rsidRPr="00E27663">
        <w:rPr>
          <w:rFonts w:cs="Times New Roman"/>
          <w:color w:val="000000" w:themeColor="text1"/>
          <w:szCs w:val="28"/>
        </w:rPr>
        <w:t xml:space="preserve">- </w:t>
      </w:r>
      <w:r w:rsidRPr="00E27663">
        <w:rPr>
          <w:rFonts w:cs="Times New Roman"/>
          <w:color w:val="000000" w:themeColor="text1"/>
          <w:szCs w:val="28"/>
          <w:lang w:val="en-US"/>
        </w:rPr>
        <w:t>Wialon</w:t>
      </w:r>
      <w:r w:rsidRPr="00E27663">
        <w:rPr>
          <w:rFonts w:cs="Times New Roman"/>
          <w:color w:val="auto"/>
          <w:szCs w:val="28"/>
        </w:rPr>
        <w:t xml:space="preserve"> </w:t>
      </w:r>
      <w:r w:rsidR="00EA2751">
        <w:rPr>
          <w:rFonts w:cs="Times New Roman"/>
          <w:color w:val="auto"/>
          <w:szCs w:val="28"/>
        </w:rPr>
        <w:t>–</w:t>
      </w:r>
      <w:r w:rsidR="001968E7" w:rsidRPr="00E27663">
        <w:rPr>
          <w:rFonts w:cs="Times New Roman"/>
          <w:color w:val="auto"/>
          <w:szCs w:val="28"/>
        </w:rPr>
        <w:t xml:space="preserve"> группа</w:t>
      </w:r>
      <w:r w:rsidRPr="00E27663">
        <w:rPr>
          <w:rFonts w:cs="Times New Roman"/>
          <w:color w:val="auto"/>
          <w:szCs w:val="28"/>
        </w:rPr>
        <w:t xml:space="preserve"> параметров для настройки передачи данных </w:t>
      </w:r>
      <w:r w:rsidRPr="00E27663">
        <w:rPr>
          <w:rFonts w:cs="Times New Roman"/>
          <w:color w:val="000000" w:themeColor="text1"/>
          <w:szCs w:val="28"/>
        </w:rPr>
        <w:t xml:space="preserve">по протоколу </w:t>
      </w:r>
      <w:r w:rsidRPr="00E27663">
        <w:rPr>
          <w:rFonts w:cs="Times New Roman"/>
          <w:color w:val="000000" w:themeColor="text1"/>
          <w:szCs w:val="28"/>
          <w:lang w:val="en-US"/>
        </w:rPr>
        <w:t>Wialon</w:t>
      </w:r>
      <w:r w:rsidRPr="00E27663">
        <w:rPr>
          <w:rFonts w:cs="Times New Roman"/>
          <w:color w:val="000000" w:themeColor="text1"/>
          <w:szCs w:val="28"/>
        </w:rPr>
        <w:t xml:space="preserve"> </w:t>
      </w:r>
      <w:r w:rsidRPr="00E27663">
        <w:rPr>
          <w:rFonts w:cs="Times New Roman"/>
          <w:color w:val="000000" w:themeColor="text1"/>
          <w:szCs w:val="28"/>
          <w:lang w:val="en-US"/>
        </w:rPr>
        <w:t>IPS</w:t>
      </w:r>
      <w:r w:rsidRPr="00E27663">
        <w:rPr>
          <w:rFonts w:cs="Times New Roman"/>
          <w:color w:val="000000" w:themeColor="text1"/>
          <w:szCs w:val="28"/>
        </w:rPr>
        <w:t xml:space="preserve"> 2.0</w:t>
      </w:r>
      <w:r w:rsidR="00DB0355">
        <w:rPr>
          <w:rFonts w:cs="Times New Roman"/>
          <w:color w:val="000000" w:themeColor="text1"/>
          <w:szCs w:val="28"/>
        </w:rPr>
        <w:t xml:space="preserve"> (рисунок </w:t>
      </w:r>
      <w:r w:rsidR="00DB0355">
        <w:rPr>
          <w:rFonts w:cs="Times New Roman"/>
          <w:vanish/>
          <w:color w:val="000000" w:themeColor="text1"/>
          <w:szCs w:val="28"/>
        </w:rPr>
        <w:fldChar w:fldCharType="begin"/>
      </w:r>
      <w:r w:rsidR="00DB0355" w:rsidRPr="00DB0355">
        <w:rPr>
          <w:rFonts w:cs="Times New Roman"/>
          <w:vanish/>
          <w:color w:val="000000" w:themeColor="text1"/>
          <w:szCs w:val="28"/>
        </w:rPr>
        <w:instrText xml:space="preserve"> REF _Ref109398227 \h </w:instrText>
      </w:r>
      <w:r w:rsidR="00DB0355">
        <w:rPr>
          <w:rFonts w:cs="Times New Roman"/>
          <w:vanish/>
          <w:color w:val="000000" w:themeColor="text1"/>
          <w:szCs w:val="28"/>
        </w:rPr>
        <w:instrText xml:space="preserve"> \* MERGEFORMAT </w:instrText>
      </w:r>
      <w:r w:rsidR="00DB0355">
        <w:rPr>
          <w:rFonts w:cs="Times New Roman"/>
          <w:vanish/>
          <w:color w:val="000000" w:themeColor="text1"/>
          <w:szCs w:val="28"/>
        </w:rPr>
      </w:r>
      <w:r w:rsidR="00DB0355">
        <w:rPr>
          <w:rFonts w:cs="Times New Roman"/>
          <w:vanish/>
          <w:color w:val="000000" w:themeColor="text1"/>
          <w:szCs w:val="28"/>
        </w:rPr>
        <w:fldChar w:fldCharType="separate"/>
      </w:r>
      <w:r w:rsidR="003216E7" w:rsidRPr="003216E7">
        <w:rPr>
          <w:vanish/>
        </w:rPr>
        <w:t xml:space="preserve">Рисунок </w:t>
      </w:r>
      <w:r w:rsidR="003216E7">
        <w:rPr>
          <w:noProof/>
        </w:rPr>
        <w:t>79</w:t>
      </w:r>
      <w:r w:rsidR="00DB0355">
        <w:rPr>
          <w:rFonts w:cs="Times New Roman"/>
          <w:color w:val="000000" w:themeColor="text1"/>
          <w:szCs w:val="28"/>
        </w:rPr>
        <w:fldChar w:fldCharType="end"/>
      </w:r>
      <w:r w:rsidR="00DB0355">
        <w:rPr>
          <w:rFonts w:cs="Times New Roman"/>
          <w:color w:val="000000" w:themeColor="text1"/>
          <w:szCs w:val="28"/>
        </w:rPr>
        <w:t>)</w:t>
      </w:r>
      <w:r w:rsidRPr="00E27663">
        <w:rPr>
          <w:rFonts w:cs="Times New Roman"/>
          <w:color w:val="auto"/>
          <w:szCs w:val="28"/>
        </w:rPr>
        <w:t>:</w:t>
      </w:r>
    </w:p>
    <w:p w14:paraId="0241FE5F" w14:textId="4C3E070E" w:rsidR="00192C31" w:rsidRPr="00E27663" w:rsidRDefault="00192C31" w:rsidP="00192C31">
      <w:pPr>
        <w:tabs>
          <w:tab w:val="left" w:pos="6876"/>
        </w:tabs>
        <w:spacing w:line="360" w:lineRule="auto"/>
        <w:ind w:firstLine="567"/>
        <w:rPr>
          <w:rFonts w:cs="Times New Roman"/>
          <w:color w:val="000000" w:themeColor="text1"/>
          <w:szCs w:val="28"/>
        </w:rPr>
      </w:pPr>
      <w:r w:rsidRPr="00E27663">
        <w:rPr>
          <w:rFonts w:cs="Times New Roman"/>
          <w:color w:val="000000" w:themeColor="text1"/>
          <w:szCs w:val="28"/>
        </w:rPr>
        <w:t>а) блок списка ранее добавленных серверов</w:t>
      </w:r>
      <w:r w:rsidR="00863841">
        <w:rPr>
          <w:rFonts w:cs="Times New Roman"/>
          <w:color w:val="000000" w:themeColor="text1"/>
          <w:szCs w:val="28"/>
        </w:rPr>
        <w:t xml:space="preserve"> «Серверы»</w:t>
      </w:r>
      <w:r w:rsidRPr="00E27663">
        <w:rPr>
          <w:rFonts w:cs="Times New Roman"/>
          <w:color w:val="000000" w:themeColor="text1"/>
          <w:szCs w:val="28"/>
        </w:rPr>
        <w:t xml:space="preserve"> содержит:</w:t>
      </w:r>
    </w:p>
    <w:p w14:paraId="38C82834" w14:textId="77777777" w:rsidR="00192C31" w:rsidRPr="00E27663" w:rsidRDefault="00192C31" w:rsidP="00192C31">
      <w:pPr>
        <w:spacing w:line="360" w:lineRule="auto"/>
        <w:ind w:firstLine="567"/>
        <w:rPr>
          <w:rFonts w:cs="Times New Roman"/>
          <w:color w:val="000000" w:themeColor="text1"/>
          <w:szCs w:val="28"/>
        </w:rPr>
      </w:pPr>
      <w:r w:rsidRPr="00E27663">
        <w:rPr>
          <w:rFonts w:cs="Times New Roman"/>
          <w:color w:val="000000" w:themeColor="text1"/>
          <w:szCs w:val="28"/>
        </w:rPr>
        <w:t xml:space="preserve">1) список серверов для выбора одного из 16 серверов для отправки данных в адрес сервера </w:t>
      </w:r>
      <w:r w:rsidRPr="00E27663">
        <w:rPr>
          <w:rFonts w:cs="Times New Roman"/>
          <w:color w:val="000000" w:themeColor="text1"/>
          <w:szCs w:val="28"/>
          <w:lang w:val="en-US"/>
        </w:rPr>
        <w:t>Wialon</w:t>
      </w:r>
      <w:r w:rsidRPr="00E27663">
        <w:rPr>
          <w:rFonts w:cs="Times New Roman"/>
          <w:color w:val="000000" w:themeColor="text1"/>
          <w:szCs w:val="28"/>
        </w:rPr>
        <w:t xml:space="preserve"> или удаления настроек выбранного сервера.</w:t>
      </w:r>
    </w:p>
    <w:p w14:paraId="71BB1461" w14:textId="312DBBB0" w:rsidR="00192C31" w:rsidRPr="00E27663" w:rsidRDefault="00C46506" w:rsidP="00C46506">
      <w:pPr>
        <w:spacing w:line="360" w:lineRule="auto"/>
        <w:rPr>
          <w:rFonts w:cs="Times New Roman"/>
          <w:color w:val="auto"/>
          <w:szCs w:val="28"/>
        </w:rPr>
      </w:pPr>
      <w:r>
        <w:rPr>
          <w:noProof/>
        </w:rPr>
        <w:drawing>
          <wp:inline distT="0" distB="0" distL="0" distR="0" wp14:anchorId="42862554" wp14:editId="56A1A84F">
            <wp:extent cx="6315075" cy="4216966"/>
            <wp:effectExtent l="19050" t="19050" r="9525" b="12700"/>
            <wp:docPr id="693" name="Рисунок 6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5"/>
                    <a:stretch>
                      <a:fillRect/>
                    </a:stretch>
                  </pic:blipFill>
                  <pic:spPr>
                    <a:xfrm>
                      <a:off x="0" y="0"/>
                      <a:ext cx="6325498" cy="4223926"/>
                    </a:xfrm>
                    <a:prstGeom prst="rect">
                      <a:avLst/>
                    </a:prstGeom>
                    <a:ln>
                      <a:solidFill>
                        <a:schemeClr val="bg1">
                          <a:lumMod val="75000"/>
                        </a:schemeClr>
                      </a:solidFill>
                    </a:ln>
                  </pic:spPr>
                </pic:pic>
              </a:graphicData>
            </a:graphic>
          </wp:inline>
        </w:drawing>
      </w:r>
    </w:p>
    <w:p w14:paraId="3109B4A4" w14:textId="00A29C28" w:rsidR="00192C31" w:rsidRPr="00E27663" w:rsidRDefault="00DB0355" w:rsidP="00DB0355">
      <w:pPr>
        <w:pStyle w:val="af3"/>
      </w:pPr>
      <w:bookmarkStart w:id="323" w:name="_Ref109398227"/>
      <w:bookmarkStart w:id="324" w:name="_Hlk87537828"/>
      <w:r w:rsidRPr="007D2FD8">
        <w:t xml:space="preserve">Рисунок </w:t>
      </w:r>
      <w:fldSimple w:instr=" SEQ Рисунок \* ARABIC ">
        <w:r w:rsidR="003216E7">
          <w:rPr>
            <w:noProof/>
          </w:rPr>
          <w:t>79</w:t>
        </w:r>
      </w:fldSimple>
      <w:bookmarkEnd w:id="323"/>
      <w:r>
        <w:t xml:space="preserve"> </w:t>
      </w:r>
      <w:r w:rsidR="00863841">
        <w:rPr>
          <w:rFonts w:eastAsia="Calibri"/>
        </w:rPr>
        <w:t>–</w:t>
      </w:r>
      <w:r w:rsidR="006D1CAF" w:rsidRPr="00E27663">
        <w:rPr>
          <w:rFonts w:eastAsia="Calibri"/>
        </w:rPr>
        <w:t xml:space="preserve"> </w:t>
      </w:r>
      <w:r w:rsidR="006D1CAF" w:rsidRPr="00E27663">
        <w:t>Страница</w:t>
      </w:r>
      <w:r w:rsidR="00192C31" w:rsidRPr="00E27663">
        <w:t xml:space="preserve"> «Передача данных» </w:t>
      </w:r>
      <w:r w:rsidR="00235B18">
        <w:t>(</w:t>
      </w:r>
      <w:r w:rsidR="00192C31" w:rsidRPr="00E27663">
        <w:t>группа параметров «</w:t>
      </w:r>
      <w:r w:rsidR="00192C31" w:rsidRPr="00E27663">
        <w:rPr>
          <w:rFonts w:eastAsia="Times New Roman"/>
          <w:lang w:val="en-US"/>
        </w:rPr>
        <w:t>Wialon</w:t>
      </w:r>
      <w:r w:rsidR="00192C31" w:rsidRPr="00E27663">
        <w:t>»</w:t>
      </w:r>
      <w:bookmarkEnd w:id="324"/>
      <w:r w:rsidR="00235B18">
        <w:t>)</w:t>
      </w:r>
    </w:p>
    <w:p w14:paraId="0349A326" w14:textId="27C5DE75" w:rsidR="00D10948" w:rsidRDefault="00192C31" w:rsidP="00192C31">
      <w:pPr>
        <w:pStyle w:val="af1"/>
        <w:spacing w:after="0" w:line="360" w:lineRule="auto"/>
        <w:ind w:left="0" w:firstLine="567"/>
        <w:rPr>
          <w:rFonts w:cs="Times New Roman"/>
          <w:color w:val="000000" w:themeColor="text1"/>
          <w:sz w:val="28"/>
          <w:szCs w:val="28"/>
        </w:rPr>
      </w:pPr>
      <w:bookmarkStart w:id="325" w:name="_Hlk87537768"/>
      <w:r w:rsidRPr="00E27663">
        <w:rPr>
          <w:rFonts w:cs="Times New Roman"/>
          <w:color w:val="000000" w:themeColor="text1"/>
          <w:sz w:val="28"/>
          <w:szCs w:val="28"/>
        </w:rPr>
        <w:t xml:space="preserve">Для добавления настроек сервера передачи данных </w:t>
      </w:r>
      <w:r w:rsidRPr="00E27663">
        <w:rPr>
          <w:rFonts w:eastAsia="Times New Roman" w:cs="Times New Roman"/>
          <w:color w:val="000000" w:themeColor="text1"/>
          <w:sz w:val="28"/>
          <w:szCs w:val="28"/>
          <w:lang w:val="en-US"/>
        </w:rPr>
        <w:t>Wialon</w:t>
      </w:r>
      <w:r w:rsidRPr="00E27663">
        <w:rPr>
          <w:rFonts w:cs="Times New Roman"/>
          <w:color w:val="000000" w:themeColor="text1"/>
          <w:sz w:val="28"/>
          <w:szCs w:val="28"/>
        </w:rPr>
        <w:t xml:space="preserve">, необходимо нажать на кнопку </w:t>
      </w:r>
      <w:r w:rsidRPr="00E27663">
        <w:rPr>
          <w:rFonts w:cs="Times New Roman"/>
          <w:noProof/>
          <w:color w:val="000000" w:themeColor="text1"/>
          <w:sz w:val="28"/>
          <w:szCs w:val="28"/>
          <w:lang w:eastAsia="ru-RU"/>
        </w:rPr>
        <w:drawing>
          <wp:inline distT="0" distB="0" distL="0" distR="0" wp14:anchorId="35D163AD" wp14:editId="3CE9B42C">
            <wp:extent cx="1000125" cy="330550"/>
            <wp:effectExtent l="0" t="0" r="0" b="0"/>
            <wp:docPr id="4308" name="Рисунок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
                    <pic:cNvPicPr>
                      <a:picLocks noChangeAspect="1"/>
                    </pic:cNvPicPr>
                  </pic:nvPicPr>
                  <pic:blipFill>
                    <a:blip r:embed="rId221"/>
                    <a:stretch/>
                  </pic:blipFill>
                  <pic:spPr bwMode="auto">
                    <a:xfrm>
                      <a:off x="0" y="0"/>
                      <a:ext cx="1001742" cy="331085"/>
                    </a:xfrm>
                    <a:prstGeom prst="rect">
                      <a:avLst/>
                    </a:prstGeom>
                  </pic:spPr>
                </pic:pic>
              </a:graphicData>
            </a:graphic>
          </wp:inline>
        </w:drawing>
      </w:r>
      <w:r w:rsidRPr="00E27663">
        <w:rPr>
          <w:rFonts w:cs="Times New Roman"/>
          <w:color w:val="000000" w:themeColor="text1"/>
          <w:sz w:val="28"/>
          <w:szCs w:val="28"/>
        </w:rPr>
        <w:t xml:space="preserve"> и дождаться появления окна создания записи о новом сервере (</w:t>
      </w:r>
      <w:r w:rsidR="00C46506">
        <w:rPr>
          <w:rFonts w:cs="Times New Roman"/>
          <w:color w:val="000000" w:themeColor="text1"/>
          <w:sz w:val="28"/>
          <w:szCs w:val="28"/>
        </w:rPr>
        <w:t>рисун</w:t>
      </w:r>
      <w:r w:rsidR="00301694">
        <w:rPr>
          <w:rFonts w:cs="Times New Roman"/>
          <w:color w:val="000000" w:themeColor="text1"/>
          <w:sz w:val="28"/>
          <w:szCs w:val="28"/>
        </w:rPr>
        <w:t>ки</w:t>
      </w:r>
      <w:r w:rsidR="00C46506">
        <w:rPr>
          <w:rFonts w:cs="Times New Roman"/>
          <w:color w:val="000000" w:themeColor="text1"/>
          <w:sz w:val="28"/>
          <w:szCs w:val="28"/>
        </w:rPr>
        <w:t xml:space="preserve"> </w:t>
      </w:r>
      <w:r w:rsidR="00C46506">
        <w:rPr>
          <w:rFonts w:cs="Times New Roman"/>
          <w:color w:val="000000" w:themeColor="text1"/>
          <w:sz w:val="28"/>
          <w:szCs w:val="28"/>
        </w:rPr>
        <w:fldChar w:fldCharType="begin"/>
      </w:r>
      <w:r w:rsidR="00C46506">
        <w:rPr>
          <w:rFonts w:cs="Times New Roman"/>
          <w:color w:val="000000" w:themeColor="text1"/>
          <w:sz w:val="28"/>
          <w:szCs w:val="28"/>
        </w:rPr>
        <w:instrText xml:space="preserve"> REF _Ref117517005 \h  \* MERGEFORMAT </w:instrText>
      </w:r>
      <w:r w:rsidR="00C46506">
        <w:rPr>
          <w:rFonts w:cs="Times New Roman"/>
          <w:color w:val="000000" w:themeColor="text1"/>
          <w:sz w:val="28"/>
          <w:szCs w:val="28"/>
        </w:rPr>
      </w:r>
      <w:r w:rsidR="00C46506">
        <w:rPr>
          <w:rFonts w:cs="Times New Roman"/>
          <w:color w:val="000000" w:themeColor="text1"/>
          <w:sz w:val="28"/>
          <w:szCs w:val="28"/>
        </w:rPr>
        <w:fldChar w:fldCharType="separate"/>
      </w:r>
      <w:r w:rsidR="003216E7" w:rsidRPr="003216E7">
        <w:rPr>
          <w:vanish/>
          <w:sz w:val="28"/>
          <w:szCs w:val="28"/>
        </w:rPr>
        <w:t xml:space="preserve">Рисунок </w:t>
      </w:r>
      <w:r w:rsidR="003216E7">
        <w:rPr>
          <w:noProof/>
          <w:sz w:val="28"/>
          <w:szCs w:val="28"/>
        </w:rPr>
        <w:t>80</w:t>
      </w:r>
      <w:r w:rsidR="00C46506">
        <w:rPr>
          <w:rFonts w:cs="Times New Roman"/>
          <w:color w:val="000000" w:themeColor="text1"/>
          <w:sz w:val="28"/>
          <w:szCs w:val="28"/>
        </w:rPr>
        <w:fldChar w:fldCharType="end"/>
      </w:r>
      <w:r w:rsidR="00301694">
        <w:rPr>
          <w:rFonts w:cs="Times New Roman"/>
          <w:color w:val="000000" w:themeColor="text1"/>
          <w:sz w:val="28"/>
          <w:szCs w:val="28"/>
        </w:rPr>
        <w:t>-</w:t>
      </w:r>
      <w:r w:rsidR="00301694">
        <w:rPr>
          <w:rFonts w:cs="Times New Roman"/>
          <w:color w:val="000000" w:themeColor="text1"/>
          <w:sz w:val="28"/>
          <w:szCs w:val="28"/>
        </w:rPr>
        <w:fldChar w:fldCharType="begin"/>
      </w:r>
      <w:r w:rsidR="00301694">
        <w:rPr>
          <w:rFonts w:cs="Times New Roman"/>
          <w:color w:val="000000" w:themeColor="text1"/>
          <w:sz w:val="28"/>
          <w:szCs w:val="28"/>
        </w:rPr>
        <w:instrText xml:space="preserve"> REF _Ref128333598 \h  \* MERGEFORMAT </w:instrText>
      </w:r>
      <w:r w:rsidR="00301694">
        <w:rPr>
          <w:rFonts w:cs="Times New Roman"/>
          <w:color w:val="000000" w:themeColor="text1"/>
          <w:sz w:val="28"/>
          <w:szCs w:val="28"/>
        </w:rPr>
      </w:r>
      <w:r w:rsidR="00301694">
        <w:rPr>
          <w:rFonts w:cs="Times New Roman"/>
          <w:color w:val="000000" w:themeColor="text1"/>
          <w:sz w:val="28"/>
          <w:szCs w:val="28"/>
        </w:rPr>
        <w:fldChar w:fldCharType="separate"/>
      </w:r>
      <w:r w:rsidR="003216E7" w:rsidRPr="003216E7">
        <w:rPr>
          <w:vanish/>
          <w:sz w:val="28"/>
          <w:szCs w:val="28"/>
        </w:rPr>
        <w:t xml:space="preserve">Рисунок </w:t>
      </w:r>
      <w:r w:rsidR="003216E7">
        <w:rPr>
          <w:noProof/>
          <w:sz w:val="28"/>
          <w:szCs w:val="28"/>
        </w:rPr>
        <w:t>81</w:t>
      </w:r>
      <w:r w:rsidR="00301694">
        <w:rPr>
          <w:rFonts w:cs="Times New Roman"/>
          <w:color w:val="000000" w:themeColor="text1"/>
          <w:sz w:val="28"/>
          <w:szCs w:val="28"/>
        </w:rPr>
        <w:fldChar w:fldCharType="end"/>
      </w:r>
      <w:r w:rsidRPr="00E27663">
        <w:rPr>
          <w:rFonts w:cs="Times New Roman"/>
          <w:color w:val="000000" w:themeColor="text1"/>
          <w:sz w:val="28"/>
          <w:szCs w:val="28"/>
        </w:rPr>
        <w:t>).</w:t>
      </w:r>
    </w:p>
    <w:p w14:paraId="0F5B5FCB" w14:textId="11825121" w:rsidR="00D10948" w:rsidRDefault="00301694" w:rsidP="00301694">
      <w:pPr>
        <w:pStyle w:val="af1"/>
        <w:spacing w:after="0" w:line="360" w:lineRule="auto"/>
        <w:ind w:left="0"/>
        <w:jc w:val="center"/>
        <w:rPr>
          <w:rFonts w:cs="Times New Roman"/>
          <w:color w:val="000000" w:themeColor="text1"/>
          <w:sz w:val="28"/>
          <w:szCs w:val="28"/>
        </w:rPr>
      </w:pPr>
      <w:r>
        <w:rPr>
          <w:noProof/>
        </w:rPr>
        <w:drawing>
          <wp:inline distT="0" distB="0" distL="0" distR="0" wp14:anchorId="4F6F1D1A" wp14:editId="45E427A9">
            <wp:extent cx="4249002" cy="3826800"/>
            <wp:effectExtent l="19050" t="19050" r="18415" b="21590"/>
            <wp:docPr id="387" name="Рисунок 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6"/>
                    <a:stretch>
                      <a:fillRect/>
                    </a:stretch>
                  </pic:blipFill>
                  <pic:spPr>
                    <a:xfrm>
                      <a:off x="0" y="0"/>
                      <a:ext cx="4249002" cy="3826800"/>
                    </a:xfrm>
                    <a:prstGeom prst="rect">
                      <a:avLst/>
                    </a:prstGeom>
                    <a:ln>
                      <a:solidFill>
                        <a:schemeClr val="bg1">
                          <a:lumMod val="75000"/>
                        </a:schemeClr>
                      </a:solidFill>
                    </a:ln>
                  </pic:spPr>
                </pic:pic>
              </a:graphicData>
            </a:graphic>
          </wp:inline>
        </w:drawing>
      </w:r>
    </w:p>
    <w:p w14:paraId="34E015AF" w14:textId="7CC09111" w:rsidR="00D10948" w:rsidRDefault="00D10948" w:rsidP="00301694">
      <w:pPr>
        <w:pStyle w:val="af1"/>
        <w:spacing w:after="0" w:line="360" w:lineRule="auto"/>
        <w:ind w:left="0"/>
        <w:jc w:val="center"/>
        <w:rPr>
          <w:sz w:val="28"/>
          <w:szCs w:val="28"/>
        </w:rPr>
      </w:pPr>
      <w:bookmarkStart w:id="326" w:name="_Ref117517005"/>
      <w:r w:rsidRPr="007120AB">
        <w:rPr>
          <w:sz w:val="28"/>
          <w:szCs w:val="28"/>
        </w:rPr>
        <w:t xml:space="preserve">Рисунок </w:t>
      </w:r>
      <w:r w:rsidRPr="007120AB">
        <w:rPr>
          <w:sz w:val="28"/>
          <w:szCs w:val="28"/>
        </w:rPr>
        <w:fldChar w:fldCharType="begin"/>
      </w:r>
      <w:r w:rsidRPr="007120AB">
        <w:rPr>
          <w:sz w:val="28"/>
          <w:szCs w:val="28"/>
        </w:rPr>
        <w:instrText xml:space="preserve"> SEQ Рисунок \* ARABIC </w:instrText>
      </w:r>
      <w:r w:rsidRPr="007120AB">
        <w:rPr>
          <w:sz w:val="28"/>
          <w:szCs w:val="28"/>
        </w:rPr>
        <w:fldChar w:fldCharType="separate"/>
      </w:r>
      <w:r w:rsidR="003216E7">
        <w:rPr>
          <w:noProof/>
          <w:sz w:val="28"/>
          <w:szCs w:val="28"/>
        </w:rPr>
        <w:t>80</w:t>
      </w:r>
      <w:r w:rsidRPr="007120AB">
        <w:rPr>
          <w:sz w:val="28"/>
          <w:szCs w:val="28"/>
        </w:rPr>
        <w:fldChar w:fldCharType="end"/>
      </w:r>
      <w:bookmarkEnd w:id="326"/>
      <w:r w:rsidRPr="007120AB">
        <w:rPr>
          <w:sz w:val="28"/>
          <w:szCs w:val="28"/>
        </w:rPr>
        <w:t xml:space="preserve"> </w:t>
      </w:r>
      <w:r>
        <w:rPr>
          <w:sz w:val="28"/>
          <w:szCs w:val="28"/>
        </w:rPr>
        <w:t>–</w:t>
      </w:r>
      <w:r w:rsidRPr="007120AB">
        <w:rPr>
          <w:sz w:val="28"/>
          <w:szCs w:val="28"/>
        </w:rPr>
        <w:t xml:space="preserve"> </w:t>
      </w:r>
      <w:r>
        <w:rPr>
          <w:sz w:val="28"/>
          <w:szCs w:val="28"/>
        </w:rPr>
        <w:t>Окно настроек нового сервера</w:t>
      </w:r>
      <w:r w:rsidRPr="007120AB">
        <w:rPr>
          <w:sz w:val="28"/>
          <w:szCs w:val="28"/>
        </w:rPr>
        <w:t xml:space="preserve"> «</w:t>
      </w:r>
      <w:r w:rsidR="002805C7">
        <w:rPr>
          <w:rFonts w:eastAsia="Times New Roman"/>
          <w:sz w:val="28"/>
          <w:szCs w:val="28"/>
          <w:lang w:val="en-US"/>
        </w:rPr>
        <w:t>Wialon</w:t>
      </w:r>
      <w:r w:rsidRPr="007120AB">
        <w:rPr>
          <w:sz w:val="28"/>
          <w:szCs w:val="28"/>
        </w:rPr>
        <w:t>»</w:t>
      </w:r>
    </w:p>
    <w:p w14:paraId="51958BC7" w14:textId="394D9E58" w:rsidR="00301694" w:rsidRDefault="00301694" w:rsidP="00301694">
      <w:pPr>
        <w:pStyle w:val="af1"/>
        <w:spacing w:after="0" w:line="360" w:lineRule="auto"/>
        <w:ind w:left="0"/>
        <w:jc w:val="center"/>
        <w:rPr>
          <w:rFonts w:cs="Times New Roman"/>
          <w:color w:val="000000" w:themeColor="text1"/>
          <w:sz w:val="28"/>
          <w:szCs w:val="28"/>
        </w:rPr>
      </w:pPr>
      <w:r>
        <w:rPr>
          <w:noProof/>
        </w:rPr>
        <w:drawing>
          <wp:inline distT="0" distB="0" distL="0" distR="0" wp14:anchorId="2C2D6747" wp14:editId="2A640C63">
            <wp:extent cx="4277360" cy="2267350"/>
            <wp:effectExtent l="19050" t="19050" r="8890" b="19050"/>
            <wp:docPr id="531" name="Рисунок 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7"/>
                    <a:stretch>
                      <a:fillRect/>
                    </a:stretch>
                  </pic:blipFill>
                  <pic:spPr>
                    <a:xfrm>
                      <a:off x="0" y="0"/>
                      <a:ext cx="4295870" cy="2277162"/>
                    </a:xfrm>
                    <a:prstGeom prst="rect">
                      <a:avLst/>
                    </a:prstGeom>
                    <a:ln>
                      <a:solidFill>
                        <a:schemeClr val="bg1">
                          <a:lumMod val="75000"/>
                        </a:schemeClr>
                      </a:solidFill>
                    </a:ln>
                  </pic:spPr>
                </pic:pic>
              </a:graphicData>
            </a:graphic>
          </wp:inline>
        </w:drawing>
      </w:r>
    </w:p>
    <w:p w14:paraId="71C07799" w14:textId="59FC90DC" w:rsidR="00301694" w:rsidRDefault="00301694" w:rsidP="00301694">
      <w:pPr>
        <w:pStyle w:val="af1"/>
        <w:spacing w:after="0" w:line="360" w:lineRule="auto"/>
        <w:ind w:left="0"/>
        <w:jc w:val="center"/>
        <w:rPr>
          <w:rFonts w:cs="Times New Roman"/>
          <w:color w:val="000000" w:themeColor="text1"/>
          <w:sz w:val="28"/>
          <w:szCs w:val="28"/>
        </w:rPr>
      </w:pPr>
      <w:bookmarkStart w:id="327" w:name="_Ref128333598"/>
      <w:r w:rsidRPr="007120AB">
        <w:rPr>
          <w:sz w:val="28"/>
          <w:szCs w:val="28"/>
        </w:rPr>
        <w:t xml:space="preserve">Рисунок </w:t>
      </w:r>
      <w:r w:rsidRPr="007120AB">
        <w:rPr>
          <w:sz w:val="28"/>
          <w:szCs w:val="28"/>
        </w:rPr>
        <w:fldChar w:fldCharType="begin"/>
      </w:r>
      <w:r w:rsidRPr="007120AB">
        <w:rPr>
          <w:sz w:val="28"/>
          <w:szCs w:val="28"/>
        </w:rPr>
        <w:instrText xml:space="preserve"> SEQ Рисунок \* ARABIC </w:instrText>
      </w:r>
      <w:r w:rsidRPr="007120AB">
        <w:rPr>
          <w:sz w:val="28"/>
          <w:szCs w:val="28"/>
        </w:rPr>
        <w:fldChar w:fldCharType="separate"/>
      </w:r>
      <w:r w:rsidR="003216E7">
        <w:rPr>
          <w:noProof/>
          <w:sz w:val="28"/>
          <w:szCs w:val="28"/>
        </w:rPr>
        <w:t>81</w:t>
      </w:r>
      <w:r w:rsidRPr="007120AB">
        <w:rPr>
          <w:sz w:val="28"/>
          <w:szCs w:val="28"/>
        </w:rPr>
        <w:fldChar w:fldCharType="end"/>
      </w:r>
      <w:bookmarkEnd w:id="327"/>
      <w:r w:rsidRPr="007120AB">
        <w:rPr>
          <w:sz w:val="28"/>
          <w:szCs w:val="28"/>
        </w:rPr>
        <w:t xml:space="preserve"> </w:t>
      </w:r>
      <w:r>
        <w:rPr>
          <w:sz w:val="28"/>
          <w:szCs w:val="28"/>
        </w:rPr>
        <w:t>–</w:t>
      </w:r>
      <w:r w:rsidRPr="007120AB">
        <w:rPr>
          <w:sz w:val="28"/>
          <w:szCs w:val="28"/>
        </w:rPr>
        <w:t xml:space="preserve"> </w:t>
      </w:r>
      <w:r>
        <w:rPr>
          <w:sz w:val="28"/>
          <w:szCs w:val="28"/>
        </w:rPr>
        <w:t>Окно настроек нового сервера</w:t>
      </w:r>
      <w:r w:rsidRPr="007120AB">
        <w:rPr>
          <w:sz w:val="28"/>
          <w:szCs w:val="28"/>
        </w:rPr>
        <w:t xml:space="preserve"> «</w:t>
      </w:r>
      <w:r>
        <w:rPr>
          <w:rFonts w:eastAsia="Times New Roman"/>
          <w:sz w:val="28"/>
          <w:szCs w:val="28"/>
          <w:lang w:val="en-US"/>
        </w:rPr>
        <w:t>Wialon</w:t>
      </w:r>
      <w:r w:rsidRPr="007120AB">
        <w:rPr>
          <w:sz w:val="28"/>
          <w:szCs w:val="28"/>
        </w:rPr>
        <w:t>»</w:t>
      </w:r>
    </w:p>
    <w:p w14:paraId="5C63C487" w14:textId="4D45A14B" w:rsidR="00192C31" w:rsidRPr="00E27663" w:rsidRDefault="00192C31" w:rsidP="00192C31">
      <w:pPr>
        <w:pStyle w:val="af1"/>
        <w:spacing w:after="0" w:line="360" w:lineRule="auto"/>
        <w:ind w:left="0" w:firstLine="567"/>
        <w:rPr>
          <w:rFonts w:cs="Times New Roman"/>
          <w:color w:val="000000" w:themeColor="text1"/>
          <w:sz w:val="28"/>
          <w:szCs w:val="28"/>
        </w:rPr>
      </w:pPr>
      <w:r w:rsidRPr="00E27663">
        <w:rPr>
          <w:rFonts w:cs="Times New Roman"/>
          <w:color w:val="000000" w:themeColor="text1"/>
          <w:sz w:val="28"/>
          <w:szCs w:val="28"/>
        </w:rPr>
        <w:t xml:space="preserve">Далее необходимо указать значения для параметров настройки взаимодействия с сервером. Для серверов </w:t>
      </w:r>
      <w:r w:rsidRPr="00E27663">
        <w:rPr>
          <w:rFonts w:eastAsia="Times New Roman" w:cs="Times New Roman"/>
          <w:color w:val="000000" w:themeColor="text1"/>
          <w:sz w:val="28"/>
          <w:szCs w:val="28"/>
          <w:lang w:val="en-US"/>
        </w:rPr>
        <w:t>Wialon</w:t>
      </w:r>
      <w:r w:rsidRPr="00E27663">
        <w:rPr>
          <w:rFonts w:cs="Times New Roman"/>
          <w:color w:val="000000" w:themeColor="text1"/>
          <w:sz w:val="28"/>
          <w:szCs w:val="28"/>
        </w:rPr>
        <w:t xml:space="preserve"> доступны параметры:</w:t>
      </w:r>
      <w:bookmarkEnd w:id="325"/>
    </w:p>
    <w:p w14:paraId="7A775DC9" w14:textId="77777777" w:rsidR="00192C31" w:rsidRPr="00E27663" w:rsidRDefault="00192C31" w:rsidP="00192C31">
      <w:pPr>
        <w:spacing w:line="360" w:lineRule="auto"/>
        <w:ind w:firstLine="567"/>
        <w:rPr>
          <w:rFonts w:cs="Times New Roman"/>
          <w:szCs w:val="28"/>
        </w:rPr>
      </w:pPr>
      <w:r w:rsidRPr="00E27663">
        <w:rPr>
          <w:rFonts w:cs="Times New Roman"/>
          <w:color w:val="000000" w:themeColor="text1"/>
          <w:szCs w:val="28"/>
        </w:rPr>
        <w:t xml:space="preserve">1) название сервера – поле ввода названия для сервера </w:t>
      </w:r>
      <w:r w:rsidRPr="00E27663">
        <w:rPr>
          <w:rFonts w:cs="Times New Roman"/>
          <w:color w:val="000000" w:themeColor="text1"/>
          <w:szCs w:val="28"/>
          <w:lang w:val="en-US"/>
        </w:rPr>
        <w:t>Wialon</w:t>
      </w:r>
      <w:r w:rsidRPr="00E27663">
        <w:rPr>
          <w:rFonts w:cs="Times New Roman"/>
          <w:color w:val="000000" w:themeColor="text1"/>
          <w:szCs w:val="28"/>
        </w:rPr>
        <w:t xml:space="preserve">. </w:t>
      </w:r>
      <w:r w:rsidRPr="00E27663">
        <w:rPr>
          <w:rFonts w:cs="Times New Roman"/>
          <w:b/>
          <w:color w:val="000000" w:themeColor="text1"/>
          <w:szCs w:val="28"/>
        </w:rPr>
        <w:t xml:space="preserve">Примечание: </w:t>
      </w:r>
      <w:r w:rsidRPr="00E27663">
        <w:rPr>
          <w:rFonts w:cs="Times New Roman"/>
          <w:color w:val="000000" w:themeColor="text1"/>
          <w:szCs w:val="28"/>
        </w:rPr>
        <w:t>названия серверов должны быть уникальными и содержать от 1 до 50 символов;</w:t>
      </w:r>
    </w:p>
    <w:p w14:paraId="5055D3B1" w14:textId="00B5F6B7" w:rsidR="00192C31" w:rsidRPr="00E27663" w:rsidRDefault="00192C31" w:rsidP="00192C31">
      <w:pPr>
        <w:spacing w:line="360" w:lineRule="auto"/>
        <w:ind w:firstLine="567"/>
        <w:rPr>
          <w:rFonts w:cs="Times New Roman"/>
          <w:szCs w:val="28"/>
        </w:rPr>
      </w:pPr>
      <w:r w:rsidRPr="00E27663">
        <w:rPr>
          <w:rFonts w:cs="Times New Roman"/>
          <w:color w:val="000000" w:themeColor="text1"/>
          <w:szCs w:val="28"/>
        </w:rPr>
        <w:t>2) передач</w:t>
      </w:r>
      <w:r w:rsidR="002C7981">
        <w:rPr>
          <w:rFonts w:cs="Times New Roman"/>
          <w:color w:val="000000" w:themeColor="text1"/>
          <w:szCs w:val="28"/>
        </w:rPr>
        <w:t>а</w:t>
      </w:r>
      <w:r w:rsidRPr="00E27663">
        <w:rPr>
          <w:rFonts w:cs="Times New Roman"/>
          <w:color w:val="000000" w:themeColor="text1"/>
          <w:szCs w:val="28"/>
        </w:rPr>
        <w:t xml:space="preserve"> данных на сервер – переключатель </w:t>
      </w:r>
      <w:r w:rsidR="002C7981">
        <w:rPr>
          <w:rFonts w:cs="Times New Roman"/>
          <w:color w:val="000000" w:themeColor="text1"/>
          <w:szCs w:val="28"/>
        </w:rPr>
        <w:t>для выключения</w:t>
      </w:r>
      <w:r w:rsidR="002C7981" w:rsidRPr="002C7981">
        <w:rPr>
          <w:rFonts w:cs="Times New Roman"/>
          <w:color w:val="000000" w:themeColor="text1"/>
          <w:szCs w:val="28"/>
        </w:rPr>
        <w:t>/</w:t>
      </w:r>
      <w:r w:rsidR="002C7981">
        <w:rPr>
          <w:rFonts w:cs="Times New Roman"/>
          <w:color w:val="000000" w:themeColor="text1"/>
          <w:szCs w:val="28"/>
        </w:rPr>
        <w:t>включения передачи данных на сервер</w:t>
      </w:r>
      <w:r w:rsidRPr="00E27663">
        <w:rPr>
          <w:rFonts w:cs="Times New Roman"/>
          <w:color w:val="000000" w:themeColor="text1"/>
          <w:szCs w:val="28"/>
        </w:rPr>
        <w:t>;</w:t>
      </w:r>
    </w:p>
    <w:p w14:paraId="07A707E5" w14:textId="6543BBF7" w:rsidR="00192C31" w:rsidRPr="00E27663" w:rsidRDefault="00192C31" w:rsidP="00192C31">
      <w:pPr>
        <w:spacing w:line="360" w:lineRule="auto"/>
        <w:ind w:firstLine="567"/>
        <w:rPr>
          <w:rFonts w:cs="Times New Roman"/>
          <w:szCs w:val="28"/>
        </w:rPr>
      </w:pPr>
      <w:r w:rsidRPr="00E27663">
        <w:rPr>
          <w:rFonts w:cs="Times New Roman"/>
          <w:color w:val="000000" w:themeColor="text1"/>
          <w:szCs w:val="28"/>
        </w:rPr>
        <w:t>3)</w:t>
      </w:r>
      <w:r w:rsidR="008507A1">
        <w:rPr>
          <w:rFonts w:cs="Times New Roman"/>
          <w:color w:val="000000" w:themeColor="text1"/>
          <w:szCs w:val="28"/>
        </w:rPr>
        <w:t xml:space="preserve"> </w:t>
      </w:r>
      <w:r w:rsidRPr="00E27663">
        <w:rPr>
          <w:rFonts w:cs="Times New Roman"/>
          <w:color w:val="000000" w:themeColor="text1"/>
          <w:szCs w:val="28"/>
          <w:lang w:val="en-US"/>
        </w:rPr>
        <w:t>URL</w:t>
      </w:r>
      <w:r w:rsidRPr="00E27663">
        <w:rPr>
          <w:rFonts w:cs="Times New Roman"/>
          <w:color w:val="000000" w:themeColor="text1"/>
          <w:szCs w:val="28"/>
        </w:rPr>
        <w:t xml:space="preserve"> – </w:t>
      </w:r>
      <w:r w:rsidRPr="00E27663">
        <w:rPr>
          <w:rFonts w:cs="Times New Roman"/>
          <w:color w:val="000000" w:themeColor="text1"/>
          <w:szCs w:val="28"/>
          <w:lang w:val="en-US"/>
        </w:rPr>
        <w:t>IP</w:t>
      </w:r>
      <w:r w:rsidRPr="00E27663">
        <w:rPr>
          <w:rFonts w:cs="Times New Roman"/>
          <w:color w:val="000000" w:themeColor="text1"/>
          <w:szCs w:val="28"/>
        </w:rPr>
        <w:t>-адрес сервера и порт (например, 192.168.0.16:7117);</w:t>
      </w:r>
    </w:p>
    <w:p w14:paraId="2DE68075" w14:textId="6C5622AE" w:rsidR="00192C31" w:rsidRPr="00E27663" w:rsidRDefault="00192C31" w:rsidP="00192C31">
      <w:pPr>
        <w:spacing w:line="360" w:lineRule="auto"/>
        <w:ind w:firstLine="567"/>
        <w:rPr>
          <w:rFonts w:cs="Times New Roman"/>
          <w:szCs w:val="28"/>
        </w:rPr>
      </w:pPr>
      <w:r w:rsidRPr="00E27663">
        <w:rPr>
          <w:rFonts w:cs="Times New Roman"/>
          <w:color w:val="000000" w:themeColor="text1"/>
          <w:szCs w:val="28"/>
        </w:rPr>
        <w:t>4)</w:t>
      </w:r>
      <w:r w:rsidR="008507A1">
        <w:rPr>
          <w:rFonts w:cs="Times New Roman"/>
          <w:color w:val="000000" w:themeColor="text1"/>
          <w:szCs w:val="28"/>
        </w:rPr>
        <w:t xml:space="preserve"> </w:t>
      </w:r>
      <w:r w:rsidRPr="00E27663">
        <w:rPr>
          <w:rFonts w:cs="Times New Roman"/>
          <w:color w:val="000000" w:themeColor="text1"/>
          <w:szCs w:val="28"/>
        </w:rPr>
        <w:t>интервал ожидания ответа от сервера</w:t>
      </w:r>
      <w:r w:rsidR="00917BE2" w:rsidRPr="00917BE2">
        <w:rPr>
          <w:rFonts w:cs="Times New Roman"/>
          <w:color w:val="000000" w:themeColor="text1"/>
          <w:szCs w:val="28"/>
        </w:rPr>
        <w:t xml:space="preserve">, </w:t>
      </w:r>
      <w:r w:rsidR="00917BE2">
        <w:rPr>
          <w:rFonts w:cs="Times New Roman"/>
          <w:color w:val="000000" w:themeColor="text1"/>
          <w:szCs w:val="28"/>
        </w:rPr>
        <w:t>с</w:t>
      </w:r>
      <w:r w:rsidRPr="00E27663">
        <w:rPr>
          <w:rFonts w:cs="Times New Roman"/>
          <w:color w:val="000000" w:themeColor="text1"/>
          <w:szCs w:val="28"/>
        </w:rPr>
        <w:t xml:space="preserve"> – продолжительность паузы ожидания ответа от сервера. </w:t>
      </w:r>
      <w:r w:rsidRPr="00E27663">
        <w:rPr>
          <w:rFonts w:cs="Times New Roman"/>
          <w:b/>
          <w:color w:val="000000" w:themeColor="text1"/>
          <w:szCs w:val="28"/>
        </w:rPr>
        <w:t>Примечание</w:t>
      </w:r>
      <w:r w:rsidRPr="00E27663">
        <w:rPr>
          <w:rFonts w:cs="Times New Roman"/>
          <w:color w:val="000000" w:themeColor="text1"/>
          <w:szCs w:val="28"/>
        </w:rPr>
        <w:t>: если задано значение 0, передача не осуществляется;</w:t>
      </w:r>
    </w:p>
    <w:p w14:paraId="7EDADF0B" w14:textId="77777777" w:rsidR="00192C31" w:rsidRPr="00E27663" w:rsidRDefault="00192C31" w:rsidP="00192C31">
      <w:pPr>
        <w:spacing w:line="360" w:lineRule="auto"/>
        <w:ind w:firstLine="567"/>
        <w:rPr>
          <w:rFonts w:cs="Times New Roman"/>
          <w:szCs w:val="28"/>
        </w:rPr>
      </w:pPr>
      <w:r w:rsidRPr="00E27663">
        <w:rPr>
          <w:rFonts w:cs="Times New Roman"/>
          <w:color w:val="000000" w:themeColor="text1"/>
          <w:szCs w:val="28"/>
        </w:rPr>
        <w:t>5) имя пользователя – имя пользователя для авторизации;</w:t>
      </w:r>
    </w:p>
    <w:p w14:paraId="2DABA155" w14:textId="77777777" w:rsidR="00192C31" w:rsidRPr="00E27663" w:rsidRDefault="00192C31" w:rsidP="00192C31">
      <w:pPr>
        <w:spacing w:line="360" w:lineRule="auto"/>
        <w:ind w:firstLine="567"/>
        <w:rPr>
          <w:rFonts w:cs="Times New Roman"/>
          <w:szCs w:val="28"/>
        </w:rPr>
      </w:pPr>
      <w:r w:rsidRPr="00E27663">
        <w:rPr>
          <w:rFonts w:cs="Times New Roman"/>
          <w:color w:val="000000" w:themeColor="text1"/>
          <w:szCs w:val="28"/>
        </w:rPr>
        <w:t>6) пароль – пароль для подключения к серверу;</w:t>
      </w:r>
    </w:p>
    <w:p w14:paraId="2C5908EE" w14:textId="49DB4D41" w:rsidR="00192C31" w:rsidRPr="00E27663" w:rsidRDefault="00192C31" w:rsidP="00192C31">
      <w:pPr>
        <w:spacing w:line="360" w:lineRule="auto"/>
        <w:ind w:firstLine="567"/>
        <w:rPr>
          <w:rFonts w:cs="Times New Roman"/>
          <w:szCs w:val="28"/>
        </w:rPr>
      </w:pPr>
      <w:r w:rsidRPr="00E27663">
        <w:rPr>
          <w:rFonts w:cs="Times New Roman"/>
          <w:color w:val="000000" w:themeColor="text1"/>
          <w:szCs w:val="28"/>
        </w:rPr>
        <w:t>7)</w:t>
      </w:r>
      <w:r w:rsidR="008507A1">
        <w:rPr>
          <w:rFonts w:cs="Times New Roman"/>
          <w:color w:val="000000" w:themeColor="text1"/>
          <w:szCs w:val="28"/>
        </w:rPr>
        <w:t xml:space="preserve"> </w:t>
      </w:r>
      <w:r w:rsidRPr="00E27663">
        <w:rPr>
          <w:rFonts w:cs="Times New Roman"/>
          <w:color w:val="000000" w:themeColor="text1"/>
          <w:szCs w:val="28"/>
        </w:rPr>
        <w:t>время ожидания ответа при авторизации</w:t>
      </w:r>
      <w:r w:rsidR="00917BE2">
        <w:rPr>
          <w:rFonts w:cs="Times New Roman"/>
          <w:color w:val="000000" w:themeColor="text1"/>
          <w:szCs w:val="28"/>
        </w:rPr>
        <w:t>, с</w:t>
      </w:r>
      <w:r w:rsidRPr="00E27663">
        <w:rPr>
          <w:rFonts w:cs="Times New Roman"/>
          <w:color w:val="000000" w:themeColor="text1"/>
          <w:szCs w:val="28"/>
        </w:rPr>
        <w:t xml:space="preserve"> – время ожидания ответа сервера на сообщение логина. </w:t>
      </w:r>
      <w:r w:rsidRPr="00E27663">
        <w:rPr>
          <w:rFonts w:cs="Times New Roman"/>
          <w:b/>
          <w:color w:val="000000" w:themeColor="text1"/>
          <w:szCs w:val="28"/>
        </w:rPr>
        <w:t>Примечание</w:t>
      </w:r>
      <w:r w:rsidRPr="00E27663">
        <w:rPr>
          <w:rFonts w:cs="Times New Roman"/>
          <w:color w:val="000000" w:themeColor="text1"/>
          <w:szCs w:val="28"/>
        </w:rPr>
        <w:t>: если задано значение 0, передача не осуществляется;</w:t>
      </w:r>
    </w:p>
    <w:p w14:paraId="6EB85E23" w14:textId="25BF9890" w:rsidR="00192C31" w:rsidRPr="00E27663" w:rsidRDefault="00192C31" w:rsidP="00192C31">
      <w:pPr>
        <w:spacing w:line="360" w:lineRule="auto"/>
        <w:ind w:firstLine="567"/>
        <w:rPr>
          <w:rFonts w:cs="Times New Roman"/>
          <w:szCs w:val="28"/>
        </w:rPr>
      </w:pPr>
      <w:r w:rsidRPr="00E27663">
        <w:rPr>
          <w:rFonts w:cs="Times New Roman"/>
          <w:color w:val="000000" w:themeColor="text1"/>
          <w:szCs w:val="28"/>
        </w:rPr>
        <w:t>8)</w:t>
      </w:r>
      <w:r w:rsidR="008507A1">
        <w:rPr>
          <w:rFonts w:cs="Times New Roman"/>
          <w:color w:val="000000" w:themeColor="text1"/>
          <w:szCs w:val="28"/>
        </w:rPr>
        <w:t xml:space="preserve"> </w:t>
      </w:r>
      <w:r w:rsidRPr="00E27663">
        <w:rPr>
          <w:rFonts w:cs="Times New Roman"/>
          <w:color w:val="000000" w:themeColor="text1"/>
          <w:szCs w:val="28"/>
        </w:rPr>
        <w:t>время ожидания ответа от черного ящика</w:t>
      </w:r>
      <w:r w:rsidR="00A70B6D">
        <w:rPr>
          <w:rFonts w:cs="Times New Roman"/>
          <w:color w:val="000000" w:themeColor="text1"/>
          <w:szCs w:val="28"/>
        </w:rPr>
        <w:t>, с</w:t>
      </w:r>
      <w:r w:rsidRPr="00E27663">
        <w:rPr>
          <w:rFonts w:cs="Times New Roman"/>
          <w:color w:val="000000" w:themeColor="text1"/>
          <w:szCs w:val="28"/>
        </w:rPr>
        <w:t xml:space="preserve"> – допустимое время ожидания передачи данных из буфера. </w:t>
      </w:r>
      <w:r w:rsidRPr="00E27663">
        <w:rPr>
          <w:rFonts w:cs="Times New Roman"/>
          <w:b/>
          <w:color w:val="000000" w:themeColor="text1"/>
          <w:szCs w:val="28"/>
        </w:rPr>
        <w:t>Примечание</w:t>
      </w:r>
      <w:r w:rsidRPr="00E27663">
        <w:rPr>
          <w:rFonts w:cs="Times New Roman"/>
          <w:color w:val="000000" w:themeColor="text1"/>
          <w:szCs w:val="28"/>
        </w:rPr>
        <w:t>: если задано значение 0, передача не осуществляется;</w:t>
      </w:r>
    </w:p>
    <w:p w14:paraId="32005017" w14:textId="0F83CF61" w:rsidR="00192C31" w:rsidRPr="00E27663" w:rsidRDefault="00192C31" w:rsidP="00192C31">
      <w:pPr>
        <w:spacing w:line="360" w:lineRule="auto"/>
        <w:ind w:firstLine="567"/>
        <w:rPr>
          <w:rFonts w:cs="Times New Roman"/>
          <w:szCs w:val="28"/>
        </w:rPr>
      </w:pPr>
      <w:r w:rsidRPr="00E27663">
        <w:rPr>
          <w:rFonts w:cs="Times New Roman"/>
          <w:color w:val="000000" w:themeColor="text1"/>
          <w:szCs w:val="28"/>
        </w:rPr>
        <w:t>9)</w:t>
      </w:r>
      <w:r w:rsidR="008507A1">
        <w:rPr>
          <w:rFonts w:cs="Times New Roman"/>
          <w:color w:val="000000" w:themeColor="text1"/>
          <w:szCs w:val="28"/>
        </w:rPr>
        <w:t xml:space="preserve"> </w:t>
      </w:r>
      <w:r w:rsidRPr="00E27663">
        <w:rPr>
          <w:rFonts w:cs="Times New Roman"/>
          <w:color w:val="000000" w:themeColor="text1"/>
          <w:szCs w:val="28"/>
        </w:rPr>
        <w:t>время ожидания ответа на пакет с данными</w:t>
      </w:r>
      <w:r w:rsidR="00A70B6D">
        <w:rPr>
          <w:rFonts w:cs="Times New Roman"/>
          <w:color w:val="000000" w:themeColor="text1"/>
          <w:szCs w:val="28"/>
        </w:rPr>
        <w:t>, с</w:t>
      </w:r>
      <w:r w:rsidRPr="00E27663">
        <w:rPr>
          <w:rFonts w:cs="Times New Roman"/>
          <w:color w:val="000000" w:themeColor="text1"/>
          <w:szCs w:val="28"/>
        </w:rPr>
        <w:t xml:space="preserve"> – допустимое время ожидания ответа сервера на пришедший пакет с данными. </w:t>
      </w:r>
      <w:r w:rsidRPr="00E27663">
        <w:rPr>
          <w:rFonts w:cs="Times New Roman"/>
          <w:b/>
          <w:color w:val="000000" w:themeColor="text1"/>
          <w:szCs w:val="28"/>
        </w:rPr>
        <w:t>Примечание</w:t>
      </w:r>
      <w:r w:rsidRPr="00E27663">
        <w:rPr>
          <w:rFonts w:cs="Times New Roman"/>
          <w:color w:val="000000" w:themeColor="text1"/>
          <w:szCs w:val="28"/>
        </w:rPr>
        <w:t>: если задано значение 0, передача не осуществляется;</w:t>
      </w:r>
    </w:p>
    <w:p w14:paraId="510D4112" w14:textId="379FE681" w:rsidR="00192C31" w:rsidRPr="00E27663" w:rsidRDefault="00192C31" w:rsidP="00192C31">
      <w:pPr>
        <w:spacing w:line="360" w:lineRule="auto"/>
        <w:ind w:firstLine="567"/>
        <w:rPr>
          <w:rFonts w:cs="Times New Roman"/>
          <w:szCs w:val="28"/>
        </w:rPr>
      </w:pPr>
      <w:r w:rsidRPr="00E27663">
        <w:rPr>
          <w:rFonts w:cs="Times New Roman"/>
          <w:color w:val="000000" w:themeColor="text1"/>
          <w:szCs w:val="28"/>
        </w:rPr>
        <w:t xml:space="preserve">10) максимальный размер очереди сообщений на отправку – максимальное количество хранимых недоставленных сообщений для одного сервера. </w:t>
      </w:r>
      <w:r w:rsidRPr="00E27663">
        <w:rPr>
          <w:rFonts w:cs="Times New Roman"/>
          <w:b/>
          <w:color w:val="000000" w:themeColor="text1"/>
          <w:szCs w:val="28"/>
        </w:rPr>
        <w:t>Примечание</w:t>
      </w:r>
      <w:r w:rsidRPr="00E27663">
        <w:rPr>
          <w:rFonts w:cs="Times New Roman"/>
          <w:color w:val="000000" w:themeColor="text1"/>
          <w:szCs w:val="28"/>
        </w:rPr>
        <w:t>: минимально возможное значение: 0 сообщений;</w:t>
      </w:r>
    </w:p>
    <w:p w14:paraId="04862AA8" w14:textId="01F4688F" w:rsidR="00192C31" w:rsidRPr="00E27663" w:rsidRDefault="00192C31" w:rsidP="00192C31">
      <w:pPr>
        <w:spacing w:line="360" w:lineRule="auto"/>
        <w:ind w:firstLine="567"/>
        <w:rPr>
          <w:rFonts w:cs="Times New Roman"/>
          <w:szCs w:val="28"/>
        </w:rPr>
      </w:pPr>
      <w:r w:rsidRPr="00E27663">
        <w:rPr>
          <w:rFonts w:cs="Times New Roman"/>
          <w:color w:val="000000" w:themeColor="text1"/>
          <w:szCs w:val="28"/>
        </w:rPr>
        <w:t>11) период отправки</w:t>
      </w:r>
      <w:r w:rsidR="00596805">
        <w:rPr>
          <w:rFonts w:cs="Times New Roman"/>
          <w:color w:val="000000" w:themeColor="text1"/>
          <w:szCs w:val="28"/>
        </w:rPr>
        <w:t>, с</w:t>
      </w:r>
      <w:r w:rsidRPr="00E27663">
        <w:rPr>
          <w:rFonts w:cs="Times New Roman"/>
          <w:color w:val="000000" w:themeColor="text1"/>
          <w:szCs w:val="28"/>
        </w:rPr>
        <w:t xml:space="preserve"> – период отправки стандартных </w:t>
      </w:r>
      <w:r w:rsidRPr="00E27663">
        <w:rPr>
          <w:rFonts w:cs="Times New Roman"/>
          <w:color w:val="000000" w:themeColor="text1"/>
          <w:szCs w:val="28"/>
          <w:lang w:val="en-US"/>
        </w:rPr>
        <w:t>ping</w:t>
      </w:r>
      <w:r w:rsidRPr="00E27663">
        <w:rPr>
          <w:rFonts w:cs="Times New Roman"/>
          <w:color w:val="000000" w:themeColor="text1"/>
          <w:szCs w:val="28"/>
        </w:rPr>
        <w:t>-сообщений;</w:t>
      </w:r>
    </w:p>
    <w:p w14:paraId="2A1F1DB7" w14:textId="4C4B8F75" w:rsidR="00192C31" w:rsidRPr="00E27663" w:rsidRDefault="00192C31" w:rsidP="00192C31">
      <w:pPr>
        <w:spacing w:line="360" w:lineRule="auto"/>
        <w:ind w:firstLine="567"/>
        <w:rPr>
          <w:rFonts w:cs="Times New Roman"/>
          <w:szCs w:val="28"/>
        </w:rPr>
      </w:pPr>
      <w:r w:rsidRPr="00E27663">
        <w:rPr>
          <w:rFonts w:cs="Times New Roman"/>
          <w:color w:val="000000" w:themeColor="text1"/>
          <w:szCs w:val="28"/>
        </w:rPr>
        <w:t>12) интервал отправки данных при остановке</w:t>
      </w:r>
      <w:r w:rsidR="00596805">
        <w:rPr>
          <w:rFonts w:cs="Times New Roman"/>
          <w:color w:val="000000" w:themeColor="text1"/>
          <w:szCs w:val="28"/>
        </w:rPr>
        <w:t>, с</w:t>
      </w:r>
      <w:r w:rsidRPr="00E27663">
        <w:rPr>
          <w:rFonts w:cs="Times New Roman"/>
          <w:color w:val="000000" w:themeColor="text1"/>
          <w:szCs w:val="28"/>
        </w:rPr>
        <w:t xml:space="preserve"> – значение интервала отправки данных при остановке. </w:t>
      </w:r>
      <w:r w:rsidRPr="00E27663">
        <w:rPr>
          <w:rFonts w:cs="Times New Roman"/>
          <w:b/>
          <w:color w:val="000000" w:themeColor="text1"/>
          <w:szCs w:val="28"/>
        </w:rPr>
        <w:t>Примечание</w:t>
      </w:r>
      <w:r w:rsidRPr="00E27663">
        <w:rPr>
          <w:rFonts w:cs="Times New Roman"/>
          <w:color w:val="000000" w:themeColor="text1"/>
          <w:szCs w:val="28"/>
        </w:rPr>
        <w:t>: если задано значение 0, отправка не осуществляется;</w:t>
      </w:r>
    </w:p>
    <w:p w14:paraId="06C3AF2E" w14:textId="60F13DCF" w:rsidR="00192C31" w:rsidRPr="00E27663" w:rsidRDefault="00192C31" w:rsidP="00192C31">
      <w:pPr>
        <w:spacing w:line="360" w:lineRule="auto"/>
        <w:ind w:firstLine="567"/>
        <w:rPr>
          <w:rFonts w:cs="Times New Roman"/>
          <w:szCs w:val="28"/>
        </w:rPr>
      </w:pPr>
      <w:r w:rsidRPr="00E27663">
        <w:rPr>
          <w:rFonts w:cs="Times New Roman"/>
          <w:color w:val="000000" w:themeColor="text1"/>
          <w:szCs w:val="28"/>
        </w:rPr>
        <w:t>13) интервал отправки данных при движении</w:t>
      </w:r>
      <w:r w:rsidR="005B1127">
        <w:rPr>
          <w:rFonts w:cs="Times New Roman"/>
          <w:color w:val="000000" w:themeColor="text1"/>
          <w:szCs w:val="28"/>
        </w:rPr>
        <w:t>, с</w:t>
      </w:r>
      <w:r w:rsidRPr="00E27663">
        <w:rPr>
          <w:rFonts w:cs="Times New Roman"/>
          <w:color w:val="000000" w:themeColor="text1"/>
          <w:szCs w:val="28"/>
        </w:rPr>
        <w:t xml:space="preserve"> – значение интервала отправки данных при движении. </w:t>
      </w:r>
      <w:r w:rsidRPr="00E27663">
        <w:rPr>
          <w:rFonts w:cs="Times New Roman"/>
          <w:b/>
          <w:color w:val="000000" w:themeColor="text1"/>
          <w:szCs w:val="28"/>
        </w:rPr>
        <w:t>Примечание</w:t>
      </w:r>
      <w:r w:rsidRPr="00E27663">
        <w:rPr>
          <w:rFonts w:cs="Times New Roman"/>
          <w:color w:val="000000" w:themeColor="text1"/>
          <w:szCs w:val="28"/>
        </w:rPr>
        <w:t>: если задано значение 0, отправка не осуществляется;</w:t>
      </w:r>
    </w:p>
    <w:p w14:paraId="1C2425F2" w14:textId="685A604A" w:rsidR="00192C31" w:rsidRPr="00E27663" w:rsidRDefault="00192C31" w:rsidP="00192C31">
      <w:pPr>
        <w:spacing w:line="360" w:lineRule="auto"/>
        <w:ind w:firstLine="567"/>
        <w:rPr>
          <w:rFonts w:cs="Times New Roman"/>
          <w:szCs w:val="28"/>
        </w:rPr>
      </w:pPr>
      <w:r w:rsidRPr="00E27663">
        <w:rPr>
          <w:rFonts w:cs="Times New Roman"/>
          <w:color w:val="000000" w:themeColor="text1"/>
          <w:szCs w:val="28"/>
        </w:rPr>
        <w:t>14) дистанция, при которой отправлять данные</w:t>
      </w:r>
      <w:r w:rsidR="00596805">
        <w:rPr>
          <w:rFonts w:cs="Times New Roman"/>
          <w:color w:val="000000" w:themeColor="text1"/>
          <w:szCs w:val="28"/>
        </w:rPr>
        <w:t xml:space="preserve">, </w:t>
      </w:r>
      <w:r w:rsidRPr="00E27663">
        <w:rPr>
          <w:rFonts w:cs="Times New Roman"/>
          <w:color w:val="000000" w:themeColor="text1"/>
          <w:szCs w:val="28"/>
        </w:rPr>
        <w:t xml:space="preserve">км – значение пройденного расстояния, при котором отправлять данные. </w:t>
      </w:r>
      <w:r w:rsidRPr="00E27663">
        <w:rPr>
          <w:rFonts w:cs="Times New Roman"/>
          <w:b/>
          <w:color w:val="000000" w:themeColor="text1"/>
          <w:szCs w:val="28"/>
        </w:rPr>
        <w:t>Примечание</w:t>
      </w:r>
      <w:r w:rsidRPr="00E27663">
        <w:rPr>
          <w:rFonts w:cs="Times New Roman"/>
          <w:color w:val="000000" w:themeColor="text1"/>
          <w:szCs w:val="28"/>
        </w:rPr>
        <w:t>: если задано значение 0, данные отправляются при получении;</w:t>
      </w:r>
    </w:p>
    <w:p w14:paraId="31D06B2A" w14:textId="46C7A88F" w:rsidR="00192C31" w:rsidRDefault="00192C31" w:rsidP="00192C31">
      <w:pPr>
        <w:pStyle w:val="af1"/>
        <w:spacing w:after="0" w:line="360" w:lineRule="auto"/>
        <w:ind w:left="0" w:firstLine="567"/>
        <w:rPr>
          <w:rFonts w:cs="Times New Roman"/>
          <w:color w:val="000000" w:themeColor="text1"/>
          <w:sz w:val="28"/>
          <w:szCs w:val="28"/>
        </w:rPr>
      </w:pPr>
      <w:r w:rsidRPr="00E27663">
        <w:rPr>
          <w:rFonts w:cs="Times New Roman"/>
          <w:color w:val="000000" w:themeColor="text1"/>
          <w:sz w:val="28"/>
          <w:szCs w:val="28"/>
        </w:rPr>
        <w:t>15) угол поворота, при котором отправлять данные</w:t>
      </w:r>
      <w:r w:rsidR="00596805">
        <w:rPr>
          <w:rFonts w:cs="Times New Roman"/>
          <w:color w:val="000000" w:themeColor="text1"/>
          <w:sz w:val="28"/>
          <w:szCs w:val="28"/>
        </w:rPr>
        <w:t>,</w:t>
      </w:r>
      <w:r w:rsidR="00596805">
        <w:rPr>
          <w:rFonts w:cs="Times New Roman"/>
          <w:color w:val="000000" w:themeColor="text1"/>
          <w:sz w:val="40"/>
          <w:szCs w:val="28"/>
        </w:rPr>
        <w:t xml:space="preserve"> </w:t>
      </w:r>
      <w:r w:rsidR="00596805" w:rsidRPr="00596805">
        <w:rPr>
          <w:rFonts w:cs="Times New Roman"/>
          <w:color w:val="1F2326"/>
          <w:sz w:val="28"/>
          <w:szCs w:val="20"/>
          <w:shd w:val="clear" w:color="auto" w:fill="FFFFFF"/>
        </w:rPr>
        <w:t>°</w:t>
      </w:r>
      <w:r w:rsidRPr="00596805">
        <w:rPr>
          <w:rFonts w:cs="Times New Roman"/>
          <w:color w:val="000000" w:themeColor="text1"/>
          <w:sz w:val="40"/>
          <w:szCs w:val="28"/>
        </w:rPr>
        <w:t xml:space="preserve"> </w:t>
      </w:r>
      <w:r w:rsidRPr="00E27663">
        <w:rPr>
          <w:rFonts w:cs="Times New Roman"/>
          <w:color w:val="000000" w:themeColor="text1"/>
          <w:sz w:val="28"/>
          <w:szCs w:val="28"/>
        </w:rPr>
        <w:t xml:space="preserve">– значение угла поворота, при котором отправлять данные (в градусах). </w:t>
      </w:r>
      <w:r w:rsidRPr="00E27663">
        <w:rPr>
          <w:rFonts w:cs="Times New Roman"/>
          <w:b/>
          <w:color w:val="000000" w:themeColor="text1"/>
          <w:sz w:val="28"/>
          <w:szCs w:val="28"/>
        </w:rPr>
        <w:t>Примечание:</w:t>
      </w:r>
      <w:r w:rsidRPr="00E27663">
        <w:rPr>
          <w:rFonts w:cs="Times New Roman"/>
          <w:color w:val="000000" w:themeColor="text1"/>
          <w:sz w:val="28"/>
          <w:szCs w:val="28"/>
        </w:rPr>
        <w:t xml:space="preserve"> максимальное значение 360, если задано значение 0, данные отправляются при получении;</w:t>
      </w:r>
    </w:p>
    <w:p w14:paraId="5FC8807C" w14:textId="77777777" w:rsidR="001F0729" w:rsidRDefault="001F0729" w:rsidP="001F0729">
      <w:pPr>
        <w:spacing w:line="360" w:lineRule="auto"/>
        <w:ind w:firstLine="567"/>
        <w:rPr>
          <w:rFonts w:cs="Times New Roman"/>
          <w:color w:val="000000" w:themeColor="text1"/>
          <w:szCs w:val="28"/>
        </w:rPr>
      </w:pPr>
      <w:r>
        <w:rPr>
          <w:rFonts w:eastAsia="Calibri" w:cs="Times New Roman"/>
          <w:color w:val="000000" w:themeColor="text1"/>
          <w:szCs w:val="28"/>
          <w:lang w:eastAsia="en-US"/>
        </w:rPr>
        <w:t xml:space="preserve">После указания </w:t>
      </w:r>
      <w:r w:rsidRPr="00E27663">
        <w:rPr>
          <w:rFonts w:cs="Times New Roman"/>
          <w:color w:val="000000" w:themeColor="text1"/>
          <w:szCs w:val="28"/>
        </w:rPr>
        <w:t>значени</w:t>
      </w:r>
      <w:r>
        <w:rPr>
          <w:rFonts w:cs="Times New Roman"/>
          <w:color w:val="000000" w:themeColor="text1"/>
          <w:szCs w:val="28"/>
        </w:rPr>
        <w:t>й</w:t>
      </w:r>
      <w:r w:rsidRPr="00E27663">
        <w:rPr>
          <w:rFonts w:cs="Times New Roman"/>
          <w:color w:val="000000" w:themeColor="text1"/>
          <w:szCs w:val="28"/>
        </w:rPr>
        <w:t xml:space="preserve"> для параметров настройки взаимодействия с </w:t>
      </w:r>
      <w:r>
        <w:rPr>
          <w:rFonts w:cs="Times New Roman"/>
          <w:color w:val="000000" w:themeColor="text1"/>
          <w:szCs w:val="28"/>
        </w:rPr>
        <w:t xml:space="preserve">новым </w:t>
      </w:r>
      <w:r w:rsidRPr="00E27663">
        <w:rPr>
          <w:rFonts w:cs="Times New Roman"/>
          <w:color w:val="000000" w:themeColor="text1"/>
          <w:szCs w:val="28"/>
        </w:rPr>
        <w:t>сервером</w:t>
      </w:r>
      <w:r>
        <w:rPr>
          <w:rFonts w:cs="Times New Roman"/>
          <w:color w:val="000000" w:themeColor="text1"/>
          <w:szCs w:val="28"/>
        </w:rPr>
        <w:t xml:space="preserve"> для добавления нового сервера необходимо нажать кнопку </w:t>
      </w:r>
      <w:r>
        <w:rPr>
          <w:noProof/>
        </w:rPr>
        <w:drawing>
          <wp:inline distT="0" distB="0" distL="0" distR="0" wp14:anchorId="5B13C98D" wp14:editId="2127F9EB">
            <wp:extent cx="990000" cy="382344"/>
            <wp:effectExtent l="0" t="0" r="635" b="0"/>
            <wp:docPr id="545" name="Рисунок 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6"/>
                    <a:stretch>
                      <a:fillRect/>
                    </a:stretch>
                  </pic:blipFill>
                  <pic:spPr>
                    <a:xfrm>
                      <a:off x="0" y="0"/>
                      <a:ext cx="990000" cy="382344"/>
                    </a:xfrm>
                    <a:prstGeom prst="rect">
                      <a:avLst/>
                    </a:prstGeom>
                  </pic:spPr>
                </pic:pic>
              </a:graphicData>
            </a:graphic>
          </wp:inline>
        </w:drawing>
      </w:r>
      <w:r>
        <w:rPr>
          <w:rFonts w:cs="Times New Roman"/>
          <w:color w:val="000000" w:themeColor="text1"/>
          <w:szCs w:val="28"/>
        </w:rPr>
        <w:t>. При этом название нового сервера отобразится в блоке «Серверы».</w:t>
      </w:r>
    </w:p>
    <w:p w14:paraId="749A5554" w14:textId="74CA9877" w:rsidR="001F0729" w:rsidRPr="001F0729" w:rsidRDefault="001F0729" w:rsidP="001F0729">
      <w:pPr>
        <w:spacing w:line="360" w:lineRule="auto"/>
        <w:ind w:firstLine="567"/>
        <w:rPr>
          <w:rFonts w:eastAsia="Calibri" w:cs="Times New Roman"/>
          <w:color w:val="000000" w:themeColor="text1"/>
          <w:szCs w:val="28"/>
          <w:lang w:eastAsia="en-US"/>
        </w:rPr>
      </w:pPr>
      <w:r>
        <w:rPr>
          <w:rFonts w:eastAsia="Calibri" w:cs="Times New Roman"/>
          <w:color w:val="000000" w:themeColor="text1"/>
          <w:szCs w:val="28"/>
          <w:lang w:eastAsia="en-US"/>
        </w:rPr>
        <w:t>В группе параметров «</w:t>
      </w:r>
      <w:r>
        <w:rPr>
          <w:rFonts w:eastAsia="Calibri" w:cs="Times New Roman"/>
          <w:color w:val="000000" w:themeColor="text1"/>
          <w:szCs w:val="28"/>
          <w:lang w:val="en-US" w:eastAsia="en-US"/>
        </w:rPr>
        <w:t>Wialon</w:t>
      </w:r>
      <w:r>
        <w:rPr>
          <w:rFonts w:eastAsia="Calibri" w:cs="Times New Roman"/>
          <w:color w:val="000000" w:themeColor="text1"/>
          <w:szCs w:val="28"/>
          <w:lang w:eastAsia="en-US"/>
        </w:rPr>
        <w:t>» также возможно задать общие для всех серверов настройки</w:t>
      </w:r>
      <w:r>
        <w:rPr>
          <w:rFonts w:cs="Times New Roman"/>
          <w:szCs w:val="28"/>
        </w:rPr>
        <w:t xml:space="preserve"> в блоке</w:t>
      </w:r>
      <w:r w:rsidRPr="001F0729">
        <w:rPr>
          <w:rFonts w:cs="Times New Roman"/>
          <w:szCs w:val="28"/>
        </w:rPr>
        <w:t xml:space="preserve"> </w:t>
      </w:r>
      <w:r>
        <w:rPr>
          <w:rFonts w:cs="Times New Roman"/>
          <w:szCs w:val="28"/>
        </w:rPr>
        <w:t>параметров «Общие настройки».</w:t>
      </w:r>
    </w:p>
    <w:p w14:paraId="23ABF138" w14:textId="77777777" w:rsidR="00192C31" w:rsidRPr="00E27663" w:rsidRDefault="00192C31" w:rsidP="00192C31">
      <w:pPr>
        <w:spacing w:line="360" w:lineRule="auto"/>
        <w:ind w:firstLine="567"/>
        <w:rPr>
          <w:rFonts w:cs="Times New Roman"/>
          <w:color w:val="auto"/>
          <w:szCs w:val="28"/>
        </w:rPr>
      </w:pPr>
      <w:r w:rsidRPr="00E27663">
        <w:rPr>
          <w:rFonts w:cs="Times New Roman"/>
          <w:color w:val="auto"/>
          <w:szCs w:val="28"/>
        </w:rPr>
        <w:t>б) блок параметров «Общие настройки» включает в себя:</w:t>
      </w:r>
    </w:p>
    <w:p w14:paraId="1651A559" w14:textId="79A157CE" w:rsidR="00192C31" w:rsidRPr="00E27663" w:rsidRDefault="00192C31" w:rsidP="00192C31">
      <w:pPr>
        <w:spacing w:line="360" w:lineRule="auto"/>
        <w:ind w:firstLine="567"/>
        <w:rPr>
          <w:rFonts w:cs="Times New Roman"/>
          <w:szCs w:val="28"/>
        </w:rPr>
      </w:pPr>
      <w:r w:rsidRPr="00E27663">
        <w:rPr>
          <w:rFonts w:cs="Times New Roman"/>
          <w:color w:val="000000" w:themeColor="text1"/>
          <w:szCs w:val="28"/>
        </w:rPr>
        <w:t>1)</w:t>
      </w:r>
      <w:r w:rsidR="008507A1">
        <w:rPr>
          <w:rFonts w:cs="Times New Roman"/>
          <w:color w:val="000000" w:themeColor="text1"/>
          <w:szCs w:val="28"/>
        </w:rPr>
        <w:t xml:space="preserve"> </w:t>
      </w:r>
      <w:r w:rsidR="001F0729">
        <w:rPr>
          <w:rFonts w:cs="Times New Roman"/>
          <w:color w:val="000000" w:themeColor="text1"/>
          <w:szCs w:val="28"/>
        </w:rPr>
        <w:t>период</w:t>
      </w:r>
      <w:r w:rsidR="00596805">
        <w:rPr>
          <w:rFonts w:cs="Times New Roman"/>
          <w:color w:val="000000" w:themeColor="text1"/>
          <w:szCs w:val="28"/>
        </w:rPr>
        <w:t xml:space="preserve"> хранения данных в черном ящике, дн</w:t>
      </w:r>
      <w:r w:rsidRPr="00E27663">
        <w:rPr>
          <w:rFonts w:cs="Times New Roman"/>
          <w:color w:val="000000" w:themeColor="text1"/>
          <w:szCs w:val="28"/>
        </w:rPr>
        <w:t xml:space="preserve"> – максимальное количество дней хранения данных в черном ящике, который используется при сбоях связи с сервером;</w:t>
      </w:r>
    </w:p>
    <w:p w14:paraId="5540FD0E" w14:textId="00C1D2A1" w:rsidR="00192C31" w:rsidRPr="00E27663" w:rsidRDefault="00192C31" w:rsidP="00192C31">
      <w:pPr>
        <w:spacing w:line="360" w:lineRule="auto"/>
        <w:ind w:firstLine="567"/>
        <w:rPr>
          <w:rFonts w:cs="Times New Roman"/>
          <w:szCs w:val="28"/>
        </w:rPr>
      </w:pPr>
      <w:r w:rsidRPr="00E27663">
        <w:rPr>
          <w:rFonts w:cs="Times New Roman"/>
          <w:color w:val="000000" w:themeColor="text1"/>
          <w:szCs w:val="28"/>
        </w:rPr>
        <w:t>2) количество хранимых недоставленных сообщений – максимальное количество хранимых недоставленных сообщений в черном ящике (если задано значение 0, хранение недоставленных сообщений не осуществляется);</w:t>
      </w:r>
    </w:p>
    <w:p w14:paraId="3938E4FE" w14:textId="4FC73C70" w:rsidR="00192C31" w:rsidRPr="00E27663" w:rsidRDefault="00192C31" w:rsidP="00192C31">
      <w:pPr>
        <w:spacing w:line="360" w:lineRule="auto"/>
        <w:ind w:firstLine="567"/>
        <w:rPr>
          <w:rFonts w:cs="Times New Roman"/>
          <w:szCs w:val="28"/>
        </w:rPr>
      </w:pPr>
      <w:r w:rsidRPr="00E27663">
        <w:rPr>
          <w:rFonts w:cs="Times New Roman"/>
          <w:color w:val="000000" w:themeColor="text1"/>
          <w:szCs w:val="28"/>
        </w:rPr>
        <w:t>3) сохран</w:t>
      </w:r>
      <w:r w:rsidR="00596805">
        <w:rPr>
          <w:rFonts w:cs="Times New Roman"/>
          <w:color w:val="000000" w:themeColor="text1"/>
          <w:szCs w:val="28"/>
        </w:rPr>
        <w:t>ение пакетов, доставленных с ошибками</w:t>
      </w:r>
      <w:r w:rsidRPr="00E27663">
        <w:rPr>
          <w:rFonts w:cs="Times New Roman"/>
          <w:color w:val="000000" w:themeColor="text1"/>
          <w:szCs w:val="28"/>
        </w:rPr>
        <w:t xml:space="preserve"> – в</w:t>
      </w:r>
      <w:r w:rsidR="00596805">
        <w:rPr>
          <w:rFonts w:cs="Times New Roman"/>
          <w:color w:val="000000" w:themeColor="text1"/>
          <w:szCs w:val="28"/>
        </w:rPr>
        <w:t>ы</w:t>
      </w:r>
      <w:r w:rsidRPr="00E27663">
        <w:rPr>
          <w:rFonts w:cs="Times New Roman"/>
          <w:color w:val="000000" w:themeColor="text1"/>
          <w:szCs w:val="28"/>
        </w:rPr>
        <w:t>ключение/включение функции сохранения в базе пакетов, доставленных с ошибкой (они будут удалены только по превышению времени и количества);</w:t>
      </w:r>
    </w:p>
    <w:p w14:paraId="56B5B51F" w14:textId="00154502" w:rsidR="00192C31" w:rsidRPr="00E27663" w:rsidRDefault="00192C31" w:rsidP="00192C31">
      <w:pPr>
        <w:spacing w:line="360" w:lineRule="auto"/>
        <w:ind w:firstLine="567"/>
        <w:rPr>
          <w:rFonts w:cs="Times New Roman"/>
          <w:color w:val="000000" w:themeColor="text1"/>
          <w:szCs w:val="28"/>
        </w:rPr>
      </w:pPr>
      <w:r w:rsidRPr="00E27663">
        <w:rPr>
          <w:rFonts w:cs="Times New Roman"/>
          <w:color w:val="000000" w:themeColor="text1"/>
          <w:szCs w:val="28"/>
        </w:rPr>
        <w:t>4) использова</w:t>
      </w:r>
      <w:r w:rsidR="00EA2751">
        <w:rPr>
          <w:rFonts w:cs="Times New Roman"/>
          <w:color w:val="000000" w:themeColor="text1"/>
          <w:szCs w:val="28"/>
        </w:rPr>
        <w:t>ние</w:t>
      </w:r>
      <w:r w:rsidRPr="00E27663">
        <w:rPr>
          <w:rFonts w:cs="Times New Roman"/>
          <w:color w:val="000000" w:themeColor="text1"/>
          <w:szCs w:val="28"/>
        </w:rPr>
        <w:t xml:space="preserve"> невалидны</w:t>
      </w:r>
      <w:r w:rsidR="00EA2751">
        <w:rPr>
          <w:rFonts w:cs="Times New Roman"/>
          <w:color w:val="000000" w:themeColor="text1"/>
          <w:szCs w:val="28"/>
        </w:rPr>
        <w:t>х</w:t>
      </w:r>
      <w:r w:rsidRPr="00E27663">
        <w:rPr>
          <w:rFonts w:cs="Times New Roman"/>
          <w:color w:val="000000" w:themeColor="text1"/>
          <w:szCs w:val="28"/>
        </w:rPr>
        <w:t xml:space="preserve"> данны</w:t>
      </w:r>
      <w:r w:rsidR="00EA2751">
        <w:rPr>
          <w:rFonts w:cs="Times New Roman"/>
          <w:color w:val="000000" w:themeColor="text1"/>
          <w:szCs w:val="28"/>
        </w:rPr>
        <w:t>х</w:t>
      </w:r>
      <w:r w:rsidRPr="00E27663">
        <w:rPr>
          <w:rFonts w:cs="Times New Roman"/>
          <w:color w:val="000000" w:themeColor="text1"/>
          <w:szCs w:val="28"/>
        </w:rPr>
        <w:t xml:space="preserve"> навигации – в</w:t>
      </w:r>
      <w:r w:rsidR="00EA2751">
        <w:rPr>
          <w:rFonts w:cs="Times New Roman"/>
          <w:color w:val="000000" w:themeColor="text1"/>
          <w:szCs w:val="28"/>
        </w:rPr>
        <w:t>ы</w:t>
      </w:r>
      <w:r w:rsidRPr="00E27663">
        <w:rPr>
          <w:rFonts w:cs="Times New Roman"/>
          <w:color w:val="000000" w:themeColor="text1"/>
          <w:szCs w:val="28"/>
        </w:rPr>
        <w:t>ключение/включение использовани</w:t>
      </w:r>
      <w:r w:rsidR="001F0729">
        <w:rPr>
          <w:rFonts w:cs="Times New Roman"/>
          <w:color w:val="000000" w:themeColor="text1"/>
          <w:szCs w:val="28"/>
        </w:rPr>
        <w:t>я</w:t>
      </w:r>
      <w:r w:rsidRPr="00E27663">
        <w:rPr>
          <w:rFonts w:cs="Times New Roman"/>
          <w:color w:val="000000" w:themeColor="text1"/>
          <w:szCs w:val="28"/>
        </w:rPr>
        <w:t xml:space="preserve"> невалидных данных навигации.</w:t>
      </w:r>
    </w:p>
    <w:p w14:paraId="7531CFAE" w14:textId="77777777" w:rsidR="001F0729" w:rsidRPr="00E27663" w:rsidRDefault="001F0729" w:rsidP="001F0729">
      <w:pPr>
        <w:spacing w:line="360" w:lineRule="auto"/>
        <w:ind w:firstLine="567"/>
        <w:rPr>
          <w:rFonts w:cs="Times New Roman"/>
          <w:szCs w:val="28"/>
        </w:rPr>
      </w:pPr>
      <w:r w:rsidRPr="00E27663">
        <w:rPr>
          <w:rFonts w:cs="Times New Roman"/>
          <w:color w:val="000000" w:themeColor="text1"/>
          <w:szCs w:val="28"/>
        </w:rPr>
        <w:t>Для редактирования настроек в блоке параметров ранее созданной записи о сервере</w:t>
      </w:r>
      <w:r>
        <w:rPr>
          <w:rFonts w:cs="Times New Roman"/>
          <w:color w:val="000000" w:themeColor="text1"/>
          <w:szCs w:val="28"/>
        </w:rPr>
        <w:t xml:space="preserve"> «Настройка сервера»</w:t>
      </w:r>
      <w:r w:rsidRPr="00E27663">
        <w:rPr>
          <w:rFonts w:cs="Times New Roman"/>
          <w:color w:val="000000" w:themeColor="text1"/>
          <w:szCs w:val="28"/>
        </w:rPr>
        <w:t xml:space="preserve"> нео</w:t>
      </w:r>
      <w:r>
        <w:rPr>
          <w:rFonts w:cs="Times New Roman"/>
          <w:color w:val="000000" w:themeColor="text1"/>
          <w:szCs w:val="28"/>
        </w:rPr>
        <w:t xml:space="preserve">бходимо выбрать нужный </w:t>
      </w:r>
      <w:r w:rsidRPr="00E27663">
        <w:rPr>
          <w:rFonts w:cs="Times New Roman"/>
          <w:color w:val="000000" w:themeColor="text1"/>
          <w:szCs w:val="28"/>
        </w:rPr>
        <w:t xml:space="preserve">сервер </w:t>
      </w:r>
      <w:r>
        <w:rPr>
          <w:rFonts w:cs="Times New Roman"/>
          <w:color w:val="000000" w:themeColor="text1"/>
          <w:szCs w:val="28"/>
        </w:rPr>
        <w:t>в списке «Серверы»</w:t>
      </w:r>
      <w:r w:rsidRPr="00E27663">
        <w:rPr>
          <w:rFonts w:cs="Times New Roman"/>
          <w:color w:val="000000" w:themeColor="text1"/>
          <w:szCs w:val="28"/>
        </w:rPr>
        <w:t>. Далее необходимо изменить значения для параметров настройки взаимодействия с сервером (в правой части страницы) по аналогии с добавлением параметров для нового сервера (см. выше).</w:t>
      </w:r>
    </w:p>
    <w:p w14:paraId="12F93D93" w14:textId="77777777" w:rsidR="001F0729" w:rsidRPr="00E27663" w:rsidRDefault="001F0729" w:rsidP="001F0729">
      <w:pPr>
        <w:spacing w:line="360" w:lineRule="auto"/>
        <w:ind w:firstLine="567"/>
        <w:rPr>
          <w:rFonts w:cs="Times New Roman"/>
          <w:b/>
          <w:color w:val="000000" w:themeColor="text1"/>
          <w:szCs w:val="28"/>
        </w:rPr>
      </w:pPr>
      <w:r w:rsidRPr="00E27663">
        <w:rPr>
          <w:rFonts w:cs="Times New Roman"/>
          <w:color w:val="000000" w:themeColor="text1"/>
          <w:szCs w:val="28"/>
        </w:rPr>
        <w:t>Для удаления настроек для ранее созданной записи о сервере необходимо выбрать сервер в списке</w:t>
      </w:r>
      <w:r>
        <w:rPr>
          <w:rFonts w:cs="Times New Roman"/>
          <w:color w:val="000000" w:themeColor="text1"/>
          <w:szCs w:val="28"/>
        </w:rPr>
        <w:t xml:space="preserve"> «Серверы»</w:t>
      </w:r>
      <w:r w:rsidRPr="00E27663">
        <w:rPr>
          <w:rFonts w:cs="Times New Roman"/>
          <w:color w:val="000000" w:themeColor="text1"/>
          <w:szCs w:val="28"/>
        </w:rPr>
        <w:t xml:space="preserve">, после чего нажать на кнопку </w:t>
      </w:r>
      <w:r w:rsidRPr="00E27663">
        <w:rPr>
          <w:rFonts w:cs="Times New Roman"/>
          <w:noProof/>
          <w:color w:val="000000" w:themeColor="text1"/>
          <w:szCs w:val="28"/>
        </w:rPr>
        <w:drawing>
          <wp:inline distT="0" distB="0" distL="0" distR="0" wp14:anchorId="7EBBF183" wp14:editId="0B2D28E0">
            <wp:extent cx="1035050" cy="326858"/>
            <wp:effectExtent l="0" t="0" r="0" b="0"/>
            <wp:docPr id="568" name="Рисунок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
                    <pic:cNvPicPr>
                      <a:picLocks noChangeAspect="1"/>
                    </pic:cNvPicPr>
                  </pic:nvPicPr>
                  <pic:blipFill>
                    <a:blip r:embed="rId227"/>
                    <a:stretch/>
                  </pic:blipFill>
                  <pic:spPr bwMode="auto">
                    <a:xfrm>
                      <a:off x="0" y="0"/>
                      <a:ext cx="1053944" cy="332825"/>
                    </a:xfrm>
                    <a:prstGeom prst="rect">
                      <a:avLst/>
                    </a:prstGeom>
                  </pic:spPr>
                </pic:pic>
              </a:graphicData>
            </a:graphic>
          </wp:inline>
        </w:drawing>
      </w:r>
      <w:r w:rsidRPr="00E27663">
        <w:rPr>
          <w:rFonts w:cs="Times New Roman"/>
          <w:color w:val="000000" w:themeColor="text1"/>
          <w:szCs w:val="28"/>
        </w:rPr>
        <w:t xml:space="preserve"> в нижней части страницы</w:t>
      </w:r>
      <w:r>
        <w:rPr>
          <w:rFonts w:cs="Times New Roman"/>
          <w:color w:val="000000" w:themeColor="text1"/>
          <w:szCs w:val="28"/>
        </w:rPr>
        <w:t xml:space="preserve"> и подтвердить удаление в появившемся окне нажатием кнопки </w:t>
      </w:r>
      <w:r>
        <w:rPr>
          <w:noProof/>
        </w:rPr>
        <w:drawing>
          <wp:inline distT="0" distB="0" distL="0" distR="0" wp14:anchorId="5E85DDA2" wp14:editId="50947BE6">
            <wp:extent cx="1235368" cy="432000"/>
            <wp:effectExtent l="0" t="0" r="3175" b="6350"/>
            <wp:docPr id="4226" name="Рисунок 4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8"/>
                    <a:stretch>
                      <a:fillRect/>
                    </a:stretch>
                  </pic:blipFill>
                  <pic:spPr>
                    <a:xfrm>
                      <a:off x="0" y="0"/>
                      <a:ext cx="1235368" cy="432000"/>
                    </a:xfrm>
                    <a:prstGeom prst="rect">
                      <a:avLst/>
                    </a:prstGeom>
                  </pic:spPr>
                </pic:pic>
              </a:graphicData>
            </a:graphic>
          </wp:inline>
        </w:drawing>
      </w:r>
      <w:r>
        <w:rPr>
          <w:rFonts w:cs="Times New Roman"/>
          <w:color w:val="000000" w:themeColor="text1"/>
          <w:szCs w:val="28"/>
        </w:rPr>
        <w:t>.</w:t>
      </w:r>
    </w:p>
    <w:p w14:paraId="641F159E" w14:textId="707AADD9" w:rsidR="00192C31" w:rsidRPr="00E27663" w:rsidRDefault="00192C31" w:rsidP="00192C31">
      <w:pPr>
        <w:spacing w:line="360" w:lineRule="auto"/>
        <w:ind w:firstLine="567"/>
        <w:rPr>
          <w:rFonts w:cs="Times New Roman"/>
          <w:color w:val="auto"/>
          <w:szCs w:val="28"/>
        </w:rPr>
      </w:pPr>
      <w:r w:rsidRPr="00E27663">
        <w:rPr>
          <w:rFonts w:cs="Times New Roman"/>
          <w:color w:val="auto"/>
          <w:szCs w:val="28"/>
        </w:rPr>
        <w:t xml:space="preserve">- </w:t>
      </w:r>
      <w:bookmarkStart w:id="328" w:name="_Hlk87539079"/>
      <w:r w:rsidRPr="00E27663">
        <w:rPr>
          <w:rFonts w:cs="Times New Roman"/>
          <w:color w:val="000000" w:themeColor="text1"/>
          <w:szCs w:val="28"/>
        </w:rPr>
        <w:t>МаксимаТелеком</w:t>
      </w:r>
      <w:bookmarkEnd w:id="328"/>
      <w:r w:rsidRPr="00E27663">
        <w:rPr>
          <w:rFonts w:cs="Times New Roman"/>
          <w:color w:val="000000" w:themeColor="text1"/>
          <w:szCs w:val="28"/>
        </w:rPr>
        <w:t xml:space="preserve"> – группа параметров для настройки передачи данных диагностики в адрес сервера «Максима Телеком»</w:t>
      </w:r>
      <w:r w:rsidR="00DC1406">
        <w:rPr>
          <w:rFonts w:cs="Times New Roman"/>
          <w:color w:val="000000" w:themeColor="text1"/>
          <w:szCs w:val="28"/>
        </w:rPr>
        <w:t xml:space="preserve"> (рисунок </w:t>
      </w:r>
      <w:r w:rsidR="00DC1406">
        <w:rPr>
          <w:rFonts w:cs="Times New Roman"/>
          <w:vanish/>
          <w:color w:val="000000" w:themeColor="text1"/>
          <w:szCs w:val="28"/>
        </w:rPr>
        <w:fldChar w:fldCharType="begin"/>
      </w:r>
      <w:r w:rsidR="00DC1406" w:rsidRPr="00DC1406">
        <w:rPr>
          <w:rFonts w:cs="Times New Roman"/>
          <w:vanish/>
          <w:color w:val="000000" w:themeColor="text1"/>
          <w:szCs w:val="28"/>
        </w:rPr>
        <w:instrText xml:space="preserve"> REF _Ref109398444 \h </w:instrText>
      </w:r>
      <w:r w:rsidR="00DC1406">
        <w:rPr>
          <w:rFonts w:cs="Times New Roman"/>
          <w:vanish/>
          <w:color w:val="000000" w:themeColor="text1"/>
          <w:szCs w:val="28"/>
        </w:rPr>
        <w:instrText xml:space="preserve"> \* MERGEFORMAT </w:instrText>
      </w:r>
      <w:r w:rsidR="00DC1406">
        <w:rPr>
          <w:rFonts w:cs="Times New Roman"/>
          <w:vanish/>
          <w:color w:val="000000" w:themeColor="text1"/>
          <w:szCs w:val="28"/>
        </w:rPr>
      </w:r>
      <w:r w:rsidR="00DC1406">
        <w:rPr>
          <w:rFonts w:cs="Times New Roman"/>
          <w:vanish/>
          <w:color w:val="000000" w:themeColor="text1"/>
          <w:szCs w:val="28"/>
        </w:rPr>
        <w:fldChar w:fldCharType="separate"/>
      </w:r>
      <w:r w:rsidR="003216E7" w:rsidRPr="003216E7">
        <w:rPr>
          <w:vanish/>
        </w:rPr>
        <w:t xml:space="preserve">Рисунок </w:t>
      </w:r>
      <w:r w:rsidR="003216E7">
        <w:rPr>
          <w:noProof/>
        </w:rPr>
        <w:t>82</w:t>
      </w:r>
      <w:r w:rsidR="00DC1406">
        <w:rPr>
          <w:rFonts w:cs="Times New Roman"/>
          <w:color w:val="000000" w:themeColor="text1"/>
          <w:szCs w:val="28"/>
        </w:rPr>
        <w:fldChar w:fldCharType="end"/>
      </w:r>
      <w:r w:rsidR="00DC1406">
        <w:rPr>
          <w:rFonts w:cs="Times New Roman"/>
          <w:color w:val="000000" w:themeColor="text1"/>
          <w:szCs w:val="28"/>
        </w:rPr>
        <w:t>)</w:t>
      </w:r>
      <w:r w:rsidRPr="00E27663">
        <w:rPr>
          <w:rFonts w:cs="Times New Roman"/>
          <w:color w:val="auto"/>
          <w:szCs w:val="28"/>
        </w:rPr>
        <w:t>:</w:t>
      </w:r>
    </w:p>
    <w:p w14:paraId="178D3F78" w14:textId="79E221B3" w:rsidR="00192C31" w:rsidRPr="00E27663" w:rsidRDefault="00192C31" w:rsidP="00192C31">
      <w:pPr>
        <w:tabs>
          <w:tab w:val="left" w:pos="6876"/>
        </w:tabs>
        <w:spacing w:line="360" w:lineRule="auto"/>
        <w:ind w:firstLine="567"/>
        <w:rPr>
          <w:rFonts w:cs="Times New Roman"/>
          <w:color w:val="000000" w:themeColor="text1"/>
          <w:szCs w:val="28"/>
        </w:rPr>
      </w:pPr>
      <w:r w:rsidRPr="00E27663">
        <w:rPr>
          <w:rFonts w:cs="Times New Roman"/>
          <w:color w:val="000000" w:themeColor="text1"/>
          <w:szCs w:val="28"/>
        </w:rPr>
        <w:t>а) блок списка ранее добавленных серверов</w:t>
      </w:r>
      <w:r w:rsidR="009A1D89">
        <w:rPr>
          <w:rFonts w:cs="Times New Roman"/>
          <w:color w:val="000000" w:themeColor="text1"/>
          <w:szCs w:val="28"/>
        </w:rPr>
        <w:t xml:space="preserve"> «Серверы»</w:t>
      </w:r>
      <w:r w:rsidRPr="00E27663">
        <w:rPr>
          <w:rFonts w:cs="Times New Roman"/>
          <w:color w:val="000000" w:themeColor="text1"/>
          <w:szCs w:val="28"/>
        </w:rPr>
        <w:t xml:space="preserve"> содержит:</w:t>
      </w:r>
    </w:p>
    <w:p w14:paraId="20C895BE" w14:textId="63D85425" w:rsidR="00192C31" w:rsidRPr="00E27663" w:rsidRDefault="00192C31" w:rsidP="00192C31">
      <w:pPr>
        <w:spacing w:line="360" w:lineRule="auto"/>
        <w:ind w:firstLine="567"/>
        <w:rPr>
          <w:rFonts w:cs="Times New Roman"/>
          <w:color w:val="000000" w:themeColor="text1"/>
          <w:szCs w:val="28"/>
        </w:rPr>
      </w:pPr>
      <w:r w:rsidRPr="00E27663">
        <w:rPr>
          <w:rFonts w:cs="Times New Roman"/>
          <w:color w:val="000000" w:themeColor="text1"/>
          <w:szCs w:val="28"/>
        </w:rPr>
        <w:t xml:space="preserve">1) список серверов для выбора одного из 16 серверов для отправки данных в адрес сервера </w:t>
      </w:r>
      <w:r w:rsidR="009A1D89">
        <w:rPr>
          <w:rFonts w:cs="Times New Roman"/>
          <w:color w:val="000000" w:themeColor="text1"/>
          <w:szCs w:val="28"/>
        </w:rPr>
        <w:t>«</w:t>
      </w:r>
      <w:r w:rsidRPr="00E27663">
        <w:rPr>
          <w:rFonts w:cs="Times New Roman"/>
          <w:color w:val="000000" w:themeColor="text1"/>
          <w:szCs w:val="28"/>
        </w:rPr>
        <w:t>Максима Телеком</w:t>
      </w:r>
      <w:r w:rsidR="009A1D89">
        <w:rPr>
          <w:rFonts w:cs="Times New Roman"/>
          <w:color w:val="000000" w:themeColor="text1"/>
          <w:szCs w:val="28"/>
        </w:rPr>
        <w:t>»</w:t>
      </w:r>
      <w:r w:rsidRPr="00E27663">
        <w:rPr>
          <w:rFonts w:cs="Times New Roman"/>
          <w:color w:val="000000" w:themeColor="text1"/>
          <w:szCs w:val="28"/>
        </w:rPr>
        <w:t xml:space="preserve"> или удаления настроек выбранного сервера.</w:t>
      </w:r>
    </w:p>
    <w:p w14:paraId="4A2567E0" w14:textId="20869A80" w:rsidR="00192C31" w:rsidRPr="00E27663" w:rsidRDefault="00E255E2" w:rsidP="00E255E2">
      <w:pPr>
        <w:spacing w:line="360" w:lineRule="auto"/>
        <w:rPr>
          <w:rFonts w:cs="Times New Roman"/>
          <w:color w:val="auto"/>
          <w:szCs w:val="28"/>
        </w:rPr>
      </w:pPr>
      <w:r>
        <w:rPr>
          <w:noProof/>
        </w:rPr>
        <w:drawing>
          <wp:inline distT="0" distB="0" distL="0" distR="0" wp14:anchorId="66E1EB47" wp14:editId="2D82C01F">
            <wp:extent cx="6286500" cy="4199708"/>
            <wp:effectExtent l="19050" t="19050" r="19050" b="10795"/>
            <wp:docPr id="4432" name="Рисунок 4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8"/>
                    <a:stretch>
                      <a:fillRect/>
                    </a:stretch>
                  </pic:blipFill>
                  <pic:spPr>
                    <a:xfrm>
                      <a:off x="0" y="0"/>
                      <a:ext cx="6294087" cy="4204777"/>
                    </a:xfrm>
                    <a:prstGeom prst="rect">
                      <a:avLst/>
                    </a:prstGeom>
                    <a:ln>
                      <a:solidFill>
                        <a:schemeClr val="bg1">
                          <a:lumMod val="75000"/>
                        </a:schemeClr>
                      </a:solidFill>
                    </a:ln>
                  </pic:spPr>
                </pic:pic>
              </a:graphicData>
            </a:graphic>
          </wp:inline>
        </w:drawing>
      </w:r>
    </w:p>
    <w:p w14:paraId="180ECBA7" w14:textId="39D20F2A" w:rsidR="00192C31" w:rsidRPr="00E27663" w:rsidRDefault="00DC1406" w:rsidP="00DC1406">
      <w:pPr>
        <w:pStyle w:val="af3"/>
      </w:pPr>
      <w:bookmarkStart w:id="329" w:name="_Ref109398444"/>
      <w:bookmarkStart w:id="330" w:name="_Hlk87539144"/>
      <w:r w:rsidRPr="007D2FD8">
        <w:t xml:space="preserve">Рисунок </w:t>
      </w:r>
      <w:fldSimple w:instr=" SEQ Рисунок \* ARABIC ">
        <w:r w:rsidR="003216E7">
          <w:rPr>
            <w:noProof/>
          </w:rPr>
          <w:t>82</w:t>
        </w:r>
      </w:fldSimple>
      <w:bookmarkEnd w:id="329"/>
      <w:r>
        <w:t xml:space="preserve"> </w:t>
      </w:r>
      <w:r w:rsidR="009A1D89">
        <w:rPr>
          <w:rFonts w:eastAsia="Calibri"/>
        </w:rPr>
        <w:t>–</w:t>
      </w:r>
      <w:r w:rsidR="00192C31" w:rsidRPr="00E27663">
        <w:rPr>
          <w:rFonts w:eastAsia="Calibri"/>
        </w:rPr>
        <w:t xml:space="preserve"> </w:t>
      </w:r>
      <w:r w:rsidR="00192C31" w:rsidRPr="00E27663">
        <w:t xml:space="preserve">Страница «Передача данных» </w:t>
      </w:r>
      <w:r w:rsidR="00235B18">
        <w:t>(</w:t>
      </w:r>
      <w:r w:rsidR="00192C31" w:rsidRPr="00E27663">
        <w:t>группа параметров «МаксимаТелеком»</w:t>
      </w:r>
      <w:bookmarkEnd w:id="330"/>
      <w:r w:rsidR="00235B18">
        <w:t>)</w:t>
      </w:r>
    </w:p>
    <w:p w14:paraId="39BF42D9" w14:textId="4B03945B" w:rsidR="00B968D6" w:rsidRDefault="00192C31" w:rsidP="00192C31">
      <w:pPr>
        <w:spacing w:line="360" w:lineRule="auto"/>
        <w:ind w:firstLine="567"/>
        <w:rPr>
          <w:rFonts w:cs="Times New Roman"/>
          <w:color w:val="000000" w:themeColor="text1"/>
          <w:szCs w:val="28"/>
        </w:rPr>
      </w:pPr>
      <w:bookmarkStart w:id="331" w:name="_Hlk87539170"/>
      <w:r w:rsidRPr="00E27663">
        <w:rPr>
          <w:rFonts w:cs="Times New Roman"/>
          <w:color w:val="000000" w:themeColor="text1"/>
          <w:szCs w:val="28"/>
        </w:rPr>
        <w:t xml:space="preserve">Для добавления настроек сервера передачи данных </w:t>
      </w:r>
      <w:r w:rsidR="007E4C76">
        <w:rPr>
          <w:rFonts w:cs="Times New Roman"/>
          <w:color w:val="000000" w:themeColor="text1"/>
          <w:szCs w:val="28"/>
        </w:rPr>
        <w:t>«</w:t>
      </w:r>
      <w:r w:rsidR="00DC1406" w:rsidRPr="00E27663">
        <w:rPr>
          <w:rFonts w:cs="Times New Roman"/>
          <w:color w:val="000000" w:themeColor="text1"/>
          <w:szCs w:val="28"/>
        </w:rPr>
        <w:t>МаксимаТелеком</w:t>
      </w:r>
      <w:r w:rsidR="007E4C76">
        <w:rPr>
          <w:rFonts w:cs="Times New Roman"/>
          <w:color w:val="000000" w:themeColor="text1"/>
          <w:szCs w:val="28"/>
        </w:rPr>
        <w:t>»</w:t>
      </w:r>
      <w:r w:rsidR="00DC1406" w:rsidRPr="00E27663">
        <w:rPr>
          <w:rFonts w:cs="Times New Roman"/>
          <w:color w:val="000000" w:themeColor="text1"/>
          <w:szCs w:val="28"/>
        </w:rPr>
        <w:t>, необходимо</w:t>
      </w:r>
      <w:r w:rsidRPr="00E27663">
        <w:rPr>
          <w:rFonts w:cs="Times New Roman"/>
          <w:color w:val="000000" w:themeColor="text1"/>
          <w:szCs w:val="28"/>
        </w:rPr>
        <w:t xml:space="preserve"> нажать на кнопку </w:t>
      </w:r>
      <w:r w:rsidRPr="00E27663">
        <w:rPr>
          <w:rFonts w:cs="Times New Roman"/>
          <w:noProof/>
          <w:color w:val="000000" w:themeColor="text1"/>
          <w:szCs w:val="28"/>
        </w:rPr>
        <w:drawing>
          <wp:inline distT="0" distB="0" distL="0" distR="0" wp14:anchorId="7F5B8661" wp14:editId="753F37D0">
            <wp:extent cx="1000125" cy="330550"/>
            <wp:effectExtent l="0" t="0" r="0" b="0"/>
            <wp:docPr id="4334" name="Рисунок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
                    <pic:cNvPicPr>
                      <a:picLocks noChangeAspect="1"/>
                    </pic:cNvPicPr>
                  </pic:nvPicPr>
                  <pic:blipFill>
                    <a:blip r:embed="rId221"/>
                    <a:stretch/>
                  </pic:blipFill>
                  <pic:spPr bwMode="auto">
                    <a:xfrm>
                      <a:off x="0" y="0"/>
                      <a:ext cx="1001742" cy="331085"/>
                    </a:xfrm>
                    <a:prstGeom prst="rect">
                      <a:avLst/>
                    </a:prstGeom>
                  </pic:spPr>
                </pic:pic>
              </a:graphicData>
            </a:graphic>
          </wp:inline>
        </w:drawing>
      </w:r>
      <w:r w:rsidRPr="00E27663">
        <w:rPr>
          <w:rFonts w:cs="Times New Roman"/>
          <w:color w:val="000000" w:themeColor="text1"/>
          <w:szCs w:val="28"/>
        </w:rPr>
        <w:t xml:space="preserve"> и дождаться появления окна создания записи о новом сервере (</w:t>
      </w:r>
      <w:r w:rsidR="00E255E2">
        <w:rPr>
          <w:rFonts w:cs="Times New Roman"/>
          <w:color w:val="000000" w:themeColor="text1"/>
          <w:szCs w:val="28"/>
        </w:rPr>
        <w:t>рисунок</w:t>
      </w:r>
      <w:r w:rsidRPr="00E27663">
        <w:rPr>
          <w:rFonts w:cs="Times New Roman"/>
          <w:color w:val="000000" w:themeColor="text1"/>
          <w:szCs w:val="28"/>
        </w:rPr>
        <w:t xml:space="preserve"> </w:t>
      </w:r>
      <w:r w:rsidR="00E255E2">
        <w:rPr>
          <w:rFonts w:cs="Times New Roman"/>
          <w:color w:val="000000" w:themeColor="text1"/>
          <w:szCs w:val="28"/>
        </w:rPr>
        <w:fldChar w:fldCharType="begin"/>
      </w:r>
      <w:r w:rsidR="00E255E2">
        <w:rPr>
          <w:rFonts w:cs="Times New Roman"/>
          <w:color w:val="000000" w:themeColor="text1"/>
          <w:szCs w:val="28"/>
        </w:rPr>
        <w:instrText xml:space="preserve"> REF _Ref117520114 \h  \* MERGEFORMAT </w:instrText>
      </w:r>
      <w:r w:rsidR="00E255E2">
        <w:rPr>
          <w:rFonts w:cs="Times New Roman"/>
          <w:color w:val="000000" w:themeColor="text1"/>
          <w:szCs w:val="28"/>
        </w:rPr>
      </w:r>
      <w:r w:rsidR="00E255E2">
        <w:rPr>
          <w:rFonts w:cs="Times New Roman"/>
          <w:color w:val="000000" w:themeColor="text1"/>
          <w:szCs w:val="28"/>
        </w:rPr>
        <w:fldChar w:fldCharType="separate"/>
      </w:r>
      <w:r w:rsidR="003216E7" w:rsidRPr="003216E7">
        <w:rPr>
          <w:vanish/>
          <w:szCs w:val="28"/>
        </w:rPr>
        <w:t xml:space="preserve">Рисунок </w:t>
      </w:r>
      <w:r w:rsidR="003216E7">
        <w:rPr>
          <w:noProof/>
          <w:szCs w:val="28"/>
        </w:rPr>
        <w:t>83</w:t>
      </w:r>
      <w:r w:rsidR="00E255E2">
        <w:rPr>
          <w:rFonts w:cs="Times New Roman"/>
          <w:color w:val="000000" w:themeColor="text1"/>
          <w:szCs w:val="28"/>
        </w:rPr>
        <w:fldChar w:fldCharType="end"/>
      </w:r>
      <w:r w:rsidR="00B968D6">
        <w:rPr>
          <w:rFonts w:cs="Times New Roman"/>
          <w:vanish/>
          <w:color w:val="000000" w:themeColor="text1"/>
          <w:szCs w:val="28"/>
        </w:rPr>
        <w:t>57</w:t>
      </w:r>
      <w:r w:rsidR="00B968D6">
        <w:rPr>
          <w:rFonts w:cs="Times New Roman"/>
          <w:vanish/>
          <w:color w:val="000000" w:themeColor="text1"/>
          <w:szCs w:val="28"/>
        </w:rPr>
        <w:fldChar w:fldCharType="begin"/>
      </w:r>
      <w:r w:rsidR="00B968D6">
        <w:rPr>
          <w:rFonts w:cs="Times New Roman"/>
          <w:vanish/>
          <w:color w:val="000000" w:themeColor="text1"/>
          <w:szCs w:val="28"/>
        </w:rPr>
        <w:instrText xml:space="preserve"> =  \* MERGEFORMAT </w:instrText>
      </w:r>
      <w:r w:rsidR="00B968D6">
        <w:rPr>
          <w:rFonts w:cs="Times New Roman"/>
          <w:vanish/>
          <w:color w:val="000000" w:themeColor="text1"/>
          <w:szCs w:val="28"/>
        </w:rPr>
        <w:fldChar w:fldCharType="separate"/>
      </w:r>
      <w:r w:rsidR="003216E7">
        <w:rPr>
          <w:rFonts w:cs="Times New Roman"/>
          <w:b/>
          <w:noProof/>
          <w:vanish/>
          <w:color w:val="000000" w:themeColor="text1"/>
          <w:szCs w:val="28"/>
        </w:rPr>
        <w:t>!Ошибка в формуле</w:t>
      </w:r>
      <w:r w:rsidR="00B968D6">
        <w:rPr>
          <w:rFonts w:cs="Times New Roman"/>
          <w:vanish/>
          <w:color w:val="000000" w:themeColor="text1"/>
          <w:szCs w:val="28"/>
        </w:rPr>
        <w:fldChar w:fldCharType="end"/>
      </w:r>
      <w:r w:rsidR="00DC1406">
        <w:rPr>
          <w:rFonts w:cs="Times New Roman"/>
          <w:color w:val="000000" w:themeColor="text1"/>
          <w:szCs w:val="28"/>
        </w:rPr>
        <w:t>).</w:t>
      </w:r>
    </w:p>
    <w:p w14:paraId="7F18D48D" w14:textId="13FC8E7B" w:rsidR="00B968D6" w:rsidRDefault="00E255E2" w:rsidP="00E255E2">
      <w:pPr>
        <w:spacing w:line="360" w:lineRule="auto"/>
        <w:jc w:val="center"/>
        <w:rPr>
          <w:rFonts w:cs="Times New Roman"/>
          <w:color w:val="000000" w:themeColor="text1"/>
          <w:szCs w:val="28"/>
        </w:rPr>
      </w:pPr>
      <w:r>
        <w:rPr>
          <w:noProof/>
        </w:rPr>
        <w:drawing>
          <wp:inline distT="0" distB="0" distL="0" distR="0" wp14:anchorId="5AF2CBCA" wp14:editId="40408498">
            <wp:extent cx="4121150" cy="2604194"/>
            <wp:effectExtent l="19050" t="19050" r="12700" b="24765"/>
            <wp:docPr id="4434" name="Рисунок 4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9"/>
                    <a:stretch>
                      <a:fillRect/>
                    </a:stretch>
                  </pic:blipFill>
                  <pic:spPr>
                    <a:xfrm>
                      <a:off x="0" y="0"/>
                      <a:ext cx="4132475" cy="2611350"/>
                    </a:xfrm>
                    <a:prstGeom prst="rect">
                      <a:avLst/>
                    </a:prstGeom>
                    <a:ln>
                      <a:solidFill>
                        <a:schemeClr val="bg1">
                          <a:lumMod val="75000"/>
                        </a:schemeClr>
                      </a:solidFill>
                    </a:ln>
                  </pic:spPr>
                </pic:pic>
              </a:graphicData>
            </a:graphic>
          </wp:inline>
        </w:drawing>
      </w:r>
    </w:p>
    <w:p w14:paraId="30054704" w14:textId="7B6C732D" w:rsidR="00B968D6" w:rsidRDefault="00B968D6" w:rsidP="00E255E2">
      <w:pPr>
        <w:spacing w:line="360" w:lineRule="auto"/>
        <w:jc w:val="center"/>
        <w:rPr>
          <w:rFonts w:cs="Times New Roman"/>
          <w:color w:val="000000" w:themeColor="text1"/>
          <w:szCs w:val="28"/>
        </w:rPr>
      </w:pPr>
      <w:bookmarkStart w:id="332" w:name="_Ref117520114"/>
      <w:r w:rsidRPr="007120AB">
        <w:rPr>
          <w:szCs w:val="28"/>
        </w:rPr>
        <w:t xml:space="preserve">Рисунок </w:t>
      </w:r>
      <w:r w:rsidRPr="007120AB">
        <w:rPr>
          <w:szCs w:val="28"/>
        </w:rPr>
        <w:fldChar w:fldCharType="begin"/>
      </w:r>
      <w:r w:rsidRPr="007120AB">
        <w:rPr>
          <w:szCs w:val="28"/>
        </w:rPr>
        <w:instrText xml:space="preserve"> SEQ Рисунок \* ARABIC </w:instrText>
      </w:r>
      <w:r w:rsidRPr="007120AB">
        <w:rPr>
          <w:szCs w:val="28"/>
        </w:rPr>
        <w:fldChar w:fldCharType="separate"/>
      </w:r>
      <w:r w:rsidR="003216E7">
        <w:rPr>
          <w:noProof/>
          <w:szCs w:val="28"/>
        </w:rPr>
        <w:t>83</w:t>
      </w:r>
      <w:r w:rsidRPr="007120AB">
        <w:rPr>
          <w:szCs w:val="28"/>
        </w:rPr>
        <w:fldChar w:fldCharType="end"/>
      </w:r>
      <w:bookmarkEnd w:id="332"/>
      <w:r w:rsidRPr="007120AB">
        <w:rPr>
          <w:szCs w:val="28"/>
        </w:rPr>
        <w:t xml:space="preserve"> </w:t>
      </w:r>
      <w:r>
        <w:rPr>
          <w:szCs w:val="28"/>
        </w:rPr>
        <w:t>–</w:t>
      </w:r>
      <w:r w:rsidRPr="007120AB">
        <w:rPr>
          <w:rFonts w:eastAsia="Calibri"/>
          <w:szCs w:val="28"/>
        </w:rPr>
        <w:t xml:space="preserve"> </w:t>
      </w:r>
      <w:r>
        <w:rPr>
          <w:szCs w:val="28"/>
        </w:rPr>
        <w:t>Окно настроек нового сервера</w:t>
      </w:r>
      <w:r w:rsidRPr="007120AB">
        <w:rPr>
          <w:szCs w:val="28"/>
        </w:rPr>
        <w:t xml:space="preserve"> «</w:t>
      </w:r>
      <w:r>
        <w:rPr>
          <w:rFonts w:eastAsia="Times New Roman"/>
          <w:szCs w:val="28"/>
        </w:rPr>
        <w:t>Максима</w:t>
      </w:r>
      <w:r w:rsidR="009A1D89">
        <w:rPr>
          <w:rFonts w:eastAsia="Times New Roman"/>
          <w:szCs w:val="28"/>
        </w:rPr>
        <w:t>Т</w:t>
      </w:r>
      <w:r>
        <w:rPr>
          <w:rFonts w:eastAsia="Times New Roman"/>
          <w:szCs w:val="28"/>
        </w:rPr>
        <w:t>елеком</w:t>
      </w:r>
      <w:r w:rsidRPr="007120AB">
        <w:rPr>
          <w:szCs w:val="28"/>
        </w:rPr>
        <w:t>»</w:t>
      </w:r>
    </w:p>
    <w:p w14:paraId="0AA77FE4" w14:textId="7974561F" w:rsidR="00192C31" w:rsidRPr="00E27663" w:rsidRDefault="00192C31" w:rsidP="00192C31">
      <w:pPr>
        <w:spacing w:line="360" w:lineRule="auto"/>
        <w:ind w:firstLine="567"/>
        <w:rPr>
          <w:rFonts w:cs="Times New Roman"/>
          <w:color w:val="auto"/>
          <w:szCs w:val="28"/>
        </w:rPr>
      </w:pPr>
      <w:r w:rsidRPr="00E27663">
        <w:rPr>
          <w:rFonts w:cs="Times New Roman"/>
          <w:color w:val="000000" w:themeColor="text1"/>
          <w:szCs w:val="28"/>
        </w:rPr>
        <w:t>Далее необходимо указать значения для параметров настройки взаимодействия с сервером</w:t>
      </w:r>
      <w:bookmarkEnd w:id="331"/>
      <w:r w:rsidRPr="00E27663">
        <w:rPr>
          <w:rFonts w:cs="Times New Roman"/>
          <w:color w:val="000000" w:themeColor="text1"/>
          <w:szCs w:val="28"/>
        </w:rPr>
        <w:t>. Для серверов «МаксимаТелеком» доступны параметры:</w:t>
      </w:r>
    </w:p>
    <w:p w14:paraId="56E20679" w14:textId="74F2E957" w:rsidR="00192C31" w:rsidRPr="00E27663" w:rsidRDefault="00192C31" w:rsidP="00192C31">
      <w:pPr>
        <w:spacing w:line="360" w:lineRule="auto"/>
        <w:ind w:firstLine="567"/>
        <w:rPr>
          <w:rFonts w:cs="Times New Roman"/>
          <w:szCs w:val="28"/>
        </w:rPr>
      </w:pPr>
      <w:r w:rsidRPr="00E27663">
        <w:rPr>
          <w:rFonts w:cs="Times New Roman"/>
          <w:color w:val="000000" w:themeColor="text1"/>
          <w:szCs w:val="28"/>
        </w:rPr>
        <w:t xml:space="preserve">1) название сервера – поле для ручного ввода названия сервера. </w:t>
      </w:r>
      <w:r w:rsidRPr="00E27663">
        <w:rPr>
          <w:rFonts w:cs="Times New Roman"/>
          <w:b/>
          <w:color w:val="000000" w:themeColor="text1"/>
          <w:szCs w:val="28"/>
        </w:rPr>
        <w:t xml:space="preserve">Примечание: </w:t>
      </w:r>
      <w:r w:rsidRPr="00E27663">
        <w:rPr>
          <w:rFonts w:cs="Times New Roman"/>
          <w:color w:val="000000" w:themeColor="text1"/>
          <w:szCs w:val="28"/>
        </w:rPr>
        <w:t>названия серверов должны быть уникальными и содержать от 1 до 50 символов, максимальное допустимое количество серверов -</w:t>
      </w:r>
      <w:r w:rsidR="009A1D89">
        <w:rPr>
          <w:rFonts w:cs="Times New Roman"/>
          <w:color w:val="000000" w:themeColor="text1"/>
          <w:szCs w:val="28"/>
        </w:rPr>
        <w:t xml:space="preserve"> </w:t>
      </w:r>
      <w:r w:rsidRPr="00E27663">
        <w:rPr>
          <w:rFonts w:cs="Times New Roman"/>
          <w:color w:val="000000" w:themeColor="text1"/>
          <w:szCs w:val="28"/>
        </w:rPr>
        <w:t>16;</w:t>
      </w:r>
    </w:p>
    <w:p w14:paraId="381F3616" w14:textId="3509BA4B" w:rsidR="00192C31" w:rsidRPr="00E27663" w:rsidRDefault="00192C31" w:rsidP="00192C31">
      <w:pPr>
        <w:spacing w:line="360" w:lineRule="auto"/>
        <w:ind w:firstLine="567"/>
        <w:rPr>
          <w:rFonts w:cs="Times New Roman"/>
          <w:szCs w:val="28"/>
        </w:rPr>
      </w:pPr>
      <w:r w:rsidRPr="00E27663">
        <w:rPr>
          <w:rFonts w:cs="Times New Roman"/>
          <w:color w:val="000000" w:themeColor="text1"/>
          <w:szCs w:val="28"/>
        </w:rPr>
        <w:t xml:space="preserve">2) адрес </w:t>
      </w:r>
      <w:r w:rsidR="00EA2751">
        <w:rPr>
          <w:rFonts w:cs="Times New Roman"/>
          <w:color w:val="000000" w:themeColor="text1"/>
          <w:szCs w:val="28"/>
        </w:rPr>
        <w:t>сервера</w:t>
      </w:r>
      <w:r w:rsidRPr="00E27663">
        <w:rPr>
          <w:rFonts w:cs="Times New Roman"/>
          <w:color w:val="000000" w:themeColor="text1"/>
          <w:szCs w:val="28"/>
        </w:rPr>
        <w:t xml:space="preserve"> </w:t>
      </w:r>
      <w:r w:rsidR="009A1D89">
        <w:rPr>
          <w:rFonts w:cs="Times New Roman"/>
          <w:color w:val="000000" w:themeColor="text1"/>
          <w:szCs w:val="28"/>
        </w:rPr>
        <w:t>–</w:t>
      </w:r>
      <w:r w:rsidRPr="00E27663">
        <w:rPr>
          <w:rFonts w:cs="Times New Roman"/>
          <w:color w:val="000000" w:themeColor="text1"/>
          <w:szCs w:val="28"/>
        </w:rPr>
        <w:t xml:space="preserve"> </w:t>
      </w:r>
      <w:r w:rsidRPr="00E27663">
        <w:rPr>
          <w:rFonts w:cs="Times New Roman"/>
          <w:color w:val="000000" w:themeColor="text1"/>
          <w:szCs w:val="28"/>
          <w:shd w:val="clear" w:color="FFFFFF" w:fill="FFFFFF"/>
        </w:rPr>
        <w:t>поле ввода адреса сервера для взаимодействия с сервером посредством API-запросов</w:t>
      </w:r>
      <w:r w:rsidRPr="00E27663">
        <w:rPr>
          <w:rFonts w:cs="Times New Roman"/>
          <w:color w:val="000000" w:themeColor="text1"/>
          <w:szCs w:val="28"/>
        </w:rPr>
        <w:t>;</w:t>
      </w:r>
    </w:p>
    <w:p w14:paraId="206AB393" w14:textId="44FBF848" w:rsidR="00192C31" w:rsidRPr="00E27663" w:rsidRDefault="00192C31" w:rsidP="00192C31">
      <w:pPr>
        <w:spacing w:line="360" w:lineRule="auto"/>
        <w:ind w:firstLine="567"/>
        <w:rPr>
          <w:rFonts w:cs="Times New Roman"/>
          <w:szCs w:val="28"/>
        </w:rPr>
      </w:pPr>
      <w:r w:rsidRPr="00E27663">
        <w:rPr>
          <w:rFonts w:cs="Times New Roman"/>
          <w:color w:val="000000" w:themeColor="text1"/>
          <w:szCs w:val="28"/>
        </w:rPr>
        <w:t>3) порт</w:t>
      </w:r>
      <w:r w:rsidR="00EA2751">
        <w:rPr>
          <w:rFonts w:cs="Times New Roman"/>
          <w:color w:val="000000" w:themeColor="text1"/>
          <w:szCs w:val="28"/>
        </w:rPr>
        <w:t xml:space="preserve"> сервера</w:t>
      </w:r>
      <w:r w:rsidRPr="00E27663">
        <w:rPr>
          <w:rFonts w:cs="Times New Roman"/>
          <w:color w:val="000000" w:themeColor="text1"/>
          <w:szCs w:val="28"/>
        </w:rPr>
        <w:t xml:space="preserve"> – порт подключения к серверу. </w:t>
      </w:r>
      <w:r w:rsidRPr="00E27663">
        <w:rPr>
          <w:rFonts w:cs="Times New Roman"/>
          <w:b/>
          <w:color w:val="000000" w:themeColor="text1"/>
          <w:szCs w:val="28"/>
        </w:rPr>
        <w:t>Примечание:</w:t>
      </w:r>
      <w:r w:rsidRPr="00E27663">
        <w:rPr>
          <w:rFonts w:cs="Times New Roman"/>
          <w:color w:val="000000" w:themeColor="text1"/>
          <w:szCs w:val="28"/>
        </w:rPr>
        <w:t xml:space="preserve"> максимальное значение 65535;</w:t>
      </w:r>
    </w:p>
    <w:p w14:paraId="3877D01E" w14:textId="55143EEC" w:rsidR="00192C31" w:rsidRPr="00E27663" w:rsidRDefault="00192C31" w:rsidP="00192C31">
      <w:pPr>
        <w:spacing w:line="360" w:lineRule="auto"/>
        <w:ind w:firstLine="567"/>
        <w:rPr>
          <w:rFonts w:cs="Times New Roman"/>
          <w:szCs w:val="28"/>
        </w:rPr>
      </w:pPr>
      <w:r w:rsidRPr="00E27663">
        <w:rPr>
          <w:rFonts w:cs="Times New Roman"/>
          <w:color w:val="000000" w:themeColor="text1"/>
          <w:szCs w:val="28"/>
        </w:rPr>
        <w:t>4) передач</w:t>
      </w:r>
      <w:r w:rsidR="00EA2751">
        <w:rPr>
          <w:rFonts w:cs="Times New Roman"/>
          <w:color w:val="000000" w:themeColor="text1"/>
          <w:szCs w:val="28"/>
        </w:rPr>
        <w:t>а</w:t>
      </w:r>
      <w:r w:rsidRPr="00E27663">
        <w:rPr>
          <w:rFonts w:cs="Times New Roman"/>
          <w:color w:val="000000" w:themeColor="text1"/>
          <w:szCs w:val="28"/>
        </w:rPr>
        <w:t xml:space="preserve"> данных на сервер – переключатель </w:t>
      </w:r>
      <w:r w:rsidR="009A1D89">
        <w:rPr>
          <w:rFonts w:cs="Times New Roman"/>
          <w:color w:val="000000" w:themeColor="text1"/>
          <w:szCs w:val="28"/>
        </w:rPr>
        <w:t>выключения</w:t>
      </w:r>
      <w:r w:rsidRPr="00E27663">
        <w:rPr>
          <w:rFonts w:cs="Times New Roman"/>
          <w:color w:val="000000" w:themeColor="text1"/>
          <w:szCs w:val="28"/>
        </w:rPr>
        <w:t>/</w:t>
      </w:r>
      <w:r w:rsidR="009A1D89">
        <w:rPr>
          <w:rFonts w:cs="Times New Roman"/>
          <w:color w:val="000000" w:themeColor="text1"/>
          <w:szCs w:val="28"/>
        </w:rPr>
        <w:t>включения</w:t>
      </w:r>
      <w:r w:rsidRPr="00E27663">
        <w:rPr>
          <w:rFonts w:cs="Times New Roman"/>
          <w:color w:val="000000" w:themeColor="text1"/>
          <w:szCs w:val="28"/>
        </w:rPr>
        <w:t xml:space="preserve"> </w:t>
      </w:r>
      <w:r w:rsidR="001D40C6">
        <w:rPr>
          <w:rFonts w:cs="Times New Roman"/>
          <w:color w:val="000000" w:themeColor="text1"/>
          <w:szCs w:val="28"/>
        </w:rPr>
        <w:t>передачи данных на сервер</w:t>
      </w:r>
      <w:r w:rsidRPr="00E27663">
        <w:rPr>
          <w:rFonts w:cs="Times New Roman"/>
          <w:color w:val="000000" w:themeColor="text1"/>
          <w:szCs w:val="28"/>
        </w:rPr>
        <w:t>;</w:t>
      </w:r>
    </w:p>
    <w:p w14:paraId="6777CDD6" w14:textId="01F61F17" w:rsidR="00192C31" w:rsidRPr="00E27663" w:rsidRDefault="00192C31" w:rsidP="00192C31">
      <w:pPr>
        <w:spacing w:line="360" w:lineRule="auto"/>
        <w:ind w:firstLine="567"/>
        <w:rPr>
          <w:rFonts w:cs="Times New Roman"/>
          <w:color w:val="000000" w:themeColor="text1"/>
          <w:szCs w:val="28"/>
        </w:rPr>
      </w:pPr>
      <w:r w:rsidRPr="00E27663">
        <w:rPr>
          <w:rFonts w:cs="Times New Roman"/>
          <w:color w:val="000000" w:themeColor="text1"/>
          <w:szCs w:val="28"/>
        </w:rPr>
        <w:t>5) интервал отправки диагностических данных</w:t>
      </w:r>
      <w:r w:rsidR="00EA2751">
        <w:rPr>
          <w:rFonts w:cs="Times New Roman"/>
          <w:color w:val="000000" w:themeColor="text1"/>
          <w:szCs w:val="28"/>
        </w:rPr>
        <w:t>, мин</w:t>
      </w:r>
      <w:r w:rsidRPr="00E27663">
        <w:rPr>
          <w:rFonts w:cs="Times New Roman"/>
          <w:color w:val="000000" w:themeColor="text1"/>
          <w:szCs w:val="28"/>
        </w:rPr>
        <w:t xml:space="preserve"> – поле для ввода значения периода времени, по истечении которого диагностические данные отправляются в адрес сервера.</w:t>
      </w:r>
    </w:p>
    <w:p w14:paraId="6690B5DF" w14:textId="77777777" w:rsidR="001D40C6" w:rsidRPr="00E27663" w:rsidRDefault="001D40C6" w:rsidP="001D40C6">
      <w:pPr>
        <w:spacing w:line="360" w:lineRule="auto"/>
        <w:ind w:firstLine="567"/>
        <w:rPr>
          <w:rFonts w:cs="Times New Roman"/>
          <w:szCs w:val="28"/>
        </w:rPr>
      </w:pPr>
      <w:r w:rsidRPr="00E27663">
        <w:rPr>
          <w:rFonts w:cs="Times New Roman"/>
          <w:color w:val="000000" w:themeColor="text1"/>
          <w:szCs w:val="28"/>
        </w:rPr>
        <w:t>Для редактирования настроек в блоке параметров ранее созданной записи о сервере</w:t>
      </w:r>
      <w:r>
        <w:rPr>
          <w:rFonts w:cs="Times New Roman"/>
          <w:color w:val="000000" w:themeColor="text1"/>
          <w:szCs w:val="28"/>
        </w:rPr>
        <w:t xml:space="preserve"> «Настройка сервера»</w:t>
      </w:r>
      <w:r w:rsidRPr="00E27663">
        <w:rPr>
          <w:rFonts w:cs="Times New Roman"/>
          <w:color w:val="000000" w:themeColor="text1"/>
          <w:szCs w:val="28"/>
        </w:rPr>
        <w:t xml:space="preserve"> нео</w:t>
      </w:r>
      <w:r>
        <w:rPr>
          <w:rFonts w:cs="Times New Roman"/>
          <w:color w:val="000000" w:themeColor="text1"/>
          <w:szCs w:val="28"/>
        </w:rPr>
        <w:t xml:space="preserve">бходимо выбрать нужный </w:t>
      </w:r>
      <w:r w:rsidRPr="00E27663">
        <w:rPr>
          <w:rFonts w:cs="Times New Roman"/>
          <w:color w:val="000000" w:themeColor="text1"/>
          <w:szCs w:val="28"/>
        </w:rPr>
        <w:t xml:space="preserve">сервер </w:t>
      </w:r>
      <w:r>
        <w:rPr>
          <w:rFonts w:cs="Times New Roman"/>
          <w:color w:val="000000" w:themeColor="text1"/>
          <w:szCs w:val="28"/>
        </w:rPr>
        <w:t>в списке «Серверы»</w:t>
      </w:r>
      <w:r w:rsidRPr="00E27663">
        <w:rPr>
          <w:rFonts w:cs="Times New Roman"/>
          <w:color w:val="000000" w:themeColor="text1"/>
          <w:szCs w:val="28"/>
        </w:rPr>
        <w:t>. Далее необходимо изменить значения для параметров настройки взаимодействия с сервером (в правой части страницы) по аналогии с добавлением параметров для нового сервера (см. выше).</w:t>
      </w:r>
    </w:p>
    <w:p w14:paraId="5CACA708" w14:textId="6A7A25C7" w:rsidR="001D40C6" w:rsidRPr="001D40C6" w:rsidRDefault="001D40C6" w:rsidP="001D40C6">
      <w:pPr>
        <w:spacing w:line="360" w:lineRule="auto"/>
        <w:ind w:firstLine="567"/>
        <w:rPr>
          <w:rFonts w:cs="Times New Roman"/>
          <w:b/>
          <w:color w:val="000000" w:themeColor="text1"/>
          <w:szCs w:val="28"/>
        </w:rPr>
      </w:pPr>
      <w:r w:rsidRPr="00E27663">
        <w:rPr>
          <w:rFonts w:cs="Times New Roman"/>
          <w:color w:val="000000" w:themeColor="text1"/>
          <w:szCs w:val="28"/>
        </w:rPr>
        <w:t>Для удаления настроек для ранее созданной записи о сервере необходимо выбрать сервер в списке</w:t>
      </w:r>
      <w:r>
        <w:rPr>
          <w:rFonts w:cs="Times New Roman"/>
          <w:color w:val="000000" w:themeColor="text1"/>
          <w:szCs w:val="28"/>
        </w:rPr>
        <w:t xml:space="preserve"> «Серверы»</w:t>
      </w:r>
      <w:r w:rsidRPr="00E27663">
        <w:rPr>
          <w:rFonts w:cs="Times New Roman"/>
          <w:color w:val="000000" w:themeColor="text1"/>
          <w:szCs w:val="28"/>
        </w:rPr>
        <w:t xml:space="preserve">, после чего нажать на кнопку </w:t>
      </w:r>
      <w:r w:rsidRPr="00E27663">
        <w:rPr>
          <w:rFonts w:cs="Times New Roman"/>
          <w:noProof/>
          <w:color w:val="000000" w:themeColor="text1"/>
          <w:szCs w:val="28"/>
        </w:rPr>
        <w:drawing>
          <wp:inline distT="0" distB="0" distL="0" distR="0" wp14:anchorId="42BD7D92" wp14:editId="7A873542">
            <wp:extent cx="1035050" cy="326858"/>
            <wp:effectExtent l="0" t="0" r="0" b="0"/>
            <wp:docPr id="4229" name="Рисунок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
                    <pic:cNvPicPr>
                      <a:picLocks noChangeAspect="1"/>
                    </pic:cNvPicPr>
                  </pic:nvPicPr>
                  <pic:blipFill>
                    <a:blip r:embed="rId227"/>
                    <a:stretch/>
                  </pic:blipFill>
                  <pic:spPr bwMode="auto">
                    <a:xfrm>
                      <a:off x="0" y="0"/>
                      <a:ext cx="1053944" cy="332825"/>
                    </a:xfrm>
                    <a:prstGeom prst="rect">
                      <a:avLst/>
                    </a:prstGeom>
                  </pic:spPr>
                </pic:pic>
              </a:graphicData>
            </a:graphic>
          </wp:inline>
        </w:drawing>
      </w:r>
      <w:r w:rsidRPr="00E27663">
        <w:rPr>
          <w:rFonts w:cs="Times New Roman"/>
          <w:color w:val="000000" w:themeColor="text1"/>
          <w:szCs w:val="28"/>
        </w:rPr>
        <w:t xml:space="preserve"> в нижней части страницы</w:t>
      </w:r>
      <w:r>
        <w:rPr>
          <w:rFonts w:cs="Times New Roman"/>
          <w:color w:val="000000" w:themeColor="text1"/>
          <w:szCs w:val="28"/>
        </w:rPr>
        <w:t xml:space="preserve"> и подтвердить удаление в появившемся окне нажатием кнопки </w:t>
      </w:r>
      <w:r>
        <w:rPr>
          <w:noProof/>
        </w:rPr>
        <w:drawing>
          <wp:inline distT="0" distB="0" distL="0" distR="0" wp14:anchorId="30132268" wp14:editId="691BCC51">
            <wp:extent cx="1235368" cy="432000"/>
            <wp:effectExtent l="0" t="0" r="3175" b="6350"/>
            <wp:docPr id="4231" name="Рисунок 4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8"/>
                    <a:stretch>
                      <a:fillRect/>
                    </a:stretch>
                  </pic:blipFill>
                  <pic:spPr>
                    <a:xfrm>
                      <a:off x="0" y="0"/>
                      <a:ext cx="1235368" cy="432000"/>
                    </a:xfrm>
                    <a:prstGeom prst="rect">
                      <a:avLst/>
                    </a:prstGeom>
                  </pic:spPr>
                </pic:pic>
              </a:graphicData>
            </a:graphic>
          </wp:inline>
        </w:drawing>
      </w:r>
      <w:r>
        <w:rPr>
          <w:rFonts w:cs="Times New Roman"/>
          <w:color w:val="000000" w:themeColor="text1"/>
          <w:szCs w:val="28"/>
        </w:rPr>
        <w:t>.</w:t>
      </w:r>
    </w:p>
    <w:p w14:paraId="4B125385" w14:textId="06E6BB50" w:rsidR="00192C31" w:rsidRPr="00E27663" w:rsidRDefault="00192C31" w:rsidP="00192C31">
      <w:pPr>
        <w:spacing w:line="360" w:lineRule="auto"/>
        <w:ind w:firstLine="567"/>
        <w:rPr>
          <w:rFonts w:cs="Times New Roman"/>
          <w:szCs w:val="28"/>
        </w:rPr>
      </w:pPr>
      <w:r w:rsidRPr="00E27663">
        <w:rPr>
          <w:rFonts w:cs="Times New Roman"/>
          <w:b/>
          <w:color w:val="000000" w:themeColor="text1"/>
          <w:szCs w:val="28"/>
        </w:rPr>
        <w:t>Примечание:</w:t>
      </w:r>
      <w:r w:rsidRPr="00E27663">
        <w:rPr>
          <w:rFonts w:cs="Times New Roman"/>
          <w:color w:val="000000" w:themeColor="text1"/>
          <w:szCs w:val="28"/>
        </w:rPr>
        <w:t xml:space="preserve"> удаление записей о серверах может быть доступно не для всех типов серверов.</w:t>
      </w:r>
    </w:p>
    <w:p w14:paraId="191AF6A7" w14:textId="3010B9A2" w:rsidR="00192C31" w:rsidRPr="00E27663" w:rsidRDefault="00192C31" w:rsidP="00192C31">
      <w:pPr>
        <w:spacing w:line="360" w:lineRule="auto"/>
        <w:ind w:firstLine="567"/>
        <w:rPr>
          <w:rFonts w:cs="Times New Roman"/>
          <w:color w:val="000000" w:themeColor="text1"/>
          <w:szCs w:val="28"/>
        </w:rPr>
      </w:pPr>
      <w:r w:rsidRPr="00E27663">
        <w:rPr>
          <w:rFonts w:cs="Times New Roman"/>
          <w:color w:val="000000" w:themeColor="text1"/>
          <w:szCs w:val="28"/>
        </w:rPr>
        <w:t xml:space="preserve">- </w:t>
      </w:r>
      <w:bookmarkStart w:id="333" w:name="_Hlk87538229"/>
      <w:r w:rsidR="008C149F">
        <w:rPr>
          <w:rFonts w:cs="Times New Roman"/>
          <w:color w:val="000000" w:themeColor="text1"/>
          <w:szCs w:val="28"/>
        </w:rPr>
        <w:t>А</w:t>
      </w:r>
      <w:r w:rsidRPr="00E27663">
        <w:rPr>
          <w:rFonts w:cs="Times New Roman"/>
          <w:color w:val="000000" w:themeColor="text1"/>
          <w:szCs w:val="28"/>
        </w:rPr>
        <w:t xml:space="preserve">рхив навигации </w:t>
      </w:r>
      <w:r w:rsidRPr="00E27663">
        <w:rPr>
          <w:rFonts w:cs="Times New Roman"/>
          <w:color w:val="000000" w:themeColor="text1"/>
          <w:szCs w:val="28"/>
          <w:lang w:val="en-US"/>
        </w:rPr>
        <w:t>EGTS</w:t>
      </w:r>
      <w:bookmarkEnd w:id="333"/>
      <w:r w:rsidRPr="00E27663">
        <w:rPr>
          <w:rFonts w:cs="Times New Roman"/>
          <w:color w:val="000000" w:themeColor="text1"/>
          <w:szCs w:val="28"/>
        </w:rPr>
        <w:t xml:space="preserve"> – группа параметров для</w:t>
      </w:r>
      <w:r w:rsidR="007E4C76">
        <w:rPr>
          <w:rFonts w:cs="Times New Roman"/>
          <w:color w:val="000000" w:themeColor="text1"/>
          <w:szCs w:val="28"/>
        </w:rPr>
        <w:t xml:space="preserve"> настройки</w:t>
      </w:r>
      <w:r w:rsidRPr="00E27663">
        <w:rPr>
          <w:rFonts w:cs="Times New Roman"/>
          <w:color w:val="000000" w:themeColor="text1"/>
          <w:szCs w:val="28"/>
        </w:rPr>
        <w:t xml:space="preserve"> передачи данных архива навигации на специальный сервер по протоколу </w:t>
      </w:r>
      <w:r w:rsidRPr="00E27663">
        <w:rPr>
          <w:rFonts w:cs="Times New Roman"/>
          <w:color w:val="000000" w:themeColor="text1"/>
          <w:szCs w:val="28"/>
          <w:lang w:val="en-US"/>
        </w:rPr>
        <w:t>EGTS</w:t>
      </w:r>
      <w:r w:rsidR="00EF0160">
        <w:rPr>
          <w:rFonts w:cs="Times New Roman"/>
          <w:color w:val="000000" w:themeColor="text1"/>
          <w:szCs w:val="28"/>
        </w:rPr>
        <w:t xml:space="preserve"> (рисунок </w:t>
      </w:r>
      <w:r w:rsidR="00EF0160">
        <w:rPr>
          <w:rFonts w:cs="Times New Roman"/>
          <w:vanish/>
          <w:color w:val="000000" w:themeColor="text1"/>
          <w:szCs w:val="28"/>
        </w:rPr>
        <w:fldChar w:fldCharType="begin"/>
      </w:r>
      <w:r w:rsidR="00EF0160" w:rsidRPr="00EF0160">
        <w:rPr>
          <w:rFonts w:cs="Times New Roman"/>
          <w:vanish/>
          <w:color w:val="000000" w:themeColor="text1"/>
          <w:szCs w:val="28"/>
        </w:rPr>
        <w:instrText xml:space="preserve"> REF _Ref109398627 \h </w:instrText>
      </w:r>
      <w:r w:rsidR="00EF0160">
        <w:rPr>
          <w:rFonts w:cs="Times New Roman"/>
          <w:vanish/>
          <w:color w:val="000000" w:themeColor="text1"/>
          <w:szCs w:val="28"/>
        </w:rPr>
        <w:instrText xml:space="preserve"> \* MERGEFORMAT </w:instrText>
      </w:r>
      <w:r w:rsidR="00EF0160">
        <w:rPr>
          <w:rFonts w:cs="Times New Roman"/>
          <w:vanish/>
          <w:color w:val="000000" w:themeColor="text1"/>
          <w:szCs w:val="28"/>
        </w:rPr>
      </w:r>
      <w:r w:rsidR="00EF0160">
        <w:rPr>
          <w:rFonts w:cs="Times New Roman"/>
          <w:vanish/>
          <w:color w:val="000000" w:themeColor="text1"/>
          <w:szCs w:val="28"/>
        </w:rPr>
        <w:fldChar w:fldCharType="separate"/>
      </w:r>
      <w:r w:rsidR="003216E7" w:rsidRPr="003216E7">
        <w:rPr>
          <w:vanish/>
        </w:rPr>
        <w:t xml:space="preserve">Рисунок </w:t>
      </w:r>
      <w:r w:rsidR="003216E7">
        <w:rPr>
          <w:noProof/>
        </w:rPr>
        <w:t>84</w:t>
      </w:r>
      <w:r w:rsidR="00EF0160">
        <w:rPr>
          <w:rFonts w:cs="Times New Roman"/>
          <w:color w:val="000000" w:themeColor="text1"/>
          <w:szCs w:val="28"/>
        </w:rPr>
        <w:fldChar w:fldCharType="end"/>
      </w:r>
      <w:r w:rsidR="00EF0160">
        <w:rPr>
          <w:rFonts w:cs="Times New Roman"/>
          <w:color w:val="000000" w:themeColor="text1"/>
          <w:szCs w:val="28"/>
        </w:rPr>
        <w:t>)</w:t>
      </w:r>
      <w:r w:rsidRPr="00E27663">
        <w:rPr>
          <w:rFonts w:cs="Times New Roman"/>
          <w:color w:val="000000" w:themeColor="text1"/>
          <w:szCs w:val="28"/>
        </w:rPr>
        <w:t xml:space="preserve">: </w:t>
      </w:r>
    </w:p>
    <w:p w14:paraId="3A751645" w14:textId="62E8E831" w:rsidR="00192C31" w:rsidRPr="00E27663" w:rsidRDefault="00192C31" w:rsidP="00192C31">
      <w:pPr>
        <w:tabs>
          <w:tab w:val="left" w:pos="6876"/>
        </w:tabs>
        <w:spacing w:line="360" w:lineRule="auto"/>
        <w:ind w:firstLine="567"/>
        <w:rPr>
          <w:rFonts w:cs="Times New Roman"/>
          <w:color w:val="000000" w:themeColor="text1"/>
          <w:szCs w:val="28"/>
        </w:rPr>
      </w:pPr>
      <w:r w:rsidRPr="00E27663">
        <w:rPr>
          <w:rFonts w:cs="Times New Roman"/>
          <w:color w:val="000000" w:themeColor="text1"/>
          <w:szCs w:val="28"/>
        </w:rPr>
        <w:t>а) блок списка ранее добавленных серверов</w:t>
      </w:r>
      <w:r w:rsidR="001D40C6">
        <w:rPr>
          <w:rFonts w:cs="Times New Roman"/>
          <w:color w:val="000000" w:themeColor="text1"/>
          <w:szCs w:val="28"/>
        </w:rPr>
        <w:t xml:space="preserve"> «Серверы»</w:t>
      </w:r>
      <w:r w:rsidRPr="00E27663">
        <w:rPr>
          <w:rFonts w:cs="Times New Roman"/>
          <w:color w:val="000000" w:themeColor="text1"/>
          <w:szCs w:val="28"/>
        </w:rPr>
        <w:t xml:space="preserve"> содержит:</w:t>
      </w:r>
    </w:p>
    <w:p w14:paraId="38E43859" w14:textId="77777777" w:rsidR="00192C31" w:rsidRPr="00E27663" w:rsidRDefault="00192C31" w:rsidP="00192C31">
      <w:pPr>
        <w:spacing w:line="360" w:lineRule="auto"/>
        <w:ind w:firstLine="567"/>
        <w:rPr>
          <w:rFonts w:cs="Times New Roman"/>
          <w:color w:val="000000" w:themeColor="text1"/>
          <w:szCs w:val="28"/>
        </w:rPr>
      </w:pPr>
      <w:r w:rsidRPr="00E27663">
        <w:rPr>
          <w:rFonts w:cs="Times New Roman"/>
          <w:color w:val="000000" w:themeColor="text1"/>
          <w:szCs w:val="28"/>
        </w:rPr>
        <w:t xml:space="preserve">1) список серверов для выбора одного из 16 серверов для отправки данных в адрес специального сервера по протоколу </w:t>
      </w:r>
      <w:r w:rsidRPr="00E27663">
        <w:rPr>
          <w:rFonts w:cs="Times New Roman"/>
          <w:color w:val="000000" w:themeColor="text1"/>
          <w:szCs w:val="28"/>
          <w:lang w:val="en-US"/>
        </w:rPr>
        <w:t>EGTS</w:t>
      </w:r>
      <w:r w:rsidRPr="00E27663">
        <w:rPr>
          <w:rFonts w:cs="Times New Roman"/>
          <w:color w:val="000000" w:themeColor="text1"/>
          <w:szCs w:val="28"/>
        </w:rPr>
        <w:t xml:space="preserve"> или удаления настроек выбранного сервера.</w:t>
      </w:r>
    </w:p>
    <w:p w14:paraId="26527BA9" w14:textId="4095C13F" w:rsidR="00192C31" w:rsidRPr="00E27663" w:rsidRDefault="00E255E2" w:rsidP="00431D81">
      <w:pPr>
        <w:spacing w:line="360" w:lineRule="auto"/>
        <w:rPr>
          <w:rFonts w:cs="Times New Roman"/>
          <w:color w:val="auto"/>
          <w:szCs w:val="28"/>
        </w:rPr>
      </w:pPr>
      <w:r>
        <w:rPr>
          <w:noProof/>
        </w:rPr>
        <w:drawing>
          <wp:inline distT="0" distB="0" distL="0" distR="0" wp14:anchorId="4C23664D" wp14:editId="39463422">
            <wp:extent cx="6315075" cy="4187063"/>
            <wp:effectExtent l="19050" t="19050" r="9525" b="23495"/>
            <wp:docPr id="4443" name="Рисунок 4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0"/>
                    <a:stretch>
                      <a:fillRect/>
                    </a:stretch>
                  </pic:blipFill>
                  <pic:spPr>
                    <a:xfrm>
                      <a:off x="0" y="0"/>
                      <a:ext cx="6322830" cy="4192205"/>
                    </a:xfrm>
                    <a:prstGeom prst="rect">
                      <a:avLst/>
                    </a:prstGeom>
                    <a:ln>
                      <a:solidFill>
                        <a:schemeClr val="bg1">
                          <a:lumMod val="75000"/>
                        </a:schemeClr>
                      </a:solidFill>
                    </a:ln>
                  </pic:spPr>
                </pic:pic>
              </a:graphicData>
            </a:graphic>
          </wp:inline>
        </w:drawing>
      </w:r>
    </w:p>
    <w:p w14:paraId="455EC741" w14:textId="1669AA66" w:rsidR="00192C31" w:rsidRPr="00E27663" w:rsidRDefault="00EF0160" w:rsidP="00EF0160">
      <w:pPr>
        <w:pStyle w:val="af3"/>
      </w:pPr>
      <w:bookmarkStart w:id="334" w:name="_Ref109398627"/>
      <w:bookmarkStart w:id="335" w:name="_Hlk87538472"/>
      <w:r w:rsidRPr="007D2FD8">
        <w:t xml:space="preserve">Рисунок </w:t>
      </w:r>
      <w:fldSimple w:instr=" SEQ Рисунок \* ARABIC ">
        <w:r w:rsidR="003216E7">
          <w:rPr>
            <w:noProof/>
          </w:rPr>
          <w:t>84</w:t>
        </w:r>
      </w:fldSimple>
      <w:bookmarkEnd w:id="334"/>
      <w:r>
        <w:t xml:space="preserve"> </w:t>
      </w:r>
      <w:r w:rsidR="001D40C6">
        <w:rPr>
          <w:rFonts w:eastAsia="Calibri"/>
        </w:rPr>
        <w:t>–</w:t>
      </w:r>
      <w:r w:rsidR="00192C31" w:rsidRPr="00E27663">
        <w:rPr>
          <w:rFonts w:eastAsia="Calibri"/>
        </w:rPr>
        <w:t xml:space="preserve"> </w:t>
      </w:r>
      <w:r w:rsidR="00192C31" w:rsidRPr="00E27663">
        <w:t xml:space="preserve">Страница «Передача данных» </w:t>
      </w:r>
      <w:r w:rsidR="00235B18">
        <w:t>(</w:t>
      </w:r>
      <w:r w:rsidR="00192C31" w:rsidRPr="00E27663">
        <w:t>группа параметров «</w:t>
      </w:r>
      <w:r w:rsidR="008C149F">
        <w:t>А</w:t>
      </w:r>
      <w:r w:rsidR="00192C31" w:rsidRPr="00E27663">
        <w:t xml:space="preserve">рхив навигации </w:t>
      </w:r>
      <w:r w:rsidR="00192C31" w:rsidRPr="00E27663">
        <w:rPr>
          <w:lang w:val="en-US"/>
        </w:rPr>
        <w:t>EGTS</w:t>
      </w:r>
      <w:r w:rsidR="00192C31" w:rsidRPr="00E27663">
        <w:t>»</w:t>
      </w:r>
      <w:bookmarkEnd w:id="335"/>
      <w:r w:rsidR="00235B18">
        <w:t>)</w:t>
      </w:r>
    </w:p>
    <w:p w14:paraId="1F65E321" w14:textId="34BF7A6D" w:rsidR="00117D34" w:rsidRPr="00217785" w:rsidRDefault="00192C31" w:rsidP="00192C31">
      <w:pPr>
        <w:spacing w:line="360" w:lineRule="auto"/>
        <w:ind w:firstLine="567"/>
        <w:rPr>
          <w:rFonts w:cs="Times New Roman"/>
          <w:color w:val="000000" w:themeColor="text1"/>
          <w:szCs w:val="28"/>
        </w:rPr>
      </w:pPr>
      <w:bookmarkStart w:id="336" w:name="_Hlk87538276"/>
      <w:r w:rsidRPr="00E27663">
        <w:rPr>
          <w:rFonts w:cs="Times New Roman"/>
          <w:color w:val="000000" w:themeColor="text1"/>
          <w:szCs w:val="28"/>
        </w:rPr>
        <w:t xml:space="preserve">Для добавления настроек специального сервера по протоколу </w:t>
      </w:r>
      <w:r w:rsidRPr="00E27663">
        <w:rPr>
          <w:rFonts w:cs="Times New Roman"/>
          <w:color w:val="000000" w:themeColor="text1"/>
          <w:szCs w:val="28"/>
          <w:lang w:val="en-US"/>
        </w:rPr>
        <w:t>EGTS</w:t>
      </w:r>
      <w:r w:rsidRPr="00E27663">
        <w:rPr>
          <w:rFonts w:cs="Times New Roman"/>
          <w:color w:val="000000" w:themeColor="text1"/>
          <w:szCs w:val="28"/>
        </w:rPr>
        <w:t>, необходимо нажать на кнопку</w:t>
      </w:r>
      <w:r w:rsidR="008507A1">
        <w:rPr>
          <w:rFonts w:cs="Times New Roman"/>
          <w:color w:val="000000" w:themeColor="text1"/>
          <w:szCs w:val="28"/>
        </w:rPr>
        <w:t xml:space="preserve"> </w:t>
      </w:r>
      <w:r w:rsidRPr="00E27663">
        <w:rPr>
          <w:rFonts w:cs="Times New Roman"/>
          <w:noProof/>
          <w:color w:val="000000" w:themeColor="text1"/>
          <w:szCs w:val="28"/>
        </w:rPr>
        <w:drawing>
          <wp:inline distT="0" distB="0" distL="0" distR="0" wp14:anchorId="22B2E35B" wp14:editId="43C8DA6C">
            <wp:extent cx="1000125" cy="330550"/>
            <wp:effectExtent l="0" t="0" r="0" b="0"/>
            <wp:docPr id="4337" name="Рисунок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
                    <pic:cNvPicPr>
                      <a:picLocks noChangeAspect="1"/>
                    </pic:cNvPicPr>
                  </pic:nvPicPr>
                  <pic:blipFill>
                    <a:blip r:embed="rId221"/>
                    <a:stretch/>
                  </pic:blipFill>
                  <pic:spPr bwMode="auto">
                    <a:xfrm>
                      <a:off x="0" y="0"/>
                      <a:ext cx="1001742" cy="331085"/>
                    </a:xfrm>
                    <a:prstGeom prst="rect">
                      <a:avLst/>
                    </a:prstGeom>
                  </pic:spPr>
                </pic:pic>
              </a:graphicData>
            </a:graphic>
          </wp:inline>
        </w:drawing>
      </w:r>
      <w:r w:rsidRPr="00E27663">
        <w:rPr>
          <w:rFonts w:cs="Times New Roman"/>
          <w:color w:val="000000" w:themeColor="text1"/>
          <w:szCs w:val="28"/>
        </w:rPr>
        <w:t xml:space="preserve"> и дождаться появления окна создания записи о новом сервере (</w:t>
      </w:r>
      <w:r w:rsidR="00E255E2">
        <w:rPr>
          <w:rFonts w:cs="Times New Roman"/>
          <w:color w:val="000000" w:themeColor="text1"/>
          <w:szCs w:val="28"/>
        </w:rPr>
        <w:t xml:space="preserve">рисунок </w:t>
      </w:r>
      <w:r w:rsidR="00E255E2">
        <w:rPr>
          <w:rFonts w:cs="Times New Roman"/>
          <w:color w:val="000000" w:themeColor="text1"/>
          <w:szCs w:val="28"/>
        </w:rPr>
        <w:fldChar w:fldCharType="begin"/>
      </w:r>
      <w:r w:rsidR="00E255E2">
        <w:rPr>
          <w:rFonts w:cs="Times New Roman"/>
          <w:color w:val="000000" w:themeColor="text1"/>
          <w:szCs w:val="28"/>
        </w:rPr>
        <w:instrText xml:space="preserve"> REF _Ref117520359 \h  \* MERGEFORMAT </w:instrText>
      </w:r>
      <w:r w:rsidR="00E255E2">
        <w:rPr>
          <w:rFonts w:cs="Times New Roman"/>
          <w:color w:val="000000" w:themeColor="text1"/>
          <w:szCs w:val="28"/>
        </w:rPr>
      </w:r>
      <w:r w:rsidR="00E255E2">
        <w:rPr>
          <w:rFonts w:cs="Times New Roman"/>
          <w:color w:val="000000" w:themeColor="text1"/>
          <w:szCs w:val="28"/>
        </w:rPr>
        <w:fldChar w:fldCharType="separate"/>
      </w:r>
      <w:r w:rsidR="003216E7" w:rsidRPr="003216E7">
        <w:rPr>
          <w:vanish/>
          <w:szCs w:val="28"/>
        </w:rPr>
        <w:t xml:space="preserve">Рисунок </w:t>
      </w:r>
      <w:r w:rsidR="003216E7">
        <w:rPr>
          <w:noProof/>
          <w:szCs w:val="28"/>
        </w:rPr>
        <w:t>85</w:t>
      </w:r>
      <w:r w:rsidR="00E255E2">
        <w:rPr>
          <w:rFonts w:cs="Times New Roman"/>
          <w:color w:val="000000" w:themeColor="text1"/>
          <w:szCs w:val="28"/>
        </w:rPr>
        <w:fldChar w:fldCharType="end"/>
      </w:r>
      <w:r w:rsidRPr="00E27663">
        <w:rPr>
          <w:rFonts w:cs="Times New Roman"/>
          <w:color w:val="000000" w:themeColor="text1"/>
          <w:szCs w:val="28"/>
        </w:rPr>
        <w:t xml:space="preserve">). </w:t>
      </w:r>
    </w:p>
    <w:p w14:paraId="4BA192A5" w14:textId="2917767F" w:rsidR="00117D34" w:rsidRDefault="00E255E2" w:rsidP="00E255E2">
      <w:pPr>
        <w:spacing w:line="360" w:lineRule="auto"/>
        <w:jc w:val="center"/>
        <w:rPr>
          <w:rFonts w:cs="Times New Roman"/>
          <w:color w:val="000000" w:themeColor="text1"/>
          <w:szCs w:val="28"/>
        </w:rPr>
      </w:pPr>
      <w:r>
        <w:rPr>
          <w:noProof/>
        </w:rPr>
        <w:drawing>
          <wp:inline distT="0" distB="0" distL="0" distR="0" wp14:anchorId="0429B8F0" wp14:editId="1788678D">
            <wp:extent cx="3619495" cy="3454400"/>
            <wp:effectExtent l="19050" t="19050" r="19685" b="12700"/>
            <wp:docPr id="4486" name="Рисунок 4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1"/>
                    <a:stretch>
                      <a:fillRect/>
                    </a:stretch>
                  </pic:blipFill>
                  <pic:spPr>
                    <a:xfrm>
                      <a:off x="0" y="0"/>
                      <a:ext cx="3636561" cy="3470688"/>
                    </a:xfrm>
                    <a:prstGeom prst="rect">
                      <a:avLst/>
                    </a:prstGeom>
                    <a:ln>
                      <a:solidFill>
                        <a:schemeClr val="bg1">
                          <a:lumMod val="75000"/>
                        </a:schemeClr>
                      </a:solidFill>
                    </a:ln>
                  </pic:spPr>
                </pic:pic>
              </a:graphicData>
            </a:graphic>
          </wp:inline>
        </w:drawing>
      </w:r>
    </w:p>
    <w:p w14:paraId="58EF6224" w14:textId="743F5C92" w:rsidR="00117D34" w:rsidRDefault="00117D34" w:rsidP="00E255E2">
      <w:pPr>
        <w:spacing w:line="360" w:lineRule="auto"/>
        <w:jc w:val="center"/>
        <w:rPr>
          <w:rFonts w:cs="Times New Roman"/>
          <w:color w:val="000000" w:themeColor="text1"/>
          <w:szCs w:val="28"/>
        </w:rPr>
      </w:pPr>
      <w:bookmarkStart w:id="337" w:name="_Ref117520359"/>
      <w:r w:rsidRPr="007120AB">
        <w:rPr>
          <w:szCs w:val="28"/>
        </w:rPr>
        <w:t xml:space="preserve">Рисунок </w:t>
      </w:r>
      <w:r w:rsidRPr="007120AB">
        <w:rPr>
          <w:szCs w:val="28"/>
        </w:rPr>
        <w:fldChar w:fldCharType="begin"/>
      </w:r>
      <w:r w:rsidRPr="007120AB">
        <w:rPr>
          <w:szCs w:val="28"/>
        </w:rPr>
        <w:instrText xml:space="preserve"> SEQ Рисунок \* ARABIC </w:instrText>
      </w:r>
      <w:r w:rsidRPr="007120AB">
        <w:rPr>
          <w:szCs w:val="28"/>
        </w:rPr>
        <w:fldChar w:fldCharType="separate"/>
      </w:r>
      <w:r w:rsidR="003216E7">
        <w:rPr>
          <w:noProof/>
          <w:szCs w:val="28"/>
        </w:rPr>
        <w:t>85</w:t>
      </w:r>
      <w:r w:rsidRPr="007120AB">
        <w:rPr>
          <w:szCs w:val="28"/>
        </w:rPr>
        <w:fldChar w:fldCharType="end"/>
      </w:r>
      <w:bookmarkEnd w:id="337"/>
      <w:r w:rsidRPr="007120AB">
        <w:rPr>
          <w:szCs w:val="28"/>
        </w:rPr>
        <w:t xml:space="preserve"> </w:t>
      </w:r>
      <w:r>
        <w:rPr>
          <w:szCs w:val="28"/>
        </w:rPr>
        <w:t>–</w:t>
      </w:r>
      <w:r w:rsidRPr="007120AB">
        <w:rPr>
          <w:rFonts w:eastAsia="Calibri"/>
          <w:szCs w:val="28"/>
        </w:rPr>
        <w:t xml:space="preserve"> </w:t>
      </w:r>
      <w:r>
        <w:rPr>
          <w:szCs w:val="28"/>
        </w:rPr>
        <w:t>Окно настроек нового сервера</w:t>
      </w:r>
      <w:r w:rsidRPr="007120AB">
        <w:rPr>
          <w:szCs w:val="28"/>
        </w:rPr>
        <w:t xml:space="preserve"> «</w:t>
      </w:r>
      <w:r>
        <w:rPr>
          <w:rFonts w:eastAsia="Times New Roman"/>
          <w:szCs w:val="28"/>
        </w:rPr>
        <w:t xml:space="preserve">Архив навигации </w:t>
      </w:r>
      <w:r>
        <w:rPr>
          <w:rFonts w:eastAsia="Times New Roman"/>
          <w:szCs w:val="28"/>
          <w:lang w:val="en-US"/>
        </w:rPr>
        <w:t>EGTS</w:t>
      </w:r>
      <w:r w:rsidRPr="007120AB">
        <w:rPr>
          <w:szCs w:val="28"/>
        </w:rPr>
        <w:t>»</w:t>
      </w:r>
    </w:p>
    <w:p w14:paraId="600EDFAE" w14:textId="22C71C9E" w:rsidR="00192C31" w:rsidRPr="00E27663" w:rsidRDefault="00192C31" w:rsidP="00192C31">
      <w:pPr>
        <w:spacing w:line="360" w:lineRule="auto"/>
        <w:ind w:firstLine="567"/>
        <w:rPr>
          <w:rFonts w:cs="Times New Roman"/>
          <w:szCs w:val="28"/>
        </w:rPr>
      </w:pPr>
      <w:r w:rsidRPr="00E27663">
        <w:rPr>
          <w:rFonts w:cs="Times New Roman"/>
          <w:color w:val="000000" w:themeColor="text1"/>
          <w:szCs w:val="28"/>
        </w:rPr>
        <w:t>Далее необходимо указать значения для параметров настройки взаимодействия с сервером.</w:t>
      </w:r>
      <w:bookmarkEnd w:id="336"/>
      <w:r w:rsidRPr="00E27663">
        <w:rPr>
          <w:rFonts w:cs="Times New Roman"/>
          <w:color w:val="000000" w:themeColor="text1"/>
          <w:szCs w:val="28"/>
        </w:rPr>
        <w:t xml:space="preserve"> Для специальных серверов </w:t>
      </w:r>
      <w:r w:rsidRPr="00E27663">
        <w:rPr>
          <w:rFonts w:cs="Times New Roman"/>
          <w:color w:val="000000" w:themeColor="text1"/>
          <w:szCs w:val="28"/>
          <w:lang w:val="en-US"/>
        </w:rPr>
        <w:t>EGTS</w:t>
      </w:r>
      <w:r w:rsidRPr="00E27663">
        <w:rPr>
          <w:rFonts w:cs="Times New Roman"/>
          <w:color w:val="000000" w:themeColor="text1"/>
          <w:szCs w:val="28"/>
        </w:rPr>
        <w:t xml:space="preserve"> доступны параметры:</w:t>
      </w:r>
    </w:p>
    <w:p w14:paraId="35A7F299" w14:textId="5521517D" w:rsidR="00192C31" w:rsidRPr="00E27663" w:rsidRDefault="00192C31" w:rsidP="00192C31">
      <w:pPr>
        <w:spacing w:line="360" w:lineRule="auto"/>
        <w:ind w:firstLine="567"/>
        <w:rPr>
          <w:rFonts w:cs="Times New Roman"/>
          <w:szCs w:val="28"/>
        </w:rPr>
      </w:pPr>
      <w:r w:rsidRPr="00E27663">
        <w:rPr>
          <w:rFonts w:cs="Times New Roman"/>
          <w:color w:val="000000" w:themeColor="text1"/>
          <w:szCs w:val="28"/>
        </w:rPr>
        <w:t>1)</w:t>
      </w:r>
      <w:r w:rsidR="008507A1">
        <w:rPr>
          <w:rFonts w:cs="Times New Roman"/>
          <w:color w:val="000000" w:themeColor="text1"/>
          <w:szCs w:val="28"/>
        </w:rPr>
        <w:t xml:space="preserve"> </w:t>
      </w:r>
      <w:r w:rsidRPr="00E27663">
        <w:rPr>
          <w:rFonts w:cs="Times New Roman"/>
          <w:color w:val="000000" w:themeColor="text1"/>
          <w:szCs w:val="28"/>
        </w:rPr>
        <w:t>пауза для ответа</w:t>
      </w:r>
      <w:r w:rsidR="008C149F">
        <w:rPr>
          <w:rFonts w:cs="Times New Roman"/>
          <w:color w:val="000000" w:themeColor="text1"/>
          <w:szCs w:val="28"/>
        </w:rPr>
        <w:t xml:space="preserve">, </w:t>
      </w:r>
      <w:r w:rsidRPr="00E27663">
        <w:rPr>
          <w:rFonts w:cs="Times New Roman"/>
          <w:color w:val="000000" w:themeColor="text1"/>
          <w:szCs w:val="28"/>
        </w:rPr>
        <w:t xml:space="preserve">мс – продолжительность паузы для ожидания ответа (в миллисекундах) при передаче данных. </w:t>
      </w:r>
      <w:r w:rsidRPr="00E27663">
        <w:rPr>
          <w:rFonts w:cs="Times New Roman"/>
          <w:b/>
          <w:color w:val="000000" w:themeColor="text1"/>
          <w:szCs w:val="28"/>
        </w:rPr>
        <w:t xml:space="preserve">Примечание: </w:t>
      </w:r>
      <w:r w:rsidRPr="00E27663">
        <w:rPr>
          <w:rFonts w:cs="Times New Roman"/>
          <w:color w:val="000000" w:themeColor="text1"/>
          <w:szCs w:val="28"/>
        </w:rPr>
        <w:t xml:space="preserve">минимальное значение 100 мс; </w:t>
      </w:r>
    </w:p>
    <w:p w14:paraId="0712B000" w14:textId="14DBBBC0" w:rsidR="00192C31" w:rsidRPr="00E27663" w:rsidRDefault="00192C31" w:rsidP="00192C31">
      <w:pPr>
        <w:spacing w:line="360" w:lineRule="auto"/>
        <w:ind w:firstLine="567"/>
        <w:rPr>
          <w:rFonts w:cs="Times New Roman"/>
          <w:szCs w:val="28"/>
        </w:rPr>
      </w:pPr>
      <w:r w:rsidRPr="00E27663">
        <w:rPr>
          <w:rFonts w:cs="Times New Roman"/>
          <w:color w:val="000000" w:themeColor="text1"/>
          <w:szCs w:val="28"/>
        </w:rPr>
        <w:t>2) интервал при авторизации</w:t>
      </w:r>
      <w:r w:rsidR="008C149F">
        <w:rPr>
          <w:rFonts w:cs="Times New Roman"/>
          <w:color w:val="000000" w:themeColor="text1"/>
          <w:szCs w:val="28"/>
        </w:rPr>
        <w:t>, мс</w:t>
      </w:r>
      <w:r w:rsidRPr="00E27663">
        <w:rPr>
          <w:rFonts w:cs="Times New Roman"/>
          <w:color w:val="000000" w:themeColor="text1"/>
          <w:szCs w:val="28"/>
        </w:rPr>
        <w:t xml:space="preserve"> – величина интервала («задержки») при авторизации подключения (в миллисекундах). </w:t>
      </w:r>
      <w:r w:rsidRPr="00E27663">
        <w:rPr>
          <w:rFonts w:cs="Times New Roman"/>
          <w:b/>
          <w:color w:val="000000" w:themeColor="text1"/>
          <w:szCs w:val="28"/>
        </w:rPr>
        <w:t>Примечание</w:t>
      </w:r>
      <w:r w:rsidRPr="00E27663">
        <w:rPr>
          <w:rFonts w:cs="Times New Roman"/>
          <w:color w:val="000000" w:themeColor="text1"/>
          <w:szCs w:val="28"/>
        </w:rPr>
        <w:t>: минимальное значение 100 мс;</w:t>
      </w:r>
    </w:p>
    <w:p w14:paraId="72F6B05C" w14:textId="3CC28BE8" w:rsidR="00192C31" w:rsidRPr="00E27663" w:rsidRDefault="00192C31" w:rsidP="00192C31">
      <w:pPr>
        <w:spacing w:line="360" w:lineRule="auto"/>
        <w:ind w:firstLine="567"/>
        <w:rPr>
          <w:rFonts w:cs="Times New Roman"/>
          <w:szCs w:val="28"/>
        </w:rPr>
      </w:pPr>
      <w:r w:rsidRPr="00E27663">
        <w:rPr>
          <w:rFonts w:cs="Times New Roman"/>
          <w:color w:val="000000" w:themeColor="text1"/>
          <w:szCs w:val="28"/>
        </w:rPr>
        <w:t>3) интервал соединения</w:t>
      </w:r>
      <w:r w:rsidR="008C149F">
        <w:rPr>
          <w:rFonts w:cs="Times New Roman"/>
          <w:color w:val="000000" w:themeColor="text1"/>
          <w:szCs w:val="28"/>
        </w:rPr>
        <w:t>, мс</w:t>
      </w:r>
      <w:r w:rsidRPr="00E27663">
        <w:rPr>
          <w:rFonts w:cs="Times New Roman"/>
          <w:color w:val="000000" w:themeColor="text1"/>
          <w:szCs w:val="28"/>
        </w:rPr>
        <w:t xml:space="preserve"> – величина интервала («задержки») при соединении (в миллисекундах) с сервером. </w:t>
      </w:r>
      <w:r w:rsidRPr="00E27663">
        <w:rPr>
          <w:rFonts w:cs="Times New Roman"/>
          <w:b/>
          <w:color w:val="000000" w:themeColor="text1"/>
          <w:szCs w:val="28"/>
        </w:rPr>
        <w:t>Примечание</w:t>
      </w:r>
      <w:r w:rsidRPr="00E27663">
        <w:rPr>
          <w:rFonts w:cs="Times New Roman"/>
          <w:color w:val="000000" w:themeColor="text1"/>
          <w:szCs w:val="28"/>
        </w:rPr>
        <w:t>: минимальное значение – 100 мс;</w:t>
      </w:r>
    </w:p>
    <w:p w14:paraId="7CD8BABF" w14:textId="6926ABCB" w:rsidR="00192C31" w:rsidRPr="00E27663" w:rsidRDefault="00192C31" w:rsidP="00192C31">
      <w:pPr>
        <w:spacing w:line="360" w:lineRule="auto"/>
        <w:ind w:firstLine="567"/>
        <w:rPr>
          <w:rFonts w:cs="Times New Roman"/>
          <w:szCs w:val="28"/>
        </w:rPr>
      </w:pPr>
      <w:r w:rsidRPr="00E27663">
        <w:rPr>
          <w:rFonts w:cs="Times New Roman"/>
          <w:color w:val="000000" w:themeColor="text1"/>
          <w:szCs w:val="28"/>
        </w:rPr>
        <w:t>4) передач</w:t>
      </w:r>
      <w:r w:rsidR="008C149F">
        <w:rPr>
          <w:rFonts w:cs="Times New Roman"/>
          <w:color w:val="000000" w:themeColor="text1"/>
          <w:szCs w:val="28"/>
        </w:rPr>
        <w:t>а</w:t>
      </w:r>
      <w:r w:rsidRPr="00E27663">
        <w:rPr>
          <w:rFonts w:cs="Times New Roman"/>
          <w:color w:val="000000" w:themeColor="text1"/>
          <w:szCs w:val="28"/>
        </w:rPr>
        <w:t xml:space="preserve"> данных на сервер – переключатель </w:t>
      </w:r>
      <w:r w:rsidR="008C149F">
        <w:rPr>
          <w:rFonts w:cs="Times New Roman"/>
          <w:color w:val="000000" w:themeColor="text1"/>
          <w:szCs w:val="28"/>
        </w:rPr>
        <w:t>д</w:t>
      </w:r>
      <w:r w:rsidR="001D40C6">
        <w:rPr>
          <w:rFonts w:cs="Times New Roman"/>
          <w:color w:val="000000" w:themeColor="text1"/>
          <w:szCs w:val="28"/>
        </w:rPr>
        <w:t>ля выключения</w:t>
      </w:r>
      <w:r w:rsidR="001D40C6" w:rsidRPr="001D40C6">
        <w:rPr>
          <w:rFonts w:cs="Times New Roman"/>
          <w:color w:val="000000" w:themeColor="text1"/>
          <w:szCs w:val="28"/>
        </w:rPr>
        <w:t>/</w:t>
      </w:r>
      <w:r w:rsidR="001D40C6">
        <w:rPr>
          <w:rFonts w:cs="Times New Roman"/>
          <w:color w:val="000000" w:themeColor="text1"/>
          <w:szCs w:val="28"/>
        </w:rPr>
        <w:t>включения передачи данных на сервер</w:t>
      </w:r>
      <w:r w:rsidRPr="00E27663">
        <w:rPr>
          <w:rFonts w:cs="Times New Roman"/>
          <w:color w:val="000000" w:themeColor="text1"/>
          <w:szCs w:val="28"/>
        </w:rPr>
        <w:t>;</w:t>
      </w:r>
    </w:p>
    <w:p w14:paraId="21811F02" w14:textId="2072A160" w:rsidR="00192C31" w:rsidRPr="001D40C6" w:rsidRDefault="00192C31" w:rsidP="001D40C6">
      <w:pPr>
        <w:pStyle w:val="af1"/>
        <w:spacing w:after="0" w:line="360" w:lineRule="auto"/>
        <w:ind w:left="0" w:firstLine="567"/>
        <w:rPr>
          <w:rFonts w:cs="Times New Roman"/>
          <w:color w:val="000000" w:themeColor="text1"/>
          <w:sz w:val="28"/>
          <w:szCs w:val="28"/>
        </w:rPr>
      </w:pPr>
      <w:r w:rsidRPr="00E27663">
        <w:rPr>
          <w:rFonts w:cs="Times New Roman"/>
          <w:color w:val="000000" w:themeColor="text1"/>
          <w:sz w:val="28"/>
          <w:szCs w:val="28"/>
        </w:rPr>
        <w:t xml:space="preserve">5) </w:t>
      </w:r>
      <w:r w:rsidR="00A369B4">
        <w:rPr>
          <w:rFonts w:cs="Times New Roman"/>
          <w:color w:val="000000" w:themeColor="text1"/>
          <w:sz w:val="28"/>
          <w:szCs w:val="28"/>
        </w:rPr>
        <w:t>тип</w:t>
      </w:r>
      <w:r w:rsidRPr="00E27663">
        <w:rPr>
          <w:rFonts w:cs="Times New Roman"/>
          <w:color w:val="000000" w:themeColor="text1"/>
          <w:sz w:val="28"/>
          <w:szCs w:val="28"/>
        </w:rPr>
        <w:t xml:space="preserve"> сервера</w:t>
      </w:r>
      <w:r w:rsidR="00A369B4">
        <w:rPr>
          <w:rFonts w:cs="Times New Roman"/>
          <w:color w:val="000000" w:themeColor="text1"/>
          <w:sz w:val="28"/>
          <w:szCs w:val="28"/>
        </w:rPr>
        <w:t xml:space="preserve"> – </w:t>
      </w:r>
      <w:r w:rsidR="00A369B4" w:rsidRPr="00E27663">
        <w:rPr>
          <w:rFonts w:cs="Times New Roman"/>
          <w:color w:val="000000" w:themeColor="text1"/>
          <w:sz w:val="28"/>
          <w:szCs w:val="28"/>
        </w:rPr>
        <w:t xml:space="preserve">параметр для определения приоритета использования сервера (возможные значения «Основной», «Резервный», «Не назначен»). </w:t>
      </w:r>
      <w:r w:rsidR="00A369B4" w:rsidRPr="00E27663">
        <w:rPr>
          <w:rFonts w:cs="Times New Roman"/>
          <w:b/>
          <w:color w:val="000000" w:themeColor="text1"/>
          <w:sz w:val="28"/>
          <w:szCs w:val="28"/>
        </w:rPr>
        <w:t>Примечание:</w:t>
      </w:r>
      <w:r w:rsidR="00A369B4" w:rsidRPr="00E27663">
        <w:rPr>
          <w:rFonts w:cs="Times New Roman"/>
          <w:color w:val="000000" w:themeColor="text1"/>
          <w:sz w:val="28"/>
          <w:szCs w:val="28"/>
        </w:rPr>
        <w:t xml:space="preserve"> возможно назначение только одного сервера в качестве основного и одного в качестве резервного;</w:t>
      </w:r>
    </w:p>
    <w:p w14:paraId="718F5FAC" w14:textId="77777777" w:rsidR="00192C31" w:rsidRPr="00E27663" w:rsidRDefault="00192C31" w:rsidP="00192C31">
      <w:pPr>
        <w:spacing w:line="360" w:lineRule="auto"/>
        <w:ind w:firstLine="567"/>
        <w:rPr>
          <w:rFonts w:cs="Times New Roman"/>
          <w:szCs w:val="28"/>
        </w:rPr>
      </w:pPr>
      <w:r w:rsidRPr="00E27663">
        <w:rPr>
          <w:rFonts w:cs="Times New Roman"/>
          <w:color w:val="000000" w:themeColor="text1"/>
          <w:szCs w:val="28"/>
        </w:rPr>
        <w:t xml:space="preserve">6) название сервера – поле ввода названия для сервера. </w:t>
      </w:r>
      <w:r w:rsidRPr="00E27663">
        <w:rPr>
          <w:rFonts w:cs="Times New Roman"/>
          <w:b/>
          <w:color w:val="000000" w:themeColor="text1"/>
          <w:szCs w:val="28"/>
        </w:rPr>
        <w:t xml:space="preserve">Примечание: </w:t>
      </w:r>
      <w:r w:rsidRPr="00E27663">
        <w:rPr>
          <w:rFonts w:cs="Times New Roman"/>
          <w:color w:val="000000" w:themeColor="text1"/>
          <w:szCs w:val="28"/>
        </w:rPr>
        <w:t>названия серверов должны быть уникальными и содержать минимум 1 символ;</w:t>
      </w:r>
    </w:p>
    <w:p w14:paraId="2456426C" w14:textId="5E28A56A" w:rsidR="00192C31" w:rsidRPr="00E27663" w:rsidRDefault="00192C31" w:rsidP="00192C31">
      <w:pPr>
        <w:pStyle w:val="af1"/>
        <w:spacing w:after="0" w:line="360" w:lineRule="auto"/>
        <w:ind w:left="0" w:firstLine="567"/>
        <w:rPr>
          <w:rFonts w:cs="Times New Roman"/>
          <w:color w:val="000000"/>
          <w:sz w:val="28"/>
          <w:szCs w:val="28"/>
        </w:rPr>
      </w:pPr>
      <w:r w:rsidRPr="00E27663">
        <w:rPr>
          <w:rFonts w:cs="Times New Roman"/>
          <w:color w:val="000000" w:themeColor="text1"/>
          <w:sz w:val="28"/>
          <w:szCs w:val="28"/>
        </w:rPr>
        <w:t xml:space="preserve">7) </w:t>
      </w:r>
      <w:r w:rsidR="00A369B4">
        <w:rPr>
          <w:rFonts w:cs="Times New Roman"/>
          <w:color w:val="000000" w:themeColor="text1"/>
          <w:sz w:val="28"/>
          <w:szCs w:val="28"/>
        </w:rPr>
        <w:t>авторизация при передаче данных</w:t>
      </w:r>
      <w:r w:rsidRPr="00E27663">
        <w:rPr>
          <w:rFonts w:cs="Times New Roman"/>
          <w:color w:val="000000" w:themeColor="text1"/>
          <w:sz w:val="28"/>
          <w:szCs w:val="28"/>
        </w:rPr>
        <w:t xml:space="preserve"> – в</w:t>
      </w:r>
      <w:r w:rsidR="00A369B4">
        <w:rPr>
          <w:rFonts w:cs="Times New Roman"/>
          <w:color w:val="000000" w:themeColor="text1"/>
          <w:sz w:val="28"/>
          <w:szCs w:val="28"/>
        </w:rPr>
        <w:t>ы</w:t>
      </w:r>
      <w:r w:rsidRPr="00E27663">
        <w:rPr>
          <w:rFonts w:cs="Times New Roman"/>
          <w:color w:val="000000" w:themeColor="text1"/>
          <w:sz w:val="28"/>
          <w:szCs w:val="28"/>
        </w:rPr>
        <w:t>ключить/включить авторизацию при передаче данных;</w:t>
      </w:r>
    </w:p>
    <w:p w14:paraId="1C3EE34E" w14:textId="0F8C2CE8" w:rsidR="00192C31" w:rsidRPr="00E27663" w:rsidRDefault="00192C31" w:rsidP="00192C31">
      <w:pPr>
        <w:pStyle w:val="af1"/>
        <w:spacing w:after="0" w:line="360" w:lineRule="auto"/>
        <w:ind w:left="0" w:firstLine="567"/>
        <w:rPr>
          <w:rFonts w:cs="Times New Roman"/>
          <w:color w:val="000000"/>
          <w:sz w:val="28"/>
          <w:szCs w:val="28"/>
        </w:rPr>
      </w:pPr>
      <w:r w:rsidRPr="00E27663">
        <w:rPr>
          <w:rFonts w:cs="Times New Roman"/>
          <w:color w:val="000000" w:themeColor="text1"/>
          <w:sz w:val="28"/>
          <w:szCs w:val="28"/>
        </w:rPr>
        <w:t xml:space="preserve"> 8) интервал отправки данных</w:t>
      </w:r>
      <w:r w:rsidR="00A369B4">
        <w:rPr>
          <w:rFonts w:cs="Times New Roman"/>
          <w:color w:val="000000" w:themeColor="text1"/>
          <w:sz w:val="28"/>
          <w:szCs w:val="28"/>
        </w:rPr>
        <w:t>, мс</w:t>
      </w:r>
      <w:r w:rsidRPr="00E27663">
        <w:rPr>
          <w:rFonts w:cs="Times New Roman"/>
          <w:color w:val="000000" w:themeColor="text1"/>
          <w:sz w:val="28"/>
          <w:szCs w:val="28"/>
        </w:rPr>
        <w:t xml:space="preserve"> – интервал отправки исторических данных, в миллисекундах;</w:t>
      </w:r>
    </w:p>
    <w:p w14:paraId="33A2F869" w14:textId="08A87095" w:rsidR="00192C31" w:rsidRPr="00E27663" w:rsidRDefault="00192C31" w:rsidP="00192C31">
      <w:pPr>
        <w:spacing w:line="360" w:lineRule="auto"/>
        <w:ind w:firstLine="567"/>
        <w:rPr>
          <w:rFonts w:cs="Times New Roman"/>
          <w:szCs w:val="28"/>
        </w:rPr>
      </w:pPr>
      <w:r w:rsidRPr="00E27663">
        <w:rPr>
          <w:rFonts w:cs="Times New Roman"/>
          <w:color w:val="000000" w:themeColor="text1"/>
          <w:szCs w:val="28"/>
        </w:rPr>
        <w:t xml:space="preserve">9) </w:t>
      </w:r>
      <w:r w:rsidRPr="00E27663">
        <w:rPr>
          <w:rFonts w:cs="Times New Roman"/>
          <w:color w:val="000000" w:themeColor="text1"/>
          <w:szCs w:val="28"/>
          <w:lang w:val="en-US"/>
        </w:rPr>
        <w:t>URL</w:t>
      </w:r>
      <w:r w:rsidRPr="00E27663">
        <w:rPr>
          <w:rFonts w:cs="Times New Roman"/>
          <w:color w:val="000000" w:themeColor="text1"/>
          <w:szCs w:val="28"/>
        </w:rPr>
        <w:t xml:space="preserve"> – </w:t>
      </w:r>
      <w:r w:rsidRPr="00E27663">
        <w:rPr>
          <w:rFonts w:cs="Times New Roman"/>
          <w:color w:val="000000" w:themeColor="text1"/>
          <w:szCs w:val="28"/>
          <w:lang w:val="en-US"/>
        </w:rPr>
        <w:t>IP</w:t>
      </w:r>
      <w:r w:rsidRPr="00E27663">
        <w:rPr>
          <w:rFonts w:cs="Times New Roman"/>
          <w:color w:val="000000" w:themeColor="text1"/>
          <w:szCs w:val="28"/>
        </w:rPr>
        <w:t>-адрес и порт</w:t>
      </w:r>
      <w:r w:rsidR="001D40C6" w:rsidRPr="001D40C6">
        <w:rPr>
          <w:rFonts w:cs="Times New Roman"/>
          <w:color w:val="000000" w:themeColor="text1"/>
          <w:szCs w:val="28"/>
        </w:rPr>
        <w:t xml:space="preserve"> </w:t>
      </w:r>
      <w:r w:rsidR="001D40C6">
        <w:rPr>
          <w:rFonts w:cs="Times New Roman"/>
          <w:color w:val="000000" w:themeColor="text1"/>
          <w:szCs w:val="28"/>
        </w:rPr>
        <w:t>сервера</w:t>
      </w:r>
      <w:r w:rsidRPr="00E27663">
        <w:rPr>
          <w:rFonts w:cs="Times New Roman"/>
          <w:color w:val="000000" w:themeColor="text1"/>
          <w:szCs w:val="28"/>
        </w:rPr>
        <w:t xml:space="preserve"> (например, 192.168.0.64:7117);</w:t>
      </w:r>
    </w:p>
    <w:p w14:paraId="0E209C27" w14:textId="77777777" w:rsidR="00192C31" w:rsidRPr="00E27663" w:rsidRDefault="00192C31" w:rsidP="00192C31">
      <w:pPr>
        <w:pStyle w:val="af1"/>
        <w:spacing w:after="0" w:line="360" w:lineRule="auto"/>
        <w:ind w:left="0" w:firstLine="567"/>
        <w:rPr>
          <w:rFonts w:cs="Times New Roman"/>
          <w:color w:val="000000"/>
          <w:sz w:val="28"/>
          <w:szCs w:val="28"/>
        </w:rPr>
      </w:pPr>
      <w:r w:rsidRPr="00E27663">
        <w:rPr>
          <w:rFonts w:cs="Times New Roman"/>
          <w:color w:val="000000" w:themeColor="text1"/>
          <w:sz w:val="28"/>
          <w:szCs w:val="28"/>
        </w:rPr>
        <w:t xml:space="preserve">10) </w:t>
      </w:r>
      <w:r w:rsidRPr="00E27663">
        <w:rPr>
          <w:rFonts w:cs="Times New Roman"/>
          <w:color w:val="000000" w:themeColor="text1"/>
          <w:sz w:val="28"/>
          <w:szCs w:val="28"/>
          <w:lang w:val="en-US"/>
        </w:rPr>
        <w:t>ID</w:t>
      </w:r>
      <w:r w:rsidRPr="00E27663">
        <w:rPr>
          <w:rFonts w:cs="Times New Roman"/>
          <w:color w:val="000000" w:themeColor="text1"/>
          <w:sz w:val="28"/>
          <w:szCs w:val="28"/>
        </w:rPr>
        <w:t xml:space="preserve"> – идентификатор МНТ для передачи данных в адрес данного сервера;</w:t>
      </w:r>
    </w:p>
    <w:p w14:paraId="14134D00" w14:textId="77777777" w:rsidR="00192C31" w:rsidRPr="00E27663" w:rsidRDefault="00192C31" w:rsidP="00192C31">
      <w:pPr>
        <w:spacing w:line="360" w:lineRule="auto"/>
        <w:ind w:firstLine="567"/>
        <w:rPr>
          <w:rFonts w:cs="Times New Roman"/>
          <w:szCs w:val="28"/>
        </w:rPr>
      </w:pPr>
      <w:r w:rsidRPr="00E27663">
        <w:rPr>
          <w:rFonts w:cs="Times New Roman"/>
          <w:color w:val="000000" w:themeColor="text1"/>
          <w:szCs w:val="28"/>
        </w:rPr>
        <w:t>11) роуминг – переключатель для выбора типа сервера (для передачи данных в роуминге или обычный);</w:t>
      </w:r>
    </w:p>
    <w:p w14:paraId="437DC1C1" w14:textId="269A7BCB" w:rsidR="00192C31" w:rsidRDefault="00192C31" w:rsidP="00192C31">
      <w:pPr>
        <w:spacing w:line="360" w:lineRule="auto"/>
        <w:ind w:firstLine="567"/>
        <w:rPr>
          <w:rFonts w:cs="Times New Roman"/>
          <w:color w:val="000000" w:themeColor="text1"/>
          <w:szCs w:val="28"/>
        </w:rPr>
      </w:pPr>
      <w:r w:rsidRPr="00E27663">
        <w:rPr>
          <w:rFonts w:cs="Times New Roman"/>
          <w:color w:val="000000" w:themeColor="text1"/>
          <w:szCs w:val="28"/>
        </w:rPr>
        <w:t xml:space="preserve">12) версия протокола – версия используемого протокола </w:t>
      </w:r>
      <w:r w:rsidRPr="00E27663">
        <w:rPr>
          <w:rFonts w:cs="Times New Roman"/>
          <w:color w:val="000000" w:themeColor="text1"/>
          <w:szCs w:val="28"/>
          <w:lang w:val="en-US"/>
        </w:rPr>
        <w:t>EGTS</w:t>
      </w:r>
      <w:r w:rsidRPr="00E27663">
        <w:rPr>
          <w:rFonts w:cs="Times New Roman"/>
          <w:color w:val="000000" w:themeColor="text1"/>
          <w:szCs w:val="28"/>
        </w:rPr>
        <w:t xml:space="preserve"> (не</w:t>
      </w:r>
      <w:r w:rsidR="000F629B">
        <w:rPr>
          <w:rFonts w:cs="Times New Roman"/>
          <w:color w:val="000000" w:themeColor="text1"/>
          <w:szCs w:val="28"/>
        </w:rPr>
        <w:t xml:space="preserve"> </w:t>
      </w:r>
      <w:r w:rsidRPr="00E27663">
        <w:rPr>
          <w:rFonts w:cs="Times New Roman"/>
          <w:color w:val="000000" w:themeColor="text1"/>
          <w:szCs w:val="28"/>
        </w:rPr>
        <w:t>редактируемый параметр)</w:t>
      </w:r>
      <w:r w:rsidR="007E4C76">
        <w:rPr>
          <w:rFonts w:cs="Times New Roman"/>
          <w:color w:val="000000" w:themeColor="text1"/>
          <w:szCs w:val="28"/>
        </w:rPr>
        <w:t>.</w:t>
      </w:r>
    </w:p>
    <w:p w14:paraId="0F8BDB30" w14:textId="0543FB4D" w:rsidR="007E4C76" w:rsidRPr="007E4C76" w:rsidRDefault="007E4C76" w:rsidP="007E4C76">
      <w:pPr>
        <w:spacing w:line="360" w:lineRule="auto"/>
        <w:ind w:firstLine="567"/>
        <w:rPr>
          <w:rFonts w:eastAsia="Calibri" w:cs="Times New Roman"/>
          <w:color w:val="000000" w:themeColor="text1"/>
          <w:szCs w:val="28"/>
          <w:lang w:eastAsia="en-US"/>
        </w:rPr>
      </w:pPr>
      <w:r>
        <w:rPr>
          <w:rFonts w:eastAsia="Calibri" w:cs="Times New Roman"/>
          <w:color w:val="000000" w:themeColor="text1"/>
          <w:szCs w:val="28"/>
          <w:lang w:eastAsia="en-US"/>
        </w:rPr>
        <w:t xml:space="preserve">В группе параметров «Архив навигации </w:t>
      </w:r>
      <w:r>
        <w:rPr>
          <w:rFonts w:eastAsia="Calibri" w:cs="Times New Roman"/>
          <w:color w:val="000000" w:themeColor="text1"/>
          <w:szCs w:val="28"/>
          <w:lang w:val="en-US" w:eastAsia="en-US"/>
        </w:rPr>
        <w:t>EGTS</w:t>
      </w:r>
      <w:r>
        <w:rPr>
          <w:rFonts w:eastAsia="Calibri" w:cs="Times New Roman"/>
          <w:color w:val="000000" w:themeColor="text1"/>
          <w:szCs w:val="28"/>
          <w:lang w:eastAsia="en-US"/>
        </w:rPr>
        <w:t>» также возможно задать настройки черного ящика. Данные настройки являются общими для всех серверов</w:t>
      </w:r>
      <w:r w:rsidRPr="00BE7ADB">
        <w:rPr>
          <w:rFonts w:eastAsia="Calibri" w:cs="Times New Roman"/>
          <w:color w:val="000000" w:themeColor="text1"/>
          <w:szCs w:val="28"/>
          <w:lang w:eastAsia="en-US"/>
        </w:rPr>
        <w:t>.</w:t>
      </w:r>
    </w:p>
    <w:p w14:paraId="4A7EF143" w14:textId="4C202282" w:rsidR="00192C31" w:rsidRPr="00E27663" w:rsidRDefault="00192C31" w:rsidP="00192C31">
      <w:pPr>
        <w:spacing w:line="360" w:lineRule="auto"/>
        <w:ind w:firstLine="567"/>
        <w:rPr>
          <w:rFonts w:cs="Times New Roman"/>
          <w:szCs w:val="28"/>
        </w:rPr>
      </w:pPr>
      <w:r w:rsidRPr="00E27663">
        <w:rPr>
          <w:rFonts w:cs="Times New Roman"/>
          <w:szCs w:val="28"/>
        </w:rPr>
        <w:t>б) блок параметров настройки черного ящика включает в себя:</w:t>
      </w:r>
    </w:p>
    <w:p w14:paraId="02FA839E" w14:textId="77777777" w:rsidR="00192C31" w:rsidRPr="00E27663" w:rsidRDefault="00192C31" w:rsidP="00192C31">
      <w:pPr>
        <w:pStyle w:val="af1"/>
        <w:spacing w:after="0" w:line="360" w:lineRule="auto"/>
        <w:ind w:left="0" w:firstLine="567"/>
        <w:rPr>
          <w:rFonts w:cs="Times New Roman"/>
          <w:color w:val="000000"/>
          <w:sz w:val="28"/>
          <w:szCs w:val="28"/>
        </w:rPr>
      </w:pPr>
      <w:r w:rsidRPr="00E27663">
        <w:rPr>
          <w:rFonts w:cs="Times New Roman"/>
          <w:color w:val="000000" w:themeColor="text1"/>
          <w:sz w:val="28"/>
          <w:szCs w:val="28"/>
        </w:rPr>
        <w:t>1) имя файла буфера – имя файла буфера (буфер используется при формировании пакета данных для отправки в адрес удаленного сервера);</w:t>
      </w:r>
    </w:p>
    <w:p w14:paraId="5F97E391" w14:textId="6ADF01B3" w:rsidR="00192C31" w:rsidRPr="00E27663" w:rsidRDefault="00192C31" w:rsidP="00192C31">
      <w:pPr>
        <w:pStyle w:val="af1"/>
        <w:spacing w:after="0" w:line="360" w:lineRule="auto"/>
        <w:ind w:left="0" w:firstLine="567"/>
        <w:rPr>
          <w:rFonts w:cs="Times New Roman"/>
          <w:color w:val="000000" w:themeColor="text1"/>
          <w:sz w:val="28"/>
          <w:szCs w:val="28"/>
        </w:rPr>
      </w:pPr>
      <w:r w:rsidRPr="00E27663">
        <w:rPr>
          <w:rFonts w:cs="Times New Roman"/>
          <w:color w:val="000000" w:themeColor="text1"/>
          <w:sz w:val="28"/>
          <w:szCs w:val="28"/>
        </w:rPr>
        <w:t>2) максимальный размер буфера</w:t>
      </w:r>
      <w:r w:rsidR="00A369B4">
        <w:rPr>
          <w:rFonts w:cs="Times New Roman"/>
          <w:color w:val="000000" w:themeColor="text1"/>
          <w:sz w:val="28"/>
          <w:szCs w:val="28"/>
        </w:rPr>
        <w:t>, Мбайт</w:t>
      </w:r>
      <w:r w:rsidRPr="00E27663">
        <w:rPr>
          <w:rFonts w:cs="Times New Roman"/>
          <w:color w:val="000000" w:themeColor="text1"/>
          <w:sz w:val="28"/>
          <w:szCs w:val="28"/>
        </w:rPr>
        <w:t xml:space="preserve"> – указать размер буфера в </w:t>
      </w:r>
      <w:r w:rsidR="00A369B4">
        <w:rPr>
          <w:rFonts w:cs="Times New Roman"/>
          <w:color w:val="000000" w:themeColor="text1"/>
          <w:sz w:val="28"/>
          <w:szCs w:val="28"/>
        </w:rPr>
        <w:t>мега</w:t>
      </w:r>
      <w:r w:rsidRPr="00E27663">
        <w:rPr>
          <w:rFonts w:cs="Times New Roman"/>
          <w:color w:val="000000" w:themeColor="text1"/>
          <w:sz w:val="28"/>
          <w:szCs w:val="28"/>
        </w:rPr>
        <w:t>байтах, используется при формировании пакета данных для отправки в адрес удаленного сервера).</w:t>
      </w:r>
    </w:p>
    <w:p w14:paraId="07693AB8" w14:textId="77777777" w:rsidR="007E4C76" w:rsidRPr="00E27663" w:rsidRDefault="007E4C76" w:rsidP="007E4C76">
      <w:pPr>
        <w:spacing w:line="360" w:lineRule="auto"/>
        <w:ind w:firstLine="567"/>
        <w:rPr>
          <w:rFonts w:cs="Times New Roman"/>
          <w:szCs w:val="28"/>
        </w:rPr>
      </w:pPr>
      <w:r w:rsidRPr="00E27663">
        <w:rPr>
          <w:rFonts w:cs="Times New Roman"/>
          <w:color w:val="000000" w:themeColor="text1"/>
          <w:szCs w:val="28"/>
        </w:rPr>
        <w:t>Для редактирования настроек в блоке параметров ранее созданной записи о сервере</w:t>
      </w:r>
      <w:r>
        <w:rPr>
          <w:rFonts w:cs="Times New Roman"/>
          <w:color w:val="000000" w:themeColor="text1"/>
          <w:szCs w:val="28"/>
        </w:rPr>
        <w:t xml:space="preserve"> «Настройка сервера»</w:t>
      </w:r>
      <w:r w:rsidRPr="00E27663">
        <w:rPr>
          <w:rFonts w:cs="Times New Roman"/>
          <w:color w:val="000000" w:themeColor="text1"/>
          <w:szCs w:val="28"/>
        </w:rPr>
        <w:t xml:space="preserve"> нео</w:t>
      </w:r>
      <w:r>
        <w:rPr>
          <w:rFonts w:cs="Times New Roman"/>
          <w:color w:val="000000" w:themeColor="text1"/>
          <w:szCs w:val="28"/>
        </w:rPr>
        <w:t xml:space="preserve">бходимо выбрать нужный </w:t>
      </w:r>
      <w:r w:rsidRPr="00E27663">
        <w:rPr>
          <w:rFonts w:cs="Times New Roman"/>
          <w:color w:val="000000" w:themeColor="text1"/>
          <w:szCs w:val="28"/>
        </w:rPr>
        <w:t xml:space="preserve">сервер </w:t>
      </w:r>
      <w:r>
        <w:rPr>
          <w:rFonts w:cs="Times New Roman"/>
          <w:color w:val="000000" w:themeColor="text1"/>
          <w:szCs w:val="28"/>
        </w:rPr>
        <w:t>в списке «Серверы»</w:t>
      </w:r>
      <w:r w:rsidRPr="00E27663">
        <w:rPr>
          <w:rFonts w:cs="Times New Roman"/>
          <w:color w:val="000000" w:themeColor="text1"/>
          <w:szCs w:val="28"/>
        </w:rPr>
        <w:t>. Далее необходимо изменить значения для параметров настройки взаимодействия с сервером (в правой части страницы) по аналогии с добавлением параметров для нового сервера (см. выше).</w:t>
      </w:r>
    </w:p>
    <w:p w14:paraId="6AFE6654" w14:textId="77777777" w:rsidR="007E4C76" w:rsidRPr="00E27663" w:rsidRDefault="007E4C76" w:rsidP="007E4C76">
      <w:pPr>
        <w:spacing w:line="360" w:lineRule="auto"/>
        <w:ind w:firstLine="567"/>
        <w:rPr>
          <w:rFonts w:cs="Times New Roman"/>
          <w:b/>
          <w:color w:val="000000" w:themeColor="text1"/>
          <w:szCs w:val="28"/>
        </w:rPr>
      </w:pPr>
      <w:r w:rsidRPr="00E27663">
        <w:rPr>
          <w:rFonts w:cs="Times New Roman"/>
          <w:color w:val="000000" w:themeColor="text1"/>
          <w:szCs w:val="28"/>
        </w:rPr>
        <w:t>Для удаления настроек для ранее созданной записи о сервере необходимо выбрать сервер в списке</w:t>
      </w:r>
      <w:r>
        <w:rPr>
          <w:rFonts w:cs="Times New Roman"/>
          <w:color w:val="000000" w:themeColor="text1"/>
          <w:szCs w:val="28"/>
        </w:rPr>
        <w:t xml:space="preserve"> «Серверы»</w:t>
      </w:r>
      <w:r w:rsidRPr="00E27663">
        <w:rPr>
          <w:rFonts w:cs="Times New Roman"/>
          <w:color w:val="000000" w:themeColor="text1"/>
          <w:szCs w:val="28"/>
        </w:rPr>
        <w:t xml:space="preserve">, после чего нажать на кнопку </w:t>
      </w:r>
      <w:r w:rsidRPr="00E27663">
        <w:rPr>
          <w:rFonts w:cs="Times New Roman"/>
          <w:noProof/>
          <w:color w:val="000000" w:themeColor="text1"/>
          <w:szCs w:val="28"/>
        </w:rPr>
        <w:drawing>
          <wp:inline distT="0" distB="0" distL="0" distR="0" wp14:anchorId="3CA89B47" wp14:editId="2B59C8E3">
            <wp:extent cx="1035050" cy="326858"/>
            <wp:effectExtent l="0" t="0" r="0" b="0"/>
            <wp:docPr id="4233" name="Рисунок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
                    <pic:cNvPicPr>
                      <a:picLocks noChangeAspect="1"/>
                    </pic:cNvPicPr>
                  </pic:nvPicPr>
                  <pic:blipFill>
                    <a:blip r:embed="rId227"/>
                    <a:stretch/>
                  </pic:blipFill>
                  <pic:spPr bwMode="auto">
                    <a:xfrm>
                      <a:off x="0" y="0"/>
                      <a:ext cx="1053944" cy="332825"/>
                    </a:xfrm>
                    <a:prstGeom prst="rect">
                      <a:avLst/>
                    </a:prstGeom>
                  </pic:spPr>
                </pic:pic>
              </a:graphicData>
            </a:graphic>
          </wp:inline>
        </w:drawing>
      </w:r>
      <w:r w:rsidRPr="00E27663">
        <w:rPr>
          <w:rFonts w:cs="Times New Roman"/>
          <w:color w:val="000000" w:themeColor="text1"/>
          <w:szCs w:val="28"/>
        </w:rPr>
        <w:t xml:space="preserve"> в нижней части страницы</w:t>
      </w:r>
      <w:r>
        <w:rPr>
          <w:rFonts w:cs="Times New Roman"/>
          <w:color w:val="000000" w:themeColor="text1"/>
          <w:szCs w:val="28"/>
        </w:rPr>
        <w:t xml:space="preserve"> и подтвердить удаление в появившемся окне нажатием кнопки </w:t>
      </w:r>
      <w:r>
        <w:rPr>
          <w:noProof/>
        </w:rPr>
        <w:drawing>
          <wp:inline distT="0" distB="0" distL="0" distR="0" wp14:anchorId="2E7C7AFE" wp14:editId="78872388">
            <wp:extent cx="1235368" cy="432000"/>
            <wp:effectExtent l="0" t="0" r="3175" b="6350"/>
            <wp:docPr id="4234" name="Рисунок 4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8"/>
                    <a:stretch>
                      <a:fillRect/>
                    </a:stretch>
                  </pic:blipFill>
                  <pic:spPr>
                    <a:xfrm>
                      <a:off x="0" y="0"/>
                      <a:ext cx="1235368" cy="432000"/>
                    </a:xfrm>
                    <a:prstGeom prst="rect">
                      <a:avLst/>
                    </a:prstGeom>
                  </pic:spPr>
                </pic:pic>
              </a:graphicData>
            </a:graphic>
          </wp:inline>
        </w:drawing>
      </w:r>
      <w:r>
        <w:rPr>
          <w:rFonts w:cs="Times New Roman"/>
          <w:color w:val="000000" w:themeColor="text1"/>
          <w:szCs w:val="28"/>
        </w:rPr>
        <w:t>.</w:t>
      </w:r>
    </w:p>
    <w:p w14:paraId="29BC8A62" w14:textId="068CA9DE" w:rsidR="00192C31" w:rsidRPr="00E27663" w:rsidRDefault="00192C31" w:rsidP="00192C31">
      <w:pPr>
        <w:pStyle w:val="af1"/>
        <w:spacing w:after="0" w:line="360" w:lineRule="auto"/>
        <w:ind w:left="0" w:firstLine="567"/>
        <w:rPr>
          <w:rFonts w:cs="Times New Roman"/>
          <w:color w:val="000000" w:themeColor="text1"/>
          <w:sz w:val="28"/>
          <w:szCs w:val="28"/>
        </w:rPr>
      </w:pPr>
      <w:r w:rsidRPr="00E27663">
        <w:rPr>
          <w:rFonts w:cs="Times New Roman"/>
          <w:b/>
          <w:color w:val="000000" w:themeColor="text1"/>
          <w:sz w:val="28"/>
          <w:szCs w:val="28"/>
        </w:rPr>
        <w:t>Примечание:</w:t>
      </w:r>
      <w:r w:rsidRPr="00E27663">
        <w:rPr>
          <w:rFonts w:cs="Times New Roman"/>
          <w:color w:val="000000" w:themeColor="text1"/>
          <w:sz w:val="28"/>
          <w:szCs w:val="28"/>
        </w:rPr>
        <w:t xml:space="preserve"> удаление записей о серверах может быть доступно не для всех типов серверов.</w:t>
      </w:r>
    </w:p>
    <w:p w14:paraId="4115A453" w14:textId="3D2F2A9A" w:rsidR="00192C31" w:rsidRPr="00E27663" w:rsidRDefault="00192C31" w:rsidP="00192C31">
      <w:pPr>
        <w:spacing w:line="360" w:lineRule="auto"/>
        <w:ind w:firstLine="567"/>
        <w:rPr>
          <w:rFonts w:cs="Times New Roman"/>
          <w:color w:val="000000" w:themeColor="text1"/>
          <w:szCs w:val="28"/>
        </w:rPr>
      </w:pPr>
      <w:r w:rsidRPr="00E27663">
        <w:rPr>
          <w:rFonts w:cs="Times New Roman"/>
          <w:szCs w:val="28"/>
        </w:rPr>
        <w:t xml:space="preserve">- </w:t>
      </w:r>
      <w:r w:rsidR="00E512CA">
        <w:rPr>
          <w:rFonts w:cs="Times New Roman"/>
          <w:color w:val="000000" w:themeColor="text1"/>
          <w:szCs w:val="28"/>
        </w:rPr>
        <w:t>А</w:t>
      </w:r>
      <w:r w:rsidRPr="00E27663">
        <w:rPr>
          <w:rFonts w:cs="Times New Roman"/>
          <w:color w:val="000000" w:themeColor="text1"/>
          <w:szCs w:val="28"/>
        </w:rPr>
        <w:t xml:space="preserve">рхив навигации </w:t>
      </w:r>
      <w:r w:rsidRPr="00E27663">
        <w:rPr>
          <w:rFonts w:cs="Times New Roman"/>
          <w:color w:val="000000" w:themeColor="text1"/>
          <w:szCs w:val="28"/>
          <w:lang w:val="en-US"/>
        </w:rPr>
        <w:t>NDTP</w:t>
      </w:r>
      <w:r w:rsidRPr="00E27663">
        <w:rPr>
          <w:rFonts w:cs="Times New Roman"/>
          <w:color w:val="000000" w:themeColor="text1"/>
          <w:szCs w:val="28"/>
        </w:rPr>
        <w:t xml:space="preserve"> – группа параметров для </w:t>
      </w:r>
      <w:r w:rsidR="007E4C76">
        <w:rPr>
          <w:rFonts w:cs="Times New Roman"/>
          <w:color w:val="000000" w:themeColor="text1"/>
          <w:szCs w:val="28"/>
        </w:rPr>
        <w:t xml:space="preserve">настройки </w:t>
      </w:r>
      <w:r w:rsidRPr="00E27663">
        <w:rPr>
          <w:rFonts w:cs="Times New Roman"/>
          <w:color w:val="000000" w:themeColor="text1"/>
          <w:szCs w:val="28"/>
        </w:rPr>
        <w:t xml:space="preserve">передачи данных архива навигации на специальный сервер по протоколу </w:t>
      </w:r>
      <w:r w:rsidRPr="00E27663">
        <w:rPr>
          <w:rFonts w:cs="Times New Roman"/>
          <w:color w:val="000000" w:themeColor="text1"/>
          <w:szCs w:val="28"/>
          <w:lang w:val="en-US"/>
        </w:rPr>
        <w:t>NDTP</w:t>
      </w:r>
      <w:r w:rsidR="00EF0160">
        <w:rPr>
          <w:rFonts w:cs="Times New Roman"/>
          <w:color w:val="000000" w:themeColor="text1"/>
          <w:szCs w:val="28"/>
        </w:rPr>
        <w:t xml:space="preserve"> (рисунок </w:t>
      </w:r>
      <w:r w:rsidR="00EF0160">
        <w:rPr>
          <w:rFonts w:cs="Times New Roman"/>
          <w:vanish/>
          <w:color w:val="000000" w:themeColor="text1"/>
          <w:szCs w:val="28"/>
        </w:rPr>
        <w:fldChar w:fldCharType="begin"/>
      </w:r>
      <w:r w:rsidR="00EF0160" w:rsidRPr="00EF0160">
        <w:rPr>
          <w:rFonts w:cs="Times New Roman"/>
          <w:vanish/>
          <w:color w:val="000000" w:themeColor="text1"/>
          <w:szCs w:val="28"/>
        </w:rPr>
        <w:instrText xml:space="preserve"> REF _Ref109398708 \h </w:instrText>
      </w:r>
      <w:r w:rsidR="00EF0160">
        <w:rPr>
          <w:rFonts w:cs="Times New Roman"/>
          <w:vanish/>
          <w:color w:val="000000" w:themeColor="text1"/>
          <w:szCs w:val="28"/>
        </w:rPr>
        <w:instrText xml:space="preserve"> \* MERGEFORMAT </w:instrText>
      </w:r>
      <w:r w:rsidR="00EF0160">
        <w:rPr>
          <w:rFonts w:cs="Times New Roman"/>
          <w:vanish/>
          <w:color w:val="000000" w:themeColor="text1"/>
          <w:szCs w:val="28"/>
        </w:rPr>
      </w:r>
      <w:r w:rsidR="00EF0160">
        <w:rPr>
          <w:rFonts w:cs="Times New Roman"/>
          <w:vanish/>
          <w:color w:val="000000" w:themeColor="text1"/>
          <w:szCs w:val="28"/>
        </w:rPr>
        <w:fldChar w:fldCharType="separate"/>
      </w:r>
      <w:r w:rsidR="003216E7" w:rsidRPr="003216E7">
        <w:rPr>
          <w:vanish/>
        </w:rPr>
        <w:t xml:space="preserve">Рисунок </w:t>
      </w:r>
      <w:r w:rsidR="003216E7">
        <w:rPr>
          <w:noProof/>
        </w:rPr>
        <w:t>86</w:t>
      </w:r>
      <w:r w:rsidR="00EF0160">
        <w:rPr>
          <w:rFonts w:cs="Times New Roman"/>
          <w:color w:val="000000" w:themeColor="text1"/>
          <w:szCs w:val="28"/>
        </w:rPr>
        <w:fldChar w:fldCharType="end"/>
      </w:r>
      <w:r w:rsidR="00EF0160">
        <w:rPr>
          <w:rFonts w:cs="Times New Roman"/>
          <w:color w:val="000000" w:themeColor="text1"/>
          <w:szCs w:val="28"/>
        </w:rPr>
        <w:t>)</w:t>
      </w:r>
      <w:r w:rsidRPr="00E27663">
        <w:rPr>
          <w:rFonts w:cs="Times New Roman"/>
          <w:color w:val="000000" w:themeColor="text1"/>
          <w:szCs w:val="28"/>
        </w:rPr>
        <w:t xml:space="preserve">: </w:t>
      </w:r>
    </w:p>
    <w:p w14:paraId="764DCC01" w14:textId="7895FF3D" w:rsidR="00192C31" w:rsidRPr="00E27663" w:rsidRDefault="00192C31" w:rsidP="00192C31">
      <w:pPr>
        <w:tabs>
          <w:tab w:val="left" w:pos="6876"/>
        </w:tabs>
        <w:spacing w:line="360" w:lineRule="auto"/>
        <w:ind w:firstLine="567"/>
        <w:rPr>
          <w:rFonts w:cs="Times New Roman"/>
          <w:color w:val="000000" w:themeColor="text1"/>
          <w:szCs w:val="28"/>
        </w:rPr>
      </w:pPr>
      <w:r w:rsidRPr="00E27663">
        <w:rPr>
          <w:rFonts w:cs="Times New Roman"/>
          <w:color w:val="000000" w:themeColor="text1"/>
          <w:szCs w:val="28"/>
        </w:rPr>
        <w:t>а) блок списка ранее добавленных серверов</w:t>
      </w:r>
      <w:r w:rsidR="007E4C76">
        <w:rPr>
          <w:rFonts w:cs="Times New Roman"/>
          <w:color w:val="000000" w:themeColor="text1"/>
          <w:szCs w:val="28"/>
        </w:rPr>
        <w:t xml:space="preserve"> «Серверы»</w:t>
      </w:r>
      <w:r w:rsidRPr="00E27663">
        <w:rPr>
          <w:rFonts w:cs="Times New Roman"/>
          <w:color w:val="000000" w:themeColor="text1"/>
          <w:szCs w:val="28"/>
        </w:rPr>
        <w:t xml:space="preserve"> содержит:</w:t>
      </w:r>
    </w:p>
    <w:p w14:paraId="219849FC" w14:textId="77777777" w:rsidR="00192C31" w:rsidRPr="00E27663" w:rsidRDefault="00192C31" w:rsidP="00192C31">
      <w:pPr>
        <w:spacing w:line="360" w:lineRule="auto"/>
        <w:ind w:firstLine="567"/>
        <w:rPr>
          <w:rFonts w:cs="Times New Roman"/>
          <w:color w:val="000000" w:themeColor="text1"/>
          <w:szCs w:val="28"/>
        </w:rPr>
      </w:pPr>
      <w:r w:rsidRPr="00E27663">
        <w:rPr>
          <w:rFonts w:cs="Times New Roman"/>
          <w:color w:val="000000" w:themeColor="text1"/>
          <w:szCs w:val="28"/>
        </w:rPr>
        <w:t xml:space="preserve">1) список серверов для выбора одного из 16 серверов для отправки данных в адрес специального сервера по протоколу </w:t>
      </w:r>
      <w:r w:rsidRPr="00E27663">
        <w:rPr>
          <w:rFonts w:cs="Times New Roman"/>
          <w:color w:val="000000" w:themeColor="text1"/>
          <w:szCs w:val="28"/>
          <w:lang w:val="en-US"/>
        </w:rPr>
        <w:t>NDTP</w:t>
      </w:r>
      <w:r w:rsidRPr="00E27663">
        <w:rPr>
          <w:rFonts w:cs="Times New Roman"/>
          <w:color w:val="000000" w:themeColor="text1"/>
          <w:szCs w:val="28"/>
        </w:rPr>
        <w:t xml:space="preserve"> или удаления настроек выбранного сервера.</w:t>
      </w:r>
    </w:p>
    <w:p w14:paraId="6A5B19B1" w14:textId="234A0396" w:rsidR="00192C31" w:rsidRPr="00E27663" w:rsidRDefault="00E255E2" w:rsidP="00431D81">
      <w:pPr>
        <w:spacing w:line="360" w:lineRule="auto"/>
        <w:rPr>
          <w:rFonts w:cs="Times New Roman"/>
          <w:color w:val="auto"/>
          <w:szCs w:val="28"/>
        </w:rPr>
      </w:pPr>
      <w:r>
        <w:rPr>
          <w:noProof/>
        </w:rPr>
        <w:drawing>
          <wp:inline distT="0" distB="0" distL="0" distR="0" wp14:anchorId="6978615D" wp14:editId="17A15DEC">
            <wp:extent cx="6267450" cy="4166388"/>
            <wp:effectExtent l="19050" t="19050" r="19050" b="24765"/>
            <wp:docPr id="4487" name="Рисунок 4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2"/>
                    <a:stretch>
                      <a:fillRect/>
                    </a:stretch>
                  </pic:blipFill>
                  <pic:spPr>
                    <a:xfrm>
                      <a:off x="0" y="0"/>
                      <a:ext cx="6272544" cy="4169774"/>
                    </a:xfrm>
                    <a:prstGeom prst="rect">
                      <a:avLst/>
                    </a:prstGeom>
                    <a:ln>
                      <a:solidFill>
                        <a:schemeClr val="bg1">
                          <a:lumMod val="75000"/>
                        </a:schemeClr>
                      </a:solidFill>
                    </a:ln>
                  </pic:spPr>
                </pic:pic>
              </a:graphicData>
            </a:graphic>
          </wp:inline>
        </w:drawing>
      </w:r>
    </w:p>
    <w:p w14:paraId="43F590A3" w14:textId="6273CAE6" w:rsidR="00192C31" w:rsidRPr="00E27663" w:rsidRDefault="00EF0160" w:rsidP="00EF0160">
      <w:pPr>
        <w:pStyle w:val="af3"/>
      </w:pPr>
      <w:bookmarkStart w:id="338" w:name="_Ref109398708"/>
      <w:r w:rsidRPr="007D2FD8">
        <w:t xml:space="preserve">Рисунок </w:t>
      </w:r>
      <w:fldSimple w:instr=" SEQ Рисунок \* ARABIC ">
        <w:r w:rsidR="003216E7">
          <w:rPr>
            <w:noProof/>
          </w:rPr>
          <w:t>86</w:t>
        </w:r>
      </w:fldSimple>
      <w:bookmarkEnd w:id="338"/>
      <w:r>
        <w:t xml:space="preserve"> </w:t>
      </w:r>
      <w:r w:rsidR="007E4C76">
        <w:rPr>
          <w:rFonts w:eastAsia="Calibri"/>
        </w:rPr>
        <w:t>–</w:t>
      </w:r>
      <w:r w:rsidR="00192C31" w:rsidRPr="00E27663">
        <w:rPr>
          <w:rFonts w:eastAsia="Calibri"/>
        </w:rPr>
        <w:t xml:space="preserve"> </w:t>
      </w:r>
      <w:r w:rsidR="00192C31" w:rsidRPr="00E27663">
        <w:t xml:space="preserve">Страница «Передача данных» </w:t>
      </w:r>
      <w:r w:rsidR="00235B18">
        <w:t>(</w:t>
      </w:r>
      <w:r w:rsidR="00192C31" w:rsidRPr="00E27663">
        <w:t>группа параметров «</w:t>
      </w:r>
      <w:r w:rsidR="00E255E2">
        <w:t>А</w:t>
      </w:r>
      <w:r w:rsidR="00192C31" w:rsidRPr="00E27663">
        <w:t xml:space="preserve">рхив навигации </w:t>
      </w:r>
      <w:r w:rsidR="00192C31" w:rsidRPr="00E27663">
        <w:rPr>
          <w:lang w:val="en-US"/>
        </w:rPr>
        <w:t>NDTP</w:t>
      </w:r>
      <w:r w:rsidR="00192C31" w:rsidRPr="00E27663">
        <w:t>»</w:t>
      </w:r>
      <w:r w:rsidR="00235B18">
        <w:t>)</w:t>
      </w:r>
    </w:p>
    <w:p w14:paraId="2F26F941" w14:textId="16E66B85" w:rsidR="00117D34" w:rsidRPr="00117D34" w:rsidRDefault="00192C31" w:rsidP="00192C31">
      <w:pPr>
        <w:pStyle w:val="af1"/>
        <w:spacing w:after="0" w:line="360" w:lineRule="auto"/>
        <w:ind w:left="0" w:firstLine="567"/>
        <w:rPr>
          <w:rFonts w:cs="Times New Roman"/>
          <w:color w:val="000000" w:themeColor="text1"/>
          <w:sz w:val="28"/>
          <w:szCs w:val="28"/>
        </w:rPr>
      </w:pPr>
      <w:r w:rsidRPr="00E27663">
        <w:rPr>
          <w:rFonts w:cs="Times New Roman"/>
          <w:color w:val="000000" w:themeColor="text1"/>
          <w:sz w:val="28"/>
          <w:szCs w:val="28"/>
        </w:rPr>
        <w:t xml:space="preserve">Для добавления настроек специального сервера по протоколу </w:t>
      </w:r>
      <w:r w:rsidR="00EF0160" w:rsidRPr="00E27663">
        <w:rPr>
          <w:rFonts w:cs="Times New Roman"/>
          <w:color w:val="000000" w:themeColor="text1"/>
          <w:sz w:val="28"/>
          <w:szCs w:val="28"/>
          <w:lang w:val="en-US"/>
        </w:rPr>
        <w:t>NDTP</w:t>
      </w:r>
      <w:r w:rsidR="00EF0160" w:rsidRPr="00E27663">
        <w:rPr>
          <w:rFonts w:cs="Times New Roman"/>
          <w:color w:val="000000" w:themeColor="text1"/>
          <w:sz w:val="28"/>
          <w:szCs w:val="28"/>
        </w:rPr>
        <w:t>, необходимо</w:t>
      </w:r>
      <w:r w:rsidRPr="00E27663">
        <w:rPr>
          <w:rFonts w:cs="Times New Roman"/>
          <w:color w:val="000000" w:themeColor="text1"/>
          <w:sz w:val="28"/>
          <w:szCs w:val="28"/>
        </w:rPr>
        <w:t xml:space="preserve"> нажать на кнопку</w:t>
      </w:r>
      <w:r w:rsidR="008507A1">
        <w:rPr>
          <w:rFonts w:cs="Times New Roman"/>
          <w:color w:val="000000" w:themeColor="text1"/>
          <w:sz w:val="28"/>
          <w:szCs w:val="28"/>
        </w:rPr>
        <w:t xml:space="preserve"> </w:t>
      </w:r>
      <w:r w:rsidRPr="00E27663">
        <w:rPr>
          <w:rFonts w:cs="Times New Roman"/>
          <w:noProof/>
          <w:color w:val="000000" w:themeColor="text1"/>
          <w:sz w:val="28"/>
          <w:szCs w:val="28"/>
          <w:lang w:eastAsia="ru-RU"/>
        </w:rPr>
        <w:drawing>
          <wp:inline distT="0" distB="0" distL="0" distR="0" wp14:anchorId="3605CCBF" wp14:editId="178C8532">
            <wp:extent cx="1000125" cy="330550"/>
            <wp:effectExtent l="0" t="0" r="0" b="0"/>
            <wp:docPr id="4340" name="Рисунок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
                    <pic:cNvPicPr>
                      <a:picLocks noChangeAspect="1"/>
                    </pic:cNvPicPr>
                  </pic:nvPicPr>
                  <pic:blipFill>
                    <a:blip r:embed="rId221"/>
                    <a:stretch/>
                  </pic:blipFill>
                  <pic:spPr bwMode="auto">
                    <a:xfrm>
                      <a:off x="0" y="0"/>
                      <a:ext cx="1001742" cy="331085"/>
                    </a:xfrm>
                    <a:prstGeom prst="rect">
                      <a:avLst/>
                    </a:prstGeom>
                  </pic:spPr>
                </pic:pic>
              </a:graphicData>
            </a:graphic>
          </wp:inline>
        </w:drawing>
      </w:r>
      <w:r w:rsidRPr="00E27663">
        <w:rPr>
          <w:rFonts w:cs="Times New Roman"/>
          <w:color w:val="000000" w:themeColor="text1"/>
          <w:sz w:val="28"/>
          <w:szCs w:val="28"/>
        </w:rPr>
        <w:t xml:space="preserve"> и дождаться появления окна создания записи о новом сервере</w:t>
      </w:r>
      <w:r w:rsidR="00117D34" w:rsidRPr="00117D34">
        <w:rPr>
          <w:rFonts w:cs="Times New Roman"/>
          <w:color w:val="000000" w:themeColor="text1"/>
          <w:sz w:val="28"/>
          <w:szCs w:val="28"/>
        </w:rPr>
        <w:t xml:space="preserve"> (</w:t>
      </w:r>
      <w:r w:rsidR="00117D34" w:rsidRPr="00E27663">
        <w:rPr>
          <w:rFonts w:cs="Times New Roman"/>
          <w:color w:val="000000" w:themeColor="text1"/>
          <w:sz w:val="28"/>
          <w:szCs w:val="28"/>
        </w:rPr>
        <w:t>окно добавления настроек нового сервера</w:t>
      </w:r>
      <w:r w:rsidR="00117D34" w:rsidRPr="00117D34">
        <w:rPr>
          <w:rFonts w:cs="Times New Roman"/>
          <w:color w:val="000000" w:themeColor="text1"/>
          <w:sz w:val="28"/>
          <w:szCs w:val="28"/>
        </w:rPr>
        <w:t xml:space="preserve"> </w:t>
      </w:r>
      <w:r w:rsidR="00117D34">
        <w:rPr>
          <w:rFonts w:cs="Times New Roman"/>
          <w:color w:val="000000" w:themeColor="text1"/>
          <w:sz w:val="28"/>
          <w:szCs w:val="28"/>
        </w:rPr>
        <w:t xml:space="preserve">передачи данных архива навигации </w:t>
      </w:r>
      <w:r w:rsidR="00117D34" w:rsidRPr="00E27663">
        <w:rPr>
          <w:rFonts w:cs="Times New Roman"/>
          <w:color w:val="000000" w:themeColor="text1"/>
          <w:sz w:val="28"/>
          <w:szCs w:val="28"/>
          <w:lang w:val="en-US"/>
        </w:rPr>
        <w:t>NDTP</w:t>
      </w:r>
      <w:r w:rsidR="00117D34" w:rsidRPr="00E27663">
        <w:rPr>
          <w:rFonts w:cs="Times New Roman"/>
          <w:color w:val="000000" w:themeColor="text1"/>
          <w:sz w:val="28"/>
          <w:szCs w:val="28"/>
        </w:rPr>
        <w:t xml:space="preserve"> аналогично окну добавления настроек для сервера </w:t>
      </w:r>
      <w:r w:rsidR="00117D34">
        <w:rPr>
          <w:rFonts w:cs="Times New Roman"/>
          <w:color w:val="000000" w:themeColor="text1"/>
          <w:sz w:val="28"/>
          <w:szCs w:val="28"/>
        </w:rPr>
        <w:t xml:space="preserve">передачи данных архива навигации </w:t>
      </w:r>
      <w:r w:rsidR="00117D34" w:rsidRPr="00E27663">
        <w:rPr>
          <w:rFonts w:cs="Times New Roman"/>
          <w:color w:val="000000" w:themeColor="text1"/>
          <w:sz w:val="28"/>
          <w:szCs w:val="28"/>
          <w:lang w:val="en-US"/>
        </w:rPr>
        <w:t>EGTS</w:t>
      </w:r>
      <w:r w:rsidR="00117D34" w:rsidRPr="00E27663">
        <w:rPr>
          <w:rFonts w:cs="Times New Roman"/>
          <w:color w:val="000000" w:themeColor="text1"/>
          <w:sz w:val="28"/>
          <w:szCs w:val="28"/>
        </w:rPr>
        <w:t xml:space="preserve">, представленному на </w:t>
      </w:r>
      <w:r w:rsidR="00117D34" w:rsidRPr="008909C9">
        <w:rPr>
          <w:rFonts w:cs="Times New Roman"/>
          <w:color w:val="000000" w:themeColor="text1"/>
          <w:sz w:val="28"/>
          <w:szCs w:val="28"/>
        </w:rPr>
        <w:t xml:space="preserve">рисунке </w:t>
      </w:r>
      <w:r w:rsidR="008909C9" w:rsidRPr="008909C9">
        <w:rPr>
          <w:rFonts w:cs="Times New Roman"/>
          <w:color w:val="000000" w:themeColor="text1"/>
          <w:sz w:val="28"/>
          <w:szCs w:val="28"/>
        </w:rPr>
        <w:fldChar w:fldCharType="begin"/>
      </w:r>
      <w:r w:rsidR="008909C9" w:rsidRPr="008909C9">
        <w:rPr>
          <w:rFonts w:cs="Times New Roman"/>
          <w:color w:val="000000" w:themeColor="text1"/>
          <w:sz w:val="28"/>
          <w:szCs w:val="28"/>
        </w:rPr>
        <w:instrText xml:space="preserve"> REF _Ref117520359 \h </w:instrText>
      </w:r>
      <w:r w:rsidR="008909C9">
        <w:rPr>
          <w:rFonts w:cs="Times New Roman"/>
          <w:color w:val="000000" w:themeColor="text1"/>
          <w:sz w:val="28"/>
          <w:szCs w:val="28"/>
        </w:rPr>
        <w:instrText xml:space="preserve"> \* MERGEFORMAT </w:instrText>
      </w:r>
      <w:r w:rsidR="008909C9" w:rsidRPr="008909C9">
        <w:rPr>
          <w:rFonts w:cs="Times New Roman"/>
          <w:color w:val="000000" w:themeColor="text1"/>
          <w:sz w:val="28"/>
          <w:szCs w:val="28"/>
        </w:rPr>
      </w:r>
      <w:r w:rsidR="008909C9" w:rsidRPr="008909C9">
        <w:rPr>
          <w:rFonts w:cs="Times New Roman"/>
          <w:color w:val="000000" w:themeColor="text1"/>
          <w:sz w:val="28"/>
          <w:szCs w:val="28"/>
        </w:rPr>
        <w:fldChar w:fldCharType="separate"/>
      </w:r>
      <w:r w:rsidR="003216E7" w:rsidRPr="003216E7">
        <w:rPr>
          <w:vanish/>
          <w:sz w:val="28"/>
          <w:szCs w:val="28"/>
        </w:rPr>
        <w:t xml:space="preserve">Рисунок </w:t>
      </w:r>
      <w:r w:rsidR="003216E7" w:rsidRPr="003216E7">
        <w:rPr>
          <w:noProof/>
          <w:sz w:val="28"/>
          <w:szCs w:val="28"/>
        </w:rPr>
        <w:t>85</w:t>
      </w:r>
      <w:r w:rsidR="008909C9" w:rsidRPr="008909C9">
        <w:rPr>
          <w:rFonts w:cs="Times New Roman"/>
          <w:color w:val="000000" w:themeColor="text1"/>
          <w:sz w:val="28"/>
          <w:szCs w:val="28"/>
        </w:rPr>
        <w:fldChar w:fldCharType="end"/>
      </w:r>
      <w:r w:rsidR="00117D34" w:rsidRPr="008909C9">
        <w:rPr>
          <w:rFonts w:cs="Times New Roman"/>
          <w:vanish/>
          <w:color w:val="000000" w:themeColor="text1"/>
          <w:sz w:val="28"/>
          <w:szCs w:val="28"/>
        </w:rPr>
        <w:t>545</w:t>
      </w:r>
      <w:r w:rsidR="00117D34" w:rsidRPr="008909C9">
        <w:rPr>
          <w:rFonts w:cs="Times New Roman"/>
          <w:color w:val="000000" w:themeColor="text1"/>
          <w:sz w:val="28"/>
          <w:szCs w:val="28"/>
        </w:rPr>
        <w:t>).</w:t>
      </w:r>
    </w:p>
    <w:p w14:paraId="3EBAA84A" w14:textId="5DD2F8C0" w:rsidR="00192C31" w:rsidRPr="00E27663" w:rsidRDefault="00192C31" w:rsidP="00192C31">
      <w:pPr>
        <w:pStyle w:val="af1"/>
        <w:spacing w:after="0" w:line="360" w:lineRule="auto"/>
        <w:ind w:left="0" w:firstLine="567"/>
        <w:rPr>
          <w:rFonts w:cs="Times New Roman"/>
          <w:color w:val="000000"/>
          <w:sz w:val="28"/>
          <w:szCs w:val="28"/>
        </w:rPr>
      </w:pPr>
      <w:r w:rsidRPr="00E27663">
        <w:rPr>
          <w:rFonts w:cs="Times New Roman"/>
          <w:color w:val="000000" w:themeColor="text1"/>
          <w:sz w:val="28"/>
          <w:szCs w:val="28"/>
        </w:rPr>
        <w:t xml:space="preserve">Далее необходимо указать значения для параметров настройки взаимодействия с сервером. Для специальных серверов </w:t>
      </w:r>
      <w:r w:rsidRPr="00E27663">
        <w:rPr>
          <w:rFonts w:cs="Times New Roman"/>
          <w:color w:val="000000" w:themeColor="text1"/>
          <w:sz w:val="28"/>
          <w:szCs w:val="28"/>
          <w:lang w:val="en-US"/>
        </w:rPr>
        <w:t>NDTP</w:t>
      </w:r>
      <w:r w:rsidRPr="00E27663">
        <w:rPr>
          <w:rFonts w:cs="Times New Roman"/>
          <w:color w:val="000000" w:themeColor="text1"/>
          <w:sz w:val="28"/>
          <w:szCs w:val="28"/>
        </w:rPr>
        <w:t xml:space="preserve"> доступны параметры:</w:t>
      </w:r>
    </w:p>
    <w:p w14:paraId="19D6E804" w14:textId="33857799" w:rsidR="00192C31" w:rsidRPr="00E27663" w:rsidRDefault="00932EF8" w:rsidP="00192C31">
      <w:pPr>
        <w:pStyle w:val="af1"/>
        <w:spacing w:after="0" w:line="360" w:lineRule="auto"/>
        <w:ind w:left="0" w:firstLine="567"/>
        <w:rPr>
          <w:rFonts w:cs="Times New Roman"/>
          <w:color w:val="000000"/>
          <w:sz w:val="28"/>
          <w:szCs w:val="28"/>
        </w:rPr>
      </w:pPr>
      <w:r w:rsidRPr="00E27663">
        <w:rPr>
          <w:rFonts w:cs="Times New Roman"/>
          <w:color w:val="000000" w:themeColor="text1"/>
          <w:sz w:val="28"/>
          <w:szCs w:val="28"/>
        </w:rPr>
        <w:t>1</w:t>
      </w:r>
      <w:r w:rsidR="00192C31" w:rsidRPr="00E27663">
        <w:rPr>
          <w:rFonts w:cs="Times New Roman"/>
          <w:color w:val="000000" w:themeColor="text1"/>
          <w:sz w:val="28"/>
          <w:szCs w:val="28"/>
        </w:rPr>
        <w:t>) пауза для ответа</w:t>
      </w:r>
      <w:r w:rsidR="00A710F1">
        <w:rPr>
          <w:rFonts w:cs="Times New Roman"/>
          <w:color w:val="000000" w:themeColor="text1"/>
          <w:sz w:val="28"/>
          <w:szCs w:val="28"/>
        </w:rPr>
        <w:t>, мс</w:t>
      </w:r>
      <w:r w:rsidR="00192C31" w:rsidRPr="00E27663">
        <w:rPr>
          <w:rFonts w:cs="Times New Roman"/>
          <w:color w:val="000000" w:themeColor="text1"/>
          <w:sz w:val="28"/>
          <w:szCs w:val="28"/>
        </w:rPr>
        <w:t xml:space="preserve"> – продолжительность паузы для ожидания ответа (в миллисекундах) при передаче данных. </w:t>
      </w:r>
      <w:r w:rsidR="00192C31" w:rsidRPr="00E27663">
        <w:rPr>
          <w:rFonts w:cs="Times New Roman"/>
          <w:b/>
          <w:color w:val="000000" w:themeColor="text1"/>
          <w:sz w:val="28"/>
          <w:szCs w:val="28"/>
        </w:rPr>
        <w:t xml:space="preserve">Примечание: </w:t>
      </w:r>
      <w:r w:rsidR="00192C31" w:rsidRPr="00E27663">
        <w:rPr>
          <w:rFonts w:cs="Times New Roman"/>
          <w:color w:val="000000" w:themeColor="text1"/>
          <w:sz w:val="28"/>
          <w:szCs w:val="28"/>
        </w:rPr>
        <w:t>минимальное значение 100</w:t>
      </w:r>
      <w:r w:rsidR="00375C10">
        <w:rPr>
          <w:rFonts w:cs="Times New Roman"/>
          <w:color w:val="000000" w:themeColor="text1"/>
          <w:sz w:val="28"/>
          <w:szCs w:val="28"/>
        </w:rPr>
        <w:t> </w:t>
      </w:r>
      <w:r w:rsidR="00192C31" w:rsidRPr="00E27663">
        <w:rPr>
          <w:rFonts w:cs="Times New Roman"/>
          <w:color w:val="000000" w:themeColor="text1"/>
          <w:sz w:val="28"/>
          <w:szCs w:val="28"/>
        </w:rPr>
        <w:t xml:space="preserve">мс; </w:t>
      </w:r>
    </w:p>
    <w:p w14:paraId="648F9FB7" w14:textId="33470C24" w:rsidR="00192C31" w:rsidRPr="00E27663" w:rsidRDefault="00932EF8" w:rsidP="00192C31">
      <w:pPr>
        <w:pStyle w:val="af1"/>
        <w:spacing w:after="0" w:line="360" w:lineRule="auto"/>
        <w:ind w:left="0" w:firstLine="567"/>
        <w:rPr>
          <w:rFonts w:cs="Times New Roman"/>
          <w:color w:val="000000"/>
          <w:sz w:val="28"/>
          <w:szCs w:val="28"/>
        </w:rPr>
      </w:pPr>
      <w:r w:rsidRPr="00E27663">
        <w:rPr>
          <w:rFonts w:cs="Times New Roman"/>
          <w:color w:val="000000" w:themeColor="text1"/>
          <w:sz w:val="28"/>
          <w:szCs w:val="28"/>
        </w:rPr>
        <w:t>2</w:t>
      </w:r>
      <w:r w:rsidR="00192C31" w:rsidRPr="00E27663">
        <w:rPr>
          <w:rFonts w:cs="Times New Roman"/>
          <w:color w:val="000000" w:themeColor="text1"/>
          <w:sz w:val="28"/>
          <w:szCs w:val="28"/>
        </w:rPr>
        <w:t>) интервал при авторизации</w:t>
      </w:r>
      <w:r w:rsidR="00A710F1">
        <w:rPr>
          <w:rFonts w:cs="Times New Roman"/>
          <w:color w:val="000000" w:themeColor="text1"/>
          <w:sz w:val="28"/>
          <w:szCs w:val="28"/>
        </w:rPr>
        <w:t xml:space="preserve">, мс </w:t>
      </w:r>
      <w:r w:rsidR="00192C31" w:rsidRPr="00E27663">
        <w:rPr>
          <w:rFonts w:cs="Times New Roman"/>
          <w:color w:val="000000" w:themeColor="text1"/>
          <w:sz w:val="28"/>
          <w:szCs w:val="28"/>
        </w:rPr>
        <w:t>– величина интервала («задержки») при авторизации подключения (в миллисекундах). Примечание: минимальное значение 100 мс;</w:t>
      </w:r>
    </w:p>
    <w:p w14:paraId="74EF2D82" w14:textId="7E671AFF" w:rsidR="00192C31" w:rsidRPr="00E27663" w:rsidRDefault="00932EF8" w:rsidP="00192C31">
      <w:pPr>
        <w:spacing w:line="360" w:lineRule="auto"/>
        <w:ind w:firstLine="567"/>
        <w:rPr>
          <w:rFonts w:cs="Times New Roman"/>
          <w:szCs w:val="28"/>
        </w:rPr>
      </w:pPr>
      <w:r w:rsidRPr="00E27663">
        <w:rPr>
          <w:rFonts w:cs="Times New Roman"/>
          <w:color w:val="000000" w:themeColor="text1"/>
          <w:szCs w:val="28"/>
        </w:rPr>
        <w:t>3</w:t>
      </w:r>
      <w:r w:rsidR="00192C31" w:rsidRPr="00E27663">
        <w:rPr>
          <w:rFonts w:cs="Times New Roman"/>
          <w:color w:val="000000" w:themeColor="text1"/>
          <w:szCs w:val="28"/>
        </w:rPr>
        <w:t>) интервал соединения</w:t>
      </w:r>
      <w:r w:rsidR="00A710F1">
        <w:rPr>
          <w:rFonts w:cs="Times New Roman"/>
          <w:color w:val="000000" w:themeColor="text1"/>
          <w:szCs w:val="28"/>
        </w:rPr>
        <w:t>, мс</w:t>
      </w:r>
      <w:r w:rsidR="00192C31" w:rsidRPr="00E27663">
        <w:rPr>
          <w:rFonts w:cs="Times New Roman"/>
          <w:color w:val="000000" w:themeColor="text1"/>
          <w:szCs w:val="28"/>
        </w:rPr>
        <w:t xml:space="preserve"> – величина интервала («задержки») при соединении (в миллисекундах) с сервером. </w:t>
      </w:r>
      <w:r w:rsidR="00192C31" w:rsidRPr="00E27663">
        <w:rPr>
          <w:rFonts w:cs="Times New Roman"/>
          <w:b/>
          <w:color w:val="000000" w:themeColor="text1"/>
          <w:szCs w:val="28"/>
        </w:rPr>
        <w:t>Примечание:</w:t>
      </w:r>
      <w:r w:rsidR="00192C31" w:rsidRPr="00E27663">
        <w:rPr>
          <w:rFonts w:cs="Times New Roman"/>
          <w:color w:val="000000" w:themeColor="text1"/>
          <w:szCs w:val="28"/>
        </w:rPr>
        <w:t xml:space="preserve"> минимальное значение – 100 мс;</w:t>
      </w:r>
    </w:p>
    <w:p w14:paraId="16B1C200" w14:textId="5922A473" w:rsidR="00192C31" w:rsidRPr="00E27663" w:rsidRDefault="00932EF8" w:rsidP="00192C31">
      <w:pPr>
        <w:pStyle w:val="af1"/>
        <w:spacing w:after="0" w:line="360" w:lineRule="auto"/>
        <w:ind w:left="0" w:firstLine="567"/>
        <w:rPr>
          <w:rFonts w:cs="Times New Roman"/>
          <w:color w:val="000000"/>
          <w:sz w:val="28"/>
          <w:szCs w:val="28"/>
        </w:rPr>
      </w:pPr>
      <w:r w:rsidRPr="00E27663">
        <w:rPr>
          <w:rFonts w:cs="Times New Roman"/>
          <w:color w:val="000000" w:themeColor="text1"/>
          <w:sz w:val="28"/>
          <w:szCs w:val="28"/>
        </w:rPr>
        <w:t>4</w:t>
      </w:r>
      <w:r w:rsidR="00192C31" w:rsidRPr="00E27663">
        <w:rPr>
          <w:rFonts w:cs="Times New Roman"/>
          <w:color w:val="000000" w:themeColor="text1"/>
          <w:sz w:val="28"/>
          <w:szCs w:val="28"/>
        </w:rPr>
        <w:t xml:space="preserve">) </w:t>
      </w:r>
      <w:r w:rsidR="00A710F1">
        <w:rPr>
          <w:rFonts w:cs="Times New Roman"/>
          <w:color w:val="000000" w:themeColor="text1"/>
          <w:sz w:val="28"/>
          <w:szCs w:val="28"/>
        </w:rPr>
        <w:t>передача данных на сервер</w:t>
      </w:r>
      <w:r w:rsidR="00192C31" w:rsidRPr="00E27663">
        <w:rPr>
          <w:rFonts w:cs="Times New Roman"/>
          <w:color w:val="000000" w:themeColor="text1"/>
          <w:sz w:val="28"/>
          <w:szCs w:val="28"/>
        </w:rPr>
        <w:t xml:space="preserve"> – переключатель </w:t>
      </w:r>
      <w:r w:rsidR="007E4C76">
        <w:rPr>
          <w:rFonts w:cs="Times New Roman"/>
          <w:color w:val="000000" w:themeColor="text1"/>
          <w:sz w:val="28"/>
          <w:szCs w:val="28"/>
        </w:rPr>
        <w:t>выключения</w:t>
      </w:r>
      <w:r w:rsidR="007E4C76" w:rsidRPr="007E4C76">
        <w:rPr>
          <w:rFonts w:cs="Times New Roman"/>
          <w:color w:val="000000" w:themeColor="text1"/>
          <w:sz w:val="28"/>
          <w:szCs w:val="28"/>
        </w:rPr>
        <w:t>/</w:t>
      </w:r>
      <w:r w:rsidR="007E4C76">
        <w:rPr>
          <w:rFonts w:cs="Times New Roman"/>
          <w:color w:val="000000" w:themeColor="text1"/>
          <w:sz w:val="28"/>
          <w:szCs w:val="28"/>
        </w:rPr>
        <w:t>включения передачи данных на сервер</w:t>
      </w:r>
      <w:r w:rsidR="00192C31" w:rsidRPr="00E27663">
        <w:rPr>
          <w:rFonts w:cs="Times New Roman"/>
          <w:color w:val="000000" w:themeColor="text1"/>
          <w:sz w:val="28"/>
          <w:szCs w:val="28"/>
        </w:rPr>
        <w:t>;</w:t>
      </w:r>
    </w:p>
    <w:p w14:paraId="5470A2CC" w14:textId="77777777" w:rsidR="00A710F1" w:rsidRPr="00E27663" w:rsidRDefault="00A710F1" w:rsidP="00A710F1">
      <w:pPr>
        <w:pStyle w:val="af1"/>
        <w:spacing w:after="0" w:line="360" w:lineRule="auto"/>
        <w:ind w:left="0" w:firstLine="567"/>
        <w:rPr>
          <w:rFonts w:cs="Times New Roman"/>
          <w:color w:val="000000" w:themeColor="text1"/>
          <w:sz w:val="28"/>
          <w:szCs w:val="28"/>
        </w:rPr>
      </w:pPr>
      <w:r w:rsidRPr="00E27663">
        <w:rPr>
          <w:rFonts w:cs="Times New Roman"/>
          <w:color w:val="000000" w:themeColor="text1"/>
          <w:sz w:val="28"/>
          <w:szCs w:val="28"/>
        </w:rPr>
        <w:t xml:space="preserve">5) </w:t>
      </w:r>
      <w:r>
        <w:rPr>
          <w:rFonts w:cs="Times New Roman"/>
          <w:color w:val="000000" w:themeColor="text1"/>
          <w:sz w:val="28"/>
          <w:szCs w:val="28"/>
        </w:rPr>
        <w:t>тип</w:t>
      </w:r>
      <w:r w:rsidRPr="00E27663">
        <w:rPr>
          <w:rFonts w:cs="Times New Roman"/>
          <w:color w:val="000000" w:themeColor="text1"/>
          <w:sz w:val="28"/>
          <w:szCs w:val="28"/>
        </w:rPr>
        <w:t xml:space="preserve"> сервера</w:t>
      </w:r>
      <w:r>
        <w:rPr>
          <w:rFonts w:cs="Times New Roman"/>
          <w:color w:val="000000" w:themeColor="text1"/>
          <w:sz w:val="28"/>
          <w:szCs w:val="28"/>
        </w:rPr>
        <w:t xml:space="preserve"> – </w:t>
      </w:r>
      <w:r w:rsidRPr="00E27663">
        <w:rPr>
          <w:rFonts w:cs="Times New Roman"/>
          <w:color w:val="000000" w:themeColor="text1"/>
          <w:sz w:val="28"/>
          <w:szCs w:val="28"/>
        </w:rPr>
        <w:t xml:space="preserve">параметр для определения приоритета использования сервера (возможные значения «Основной», «Резервный», «Не назначен»). </w:t>
      </w:r>
      <w:r w:rsidRPr="00E27663">
        <w:rPr>
          <w:rFonts w:cs="Times New Roman"/>
          <w:b/>
          <w:color w:val="000000" w:themeColor="text1"/>
          <w:sz w:val="28"/>
          <w:szCs w:val="28"/>
        </w:rPr>
        <w:t>Примечание:</w:t>
      </w:r>
      <w:r w:rsidRPr="00E27663">
        <w:rPr>
          <w:rFonts w:cs="Times New Roman"/>
          <w:color w:val="000000" w:themeColor="text1"/>
          <w:sz w:val="28"/>
          <w:szCs w:val="28"/>
        </w:rPr>
        <w:t xml:space="preserve"> возможно назначение только одного сервера в качестве основного и одного в качестве резервного;</w:t>
      </w:r>
    </w:p>
    <w:p w14:paraId="1DB4AC03" w14:textId="77777777" w:rsidR="00192C31" w:rsidRPr="00E27663" w:rsidRDefault="00932EF8" w:rsidP="00192C31">
      <w:pPr>
        <w:pStyle w:val="af1"/>
        <w:spacing w:after="0" w:line="360" w:lineRule="auto"/>
        <w:ind w:left="0" w:firstLine="567"/>
        <w:rPr>
          <w:rFonts w:cs="Times New Roman"/>
          <w:color w:val="000000"/>
          <w:sz w:val="28"/>
          <w:szCs w:val="28"/>
        </w:rPr>
      </w:pPr>
      <w:r w:rsidRPr="00E27663">
        <w:rPr>
          <w:rFonts w:cs="Times New Roman"/>
          <w:color w:val="000000" w:themeColor="text1"/>
          <w:sz w:val="28"/>
          <w:szCs w:val="28"/>
        </w:rPr>
        <w:t>6</w:t>
      </w:r>
      <w:r w:rsidR="00192C31" w:rsidRPr="00E27663">
        <w:rPr>
          <w:rFonts w:cs="Times New Roman"/>
          <w:color w:val="000000" w:themeColor="text1"/>
          <w:sz w:val="28"/>
          <w:szCs w:val="28"/>
        </w:rPr>
        <w:t xml:space="preserve">) название сервера – поле ввода названия для сервера. </w:t>
      </w:r>
      <w:r w:rsidR="00192C31" w:rsidRPr="00E27663">
        <w:rPr>
          <w:rFonts w:cs="Times New Roman"/>
          <w:b/>
          <w:color w:val="000000" w:themeColor="text1"/>
          <w:sz w:val="28"/>
          <w:szCs w:val="28"/>
        </w:rPr>
        <w:t xml:space="preserve">Примечание: </w:t>
      </w:r>
      <w:r w:rsidR="00192C31" w:rsidRPr="00E27663">
        <w:rPr>
          <w:rFonts w:cs="Times New Roman"/>
          <w:color w:val="000000" w:themeColor="text1"/>
          <w:sz w:val="28"/>
          <w:szCs w:val="28"/>
        </w:rPr>
        <w:t>названия серверов должны быть уникальными и содержать минимум 1 символ;</w:t>
      </w:r>
    </w:p>
    <w:p w14:paraId="3737A9C2" w14:textId="38B3EDBC" w:rsidR="00192C31" w:rsidRPr="00E27663" w:rsidRDefault="00932EF8" w:rsidP="00192C31">
      <w:pPr>
        <w:spacing w:line="360" w:lineRule="auto"/>
        <w:ind w:firstLine="567"/>
        <w:rPr>
          <w:rFonts w:cs="Times New Roman"/>
          <w:szCs w:val="28"/>
        </w:rPr>
      </w:pPr>
      <w:r w:rsidRPr="00E27663">
        <w:rPr>
          <w:rFonts w:cs="Times New Roman"/>
          <w:color w:val="000000" w:themeColor="text1"/>
          <w:szCs w:val="28"/>
        </w:rPr>
        <w:t>7</w:t>
      </w:r>
      <w:r w:rsidR="00192C31" w:rsidRPr="00E27663">
        <w:rPr>
          <w:rFonts w:cs="Times New Roman"/>
          <w:color w:val="000000" w:themeColor="text1"/>
          <w:szCs w:val="28"/>
        </w:rPr>
        <w:t>) авторизаци</w:t>
      </w:r>
      <w:r w:rsidR="00A710F1">
        <w:rPr>
          <w:rFonts w:cs="Times New Roman"/>
          <w:color w:val="000000" w:themeColor="text1"/>
          <w:szCs w:val="28"/>
        </w:rPr>
        <w:t>я</w:t>
      </w:r>
      <w:r w:rsidR="00192C31" w:rsidRPr="00E27663">
        <w:rPr>
          <w:rFonts w:cs="Times New Roman"/>
          <w:color w:val="000000" w:themeColor="text1"/>
          <w:szCs w:val="28"/>
        </w:rPr>
        <w:t xml:space="preserve"> при передаче данных – в</w:t>
      </w:r>
      <w:r w:rsidR="00A710F1">
        <w:rPr>
          <w:rFonts w:cs="Times New Roman"/>
          <w:color w:val="000000" w:themeColor="text1"/>
          <w:szCs w:val="28"/>
        </w:rPr>
        <w:t>ы</w:t>
      </w:r>
      <w:r w:rsidR="00192C31" w:rsidRPr="00E27663">
        <w:rPr>
          <w:rFonts w:cs="Times New Roman"/>
          <w:color w:val="000000" w:themeColor="text1"/>
          <w:szCs w:val="28"/>
        </w:rPr>
        <w:t>ключить/включить авторизацию при передаче данных;</w:t>
      </w:r>
    </w:p>
    <w:p w14:paraId="6D7859EE" w14:textId="56936E6F" w:rsidR="00192C31" w:rsidRPr="00E27663" w:rsidRDefault="00932EF8" w:rsidP="00192C31">
      <w:pPr>
        <w:spacing w:line="360" w:lineRule="auto"/>
        <w:ind w:firstLine="567"/>
        <w:rPr>
          <w:rFonts w:cs="Times New Roman"/>
          <w:szCs w:val="28"/>
        </w:rPr>
      </w:pPr>
      <w:r w:rsidRPr="00E27663">
        <w:rPr>
          <w:rFonts w:cs="Times New Roman"/>
          <w:color w:val="000000" w:themeColor="text1"/>
          <w:szCs w:val="28"/>
        </w:rPr>
        <w:t>8</w:t>
      </w:r>
      <w:r w:rsidR="00192C31" w:rsidRPr="00E27663">
        <w:rPr>
          <w:rFonts w:cs="Times New Roman"/>
          <w:color w:val="000000" w:themeColor="text1"/>
          <w:szCs w:val="28"/>
        </w:rPr>
        <w:t>) интервал отправки данных</w:t>
      </w:r>
      <w:r w:rsidR="00A710F1">
        <w:rPr>
          <w:rFonts w:cs="Times New Roman"/>
          <w:color w:val="000000" w:themeColor="text1"/>
          <w:szCs w:val="28"/>
        </w:rPr>
        <w:t>, мс</w:t>
      </w:r>
      <w:r w:rsidR="00192C31" w:rsidRPr="00E27663">
        <w:rPr>
          <w:rFonts w:cs="Times New Roman"/>
          <w:color w:val="000000" w:themeColor="text1"/>
          <w:szCs w:val="28"/>
        </w:rPr>
        <w:t xml:space="preserve"> – интервал отправки исторических данных, в миллисекундах;</w:t>
      </w:r>
    </w:p>
    <w:p w14:paraId="3D1EF33A" w14:textId="1E3DA472" w:rsidR="00192C31" w:rsidRPr="00E27663" w:rsidRDefault="00932EF8" w:rsidP="00192C31">
      <w:pPr>
        <w:spacing w:line="360" w:lineRule="auto"/>
        <w:ind w:firstLine="567"/>
        <w:rPr>
          <w:rFonts w:cs="Times New Roman"/>
          <w:szCs w:val="28"/>
        </w:rPr>
      </w:pPr>
      <w:r w:rsidRPr="00E27663">
        <w:rPr>
          <w:rFonts w:cs="Times New Roman"/>
          <w:color w:val="000000" w:themeColor="text1"/>
          <w:szCs w:val="28"/>
        </w:rPr>
        <w:t>9</w:t>
      </w:r>
      <w:r w:rsidR="00192C31" w:rsidRPr="00E27663">
        <w:rPr>
          <w:rFonts w:cs="Times New Roman"/>
          <w:color w:val="000000" w:themeColor="text1"/>
          <w:szCs w:val="28"/>
        </w:rPr>
        <w:t xml:space="preserve">) </w:t>
      </w:r>
      <w:r w:rsidR="00192C31" w:rsidRPr="00E27663">
        <w:rPr>
          <w:rFonts w:cs="Times New Roman"/>
          <w:color w:val="000000" w:themeColor="text1"/>
          <w:szCs w:val="28"/>
          <w:lang w:val="en-US"/>
        </w:rPr>
        <w:t>URL</w:t>
      </w:r>
      <w:r w:rsidR="00192C31" w:rsidRPr="00E27663">
        <w:rPr>
          <w:rFonts w:cs="Times New Roman"/>
          <w:color w:val="000000" w:themeColor="text1"/>
          <w:szCs w:val="28"/>
        </w:rPr>
        <w:t xml:space="preserve"> – </w:t>
      </w:r>
      <w:r w:rsidR="00192C31" w:rsidRPr="00E27663">
        <w:rPr>
          <w:rFonts w:cs="Times New Roman"/>
          <w:color w:val="000000" w:themeColor="text1"/>
          <w:szCs w:val="28"/>
          <w:lang w:val="en-US"/>
        </w:rPr>
        <w:t>IP</w:t>
      </w:r>
      <w:r w:rsidR="00192C31" w:rsidRPr="00E27663">
        <w:rPr>
          <w:rFonts w:cs="Times New Roman"/>
          <w:color w:val="000000" w:themeColor="text1"/>
          <w:szCs w:val="28"/>
        </w:rPr>
        <w:t>-адрес и порт</w:t>
      </w:r>
      <w:r w:rsidR="007E4C76">
        <w:rPr>
          <w:rFonts w:cs="Times New Roman"/>
          <w:color w:val="000000" w:themeColor="text1"/>
          <w:szCs w:val="28"/>
        </w:rPr>
        <w:t xml:space="preserve"> сервера</w:t>
      </w:r>
      <w:r w:rsidR="00192C31" w:rsidRPr="00E27663">
        <w:rPr>
          <w:rFonts w:cs="Times New Roman"/>
          <w:color w:val="000000" w:themeColor="text1"/>
          <w:szCs w:val="28"/>
        </w:rPr>
        <w:t xml:space="preserve"> (например, 192.168.0.64:80);</w:t>
      </w:r>
    </w:p>
    <w:p w14:paraId="6765C3F8" w14:textId="77777777" w:rsidR="00192C31" w:rsidRPr="00E27663" w:rsidRDefault="00932EF8" w:rsidP="00192C31">
      <w:pPr>
        <w:spacing w:line="360" w:lineRule="auto"/>
        <w:ind w:firstLine="567"/>
        <w:rPr>
          <w:rFonts w:cs="Times New Roman"/>
          <w:szCs w:val="28"/>
        </w:rPr>
      </w:pPr>
      <w:r w:rsidRPr="00E27663">
        <w:rPr>
          <w:rFonts w:cs="Times New Roman"/>
          <w:color w:val="000000" w:themeColor="text1"/>
          <w:szCs w:val="28"/>
        </w:rPr>
        <w:t>10</w:t>
      </w:r>
      <w:r w:rsidR="00192C31" w:rsidRPr="00E27663">
        <w:rPr>
          <w:rFonts w:cs="Times New Roman"/>
          <w:color w:val="000000" w:themeColor="text1"/>
          <w:szCs w:val="28"/>
        </w:rPr>
        <w:t xml:space="preserve">) </w:t>
      </w:r>
      <w:r w:rsidR="00192C31" w:rsidRPr="00E27663">
        <w:rPr>
          <w:rFonts w:cs="Times New Roman"/>
          <w:color w:val="000000" w:themeColor="text1"/>
          <w:szCs w:val="28"/>
          <w:lang w:val="en-US"/>
        </w:rPr>
        <w:t>ID</w:t>
      </w:r>
      <w:r w:rsidR="00192C31" w:rsidRPr="00E27663">
        <w:rPr>
          <w:rFonts w:cs="Times New Roman"/>
          <w:color w:val="000000" w:themeColor="text1"/>
          <w:szCs w:val="28"/>
        </w:rPr>
        <w:t xml:space="preserve"> – идентификатор МНТ для передачи данных в адрес данного сервера;</w:t>
      </w:r>
    </w:p>
    <w:p w14:paraId="461C015F" w14:textId="77777777" w:rsidR="00192C31" w:rsidRPr="00E27663" w:rsidRDefault="00932EF8" w:rsidP="00192C31">
      <w:pPr>
        <w:spacing w:line="360" w:lineRule="auto"/>
        <w:ind w:firstLine="567"/>
        <w:rPr>
          <w:rFonts w:cs="Times New Roman"/>
          <w:szCs w:val="28"/>
        </w:rPr>
      </w:pPr>
      <w:r w:rsidRPr="00E27663">
        <w:rPr>
          <w:rFonts w:cs="Times New Roman"/>
          <w:color w:val="000000" w:themeColor="text1"/>
          <w:szCs w:val="28"/>
        </w:rPr>
        <w:t>11</w:t>
      </w:r>
      <w:r w:rsidR="00192C31" w:rsidRPr="00E27663">
        <w:rPr>
          <w:rFonts w:cs="Times New Roman"/>
          <w:color w:val="000000" w:themeColor="text1"/>
          <w:szCs w:val="28"/>
        </w:rPr>
        <w:t>) роуминг – переключатель для выбора типа сервера (для передачи данных в роуминге или обычный);</w:t>
      </w:r>
    </w:p>
    <w:p w14:paraId="3B6D7227" w14:textId="77777777" w:rsidR="00192C31" w:rsidRPr="00E27663" w:rsidRDefault="00932EF8" w:rsidP="00932EF8">
      <w:pPr>
        <w:spacing w:line="360" w:lineRule="auto"/>
        <w:ind w:firstLine="567"/>
        <w:rPr>
          <w:rFonts w:cs="Times New Roman"/>
          <w:color w:val="000000" w:themeColor="text1"/>
          <w:szCs w:val="28"/>
        </w:rPr>
      </w:pPr>
      <w:r w:rsidRPr="00E27663">
        <w:rPr>
          <w:rFonts w:cs="Times New Roman"/>
          <w:color w:val="000000" w:themeColor="text1"/>
          <w:szCs w:val="28"/>
        </w:rPr>
        <w:t>12</w:t>
      </w:r>
      <w:r w:rsidR="00192C31" w:rsidRPr="00E27663">
        <w:rPr>
          <w:rFonts w:cs="Times New Roman"/>
          <w:color w:val="000000" w:themeColor="text1"/>
          <w:szCs w:val="28"/>
        </w:rPr>
        <w:t xml:space="preserve">) версия протокола – версия используемого протокола </w:t>
      </w:r>
      <w:r w:rsidR="00192C31" w:rsidRPr="00E27663">
        <w:rPr>
          <w:rFonts w:cs="Times New Roman"/>
          <w:color w:val="000000" w:themeColor="text1"/>
          <w:szCs w:val="28"/>
          <w:lang w:val="en-US"/>
        </w:rPr>
        <w:t>NDTP</w:t>
      </w:r>
      <w:r w:rsidR="00192C31" w:rsidRPr="00E27663">
        <w:rPr>
          <w:rFonts w:cs="Times New Roman"/>
          <w:color w:val="000000" w:themeColor="text1"/>
          <w:szCs w:val="28"/>
        </w:rPr>
        <w:t xml:space="preserve"> (не редактируемый параметр)</w:t>
      </w:r>
      <w:r w:rsidRPr="00E27663">
        <w:rPr>
          <w:rFonts w:cs="Times New Roman"/>
          <w:color w:val="000000" w:themeColor="text1"/>
          <w:szCs w:val="28"/>
        </w:rPr>
        <w:t>;</w:t>
      </w:r>
    </w:p>
    <w:p w14:paraId="47D00494" w14:textId="7A5D9D62" w:rsidR="007E4C76" w:rsidRPr="007E4C76" w:rsidRDefault="007E4C76" w:rsidP="007E4C76">
      <w:pPr>
        <w:spacing w:line="360" w:lineRule="auto"/>
        <w:ind w:firstLine="567"/>
        <w:rPr>
          <w:rFonts w:eastAsia="Calibri" w:cs="Times New Roman"/>
          <w:color w:val="000000" w:themeColor="text1"/>
          <w:szCs w:val="28"/>
          <w:lang w:eastAsia="en-US"/>
        </w:rPr>
      </w:pPr>
      <w:r>
        <w:rPr>
          <w:rFonts w:eastAsia="Calibri" w:cs="Times New Roman"/>
          <w:color w:val="000000" w:themeColor="text1"/>
          <w:szCs w:val="28"/>
          <w:lang w:eastAsia="en-US"/>
        </w:rPr>
        <w:t xml:space="preserve">В группе параметров «Архив навигации </w:t>
      </w:r>
      <w:r>
        <w:rPr>
          <w:rFonts w:eastAsia="Calibri" w:cs="Times New Roman"/>
          <w:color w:val="000000" w:themeColor="text1"/>
          <w:szCs w:val="28"/>
          <w:lang w:val="en-US" w:eastAsia="en-US"/>
        </w:rPr>
        <w:t>NDTP</w:t>
      </w:r>
      <w:r>
        <w:rPr>
          <w:rFonts w:eastAsia="Calibri" w:cs="Times New Roman"/>
          <w:color w:val="000000" w:themeColor="text1"/>
          <w:szCs w:val="28"/>
          <w:lang w:eastAsia="en-US"/>
        </w:rPr>
        <w:t>» также возможно задать настройки черного ящика. Данные настройки являются общими для всех серверов</w:t>
      </w:r>
      <w:r w:rsidRPr="00BE7ADB">
        <w:rPr>
          <w:rFonts w:eastAsia="Calibri" w:cs="Times New Roman"/>
          <w:color w:val="000000" w:themeColor="text1"/>
          <w:szCs w:val="28"/>
          <w:lang w:eastAsia="en-US"/>
        </w:rPr>
        <w:t>.</w:t>
      </w:r>
    </w:p>
    <w:p w14:paraId="124C7DA1" w14:textId="77777777" w:rsidR="007E4C76" w:rsidRPr="00E27663" w:rsidRDefault="007E4C76" w:rsidP="007E4C76">
      <w:pPr>
        <w:spacing w:line="360" w:lineRule="auto"/>
        <w:ind w:firstLine="567"/>
        <w:rPr>
          <w:rFonts w:cs="Times New Roman"/>
          <w:szCs w:val="28"/>
        </w:rPr>
      </w:pPr>
      <w:r w:rsidRPr="00E27663">
        <w:rPr>
          <w:rFonts w:cs="Times New Roman"/>
          <w:szCs w:val="28"/>
        </w:rPr>
        <w:t>б) блок параметров настройки черного ящика включает в себя:</w:t>
      </w:r>
    </w:p>
    <w:p w14:paraId="1B7C577E" w14:textId="77777777" w:rsidR="007E4C76" w:rsidRPr="00E27663" w:rsidRDefault="007E4C76" w:rsidP="007E4C76">
      <w:pPr>
        <w:pStyle w:val="af1"/>
        <w:spacing w:after="0" w:line="360" w:lineRule="auto"/>
        <w:ind w:left="0" w:firstLine="567"/>
        <w:rPr>
          <w:rFonts w:cs="Times New Roman"/>
          <w:color w:val="000000"/>
          <w:sz w:val="28"/>
          <w:szCs w:val="28"/>
        </w:rPr>
      </w:pPr>
      <w:r w:rsidRPr="00E27663">
        <w:rPr>
          <w:rFonts w:cs="Times New Roman"/>
          <w:color w:val="000000" w:themeColor="text1"/>
          <w:sz w:val="28"/>
          <w:szCs w:val="28"/>
        </w:rPr>
        <w:t>1) имя файла буфера – имя файла буфера (буфер используется при формировании пакета данных для отправки в адрес удаленного сервера);</w:t>
      </w:r>
    </w:p>
    <w:p w14:paraId="0C3533A0" w14:textId="77777777" w:rsidR="007E4C76" w:rsidRPr="00E27663" w:rsidRDefault="007E4C76" w:rsidP="007E4C76">
      <w:pPr>
        <w:pStyle w:val="af1"/>
        <w:spacing w:after="0" w:line="360" w:lineRule="auto"/>
        <w:ind w:left="0" w:firstLine="567"/>
        <w:rPr>
          <w:rFonts w:cs="Times New Roman"/>
          <w:color w:val="000000" w:themeColor="text1"/>
          <w:sz w:val="28"/>
          <w:szCs w:val="28"/>
        </w:rPr>
      </w:pPr>
      <w:r w:rsidRPr="00E27663">
        <w:rPr>
          <w:rFonts w:cs="Times New Roman"/>
          <w:color w:val="000000" w:themeColor="text1"/>
          <w:sz w:val="28"/>
          <w:szCs w:val="28"/>
        </w:rPr>
        <w:t>2) максимальный размер буфера</w:t>
      </w:r>
      <w:r>
        <w:rPr>
          <w:rFonts w:cs="Times New Roman"/>
          <w:color w:val="000000" w:themeColor="text1"/>
          <w:sz w:val="28"/>
          <w:szCs w:val="28"/>
        </w:rPr>
        <w:t>, Мбайт</w:t>
      </w:r>
      <w:r w:rsidRPr="00E27663">
        <w:rPr>
          <w:rFonts w:cs="Times New Roman"/>
          <w:color w:val="000000" w:themeColor="text1"/>
          <w:sz w:val="28"/>
          <w:szCs w:val="28"/>
        </w:rPr>
        <w:t xml:space="preserve"> – указать размер буфера в </w:t>
      </w:r>
      <w:r>
        <w:rPr>
          <w:rFonts w:cs="Times New Roman"/>
          <w:color w:val="000000" w:themeColor="text1"/>
          <w:sz w:val="28"/>
          <w:szCs w:val="28"/>
        </w:rPr>
        <w:t>мега</w:t>
      </w:r>
      <w:r w:rsidRPr="00E27663">
        <w:rPr>
          <w:rFonts w:cs="Times New Roman"/>
          <w:color w:val="000000" w:themeColor="text1"/>
          <w:sz w:val="28"/>
          <w:szCs w:val="28"/>
        </w:rPr>
        <w:t>байтах, используется при формировании пакета данных для отправки в адрес удаленного сервера).</w:t>
      </w:r>
    </w:p>
    <w:p w14:paraId="700A3319" w14:textId="77777777" w:rsidR="007E4C76" w:rsidRPr="00E27663" w:rsidRDefault="007E4C76" w:rsidP="007E4C76">
      <w:pPr>
        <w:spacing w:line="360" w:lineRule="auto"/>
        <w:ind w:firstLine="567"/>
        <w:rPr>
          <w:rFonts w:cs="Times New Roman"/>
          <w:szCs w:val="28"/>
        </w:rPr>
      </w:pPr>
      <w:r w:rsidRPr="00E27663">
        <w:rPr>
          <w:rFonts w:cs="Times New Roman"/>
          <w:color w:val="000000" w:themeColor="text1"/>
          <w:szCs w:val="28"/>
        </w:rPr>
        <w:t>Для редактирования настроек в блоке параметров ранее созданной записи о сервере</w:t>
      </w:r>
      <w:r>
        <w:rPr>
          <w:rFonts w:cs="Times New Roman"/>
          <w:color w:val="000000" w:themeColor="text1"/>
          <w:szCs w:val="28"/>
        </w:rPr>
        <w:t xml:space="preserve"> «Настройка сервера»</w:t>
      </w:r>
      <w:r w:rsidRPr="00E27663">
        <w:rPr>
          <w:rFonts w:cs="Times New Roman"/>
          <w:color w:val="000000" w:themeColor="text1"/>
          <w:szCs w:val="28"/>
        </w:rPr>
        <w:t xml:space="preserve"> нео</w:t>
      </w:r>
      <w:r>
        <w:rPr>
          <w:rFonts w:cs="Times New Roman"/>
          <w:color w:val="000000" w:themeColor="text1"/>
          <w:szCs w:val="28"/>
        </w:rPr>
        <w:t xml:space="preserve">бходимо выбрать нужный </w:t>
      </w:r>
      <w:r w:rsidRPr="00E27663">
        <w:rPr>
          <w:rFonts w:cs="Times New Roman"/>
          <w:color w:val="000000" w:themeColor="text1"/>
          <w:szCs w:val="28"/>
        </w:rPr>
        <w:t xml:space="preserve">сервер </w:t>
      </w:r>
      <w:r>
        <w:rPr>
          <w:rFonts w:cs="Times New Roman"/>
          <w:color w:val="000000" w:themeColor="text1"/>
          <w:szCs w:val="28"/>
        </w:rPr>
        <w:t>в списке «Серверы»</w:t>
      </w:r>
      <w:r w:rsidRPr="00E27663">
        <w:rPr>
          <w:rFonts w:cs="Times New Roman"/>
          <w:color w:val="000000" w:themeColor="text1"/>
          <w:szCs w:val="28"/>
        </w:rPr>
        <w:t>. Далее необходимо изменить значения для параметров настройки взаимодействия с сервером (в правой части страницы) по аналогии с добавлением параметров для нового сервера (см. выше).</w:t>
      </w:r>
    </w:p>
    <w:p w14:paraId="52574C34" w14:textId="77777777" w:rsidR="007E4C76" w:rsidRPr="00E27663" w:rsidRDefault="007E4C76" w:rsidP="007E4C76">
      <w:pPr>
        <w:spacing w:line="360" w:lineRule="auto"/>
        <w:ind w:firstLine="567"/>
        <w:rPr>
          <w:rFonts w:cs="Times New Roman"/>
          <w:b/>
          <w:color w:val="000000" w:themeColor="text1"/>
          <w:szCs w:val="28"/>
        </w:rPr>
      </w:pPr>
      <w:r w:rsidRPr="00E27663">
        <w:rPr>
          <w:rFonts w:cs="Times New Roman"/>
          <w:color w:val="000000" w:themeColor="text1"/>
          <w:szCs w:val="28"/>
        </w:rPr>
        <w:t>Для удаления настроек для ранее созданной записи о сервере необходимо выбрать сервер в списке</w:t>
      </w:r>
      <w:r>
        <w:rPr>
          <w:rFonts w:cs="Times New Roman"/>
          <w:color w:val="000000" w:themeColor="text1"/>
          <w:szCs w:val="28"/>
        </w:rPr>
        <w:t xml:space="preserve"> «Серверы»</w:t>
      </w:r>
      <w:r w:rsidRPr="00E27663">
        <w:rPr>
          <w:rFonts w:cs="Times New Roman"/>
          <w:color w:val="000000" w:themeColor="text1"/>
          <w:szCs w:val="28"/>
        </w:rPr>
        <w:t xml:space="preserve">, после чего нажать на кнопку </w:t>
      </w:r>
      <w:r w:rsidRPr="00E27663">
        <w:rPr>
          <w:rFonts w:cs="Times New Roman"/>
          <w:noProof/>
          <w:color w:val="000000" w:themeColor="text1"/>
          <w:szCs w:val="28"/>
        </w:rPr>
        <w:drawing>
          <wp:inline distT="0" distB="0" distL="0" distR="0" wp14:anchorId="50760E4B" wp14:editId="5C0F36F9">
            <wp:extent cx="1035050" cy="326858"/>
            <wp:effectExtent l="0" t="0" r="0" b="0"/>
            <wp:docPr id="4235" name="Рисунок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
                    <pic:cNvPicPr>
                      <a:picLocks noChangeAspect="1"/>
                    </pic:cNvPicPr>
                  </pic:nvPicPr>
                  <pic:blipFill>
                    <a:blip r:embed="rId227"/>
                    <a:stretch/>
                  </pic:blipFill>
                  <pic:spPr bwMode="auto">
                    <a:xfrm>
                      <a:off x="0" y="0"/>
                      <a:ext cx="1053944" cy="332825"/>
                    </a:xfrm>
                    <a:prstGeom prst="rect">
                      <a:avLst/>
                    </a:prstGeom>
                  </pic:spPr>
                </pic:pic>
              </a:graphicData>
            </a:graphic>
          </wp:inline>
        </w:drawing>
      </w:r>
      <w:r w:rsidRPr="00E27663">
        <w:rPr>
          <w:rFonts w:cs="Times New Roman"/>
          <w:color w:val="000000" w:themeColor="text1"/>
          <w:szCs w:val="28"/>
        </w:rPr>
        <w:t xml:space="preserve"> в нижней части страницы</w:t>
      </w:r>
      <w:r>
        <w:rPr>
          <w:rFonts w:cs="Times New Roman"/>
          <w:color w:val="000000" w:themeColor="text1"/>
          <w:szCs w:val="28"/>
        </w:rPr>
        <w:t xml:space="preserve"> и подтвердить удаление в появившемся окне нажатием кнопки </w:t>
      </w:r>
      <w:r>
        <w:rPr>
          <w:noProof/>
        </w:rPr>
        <w:drawing>
          <wp:inline distT="0" distB="0" distL="0" distR="0" wp14:anchorId="4EBCE598" wp14:editId="3FC0CAB7">
            <wp:extent cx="1235368" cy="432000"/>
            <wp:effectExtent l="0" t="0" r="3175" b="6350"/>
            <wp:docPr id="4236" name="Рисунок 4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8"/>
                    <a:stretch>
                      <a:fillRect/>
                    </a:stretch>
                  </pic:blipFill>
                  <pic:spPr>
                    <a:xfrm>
                      <a:off x="0" y="0"/>
                      <a:ext cx="1235368" cy="432000"/>
                    </a:xfrm>
                    <a:prstGeom prst="rect">
                      <a:avLst/>
                    </a:prstGeom>
                  </pic:spPr>
                </pic:pic>
              </a:graphicData>
            </a:graphic>
          </wp:inline>
        </w:drawing>
      </w:r>
      <w:r>
        <w:rPr>
          <w:rFonts w:cs="Times New Roman"/>
          <w:color w:val="000000" w:themeColor="text1"/>
          <w:szCs w:val="28"/>
        </w:rPr>
        <w:t>.</w:t>
      </w:r>
    </w:p>
    <w:p w14:paraId="7A13461F" w14:textId="77777777" w:rsidR="007E4C76" w:rsidRPr="00E27663" w:rsidRDefault="007E4C76" w:rsidP="007E4C76">
      <w:pPr>
        <w:pStyle w:val="af1"/>
        <w:spacing w:after="0" w:line="360" w:lineRule="auto"/>
        <w:ind w:left="0" w:firstLine="567"/>
        <w:rPr>
          <w:rFonts w:cs="Times New Roman"/>
          <w:color w:val="000000" w:themeColor="text1"/>
          <w:sz w:val="28"/>
          <w:szCs w:val="28"/>
        </w:rPr>
      </w:pPr>
      <w:r w:rsidRPr="00E27663">
        <w:rPr>
          <w:rFonts w:cs="Times New Roman"/>
          <w:b/>
          <w:color w:val="000000" w:themeColor="text1"/>
          <w:sz w:val="28"/>
          <w:szCs w:val="28"/>
        </w:rPr>
        <w:t>Примечание:</w:t>
      </w:r>
      <w:r w:rsidRPr="00E27663">
        <w:rPr>
          <w:rFonts w:cs="Times New Roman"/>
          <w:color w:val="000000" w:themeColor="text1"/>
          <w:sz w:val="28"/>
          <w:szCs w:val="28"/>
        </w:rPr>
        <w:t xml:space="preserve"> удаление записей о серверах может быть доступно не для всех типов серверов.</w:t>
      </w:r>
    </w:p>
    <w:p w14:paraId="5EFEB9C4" w14:textId="57154AB1" w:rsidR="00192C31" w:rsidRPr="00E27663" w:rsidRDefault="00192C31" w:rsidP="00192C31">
      <w:pPr>
        <w:tabs>
          <w:tab w:val="left" w:pos="6876"/>
        </w:tabs>
        <w:spacing w:line="360" w:lineRule="auto"/>
        <w:ind w:firstLine="567"/>
        <w:rPr>
          <w:rFonts w:cs="Times New Roman"/>
          <w:color w:val="000000" w:themeColor="text1"/>
          <w:szCs w:val="28"/>
        </w:rPr>
      </w:pPr>
      <w:r w:rsidRPr="00E27663">
        <w:rPr>
          <w:rFonts w:eastAsia="Calibri" w:cs="Times New Roman"/>
          <w:color w:val="000000" w:themeColor="text1"/>
          <w:szCs w:val="28"/>
          <w:lang w:eastAsia="en-US"/>
        </w:rPr>
        <w:t xml:space="preserve">- </w:t>
      </w:r>
      <w:bookmarkStart w:id="339" w:name="_Hlk87538812"/>
      <w:r w:rsidRPr="00E27663">
        <w:rPr>
          <w:rFonts w:eastAsia="Calibri" w:cs="Times New Roman"/>
          <w:color w:val="000000" w:themeColor="text1"/>
          <w:szCs w:val="28"/>
          <w:lang w:val="en-US" w:eastAsia="en-US"/>
        </w:rPr>
        <w:t>diagEqip</w:t>
      </w:r>
      <w:bookmarkEnd w:id="339"/>
      <w:r w:rsidR="00A710F1">
        <w:rPr>
          <w:rFonts w:eastAsia="Calibri" w:cs="Times New Roman"/>
          <w:color w:val="000000" w:themeColor="text1"/>
          <w:szCs w:val="28"/>
          <w:lang w:eastAsia="en-US"/>
        </w:rPr>
        <w:t xml:space="preserve"> –</w:t>
      </w:r>
      <w:r w:rsidRPr="00E27663">
        <w:rPr>
          <w:rFonts w:eastAsia="Calibri" w:cs="Times New Roman"/>
          <w:color w:val="000000" w:themeColor="text1"/>
          <w:szCs w:val="28"/>
          <w:lang w:eastAsia="en-US"/>
        </w:rPr>
        <w:t xml:space="preserve"> группа параметров </w:t>
      </w:r>
      <w:r w:rsidRPr="00E27663">
        <w:rPr>
          <w:rFonts w:cs="Times New Roman"/>
          <w:color w:val="000000" w:themeColor="text1"/>
          <w:szCs w:val="28"/>
        </w:rPr>
        <w:t xml:space="preserve">для настройки передачи данных диагностики оборудования (рисунок </w:t>
      </w:r>
      <w:r w:rsidR="00CE656B">
        <w:rPr>
          <w:rFonts w:cs="Times New Roman"/>
          <w:vanish/>
          <w:color w:val="000000" w:themeColor="text1"/>
          <w:szCs w:val="28"/>
        </w:rPr>
        <w:fldChar w:fldCharType="begin"/>
      </w:r>
      <w:r w:rsidR="00CE656B" w:rsidRPr="00CE656B">
        <w:rPr>
          <w:rFonts w:cs="Times New Roman"/>
          <w:vanish/>
          <w:color w:val="000000" w:themeColor="text1"/>
          <w:szCs w:val="28"/>
        </w:rPr>
        <w:instrText xml:space="preserve"> REF _Ref109398756 \h </w:instrText>
      </w:r>
      <w:r w:rsidR="00CE656B">
        <w:rPr>
          <w:rFonts w:cs="Times New Roman"/>
          <w:vanish/>
          <w:color w:val="000000" w:themeColor="text1"/>
          <w:szCs w:val="28"/>
        </w:rPr>
        <w:instrText xml:space="preserve"> \* MERGEFORMAT </w:instrText>
      </w:r>
      <w:r w:rsidR="00CE656B">
        <w:rPr>
          <w:rFonts w:cs="Times New Roman"/>
          <w:vanish/>
          <w:color w:val="000000" w:themeColor="text1"/>
          <w:szCs w:val="28"/>
        </w:rPr>
      </w:r>
      <w:r w:rsidR="00CE656B">
        <w:rPr>
          <w:rFonts w:cs="Times New Roman"/>
          <w:vanish/>
          <w:color w:val="000000" w:themeColor="text1"/>
          <w:szCs w:val="28"/>
        </w:rPr>
        <w:fldChar w:fldCharType="separate"/>
      </w:r>
      <w:r w:rsidR="003216E7" w:rsidRPr="003216E7">
        <w:rPr>
          <w:vanish/>
        </w:rPr>
        <w:t xml:space="preserve">Рисунок </w:t>
      </w:r>
      <w:r w:rsidR="003216E7">
        <w:rPr>
          <w:noProof/>
        </w:rPr>
        <w:t>87</w:t>
      </w:r>
      <w:r w:rsidR="00CE656B">
        <w:rPr>
          <w:rFonts w:cs="Times New Roman"/>
          <w:color w:val="000000" w:themeColor="text1"/>
          <w:szCs w:val="28"/>
        </w:rPr>
        <w:fldChar w:fldCharType="end"/>
      </w:r>
      <w:r w:rsidRPr="00E27663">
        <w:rPr>
          <w:rFonts w:cs="Times New Roman"/>
          <w:color w:val="000000" w:themeColor="text1"/>
          <w:szCs w:val="28"/>
        </w:rPr>
        <w:t>):</w:t>
      </w:r>
    </w:p>
    <w:p w14:paraId="6D297289" w14:textId="220C7F9A" w:rsidR="00192C31" w:rsidRPr="00E27663" w:rsidRDefault="00192C31" w:rsidP="00192C31">
      <w:pPr>
        <w:tabs>
          <w:tab w:val="left" w:pos="6876"/>
        </w:tabs>
        <w:spacing w:line="360" w:lineRule="auto"/>
        <w:ind w:firstLine="567"/>
        <w:rPr>
          <w:rFonts w:cs="Times New Roman"/>
          <w:color w:val="000000" w:themeColor="text1"/>
          <w:szCs w:val="28"/>
        </w:rPr>
      </w:pPr>
      <w:r w:rsidRPr="00E27663">
        <w:rPr>
          <w:rFonts w:cs="Times New Roman"/>
          <w:color w:val="000000" w:themeColor="text1"/>
          <w:szCs w:val="28"/>
        </w:rPr>
        <w:t xml:space="preserve"> а) блок списка ранее добавленных серверов</w:t>
      </w:r>
      <w:r w:rsidR="007E4C76" w:rsidRPr="007E4C76">
        <w:rPr>
          <w:rFonts w:cs="Times New Roman"/>
          <w:color w:val="000000" w:themeColor="text1"/>
          <w:szCs w:val="28"/>
        </w:rPr>
        <w:t xml:space="preserve"> </w:t>
      </w:r>
      <w:r w:rsidR="007E4C76">
        <w:rPr>
          <w:rFonts w:cs="Times New Roman"/>
          <w:color w:val="000000" w:themeColor="text1"/>
          <w:szCs w:val="28"/>
        </w:rPr>
        <w:t>«Серверы»</w:t>
      </w:r>
      <w:r w:rsidRPr="00E27663">
        <w:rPr>
          <w:rFonts w:cs="Times New Roman"/>
          <w:color w:val="000000" w:themeColor="text1"/>
          <w:szCs w:val="28"/>
        </w:rPr>
        <w:t xml:space="preserve"> содержит:</w:t>
      </w:r>
    </w:p>
    <w:p w14:paraId="6A1BE5E8" w14:textId="77777777" w:rsidR="00192C31" w:rsidRPr="00E27663" w:rsidRDefault="00192C31" w:rsidP="00192C31">
      <w:pPr>
        <w:spacing w:line="360" w:lineRule="auto"/>
        <w:ind w:firstLine="567"/>
        <w:rPr>
          <w:rFonts w:cs="Times New Roman"/>
          <w:color w:val="000000" w:themeColor="text1"/>
          <w:szCs w:val="28"/>
        </w:rPr>
      </w:pPr>
      <w:r w:rsidRPr="00E27663">
        <w:rPr>
          <w:rFonts w:cs="Times New Roman"/>
          <w:color w:val="000000" w:themeColor="text1"/>
          <w:szCs w:val="28"/>
        </w:rPr>
        <w:t xml:space="preserve">1) список серверов для выбора одного из 16 серверов для отправки данных в адрес специального сервера по протоколу </w:t>
      </w:r>
      <w:r w:rsidRPr="00E27663">
        <w:rPr>
          <w:rFonts w:cs="Times New Roman"/>
          <w:color w:val="000000" w:themeColor="text1"/>
          <w:szCs w:val="28"/>
          <w:lang w:val="en-US"/>
        </w:rPr>
        <w:t>NDTP</w:t>
      </w:r>
      <w:r w:rsidRPr="00E27663">
        <w:rPr>
          <w:rFonts w:cs="Times New Roman"/>
          <w:color w:val="000000" w:themeColor="text1"/>
          <w:szCs w:val="28"/>
        </w:rPr>
        <w:t xml:space="preserve"> или удаления настроек выбранного сервера.</w:t>
      </w:r>
    </w:p>
    <w:p w14:paraId="52EE85B9" w14:textId="2F7528A2" w:rsidR="00192C31" w:rsidRPr="00E27663" w:rsidRDefault="008909C9" w:rsidP="00431D81">
      <w:pPr>
        <w:spacing w:line="360" w:lineRule="auto"/>
        <w:rPr>
          <w:rFonts w:cs="Times New Roman"/>
          <w:color w:val="auto"/>
          <w:szCs w:val="28"/>
        </w:rPr>
      </w:pPr>
      <w:r>
        <w:rPr>
          <w:noProof/>
        </w:rPr>
        <w:drawing>
          <wp:inline distT="0" distB="0" distL="0" distR="0" wp14:anchorId="3CA48B8B" wp14:editId="6CFCF9C7">
            <wp:extent cx="6324600" cy="4216605"/>
            <wp:effectExtent l="19050" t="19050" r="19050" b="12700"/>
            <wp:docPr id="4492" name="Рисунок 4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3"/>
                    <a:stretch>
                      <a:fillRect/>
                    </a:stretch>
                  </pic:blipFill>
                  <pic:spPr>
                    <a:xfrm>
                      <a:off x="0" y="0"/>
                      <a:ext cx="6337254" cy="4225041"/>
                    </a:xfrm>
                    <a:prstGeom prst="rect">
                      <a:avLst/>
                    </a:prstGeom>
                    <a:ln>
                      <a:solidFill>
                        <a:schemeClr val="bg1">
                          <a:lumMod val="75000"/>
                        </a:schemeClr>
                      </a:solidFill>
                    </a:ln>
                  </pic:spPr>
                </pic:pic>
              </a:graphicData>
            </a:graphic>
          </wp:inline>
        </w:drawing>
      </w:r>
    </w:p>
    <w:p w14:paraId="238CE09A" w14:textId="647884FC" w:rsidR="00192C31" w:rsidRPr="00E27663" w:rsidRDefault="00CE656B" w:rsidP="00CE656B">
      <w:pPr>
        <w:pStyle w:val="af3"/>
      </w:pPr>
      <w:bookmarkStart w:id="340" w:name="_Ref109398756"/>
      <w:bookmarkStart w:id="341" w:name="_Hlk87538887"/>
      <w:r w:rsidRPr="007D2FD8">
        <w:t xml:space="preserve">Рисунок </w:t>
      </w:r>
      <w:fldSimple w:instr=" SEQ Рисунок \* ARABIC ">
        <w:r w:rsidR="003216E7">
          <w:rPr>
            <w:noProof/>
          </w:rPr>
          <w:t>87</w:t>
        </w:r>
      </w:fldSimple>
      <w:bookmarkEnd w:id="340"/>
      <w:r>
        <w:t xml:space="preserve"> </w:t>
      </w:r>
      <w:r w:rsidR="007E4C76">
        <w:rPr>
          <w:rFonts w:eastAsia="Calibri"/>
        </w:rPr>
        <w:t>–</w:t>
      </w:r>
      <w:r w:rsidR="00192C31" w:rsidRPr="00E27663">
        <w:rPr>
          <w:rFonts w:eastAsia="Calibri"/>
        </w:rPr>
        <w:t xml:space="preserve"> </w:t>
      </w:r>
      <w:r w:rsidR="00192C31" w:rsidRPr="00E27663">
        <w:t xml:space="preserve">Страница «Передача данных» </w:t>
      </w:r>
      <w:r w:rsidR="00A710F1" w:rsidRPr="00A710F1">
        <w:t>(</w:t>
      </w:r>
      <w:r w:rsidR="00192C31" w:rsidRPr="00E27663">
        <w:t xml:space="preserve">группа параметров </w:t>
      </w:r>
      <w:r w:rsidR="007E4C76">
        <w:t>«</w:t>
      </w:r>
      <w:r w:rsidR="00192C31" w:rsidRPr="00E27663">
        <w:rPr>
          <w:rFonts w:eastAsia="Calibri"/>
          <w:lang w:val="en-US"/>
        </w:rPr>
        <w:t>diagEqip</w:t>
      </w:r>
      <w:bookmarkEnd w:id="341"/>
      <w:r w:rsidR="007E4C76">
        <w:rPr>
          <w:rFonts w:eastAsia="Calibri"/>
        </w:rPr>
        <w:t>»</w:t>
      </w:r>
      <w:r w:rsidR="00A710F1" w:rsidRPr="00A710F1">
        <w:rPr>
          <w:rFonts w:eastAsia="Calibri"/>
        </w:rPr>
        <w:t>)</w:t>
      </w:r>
    </w:p>
    <w:p w14:paraId="1652BA68" w14:textId="4EB5C015" w:rsidR="00117D34" w:rsidRDefault="00192C31" w:rsidP="00192C31">
      <w:pPr>
        <w:pStyle w:val="af1"/>
        <w:spacing w:after="0" w:line="360" w:lineRule="auto"/>
        <w:ind w:left="0" w:firstLine="567"/>
        <w:rPr>
          <w:rFonts w:cs="Times New Roman"/>
          <w:color w:val="000000" w:themeColor="text1"/>
          <w:sz w:val="28"/>
          <w:szCs w:val="28"/>
        </w:rPr>
      </w:pPr>
      <w:bookmarkStart w:id="342" w:name="_Hlk87538918"/>
      <w:r w:rsidRPr="00E27663">
        <w:rPr>
          <w:rFonts w:cs="Times New Roman"/>
          <w:color w:val="000000" w:themeColor="text1"/>
          <w:sz w:val="28"/>
          <w:szCs w:val="28"/>
        </w:rPr>
        <w:t>Для добавления настроек сервера</w:t>
      </w:r>
      <w:r w:rsidR="007E4C76">
        <w:rPr>
          <w:rFonts w:cs="Times New Roman"/>
          <w:color w:val="000000" w:themeColor="text1"/>
          <w:sz w:val="28"/>
          <w:szCs w:val="28"/>
        </w:rPr>
        <w:t>,</w:t>
      </w:r>
      <w:r w:rsidRPr="00E27663">
        <w:rPr>
          <w:rFonts w:cs="Times New Roman"/>
          <w:color w:val="000000" w:themeColor="text1"/>
          <w:sz w:val="28"/>
          <w:szCs w:val="28"/>
        </w:rPr>
        <w:t xml:space="preserve"> в адрес которого осуществляется передача данных диагностики, необходимо нажать на кнопку</w:t>
      </w:r>
      <w:r w:rsidR="008507A1">
        <w:rPr>
          <w:rFonts w:cs="Times New Roman"/>
          <w:color w:val="000000" w:themeColor="text1"/>
          <w:sz w:val="28"/>
          <w:szCs w:val="28"/>
        </w:rPr>
        <w:t xml:space="preserve"> </w:t>
      </w:r>
      <w:r w:rsidRPr="00E27663">
        <w:rPr>
          <w:rFonts w:cs="Times New Roman"/>
          <w:noProof/>
          <w:color w:val="000000" w:themeColor="text1"/>
          <w:sz w:val="28"/>
          <w:szCs w:val="28"/>
          <w:lang w:eastAsia="ru-RU"/>
        </w:rPr>
        <w:drawing>
          <wp:inline distT="0" distB="0" distL="0" distR="0" wp14:anchorId="0A08C5BA" wp14:editId="0D9619DC">
            <wp:extent cx="1000125" cy="330550"/>
            <wp:effectExtent l="0" t="0" r="0" b="0"/>
            <wp:docPr id="4343" name="Рисунок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
                    <pic:cNvPicPr>
                      <a:picLocks noChangeAspect="1"/>
                    </pic:cNvPicPr>
                  </pic:nvPicPr>
                  <pic:blipFill>
                    <a:blip r:embed="rId221"/>
                    <a:stretch/>
                  </pic:blipFill>
                  <pic:spPr bwMode="auto">
                    <a:xfrm>
                      <a:off x="0" y="0"/>
                      <a:ext cx="1001742" cy="331085"/>
                    </a:xfrm>
                    <a:prstGeom prst="rect">
                      <a:avLst/>
                    </a:prstGeom>
                  </pic:spPr>
                </pic:pic>
              </a:graphicData>
            </a:graphic>
          </wp:inline>
        </w:drawing>
      </w:r>
      <w:r w:rsidRPr="00E27663">
        <w:rPr>
          <w:rFonts w:cs="Times New Roman"/>
          <w:color w:val="000000" w:themeColor="text1"/>
          <w:sz w:val="28"/>
          <w:szCs w:val="28"/>
        </w:rPr>
        <w:t xml:space="preserve"> и дождаться появления окна создания записи о новом сервере (</w:t>
      </w:r>
      <w:r w:rsidR="008909C9">
        <w:rPr>
          <w:rFonts w:cs="Times New Roman"/>
          <w:color w:val="000000" w:themeColor="text1"/>
          <w:sz w:val="28"/>
          <w:szCs w:val="28"/>
        </w:rPr>
        <w:t xml:space="preserve">рисунок </w:t>
      </w:r>
      <w:r w:rsidR="008909C9">
        <w:rPr>
          <w:rFonts w:cs="Times New Roman"/>
          <w:color w:val="000000" w:themeColor="text1"/>
          <w:sz w:val="28"/>
          <w:szCs w:val="28"/>
        </w:rPr>
        <w:fldChar w:fldCharType="begin"/>
      </w:r>
      <w:r w:rsidR="008909C9">
        <w:rPr>
          <w:rFonts w:cs="Times New Roman"/>
          <w:color w:val="000000" w:themeColor="text1"/>
          <w:sz w:val="28"/>
          <w:szCs w:val="28"/>
        </w:rPr>
        <w:instrText xml:space="preserve"> REF _Ref117521104 \h  \* MERGEFORMAT </w:instrText>
      </w:r>
      <w:r w:rsidR="008909C9">
        <w:rPr>
          <w:rFonts w:cs="Times New Roman"/>
          <w:color w:val="000000" w:themeColor="text1"/>
          <w:sz w:val="28"/>
          <w:szCs w:val="28"/>
        </w:rPr>
      </w:r>
      <w:r w:rsidR="008909C9">
        <w:rPr>
          <w:rFonts w:cs="Times New Roman"/>
          <w:color w:val="000000" w:themeColor="text1"/>
          <w:sz w:val="28"/>
          <w:szCs w:val="28"/>
        </w:rPr>
        <w:fldChar w:fldCharType="separate"/>
      </w:r>
      <w:r w:rsidR="003216E7" w:rsidRPr="003216E7">
        <w:rPr>
          <w:vanish/>
          <w:sz w:val="28"/>
          <w:szCs w:val="28"/>
        </w:rPr>
        <w:t xml:space="preserve">Рисунок </w:t>
      </w:r>
      <w:r w:rsidR="003216E7">
        <w:rPr>
          <w:noProof/>
          <w:sz w:val="28"/>
          <w:szCs w:val="28"/>
        </w:rPr>
        <w:t>88</w:t>
      </w:r>
      <w:r w:rsidR="008909C9">
        <w:rPr>
          <w:rFonts w:cs="Times New Roman"/>
          <w:color w:val="000000" w:themeColor="text1"/>
          <w:sz w:val="28"/>
          <w:szCs w:val="28"/>
        </w:rPr>
        <w:fldChar w:fldCharType="end"/>
      </w:r>
      <w:r w:rsidRPr="00E27663">
        <w:rPr>
          <w:rFonts w:cs="Times New Roman"/>
          <w:color w:val="000000" w:themeColor="text1"/>
          <w:sz w:val="28"/>
          <w:szCs w:val="28"/>
        </w:rPr>
        <w:t xml:space="preserve">). </w:t>
      </w:r>
    </w:p>
    <w:p w14:paraId="7DB7818F" w14:textId="21756AB0" w:rsidR="00117D34" w:rsidRDefault="008909C9" w:rsidP="008909C9">
      <w:pPr>
        <w:pStyle w:val="af1"/>
        <w:spacing w:after="0" w:line="360" w:lineRule="auto"/>
        <w:ind w:left="0"/>
        <w:jc w:val="center"/>
        <w:rPr>
          <w:rFonts w:cs="Times New Roman"/>
          <w:color w:val="000000" w:themeColor="text1"/>
          <w:sz w:val="28"/>
          <w:szCs w:val="28"/>
        </w:rPr>
      </w:pPr>
      <w:r>
        <w:rPr>
          <w:noProof/>
        </w:rPr>
        <w:drawing>
          <wp:inline distT="0" distB="0" distL="0" distR="0" wp14:anchorId="308A9D6F" wp14:editId="2181F69F">
            <wp:extent cx="4351115" cy="2432050"/>
            <wp:effectExtent l="19050" t="19050" r="11430" b="25400"/>
            <wp:docPr id="4493" name="Рисунок 4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4"/>
                    <a:stretch>
                      <a:fillRect/>
                    </a:stretch>
                  </pic:blipFill>
                  <pic:spPr>
                    <a:xfrm>
                      <a:off x="0" y="0"/>
                      <a:ext cx="4363590" cy="2439023"/>
                    </a:xfrm>
                    <a:prstGeom prst="rect">
                      <a:avLst/>
                    </a:prstGeom>
                    <a:ln>
                      <a:solidFill>
                        <a:schemeClr val="bg1">
                          <a:lumMod val="75000"/>
                        </a:schemeClr>
                      </a:solidFill>
                    </a:ln>
                  </pic:spPr>
                </pic:pic>
              </a:graphicData>
            </a:graphic>
          </wp:inline>
        </w:drawing>
      </w:r>
    </w:p>
    <w:p w14:paraId="35ABF266" w14:textId="778B34F9" w:rsidR="00117D34" w:rsidRPr="008909C9" w:rsidRDefault="00117D34" w:rsidP="008909C9">
      <w:pPr>
        <w:pStyle w:val="af1"/>
        <w:spacing w:after="0" w:line="360" w:lineRule="auto"/>
        <w:ind w:left="0"/>
        <w:jc w:val="center"/>
        <w:rPr>
          <w:rFonts w:cs="Times New Roman"/>
          <w:color w:val="000000" w:themeColor="text1"/>
          <w:sz w:val="28"/>
          <w:szCs w:val="28"/>
        </w:rPr>
      </w:pPr>
      <w:bookmarkStart w:id="343" w:name="_Ref117521104"/>
      <w:r w:rsidRPr="008909C9">
        <w:rPr>
          <w:sz w:val="28"/>
          <w:szCs w:val="28"/>
        </w:rPr>
        <w:t xml:space="preserve">Рисунок </w:t>
      </w:r>
      <w:r w:rsidRPr="008909C9">
        <w:rPr>
          <w:sz w:val="28"/>
          <w:szCs w:val="28"/>
        </w:rPr>
        <w:fldChar w:fldCharType="begin"/>
      </w:r>
      <w:r w:rsidRPr="008909C9">
        <w:rPr>
          <w:sz w:val="28"/>
          <w:szCs w:val="28"/>
        </w:rPr>
        <w:instrText xml:space="preserve"> SEQ Рисунок \* ARABIC </w:instrText>
      </w:r>
      <w:r w:rsidRPr="008909C9">
        <w:rPr>
          <w:sz w:val="28"/>
          <w:szCs w:val="28"/>
        </w:rPr>
        <w:fldChar w:fldCharType="separate"/>
      </w:r>
      <w:r w:rsidR="003216E7">
        <w:rPr>
          <w:noProof/>
          <w:sz w:val="28"/>
          <w:szCs w:val="28"/>
        </w:rPr>
        <w:t>88</w:t>
      </w:r>
      <w:r w:rsidRPr="008909C9">
        <w:rPr>
          <w:sz w:val="28"/>
          <w:szCs w:val="28"/>
        </w:rPr>
        <w:fldChar w:fldCharType="end"/>
      </w:r>
      <w:bookmarkEnd w:id="343"/>
      <w:r w:rsidRPr="008909C9">
        <w:rPr>
          <w:sz w:val="28"/>
          <w:szCs w:val="28"/>
        </w:rPr>
        <w:t xml:space="preserve"> – Окно настроек нового сервера «</w:t>
      </w:r>
      <w:r w:rsidRPr="008909C9">
        <w:rPr>
          <w:rFonts w:eastAsia="Times New Roman"/>
          <w:sz w:val="28"/>
          <w:szCs w:val="28"/>
          <w:lang w:val="en-US"/>
        </w:rPr>
        <w:t>diagEqip</w:t>
      </w:r>
      <w:r w:rsidRPr="008909C9">
        <w:rPr>
          <w:sz w:val="28"/>
          <w:szCs w:val="28"/>
        </w:rPr>
        <w:t>»</w:t>
      </w:r>
    </w:p>
    <w:p w14:paraId="6E9137FA" w14:textId="0C78EE18" w:rsidR="00192C31" w:rsidRPr="00E27663" w:rsidRDefault="00192C31" w:rsidP="00192C31">
      <w:pPr>
        <w:pStyle w:val="af1"/>
        <w:spacing w:after="0" w:line="360" w:lineRule="auto"/>
        <w:ind w:left="0" w:firstLine="567"/>
        <w:rPr>
          <w:rFonts w:cs="Times New Roman"/>
          <w:color w:val="000000" w:themeColor="text1"/>
          <w:sz w:val="28"/>
          <w:szCs w:val="28"/>
          <w:highlight w:val="yellow"/>
        </w:rPr>
      </w:pPr>
      <w:r w:rsidRPr="00E27663">
        <w:rPr>
          <w:rFonts w:cs="Times New Roman"/>
          <w:color w:val="000000" w:themeColor="text1"/>
          <w:sz w:val="28"/>
          <w:szCs w:val="28"/>
        </w:rPr>
        <w:t>Далее необходимо указать значения для параметров настройки взаимодействия с сервером.</w:t>
      </w:r>
      <w:bookmarkEnd w:id="342"/>
      <w:r w:rsidRPr="00E27663">
        <w:rPr>
          <w:rFonts w:cs="Times New Roman"/>
          <w:color w:val="000000" w:themeColor="text1"/>
          <w:sz w:val="28"/>
          <w:szCs w:val="28"/>
        </w:rPr>
        <w:t xml:space="preserve"> Для сервера доступны параметры:</w:t>
      </w:r>
    </w:p>
    <w:p w14:paraId="541D6F53" w14:textId="77777777" w:rsidR="00192C31" w:rsidRPr="00E27663" w:rsidRDefault="00192C31" w:rsidP="00192C31">
      <w:pPr>
        <w:spacing w:line="360" w:lineRule="auto"/>
        <w:ind w:firstLine="567"/>
        <w:rPr>
          <w:rFonts w:cs="Times New Roman"/>
          <w:szCs w:val="28"/>
        </w:rPr>
      </w:pPr>
      <w:r w:rsidRPr="00E27663">
        <w:rPr>
          <w:rFonts w:cs="Times New Roman"/>
          <w:color w:val="000000" w:themeColor="text1"/>
          <w:szCs w:val="28"/>
        </w:rPr>
        <w:t xml:space="preserve">1) название сервера – название настраиваемого сервера. </w:t>
      </w:r>
      <w:r w:rsidRPr="00E27663">
        <w:rPr>
          <w:rFonts w:cs="Times New Roman"/>
          <w:b/>
          <w:color w:val="000000" w:themeColor="text1"/>
          <w:szCs w:val="28"/>
        </w:rPr>
        <w:t>Примечание:</w:t>
      </w:r>
      <w:r w:rsidRPr="00E27663">
        <w:rPr>
          <w:rFonts w:cs="Times New Roman"/>
          <w:color w:val="000000" w:themeColor="text1"/>
          <w:szCs w:val="28"/>
        </w:rPr>
        <w:t xml:space="preserve"> названия серверов должны быть уникальными и содержать минимум 1 символ;</w:t>
      </w:r>
    </w:p>
    <w:p w14:paraId="0844A696" w14:textId="77777777" w:rsidR="00192C31" w:rsidRPr="00E27663" w:rsidRDefault="00192C31" w:rsidP="00192C31">
      <w:pPr>
        <w:spacing w:line="360" w:lineRule="auto"/>
        <w:ind w:firstLine="567"/>
        <w:rPr>
          <w:rFonts w:cs="Times New Roman"/>
          <w:szCs w:val="28"/>
        </w:rPr>
      </w:pPr>
      <w:r w:rsidRPr="00E27663">
        <w:rPr>
          <w:rFonts w:cs="Times New Roman"/>
          <w:color w:val="000000" w:themeColor="text1"/>
          <w:szCs w:val="28"/>
        </w:rPr>
        <w:t xml:space="preserve">2) </w:t>
      </w:r>
      <w:r w:rsidRPr="00E27663">
        <w:rPr>
          <w:rFonts w:cs="Times New Roman"/>
          <w:color w:val="000000" w:themeColor="text1"/>
          <w:szCs w:val="28"/>
          <w:lang w:val="en-US"/>
        </w:rPr>
        <w:t>URL</w:t>
      </w:r>
      <w:r w:rsidRPr="00E27663">
        <w:rPr>
          <w:rFonts w:cs="Times New Roman"/>
          <w:color w:val="000000" w:themeColor="text1"/>
          <w:szCs w:val="28"/>
        </w:rPr>
        <w:t xml:space="preserve"> – </w:t>
      </w:r>
      <w:r w:rsidRPr="00E27663">
        <w:rPr>
          <w:rFonts w:cs="Times New Roman"/>
          <w:color w:val="000000" w:themeColor="text1"/>
          <w:szCs w:val="28"/>
          <w:lang w:val="en-US"/>
        </w:rPr>
        <w:t>IP</w:t>
      </w:r>
      <w:r w:rsidRPr="00E27663">
        <w:rPr>
          <w:rFonts w:cs="Times New Roman"/>
          <w:color w:val="000000" w:themeColor="text1"/>
          <w:szCs w:val="28"/>
        </w:rPr>
        <w:t>-адрес сервера и порт (например, 127.0.0.1:1703);</w:t>
      </w:r>
    </w:p>
    <w:p w14:paraId="4CB77D64" w14:textId="77777777" w:rsidR="00192C31" w:rsidRPr="00E27663" w:rsidRDefault="00192C31" w:rsidP="00192C31">
      <w:pPr>
        <w:spacing w:line="360" w:lineRule="auto"/>
        <w:ind w:firstLine="567"/>
        <w:rPr>
          <w:rFonts w:cs="Times New Roman"/>
          <w:szCs w:val="28"/>
        </w:rPr>
      </w:pPr>
      <w:r w:rsidRPr="00E27663">
        <w:rPr>
          <w:rFonts w:cs="Times New Roman"/>
          <w:color w:val="000000" w:themeColor="text1"/>
          <w:szCs w:val="28"/>
        </w:rPr>
        <w:t>3) путь для данных на сервере – путь для формирования запроса на сервер;</w:t>
      </w:r>
    </w:p>
    <w:p w14:paraId="3652484F" w14:textId="1BDFC7A8" w:rsidR="00192C31" w:rsidRDefault="00192C31" w:rsidP="00192C31">
      <w:pPr>
        <w:spacing w:line="360" w:lineRule="auto"/>
        <w:ind w:firstLine="567"/>
        <w:rPr>
          <w:rFonts w:cs="Times New Roman"/>
          <w:color w:val="000000" w:themeColor="text1"/>
          <w:szCs w:val="28"/>
        </w:rPr>
      </w:pPr>
      <w:r w:rsidRPr="00E27663">
        <w:rPr>
          <w:rFonts w:cs="Times New Roman"/>
          <w:color w:val="000000" w:themeColor="text1"/>
          <w:szCs w:val="28"/>
        </w:rPr>
        <w:t>4) интервал передачи данных диагностики</w:t>
      </w:r>
      <w:r w:rsidR="00A710F1">
        <w:rPr>
          <w:rFonts w:cs="Times New Roman"/>
          <w:color w:val="000000" w:themeColor="text1"/>
          <w:szCs w:val="28"/>
        </w:rPr>
        <w:t>, мс</w:t>
      </w:r>
      <w:r w:rsidRPr="00E27663">
        <w:rPr>
          <w:rFonts w:cs="Times New Roman"/>
          <w:color w:val="000000" w:themeColor="text1"/>
          <w:szCs w:val="28"/>
        </w:rPr>
        <w:t xml:space="preserve"> </w:t>
      </w:r>
      <w:r w:rsidR="00A710F1">
        <w:rPr>
          <w:rFonts w:cs="Times New Roman"/>
          <w:color w:val="000000" w:themeColor="text1"/>
          <w:szCs w:val="28"/>
        </w:rPr>
        <w:t>–</w:t>
      </w:r>
      <w:r w:rsidRPr="00E27663">
        <w:rPr>
          <w:rFonts w:cs="Times New Roman"/>
          <w:color w:val="000000" w:themeColor="text1"/>
          <w:szCs w:val="28"/>
        </w:rPr>
        <w:t xml:space="preserve"> интервал соединения с сервером.</w:t>
      </w:r>
    </w:p>
    <w:p w14:paraId="53C64326" w14:textId="43EC7C6A" w:rsidR="006D4473" w:rsidRPr="001F0729" w:rsidRDefault="006D4473" w:rsidP="006D4473">
      <w:pPr>
        <w:spacing w:line="360" w:lineRule="auto"/>
        <w:ind w:firstLine="567"/>
        <w:rPr>
          <w:rFonts w:eastAsia="Calibri" w:cs="Times New Roman"/>
          <w:color w:val="000000" w:themeColor="text1"/>
          <w:szCs w:val="28"/>
          <w:lang w:eastAsia="en-US"/>
        </w:rPr>
      </w:pPr>
      <w:r>
        <w:rPr>
          <w:rFonts w:eastAsia="Calibri" w:cs="Times New Roman"/>
          <w:color w:val="000000" w:themeColor="text1"/>
          <w:szCs w:val="28"/>
          <w:lang w:eastAsia="en-US"/>
        </w:rPr>
        <w:t>В группе параметров «</w:t>
      </w:r>
      <w:r>
        <w:rPr>
          <w:rFonts w:eastAsia="Calibri" w:cs="Times New Roman"/>
          <w:color w:val="000000" w:themeColor="text1"/>
          <w:szCs w:val="28"/>
          <w:lang w:val="en-US" w:eastAsia="en-US"/>
        </w:rPr>
        <w:t>diagEqip</w:t>
      </w:r>
      <w:r>
        <w:rPr>
          <w:rFonts w:eastAsia="Calibri" w:cs="Times New Roman"/>
          <w:color w:val="000000" w:themeColor="text1"/>
          <w:szCs w:val="28"/>
          <w:lang w:eastAsia="en-US"/>
        </w:rPr>
        <w:t>» также возможно задать общие для всех серверов настройки</w:t>
      </w:r>
      <w:r>
        <w:rPr>
          <w:rFonts w:cs="Times New Roman"/>
          <w:szCs w:val="28"/>
        </w:rPr>
        <w:t xml:space="preserve"> в блоке параметров «Общие настройки».</w:t>
      </w:r>
    </w:p>
    <w:p w14:paraId="0DACD685" w14:textId="77777777" w:rsidR="00192C31" w:rsidRPr="00E27663" w:rsidRDefault="00192C31" w:rsidP="00192C31">
      <w:pPr>
        <w:pStyle w:val="af1"/>
        <w:spacing w:after="0" w:line="360" w:lineRule="auto"/>
        <w:ind w:left="0" w:firstLine="567"/>
        <w:rPr>
          <w:rFonts w:cs="Times New Roman"/>
          <w:color w:val="000000"/>
          <w:sz w:val="28"/>
          <w:szCs w:val="28"/>
        </w:rPr>
      </w:pPr>
      <w:r w:rsidRPr="00E27663">
        <w:rPr>
          <w:rFonts w:cs="Times New Roman"/>
          <w:color w:val="000000"/>
          <w:sz w:val="28"/>
          <w:szCs w:val="28"/>
        </w:rPr>
        <w:t>б) блок параметров «Общие настройки» включает в себя:</w:t>
      </w:r>
    </w:p>
    <w:p w14:paraId="3AAE5B4C" w14:textId="4DB0BF3E" w:rsidR="00192C31" w:rsidRPr="00E27663" w:rsidRDefault="00192C31" w:rsidP="00192C31">
      <w:pPr>
        <w:spacing w:line="360" w:lineRule="auto"/>
        <w:ind w:firstLine="567"/>
        <w:rPr>
          <w:rFonts w:cs="Times New Roman"/>
          <w:szCs w:val="28"/>
        </w:rPr>
      </w:pPr>
      <w:r w:rsidRPr="00E27663">
        <w:rPr>
          <w:rFonts w:cs="Times New Roman"/>
          <w:color w:val="000000" w:themeColor="text1"/>
          <w:szCs w:val="28"/>
        </w:rPr>
        <w:t xml:space="preserve">1) адрес сервера – </w:t>
      </w:r>
      <w:r w:rsidRPr="00E27663">
        <w:rPr>
          <w:rFonts w:cs="Times New Roman"/>
          <w:color w:val="000000" w:themeColor="text1"/>
          <w:szCs w:val="28"/>
          <w:lang w:val="en-US"/>
        </w:rPr>
        <w:t>IP</w:t>
      </w:r>
      <w:r w:rsidRPr="00E27663">
        <w:rPr>
          <w:rFonts w:cs="Times New Roman"/>
          <w:color w:val="000000" w:themeColor="text1"/>
          <w:szCs w:val="28"/>
        </w:rPr>
        <w:t>-адрес МНТ для взаимодействия с сервером в рамках передачи данных диагностики (например, 127.0.0.1);</w:t>
      </w:r>
    </w:p>
    <w:p w14:paraId="4DF1482D" w14:textId="31CBE2D5" w:rsidR="00192C31" w:rsidRPr="00E27663" w:rsidRDefault="00192C31" w:rsidP="00192C31">
      <w:pPr>
        <w:spacing w:line="360" w:lineRule="auto"/>
        <w:ind w:firstLine="567"/>
        <w:rPr>
          <w:rFonts w:cs="Times New Roman"/>
          <w:szCs w:val="28"/>
        </w:rPr>
      </w:pPr>
      <w:r w:rsidRPr="00E27663">
        <w:rPr>
          <w:rFonts w:cs="Times New Roman"/>
          <w:color w:val="000000" w:themeColor="text1"/>
          <w:szCs w:val="28"/>
        </w:rPr>
        <w:t xml:space="preserve">2) порт МНТ </w:t>
      </w:r>
      <w:r w:rsidR="006D4473">
        <w:rPr>
          <w:rFonts w:cs="Times New Roman"/>
          <w:color w:val="000000" w:themeColor="text1"/>
          <w:szCs w:val="28"/>
        </w:rPr>
        <w:t>–</w:t>
      </w:r>
      <w:r w:rsidRPr="00E27663">
        <w:rPr>
          <w:rFonts w:cs="Times New Roman"/>
          <w:color w:val="000000" w:themeColor="text1"/>
          <w:szCs w:val="28"/>
        </w:rPr>
        <w:t xml:space="preserve"> порт МНТ для взаимодействия с сервером в рамках передачи данных диагностики. </w:t>
      </w:r>
      <w:r w:rsidRPr="00E27663">
        <w:rPr>
          <w:rFonts w:cs="Times New Roman"/>
          <w:b/>
          <w:color w:val="000000" w:themeColor="text1"/>
          <w:szCs w:val="28"/>
        </w:rPr>
        <w:t>Примечание:</w:t>
      </w:r>
      <w:r w:rsidRPr="00E27663">
        <w:rPr>
          <w:rFonts w:cs="Times New Roman"/>
          <w:color w:val="000000" w:themeColor="text1"/>
          <w:szCs w:val="28"/>
        </w:rPr>
        <w:t xml:space="preserve"> максимальное значение 65535;</w:t>
      </w:r>
    </w:p>
    <w:p w14:paraId="3C6AD0D2" w14:textId="55E0606B" w:rsidR="00192C31" w:rsidRDefault="00192C31" w:rsidP="00192C31">
      <w:pPr>
        <w:spacing w:line="360" w:lineRule="auto"/>
        <w:ind w:firstLine="567"/>
        <w:rPr>
          <w:rFonts w:cs="Times New Roman"/>
          <w:color w:val="000000" w:themeColor="text1"/>
          <w:szCs w:val="28"/>
        </w:rPr>
      </w:pPr>
      <w:r w:rsidRPr="00E27663">
        <w:rPr>
          <w:rFonts w:cs="Times New Roman"/>
          <w:color w:val="000000" w:themeColor="text1"/>
          <w:szCs w:val="28"/>
        </w:rPr>
        <w:t xml:space="preserve"> 3) путь до данных в МНТ </w:t>
      </w:r>
      <w:r w:rsidR="006D4473">
        <w:rPr>
          <w:rFonts w:cs="Times New Roman"/>
          <w:color w:val="000000" w:themeColor="text1"/>
          <w:szCs w:val="28"/>
        </w:rPr>
        <w:t>–</w:t>
      </w:r>
      <w:r w:rsidRPr="00E27663">
        <w:rPr>
          <w:rFonts w:cs="Times New Roman"/>
          <w:color w:val="000000" w:themeColor="text1"/>
          <w:szCs w:val="28"/>
        </w:rPr>
        <w:t xml:space="preserve"> </w:t>
      </w:r>
      <w:r w:rsidR="006D4473">
        <w:rPr>
          <w:rFonts w:cs="Times New Roman"/>
          <w:color w:val="000000" w:themeColor="text1"/>
          <w:szCs w:val="28"/>
        </w:rPr>
        <w:t>п</w:t>
      </w:r>
      <w:r w:rsidRPr="00E27663">
        <w:rPr>
          <w:rFonts w:cs="Times New Roman"/>
          <w:color w:val="000000" w:themeColor="text1"/>
          <w:szCs w:val="28"/>
        </w:rPr>
        <w:t>уть для формирования запроса в МНТ.</w:t>
      </w:r>
    </w:p>
    <w:p w14:paraId="71EB90BE" w14:textId="77777777" w:rsidR="006D4473" w:rsidRPr="00E27663" w:rsidRDefault="006D4473" w:rsidP="006D4473">
      <w:pPr>
        <w:spacing w:line="360" w:lineRule="auto"/>
        <w:ind w:firstLine="567"/>
        <w:rPr>
          <w:rFonts w:cs="Times New Roman"/>
          <w:szCs w:val="28"/>
        </w:rPr>
      </w:pPr>
      <w:r w:rsidRPr="00E27663">
        <w:rPr>
          <w:rFonts w:cs="Times New Roman"/>
          <w:color w:val="000000" w:themeColor="text1"/>
          <w:szCs w:val="28"/>
        </w:rPr>
        <w:t>Для редактирования настроек в блоке параметров ранее созданной записи о сервере</w:t>
      </w:r>
      <w:r>
        <w:rPr>
          <w:rFonts w:cs="Times New Roman"/>
          <w:color w:val="000000" w:themeColor="text1"/>
          <w:szCs w:val="28"/>
        </w:rPr>
        <w:t xml:space="preserve"> «Настройка сервера»</w:t>
      </w:r>
      <w:r w:rsidRPr="00E27663">
        <w:rPr>
          <w:rFonts w:cs="Times New Roman"/>
          <w:color w:val="000000" w:themeColor="text1"/>
          <w:szCs w:val="28"/>
        </w:rPr>
        <w:t xml:space="preserve"> нео</w:t>
      </w:r>
      <w:r>
        <w:rPr>
          <w:rFonts w:cs="Times New Roman"/>
          <w:color w:val="000000" w:themeColor="text1"/>
          <w:szCs w:val="28"/>
        </w:rPr>
        <w:t xml:space="preserve">бходимо выбрать нужный </w:t>
      </w:r>
      <w:r w:rsidRPr="00E27663">
        <w:rPr>
          <w:rFonts w:cs="Times New Roman"/>
          <w:color w:val="000000" w:themeColor="text1"/>
          <w:szCs w:val="28"/>
        </w:rPr>
        <w:t xml:space="preserve">сервер </w:t>
      </w:r>
      <w:r>
        <w:rPr>
          <w:rFonts w:cs="Times New Roman"/>
          <w:color w:val="000000" w:themeColor="text1"/>
          <w:szCs w:val="28"/>
        </w:rPr>
        <w:t>в списке «Серверы»</w:t>
      </w:r>
      <w:r w:rsidRPr="00E27663">
        <w:rPr>
          <w:rFonts w:cs="Times New Roman"/>
          <w:color w:val="000000" w:themeColor="text1"/>
          <w:szCs w:val="28"/>
        </w:rPr>
        <w:t>. Далее необходимо изменить значения для параметров настройки взаимодействия с сервером (в правой части страницы) по аналогии с добавлением параметров для нового сервера (см. выше).</w:t>
      </w:r>
    </w:p>
    <w:p w14:paraId="02AAEA4F" w14:textId="37253016" w:rsidR="006D4473" w:rsidRPr="006D4473" w:rsidRDefault="006D4473" w:rsidP="006D4473">
      <w:pPr>
        <w:spacing w:line="360" w:lineRule="auto"/>
        <w:ind w:firstLine="567"/>
        <w:rPr>
          <w:rFonts w:cs="Times New Roman"/>
          <w:b/>
          <w:color w:val="000000" w:themeColor="text1"/>
          <w:szCs w:val="28"/>
        </w:rPr>
      </w:pPr>
      <w:r w:rsidRPr="00E27663">
        <w:rPr>
          <w:rFonts w:cs="Times New Roman"/>
          <w:color w:val="000000" w:themeColor="text1"/>
          <w:szCs w:val="28"/>
        </w:rPr>
        <w:t>Для удаления настроек для ранее созданной записи о сервере необходимо выбрать сервер в списке</w:t>
      </w:r>
      <w:r>
        <w:rPr>
          <w:rFonts w:cs="Times New Roman"/>
          <w:color w:val="000000" w:themeColor="text1"/>
          <w:szCs w:val="28"/>
        </w:rPr>
        <w:t xml:space="preserve"> «Серверы»</w:t>
      </w:r>
      <w:r w:rsidRPr="00E27663">
        <w:rPr>
          <w:rFonts w:cs="Times New Roman"/>
          <w:color w:val="000000" w:themeColor="text1"/>
          <w:szCs w:val="28"/>
        </w:rPr>
        <w:t xml:space="preserve">, после чего нажать на кнопку </w:t>
      </w:r>
      <w:r w:rsidRPr="00E27663">
        <w:rPr>
          <w:rFonts w:cs="Times New Roman"/>
          <w:noProof/>
          <w:color w:val="000000" w:themeColor="text1"/>
          <w:szCs w:val="28"/>
        </w:rPr>
        <w:drawing>
          <wp:inline distT="0" distB="0" distL="0" distR="0" wp14:anchorId="6B9D2789" wp14:editId="0702B539">
            <wp:extent cx="1035050" cy="326858"/>
            <wp:effectExtent l="0" t="0" r="0" b="0"/>
            <wp:docPr id="4239" name="Рисунок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
                    <pic:cNvPicPr>
                      <a:picLocks noChangeAspect="1"/>
                    </pic:cNvPicPr>
                  </pic:nvPicPr>
                  <pic:blipFill>
                    <a:blip r:embed="rId227"/>
                    <a:stretch/>
                  </pic:blipFill>
                  <pic:spPr bwMode="auto">
                    <a:xfrm>
                      <a:off x="0" y="0"/>
                      <a:ext cx="1053944" cy="332825"/>
                    </a:xfrm>
                    <a:prstGeom prst="rect">
                      <a:avLst/>
                    </a:prstGeom>
                  </pic:spPr>
                </pic:pic>
              </a:graphicData>
            </a:graphic>
          </wp:inline>
        </w:drawing>
      </w:r>
      <w:r w:rsidRPr="00E27663">
        <w:rPr>
          <w:rFonts w:cs="Times New Roman"/>
          <w:color w:val="000000" w:themeColor="text1"/>
          <w:szCs w:val="28"/>
        </w:rPr>
        <w:t xml:space="preserve"> в нижней части страницы</w:t>
      </w:r>
      <w:r>
        <w:rPr>
          <w:rFonts w:cs="Times New Roman"/>
          <w:color w:val="000000" w:themeColor="text1"/>
          <w:szCs w:val="28"/>
        </w:rPr>
        <w:t xml:space="preserve"> и подтвердить удаление в появившемся окне нажатием кнопки </w:t>
      </w:r>
      <w:r>
        <w:rPr>
          <w:noProof/>
        </w:rPr>
        <w:drawing>
          <wp:inline distT="0" distB="0" distL="0" distR="0" wp14:anchorId="0DEF0854" wp14:editId="261F2FF8">
            <wp:extent cx="1235368" cy="432000"/>
            <wp:effectExtent l="0" t="0" r="3175" b="6350"/>
            <wp:docPr id="4240" name="Рисунок 4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8"/>
                    <a:stretch>
                      <a:fillRect/>
                    </a:stretch>
                  </pic:blipFill>
                  <pic:spPr>
                    <a:xfrm>
                      <a:off x="0" y="0"/>
                      <a:ext cx="1235368" cy="432000"/>
                    </a:xfrm>
                    <a:prstGeom prst="rect">
                      <a:avLst/>
                    </a:prstGeom>
                  </pic:spPr>
                </pic:pic>
              </a:graphicData>
            </a:graphic>
          </wp:inline>
        </w:drawing>
      </w:r>
      <w:r>
        <w:rPr>
          <w:rFonts w:cs="Times New Roman"/>
          <w:color w:val="000000" w:themeColor="text1"/>
          <w:szCs w:val="28"/>
        </w:rPr>
        <w:t>.</w:t>
      </w:r>
    </w:p>
    <w:p w14:paraId="0A68B64B" w14:textId="15801271" w:rsidR="00192C31" w:rsidRPr="00E27663" w:rsidRDefault="00192C31" w:rsidP="00192C31">
      <w:pPr>
        <w:spacing w:line="360" w:lineRule="auto"/>
        <w:ind w:firstLine="567"/>
        <w:rPr>
          <w:rFonts w:cs="Times New Roman"/>
          <w:color w:val="000000" w:themeColor="text1"/>
          <w:szCs w:val="28"/>
        </w:rPr>
      </w:pPr>
      <w:r w:rsidRPr="00E27663">
        <w:rPr>
          <w:rFonts w:cs="Times New Roman"/>
          <w:b/>
          <w:color w:val="000000" w:themeColor="text1"/>
          <w:szCs w:val="28"/>
        </w:rPr>
        <w:t>Примечание:</w:t>
      </w:r>
      <w:r w:rsidRPr="00E27663">
        <w:rPr>
          <w:rFonts w:cs="Times New Roman"/>
          <w:color w:val="000000" w:themeColor="text1"/>
          <w:szCs w:val="28"/>
        </w:rPr>
        <w:t xml:space="preserve"> удаление записей о серверах может быть доступно не для всех типов серверов.</w:t>
      </w:r>
    </w:p>
    <w:p w14:paraId="266AE9CF" w14:textId="27E13F4E" w:rsidR="001F62A1" w:rsidRPr="00E27663" w:rsidRDefault="001F62A1" w:rsidP="00192C31">
      <w:pPr>
        <w:spacing w:line="360" w:lineRule="auto"/>
        <w:ind w:firstLine="567"/>
        <w:rPr>
          <w:rFonts w:cs="Times New Roman"/>
          <w:color w:val="000000" w:themeColor="text1"/>
          <w:szCs w:val="28"/>
        </w:rPr>
      </w:pPr>
      <w:r w:rsidRPr="00E27663">
        <w:rPr>
          <w:rFonts w:cs="Times New Roman"/>
          <w:szCs w:val="28"/>
        </w:rPr>
        <w:t xml:space="preserve">- </w:t>
      </w:r>
      <w:bookmarkStart w:id="344" w:name="_Hlk101341933"/>
      <w:r w:rsidRPr="00E27663">
        <w:rPr>
          <w:rFonts w:cs="Times New Roman"/>
          <w:szCs w:val="28"/>
          <w:lang w:val="en-US"/>
        </w:rPr>
        <w:t>diagCollector</w:t>
      </w:r>
      <w:bookmarkEnd w:id="344"/>
      <w:r w:rsidRPr="00E27663">
        <w:rPr>
          <w:rFonts w:cs="Times New Roman"/>
          <w:szCs w:val="28"/>
        </w:rPr>
        <w:t xml:space="preserve"> </w:t>
      </w:r>
      <w:r w:rsidR="00527B22">
        <w:rPr>
          <w:rFonts w:cs="Times New Roman"/>
          <w:szCs w:val="28"/>
        </w:rPr>
        <w:t>–</w:t>
      </w:r>
      <w:r w:rsidR="00B05EEB" w:rsidRPr="00E27663">
        <w:rPr>
          <w:rFonts w:cs="Times New Roman"/>
          <w:szCs w:val="28"/>
        </w:rPr>
        <w:t xml:space="preserve"> </w:t>
      </w:r>
      <w:r w:rsidR="00B05EEB" w:rsidRPr="00E27663">
        <w:rPr>
          <w:rFonts w:eastAsia="Calibri" w:cs="Times New Roman"/>
          <w:color w:val="000000" w:themeColor="text1"/>
          <w:szCs w:val="28"/>
          <w:lang w:eastAsia="en-US"/>
        </w:rPr>
        <w:t>группа</w:t>
      </w:r>
      <w:r w:rsidRPr="00E27663">
        <w:rPr>
          <w:rFonts w:eastAsia="Calibri" w:cs="Times New Roman"/>
          <w:color w:val="000000" w:themeColor="text1"/>
          <w:szCs w:val="28"/>
          <w:lang w:eastAsia="en-US"/>
        </w:rPr>
        <w:t xml:space="preserve"> параметров </w:t>
      </w:r>
      <w:r w:rsidRPr="00E27663">
        <w:rPr>
          <w:rFonts w:cs="Times New Roman"/>
          <w:color w:val="000000" w:themeColor="text1"/>
          <w:szCs w:val="28"/>
        </w:rPr>
        <w:t xml:space="preserve">для настройки передачи данных диагностики оборудования и модулей Системы, данных узлов и агрегатов ТС (рисунок </w:t>
      </w:r>
      <w:r w:rsidR="00B05EEB">
        <w:rPr>
          <w:rFonts w:cs="Times New Roman"/>
          <w:vanish/>
          <w:color w:val="000000" w:themeColor="text1"/>
          <w:szCs w:val="28"/>
        </w:rPr>
        <w:fldChar w:fldCharType="begin"/>
      </w:r>
      <w:r w:rsidR="00B05EEB" w:rsidRPr="00B05EEB">
        <w:rPr>
          <w:rFonts w:cs="Times New Roman"/>
          <w:vanish/>
          <w:color w:val="000000" w:themeColor="text1"/>
          <w:szCs w:val="28"/>
        </w:rPr>
        <w:instrText xml:space="preserve"> REF _Ref109398846 \h </w:instrText>
      </w:r>
      <w:r w:rsidR="00B05EEB">
        <w:rPr>
          <w:rFonts w:cs="Times New Roman"/>
          <w:vanish/>
          <w:color w:val="000000" w:themeColor="text1"/>
          <w:szCs w:val="28"/>
        </w:rPr>
        <w:instrText xml:space="preserve"> \* MERGEFORMAT </w:instrText>
      </w:r>
      <w:r w:rsidR="00B05EEB">
        <w:rPr>
          <w:rFonts w:cs="Times New Roman"/>
          <w:vanish/>
          <w:color w:val="000000" w:themeColor="text1"/>
          <w:szCs w:val="28"/>
        </w:rPr>
      </w:r>
      <w:r w:rsidR="00B05EEB">
        <w:rPr>
          <w:rFonts w:cs="Times New Roman"/>
          <w:vanish/>
          <w:color w:val="000000" w:themeColor="text1"/>
          <w:szCs w:val="28"/>
        </w:rPr>
        <w:fldChar w:fldCharType="separate"/>
      </w:r>
      <w:r w:rsidR="003216E7" w:rsidRPr="003216E7">
        <w:rPr>
          <w:vanish/>
        </w:rPr>
        <w:t xml:space="preserve">Рисунок </w:t>
      </w:r>
      <w:r w:rsidR="003216E7">
        <w:rPr>
          <w:noProof/>
        </w:rPr>
        <w:t>89</w:t>
      </w:r>
      <w:r w:rsidR="00B05EEB">
        <w:rPr>
          <w:rFonts w:cs="Times New Roman"/>
          <w:color w:val="000000" w:themeColor="text1"/>
          <w:szCs w:val="28"/>
        </w:rPr>
        <w:fldChar w:fldCharType="end"/>
      </w:r>
      <w:r w:rsidRPr="00E27663">
        <w:rPr>
          <w:rFonts w:cs="Times New Roman"/>
          <w:color w:val="000000" w:themeColor="text1"/>
          <w:szCs w:val="28"/>
        </w:rPr>
        <w:t>):</w:t>
      </w:r>
    </w:p>
    <w:p w14:paraId="531CAC3A" w14:textId="13F604A9" w:rsidR="00922605" w:rsidRPr="00E27663" w:rsidRDefault="001F62A1" w:rsidP="00922605">
      <w:pPr>
        <w:tabs>
          <w:tab w:val="left" w:pos="6876"/>
        </w:tabs>
        <w:spacing w:line="360" w:lineRule="auto"/>
        <w:ind w:firstLine="567"/>
        <w:rPr>
          <w:rFonts w:cs="Times New Roman"/>
          <w:color w:val="000000" w:themeColor="text1"/>
          <w:szCs w:val="28"/>
        </w:rPr>
      </w:pPr>
      <w:bookmarkStart w:id="345" w:name="_Hlk101341947"/>
      <w:r w:rsidRPr="00E27663">
        <w:rPr>
          <w:rFonts w:cs="Times New Roman"/>
          <w:szCs w:val="28"/>
        </w:rPr>
        <w:t xml:space="preserve">а) </w:t>
      </w:r>
      <w:r w:rsidR="00922605" w:rsidRPr="00E27663">
        <w:rPr>
          <w:rFonts w:cs="Times New Roman"/>
          <w:color w:val="000000" w:themeColor="text1"/>
          <w:szCs w:val="28"/>
        </w:rPr>
        <w:t>блок списка ранее добавленных серверов</w:t>
      </w:r>
      <w:r w:rsidR="006D4473" w:rsidRPr="006D4473">
        <w:rPr>
          <w:rFonts w:cs="Times New Roman"/>
          <w:color w:val="000000" w:themeColor="text1"/>
          <w:szCs w:val="28"/>
        </w:rPr>
        <w:t xml:space="preserve"> </w:t>
      </w:r>
      <w:r w:rsidR="006D4473">
        <w:rPr>
          <w:rFonts w:cs="Times New Roman"/>
          <w:color w:val="000000" w:themeColor="text1"/>
          <w:szCs w:val="28"/>
        </w:rPr>
        <w:t>«Серверы»</w:t>
      </w:r>
      <w:r w:rsidR="00922605" w:rsidRPr="00E27663">
        <w:rPr>
          <w:rFonts w:cs="Times New Roman"/>
          <w:color w:val="000000" w:themeColor="text1"/>
          <w:szCs w:val="28"/>
        </w:rPr>
        <w:t xml:space="preserve"> содержит:</w:t>
      </w:r>
    </w:p>
    <w:p w14:paraId="6D736E2D" w14:textId="5DEA3902" w:rsidR="001F62A1" w:rsidRPr="00E27663" w:rsidRDefault="00922605" w:rsidP="00922605">
      <w:pPr>
        <w:spacing w:line="360" w:lineRule="auto"/>
        <w:ind w:firstLine="567"/>
        <w:rPr>
          <w:rFonts w:cs="Times New Roman"/>
          <w:color w:val="000000" w:themeColor="text1"/>
          <w:szCs w:val="28"/>
        </w:rPr>
      </w:pPr>
      <w:r w:rsidRPr="00E27663">
        <w:rPr>
          <w:rFonts w:cs="Times New Roman"/>
          <w:color w:val="000000" w:themeColor="text1"/>
          <w:szCs w:val="28"/>
        </w:rPr>
        <w:t xml:space="preserve">1) название сервера для отправки данных по протоколу </w:t>
      </w:r>
      <w:r w:rsidRPr="00E27663">
        <w:rPr>
          <w:rFonts w:cs="Times New Roman"/>
          <w:color w:val="auto"/>
          <w:szCs w:val="28"/>
          <w:lang w:val="en-US"/>
        </w:rPr>
        <w:t>EGTS</w:t>
      </w:r>
      <w:r w:rsidRPr="00E27663">
        <w:rPr>
          <w:rFonts w:cs="Times New Roman"/>
          <w:color w:val="000000" w:themeColor="text1"/>
          <w:szCs w:val="28"/>
        </w:rPr>
        <w:t xml:space="preserve"> или удаления настроек выбранного сервера.</w:t>
      </w:r>
    </w:p>
    <w:bookmarkEnd w:id="345"/>
    <w:p w14:paraId="7D99E215" w14:textId="57CE902C" w:rsidR="00922605" w:rsidRPr="00E27663" w:rsidRDefault="008909C9" w:rsidP="00922605">
      <w:pPr>
        <w:spacing w:line="360" w:lineRule="auto"/>
        <w:rPr>
          <w:rFonts w:cs="Times New Roman"/>
          <w:szCs w:val="28"/>
        </w:rPr>
      </w:pPr>
      <w:r>
        <w:rPr>
          <w:noProof/>
        </w:rPr>
        <w:drawing>
          <wp:inline distT="0" distB="0" distL="0" distR="0" wp14:anchorId="2A7DD801" wp14:editId="6008A59A">
            <wp:extent cx="6324600" cy="4214770"/>
            <wp:effectExtent l="19050" t="19050" r="19050" b="14605"/>
            <wp:docPr id="4494" name="Рисунок 4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5"/>
                    <a:stretch>
                      <a:fillRect/>
                    </a:stretch>
                  </pic:blipFill>
                  <pic:spPr>
                    <a:xfrm>
                      <a:off x="0" y="0"/>
                      <a:ext cx="6332313" cy="4219910"/>
                    </a:xfrm>
                    <a:prstGeom prst="rect">
                      <a:avLst/>
                    </a:prstGeom>
                    <a:ln>
                      <a:solidFill>
                        <a:schemeClr val="bg1">
                          <a:lumMod val="75000"/>
                        </a:schemeClr>
                      </a:solidFill>
                    </a:ln>
                  </pic:spPr>
                </pic:pic>
              </a:graphicData>
            </a:graphic>
          </wp:inline>
        </w:drawing>
      </w:r>
    </w:p>
    <w:p w14:paraId="6D58E2F3" w14:textId="2E46ACCC" w:rsidR="00922605" w:rsidRPr="008909C9" w:rsidRDefault="00B05EEB" w:rsidP="00B05EEB">
      <w:pPr>
        <w:pStyle w:val="af3"/>
      </w:pPr>
      <w:bookmarkStart w:id="346" w:name="_Ref109398846"/>
      <w:r w:rsidRPr="007D2FD8">
        <w:t xml:space="preserve">Рисунок </w:t>
      </w:r>
      <w:fldSimple w:instr=" SEQ Рисунок \* ARABIC ">
        <w:r w:rsidR="003216E7">
          <w:rPr>
            <w:noProof/>
          </w:rPr>
          <w:t>89</w:t>
        </w:r>
      </w:fldSimple>
      <w:bookmarkEnd w:id="346"/>
      <w:r>
        <w:t xml:space="preserve"> </w:t>
      </w:r>
      <w:bookmarkStart w:id="347" w:name="_Hlk101342138"/>
      <w:r w:rsidR="006D4473">
        <w:rPr>
          <w:rFonts w:eastAsia="Calibri"/>
        </w:rPr>
        <w:t>–</w:t>
      </w:r>
      <w:r w:rsidRPr="00E27663">
        <w:rPr>
          <w:rFonts w:eastAsia="Calibri"/>
        </w:rPr>
        <w:t xml:space="preserve"> </w:t>
      </w:r>
      <w:r w:rsidRPr="00E27663">
        <w:t>Страница</w:t>
      </w:r>
      <w:r w:rsidR="00922605" w:rsidRPr="00E27663">
        <w:t xml:space="preserve"> «Передача данных» </w:t>
      </w:r>
      <w:r w:rsidR="00235B18">
        <w:t>(</w:t>
      </w:r>
      <w:r w:rsidR="00922605" w:rsidRPr="00E27663">
        <w:t xml:space="preserve">группа параметров </w:t>
      </w:r>
      <w:r w:rsidR="008909C9">
        <w:t>«</w:t>
      </w:r>
      <w:r w:rsidR="00922605" w:rsidRPr="00E27663">
        <w:rPr>
          <w:rFonts w:eastAsia="Calibri"/>
          <w:lang w:val="en-US"/>
        </w:rPr>
        <w:t>diagCollector</w:t>
      </w:r>
      <w:bookmarkEnd w:id="347"/>
      <w:r w:rsidR="008909C9">
        <w:rPr>
          <w:rFonts w:eastAsia="Calibri"/>
        </w:rPr>
        <w:t>»</w:t>
      </w:r>
      <w:r w:rsidR="00235B18">
        <w:rPr>
          <w:rFonts w:eastAsia="Calibri"/>
        </w:rPr>
        <w:t>)</w:t>
      </w:r>
    </w:p>
    <w:p w14:paraId="4F063CB5" w14:textId="77777777" w:rsidR="006D4473" w:rsidRDefault="00922605" w:rsidP="00922605">
      <w:pPr>
        <w:pStyle w:val="af1"/>
        <w:spacing w:after="0" w:line="360" w:lineRule="auto"/>
        <w:ind w:left="0" w:firstLine="567"/>
        <w:rPr>
          <w:rFonts w:cs="Times New Roman"/>
          <w:color w:val="000000" w:themeColor="text1"/>
          <w:sz w:val="28"/>
          <w:szCs w:val="28"/>
        </w:rPr>
      </w:pPr>
      <w:bookmarkStart w:id="348" w:name="_Hlk101342008"/>
      <w:r w:rsidRPr="00E27663">
        <w:rPr>
          <w:rFonts w:cs="Times New Roman"/>
          <w:color w:val="000000" w:themeColor="text1"/>
          <w:sz w:val="28"/>
          <w:szCs w:val="28"/>
        </w:rPr>
        <w:t>Для добавления настроек сервера для отправки данных</w:t>
      </w:r>
      <w:r w:rsidR="00477D91" w:rsidRPr="00E27663">
        <w:rPr>
          <w:rFonts w:cs="Times New Roman"/>
          <w:color w:val="000000" w:themeColor="text1"/>
          <w:sz w:val="28"/>
          <w:szCs w:val="28"/>
        </w:rPr>
        <w:t xml:space="preserve"> диагностики</w:t>
      </w:r>
      <w:r w:rsidR="006D4473">
        <w:rPr>
          <w:rFonts w:cs="Times New Roman"/>
          <w:color w:val="000000" w:themeColor="text1"/>
          <w:sz w:val="28"/>
          <w:szCs w:val="28"/>
        </w:rPr>
        <w:t xml:space="preserve"> оборудования и модулей Системы, данных узлов и агрегатов ТС</w:t>
      </w:r>
      <w:r w:rsidRPr="00E27663">
        <w:rPr>
          <w:rFonts w:cs="Times New Roman"/>
          <w:color w:val="000000" w:themeColor="text1"/>
          <w:sz w:val="28"/>
          <w:szCs w:val="28"/>
        </w:rPr>
        <w:t xml:space="preserve"> по протоколу </w:t>
      </w:r>
      <w:r w:rsidR="00477D91" w:rsidRPr="00E27663">
        <w:rPr>
          <w:rFonts w:cs="Times New Roman"/>
          <w:sz w:val="28"/>
          <w:szCs w:val="28"/>
          <w:lang w:val="en-US"/>
        </w:rPr>
        <w:t>EGTS</w:t>
      </w:r>
      <w:r w:rsidRPr="00E27663">
        <w:rPr>
          <w:rFonts w:cs="Times New Roman"/>
          <w:color w:val="000000" w:themeColor="text1"/>
          <w:sz w:val="28"/>
          <w:szCs w:val="28"/>
        </w:rPr>
        <w:t>, необходимо нажать на кнопку</w:t>
      </w:r>
      <w:r w:rsidR="008507A1">
        <w:rPr>
          <w:rFonts w:cs="Times New Roman"/>
          <w:color w:val="000000" w:themeColor="text1"/>
          <w:sz w:val="28"/>
          <w:szCs w:val="28"/>
        </w:rPr>
        <w:t xml:space="preserve"> </w:t>
      </w:r>
      <w:r w:rsidRPr="00E27663">
        <w:rPr>
          <w:rFonts w:cs="Times New Roman"/>
          <w:noProof/>
          <w:color w:val="000000" w:themeColor="text1"/>
          <w:sz w:val="28"/>
          <w:szCs w:val="28"/>
          <w:lang w:eastAsia="ru-RU"/>
        </w:rPr>
        <w:drawing>
          <wp:inline distT="0" distB="0" distL="0" distR="0" wp14:anchorId="2F30D18A" wp14:editId="7EE3769E">
            <wp:extent cx="1000125" cy="330550"/>
            <wp:effectExtent l="0" t="0" r="0" b="0"/>
            <wp:docPr id="485" name="Рисунок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
                    <pic:cNvPicPr>
                      <a:picLocks noChangeAspect="1"/>
                    </pic:cNvPicPr>
                  </pic:nvPicPr>
                  <pic:blipFill>
                    <a:blip r:embed="rId221"/>
                    <a:stretch/>
                  </pic:blipFill>
                  <pic:spPr bwMode="auto">
                    <a:xfrm>
                      <a:off x="0" y="0"/>
                      <a:ext cx="1001742" cy="331085"/>
                    </a:xfrm>
                    <a:prstGeom prst="rect">
                      <a:avLst/>
                    </a:prstGeom>
                  </pic:spPr>
                </pic:pic>
              </a:graphicData>
            </a:graphic>
          </wp:inline>
        </w:drawing>
      </w:r>
      <w:r w:rsidRPr="00E27663">
        <w:rPr>
          <w:rFonts w:cs="Times New Roman"/>
          <w:color w:val="000000" w:themeColor="text1"/>
          <w:sz w:val="28"/>
          <w:szCs w:val="28"/>
        </w:rPr>
        <w:t xml:space="preserve"> и дождаться появления окна создания записи о новом сервере. </w:t>
      </w:r>
    </w:p>
    <w:p w14:paraId="642D9A9C" w14:textId="0FD08EE2" w:rsidR="00922605" w:rsidRPr="00E27663" w:rsidRDefault="00922605" w:rsidP="00922605">
      <w:pPr>
        <w:pStyle w:val="af1"/>
        <w:spacing w:after="0" w:line="360" w:lineRule="auto"/>
        <w:ind w:left="0" w:firstLine="567"/>
        <w:rPr>
          <w:rFonts w:cs="Times New Roman"/>
          <w:color w:val="000000" w:themeColor="text1"/>
          <w:sz w:val="28"/>
          <w:szCs w:val="28"/>
        </w:rPr>
      </w:pPr>
      <w:r w:rsidRPr="00E27663">
        <w:rPr>
          <w:rFonts w:cs="Times New Roman"/>
          <w:b/>
          <w:color w:val="000000" w:themeColor="text1"/>
          <w:sz w:val="28"/>
          <w:szCs w:val="28"/>
        </w:rPr>
        <w:t>Примечание:</w:t>
      </w:r>
      <w:r w:rsidRPr="00E27663">
        <w:rPr>
          <w:rFonts w:cs="Times New Roman"/>
          <w:color w:val="000000" w:themeColor="text1"/>
          <w:sz w:val="28"/>
          <w:szCs w:val="28"/>
        </w:rPr>
        <w:t xml:space="preserve"> для передачи данных</w:t>
      </w:r>
      <w:r w:rsidR="00477D91" w:rsidRPr="00E27663">
        <w:rPr>
          <w:rFonts w:cs="Times New Roman"/>
          <w:color w:val="000000" w:themeColor="text1"/>
          <w:sz w:val="28"/>
          <w:szCs w:val="28"/>
        </w:rPr>
        <w:t xml:space="preserve"> диагностик</w:t>
      </w:r>
      <w:r w:rsidR="00E51FFA" w:rsidRPr="00E27663">
        <w:rPr>
          <w:rFonts w:cs="Times New Roman"/>
          <w:color w:val="000000" w:themeColor="text1"/>
          <w:sz w:val="28"/>
          <w:szCs w:val="28"/>
        </w:rPr>
        <w:t>и</w:t>
      </w:r>
      <w:r w:rsidRPr="00E27663">
        <w:rPr>
          <w:rFonts w:cs="Times New Roman"/>
          <w:color w:val="000000" w:themeColor="text1"/>
          <w:sz w:val="28"/>
          <w:szCs w:val="28"/>
        </w:rPr>
        <w:t xml:space="preserve"> </w:t>
      </w:r>
      <w:r w:rsidR="00B33B92" w:rsidRPr="00E27663">
        <w:rPr>
          <w:rFonts w:cs="Times New Roman"/>
          <w:color w:val="000000" w:themeColor="text1"/>
          <w:sz w:val="28"/>
          <w:szCs w:val="28"/>
        </w:rPr>
        <w:t>и мониторинга</w:t>
      </w:r>
      <w:r w:rsidRPr="00E27663">
        <w:rPr>
          <w:rFonts w:cs="Times New Roman"/>
          <w:color w:val="000000" w:themeColor="text1"/>
          <w:sz w:val="28"/>
          <w:szCs w:val="28"/>
        </w:rPr>
        <w:t xml:space="preserve"> возможно добавление только одного сервера.</w:t>
      </w:r>
    </w:p>
    <w:p w14:paraId="449132CE" w14:textId="647F208E" w:rsidR="00922605" w:rsidRPr="00E27663" w:rsidRDefault="00922605" w:rsidP="00922605">
      <w:pPr>
        <w:tabs>
          <w:tab w:val="left" w:pos="6876"/>
        </w:tabs>
        <w:spacing w:line="360" w:lineRule="auto"/>
        <w:ind w:firstLine="567"/>
        <w:rPr>
          <w:rFonts w:cs="Times New Roman"/>
          <w:color w:val="000000" w:themeColor="text1"/>
          <w:szCs w:val="28"/>
        </w:rPr>
      </w:pPr>
      <w:r w:rsidRPr="00E27663">
        <w:rPr>
          <w:rFonts w:cs="Times New Roman"/>
          <w:color w:val="000000" w:themeColor="text1"/>
          <w:szCs w:val="28"/>
        </w:rPr>
        <w:t xml:space="preserve">Далее необходимо указать значения для параметров настройки взаимодействия с сервером. Для </w:t>
      </w:r>
      <w:r w:rsidR="00B05EEB" w:rsidRPr="00E27663">
        <w:rPr>
          <w:rFonts w:cs="Times New Roman"/>
          <w:color w:val="000000" w:themeColor="text1"/>
          <w:szCs w:val="28"/>
        </w:rPr>
        <w:t>сервера доступны</w:t>
      </w:r>
      <w:r w:rsidRPr="00E27663">
        <w:rPr>
          <w:rFonts w:cs="Times New Roman"/>
          <w:color w:val="000000" w:themeColor="text1"/>
          <w:szCs w:val="28"/>
        </w:rPr>
        <w:t xml:space="preserve"> параметры:</w:t>
      </w:r>
    </w:p>
    <w:p w14:paraId="2350B465" w14:textId="2276C63B" w:rsidR="00E51FFA" w:rsidRPr="00E27663" w:rsidRDefault="00E51FFA" w:rsidP="00922605">
      <w:pPr>
        <w:tabs>
          <w:tab w:val="left" w:pos="6876"/>
        </w:tabs>
        <w:spacing w:line="360" w:lineRule="auto"/>
        <w:ind w:firstLine="567"/>
        <w:rPr>
          <w:rFonts w:cs="Times New Roman"/>
          <w:color w:val="000000" w:themeColor="text1"/>
          <w:szCs w:val="28"/>
        </w:rPr>
      </w:pPr>
      <w:r w:rsidRPr="00E27663">
        <w:rPr>
          <w:rFonts w:cs="Times New Roman"/>
          <w:color w:val="000000" w:themeColor="text1"/>
          <w:szCs w:val="28"/>
        </w:rPr>
        <w:t>а) общие настройки:</w:t>
      </w:r>
    </w:p>
    <w:p w14:paraId="1156E467" w14:textId="1FEFC160" w:rsidR="00922605" w:rsidRPr="00E27663" w:rsidRDefault="00922605" w:rsidP="00922605">
      <w:pPr>
        <w:spacing w:line="360" w:lineRule="auto"/>
        <w:ind w:firstLine="567"/>
        <w:rPr>
          <w:rFonts w:cs="Times New Roman"/>
          <w:szCs w:val="28"/>
        </w:rPr>
      </w:pPr>
      <w:r w:rsidRPr="00E27663">
        <w:rPr>
          <w:rFonts w:cs="Times New Roman"/>
          <w:color w:val="000000" w:themeColor="text1"/>
          <w:szCs w:val="28"/>
        </w:rPr>
        <w:t xml:space="preserve">1) </w:t>
      </w:r>
      <w:r w:rsidR="00477D91" w:rsidRPr="00E27663">
        <w:rPr>
          <w:rFonts w:cs="Times New Roman"/>
          <w:color w:val="000000" w:themeColor="text1"/>
          <w:szCs w:val="28"/>
        </w:rPr>
        <w:t>название</w:t>
      </w:r>
      <w:r w:rsidRPr="00E27663">
        <w:rPr>
          <w:rFonts w:cs="Times New Roman"/>
          <w:color w:val="000000" w:themeColor="text1"/>
          <w:szCs w:val="28"/>
        </w:rPr>
        <w:t xml:space="preserve"> сервера – название сервера для передачи данных;</w:t>
      </w:r>
    </w:p>
    <w:p w14:paraId="4D84F58B" w14:textId="7FD1621C" w:rsidR="00922605" w:rsidRPr="00E27663" w:rsidRDefault="00922605" w:rsidP="00922605">
      <w:pPr>
        <w:spacing w:line="360" w:lineRule="auto"/>
        <w:ind w:firstLine="567"/>
        <w:rPr>
          <w:rFonts w:cs="Times New Roman"/>
          <w:szCs w:val="28"/>
        </w:rPr>
      </w:pPr>
      <w:r w:rsidRPr="00E27663">
        <w:rPr>
          <w:rFonts w:cs="Times New Roman"/>
          <w:color w:val="000000" w:themeColor="text1"/>
          <w:szCs w:val="28"/>
        </w:rPr>
        <w:t>2)</w:t>
      </w:r>
      <w:r w:rsidR="00477D91" w:rsidRPr="00E27663">
        <w:rPr>
          <w:rFonts w:cs="Times New Roman"/>
          <w:color w:val="000000" w:themeColor="text1"/>
          <w:szCs w:val="28"/>
        </w:rPr>
        <w:t xml:space="preserve"> </w:t>
      </w:r>
      <w:r w:rsidR="00477D91" w:rsidRPr="00E27663">
        <w:rPr>
          <w:rFonts w:cs="Times New Roman"/>
          <w:color w:val="000000" w:themeColor="text1"/>
          <w:szCs w:val="28"/>
          <w:lang w:val="en-US"/>
        </w:rPr>
        <w:t>URL</w:t>
      </w:r>
      <w:r w:rsidR="00477D91" w:rsidRPr="00E27663">
        <w:rPr>
          <w:rFonts w:cs="Times New Roman"/>
          <w:color w:val="000000" w:themeColor="text1"/>
          <w:szCs w:val="28"/>
        </w:rPr>
        <w:t xml:space="preserve"> </w:t>
      </w:r>
      <w:r w:rsidRPr="00E27663">
        <w:rPr>
          <w:rFonts w:cs="Times New Roman"/>
          <w:color w:val="000000" w:themeColor="text1"/>
          <w:szCs w:val="28"/>
        </w:rPr>
        <w:t xml:space="preserve">– </w:t>
      </w:r>
      <w:r w:rsidR="00477D91" w:rsidRPr="00E27663">
        <w:rPr>
          <w:rFonts w:cs="Times New Roman"/>
          <w:color w:val="000000" w:themeColor="text1"/>
          <w:szCs w:val="28"/>
        </w:rPr>
        <w:t>адрес</w:t>
      </w:r>
      <w:r w:rsidR="006D4473">
        <w:rPr>
          <w:rFonts w:cs="Times New Roman"/>
          <w:color w:val="000000" w:themeColor="text1"/>
          <w:szCs w:val="28"/>
        </w:rPr>
        <w:t xml:space="preserve"> и порт</w:t>
      </w:r>
      <w:r w:rsidR="00477D91" w:rsidRPr="00E27663">
        <w:rPr>
          <w:rFonts w:cs="Times New Roman"/>
          <w:color w:val="000000" w:themeColor="text1"/>
          <w:szCs w:val="28"/>
        </w:rPr>
        <w:t xml:space="preserve"> подключения к серверу для передачи данных</w:t>
      </w:r>
      <w:r w:rsidRPr="00E27663">
        <w:rPr>
          <w:rFonts w:cs="Times New Roman"/>
          <w:color w:val="000000" w:themeColor="text1"/>
          <w:szCs w:val="28"/>
        </w:rPr>
        <w:t>;</w:t>
      </w:r>
    </w:p>
    <w:p w14:paraId="34DF95C2" w14:textId="228A5355" w:rsidR="00477D91" w:rsidRPr="00E27663" w:rsidRDefault="00527B22" w:rsidP="00477D91">
      <w:pPr>
        <w:pStyle w:val="af1"/>
        <w:spacing w:after="0" w:line="360" w:lineRule="auto"/>
        <w:ind w:left="0" w:firstLine="567"/>
        <w:rPr>
          <w:rFonts w:cs="Times New Roman"/>
          <w:color w:val="000000"/>
          <w:sz w:val="28"/>
          <w:szCs w:val="28"/>
        </w:rPr>
      </w:pPr>
      <w:r>
        <w:rPr>
          <w:rFonts w:cs="Times New Roman"/>
          <w:color w:val="000000" w:themeColor="text1"/>
          <w:sz w:val="28"/>
          <w:szCs w:val="28"/>
        </w:rPr>
        <w:t>3</w:t>
      </w:r>
      <w:r w:rsidR="00477D91" w:rsidRPr="00E27663">
        <w:rPr>
          <w:rFonts w:cs="Times New Roman"/>
          <w:color w:val="000000" w:themeColor="text1"/>
          <w:sz w:val="28"/>
          <w:szCs w:val="28"/>
        </w:rPr>
        <w:t>) пауза для ответа</w:t>
      </w:r>
      <w:r>
        <w:rPr>
          <w:rFonts w:cs="Times New Roman"/>
          <w:color w:val="000000" w:themeColor="text1"/>
          <w:sz w:val="28"/>
          <w:szCs w:val="28"/>
        </w:rPr>
        <w:t>, мс</w:t>
      </w:r>
      <w:r w:rsidR="00477D91" w:rsidRPr="00E27663">
        <w:rPr>
          <w:rFonts w:cs="Times New Roman"/>
          <w:color w:val="000000" w:themeColor="text1"/>
          <w:sz w:val="28"/>
          <w:szCs w:val="28"/>
        </w:rPr>
        <w:t xml:space="preserve"> – продолжительность паузы для ожидания ответа от сервера (в миллисекундах) при передаче данных; </w:t>
      </w:r>
    </w:p>
    <w:p w14:paraId="0080F917" w14:textId="67F3AC09" w:rsidR="00477D91" w:rsidRPr="00E27663" w:rsidRDefault="00527B22" w:rsidP="00477D91">
      <w:pPr>
        <w:pStyle w:val="af1"/>
        <w:spacing w:after="0" w:line="360" w:lineRule="auto"/>
        <w:ind w:left="0" w:firstLine="567"/>
        <w:rPr>
          <w:rFonts w:cs="Times New Roman"/>
          <w:color w:val="000000"/>
          <w:sz w:val="28"/>
          <w:szCs w:val="28"/>
        </w:rPr>
      </w:pPr>
      <w:r>
        <w:rPr>
          <w:rFonts w:cs="Times New Roman"/>
          <w:color w:val="000000" w:themeColor="text1"/>
          <w:sz w:val="28"/>
          <w:szCs w:val="28"/>
        </w:rPr>
        <w:t>4</w:t>
      </w:r>
      <w:r w:rsidR="00477D91" w:rsidRPr="00E27663">
        <w:rPr>
          <w:rFonts w:cs="Times New Roman"/>
          <w:color w:val="000000" w:themeColor="text1"/>
          <w:sz w:val="28"/>
          <w:szCs w:val="28"/>
        </w:rPr>
        <w:t>) интервал при авторизации</w:t>
      </w:r>
      <w:r>
        <w:rPr>
          <w:rFonts w:cs="Times New Roman"/>
          <w:color w:val="000000" w:themeColor="text1"/>
          <w:sz w:val="28"/>
          <w:szCs w:val="28"/>
        </w:rPr>
        <w:t>, мс</w:t>
      </w:r>
      <w:r w:rsidR="00477D91" w:rsidRPr="00E27663">
        <w:rPr>
          <w:rFonts w:cs="Times New Roman"/>
          <w:color w:val="000000" w:themeColor="text1"/>
          <w:sz w:val="28"/>
          <w:szCs w:val="28"/>
        </w:rPr>
        <w:t xml:space="preserve"> – величина интервала при авторизации подключения на сервере (в миллисекундах);</w:t>
      </w:r>
    </w:p>
    <w:p w14:paraId="6EE09103" w14:textId="04347013" w:rsidR="00477D91" w:rsidRPr="00E27663" w:rsidRDefault="00527B22" w:rsidP="00477D91">
      <w:pPr>
        <w:spacing w:line="360" w:lineRule="auto"/>
        <w:ind w:firstLine="567"/>
        <w:rPr>
          <w:rFonts w:cs="Times New Roman"/>
          <w:color w:val="000000" w:themeColor="text1"/>
          <w:szCs w:val="28"/>
        </w:rPr>
      </w:pPr>
      <w:r>
        <w:rPr>
          <w:rFonts w:cs="Times New Roman"/>
          <w:color w:val="000000" w:themeColor="text1"/>
          <w:szCs w:val="28"/>
        </w:rPr>
        <w:t>5</w:t>
      </w:r>
      <w:r w:rsidR="00477D91" w:rsidRPr="00E27663">
        <w:rPr>
          <w:rFonts w:cs="Times New Roman"/>
          <w:color w:val="000000" w:themeColor="text1"/>
          <w:szCs w:val="28"/>
        </w:rPr>
        <w:t>) интервал соединения</w:t>
      </w:r>
      <w:r>
        <w:rPr>
          <w:rFonts w:cs="Times New Roman"/>
          <w:color w:val="000000" w:themeColor="text1"/>
          <w:szCs w:val="28"/>
        </w:rPr>
        <w:t>, мс</w:t>
      </w:r>
      <w:r w:rsidR="00477D91" w:rsidRPr="00E27663">
        <w:rPr>
          <w:rFonts w:cs="Times New Roman"/>
          <w:color w:val="000000" w:themeColor="text1"/>
          <w:szCs w:val="28"/>
        </w:rPr>
        <w:t xml:space="preserve"> – величина интервала при соединении (в миллисекундах) с сервером;</w:t>
      </w:r>
    </w:p>
    <w:p w14:paraId="40E8C026" w14:textId="419EA38F" w:rsidR="00477D91" w:rsidRPr="00E27663" w:rsidRDefault="00527B22" w:rsidP="00477D91">
      <w:pPr>
        <w:spacing w:line="360" w:lineRule="auto"/>
        <w:ind w:firstLine="567"/>
        <w:rPr>
          <w:rFonts w:cs="Times New Roman"/>
          <w:szCs w:val="28"/>
        </w:rPr>
      </w:pPr>
      <w:r>
        <w:rPr>
          <w:rFonts w:cs="Times New Roman"/>
          <w:szCs w:val="28"/>
        </w:rPr>
        <w:t>6</w:t>
      </w:r>
      <w:r w:rsidR="00477D91" w:rsidRPr="00E27663">
        <w:rPr>
          <w:rFonts w:cs="Times New Roman"/>
          <w:szCs w:val="28"/>
        </w:rPr>
        <w:t xml:space="preserve">) режим сжатия </w:t>
      </w:r>
      <w:r w:rsidR="006D4473">
        <w:rPr>
          <w:rFonts w:cs="Times New Roman"/>
          <w:szCs w:val="28"/>
        </w:rPr>
        <w:t>–</w:t>
      </w:r>
      <w:r w:rsidR="00477D91" w:rsidRPr="00E27663">
        <w:rPr>
          <w:rFonts w:cs="Times New Roman"/>
          <w:szCs w:val="28"/>
        </w:rPr>
        <w:t xml:space="preserve"> </w:t>
      </w:r>
      <w:r w:rsidR="00477D91" w:rsidRPr="00E27663">
        <w:rPr>
          <w:rFonts w:cs="Times New Roman"/>
          <w:color w:val="000000" w:themeColor="text1"/>
          <w:szCs w:val="28"/>
        </w:rPr>
        <w:t xml:space="preserve">выбор режима сжатия при передаче данных. Возможные значения: </w:t>
      </w:r>
      <w:r w:rsidR="00477D91" w:rsidRPr="00E27663">
        <w:rPr>
          <w:rFonts w:cs="Times New Roman"/>
          <w:color w:val="000000" w:themeColor="text1"/>
          <w:szCs w:val="28"/>
          <w:lang w:val="en-US"/>
        </w:rPr>
        <w:t>gzip</w:t>
      </w:r>
      <w:r w:rsidR="00477D91" w:rsidRPr="00E27663">
        <w:rPr>
          <w:rFonts w:cs="Times New Roman"/>
          <w:color w:val="000000" w:themeColor="text1"/>
          <w:szCs w:val="28"/>
        </w:rPr>
        <w:t xml:space="preserve">, </w:t>
      </w:r>
      <w:r w:rsidR="00477D91" w:rsidRPr="00E27663">
        <w:rPr>
          <w:rFonts w:cs="Times New Roman"/>
          <w:color w:val="000000" w:themeColor="text1"/>
          <w:szCs w:val="28"/>
          <w:lang w:val="en-US"/>
        </w:rPr>
        <w:t>rar</w:t>
      </w:r>
      <w:r w:rsidR="00477D91" w:rsidRPr="00E27663">
        <w:rPr>
          <w:rFonts w:cs="Times New Roman"/>
          <w:color w:val="000000" w:themeColor="text1"/>
          <w:szCs w:val="28"/>
        </w:rPr>
        <w:t>.</w:t>
      </w:r>
    </w:p>
    <w:p w14:paraId="238E8D27" w14:textId="2ADD9D94" w:rsidR="00922605" w:rsidRDefault="00527B22" w:rsidP="00477D91">
      <w:pPr>
        <w:spacing w:line="360" w:lineRule="auto"/>
        <w:ind w:firstLine="567"/>
        <w:rPr>
          <w:rFonts w:cs="Times New Roman"/>
          <w:color w:val="000000" w:themeColor="text1"/>
          <w:szCs w:val="28"/>
        </w:rPr>
      </w:pPr>
      <w:r>
        <w:rPr>
          <w:rFonts w:cs="Times New Roman"/>
          <w:color w:val="000000" w:themeColor="text1"/>
          <w:szCs w:val="28"/>
        </w:rPr>
        <w:t>7</w:t>
      </w:r>
      <w:r w:rsidR="00477D91" w:rsidRPr="00E27663">
        <w:rPr>
          <w:rFonts w:cs="Times New Roman"/>
          <w:color w:val="000000" w:themeColor="text1"/>
          <w:szCs w:val="28"/>
        </w:rPr>
        <w:t>) передач</w:t>
      </w:r>
      <w:r>
        <w:rPr>
          <w:rFonts w:cs="Times New Roman"/>
          <w:color w:val="000000" w:themeColor="text1"/>
          <w:szCs w:val="28"/>
        </w:rPr>
        <w:t>а</w:t>
      </w:r>
      <w:r w:rsidR="00477D91" w:rsidRPr="00E27663">
        <w:rPr>
          <w:rFonts w:cs="Times New Roman"/>
          <w:color w:val="000000" w:themeColor="text1"/>
          <w:szCs w:val="28"/>
        </w:rPr>
        <w:t xml:space="preserve"> данных на сервер – переключатель </w:t>
      </w:r>
      <w:r w:rsidR="006D4473">
        <w:rPr>
          <w:rFonts w:cs="Times New Roman"/>
          <w:color w:val="000000" w:themeColor="text1"/>
          <w:szCs w:val="28"/>
        </w:rPr>
        <w:t>для выключения</w:t>
      </w:r>
      <w:r w:rsidR="006D4473" w:rsidRPr="006D4473">
        <w:rPr>
          <w:rFonts w:cs="Times New Roman"/>
          <w:color w:val="000000" w:themeColor="text1"/>
          <w:szCs w:val="28"/>
        </w:rPr>
        <w:t>/</w:t>
      </w:r>
      <w:r w:rsidR="006D4473">
        <w:rPr>
          <w:rFonts w:cs="Times New Roman"/>
          <w:color w:val="000000" w:themeColor="text1"/>
          <w:szCs w:val="28"/>
        </w:rPr>
        <w:t>включения передачи данных на сервер</w:t>
      </w:r>
      <w:r w:rsidR="004821AE" w:rsidRPr="00E27663">
        <w:rPr>
          <w:rFonts w:cs="Times New Roman"/>
          <w:color w:val="000000" w:themeColor="text1"/>
          <w:szCs w:val="28"/>
        </w:rPr>
        <w:t>;</w:t>
      </w:r>
    </w:p>
    <w:p w14:paraId="12F2F6C2" w14:textId="0D93252E" w:rsidR="006D4473" w:rsidRPr="006D4473" w:rsidRDefault="006D4473" w:rsidP="006D4473">
      <w:pPr>
        <w:spacing w:line="360" w:lineRule="auto"/>
        <w:ind w:firstLine="567"/>
        <w:rPr>
          <w:rFonts w:eastAsia="Calibri" w:cs="Times New Roman"/>
          <w:color w:val="000000" w:themeColor="text1"/>
          <w:szCs w:val="28"/>
          <w:lang w:eastAsia="en-US"/>
        </w:rPr>
      </w:pPr>
      <w:r>
        <w:rPr>
          <w:rFonts w:eastAsia="Calibri" w:cs="Times New Roman"/>
          <w:color w:val="000000" w:themeColor="text1"/>
          <w:szCs w:val="28"/>
          <w:lang w:eastAsia="en-US"/>
        </w:rPr>
        <w:t>В группе параметров «</w:t>
      </w:r>
      <w:r>
        <w:rPr>
          <w:rFonts w:eastAsia="Calibri" w:cs="Times New Roman"/>
          <w:color w:val="000000" w:themeColor="text1"/>
          <w:szCs w:val="28"/>
          <w:lang w:val="en-US" w:eastAsia="en-US"/>
        </w:rPr>
        <w:t>diag</w:t>
      </w:r>
      <w:r>
        <w:rPr>
          <w:rFonts w:eastAsia="Calibri" w:cs="Times New Roman"/>
          <w:color w:val="000000" w:themeColor="text1"/>
          <w:szCs w:val="28"/>
          <w:lang w:eastAsia="en-US"/>
        </w:rPr>
        <w:t>С</w:t>
      </w:r>
      <w:r>
        <w:rPr>
          <w:rFonts w:eastAsia="Calibri" w:cs="Times New Roman"/>
          <w:color w:val="000000" w:themeColor="text1"/>
          <w:szCs w:val="28"/>
          <w:lang w:val="en-US" w:eastAsia="en-US"/>
        </w:rPr>
        <w:t>ollector</w:t>
      </w:r>
      <w:r>
        <w:rPr>
          <w:rFonts w:eastAsia="Calibri" w:cs="Times New Roman"/>
          <w:color w:val="000000" w:themeColor="text1"/>
          <w:szCs w:val="28"/>
          <w:lang w:eastAsia="en-US"/>
        </w:rPr>
        <w:t>» также возможно задать общие для всех серверов настройки</w:t>
      </w:r>
      <w:r>
        <w:rPr>
          <w:rFonts w:cs="Times New Roman"/>
          <w:szCs w:val="28"/>
        </w:rPr>
        <w:t xml:space="preserve"> в блоке параметров «Настройка серверов».</w:t>
      </w:r>
    </w:p>
    <w:p w14:paraId="752F4F50" w14:textId="7A31CBC3" w:rsidR="00E51FFA" w:rsidRPr="00E27663" w:rsidRDefault="00E51FFA" w:rsidP="00477D91">
      <w:pPr>
        <w:spacing w:line="360" w:lineRule="auto"/>
        <w:ind w:firstLine="567"/>
        <w:rPr>
          <w:rFonts w:cs="Times New Roman"/>
          <w:color w:val="000000" w:themeColor="text1"/>
          <w:szCs w:val="28"/>
        </w:rPr>
      </w:pPr>
      <w:r w:rsidRPr="00E27663">
        <w:rPr>
          <w:rFonts w:cs="Times New Roman"/>
          <w:color w:val="000000" w:themeColor="text1"/>
          <w:szCs w:val="28"/>
        </w:rPr>
        <w:t>б) блок параметров «Настройка серверов»:</w:t>
      </w:r>
    </w:p>
    <w:p w14:paraId="6362E682" w14:textId="14DC7F5D" w:rsidR="00E51FFA" w:rsidRPr="00E27663" w:rsidRDefault="00E51FFA" w:rsidP="00477D91">
      <w:pPr>
        <w:spacing w:line="360" w:lineRule="auto"/>
        <w:ind w:firstLine="567"/>
        <w:rPr>
          <w:rFonts w:cs="Times New Roman"/>
          <w:color w:val="000000" w:themeColor="text1"/>
          <w:szCs w:val="28"/>
        </w:rPr>
      </w:pPr>
      <w:r w:rsidRPr="00E27663">
        <w:rPr>
          <w:rFonts w:cs="Times New Roman"/>
          <w:color w:val="000000" w:themeColor="text1"/>
          <w:szCs w:val="28"/>
        </w:rPr>
        <w:t>1) интервал передачи данных диагностики оборудования</w:t>
      </w:r>
      <w:r w:rsidR="00527B22">
        <w:rPr>
          <w:rFonts w:cs="Times New Roman"/>
          <w:color w:val="000000" w:themeColor="text1"/>
          <w:szCs w:val="28"/>
        </w:rPr>
        <w:t>, с</w:t>
      </w:r>
      <w:r w:rsidRPr="00E27663">
        <w:rPr>
          <w:rFonts w:cs="Times New Roman"/>
          <w:color w:val="000000" w:themeColor="text1"/>
          <w:szCs w:val="28"/>
        </w:rPr>
        <w:t xml:space="preserve"> </w:t>
      </w:r>
      <w:r w:rsidR="006D4473">
        <w:rPr>
          <w:rFonts w:cs="Times New Roman"/>
          <w:color w:val="000000" w:themeColor="text1"/>
          <w:szCs w:val="28"/>
        </w:rPr>
        <w:t>–</w:t>
      </w:r>
      <w:r w:rsidRPr="00E27663">
        <w:rPr>
          <w:rFonts w:cs="Times New Roman"/>
          <w:color w:val="000000" w:themeColor="text1"/>
          <w:szCs w:val="28"/>
        </w:rPr>
        <w:t xml:space="preserve"> поле для ввода значения периода времени, по истечении которого диагностические данные</w:t>
      </w:r>
      <w:r w:rsidR="006D4473">
        <w:rPr>
          <w:rFonts w:cs="Times New Roman"/>
          <w:color w:val="000000" w:themeColor="text1"/>
          <w:szCs w:val="28"/>
        </w:rPr>
        <w:t xml:space="preserve"> оборудования</w:t>
      </w:r>
      <w:r w:rsidRPr="00E27663">
        <w:rPr>
          <w:rFonts w:cs="Times New Roman"/>
          <w:color w:val="000000" w:themeColor="text1"/>
          <w:szCs w:val="28"/>
        </w:rPr>
        <w:t xml:space="preserve"> отправляются в адрес сервера;</w:t>
      </w:r>
    </w:p>
    <w:p w14:paraId="6D9A4C01" w14:textId="06D49F8B" w:rsidR="004821AE" w:rsidRPr="00E27663" w:rsidRDefault="004821AE" w:rsidP="004821AE">
      <w:pPr>
        <w:spacing w:line="360" w:lineRule="auto"/>
        <w:ind w:firstLine="567"/>
        <w:rPr>
          <w:rFonts w:cs="Times New Roman"/>
          <w:color w:val="000000" w:themeColor="text1"/>
          <w:szCs w:val="28"/>
        </w:rPr>
      </w:pPr>
      <w:r w:rsidRPr="00E27663">
        <w:rPr>
          <w:rFonts w:cs="Times New Roman"/>
          <w:color w:val="000000" w:themeColor="text1"/>
          <w:szCs w:val="28"/>
        </w:rPr>
        <w:t>2) интервал передачи данных диагностики модулей</w:t>
      </w:r>
      <w:r w:rsidR="00527B22">
        <w:rPr>
          <w:rFonts w:cs="Times New Roman"/>
          <w:color w:val="000000" w:themeColor="text1"/>
          <w:szCs w:val="28"/>
        </w:rPr>
        <w:t>, с</w:t>
      </w:r>
      <w:r w:rsidRPr="00E27663">
        <w:rPr>
          <w:rFonts w:cs="Times New Roman"/>
          <w:color w:val="000000" w:themeColor="text1"/>
          <w:szCs w:val="28"/>
        </w:rPr>
        <w:t xml:space="preserve"> </w:t>
      </w:r>
      <w:r w:rsidR="006D4473">
        <w:rPr>
          <w:rFonts w:cs="Times New Roman"/>
          <w:color w:val="000000" w:themeColor="text1"/>
          <w:szCs w:val="28"/>
        </w:rPr>
        <w:t>–</w:t>
      </w:r>
      <w:r w:rsidRPr="00E27663">
        <w:rPr>
          <w:rFonts w:cs="Times New Roman"/>
          <w:color w:val="000000" w:themeColor="text1"/>
          <w:szCs w:val="28"/>
        </w:rPr>
        <w:t xml:space="preserve"> поле для ввода значения периода времени, по истечении которого диагностические данные</w:t>
      </w:r>
      <w:r w:rsidR="006D4473">
        <w:rPr>
          <w:rFonts w:cs="Times New Roman"/>
          <w:color w:val="000000" w:themeColor="text1"/>
          <w:szCs w:val="28"/>
        </w:rPr>
        <w:t xml:space="preserve"> модулей</w:t>
      </w:r>
      <w:r w:rsidRPr="00E27663">
        <w:rPr>
          <w:rFonts w:cs="Times New Roman"/>
          <w:color w:val="000000" w:themeColor="text1"/>
          <w:szCs w:val="28"/>
        </w:rPr>
        <w:t xml:space="preserve"> отправляются в адрес сервера;</w:t>
      </w:r>
    </w:p>
    <w:p w14:paraId="4D2FC73C" w14:textId="0D4C972D" w:rsidR="004821AE" w:rsidRPr="00E27663" w:rsidRDefault="004821AE" w:rsidP="004821AE">
      <w:pPr>
        <w:spacing w:line="360" w:lineRule="auto"/>
        <w:ind w:firstLine="567"/>
        <w:rPr>
          <w:rFonts w:cs="Times New Roman"/>
          <w:color w:val="000000" w:themeColor="text1"/>
          <w:szCs w:val="28"/>
        </w:rPr>
      </w:pPr>
      <w:r w:rsidRPr="00E27663">
        <w:rPr>
          <w:rFonts w:cs="Times New Roman"/>
          <w:color w:val="000000" w:themeColor="text1"/>
          <w:szCs w:val="28"/>
        </w:rPr>
        <w:t>3) интервал передачи данных диагностики ТС</w:t>
      </w:r>
      <w:r w:rsidR="00527B22">
        <w:rPr>
          <w:rFonts w:cs="Times New Roman"/>
          <w:color w:val="000000" w:themeColor="text1"/>
          <w:szCs w:val="28"/>
        </w:rPr>
        <w:t>, с</w:t>
      </w:r>
      <w:r w:rsidRPr="00E27663">
        <w:rPr>
          <w:rFonts w:cs="Times New Roman"/>
          <w:color w:val="000000" w:themeColor="text1"/>
          <w:szCs w:val="28"/>
        </w:rPr>
        <w:t xml:space="preserve"> </w:t>
      </w:r>
      <w:r w:rsidR="006D4473">
        <w:rPr>
          <w:rFonts w:cs="Times New Roman"/>
          <w:color w:val="000000" w:themeColor="text1"/>
          <w:szCs w:val="28"/>
        </w:rPr>
        <w:t>–</w:t>
      </w:r>
      <w:r w:rsidRPr="00E27663">
        <w:rPr>
          <w:rFonts w:cs="Times New Roman"/>
          <w:color w:val="000000" w:themeColor="text1"/>
          <w:szCs w:val="28"/>
        </w:rPr>
        <w:t xml:space="preserve"> поле для ввода значения периода времени, по истечении которого диагностические данные</w:t>
      </w:r>
      <w:r w:rsidR="006D4473">
        <w:rPr>
          <w:rFonts w:cs="Times New Roman"/>
          <w:color w:val="000000" w:themeColor="text1"/>
          <w:szCs w:val="28"/>
        </w:rPr>
        <w:t xml:space="preserve"> ТС</w:t>
      </w:r>
      <w:r w:rsidRPr="00E27663">
        <w:rPr>
          <w:rFonts w:cs="Times New Roman"/>
          <w:color w:val="000000" w:themeColor="text1"/>
          <w:szCs w:val="28"/>
        </w:rPr>
        <w:t xml:space="preserve"> отправляются в адрес сервера.</w:t>
      </w:r>
    </w:p>
    <w:p w14:paraId="118631B5" w14:textId="6DED1E43" w:rsidR="00922605" w:rsidRPr="00E27663" w:rsidRDefault="00E51FFA" w:rsidP="00192C31">
      <w:pPr>
        <w:spacing w:line="360" w:lineRule="auto"/>
        <w:ind w:firstLine="567"/>
        <w:rPr>
          <w:rFonts w:cs="Times New Roman"/>
          <w:color w:val="000000" w:themeColor="text1"/>
          <w:szCs w:val="28"/>
        </w:rPr>
      </w:pPr>
      <w:r w:rsidRPr="00E27663">
        <w:rPr>
          <w:rFonts w:cs="Times New Roman"/>
          <w:color w:val="000000" w:themeColor="text1"/>
          <w:szCs w:val="28"/>
        </w:rPr>
        <w:t>Для редактирования настроек в блоке параметров для ранее созданной записи о сервере необходимо изменить значения для параметров настройки взаимодействия с сервером (в правой части страницы) по аналогии с добавлением параметров для нового сервера (см. выше).</w:t>
      </w:r>
      <w:bookmarkEnd w:id="348"/>
    </w:p>
    <w:p w14:paraId="6E26098D" w14:textId="1B124185" w:rsidR="00192C31" w:rsidRPr="00E27663" w:rsidRDefault="00192C31" w:rsidP="00192C31">
      <w:pPr>
        <w:spacing w:line="360" w:lineRule="auto"/>
        <w:ind w:firstLine="567"/>
        <w:rPr>
          <w:rFonts w:cs="Times New Roman"/>
          <w:szCs w:val="28"/>
        </w:rPr>
      </w:pPr>
      <w:r w:rsidRPr="00E27663">
        <w:rPr>
          <w:rFonts w:cs="Times New Roman"/>
          <w:color w:val="000000" w:themeColor="text1"/>
          <w:szCs w:val="28"/>
        </w:rPr>
        <w:t xml:space="preserve">Для сохранения внесенных изменений в параметры конфигурирования и возврата к странице раздела «Администрирование» пользователь должен нажать на кнопку </w:t>
      </w:r>
      <w:r w:rsidR="008909C9">
        <w:rPr>
          <w:noProof/>
        </w:rPr>
        <w:drawing>
          <wp:inline distT="0" distB="0" distL="0" distR="0" wp14:anchorId="019A34FD" wp14:editId="74A532FB">
            <wp:extent cx="1079500" cy="431800"/>
            <wp:effectExtent l="0" t="0" r="6350" b="6350"/>
            <wp:docPr id="4495" name="Рисунок 4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stretch>
                      <a:fillRect/>
                    </a:stretch>
                  </pic:blipFill>
                  <pic:spPr>
                    <a:xfrm>
                      <a:off x="0" y="0"/>
                      <a:ext cx="1080648" cy="432259"/>
                    </a:xfrm>
                    <a:prstGeom prst="rect">
                      <a:avLst/>
                    </a:prstGeom>
                  </pic:spPr>
                </pic:pic>
              </a:graphicData>
            </a:graphic>
          </wp:inline>
        </w:drawing>
      </w:r>
      <w:r w:rsidRPr="00E27663">
        <w:rPr>
          <w:rFonts w:cs="Times New Roman"/>
          <w:color w:val="000000" w:themeColor="text1"/>
          <w:szCs w:val="28"/>
        </w:rPr>
        <w:t xml:space="preserve">, для выхода без сохранения изменений – на кнопку </w:t>
      </w:r>
      <w:r w:rsidR="008909C9">
        <w:rPr>
          <w:noProof/>
        </w:rPr>
        <w:drawing>
          <wp:inline distT="0" distB="0" distL="0" distR="0" wp14:anchorId="0FE18D88" wp14:editId="5AFF55C0">
            <wp:extent cx="1087120" cy="420353"/>
            <wp:effectExtent l="0" t="0" r="0" b="0"/>
            <wp:docPr id="4496" name="Рисунок 4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stretch>
                      <a:fillRect/>
                    </a:stretch>
                  </pic:blipFill>
                  <pic:spPr>
                    <a:xfrm>
                      <a:off x="0" y="0"/>
                      <a:ext cx="1099096" cy="424984"/>
                    </a:xfrm>
                    <a:prstGeom prst="rect">
                      <a:avLst/>
                    </a:prstGeom>
                  </pic:spPr>
                </pic:pic>
              </a:graphicData>
            </a:graphic>
          </wp:inline>
        </w:drawing>
      </w:r>
      <w:r w:rsidRPr="00E27663">
        <w:rPr>
          <w:rFonts w:cs="Times New Roman"/>
          <w:color w:val="000000" w:themeColor="text1"/>
          <w:szCs w:val="28"/>
        </w:rPr>
        <w:t>. При выявлении ошибок в полях параметров</w:t>
      </w:r>
      <w:r w:rsidR="006D4473">
        <w:rPr>
          <w:rFonts w:cs="Times New Roman"/>
          <w:color w:val="000000" w:themeColor="text1"/>
          <w:szCs w:val="28"/>
        </w:rPr>
        <w:t>,</w:t>
      </w:r>
      <w:r w:rsidRPr="00E27663">
        <w:rPr>
          <w:rFonts w:cs="Times New Roman"/>
          <w:color w:val="000000" w:themeColor="text1"/>
          <w:szCs w:val="28"/>
        </w:rPr>
        <w:t xml:space="preserve"> Система выделит поля с ошибками красным цветом. Под ошибками подразумеваются некорректные значения для параметров. Для успешного сохранения изменений необходимо исправить ошибки.</w:t>
      </w:r>
    </w:p>
    <w:p w14:paraId="444949CD" w14:textId="77777777" w:rsidR="00192C31" w:rsidRPr="00E27663" w:rsidRDefault="00192C31" w:rsidP="00192C31">
      <w:pPr>
        <w:spacing w:line="360" w:lineRule="auto"/>
        <w:ind w:firstLine="567"/>
        <w:rPr>
          <w:rFonts w:cs="Times New Roman"/>
          <w:szCs w:val="28"/>
        </w:rPr>
      </w:pPr>
      <w:r w:rsidRPr="00E27663">
        <w:rPr>
          <w:rFonts w:cs="Times New Roman"/>
          <w:b/>
          <w:color w:val="000000" w:themeColor="text1"/>
          <w:szCs w:val="28"/>
        </w:rPr>
        <w:t>Примечание:</w:t>
      </w:r>
      <w:r w:rsidRPr="00E27663">
        <w:rPr>
          <w:rFonts w:cs="Times New Roman"/>
          <w:color w:val="000000" w:themeColor="text1"/>
          <w:szCs w:val="28"/>
        </w:rPr>
        <w:t xml:space="preserve"> также необходимо учитывать, что поле ввода значения для каждого параметра имеет ограничение на количество вводимых символов.</w:t>
      </w:r>
    </w:p>
    <w:p w14:paraId="6CC054A8" w14:textId="236D25B3" w:rsidR="008F5B06" w:rsidRDefault="00192C31" w:rsidP="008F5B06">
      <w:pPr>
        <w:spacing w:line="360" w:lineRule="auto"/>
        <w:ind w:firstLine="567"/>
        <w:rPr>
          <w:rFonts w:cs="Times New Roman"/>
          <w:color w:val="000000" w:themeColor="text1"/>
        </w:rPr>
      </w:pPr>
      <w:r w:rsidRPr="00E27663">
        <w:rPr>
          <w:rFonts w:cs="Times New Roman"/>
          <w:color w:val="000000" w:themeColor="text1"/>
          <w:szCs w:val="28"/>
        </w:rPr>
        <w:t xml:space="preserve">После выполнения действий по конфигурированию/реконфигурированию перезагрузить Систему для вступления изменений в силу. </w:t>
      </w:r>
      <w:r w:rsidR="008F5B06" w:rsidRPr="00E27663">
        <w:rPr>
          <w:rFonts w:cs="Times New Roman"/>
          <w:color w:val="000000" w:themeColor="text1"/>
        </w:rPr>
        <w:t xml:space="preserve">Для этого нажать на кнопку </w:t>
      </w:r>
      <w:r w:rsidR="008F5B06">
        <w:rPr>
          <w:noProof/>
        </w:rPr>
        <w:drawing>
          <wp:inline distT="0" distB="0" distL="0" distR="0" wp14:anchorId="2C7359E9" wp14:editId="604D1C08">
            <wp:extent cx="1544554" cy="358687"/>
            <wp:effectExtent l="0" t="0" r="0" b="3810"/>
            <wp:docPr id="4247" name="Рисунок 4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stretch>
                      <a:fillRect/>
                    </a:stretch>
                  </pic:blipFill>
                  <pic:spPr>
                    <a:xfrm>
                      <a:off x="0" y="0"/>
                      <a:ext cx="1579293" cy="366754"/>
                    </a:xfrm>
                    <a:prstGeom prst="rect">
                      <a:avLst/>
                    </a:prstGeom>
                  </pic:spPr>
                </pic:pic>
              </a:graphicData>
            </a:graphic>
          </wp:inline>
        </w:drawing>
      </w:r>
      <w:r w:rsidR="008F5B06" w:rsidRPr="00E27663">
        <w:rPr>
          <w:rFonts w:cs="Times New Roman"/>
          <w:color w:val="000000" w:themeColor="text1"/>
        </w:rPr>
        <w:t xml:space="preserve"> в разделе «Администрирование»</w:t>
      </w:r>
      <w:r w:rsidR="008F5B06">
        <w:rPr>
          <w:rFonts w:cs="Times New Roman"/>
          <w:color w:val="000000" w:themeColor="text1"/>
        </w:rPr>
        <w:t xml:space="preserve">, после чего в появившемся модальном окне «Осуществить выключение и повторный запуск ПО МНТ?» нажать кнопку </w:t>
      </w:r>
      <w:r w:rsidR="008F5B06">
        <w:rPr>
          <w:noProof/>
        </w:rPr>
        <w:drawing>
          <wp:inline distT="0" distB="0" distL="0" distR="0" wp14:anchorId="09393753" wp14:editId="730C2B83">
            <wp:extent cx="1225784" cy="415891"/>
            <wp:effectExtent l="0" t="0" r="0" b="3810"/>
            <wp:docPr id="4250" name="Рисунок 4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stretch>
                      <a:fillRect/>
                    </a:stretch>
                  </pic:blipFill>
                  <pic:spPr>
                    <a:xfrm>
                      <a:off x="0" y="0"/>
                      <a:ext cx="1234081" cy="418706"/>
                    </a:xfrm>
                    <a:prstGeom prst="rect">
                      <a:avLst/>
                    </a:prstGeom>
                  </pic:spPr>
                </pic:pic>
              </a:graphicData>
            </a:graphic>
          </wp:inline>
        </w:drawing>
      </w:r>
      <w:r w:rsidR="008F5B06">
        <w:rPr>
          <w:rFonts w:cs="Times New Roman"/>
          <w:color w:val="000000" w:themeColor="text1"/>
        </w:rPr>
        <w:t xml:space="preserve"> (рисунок </w:t>
      </w:r>
      <w:r w:rsidR="008F5B06">
        <w:rPr>
          <w:rFonts w:cs="Times New Roman"/>
          <w:color w:val="000000" w:themeColor="text1"/>
        </w:rPr>
        <w:fldChar w:fldCharType="begin"/>
      </w:r>
      <w:r w:rsidR="008F5B06">
        <w:rPr>
          <w:rFonts w:cs="Times New Roman"/>
          <w:color w:val="000000" w:themeColor="text1"/>
        </w:rPr>
        <w:instrText xml:space="preserve"> REF _Ref128336655 \h  \* MERGEFORMAT </w:instrText>
      </w:r>
      <w:r w:rsidR="008F5B06">
        <w:rPr>
          <w:rFonts w:cs="Times New Roman"/>
          <w:color w:val="000000" w:themeColor="text1"/>
        </w:rPr>
      </w:r>
      <w:r w:rsidR="008F5B06">
        <w:rPr>
          <w:rFonts w:cs="Times New Roman"/>
          <w:color w:val="000000" w:themeColor="text1"/>
        </w:rPr>
        <w:fldChar w:fldCharType="separate"/>
      </w:r>
      <w:r w:rsidR="003216E7" w:rsidRPr="003216E7">
        <w:rPr>
          <w:vanish/>
        </w:rPr>
        <w:t xml:space="preserve">Рисунок </w:t>
      </w:r>
      <w:r w:rsidR="003216E7">
        <w:rPr>
          <w:noProof/>
        </w:rPr>
        <w:t>90</w:t>
      </w:r>
      <w:r w:rsidR="008F5B06">
        <w:rPr>
          <w:rFonts w:cs="Times New Roman"/>
          <w:color w:val="000000" w:themeColor="text1"/>
        </w:rPr>
        <w:fldChar w:fldCharType="end"/>
      </w:r>
      <w:r w:rsidR="008F5B06">
        <w:rPr>
          <w:rFonts w:cs="Times New Roman"/>
          <w:color w:val="000000" w:themeColor="text1"/>
        </w:rPr>
        <w:t>).</w:t>
      </w:r>
    </w:p>
    <w:p w14:paraId="297CA58C" w14:textId="77777777" w:rsidR="008F5B06" w:rsidRDefault="008F5B06" w:rsidP="008F5B06">
      <w:pPr>
        <w:spacing w:line="360" w:lineRule="auto"/>
        <w:jc w:val="center"/>
        <w:rPr>
          <w:rFonts w:cs="Times New Roman"/>
        </w:rPr>
      </w:pPr>
      <w:r>
        <w:rPr>
          <w:noProof/>
        </w:rPr>
        <w:drawing>
          <wp:inline distT="0" distB="0" distL="0" distR="0" wp14:anchorId="34EE41EB" wp14:editId="33639BA1">
            <wp:extent cx="3347049" cy="1556084"/>
            <wp:effectExtent l="19050" t="19050" r="25400" b="25400"/>
            <wp:docPr id="4251" name="Рисунок 4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a:stretch>
                      <a:fillRect/>
                    </a:stretch>
                  </pic:blipFill>
                  <pic:spPr>
                    <a:xfrm>
                      <a:off x="0" y="0"/>
                      <a:ext cx="3365814" cy="1564808"/>
                    </a:xfrm>
                    <a:prstGeom prst="rect">
                      <a:avLst/>
                    </a:prstGeom>
                    <a:ln>
                      <a:solidFill>
                        <a:schemeClr val="bg1">
                          <a:lumMod val="75000"/>
                        </a:schemeClr>
                      </a:solidFill>
                    </a:ln>
                  </pic:spPr>
                </pic:pic>
              </a:graphicData>
            </a:graphic>
          </wp:inline>
        </w:drawing>
      </w:r>
    </w:p>
    <w:p w14:paraId="4AA126BF" w14:textId="236B573B" w:rsidR="00192C31" w:rsidRPr="008F5B06" w:rsidRDefault="008F5B06" w:rsidP="008F5B06">
      <w:pPr>
        <w:pStyle w:val="af3"/>
      </w:pPr>
      <w:bookmarkStart w:id="349" w:name="_Ref128336655"/>
      <w:r w:rsidRPr="007D2FD8">
        <w:t xml:space="preserve">Рисунок </w:t>
      </w:r>
      <w:fldSimple w:instr=" SEQ Рисунок \* ARABIC ">
        <w:r w:rsidR="003216E7">
          <w:rPr>
            <w:noProof/>
          </w:rPr>
          <w:t>90</w:t>
        </w:r>
      </w:fldSimple>
      <w:bookmarkEnd w:id="349"/>
      <w:r>
        <w:t xml:space="preserve"> </w:t>
      </w:r>
      <w:r w:rsidRPr="00E27663">
        <w:t xml:space="preserve">– </w:t>
      </w:r>
      <w:r>
        <w:t>Окно подтверждения запуска операции перезагрузки ПО МНТ</w:t>
      </w:r>
    </w:p>
    <w:p w14:paraId="23584F18" w14:textId="77777777" w:rsidR="0071260B" w:rsidRPr="003A2615" w:rsidRDefault="007538E1" w:rsidP="00A15778">
      <w:pPr>
        <w:pStyle w:val="3"/>
        <w:numPr>
          <w:ilvl w:val="4"/>
          <w:numId w:val="2"/>
        </w:numPr>
        <w:ind w:left="0" w:firstLine="567"/>
        <w:rPr>
          <w:rFonts w:cs="Times New Roman"/>
          <w:color w:val="auto"/>
          <w:szCs w:val="32"/>
        </w:rPr>
      </w:pPr>
      <w:bookmarkStart w:id="350" w:name="_Toc82507156"/>
      <w:bookmarkStart w:id="351" w:name="_Toc128484311"/>
      <w:bookmarkStart w:id="352" w:name="_Hlk70597432"/>
      <w:bookmarkEnd w:id="284"/>
      <w:r w:rsidRPr="003A2615">
        <w:rPr>
          <w:rFonts w:cs="Times New Roman"/>
          <w:color w:val="auto"/>
        </w:rPr>
        <w:t xml:space="preserve">Настройка соответствия данных от датчиков температуры и структуры данных, отправляемых в адрес серверов </w:t>
      </w:r>
      <w:r w:rsidRPr="003A2615">
        <w:rPr>
          <w:rFonts w:cs="Times New Roman"/>
          <w:color w:val="auto"/>
          <w:lang w:val="en-US"/>
        </w:rPr>
        <w:t>NDTP</w:t>
      </w:r>
      <w:bookmarkEnd w:id="350"/>
      <w:bookmarkEnd w:id="351"/>
    </w:p>
    <w:p w14:paraId="0DDF202B" w14:textId="78019F4D" w:rsidR="0071260B" w:rsidRPr="00E27663" w:rsidRDefault="007538E1">
      <w:pPr>
        <w:spacing w:line="360" w:lineRule="auto"/>
        <w:ind w:firstLine="567"/>
        <w:contextualSpacing/>
        <w:rPr>
          <w:rFonts w:cs="Times New Roman"/>
        </w:rPr>
      </w:pPr>
      <w:r w:rsidRPr="00E27663">
        <w:rPr>
          <w:rFonts w:cs="Times New Roman"/>
        </w:rPr>
        <w:t xml:space="preserve">Для настройки соответствия данных, получаемых от датчиков температуры и структуры данных, отправляемых в адрес серверов </w:t>
      </w:r>
      <w:r w:rsidRPr="00E27663">
        <w:rPr>
          <w:rFonts w:cs="Times New Roman"/>
          <w:lang w:val="en-US"/>
        </w:rPr>
        <w:t>NDTP</w:t>
      </w:r>
      <w:r w:rsidRPr="00E27663">
        <w:rPr>
          <w:rFonts w:cs="Times New Roman"/>
        </w:rPr>
        <w:t>, необходимо на странице «Передача данных» вкладки «Функции» (в разделе «Администрирование») выбрать тип передачи данных «</w:t>
      </w:r>
      <w:r w:rsidRPr="00E27663">
        <w:rPr>
          <w:rFonts w:cs="Times New Roman"/>
          <w:lang w:val="en-US"/>
        </w:rPr>
        <w:t>NDTP</w:t>
      </w:r>
      <w:r w:rsidRPr="00E27663">
        <w:rPr>
          <w:rFonts w:cs="Times New Roman"/>
        </w:rPr>
        <w:t xml:space="preserve">», далее нажать на кнопку </w:t>
      </w:r>
      <w:r w:rsidR="00C31EC4">
        <w:rPr>
          <w:noProof/>
        </w:rPr>
        <w:drawing>
          <wp:inline distT="0" distB="0" distL="0" distR="0" wp14:anchorId="56B88E5B" wp14:editId="2A8A2F9F">
            <wp:extent cx="1695450" cy="431170"/>
            <wp:effectExtent l="0" t="0" r="0" b="6985"/>
            <wp:docPr id="4497" name="Рисунок 4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6"/>
                    <a:stretch>
                      <a:fillRect/>
                    </a:stretch>
                  </pic:blipFill>
                  <pic:spPr>
                    <a:xfrm>
                      <a:off x="0" y="0"/>
                      <a:ext cx="1709590" cy="434766"/>
                    </a:xfrm>
                    <a:prstGeom prst="rect">
                      <a:avLst/>
                    </a:prstGeom>
                  </pic:spPr>
                </pic:pic>
              </a:graphicData>
            </a:graphic>
          </wp:inline>
        </w:drawing>
      </w:r>
      <w:r w:rsidR="0049730A">
        <w:rPr>
          <w:rFonts w:cs="Times New Roman"/>
        </w:rPr>
        <w:t xml:space="preserve"> </w:t>
      </w:r>
      <w:r w:rsidRPr="00E27663">
        <w:rPr>
          <w:rFonts w:cs="Times New Roman"/>
        </w:rPr>
        <w:t xml:space="preserve">и дождаться открытия модального окна с параметрами для настроек соответствия источников данных температуры и структур </w:t>
      </w:r>
      <w:r w:rsidRPr="00E27663">
        <w:rPr>
          <w:rFonts w:cs="Times New Roman"/>
          <w:lang w:val="en-US"/>
        </w:rPr>
        <w:t>NDTP</w:t>
      </w:r>
      <w:r w:rsidRPr="00E27663">
        <w:rPr>
          <w:rFonts w:cs="Times New Roman"/>
        </w:rPr>
        <w:t xml:space="preserve"> (рисунок </w:t>
      </w:r>
      <w:r w:rsidR="003A2615">
        <w:rPr>
          <w:rFonts w:cs="Times New Roman"/>
          <w:vanish/>
        </w:rPr>
        <w:fldChar w:fldCharType="begin"/>
      </w:r>
      <w:r w:rsidR="003A2615" w:rsidRPr="003A2615">
        <w:rPr>
          <w:rFonts w:cs="Times New Roman"/>
          <w:vanish/>
        </w:rPr>
        <w:instrText xml:space="preserve"> REF _Ref109398958 \h </w:instrText>
      </w:r>
      <w:r w:rsidR="003A2615">
        <w:rPr>
          <w:rFonts w:cs="Times New Roman"/>
          <w:vanish/>
        </w:rPr>
        <w:instrText xml:space="preserve"> \* MERGEFORMAT </w:instrText>
      </w:r>
      <w:r w:rsidR="003A2615">
        <w:rPr>
          <w:rFonts w:cs="Times New Roman"/>
          <w:vanish/>
        </w:rPr>
      </w:r>
      <w:r w:rsidR="003A2615">
        <w:rPr>
          <w:rFonts w:cs="Times New Roman"/>
          <w:vanish/>
        </w:rPr>
        <w:fldChar w:fldCharType="separate"/>
      </w:r>
      <w:r w:rsidR="003216E7" w:rsidRPr="003216E7">
        <w:rPr>
          <w:vanish/>
        </w:rPr>
        <w:t xml:space="preserve">Рисунок </w:t>
      </w:r>
      <w:r w:rsidR="003216E7">
        <w:rPr>
          <w:noProof/>
        </w:rPr>
        <w:t>91</w:t>
      </w:r>
      <w:r w:rsidR="003A2615">
        <w:rPr>
          <w:rFonts w:cs="Times New Roman"/>
        </w:rPr>
        <w:fldChar w:fldCharType="end"/>
      </w:r>
      <w:r w:rsidRPr="00E27663">
        <w:rPr>
          <w:rFonts w:cs="Times New Roman"/>
        </w:rPr>
        <w:t>).</w:t>
      </w:r>
    </w:p>
    <w:p w14:paraId="43E1B9EF" w14:textId="77777777" w:rsidR="0071260B" w:rsidRPr="00E27663" w:rsidRDefault="007538E1">
      <w:pPr>
        <w:spacing w:line="360" w:lineRule="auto"/>
        <w:ind w:firstLine="567"/>
        <w:rPr>
          <w:rFonts w:cs="Times New Roman"/>
          <w:b/>
          <w:color w:val="auto"/>
        </w:rPr>
      </w:pPr>
      <w:r w:rsidRPr="00E27663">
        <w:rPr>
          <w:rFonts w:cs="Times New Roman"/>
          <w:b/>
          <w:color w:val="auto"/>
        </w:rPr>
        <w:t xml:space="preserve">Примечание: </w:t>
      </w:r>
      <w:r w:rsidRPr="00E27663">
        <w:rPr>
          <w:rFonts w:cs="Times New Roman"/>
          <w:color w:val="auto"/>
        </w:rPr>
        <w:t>кнопка</w:t>
      </w:r>
      <w:r w:rsidRPr="00E27663">
        <w:rPr>
          <w:rFonts w:cs="Times New Roman"/>
          <w:b/>
          <w:color w:val="auto"/>
        </w:rPr>
        <w:t xml:space="preserve"> </w:t>
      </w:r>
      <w:r w:rsidRPr="00E27663">
        <w:rPr>
          <w:rFonts w:cs="Times New Roman"/>
          <w:color w:val="auto"/>
        </w:rPr>
        <w:t xml:space="preserve">«Настройка отправки данных температуры» не отображается в случае, если для типа передачи данных </w:t>
      </w:r>
      <w:r w:rsidRPr="00E27663">
        <w:rPr>
          <w:rFonts w:cs="Times New Roman"/>
          <w:color w:val="auto"/>
          <w:lang w:val="en-US"/>
        </w:rPr>
        <w:t>NDTP</w:t>
      </w:r>
      <w:r w:rsidRPr="00E27663">
        <w:rPr>
          <w:rFonts w:cs="Times New Roman"/>
          <w:color w:val="auto"/>
        </w:rPr>
        <w:t xml:space="preserve"> не настроен ни один сервер.</w:t>
      </w:r>
    </w:p>
    <w:p w14:paraId="45A6D506" w14:textId="0B7F86BB" w:rsidR="0071260B" w:rsidRPr="00E27663" w:rsidRDefault="00671DF1">
      <w:pPr>
        <w:spacing w:line="360" w:lineRule="auto"/>
        <w:contextualSpacing/>
        <w:jc w:val="center"/>
        <w:rPr>
          <w:rFonts w:cs="Times New Roman"/>
          <w:szCs w:val="28"/>
        </w:rPr>
      </w:pPr>
      <w:r>
        <w:rPr>
          <w:noProof/>
        </w:rPr>
        <w:drawing>
          <wp:inline distT="0" distB="0" distL="0" distR="0" wp14:anchorId="366073EC" wp14:editId="5554026B">
            <wp:extent cx="3207567" cy="3286125"/>
            <wp:effectExtent l="19050" t="19050" r="12065" b="9525"/>
            <wp:docPr id="4374" name="Рисунок 4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7"/>
                    <a:srcRect l="1891" t="3809" r="-1"/>
                    <a:stretch/>
                  </pic:blipFill>
                  <pic:spPr bwMode="auto">
                    <a:xfrm>
                      <a:off x="0" y="0"/>
                      <a:ext cx="3241348" cy="3320733"/>
                    </a:xfrm>
                    <a:prstGeom prst="rect">
                      <a:avLst/>
                    </a:prstGeom>
                    <a:ln>
                      <a:solidFill>
                        <a:schemeClr val="bg1">
                          <a:lumMod val="85000"/>
                        </a:schemeClr>
                      </a:solidFill>
                    </a:ln>
                    <a:extLst>
                      <a:ext uri="{53640926-AAD7-44D8-BBD7-CCE9431645EC}">
                        <a14:shadowObscured xmlns:a14="http://schemas.microsoft.com/office/drawing/2010/main"/>
                      </a:ext>
                    </a:extLst>
                  </pic:spPr>
                </pic:pic>
              </a:graphicData>
            </a:graphic>
          </wp:inline>
        </w:drawing>
      </w:r>
    </w:p>
    <w:p w14:paraId="2C4720CC" w14:textId="358441B1" w:rsidR="0071260B" w:rsidRPr="00E27663" w:rsidRDefault="003A2615" w:rsidP="003A2615">
      <w:pPr>
        <w:pStyle w:val="af3"/>
      </w:pPr>
      <w:bookmarkStart w:id="353" w:name="_Ref109398958"/>
      <w:r w:rsidRPr="007D2FD8">
        <w:t xml:space="preserve">Рисунок </w:t>
      </w:r>
      <w:fldSimple w:instr=" SEQ Рисунок \* ARABIC ">
        <w:r w:rsidR="003216E7">
          <w:rPr>
            <w:noProof/>
          </w:rPr>
          <w:t>91</w:t>
        </w:r>
      </w:fldSimple>
      <w:bookmarkEnd w:id="353"/>
      <w:r>
        <w:t xml:space="preserve"> </w:t>
      </w:r>
      <w:r w:rsidR="007538E1" w:rsidRPr="00E27663">
        <w:t xml:space="preserve">– Окно настройки соответствия источников данных температуры и структур </w:t>
      </w:r>
      <w:r w:rsidR="007538E1" w:rsidRPr="00E27663">
        <w:rPr>
          <w:lang w:val="en-US"/>
        </w:rPr>
        <w:t>NDTP</w:t>
      </w:r>
    </w:p>
    <w:p w14:paraId="3FC1EEE0" w14:textId="1639772B" w:rsidR="0071260B" w:rsidRPr="00E27663" w:rsidRDefault="007538E1">
      <w:pPr>
        <w:spacing w:line="360" w:lineRule="auto"/>
        <w:ind w:firstLine="567"/>
        <w:rPr>
          <w:rFonts w:cs="Times New Roman"/>
          <w:color w:val="auto"/>
        </w:rPr>
      </w:pPr>
      <w:r w:rsidRPr="00E27663">
        <w:rPr>
          <w:rFonts w:cs="Times New Roman"/>
          <w:color w:val="auto"/>
        </w:rPr>
        <w:t>В открывшемся модальном окне пользователю необходимо для соответствующей структуры данных выбрать из раскрывающего списка идентификатор датчика и/</w:t>
      </w:r>
      <w:r w:rsidR="003A2615" w:rsidRPr="00E27663">
        <w:rPr>
          <w:rFonts w:cs="Times New Roman"/>
          <w:color w:val="auto"/>
        </w:rPr>
        <w:t>или наименование</w:t>
      </w:r>
      <w:r w:rsidRPr="00E27663">
        <w:rPr>
          <w:rFonts w:cs="Times New Roman"/>
          <w:color w:val="auto"/>
          <w:szCs w:val="28"/>
        </w:rPr>
        <w:t xml:space="preserve"> CAN-сообщений, в которых поступают данные о температуре от датчика</w:t>
      </w:r>
      <w:r w:rsidRPr="00E27663">
        <w:rPr>
          <w:rFonts w:cs="Times New Roman"/>
          <w:color w:val="auto"/>
        </w:rPr>
        <w:t xml:space="preserve">. </w:t>
      </w:r>
    </w:p>
    <w:p w14:paraId="71AD4E8D" w14:textId="77777777" w:rsidR="003A2615" w:rsidRDefault="007538E1">
      <w:pPr>
        <w:spacing w:line="360" w:lineRule="auto"/>
        <w:ind w:firstLine="567"/>
        <w:rPr>
          <w:rFonts w:cs="Times New Roman"/>
          <w:color w:val="auto"/>
        </w:rPr>
      </w:pPr>
      <w:r w:rsidRPr="00E27663">
        <w:rPr>
          <w:rFonts w:cs="Times New Roman"/>
          <w:b/>
          <w:color w:val="auto"/>
        </w:rPr>
        <w:t>Примечание:</w:t>
      </w:r>
      <w:r w:rsidRPr="00E27663">
        <w:rPr>
          <w:rFonts w:cs="Times New Roman"/>
          <w:color w:val="auto"/>
        </w:rPr>
        <w:t xml:space="preserve"> </w:t>
      </w:r>
    </w:p>
    <w:p w14:paraId="0DF5ED22" w14:textId="17CE7755" w:rsidR="0071260B" w:rsidRPr="003A2615" w:rsidRDefault="003A2615">
      <w:pPr>
        <w:spacing w:line="360" w:lineRule="auto"/>
        <w:ind w:firstLine="567"/>
        <w:rPr>
          <w:rFonts w:cs="Times New Roman"/>
          <w:color w:val="auto"/>
        </w:rPr>
      </w:pPr>
      <w:r>
        <w:rPr>
          <w:rFonts w:cs="Times New Roman"/>
          <w:color w:val="auto"/>
        </w:rPr>
        <w:t xml:space="preserve">1) </w:t>
      </w:r>
      <w:r w:rsidR="007538E1" w:rsidRPr="00E27663">
        <w:rPr>
          <w:rFonts w:cs="Times New Roman"/>
          <w:color w:val="auto"/>
        </w:rPr>
        <w:t>список с идентификатор</w:t>
      </w:r>
      <w:r w:rsidR="008F5B06">
        <w:rPr>
          <w:rFonts w:cs="Times New Roman"/>
          <w:color w:val="auto"/>
        </w:rPr>
        <w:t>ов</w:t>
      </w:r>
      <w:r w:rsidR="007538E1" w:rsidRPr="00E27663">
        <w:rPr>
          <w:rFonts w:cs="Times New Roman"/>
          <w:color w:val="auto"/>
        </w:rPr>
        <w:t xml:space="preserve"> датчика формируется автоматически и зависит от выбранных настроек для датчиков температуры на странице «Датчики» вкладки «Оборудование» раздела «Администрирование» (подробнее о настройках датчиков </w:t>
      </w:r>
      <w:r w:rsidR="007538E1" w:rsidRPr="003A2615">
        <w:rPr>
          <w:rFonts w:cs="Times New Roman"/>
          <w:color w:val="auto"/>
        </w:rPr>
        <w:t>температуры в разделе 4.6.2.3 настоящего документа)</w:t>
      </w:r>
      <w:r w:rsidR="00D51203">
        <w:rPr>
          <w:rFonts w:cs="Times New Roman"/>
          <w:color w:val="auto"/>
        </w:rPr>
        <w:t>;</w:t>
      </w:r>
    </w:p>
    <w:p w14:paraId="2E96D817" w14:textId="6C5B6E6F" w:rsidR="0071260B" w:rsidRPr="00E27663" w:rsidRDefault="003A2615">
      <w:pPr>
        <w:spacing w:line="360" w:lineRule="auto"/>
        <w:ind w:firstLine="567"/>
        <w:rPr>
          <w:rFonts w:cs="Times New Roman"/>
          <w:color w:val="auto"/>
        </w:rPr>
      </w:pPr>
      <w:r w:rsidRPr="003A2615">
        <w:rPr>
          <w:rFonts w:cs="Times New Roman"/>
          <w:color w:val="auto"/>
        </w:rPr>
        <w:t xml:space="preserve">2) </w:t>
      </w:r>
      <w:r w:rsidR="007538E1" w:rsidRPr="003A2615">
        <w:rPr>
          <w:rFonts w:cs="Times New Roman"/>
          <w:color w:val="auto"/>
        </w:rPr>
        <w:t>список</w:t>
      </w:r>
      <w:r w:rsidR="007538E1" w:rsidRPr="00E27663">
        <w:rPr>
          <w:rFonts w:cs="Times New Roman"/>
          <w:color w:val="auto"/>
        </w:rPr>
        <w:t xml:space="preserve"> сообщений </w:t>
      </w:r>
      <w:r w:rsidR="007538E1" w:rsidRPr="00E27663">
        <w:rPr>
          <w:rFonts w:cs="Times New Roman"/>
          <w:color w:val="auto"/>
          <w:lang w:val="en-US"/>
        </w:rPr>
        <w:t>CAN</w:t>
      </w:r>
      <w:r w:rsidR="007538E1" w:rsidRPr="00E27663">
        <w:rPr>
          <w:rFonts w:cs="Times New Roman"/>
          <w:color w:val="auto"/>
        </w:rPr>
        <w:t xml:space="preserve"> формируется с учетом выбранного транспортного средства в группе параметров «Диагностика транспортного средства» страницы вкладки «Функции» раздела «Администрирование» (подробнее о настройках в разделе 4.6.1.</w:t>
      </w:r>
      <w:r w:rsidR="00221920">
        <w:rPr>
          <w:rFonts w:cs="Times New Roman"/>
          <w:color w:val="auto"/>
        </w:rPr>
        <w:t>7</w:t>
      </w:r>
      <w:r w:rsidR="007538E1" w:rsidRPr="00E27663">
        <w:rPr>
          <w:rFonts w:cs="Times New Roman"/>
          <w:color w:val="auto"/>
        </w:rPr>
        <w:t xml:space="preserve"> настоящего документа) и типа транспортного средства, выбранного на странице «Общее» вкладки «Функции» раздела «Администрирование» (подробнее в разделе 4.6.1.1 настоящего документа)</w:t>
      </w:r>
      <w:r w:rsidR="00D51203">
        <w:rPr>
          <w:rFonts w:cs="Times New Roman"/>
          <w:color w:val="auto"/>
        </w:rPr>
        <w:t>;</w:t>
      </w:r>
    </w:p>
    <w:p w14:paraId="6BECC0AC" w14:textId="5E00DC66" w:rsidR="0071260B" w:rsidRPr="00E27663" w:rsidRDefault="003A2615">
      <w:pPr>
        <w:spacing w:line="360" w:lineRule="auto"/>
        <w:ind w:firstLine="567"/>
        <w:rPr>
          <w:rFonts w:cs="Times New Roman"/>
          <w:color w:val="auto"/>
        </w:rPr>
      </w:pPr>
      <w:r w:rsidRPr="003A2615">
        <w:rPr>
          <w:rFonts w:cs="Times New Roman"/>
          <w:color w:val="auto"/>
        </w:rPr>
        <w:t>3)</w:t>
      </w:r>
      <w:r w:rsidR="008507A1">
        <w:rPr>
          <w:rFonts w:cs="Times New Roman"/>
          <w:b/>
          <w:color w:val="auto"/>
        </w:rPr>
        <w:t xml:space="preserve"> </w:t>
      </w:r>
      <w:r w:rsidR="007538E1" w:rsidRPr="00E27663">
        <w:rPr>
          <w:rFonts w:cs="Times New Roman"/>
          <w:color w:val="auto"/>
        </w:rPr>
        <w:t xml:space="preserve">настройка соответствия данных от датчиков температуры и структуры данных, отправляемых в адрес серверов </w:t>
      </w:r>
      <w:r w:rsidR="007538E1" w:rsidRPr="00E27663">
        <w:rPr>
          <w:rFonts w:cs="Times New Roman"/>
          <w:color w:val="auto"/>
          <w:lang w:val="en-US"/>
        </w:rPr>
        <w:t>NDTP</w:t>
      </w:r>
      <w:r w:rsidR="007538E1" w:rsidRPr="00E27663">
        <w:rPr>
          <w:rFonts w:cs="Times New Roman"/>
          <w:color w:val="auto"/>
        </w:rPr>
        <w:t xml:space="preserve"> является общей для всех серверов </w:t>
      </w:r>
      <w:r w:rsidR="007538E1" w:rsidRPr="00E27663">
        <w:rPr>
          <w:rFonts w:cs="Times New Roman"/>
          <w:color w:val="auto"/>
          <w:lang w:val="en-US"/>
        </w:rPr>
        <w:t>NDTP</w:t>
      </w:r>
      <w:r w:rsidR="007538E1" w:rsidRPr="00E27663">
        <w:rPr>
          <w:rFonts w:cs="Times New Roman"/>
          <w:color w:val="auto"/>
        </w:rPr>
        <w:t xml:space="preserve">. Добавление или удаление отдельных серверов </w:t>
      </w:r>
      <w:r w:rsidR="007538E1" w:rsidRPr="00E27663">
        <w:rPr>
          <w:rFonts w:cs="Times New Roman"/>
          <w:color w:val="auto"/>
          <w:lang w:val="en-US"/>
        </w:rPr>
        <w:t>NDTP</w:t>
      </w:r>
      <w:r w:rsidR="007538E1" w:rsidRPr="00E27663">
        <w:rPr>
          <w:rFonts w:cs="Times New Roman"/>
          <w:color w:val="auto"/>
        </w:rPr>
        <w:t xml:space="preserve"> не влияет на настройки отправки данных </w:t>
      </w:r>
      <w:r w:rsidR="00217785">
        <w:rPr>
          <w:rFonts w:cs="Times New Roman"/>
          <w:color w:val="auto"/>
        </w:rPr>
        <w:t>датчиков температуры</w:t>
      </w:r>
      <w:r w:rsidR="007538E1" w:rsidRPr="00E27663">
        <w:rPr>
          <w:rFonts w:cs="Times New Roman"/>
          <w:color w:val="auto"/>
        </w:rPr>
        <w:t xml:space="preserve"> по протоколу </w:t>
      </w:r>
      <w:r w:rsidR="007538E1" w:rsidRPr="00E27663">
        <w:rPr>
          <w:rFonts w:cs="Times New Roman"/>
          <w:color w:val="auto"/>
          <w:lang w:val="en-US"/>
        </w:rPr>
        <w:t>NDTP</w:t>
      </w:r>
      <w:r w:rsidR="007538E1" w:rsidRPr="00E27663">
        <w:rPr>
          <w:rFonts w:cs="Times New Roman"/>
          <w:color w:val="auto"/>
        </w:rPr>
        <w:t>.</w:t>
      </w:r>
    </w:p>
    <w:p w14:paraId="0173C1CF" w14:textId="2AD05D42" w:rsidR="0071260B" w:rsidRDefault="007538E1" w:rsidP="000B3FDA">
      <w:pPr>
        <w:pStyle w:val="af1"/>
        <w:spacing w:line="360" w:lineRule="auto"/>
        <w:ind w:left="0" w:firstLine="567"/>
        <w:rPr>
          <w:rFonts w:cs="Times New Roman"/>
          <w:sz w:val="28"/>
        </w:rPr>
      </w:pPr>
      <w:r w:rsidRPr="00E27663">
        <w:rPr>
          <w:rFonts w:cs="Times New Roman"/>
          <w:sz w:val="28"/>
        </w:rPr>
        <w:t xml:space="preserve">Для сохранения внесенных изменений в параметры конфигурирования и возврата к странице «Передача данных» пользователь должен нажать на кнопку </w:t>
      </w:r>
      <w:r w:rsidR="00C31EC4">
        <w:rPr>
          <w:noProof/>
        </w:rPr>
        <w:drawing>
          <wp:inline distT="0" distB="0" distL="0" distR="0" wp14:anchorId="5AE45815" wp14:editId="3CC8984E">
            <wp:extent cx="1087120" cy="434848"/>
            <wp:effectExtent l="0" t="0" r="0" b="3810"/>
            <wp:docPr id="4498" name="Рисунок 4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stretch>
                      <a:fillRect/>
                    </a:stretch>
                  </pic:blipFill>
                  <pic:spPr>
                    <a:xfrm>
                      <a:off x="0" y="0"/>
                      <a:ext cx="1089548" cy="435819"/>
                    </a:xfrm>
                    <a:prstGeom prst="rect">
                      <a:avLst/>
                    </a:prstGeom>
                  </pic:spPr>
                </pic:pic>
              </a:graphicData>
            </a:graphic>
          </wp:inline>
        </w:drawing>
      </w:r>
      <w:r w:rsidRPr="00E27663">
        <w:rPr>
          <w:rFonts w:cs="Times New Roman"/>
          <w:sz w:val="28"/>
        </w:rPr>
        <w:t>, для выхода без сохранения изменений – на кнопку</w:t>
      </w:r>
      <w:r w:rsidR="008507A1">
        <w:rPr>
          <w:rFonts w:cs="Times New Roman"/>
          <w:sz w:val="28"/>
        </w:rPr>
        <w:t xml:space="preserve"> </w:t>
      </w:r>
      <w:r w:rsidR="00C31EC4">
        <w:rPr>
          <w:noProof/>
        </w:rPr>
        <w:drawing>
          <wp:inline distT="0" distB="0" distL="0" distR="0" wp14:anchorId="59B0224B" wp14:editId="5520823E">
            <wp:extent cx="1087120" cy="420353"/>
            <wp:effectExtent l="0" t="0" r="0" b="0"/>
            <wp:docPr id="4499" name="Рисунок 4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stretch>
                      <a:fillRect/>
                    </a:stretch>
                  </pic:blipFill>
                  <pic:spPr>
                    <a:xfrm>
                      <a:off x="0" y="0"/>
                      <a:ext cx="1099096" cy="424984"/>
                    </a:xfrm>
                    <a:prstGeom prst="rect">
                      <a:avLst/>
                    </a:prstGeom>
                  </pic:spPr>
                </pic:pic>
              </a:graphicData>
            </a:graphic>
          </wp:inline>
        </w:drawing>
      </w:r>
      <w:r w:rsidRPr="00E27663">
        <w:rPr>
          <w:rFonts w:cs="Times New Roman"/>
          <w:sz w:val="28"/>
        </w:rPr>
        <w:t>.</w:t>
      </w:r>
      <w:bookmarkEnd w:id="352"/>
    </w:p>
    <w:p w14:paraId="72307B84" w14:textId="77777777" w:rsidR="0071260B" w:rsidRPr="003A2615" w:rsidRDefault="007538E1" w:rsidP="00A15778">
      <w:pPr>
        <w:pStyle w:val="3"/>
        <w:widowControl w:val="0"/>
        <w:numPr>
          <w:ilvl w:val="3"/>
          <w:numId w:val="2"/>
        </w:numPr>
        <w:ind w:firstLine="567"/>
        <w:contextualSpacing/>
        <w:rPr>
          <w:rFonts w:cs="Times New Roman"/>
        </w:rPr>
      </w:pPr>
      <w:bookmarkStart w:id="354" w:name="_Toc52471971"/>
      <w:bookmarkStart w:id="355" w:name="_Toc82507159"/>
      <w:bookmarkStart w:id="356" w:name="_Toc128484312"/>
      <w:r w:rsidRPr="003A2615">
        <w:rPr>
          <w:rFonts w:cs="Times New Roman"/>
          <w:color w:val="000000" w:themeColor="text1"/>
        </w:rPr>
        <w:t>Настройки синхронизации времени</w:t>
      </w:r>
      <w:bookmarkEnd w:id="354"/>
      <w:bookmarkEnd w:id="355"/>
      <w:bookmarkEnd w:id="356"/>
    </w:p>
    <w:p w14:paraId="48FF79A1" w14:textId="5C653B62" w:rsidR="0071260B" w:rsidRPr="00E27663" w:rsidRDefault="007538E1">
      <w:pPr>
        <w:spacing w:line="360" w:lineRule="auto"/>
        <w:ind w:firstLine="567"/>
        <w:rPr>
          <w:rFonts w:cs="Times New Roman"/>
        </w:rPr>
      </w:pPr>
      <w:r w:rsidRPr="00E27663">
        <w:rPr>
          <w:rFonts w:cs="Times New Roman"/>
          <w:color w:val="000000" w:themeColor="text1"/>
        </w:rPr>
        <w:t xml:space="preserve">Для доступа к настройкам функции синхронизации системного времени с учетом полученных навигационных данных пользователь должен перейти в раздел «Администрирование», используя главное меню, после чего нажать на кнопку </w:t>
      </w:r>
      <w:r w:rsidR="00217785">
        <w:rPr>
          <w:noProof/>
        </w:rPr>
        <w:drawing>
          <wp:inline distT="0" distB="0" distL="0" distR="0" wp14:anchorId="152FCDC6" wp14:editId="1E0FB1D9">
            <wp:extent cx="2222500" cy="437008"/>
            <wp:effectExtent l="0" t="0" r="6350" b="1270"/>
            <wp:docPr id="4509" name="Рисунок 4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8"/>
                    <a:stretch>
                      <a:fillRect/>
                    </a:stretch>
                  </pic:blipFill>
                  <pic:spPr>
                    <a:xfrm>
                      <a:off x="0" y="0"/>
                      <a:ext cx="2253384" cy="443081"/>
                    </a:xfrm>
                    <a:prstGeom prst="rect">
                      <a:avLst/>
                    </a:prstGeom>
                  </pic:spPr>
                </pic:pic>
              </a:graphicData>
            </a:graphic>
          </wp:inline>
        </w:drawing>
      </w:r>
      <w:r w:rsidRPr="00E27663">
        <w:rPr>
          <w:rFonts w:cs="Times New Roman"/>
          <w:color w:val="000000" w:themeColor="text1"/>
        </w:rPr>
        <w:t xml:space="preserve"> на вкладке «Функции».</w:t>
      </w:r>
    </w:p>
    <w:p w14:paraId="0BE9E6F0" w14:textId="10A0D7C9" w:rsidR="0071260B" w:rsidRPr="00E27663" w:rsidRDefault="007538E1">
      <w:pPr>
        <w:spacing w:line="360" w:lineRule="auto"/>
        <w:ind w:firstLine="567"/>
        <w:rPr>
          <w:rFonts w:cs="Times New Roman"/>
        </w:rPr>
      </w:pPr>
      <w:r w:rsidRPr="00E27663">
        <w:rPr>
          <w:rFonts w:cs="Times New Roman"/>
          <w:color w:val="000000" w:themeColor="text1"/>
        </w:rPr>
        <w:t xml:space="preserve">Страница интерфейса настроек функции синхронизации времени представлена на рисунке </w:t>
      </w:r>
      <w:r w:rsidR="002404B3">
        <w:rPr>
          <w:rFonts w:cs="Times New Roman"/>
          <w:vanish/>
          <w:color w:val="000000" w:themeColor="text1"/>
        </w:rPr>
        <w:fldChar w:fldCharType="begin"/>
      </w:r>
      <w:r w:rsidR="002404B3" w:rsidRPr="002404B3">
        <w:rPr>
          <w:rFonts w:cs="Times New Roman"/>
          <w:vanish/>
          <w:color w:val="000000" w:themeColor="text1"/>
        </w:rPr>
        <w:instrText xml:space="preserve"> REF _Ref109399348 \h </w:instrText>
      </w:r>
      <w:r w:rsidR="002404B3">
        <w:rPr>
          <w:rFonts w:cs="Times New Roman"/>
          <w:vanish/>
          <w:color w:val="000000" w:themeColor="text1"/>
        </w:rPr>
        <w:instrText xml:space="preserve"> \* MERGEFORMAT </w:instrText>
      </w:r>
      <w:r w:rsidR="002404B3">
        <w:rPr>
          <w:rFonts w:cs="Times New Roman"/>
          <w:vanish/>
          <w:color w:val="000000" w:themeColor="text1"/>
        </w:rPr>
      </w:r>
      <w:r w:rsidR="002404B3">
        <w:rPr>
          <w:rFonts w:cs="Times New Roman"/>
          <w:vanish/>
          <w:color w:val="000000" w:themeColor="text1"/>
        </w:rPr>
        <w:fldChar w:fldCharType="separate"/>
      </w:r>
      <w:r w:rsidR="003216E7" w:rsidRPr="003216E7">
        <w:rPr>
          <w:vanish/>
        </w:rPr>
        <w:t xml:space="preserve">Рисунок </w:t>
      </w:r>
      <w:r w:rsidR="003216E7">
        <w:t>92</w:t>
      </w:r>
      <w:r w:rsidR="002404B3">
        <w:rPr>
          <w:rFonts w:cs="Times New Roman"/>
          <w:color w:val="000000" w:themeColor="text1"/>
        </w:rPr>
        <w:fldChar w:fldCharType="end"/>
      </w:r>
      <w:r w:rsidRPr="00E27663">
        <w:rPr>
          <w:rFonts w:cs="Times New Roman"/>
          <w:color w:val="000000" w:themeColor="text1"/>
        </w:rPr>
        <w:t>.</w:t>
      </w:r>
    </w:p>
    <w:p w14:paraId="274D49AC" w14:textId="021289AF" w:rsidR="0071260B" w:rsidRPr="00E27663" w:rsidRDefault="00217785" w:rsidP="00AB159A">
      <w:pPr>
        <w:spacing w:line="360" w:lineRule="auto"/>
        <w:rPr>
          <w:rFonts w:cs="Times New Roman"/>
        </w:rPr>
      </w:pPr>
      <w:r>
        <w:rPr>
          <w:noProof/>
        </w:rPr>
        <w:drawing>
          <wp:inline distT="0" distB="0" distL="0" distR="0" wp14:anchorId="1C38BFC4" wp14:editId="3A190468">
            <wp:extent cx="6257925" cy="4163080"/>
            <wp:effectExtent l="19050" t="19050" r="9525" b="27940"/>
            <wp:docPr id="4510" name="Рисунок 4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9"/>
                    <a:stretch>
                      <a:fillRect/>
                    </a:stretch>
                  </pic:blipFill>
                  <pic:spPr>
                    <a:xfrm>
                      <a:off x="0" y="0"/>
                      <a:ext cx="6266564" cy="4168827"/>
                    </a:xfrm>
                    <a:prstGeom prst="rect">
                      <a:avLst/>
                    </a:prstGeom>
                    <a:ln>
                      <a:solidFill>
                        <a:schemeClr val="bg1">
                          <a:lumMod val="75000"/>
                        </a:schemeClr>
                      </a:solidFill>
                    </a:ln>
                  </pic:spPr>
                </pic:pic>
              </a:graphicData>
            </a:graphic>
          </wp:inline>
        </w:drawing>
      </w:r>
    </w:p>
    <w:p w14:paraId="5B102612" w14:textId="25FE1C49" w:rsidR="0071260B" w:rsidRPr="002404B3" w:rsidRDefault="003A2615" w:rsidP="002404B3">
      <w:pPr>
        <w:pStyle w:val="af3"/>
      </w:pPr>
      <w:bookmarkStart w:id="357" w:name="_Ref109399348"/>
      <w:r w:rsidRPr="002404B3">
        <w:t xml:space="preserve">Рисунок </w:t>
      </w:r>
      <w:fldSimple w:instr=" SEQ Рисунок \* ARABIC ">
        <w:r w:rsidR="003216E7">
          <w:rPr>
            <w:noProof/>
          </w:rPr>
          <w:t>92</w:t>
        </w:r>
      </w:fldSimple>
      <w:bookmarkEnd w:id="357"/>
      <w:r w:rsidRPr="002404B3">
        <w:t xml:space="preserve"> </w:t>
      </w:r>
      <w:r w:rsidR="007538E1" w:rsidRPr="002404B3">
        <w:t>– Страница «Синхронизация времени»</w:t>
      </w:r>
      <w:r w:rsidR="00F5421C">
        <w:t xml:space="preserve"> (группа параметров «Общие настройки»)</w:t>
      </w:r>
    </w:p>
    <w:p w14:paraId="15917189" w14:textId="77777777" w:rsidR="0071260B" w:rsidRPr="00E27663" w:rsidRDefault="007538E1">
      <w:pPr>
        <w:spacing w:line="360" w:lineRule="auto"/>
        <w:ind w:firstLine="567"/>
        <w:rPr>
          <w:rFonts w:cs="Times New Roman"/>
          <w:szCs w:val="28"/>
        </w:rPr>
      </w:pPr>
      <w:r w:rsidRPr="00E27663">
        <w:rPr>
          <w:rFonts w:cs="Times New Roman"/>
          <w:color w:val="000000" w:themeColor="text1"/>
          <w:szCs w:val="28"/>
        </w:rPr>
        <w:t>Работа с настройками синхронизации времени предполагает (в зависимости от изменяемых параметров) ручной ввод значений параметров, использование кнопок-переключателей.</w:t>
      </w:r>
    </w:p>
    <w:p w14:paraId="07BD44F4" w14:textId="77777777" w:rsidR="0071260B" w:rsidRPr="00E27663" w:rsidRDefault="007538E1">
      <w:pPr>
        <w:spacing w:line="360" w:lineRule="auto"/>
        <w:ind w:firstLine="567"/>
        <w:rPr>
          <w:rFonts w:cs="Times New Roman"/>
          <w:szCs w:val="28"/>
        </w:rPr>
      </w:pPr>
      <w:r w:rsidRPr="00E27663">
        <w:rPr>
          <w:rFonts w:cs="Times New Roman"/>
          <w:color w:val="000000" w:themeColor="text1"/>
          <w:szCs w:val="28"/>
        </w:rPr>
        <w:t>В интерфейсе пользователя предусмотрены для изменения следующие настройки:</w:t>
      </w:r>
    </w:p>
    <w:p w14:paraId="030AF041" w14:textId="11816828" w:rsidR="0071260B" w:rsidRPr="00E27663" w:rsidRDefault="007538E1">
      <w:pPr>
        <w:spacing w:line="360" w:lineRule="auto"/>
        <w:ind w:firstLine="567"/>
        <w:rPr>
          <w:rFonts w:cs="Times New Roman"/>
          <w:szCs w:val="28"/>
        </w:rPr>
      </w:pPr>
      <w:r w:rsidRPr="00E27663">
        <w:rPr>
          <w:rFonts w:cs="Times New Roman"/>
          <w:color w:val="000000" w:themeColor="text1"/>
          <w:szCs w:val="28"/>
        </w:rPr>
        <w:t>- включить – переключатель для в</w:t>
      </w:r>
      <w:r w:rsidR="00AB159A">
        <w:rPr>
          <w:rFonts w:cs="Times New Roman"/>
          <w:color w:val="000000" w:themeColor="text1"/>
          <w:szCs w:val="28"/>
        </w:rPr>
        <w:t>ы</w:t>
      </w:r>
      <w:r w:rsidRPr="00E27663">
        <w:rPr>
          <w:rFonts w:cs="Times New Roman"/>
          <w:color w:val="000000" w:themeColor="text1"/>
          <w:szCs w:val="28"/>
        </w:rPr>
        <w:t>ключения/включения подсистемы синхронизации времени;</w:t>
      </w:r>
    </w:p>
    <w:p w14:paraId="55AF9626" w14:textId="627E5CD4" w:rsidR="0071260B" w:rsidRPr="00E27663" w:rsidRDefault="007538E1">
      <w:pPr>
        <w:spacing w:line="360" w:lineRule="auto"/>
        <w:ind w:firstLine="567"/>
        <w:rPr>
          <w:rFonts w:cs="Times New Roman"/>
          <w:szCs w:val="28"/>
        </w:rPr>
      </w:pPr>
      <w:r w:rsidRPr="00E27663">
        <w:rPr>
          <w:rFonts w:cs="Times New Roman"/>
          <w:color w:val="000000" w:themeColor="text1"/>
          <w:szCs w:val="28"/>
        </w:rPr>
        <w:t>- величина погрешности</w:t>
      </w:r>
      <w:r w:rsidR="00AB159A">
        <w:rPr>
          <w:rFonts w:cs="Times New Roman"/>
          <w:color w:val="000000" w:themeColor="text1"/>
          <w:szCs w:val="28"/>
        </w:rPr>
        <w:t>, мс</w:t>
      </w:r>
      <w:r w:rsidRPr="00E27663">
        <w:rPr>
          <w:rFonts w:cs="Times New Roman"/>
          <w:color w:val="000000" w:themeColor="text1"/>
          <w:szCs w:val="28"/>
        </w:rPr>
        <w:t xml:space="preserve"> – величина погрешности для системного времени (</w:t>
      </w:r>
      <w:r w:rsidR="00AB159A">
        <w:rPr>
          <w:rFonts w:cs="Times New Roman"/>
          <w:color w:val="000000" w:themeColor="text1"/>
          <w:szCs w:val="28"/>
        </w:rPr>
        <w:t>в миллисекундах</w:t>
      </w:r>
      <w:r w:rsidRPr="00E27663">
        <w:rPr>
          <w:rFonts w:cs="Times New Roman"/>
          <w:color w:val="000000" w:themeColor="text1"/>
          <w:szCs w:val="28"/>
        </w:rPr>
        <w:t xml:space="preserve">). При превышении величины погрешности системное время обновляется на основе данных времени в навигационных данных </w:t>
      </w:r>
      <w:r w:rsidRPr="00E27663">
        <w:rPr>
          <w:rFonts w:eastAsia="Times New Roman" w:cs="Times New Roman"/>
          <w:color w:val="000000" w:themeColor="text1"/>
          <w:szCs w:val="28"/>
        </w:rPr>
        <w:t>(например, 10000);</w:t>
      </w:r>
    </w:p>
    <w:p w14:paraId="4C2013E9" w14:textId="056827E6" w:rsidR="0071260B" w:rsidRPr="00E27663" w:rsidRDefault="007538E1">
      <w:pPr>
        <w:spacing w:line="360" w:lineRule="auto"/>
        <w:ind w:firstLine="567"/>
        <w:rPr>
          <w:rFonts w:cs="Times New Roman"/>
          <w:szCs w:val="28"/>
        </w:rPr>
      </w:pPr>
      <w:r w:rsidRPr="00E27663">
        <w:rPr>
          <w:rFonts w:cs="Times New Roman"/>
          <w:color w:val="000000" w:themeColor="text1"/>
          <w:szCs w:val="28"/>
        </w:rPr>
        <w:t>- минимальная дата</w:t>
      </w:r>
      <w:r w:rsidR="00AB159A" w:rsidRPr="00AB159A">
        <w:rPr>
          <w:rFonts w:cs="Times New Roman"/>
          <w:color w:val="000000" w:themeColor="text1"/>
          <w:szCs w:val="28"/>
        </w:rPr>
        <w:t xml:space="preserve"> (</w:t>
      </w:r>
      <w:r w:rsidR="00AB159A">
        <w:rPr>
          <w:rFonts w:cs="Times New Roman"/>
          <w:color w:val="000000" w:themeColor="text1"/>
          <w:szCs w:val="28"/>
        </w:rPr>
        <w:t>ДД.ММ.ГГГГ</w:t>
      </w:r>
      <w:r w:rsidR="00AB159A" w:rsidRPr="00AB159A">
        <w:rPr>
          <w:rFonts w:cs="Times New Roman"/>
          <w:color w:val="000000" w:themeColor="text1"/>
          <w:szCs w:val="28"/>
        </w:rPr>
        <w:t>)</w:t>
      </w:r>
      <w:r w:rsidRPr="00E27663">
        <w:rPr>
          <w:rFonts w:cs="Times New Roman"/>
          <w:color w:val="000000" w:themeColor="text1"/>
          <w:szCs w:val="28"/>
        </w:rPr>
        <w:t xml:space="preserve"> – </w:t>
      </w:r>
      <w:r w:rsidRPr="00E27663">
        <w:rPr>
          <w:rFonts w:eastAsia="Times New Roman" w:cs="Times New Roman"/>
          <w:color w:val="000000" w:themeColor="text1"/>
          <w:szCs w:val="28"/>
        </w:rPr>
        <w:t xml:space="preserve">минимальная дата (в формате </w:t>
      </w:r>
      <w:r w:rsidRPr="00E27663">
        <w:rPr>
          <w:rFonts w:eastAsia="Times New Roman" w:cs="Times New Roman"/>
          <w:color w:val="000000" w:themeColor="text1"/>
          <w:szCs w:val="28"/>
          <w:lang w:val="en-US"/>
        </w:rPr>
        <w:t>DD</w:t>
      </w:r>
      <w:r w:rsidRPr="00E27663">
        <w:rPr>
          <w:rFonts w:eastAsia="Times New Roman" w:cs="Times New Roman"/>
          <w:color w:val="000000" w:themeColor="text1"/>
          <w:szCs w:val="28"/>
        </w:rPr>
        <w:t>:</w:t>
      </w:r>
      <w:r w:rsidRPr="00E27663">
        <w:rPr>
          <w:rFonts w:eastAsia="Times New Roman" w:cs="Times New Roman"/>
          <w:color w:val="000000" w:themeColor="text1"/>
          <w:szCs w:val="28"/>
          <w:lang w:val="en-US"/>
        </w:rPr>
        <w:t>MM</w:t>
      </w:r>
      <w:r w:rsidRPr="00E27663">
        <w:rPr>
          <w:rFonts w:eastAsia="Times New Roman" w:cs="Times New Roman"/>
          <w:color w:val="000000" w:themeColor="text1"/>
          <w:szCs w:val="28"/>
        </w:rPr>
        <w:t>:</w:t>
      </w:r>
      <w:r w:rsidRPr="00E27663">
        <w:rPr>
          <w:rFonts w:eastAsia="Times New Roman" w:cs="Times New Roman"/>
          <w:color w:val="000000" w:themeColor="text1"/>
          <w:szCs w:val="28"/>
          <w:lang w:val="en-US"/>
        </w:rPr>
        <w:t>YY</w:t>
      </w:r>
      <w:r w:rsidR="00F5421C">
        <w:rPr>
          <w:rFonts w:eastAsia="Times New Roman" w:cs="Times New Roman"/>
          <w:color w:val="000000" w:themeColor="text1"/>
          <w:szCs w:val="28"/>
          <w:lang w:val="en-US"/>
        </w:rPr>
        <w:t>YY</w:t>
      </w:r>
      <w:r w:rsidRPr="00E27663">
        <w:rPr>
          <w:rFonts w:eastAsia="Times New Roman" w:cs="Times New Roman"/>
          <w:color w:val="000000" w:themeColor="text1"/>
          <w:szCs w:val="28"/>
        </w:rPr>
        <w:t>), с учетом которой производится сравнение получаемых данных времени перед его синхронизацией (для исключения ошибки синхронизации времени) (например, 25.11.2019);</w:t>
      </w:r>
    </w:p>
    <w:p w14:paraId="05A8B5E7" w14:textId="06353A9D" w:rsidR="0071260B" w:rsidRPr="00E27663" w:rsidRDefault="007538E1">
      <w:pPr>
        <w:spacing w:line="360" w:lineRule="auto"/>
        <w:ind w:firstLine="567"/>
        <w:rPr>
          <w:rFonts w:cs="Times New Roman"/>
          <w:szCs w:val="28"/>
        </w:rPr>
      </w:pPr>
      <w:r w:rsidRPr="00E27663">
        <w:rPr>
          <w:rFonts w:cs="Times New Roman"/>
          <w:color w:val="000000" w:themeColor="text1"/>
          <w:szCs w:val="28"/>
        </w:rPr>
        <w:t xml:space="preserve">- </w:t>
      </w:r>
      <w:r w:rsidR="00AB159A">
        <w:rPr>
          <w:rFonts w:cs="Times New Roman"/>
          <w:color w:val="000000" w:themeColor="text1"/>
          <w:szCs w:val="28"/>
        </w:rPr>
        <w:t>количество лет от минимальной даты</w:t>
      </w:r>
      <w:r w:rsidRPr="00E27663">
        <w:rPr>
          <w:rFonts w:cs="Times New Roman"/>
          <w:color w:val="000000" w:themeColor="text1"/>
          <w:szCs w:val="28"/>
        </w:rPr>
        <w:t xml:space="preserve"> – </w:t>
      </w:r>
      <w:r w:rsidR="00AB159A">
        <w:rPr>
          <w:rFonts w:eastAsia="Times New Roman" w:cs="Times New Roman"/>
          <w:color w:val="000000" w:themeColor="text1"/>
          <w:szCs w:val="28"/>
        </w:rPr>
        <w:t xml:space="preserve">данный параметр </w:t>
      </w:r>
      <w:r w:rsidRPr="00E27663">
        <w:rPr>
          <w:rFonts w:eastAsia="Times New Roman" w:cs="Times New Roman"/>
          <w:color w:val="000000" w:themeColor="text1"/>
          <w:szCs w:val="28"/>
        </w:rPr>
        <w:t>формируется путем суммирования минимальной даты и значения для указанного параметра, необходим для исключения ошибок синхронизации времени на основе навигационных данных (например, 6);</w:t>
      </w:r>
    </w:p>
    <w:p w14:paraId="345713BE" w14:textId="2FD2BD3E" w:rsidR="0071260B" w:rsidRPr="00E27663" w:rsidRDefault="007538E1">
      <w:pPr>
        <w:spacing w:line="360" w:lineRule="auto"/>
        <w:ind w:firstLine="567"/>
        <w:rPr>
          <w:rFonts w:eastAsia="Times New Roman" w:cs="Times New Roman"/>
          <w:szCs w:val="28"/>
        </w:rPr>
      </w:pPr>
      <w:r w:rsidRPr="00E27663">
        <w:rPr>
          <w:rFonts w:cs="Times New Roman"/>
          <w:color w:val="000000" w:themeColor="text1"/>
          <w:szCs w:val="28"/>
        </w:rPr>
        <w:t xml:space="preserve">- количество бит данных для синхронизации – </w:t>
      </w:r>
      <w:r w:rsidRPr="00E27663">
        <w:rPr>
          <w:rFonts w:eastAsia="Times New Roman" w:cs="Times New Roman"/>
          <w:color w:val="000000" w:themeColor="text1"/>
          <w:szCs w:val="28"/>
        </w:rPr>
        <w:t>количество данных (бит данных) для принятия решения о синхронизации (например, 100);</w:t>
      </w:r>
    </w:p>
    <w:p w14:paraId="0B9D3C0A" w14:textId="200EA189" w:rsidR="0071260B" w:rsidRPr="00E27663" w:rsidRDefault="007538E1">
      <w:pPr>
        <w:spacing w:line="360" w:lineRule="auto"/>
        <w:ind w:firstLine="567"/>
        <w:rPr>
          <w:rFonts w:eastAsia="Times New Roman" w:cs="Times New Roman"/>
          <w:szCs w:val="28"/>
        </w:rPr>
      </w:pPr>
      <w:bookmarkStart w:id="358" w:name="_Hlk58575906"/>
      <w:r w:rsidRPr="00E27663">
        <w:rPr>
          <w:rFonts w:cs="Times New Roman"/>
          <w:color w:val="000000" w:themeColor="text1"/>
          <w:szCs w:val="28"/>
        </w:rPr>
        <w:t xml:space="preserve">- </w:t>
      </w:r>
      <w:bookmarkStart w:id="359" w:name="_Hlk58575678"/>
      <w:r w:rsidRPr="00E27663">
        <w:rPr>
          <w:rFonts w:cs="Times New Roman"/>
          <w:color w:val="000000" w:themeColor="text1"/>
          <w:szCs w:val="28"/>
        </w:rPr>
        <w:t>период синхронизации времени</w:t>
      </w:r>
      <w:r w:rsidR="00AB159A">
        <w:rPr>
          <w:rFonts w:cs="Times New Roman"/>
          <w:color w:val="000000" w:themeColor="text1"/>
          <w:szCs w:val="28"/>
        </w:rPr>
        <w:t>, с</w:t>
      </w:r>
      <w:r w:rsidRPr="00E27663">
        <w:rPr>
          <w:rFonts w:cs="Times New Roman"/>
          <w:color w:val="000000" w:themeColor="text1"/>
          <w:szCs w:val="28"/>
        </w:rPr>
        <w:t xml:space="preserve"> </w:t>
      </w:r>
      <w:r w:rsidR="00F5421C">
        <w:rPr>
          <w:rFonts w:cs="Times New Roman"/>
          <w:color w:val="000000" w:themeColor="text1"/>
          <w:szCs w:val="28"/>
        </w:rPr>
        <w:t>–</w:t>
      </w:r>
      <w:r w:rsidRPr="00E27663">
        <w:rPr>
          <w:rFonts w:cs="Times New Roman"/>
          <w:color w:val="000000" w:themeColor="text1"/>
          <w:szCs w:val="28"/>
        </w:rPr>
        <w:t xml:space="preserve"> </w:t>
      </w:r>
      <w:bookmarkStart w:id="360" w:name="_Hlk58578420"/>
      <w:bookmarkEnd w:id="358"/>
      <w:bookmarkEnd w:id="359"/>
      <w:r w:rsidRPr="00E27663">
        <w:rPr>
          <w:rFonts w:cs="Times New Roman"/>
          <w:color w:val="000000" w:themeColor="text1"/>
          <w:szCs w:val="28"/>
        </w:rPr>
        <w:t xml:space="preserve">поле для ввода значения величины времени ожидания </w:t>
      </w:r>
      <w:r w:rsidRPr="00E27663">
        <w:rPr>
          <w:rFonts w:cs="Times New Roman"/>
          <w:color w:val="000000" w:themeColor="text1"/>
          <w:szCs w:val="28"/>
          <w:shd w:val="clear" w:color="FFFFFF" w:fill="FFFFFF"/>
        </w:rPr>
        <w:t>между операциями синхронизаций системного времени</w:t>
      </w:r>
      <w:r w:rsidRPr="00E27663">
        <w:rPr>
          <w:rFonts w:cs="Times New Roman"/>
          <w:color w:val="000000" w:themeColor="text1"/>
          <w:szCs w:val="28"/>
        </w:rPr>
        <w:t xml:space="preserve"> (например, 600 с)</w:t>
      </w:r>
      <w:r w:rsidRPr="00E27663">
        <w:rPr>
          <w:rFonts w:cs="Times New Roman"/>
          <w:color w:val="000000" w:themeColor="text1"/>
        </w:rPr>
        <w:t>.</w:t>
      </w:r>
      <w:bookmarkEnd w:id="360"/>
    </w:p>
    <w:p w14:paraId="2A150135" w14:textId="5BB6D1B6" w:rsidR="0071260B" w:rsidRPr="00E27663" w:rsidRDefault="007538E1">
      <w:pPr>
        <w:spacing w:line="360" w:lineRule="auto"/>
        <w:ind w:firstLine="567"/>
        <w:rPr>
          <w:rFonts w:cs="Times New Roman"/>
        </w:rPr>
      </w:pPr>
      <w:r w:rsidRPr="00E27663">
        <w:rPr>
          <w:rFonts w:cs="Times New Roman"/>
          <w:color w:val="000000" w:themeColor="text1"/>
        </w:rPr>
        <w:t xml:space="preserve">Для сохранения внесенных изменений в параметры конфигурирования и возврата к странице раздела «Администрирование» пользователь должен нажать на кнопку </w:t>
      </w:r>
      <w:r w:rsidR="00FF749F">
        <w:rPr>
          <w:noProof/>
        </w:rPr>
        <w:drawing>
          <wp:inline distT="0" distB="0" distL="0" distR="0" wp14:anchorId="064134B0" wp14:editId="7AAE5B07">
            <wp:extent cx="1123949" cy="449580"/>
            <wp:effectExtent l="0" t="0" r="635" b="7620"/>
            <wp:docPr id="4511" name="Рисунок 4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stretch>
                      <a:fillRect/>
                    </a:stretch>
                  </pic:blipFill>
                  <pic:spPr>
                    <a:xfrm>
                      <a:off x="0" y="0"/>
                      <a:ext cx="1127652" cy="451061"/>
                    </a:xfrm>
                    <a:prstGeom prst="rect">
                      <a:avLst/>
                    </a:prstGeom>
                  </pic:spPr>
                </pic:pic>
              </a:graphicData>
            </a:graphic>
          </wp:inline>
        </w:drawing>
      </w:r>
      <w:r w:rsidRPr="00E27663">
        <w:rPr>
          <w:rFonts w:cs="Times New Roman"/>
          <w:color w:val="000000" w:themeColor="text1"/>
        </w:rPr>
        <w:t>, для выхода без сохранения изменений – на кнопку</w:t>
      </w:r>
      <w:r w:rsidR="008507A1">
        <w:rPr>
          <w:rFonts w:cs="Times New Roman"/>
          <w:color w:val="000000" w:themeColor="text1"/>
        </w:rPr>
        <w:t xml:space="preserve"> </w:t>
      </w:r>
      <w:r w:rsidR="00FF749F">
        <w:rPr>
          <w:noProof/>
        </w:rPr>
        <w:drawing>
          <wp:inline distT="0" distB="0" distL="0" distR="0" wp14:anchorId="4C131599" wp14:editId="495DFE7D">
            <wp:extent cx="1085521" cy="419735"/>
            <wp:effectExtent l="0" t="0" r="635" b="0"/>
            <wp:docPr id="4512" name="Рисунок 4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stretch>
                      <a:fillRect/>
                    </a:stretch>
                  </pic:blipFill>
                  <pic:spPr>
                    <a:xfrm>
                      <a:off x="0" y="0"/>
                      <a:ext cx="1099406" cy="425104"/>
                    </a:xfrm>
                    <a:prstGeom prst="rect">
                      <a:avLst/>
                    </a:prstGeom>
                  </pic:spPr>
                </pic:pic>
              </a:graphicData>
            </a:graphic>
          </wp:inline>
        </w:drawing>
      </w:r>
      <w:r w:rsidRPr="00E27663">
        <w:rPr>
          <w:rFonts w:cs="Times New Roman"/>
          <w:color w:val="000000" w:themeColor="text1"/>
        </w:rPr>
        <w:t>. При выявлении ошибок в полях параметров</w:t>
      </w:r>
      <w:r w:rsidR="00F5421C" w:rsidRPr="00F5421C">
        <w:rPr>
          <w:rFonts w:cs="Times New Roman"/>
          <w:color w:val="000000" w:themeColor="text1"/>
        </w:rPr>
        <w:t>,</w:t>
      </w:r>
      <w:r w:rsidRPr="00E27663">
        <w:rPr>
          <w:rFonts w:cs="Times New Roman"/>
          <w:color w:val="000000" w:themeColor="text1"/>
        </w:rPr>
        <w:t xml:space="preserve"> Система выделит поля с ошибками красным цветом. Под ошибками подразумеваются некорректные значения для параметров. Для успешного сохранения изменений необходимо исправить ошибки.</w:t>
      </w:r>
    </w:p>
    <w:p w14:paraId="02DC233A" w14:textId="468C3647" w:rsidR="0071260B" w:rsidRPr="00E27663" w:rsidRDefault="007538E1">
      <w:pPr>
        <w:spacing w:line="360" w:lineRule="auto"/>
        <w:ind w:firstLine="567"/>
        <w:rPr>
          <w:rFonts w:cs="Times New Roman"/>
        </w:rPr>
      </w:pPr>
      <w:r w:rsidRPr="00E27663">
        <w:rPr>
          <w:rFonts w:cs="Times New Roman"/>
          <w:b/>
          <w:color w:val="000000" w:themeColor="text1"/>
        </w:rPr>
        <w:t>Примечание:</w:t>
      </w:r>
      <w:r w:rsidRPr="00E27663">
        <w:rPr>
          <w:rFonts w:cs="Times New Roman"/>
          <w:color w:val="000000" w:themeColor="text1"/>
        </w:rPr>
        <w:t xml:space="preserve"> необходимо учитывать, что поле ввода значения для каждого параметра имеет ограничение на количество вводимых символов.</w:t>
      </w:r>
    </w:p>
    <w:p w14:paraId="2A11F7B8" w14:textId="62058207" w:rsidR="00F5421C" w:rsidRDefault="007538E1" w:rsidP="00F5421C">
      <w:pPr>
        <w:spacing w:line="360" w:lineRule="auto"/>
        <w:ind w:firstLine="567"/>
        <w:rPr>
          <w:rFonts w:cs="Times New Roman"/>
          <w:color w:val="000000" w:themeColor="text1"/>
        </w:rPr>
      </w:pPr>
      <w:r w:rsidRPr="00E27663">
        <w:rPr>
          <w:rFonts w:cs="Times New Roman"/>
          <w:color w:val="000000" w:themeColor="text1"/>
        </w:rPr>
        <w:t xml:space="preserve">После выполнения действий по конфигурированию/реконфигурированию перезагрузить Систему для вступления изменений в силу. </w:t>
      </w:r>
      <w:r w:rsidR="00F5421C" w:rsidRPr="00E27663">
        <w:rPr>
          <w:rFonts w:cs="Times New Roman"/>
          <w:color w:val="000000" w:themeColor="text1"/>
        </w:rPr>
        <w:t xml:space="preserve">Для этого нажать на кнопку </w:t>
      </w:r>
      <w:r w:rsidR="00F5421C">
        <w:rPr>
          <w:noProof/>
        </w:rPr>
        <w:drawing>
          <wp:inline distT="0" distB="0" distL="0" distR="0" wp14:anchorId="3627CFE8" wp14:editId="305FD312">
            <wp:extent cx="1544554" cy="358687"/>
            <wp:effectExtent l="0" t="0" r="0" b="3810"/>
            <wp:docPr id="4252" name="Рисунок 4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stretch>
                      <a:fillRect/>
                    </a:stretch>
                  </pic:blipFill>
                  <pic:spPr>
                    <a:xfrm>
                      <a:off x="0" y="0"/>
                      <a:ext cx="1579293" cy="366754"/>
                    </a:xfrm>
                    <a:prstGeom prst="rect">
                      <a:avLst/>
                    </a:prstGeom>
                  </pic:spPr>
                </pic:pic>
              </a:graphicData>
            </a:graphic>
          </wp:inline>
        </w:drawing>
      </w:r>
      <w:r w:rsidR="00F5421C" w:rsidRPr="00E27663">
        <w:rPr>
          <w:rFonts w:cs="Times New Roman"/>
          <w:color w:val="000000" w:themeColor="text1"/>
        </w:rPr>
        <w:t xml:space="preserve"> в разделе «Администрирование»</w:t>
      </w:r>
      <w:r w:rsidR="00F5421C">
        <w:rPr>
          <w:rFonts w:cs="Times New Roman"/>
          <w:color w:val="000000" w:themeColor="text1"/>
        </w:rPr>
        <w:t xml:space="preserve">, после чего в появившемся модальном окне «Осуществить выключение и повторный запуск ПО МНТ?» нажать кнопку </w:t>
      </w:r>
      <w:r w:rsidR="00F5421C">
        <w:rPr>
          <w:noProof/>
        </w:rPr>
        <w:drawing>
          <wp:inline distT="0" distB="0" distL="0" distR="0" wp14:anchorId="67312092" wp14:editId="62BB625E">
            <wp:extent cx="1225784" cy="415891"/>
            <wp:effectExtent l="0" t="0" r="0" b="3810"/>
            <wp:docPr id="4253" name="Рисунок 4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stretch>
                      <a:fillRect/>
                    </a:stretch>
                  </pic:blipFill>
                  <pic:spPr>
                    <a:xfrm>
                      <a:off x="0" y="0"/>
                      <a:ext cx="1234081" cy="418706"/>
                    </a:xfrm>
                    <a:prstGeom prst="rect">
                      <a:avLst/>
                    </a:prstGeom>
                  </pic:spPr>
                </pic:pic>
              </a:graphicData>
            </a:graphic>
          </wp:inline>
        </w:drawing>
      </w:r>
      <w:r w:rsidR="00F5421C">
        <w:rPr>
          <w:rFonts w:cs="Times New Roman"/>
          <w:color w:val="000000" w:themeColor="text1"/>
        </w:rPr>
        <w:t xml:space="preserve"> (рисунок </w:t>
      </w:r>
      <w:r w:rsidR="00F5421C">
        <w:rPr>
          <w:rFonts w:cs="Times New Roman"/>
          <w:color w:val="000000" w:themeColor="text1"/>
        </w:rPr>
        <w:fldChar w:fldCharType="begin"/>
      </w:r>
      <w:r w:rsidR="00F5421C">
        <w:rPr>
          <w:rFonts w:cs="Times New Roman"/>
          <w:color w:val="000000" w:themeColor="text1"/>
        </w:rPr>
        <w:instrText xml:space="preserve"> REF _Ref128337348 \h  \* MERGEFORMAT </w:instrText>
      </w:r>
      <w:r w:rsidR="00F5421C">
        <w:rPr>
          <w:rFonts w:cs="Times New Roman"/>
          <w:color w:val="000000" w:themeColor="text1"/>
        </w:rPr>
      </w:r>
      <w:r w:rsidR="00F5421C">
        <w:rPr>
          <w:rFonts w:cs="Times New Roman"/>
          <w:color w:val="000000" w:themeColor="text1"/>
        </w:rPr>
        <w:fldChar w:fldCharType="separate"/>
      </w:r>
      <w:r w:rsidR="003216E7" w:rsidRPr="003216E7">
        <w:rPr>
          <w:vanish/>
        </w:rPr>
        <w:t xml:space="preserve">Рисунок </w:t>
      </w:r>
      <w:r w:rsidR="003216E7">
        <w:rPr>
          <w:noProof/>
        </w:rPr>
        <w:t>93</w:t>
      </w:r>
      <w:r w:rsidR="00F5421C">
        <w:rPr>
          <w:rFonts w:cs="Times New Roman"/>
          <w:color w:val="000000" w:themeColor="text1"/>
        </w:rPr>
        <w:fldChar w:fldCharType="end"/>
      </w:r>
      <w:r w:rsidR="00F5421C">
        <w:rPr>
          <w:rFonts w:cs="Times New Roman"/>
          <w:color w:val="000000" w:themeColor="text1"/>
        </w:rPr>
        <w:t>).</w:t>
      </w:r>
    </w:p>
    <w:p w14:paraId="0E591361" w14:textId="77777777" w:rsidR="00F5421C" w:rsidRDefault="00F5421C" w:rsidP="00F5421C">
      <w:pPr>
        <w:spacing w:line="360" w:lineRule="auto"/>
        <w:jc w:val="center"/>
        <w:rPr>
          <w:rFonts w:cs="Times New Roman"/>
        </w:rPr>
      </w:pPr>
      <w:r>
        <w:rPr>
          <w:noProof/>
        </w:rPr>
        <w:drawing>
          <wp:inline distT="0" distB="0" distL="0" distR="0" wp14:anchorId="49B9AE7A" wp14:editId="73676199">
            <wp:extent cx="3347049" cy="1556084"/>
            <wp:effectExtent l="19050" t="19050" r="25400" b="25400"/>
            <wp:docPr id="4254" name="Рисунок 4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a:stretch>
                      <a:fillRect/>
                    </a:stretch>
                  </pic:blipFill>
                  <pic:spPr>
                    <a:xfrm>
                      <a:off x="0" y="0"/>
                      <a:ext cx="3365814" cy="1564808"/>
                    </a:xfrm>
                    <a:prstGeom prst="rect">
                      <a:avLst/>
                    </a:prstGeom>
                    <a:ln>
                      <a:solidFill>
                        <a:schemeClr val="bg1">
                          <a:lumMod val="75000"/>
                        </a:schemeClr>
                      </a:solidFill>
                    </a:ln>
                  </pic:spPr>
                </pic:pic>
              </a:graphicData>
            </a:graphic>
          </wp:inline>
        </w:drawing>
      </w:r>
    </w:p>
    <w:p w14:paraId="52401ACC" w14:textId="59BFC76B" w:rsidR="0071260B" w:rsidRPr="00F5421C" w:rsidRDefault="00F5421C" w:rsidP="00F5421C">
      <w:pPr>
        <w:pStyle w:val="af3"/>
      </w:pPr>
      <w:bookmarkStart w:id="361" w:name="_Ref128337348"/>
      <w:r w:rsidRPr="007D2FD8">
        <w:t xml:space="preserve">Рисунок </w:t>
      </w:r>
      <w:fldSimple w:instr=" SEQ Рисунок \* ARABIC ">
        <w:r w:rsidR="003216E7">
          <w:rPr>
            <w:noProof/>
          </w:rPr>
          <w:t>93</w:t>
        </w:r>
      </w:fldSimple>
      <w:bookmarkEnd w:id="361"/>
      <w:r>
        <w:t xml:space="preserve"> </w:t>
      </w:r>
      <w:r w:rsidRPr="00E27663">
        <w:t xml:space="preserve">– </w:t>
      </w:r>
      <w:r>
        <w:t>Окно подтверждения запуска операции перезагрузки ПО МНТ</w:t>
      </w:r>
    </w:p>
    <w:p w14:paraId="39347DE5" w14:textId="77777777" w:rsidR="0071260B" w:rsidRPr="002404B3" w:rsidRDefault="007538E1" w:rsidP="00A15778">
      <w:pPr>
        <w:pStyle w:val="3"/>
        <w:widowControl w:val="0"/>
        <w:numPr>
          <w:ilvl w:val="3"/>
          <w:numId w:val="2"/>
        </w:numPr>
        <w:ind w:firstLine="567"/>
        <w:contextualSpacing/>
        <w:rPr>
          <w:rFonts w:cs="Times New Roman"/>
        </w:rPr>
      </w:pPr>
      <w:bookmarkStart w:id="362" w:name="_Toc52471972"/>
      <w:bookmarkStart w:id="363" w:name="_Toc82507160"/>
      <w:bookmarkStart w:id="364" w:name="_Toc128484313"/>
      <w:r w:rsidRPr="002404B3">
        <w:rPr>
          <w:rFonts w:cs="Times New Roman"/>
          <w:color w:val="000000" w:themeColor="text1"/>
        </w:rPr>
        <w:t xml:space="preserve">Настройки передачи данных </w:t>
      </w:r>
      <w:r w:rsidRPr="002404B3">
        <w:rPr>
          <w:rFonts w:cs="Times New Roman"/>
          <w:color w:val="000000" w:themeColor="text1"/>
          <w:lang w:val="en-US"/>
        </w:rPr>
        <w:t>EGTS</w:t>
      </w:r>
      <w:r w:rsidRPr="002404B3">
        <w:rPr>
          <w:rFonts w:cs="Times New Roman"/>
          <w:color w:val="000000" w:themeColor="text1"/>
        </w:rPr>
        <w:t>/</w:t>
      </w:r>
      <w:r w:rsidRPr="002404B3">
        <w:rPr>
          <w:rFonts w:cs="Times New Roman"/>
          <w:color w:val="000000" w:themeColor="text1"/>
          <w:lang w:val="en-US"/>
        </w:rPr>
        <w:t>NDTP</w:t>
      </w:r>
      <w:r w:rsidRPr="002404B3">
        <w:rPr>
          <w:rFonts w:cs="Times New Roman"/>
          <w:color w:val="000000" w:themeColor="text1"/>
        </w:rPr>
        <w:t xml:space="preserve"> по </w:t>
      </w:r>
      <w:r w:rsidRPr="002404B3">
        <w:rPr>
          <w:rFonts w:cs="Times New Roman"/>
          <w:color w:val="000000" w:themeColor="text1"/>
          <w:lang w:val="en-US"/>
        </w:rPr>
        <w:t>SMS</w:t>
      </w:r>
      <w:bookmarkEnd w:id="362"/>
      <w:bookmarkEnd w:id="363"/>
      <w:bookmarkEnd w:id="364"/>
    </w:p>
    <w:p w14:paraId="2DCE7B9B" w14:textId="1913883D" w:rsidR="0071260B" w:rsidRPr="00E27663" w:rsidRDefault="007538E1">
      <w:pPr>
        <w:spacing w:line="360" w:lineRule="auto"/>
        <w:ind w:firstLine="567"/>
        <w:rPr>
          <w:rFonts w:cs="Times New Roman"/>
        </w:rPr>
      </w:pPr>
      <w:r w:rsidRPr="00E27663">
        <w:rPr>
          <w:rFonts w:cs="Times New Roman"/>
          <w:color w:val="000000" w:themeColor="text1"/>
        </w:rPr>
        <w:t xml:space="preserve">Для доступа к настройкам функции передачи данных </w:t>
      </w:r>
      <w:r w:rsidRPr="00E27663">
        <w:rPr>
          <w:rFonts w:cs="Times New Roman"/>
          <w:color w:val="000000" w:themeColor="text1"/>
          <w:lang w:val="en-US"/>
        </w:rPr>
        <w:t>EGTS</w:t>
      </w:r>
      <w:r w:rsidRPr="00E27663">
        <w:rPr>
          <w:rFonts w:cs="Times New Roman"/>
          <w:color w:val="000000" w:themeColor="text1"/>
        </w:rPr>
        <w:t>/</w:t>
      </w:r>
      <w:r w:rsidRPr="00E27663">
        <w:rPr>
          <w:rFonts w:cs="Times New Roman"/>
          <w:color w:val="000000" w:themeColor="text1"/>
          <w:lang w:val="en-US"/>
        </w:rPr>
        <w:t>NDTP</w:t>
      </w:r>
      <w:r w:rsidRPr="00E27663">
        <w:rPr>
          <w:rFonts w:cs="Times New Roman"/>
          <w:color w:val="000000" w:themeColor="text1"/>
        </w:rPr>
        <w:t xml:space="preserve"> по </w:t>
      </w:r>
      <w:r w:rsidRPr="00E27663">
        <w:rPr>
          <w:rFonts w:cs="Times New Roman"/>
          <w:color w:val="000000" w:themeColor="text1"/>
          <w:lang w:val="en-US"/>
        </w:rPr>
        <w:t>SMS</w:t>
      </w:r>
      <w:r w:rsidRPr="00E27663">
        <w:rPr>
          <w:rFonts w:cs="Times New Roman"/>
          <w:color w:val="000000" w:themeColor="text1"/>
        </w:rPr>
        <w:t xml:space="preserve"> пользователь должен перейти в раздел «Администрирование», используя главное меню, после чего нажать на кнопку </w:t>
      </w:r>
      <w:r w:rsidR="00FF749F">
        <w:rPr>
          <w:noProof/>
        </w:rPr>
        <w:drawing>
          <wp:inline distT="0" distB="0" distL="0" distR="0" wp14:anchorId="1F685C48" wp14:editId="14E4CE88">
            <wp:extent cx="2012166" cy="401302"/>
            <wp:effectExtent l="0" t="0" r="0" b="0"/>
            <wp:docPr id="4514" name="Рисунок 4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0"/>
                    <a:stretch>
                      <a:fillRect/>
                    </a:stretch>
                  </pic:blipFill>
                  <pic:spPr>
                    <a:xfrm>
                      <a:off x="0" y="0"/>
                      <a:ext cx="2044386" cy="407728"/>
                    </a:xfrm>
                    <a:prstGeom prst="rect">
                      <a:avLst/>
                    </a:prstGeom>
                  </pic:spPr>
                </pic:pic>
              </a:graphicData>
            </a:graphic>
          </wp:inline>
        </w:drawing>
      </w:r>
      <w:r w:rsidRPr="00E27663">
        <w:rPr>
          <w:rFonts w:cs="Times New Roman"/>
          <w:color w:val="000000" w:themeColor="text1"/>
        </w:rPr>
        <w:t xml:space="preserve"> на вкладке «Функции».</w:t>
      </w:r>
    </w:p>
    <w:p w14:paraId="6568C11F" w14:textId="61D66083" w:rsidR="0071260B" w:rsidRPr="00E27663" w:rsidRDefault="007538E1">
      <w:pPr>
        <w:spacing w:line="360" w:lineRule="auto"/>
        <w:ind w:firstLine="567"/>
        <w:rPr>
          <w:rFonts w:cs="Times New Roman"/>
        </w:rPr>
      </w:pPr>
      <w:r w:rsidRPr="00E27663">
        <w:rPr>
          <w:rFonts w:cs="Times New Roman"/>
          <w:color w:val="000000" w:themeColor="text1"/>
        </w:rPr>
        <w:t xml:space="preserve">Страница интерфейса настроек функции передачи данных </w:t>
      </w:r>
      <w:r w:rsidRPr="00E27663">
        <w:rPr>
          <w:rFonts w:cs="Times New Roman"/>
          <w:color w:val="000000" w:themeColor="text1"/>
          <w:lang w:val="en-US"/>
        </w:rPr>
        <w:t>EGTS</w:t>
      </w:r>
      <w:r w:rsidRPr="00E27663">
        <w:rPr>
          <w:rFonts w:cs="Times New Roman"/>
          <w:color w:val="000000" w:themeColor="text1"/>
        </w:rPr>
        <w:t>/</w:t>
      </w:r>
      <w:r w:rsidRPr="00E27663">
        <w:rPr>
          <w:rFonts w:cs="Times New Roman"/>
          <w:color w:val="000000" w:themeColor="text1"/>
          <w:lang w:val="en-US"/>
        </w:rPr>
        <w:t>NDTP</w:t>
      </w:r>
      <w:r w:rsidRPr="00E27663">
        <w:rPr>
          <w:rFonts w:cs="Times New Roman"/>
          <w:color w:val="000000" w:themeColor="text1"/>
        </w:rPr>
        <w:t xml:space="preserve"> по </w:t>
      </w:r>
      <w:r w:rsidRPr="00E27663">
        <w:rPr>
          <w:rFonts w:cs="Times New Roman"/>
          <w:color w:val="000000" w:themeColor="text1"/>
          <w:lang w:val="en-US"/>
        </w:rPr>
        <w:t>SMS</w:t>
      </w:r>
      <w:r w:rsidRPr="00E27663">
        <w:rPr>
          <w:rFonts w:cs="Times New Roman"/>
          <w:color w:val="000000" w:themeColor="text1"/>
        </w:rPr>
        <w:t xml:space="preserve"> представлена на рисунке </w:t>
      </w:r>
      <w:r w:rsidR="002404B3">
        <w:rPr>
          <w:rFonts w:cs="Times New Roman"/>
          <w:vanish/>
          <w:color w:val="000000" w:themeColor="text1"/>
        </w:rPr>
        <w:fldChar w:fldCharType="begin"/>
      </w:r>
      <w:r w:rsidR="002404B3" w:rsidRPr="002404B3">
        <w:rPr>
          <w:rFonts w:cs="Times New Roman"/>
          <w:vanish/>
          <w:color w:val="000000" w:themeColor="text1"/>
        </w:rPr>
        <w:instrText xml:space="preserve"> REF _Ref109399414 \h </w:instrText>
      </w:r>
      <w:r w:rsidR="002404B3">
        <w:rPr>
          <w:rFonts w:cs="Times New Roman"/>
          <w:vanish/>
          <w:color w:val="000000" w:themeColor="text1"/>
        </w:rPr>
        <w:instrText xml:space="preserve"> \* MERGEFORMAT </w:instrText>
      </w:r>
      <w:r w:rsidR="002404B3">
        <w:rPr>
          <w:rFonts w:cs="Times New Roman"/>
          <w:vanish/>
          <w:color w:val="000000" w:themeColor="text1"/>
        </w:rPr>
      </w:r>
      <w:r w:rsidR="002404B3">
        <w:rPr>
          <w:rFonts w:cs="Times New Roman"/>
          <w:vanish/>
          <w:color w:val="000000" w:themeColor="text1"/>
        </w:rPr>
        <w:fldChar w:fldCharType="separate"/>
      </w:r>
      <w:r w:rsidR="003216E7" w:rsidRPr="003216E7">
        <w:rPr>
          <w:vanish/>
        </w:rPr>
        <w:t xml:space="preserve">Рисунок </w:t>
      </w:r>
      <w:r w:rsidR="003216E7">
        <w:t>94</w:t>
      </w:r>
      <w:r w:rsidR="002404B3">
        <w:rPr>
          <w:rFonts w:cs="Times New Roman"/>
          <w:color w:val="000000" w:themeColor="text1"/>
        </w:rPr>
        <w:fldChar w:fldCharType="end"/>
      </w:r>
      <w:r w:rsidRPr="00E27663">
        <w:rPr>
          <w:rFonts w:cs="Times New Roman"/>
          <w:color w:val="000000" w:themeColor="text1"/>
        </w:rPr>
        <w:t>.</w:t>
      </w:r>
    </w:p>
    <w:p w14:paraId="7EC5BDF7" w14:textId="49A8F68D" w:rsidR="0071260B" w:rsidRPr="00E27663" w:rsidRDefault="00FF749F" w:rsidP="00FF749F">
      <w:pPr>
        <w:spacing w:line="360" w:lineRule="auto"/>
        <w:rPr>
          <w:rFonts w:cs="Times New Roman"/>
        </w:rPr>
      </w:pPr>
      <w:r>
        <w:rPr>
          <w:noProof/>
        </w:rPr>
        <w:drawing>
          <wp:inline distT="0" distB="0" distL="0" distR="0" wp14:anchorId="720763C6" wp14:editId="73EAA8C1">
            <wp:extent cx="6276975" cy="4181213"/>
            <wp:effectExtent l="19050" t="19050" r="9525" b="10160"/>
            <wp:docPr id="4515" name="Рисунок 4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1"/>
                    <a:stretch>
                      <a:fillRect/>
                    </a:stretch>
                  </pic:blipFill>
                  <pic:spPr>
                    <a:xfrm>
                      <a:off x="0" y="0"/>
                      <a:ext cx="6286641" cy="4187652"/>
                    </a:xfrm>
                    <a:prstGeom prst="rect">
                      <a:avLst/>
                    </a:prstGeom>
                    <a:ln>
                      <a:solidFill>
                        <a:schemeClr val="bg1">
                          <a:lumMod val="75000"/>
                        </a:schemeClr>
                      </a:solidFill>
                    </a:ln>
                  </pic:spPr>
                </pic:pic>
              </a:graphicData>
            </a:graphic>
          </wp:inline>
        </w:drawing>
      </w:r>
    </w:p>
    <w:p w14:paraId="0315A8AA" w14:textId="0B8CBD8D" w:rsidR="0071260B" w:rsidRPr="002404B3" w:rsidRDefault="002404B3" w:rsidP="002404B3">
      <w:pPr>
        <w:pStyle w:val="af3"/>
      </w:pPr>
      <w:bookmarkStart w:id="365" w:name="_Ref109399414"/>
      <w:r w:rsidRPr="002404B3">
        <w:t xml:space="preserve">Рисунок </w:t>
      </w:r>
      <w:fldSimple w:instr=" SEQ Рисунок \* ARABIC ">
        <w:r w:rsidR="003216E7">
          <w:rPr>
            <w:noProof/>
          </w:rPr>
          <w:t>94</w:t>
        </w:r>
      </w:fldSimple>
      <w:bookmarkEnd w:id="365"/>
      <w:r w:rsidRPr="002404B3">
        <w:t xml:space="preserve"> </w:t>
      </w:r>
      <w:r w:rsidR="007538E1" w:rsidRPr="002404B3">
        <w:t>– Страница «EGTS/NDTP по SMS»</w:t>
      </w:r>
      <w:r w:rsidR="00235B18">
        <w:t xml:space="preserve"> (группа параметров «Общие настройки»)</w:t>
      </w:r>
    </w:p>
    <w:p w14:paraId="70F44604" w14:textId="77777777" w:rsidR="0071260B" w:rsidRPr="00E27663" w:rsidRDefault="007538E1">
      <w:pPr>
        <w:spacing w:line="360" w:lineRule="auto"/>
        <w:ind w:firstLine="567"/>
        <w:rPr>
          <w:rFonts w:cs="Times New Roman"/>
          <w:szCs w:val="28"/>
        </w:rPr>
      </w:pPr>
      <w:r w:rsidRPr="00E27663">
        <w:rPr>
          <w:rFonts w:cs="Times New Roman"/>
          <w:color w:val="000000" w:themeColor="text1"/>
          <w:szCs w:val="28"/>
        </w:rPr>
        <w:t xml:space="preserve">Работа с настройками передачи данных </w:t>
      </w:r>
      <w:r w:rsidRPr="00E27663">
        <w:rPr>
          <w:rFonts w:cs="Times New Roman"/>
          <w:color w:val="000000" w:themeColor="text1"/>
          <w:lang w:val="en-US"/>
        </w:rPr>
        <w:t>EGTS</w:t>
      </w:r>
      <w:r w:rsidRPr="00E27663">
        <w:rPr>
          <w:rFonts w:cs="Times New Roman"/>
          <w:color w:val="000000" w:themeColor="text1"/>
        </w:rPr>
        <w:t>/</w:t>
      </w:r>
      <w:r w:rsidRPr="00E27663">
        <w:rPr>
          <w:rFonts w:cs="Times New Roman"/>
          <w:color w:val="000000" w:themeColor="text1"/>
          <w:lang w:val="en-US"/>
        </w:rPr>
        <w:t>NDTP</w:t>
      </w:r>
      <w:r w:rsidRPr="00E27663">
        <w:rPr>
          <w:rFonts w:cs="Times New Roman"/>
          <w:color w:val="000000" w:themeColor="text1"/>
        </w:rPr>
        <w:t xml:space="preserve"> по </w:t>
      </w:r>
      <w:r w:rsidRPr="00E27663">
        <w:rPr>
          <w:rFonts w:cs="Times New Roman"/>
          <w:color w:val="000000" w:themeColor="text1"/>
          <w:lang w:val="en-US"/>
        </w:rPr>
        <w:t>SMS</w:t>
      </w:r>
      <w:r w:rsidRPr="00E27663">
        <w:rPr>
          <w:rFonts w:cs="Times New Roman"/>
          <w:color w:val="000000" w:themeColor="text1"/>
          <w:szCs w:val="28"/>
        </w:rPr>
        <w:t xml:space="preserve"> предполагает ручной ввод значений параметров, использование кнопок-переключателей.</w:t>
      </w:r>
    </w:p>
    <w:p w14:paraId="662EF380" w14:textId="102F4AA4" w:rsidR="0071260B" w:rsidRDefault="007538E1">
      <w:pPr>
        <w:spacing w:line="360" w:lineRule="auto"/>
        <w:ind w:firstLine="567"/>
        <w:rPr>
          <w:rFonts w:cs="Times New Roman"/>
          <w:color w:val="000000" w:themeColor="text1"/>
          <w:szCs w:val="28"/>
        </w:rPr>
      </w:pPr>
      <w:r w:rsidRPr="00E27663">
        <w:rPr>
          <w:rFonts w:cs="Times New Roman"/>
          <w:color w:val="000000" w:themeColor="text1"/>
          <w:szCs w:val="28"/>
        </w:rPr>
        <w:t>В интерфейсе пользователя предусмотрены следующие настройки:</w:t>
      </w:r>
    </w:p>
    <w:p w14:paraId="32406392" w14:textId="673C53B9" w:rsidR="0071260B" w:rsidRPr="00E27663" w:rsidRDefault="00F5421C" w:rsidP="00F5421C">
      <w:pPr>
        <w:spacing w:line="360" w:lineRule="auto"/>
        <w:ind w:firstLine="567"/>
        <w:rPr>
          <w:rFonts w:cs="Times New Roman"/>
          <w:szCs w:val="28"/>
        </w:rPr>
      </w:pPr>
      <w:r w:rsidRPr="00E27663">
        <w:rPr>
          <w:rFonts w:cs="Times New Roman"/>
          <w:color w:val="000000" w:themeColor="text1"/>
          <w:szCs w:val="28"/>
        </w:rPr>
        <w:t>- переключатель для в</w:t>
      </w:r>
      <w:r>
        <w:rPr>
          <w:rFonts w:cs="Times New Roman"/>
          <w:color w:val="000000" w:themeColor="text1"/>
          <w:szCs w:val="28"/>
        </w:rPr>
        <w:t>ы</w:t>
      </w:r>
      <w:r w:rsidRPr="00E27663">
        <w:rPr>
          <w:rFonts w:cs="Times New Roman"/>
          <w:color w:val="000000" w:themeColor="text1"/>
          <w:szCs w:val="28"/>
        </w:rPr>
        <w:t xml:space="preserve">ключения/включения модуля обработки управляющих команд через </w:t>
      </w:r>
      <w:r w:rsidRPr="00E27663">
        <w:rPr>
          <w:rFonts w:cs="Times New Roman"/>
          <w:color w:val="000000" w:themeColor="text1"/>
          <w:szCs w:val="28"/>
          <w:lang w:val="en-US"/>
        </w:rPr>
        <w:t>SMS</w:t>
      </w:r>
      <w:r w:rsidRPr="00E27663">
        <w:rPr>
          <w:rFonts w:cs="Times New Roman"/>
          <w:color w:val="000000" w:themeColor="text1"/>
          <w:szCs w:val="28"/>
        </w:rPr>
        <w:t xml:space="preserve"> подсистемы удаленного управления функциями МНТ;</w:t>
      </w:r>
    </w:p>
    <w:p w14:paraId="6B38AB5B" w14:textId="2D943048" w:rsidR="0071260B" w:rsidRPr="00E27663" w:rsidRDefault="007538E1">
      <w:pPr>
        <w:spacing w:line="360" w:lineRule="auto"/>
        <w:ind w:firstLine="567"/>
        <w:rPr>
          <w:rFonts w:cs="Times New Roman"/>
          <w:szCs w:val="28"/>
        </w:rPr>
      </w:pPr>
      <w:r w:rsidRPr="00E27663">
        <w:rPr>
          <w:rFonts w:cs="Times New Roman"/>
          <w:color w:val="000000" w:themeColor="text1"/>
          <w:szCs w:val="28"/>
        </w:rPr>
        <w:t xml:space="preserve">- общие настройки – группа параметров для настройки передачи данных (рисунок </w:t>
      </w:r>
      <w:r w:rsidR="002404B3">
        <w:rPr>
          <w:rFonts w:cs="Times New Roman"/>
          <w:vanish/>
          <w:color w:val="000000" w:themeColor="text1"/>
          <w:szCs w:val="28"/>
        </w:rPr>
        <w:fldChar w:fldCharType="begin"/>
      </w:r>
      <w:r w:rsidR="002404B3" w:rsidRPr="002404B3">
        <w:rPr>
          <w:rFonts w:cs="Times New Roman"/>
          <w:vanish/>
          <w:color w:val="000000" w:themeColor="text1"/>
          <w:szCs w:val="28"/>
        </w:rPr>
        <w:instrText xml:space="preserve"> REF _Ref109399414 \h </w:instrText>
      </w:r>
      <w:r w:rsidR="002404B3">
        <w:rPr>
          <w:rFonts w:cs="Times New Roman"/>
          <w:vanish/>
          <w:color w:val="000000" w:themeColor="text1"/>
          <w:szCs w:val="28"/>
        </w:rPr>
        <w:instrText xml:space="preserve"> \* MERGEFORMAT </w:instrText>
      </w:r>
      <w:r w:rsidR="002404B3">
        <w:rPr>
          <w:rFonts w:cs="Times New Roman"/>
          <w:vanish/>
          <w:color w:val="000000" w:themeColor="text1"/>
          <w:szCs w:val="28"/>
        </w:rPr>
      </w:r>
      <w:r w:rsidR="002404B3">
        <w:rPr>
          <w:rFonts w:cs="Times New Roman"/>
          <w:vanish/>
          <w:color w:val="000000" w:themeColor="text1"/>
          <w:szCs w:val="28"/>
        </w:rPr>
        <w:fldChar w:fldCharType="separate"/>
      </w:r>
      <w:r w:rsidR="003216E7" w:rsidRPr="003216E7">
        <w:rPr>
          <w:vanish/>
        </w:rPr>
        <w:t xml:space="preserve">Рисунок </w:t>
      </w:r>
      <w:r w:rsidR="003216E7">
        <w:t>94</w:t>
      </w:r>
      <w:r w:rsidR="002404B3">
        <w:rPr>
          <w:rFonts w:cs="Times New Roman"/>
          <w:color w:val="000000" w:themeColor="text1"/>
          <w:szCs w:val="28"/>
        </w:rPr>
        <w:fldChar w:fldCharType="end"/>
      </w:r>
      <w:r w:rsidRPr="00E27663">
        <w:rPr>
          <w:rFonts w:cs="Times New Roman"/>
          <w:color w:val="000000" w:themeColor="text1"/>
          <w:szCs w:val="28"/>
        </w:rPr>
        <w:t xml:space="preserve">): </w:t>
      </w:r>
    </w:p>
    <w:p w14:paraId="7812C1A9" w14:textId="32EEFC7D" w:rsidR="0071260B" w:rsidRPr="00E27663" w:rsidRDefault="007538E1">
      <w:pPr>
        <w:spacing w:line="360" w:lineRule="auto"/>
        <w:ind w:firstLine="567"/>
        <w:rPr>
          <w:rFonts w:cs="Times New Roman"/>
          <w:szCs w:val="28"/>
          <w:shd w:val="clear" w:color="FFFFFF" w:fill="FFFFFF"/>
        </w:rPr>
      </w:pPr>
      <w:bookmarkStart w:id="366" w:name="_Hlk66950263"/>
      <w:r w:rsidRPr="00E27663">
        <w:rPr>
          <w:rFonts w:cs="Times New Roman"/>
          <w:color w:val="000000" w:themeColor="text1"/>
          <w:szCs w:val="28"/>
        </w:rPr>
        <w:t xml:space="preserve">а) </w:t>
      </w:r>
      <w:r w:rsidR="00BA356A">
        <w:rPr>
          <w:rFonts w:cs="Times New Roman"/>
          <w:color w:val="000000" w:themeColor="text1"/>
          <w:szCs w:val="28"/>
        </w:rPr>
        <w:t>выбор формата</w:t>
      </w:r>
      <w:r w:rsidRPr="00E27663">
        <w:rPr>
          <w:rFonts w:cs="Times New Roman"/>
          <w:color w:val="000000" w:themeColor="text1"/>
          <w:szCs w:val="28"/>
        </w:rPr>
        <w:t xml:space="preserve"> </w:t>
      </w:r>
      <w:r w:rsidR="00BA356A">
        <w:rPr>
          <w:rFonts w:cs="Times New Roman"/>
          <w:color w:val="000000" w:themeColor="text1"/>
          <w:szCs w:val="28"/>
          <w:lang w:val="en-US"/>
        </w:rPr>
        <w:t>N</w:t>
      </w:r>
      <w:r w:rsidRPr="00E27663">
        <w:rPr>
          <w:rFonts w:cs="Times New Roman"/>
          <w:color w:val="000000" w:themeColor="text1"/>
          <w:szCs w:val="28"/>
          <w:lang w:val="en-US"/>
        </w:rPr>
        <w:t>DTP</w:t>
      </w:r>
      <w:r w:rsidRPr="00E27663">
        <w:rPr>
          <w:rFonts w:cs="Times New Roman"/>
          <w:color w:val="000000" w:themeColor="text1"/>
          <w:szCs w:val="28"/>
        </w:rPr>
        <w:t>/</w:t>
      </w:r>
      <w:r w:rsidRPr="00E27663">
        <w:rPr>
          <w:rFonts w:cs="Times New Roman"/>
          <w:color w:val="000000" w:themeColor="text1"/>
          <w:szCs w:val="28"/>
          <w:lang w:val="en-US"/>
        </w:rPr>
        <w:t>EGTS</w:t>
      </w:r>
      <w:r w:rsidRPr="00E27663">
        <w:rPr>
          <w:rFonts w:cs="Times New Roman"/>
          <w:color w:val="000000" w:themeColor="text1"/>
          <w:szCs w:val="28"/>
        </w:rPr>
        <w:t xml:space="preserve"> – переключатель для выбора формата ответа на </w:t>
      </w:r>
      <w:r w:rsidRPr="00E27663">
        <w:rPr>
          <w:rFonts w:cs="Times New Roman"/>
          <w:color w:val="000000" w:themeColor="text1"/>
          <w:szCs w:val="28"/>
          <w:lang w:val="en-US"/>
        </w:rPr>
        <w:t>SMS</w:t>
      </w:r>
      <w:r w:rsidRPr="00E27663">
        <w:rPr>
          <w:rFonts w:cs="Times New Roman"/>
          <w:color w:val="000000" w:themeColor="text1"/>
          <w:szCs w:val="28"/>
        </w:rPr>
        <w:t>. Остальные параметры для группы</w:t>
      </w:r>
      <w:r w:rsidR="009B39B4">
        <w:rPr>
          <w:rFonts w:cs="Times New Roman"/>
          <w:color w:val="000000" w:themeColor="text1"/>
          <w:szCs w:val="28"/>
        </w:rPr>
        <w:t>, описанные ниже,</w:t>
      </w:r>
      <w:r w:rsidRPr="00E27663">
        <w:rPr>
          <w:rFonts w:cs="Times New Roman"/>
          <w:color w:val="000000" w:themeColor="text1"/>
          <w:szCs w:val="28"/>
        </w:rPr>
        <w:t xml:space="preserve"> отображаются, если переключатель в положении </w:t>
      </w:r>
      <w:r w:rsidRPr="00E27663">
        <w:rPr>
          <w:rFonts w:cs="Times New Roman"/>
          <w:color w:val="000000" w:themeColor="text1"/>
          <w:szCs w:val="28"/>
          <w:shd w:val="clear" w:color="FFFFFF" w:fill="FFFFFF"/>
        </w:rPr>
        <w:t>«EGTS» (</w:t>
      </w:r>
      <w:r w:rsidRPr="00E27663">
        <w:rPr>
          <w:rFonts w:cs="Times New Roman"/>
          <w:noProof/>
          <w:color w:val="000000" w:themeColor="text1"/>
          <w:szCs w:val="28"/>
        </w:rPr>
        <w:drawing>
          <wp:inline distT="0" distB="0" distL="0" distR="0" wp14:anchorId="1B61D772" wp14:editId="1392F461">
            <wp:extent cx="581025" cy="365830"/>
            <wp:effectExtent l="0" t="0" r="0" b="0"/>
            <wp:docPr id="228" name="Рисунок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
                    <pic:cNvPicPr>
                      <a:picLocks noChangeAspect="1"/>
                    </pic:cNvPicPr>
                  </pic:nvPicPr>
                  <pic:blipFill>
                    <a:blip r:embed="rId177"/>
                    <a:stretch/>
                  </pic:blipFill>
                  <pic:spPr bwMode="auto">
                    <a:xfrm>
                      <a:off x="0" y="0"/>
                      <a:ext cx="587978" cy="370208"/>
                    </a:xfrm>
                    <a:prstGeom prst="rect">
                      <a:avLst/>
                    </a:prstGeom>
                  </pic:spPr>
                </pic:pic>
              </a:graphicData>
            </a:graphic>
          </wp:inline>
        </w:drawing>
      </w:r>
      <w:r w:rsidRPr="00E27663">
        <w:rPr>
          <w:rFonts w:cs="Times New Roman"/>
          <w:color w:val="000000" w:themeColor="text1"/>
          <w:szCs w:val="28"/>
          <w:shd w:val="clear" w:color="FFFFFF" w:fill="FFFFFF"/>
        </w:rPr>
        <w:t>):</w:t>
      </w:r>
    </w:p>
    <w:p w14:paraId="029C5720" w14:textId="3041DB22" w:rsidR="0071260B" w:rsidRPr="00E27663" w:rsidRDefault="007538E1">
      <w:pPr>
        <w:spacing w:line="360" w:lineRule="auto"/>
        <w:ind w:firstLine="567"/>
        <w:rPr>
          <w:rFonts w:cs="Times New Roman"/>
          <w:szCs w:val="28"/>
          <w:shd w:val="clear" w:color="FFFFFF" w:fill="FFFFFF"/>
        </w:rPr>
      </w:pPr>
      <w:r w:rsidRPr="00E27663">
        <w:rPr>
          <w:rFonts w:cs="Times New Roman"/>
          <w:color w:val="000000" w:themeColor="text1"/>
          <w:szCs w:val="28"/>
        </w:rPr>
        <w:t>1) периодическ</w:t>
      </w:r>
      <w:r w:rsidR="009B39B4">
        <w:rPr>
          <w:rFonts w:cs="Times New Roman"/>
          <w:color w:val="000000" w:themeColor="text1"/>
          <w:szCs w:val="28"/>
        </w:rPr>
        <w:t>ая</w:t>
      </w:r>
      <w:r w:rsidRPr="00E27663">
        <w:rPr>
          <w:rFonts w:cs="Times New Roman"/>
          <w:color w:val="000000" w:themeColor="text1"/>
          <w:szCs w:val="28"/>
        </w:rPr>
        <w:t xml:space="preserve"> отправк</w:t>
      </w:r>
      <w:r w:rsidR="009B39B4">
        <w:rPr>
          <w:rFonts w:cs="Times New Roman"/>
          <w:color w:val="000000" w:themeColor="text1"/>
          <w:szCs w:val="28"/>
        </w:rPr>
        <w:t>а</w:t>
      </w:r>
      <w:r w:rsidRPr="00E27663">
        <w:rPr>
          <w:rFonts w:cs="Times New Roman"/>
          <w:color w:val="000000" w:themeColor="text1"/>
          <w:szCs w:val="28"/>
        </w:rPr>
        <w:t xml:space="preserve"> навигационных данных – переключатель для в</w:t>
      </w:r>
      <w:r w:rsidR="009B39B4">
        <w:rPr>
          <w:rFonts w:cs="Times New Roman"/>
          <w:color w:val="000000" w:themeColor="text1"/>
          <w:szCs w:val="28"/>
        </w:rPr>
        <w:t>ы</w:t>
      </w:r>
      <w:r w:rsidRPr="00E27663">
        <w:rPr>
          <w:rFonts w:cs="Times New Roman"/>
          <w:color w:val="000000" w:themeColor="text1"/>
          <w:szCs w:val="28"/>
        </w:rPr>
        <w:t xml:space="preserve">ключения/включения передачи навигационных данных с заданной периодичностью. Если переключатель в положении </w:t>
      </w:r>
      <w:r w:rsidRPr="00E27663">
        <w:rPr>
          <w:rFonts w:cs="Times New Roman"/>
          <w:color w:val="000000" w:themeColor="text1"/>
          <w:szCs w:val="28"/>
          <w:shd w:val="clear" w:color="FFFFFF" w:fill="FFFFFF"/>
        </w:rPr>
        <w:t>«Включено» (</w:t>
      </w:r>
      <w:r w:rsidRPr="00E27663">
        <w:rPr>
          <w:rFonts w:cs="Times New Roman"/>
          <w:noProof/>
          <w:color w:val="000000" w:themeColor="text1"/>
          <w:szCs w:val="28"/>
        </w:rPr>
        <w:drawing>
          <wp:inline distT="0" distB="0" distL="0" distR="0" wp14:anchorId="07B5D70D" wp14:editId="6607CED5">
            <wp:extent cx="581025" cy="365830"/>
            <wp:effectExtent l="0" t="0" r="0" b="0"/>
            <wp:docPr id="229" name="Рисунок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
                    <pic:cNvPicPr>
                      <a:picLocks noChangeAspect="1"/>
                    </pic:cNvPicPr>
                  </pic:nvPicPr>
                  <pic:blipFill>
                    <a:blip r:embed="rId177"/>
                    <a:stretch/>
                  </pic:blipFill>
                  <pic:spPr bwMode="auto">
                    <a:xfrm>
                      <a:off x="0" y="0"/>
                      <a:ext cx="587978" cy="370208"/>
                    </a:xfrm>
                    <a:prstGeom prst="rect">
                      <a:avLst/>
                    </a:prstGeom>
                  </pic:spPr>
                </pic:pic>
              </a:graphicData>
            </a:graphic>
          </wp:inline>
        </w:drawing>
      </w:r>
      <w:r w:rsidRPr="00E27663">
        <w:rPr>
          <w:rFonts w:cs="Times New Roman"/>
          <w:color w:val="000000" w:themeColor="text1"/>
          <w:szCs w:val="28"/>
          <w:shd w:val="clear" w:color="FFFFFF" w:fill="FFFFFF"/>
        </w:rPr>
        <w:t>) отображаются следующие параметры:</w:t>
      </w:r>
    </w:p>
    <w:p w14:paraId="42C71B4D" w14:textId="7E635389" w:rsidR="0071260B" w:rsidRPr="00E27663" w:rsidRDefault="007538E1">
      <w:pPr>
        <w:spacing w:line="360" w:lineRule="auto"/>
        <w:ind w:firstLine="567"/>
        <w:rPr>
          <w:rFonts w:cs="Times New Roman"/>
          <w:szCs w:val="28"/>
        </w:rPr>
      </w:pPr>
      <w:r w:rsidRPr="00E27663">
        <w:rPr>
          <w:rFonts w:cs="Times New Roman"/>
          <w:color w:val="000000" w:themeColor="text1"/>
          <w:szCs w:val="28"/>
        </w:rPr>
        <w:t xml:space="preserve">1.1) номер </w:t>
      </w:r>
      <w:r w:rsidR="00453337" w:rsidRPr="00E27663">
        <w:rPr>
          <w:rFonts w:cs="Times New Roman"/>
          <w:color w:val="000000" w:themeColor="text1"/>
          <w:szCs w:val="28"/>
        </w:rPr>
        <w:t>телефона</w:t>
      </w:r>
      <w:r w:rsidRPr="00E27663">
        <w:rPr>
          <w:rFonts w:cs="Times New Roman"/>
          <w:color w:val="000000" w:themeColor="text1"/>
          <w:szCs w:val="28"/>
        </w:rPr>
        <w:t xml:space="preserve"> – поле для ввода номера телефона для отправки данных;</w:t>
      </w:r>
    </w:p>
    <w:p w14:paraId="6B6F270C" w14:textId="65B4D735" w:rsidR="0071260B" w:rsidRPr="00E27663" w:rsidRDefault="007538E1">
      <w:pPr>
        <w:spacing w:line="360" w:lineRule="auto"/>
        <w:ind w:firstLine="567"/>
        <w:rPr>
          <w:rFonts w:cs="Times New Roman"/>
          <w:szCs w:val="28"/>
        </w:rPr>
      </w:pPr>
      <w:r w:rsidRPr="00E27663">
        <w:rPr>
          <w:rFonts w:cs="Times New Roman"/>
          <w:color w:val="000000" w:themeColor="text1"/>
          <w:szCs w:val="28"/>
        </w:rPr>
        <w:t>1.2) периодичность отправки навигационных данных</w:t>
      </w:r>
      <w:r w:rsidR="009B39B4">
        <w:rPr>
          <w:rFonts w:cs="Times New Roman"/>
          <w:color w:val="000000" w:themeColor="text1"/>
          <w:szCs w:val="28"/>
        </w:rPr>
        <w:t>, с</w:t>
      </w:r>
      <w:r w:rsidRPr="00E27663">
        <w:rPr>
          <w:rFonts w:cs="Times New Roman"/>
          <w:color w:val="000000" w:themeColor="text1"/>
          <w:szCs w:val="28"/>
        </w:rPr>
        <w:t xml:space="preserve"> – поле для ввода значения периода передачи навигационных данных в секундах;</w:t>
      </w:r>
    </w:p>
    <w:p w14:paraId="2239F28B" w14:textId="66444C1C" w:rsidR="0071260B" w:rsidRPr="00E27663" w:rsidRDefault="007538E1">
      <w:pPr>
        <w:spacing w:line="360" w:lineRule="auto"/>
        <w:ind w:firstLine="567"/>
        <w:rPr>
          <w:rFonts w:cs="Times New Roman"/>
          <w:szCs w:val="28"/>
        </w:rPr>
      </w:pPr>
      <w:r w:rsidRPr="00E27663">
        <w:rPr>
          <w:rFonts w:cs="Times New Roman"/>
          <w:color w:val="000000" w:themeColor="text1"/>
          <w:szCs w:val="28"/>
        </w:rPr>
        <w:t>1.3) общий период отправки навигационных данных</w:t>
      </w:r>
      <w:r w:rsidR="009B39B4">
        <w:rPr>
          <w:rFonts w:cs="Times New Roman"/>
          <w:color w:val="000000" w:themeColor="text1"/>
          <w:szCs w:val="28"/>
        </w:rPr>
        <w:t>, мин</w:t>
      </w:r>
      <w:r w:rsidRPr="00E27663">
        <w:rPr>
          <w:rFonts w:cs="Times New Roman"/>
          <w:color w:val="000000" w:themeColor="text1"/>
          <w:szCs w:val="28"/>
        </w:rPr>
        <w:t xml:space="preserve"> – поле для ввода значения общего периода отправки навигационных данных в минутах.</w:t>
      </w:r>
    </w:p>
    <w:p w14:paraId="241A89A7" w14:textId="24838D56" w:rsidR="0071260B" w:rsidRPr="00E27663" w:rsidRDefault="007538E1">
      <w:pPr>
        <w:spacing w:line="360" w:lineRule="auto"/>
        <w:ind w:firstLine="567"/>
        <w:rPr>
          <w:rFonts w:cs="Times New Roman"/>
        </w:rPr>
      </w:pPr>
      <w:r w:rsidRPr="00E27663">
        <w:rPr>
          <w:rFonts w:cs="Times New Roman"/>
          <w:b/>
          <w:color w:val="000000" w:themeColor="text1"/>
          <w:szCs w:val="28"/>
        </w:rPr>
        <w:t>Примеч</w:t>
      </w:r>
      <w:r w:rsidR="002404B3">
        <w:rPr>
          <w:rFonts w:cs="Times New Roman"/>
          <w:b/>
          <w:color w:val="000000" w:themeColor="text1"/>
          <w:szCs w:val="28"/>
        </w:rPr>
        <w:t>а</w:t>
      </w:r>
      <w:r w:rsidRPr="00E27663">
        <w:rPr>
          <w:rFonts w:cs="Times New Roman"/>
          <w:b/>
          <w:color w:val="000000" w:themeColor="text1"/>
          <w:szCs w:val="28"/>
        </w:rPr>
        <w:t>ние:</w:t>
      </w:r>
      <w:r w:rsidRPr="00E27663">
        <w:rPr>
          <w:rFonts w:cs="Times New Roman"/>
          <w:color w:val="000000" w:themeColor="text1"/>
          <w:szCs w:val="28"/>
        </w:rPr>
        <w:t xml:space="preserve"> если </w:t>
      </w:r>
      <w:r w:rsidRPr="00E27663">
        <w:rPr>
          <w:rFonts w:cs="Times New Roman"/>
          <w:color w:val="000000" w:themeColor="text1"/>
        </w:rPr>
        <w:t>переключатель «</w:t>
      </w:r>
      <w:r w:rsidR="009B39B4">
        <w:rPr>
          <w:rFonts w:cs="Times New Roman"/>
          <w:color w:val="000000" w:themeColor="text1"/>
          <w:szCs w:val="28"/>
        </w:rPr>
        <w:t>Периодическая отправка навигационных данных</w:t>
      </w:r>
      <w:r w:rsidRPr="00E27663">
        <w:rPr>
          <w:rFonts w:cs="Times New Roman"/>
          <w:color w:val="000000" w:themeColor="text1"/>
        </w:rPr>
        <w:t xml:space="preserve">» в положении </w:t>
      </w:r>
      <w:r w:rsidRPr="00E27663">
        <w:rPr>
          <w:rFonts w:cs="Times New Roman"/>
          <w:color w:val="000000" w:themeColor="text1"/>
          <w:szCs w:val="28"/>
          <w:shd w:val="clear" w:color="FFFFFF" w:fill="FFFFFF"/>
        </w:rPr>
        <w:t>«Включено» (</w:t>
      </w:r>
      <w:r w:rsidRPr="00E27663">
        <w:rPr>
          <w:rFonts w:cs="Times New Roman"/>
          <w:noProof/>
          <w:color w:val="000000" w:themeColor="text1"/>
          <w:szCs w:val="28"/>
        </w:rPr>
        <w:drawing>
          <wp:inline distT="0" distB="0" distL="0" distR="0" wp14:anchorId="5496BBA9" wp14:editId="35AA2D05">
            <wp:extent cx="581025" cy="365830"/>
            <wp:effectExtent l="0" t="0" r="0" b="0"/>
            <wp:docPr id="230" name="Рисунок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
                    <pic:cNvPicPr>
                      <a:picLocks noChangeAspect="1"/>
                    </pic:cNvPicPr>
                  </pic:nvPicPr>
                  <pic:blipFill>
                    <a:blip r:embed="rId177"/>
                    <a:stretch/>
                  </pic:blipFill>
                  <pic:spPr bwMode="auto">
                    <a:xfrm>
                      <a:off x="0" y="0"/>
                      <a:ext cx="587978" cy="370208"/>
                    </a:xfrm>
                    <a:prstGeom prst="rect">
                      <a:avLst/>
                    </a:prstGeom>
                  </pic:spPr>
                </pic:pic>
              </a:graphicData>
            </a:graphic>
          </wp:inline>
        </w:drawing>
      </w:r>
      <w:r w:rsidRPr="00E27663">
        <w:rPr>
          <w:rFonts w:cs="Times New Roman"/>
          <w:color w:val="000000" w:themeColor="text1"/>
          <w:szCs w:val="28"/>
          <w:shd w:val="clear" w:color="FFFFFF" w:fill="FFFFFF"/>
        </w:rPr>
        <w:t>), для</w:t>
      </w:r>
      <w:r w:rsidRPr="00E27663">
        <w:rPr>
          <w:rFonts w:cs="Times New Roman"/>
          <w:color w:val="000000" w:themeColor="text1"/>
        </w:rPr>
        <w:t xml:space="preserve"> пользователя становится доступна функция отправки навигационных данных по </w:t>
      </w:r>
      <w:r w:rsidRPr="00E27663">
        <w:rPr>
          <w:rFonts w:cs="Times New Roman"/>
          <w:color w:val="000000" w:themeColor="text1"/>
          <w:lang w:val="en-US"/>
        </w:rPr>
        <w:t>EGTS</w:t>
      </w:r>
      <w:r w:rsidRPr="00E27663">
        <w:rPr>
          <w:rFonts w:cs="Times New Roman"/>
          <w:color w:val="000000" w:themeColor="text1"/>
        </w:rPr>
        <w:t xml:space="preserve"> </w:t>
      </w:r>
      <w:r w:rsidRPr="00E27663">
        <w:rPr>
          <w:rFonts w:cs="Times New Roman"/>
          <w:color w:val="000000" w:themeColor="text1"/>
          <w:szCs w:val="28"/>
        </w:rPr>
        <w:t>на специально</w:t>
      </w:r>
      <w:r w:rsidR="00F5421C">
        <w:rPr>
          <w:rFonts w:cs="Times New Roman"/>
          <w:color w:val="000000" w:themeColor="text1"/>
          <w:szCs w:val="28"/>
        </w:rPr>
        <w:t>м экране настроек</w:t>
      </w:r>
      <w:r w:rsidRPr="00E27663">
        <w:rPr>
          <w:rFonts w:cs="Times New Roman"/>
          <w:color w:val="000000" w:themeColor="text1"/>
          <w:szCs w:val="28"/>
        </w:rPr>
        <w:t xml:space="preserve"> Системы (с учетом заданных значений для параметров, описанных выше). П</w:t>
      </w:r>
      <w:r w:rsidRPr="00E27663">
        <w:rPr>
          <w:rFonts w:cs="Times New Roman"/>
          <w:color w:val="000000" w:themeColor="text1"/>
        </w:rPr>
        <w:t xml:space="preserve">одробнее о </w:t>
      </w:r>
      <w:r w:rsidRPr="00E27663">
        <w:rPr>
          <w:rFonts w:cs="Times New Roman"/>
          <w:color w:val="000000" w:themeColor="text1"/>
          <w:szCs w:val="28"/>
        </w:rPr>
        <w:t>специально</w:t>
      </w:r>
      <w:r w:rsidR="00F5421C">
        <w:rPr>
          <w:rFonts w:cs="Times New Roman"/>
          <w:color w:val="000000" w:themeColor="text1"/>
          <w:szCs w:val="28"/>
        </w:rPr>
        <w:t>м экране</w:t>
      </w:r>
      <w:r w:rsidRPr="00E27663">
        <w:rPr>
          <w:rFonts w:cs="Times New Roman"/>
          <w:color w:val="000000" w:themeColor="text1"/>
          <w:szCs w:val="28"/>
        </w:rPr>
        <w:t xml:space="preserve"> настроек Системы</w:t>
      </w:r>
      <w:r w:rsidRPr="00E27663">
        <w:rPr>
          <w:rFonts w:cs="Times New Roman"/>
          <w:color w:val="000000" w:themeColor="text1"/>
        </w:rPr>
        <w:t xml:space="preserve"> в </w:t>
      </w:r>
      <w:r w:rsidR="0059101B">
        <w:rPr>
          <w:rFonts w:cs="Times New Roman"/>
          <w:color w:val="000000" w:themeColor="text1"/>
        </w:rPr>
        <w:t>разделе</w:t>
      </w:r>
      <w:r w:rsidRPr="00E27663">
        <w:rPr>
          <w:rFonts w:cs="Times New Roman"/>
          <w:color w:val="000000" w:themeColor="text1"/>
        </w:rPr>
        <w:t xml:space="preserve"> 4.3 настоящего документа.</w:t>
      </w:r>
      <w:bookmarkEnd w:id="366"/>
    </w:p>
    <w:p w14:paraId="67D89BF6" w14:textId="77777777" w:rsidR="00620EC5" w:rsidRPr="00E27663" w:rsidRDefault="007538E1" w:rsidP="00620EC5">
      <w:pPr>
        <w:spacing w:line="360" w:lineRule="auto"/>
        <w:ind w:firstLine="567"/>
        <w:rPr>
          <w:rFonts w:cs="Times New Roman"/>
        </w:rPr>
      </w:pPr>
      <w:r w:rsidRPr="00E27663">
        <w:rPr>
          <w:rFonts w:cs="Times New Roman"/>
          <w:color w:val="000000" w:themeColor="text1"/>
        </w:rPr>
        <w:t xml:space="preserve">Для сохранения внесенных изменений в параметры конфигурирования и возврата к странице раздела «Администрирование» пользователь должен нажать на кнопку </w:t>
      </w:r>
      <w:r w:rsidR="00FF749F">
        <w:rPr>
          <w:noProof/>
        </w:rPr>
        <w:drawing>
          <wp:inline distT="0" distB="0" distL="0" distR="0" wp14:anchorId="58D698C8" wp14:editId="0102811F">
            <wp:extent cx="1108075" cy="443230"/>
            <wp:effectExtent l="0" t="0" r="0" b="0"/>
            <wp:docPr id="4516" name="Рисунок 4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stretch>
                      <a:fillRect/>
                    </a:stretch>
                  </pic:blipFill>
                  <pic:spPr>
                    <a:xfrm>
                      <a:off x="0" y="0"/>
                      <a:ext cx="1109253" cy="443701"/>
                    </a:xfrm>
                    <a:prstGeom prst="rect">
                      <a:avLst/>
                    </a:prstGeom>
                  </pic:spPr>
                </pic:pic>
              </a:graphicData>
            </a:graphic>
          </wp:inline>
        </w:drawing>
      </w:r>
      <w:r w:rsidRPr="00E27663">
        <w:rPr>
          <w:rFonts w:cs="Times New Roman"/>
          <w:color w:val="000000" w:themeColor="text1"/>
        </w:rPr>
        <w:t>, для выхода без сохранения изменений – на кнопку</w:t>
      </w:r>
      <w:r w:rsidR="008507A1">
        <w:rPr>
          <w:rFonts w:cs="Times New Roman"/>
          <w:color w:val="000000" w:themeColor="text1"/>
        </w:rPr>
        <w:t xml:space="preserve"> </w:t>
      </w:r>
      <w:r w:rsidR="00FF749F">
        <w:rPr>
          <w:noProof/>
        </w:rPr>
        <w:drawing>
          <wp:inline distT="0" distB="0" distL="0" distR="0" wp14:anchorId="7C53A0CD" wp14:editId="2F4CDDEC">
            <wp:extent cx="1087120" cy="420353"/>
            <wp:effectExtent l="0" t="0" r="0" b="0"/>
            <wp:docPr id="4517" name="Рисунок 4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stretch>
                      <a:fillRect/>
                    </a:stretch>
                  </pic:blipFill>
                  <pic:spPr>
                    <a:xfrm>
                      <a:off x="0" y="0"/>
                      <a:ext cx="1099096" cy="424984"/>
                    </a:xfrm>
                    <a:prstGeom prst="rect">
                      <a:avLst/>
                    </a:prstGeom>
                  </pic:spPr>
                </pic:pic>
              </a:graphicData>
            </a:graphic>
          </wp:inline>
        </w:drawing>
      </w:r>
      <w:r w:rsidRPr="00E27663">
        <w:rPr>
          <w:rFonts w:cs="Times New Roman"/>
          <w:color w:val="000000" w:themeColor="text1"/>
        </w:rPr>
        <w:t>.</w:t>
      </w:r>
      <w:r w:rsidR="00620EC5">
        <w:rPr>
          <w:rFonts w:cs="Times New Roman"/>
          <w:color w:val="000000" w:themeColor="text1"/>
        </w:rPr>
        <w:t xml:space="preserve"> </w:t>
      </w:r>
      <w:r w:rsidR="00620EC5" w:rsidRPr="00E27663">
        <w:rPr>
          <w:rFonts w:cs="Times New Roman"/>
          <w:color w:val="000000" w:themeColor="text1"/>
        </w:rPr>
        <w:t>При выявлении ошибок в полях параметров</w:t>
      </w:r>
      <w:r w:rsidR="00620EC5" w:rsidRPr="00F5421C">
        <w:rPr>
          <w:rFonts w:cs="Times New Roman"/>
          <w:color w:val="000000" w:themeColor="text1"/>
        </w:rPr>
        <w:t>,</w:t>
      </w:r>
      <w:r w:rsidR="00620EC5" w:rsidRPr="00E27663">
        <w:rPr>
          <w:rFonts w:cs="Times New Roman"/>
          <w:color w:val="000000" w:themeColor="text1"/>
        </w:rPr>
        <w:t xml:space="preserve"> Система выделит поля с ошибками красным цветом. Под ошибками подразумеваются некорректные значения для параметров. Для успешного сохранения изменений необходимо исправить ошибки.</w:t>
      </w:r>
    </w:p>
    <w:p w14:paraId="291F8643" w14:textId="76C625CD" w:rsidR="0071260B" w:rsidRPr="00E27663" w:rsidRDefault="00620EC5" w:rsidP="00620EC5">
      <w:pPr>
        <w:spacing w:line="360" w:lineRule="auto"/>
        <w:ind w:firstLine="567"/>
        <w:rPr>
          <w:rFonts w:cs="Times New Roman"/>
        </w:rPr>
      </w:pPr>
      <w:r w:rsidRPr="00E27663">
        <w:rPr>
          <w:rFonts w:cs="Times New Roman"/>
          <w:b/>
          <w:color w:val="000000" w:themeColor="text1"/>
        </w:rPr>
        <w:t>Примечание:</w:t>
      </w:r>
      <w:r w:rsidRPr="00E27663">
        <w:rPr>
          <w:rFonts w:cs="Times New Roman"/>
          <w:color w:val="000000" w:themeColor="text1"/>
        </w:rPr>
        <w:t xml:space="preserve"> необходимо учитывать, что поле ввода значения для каждого параметра имеет ограничение на количество вводимых символов.</w:t>
      </w:r>
    </w:p>
    <w:p w14:paraId="2B4B0ABA" w14:textId="6EE7FDD1" w:rsidR="00F5421C" w:rsidRDefault="007538E1" w:rsidP="00F5421C">
      <w:pPr>
        <w:spacing w:line="360" w:lineRule="auto"/>
        <w:ind w:firstLine="567"/>
        <w:rPr>
          <w:rFonts w:cs="Times New Roman"/>
          <w:color w:val="000000" w:themeColor="text1"/>
        </w:rPr>
      </w:pPr>
      <w:r w:rsidRPr="00E27663">
        <w:rPr>
          <w:rFonts w:cs="Times New Roman"/>
          <w:color w:val="000000" w:themeColor="text1"/>
        </w:rPr>
        <w:t xml:space="preserve">После выполнения действий по конфигурированию/реконфигурированию </w:t>
      </w:r>
      <w:r w:rsidR="00F5421C">
        <w:rPr>
          <w:rFonts w:cs="Times New Roman"/>
          <w:color w:val="000000" w:themeColor="text1"/>
        </w:rPr>
        <w:t xml:space="preserve">необходимо </w:t>
      </w:r>
      <w:r w:rsidRPr="00E27663">
        <w:rPr>
          <w:rFonts w:cs="Times New Roman"/>
          <w:color w:val="000000" w:themeColor="text1"/>
        </w:rPr>
        <w:t xml:space="preserve">перезагрузить Систему для вступления изменений в силу. </w:t>
      </w:r>
      <w:r w:rsidR="00F5421C" w:rsidRPr="00E27663">
        <w:rPr>
          <w:rFonts w:cs="Times New Roman"/>
          <w:color w:val="000000" w:themeColor="text1"/>
        </w:rPr>
        <w:t xml:space="preserve">Для этого нажать на кнопку </w:t>
      </w:r>
      <w:r w:rsidR="00F5421C">
        <w:rPr>
          <w:noProof/>
        </w:rPr>
        <w:drawing>
          <wp:inline distT="0" distB="0" distL="0" distR="0" wp14:anchorId="5A2CD08C" wp14:editId="04496334">
            <wp:extent cx="1544554" cy="358687"/>
            <wp:effectExtent l="0" t="0" r="0" b="3810"/>
            <wp:docPr id="4255" name="Рисунок 4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stretch>
                      <a:fillRect/>
                    </a:stretch>
                  </pic:blipFill>
                  <pic:spPr>
                    <a:xfrm>
                      <a:off x="0" y="0"/>
                      <a:ext cx="1579293" cy="366754"/>
                    </a:xfrm>
                    <a:prstGeom prst="rect">
                      <a:avLst/>
                    </a:prstGeom>
                  </pic:spPr>
                </pic:pic>
              </a:graphicData>
            </a:graphic>
          </wp:inline>
        </w:drawing>
      </w:r>
      <w:r w:rsidR="00F5421C" w:rsidRPr="00E27663">
        <w:rPr>
          <w:rFonts w:cs="Times New Roman"/>
          <w:color w:val="000000" w:themeColor="text1"/>
        </w:rPr>
        <w:t xml:space="preserve"> в разделе «Администрирование»</w:t>
      </w:r>
      <w:r w:rsidR="00F5421C">
        <w:rPr>
          <w:rFonts w:cs="Times New Roman"/>
          <w:color w:val="000000" w:themeColor="text1"/>
        </w:rPr>
        <w:t xml:space="preserve">, после чего в появившемся модальном окне «Осуществить выключение и повторный запуск ПО МНТ?» нажать кнопку </w:t>
      </w:r>
      <w:r w:rsidR="00F5421C">
        <w:rPr>
          <w:noProof/>
        </w:rPr>
        <w:drawing>
          <wp:inline distT="0" distB="0" distL="0" distR="0" wp14:anchorId="0E6F7B4A" wp14:editId="65D97E9A">
            <wp:extent cx="1225784" cy="415891"/>
            <wp:effectExtent l="0" t="0" r="0" b="3810"/>
            <wp:docPr id="4256" name="Рисунок 4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stretch>
                      <a:fillRect/>
                    </a:stretch>
                  </pic:blipFill>
                  <pic:spPr>
                    <a:xfrm>
                      <a:off x="0" y="0"/>
                      <a:ext cx="1234081" cy="418706"/>
                    </a:xfrm>
                    <a:prstGeom prst="rect">
                      <a:avLst/>
                    </a:prstGeom>
                  </pic:spPr>
                </pic:pic>
              </a:graphicData>
            </a:graphic>
          </wp:inline>
        </w:drawing>
      </w:r>
      <w:r w:rsidR="00F5421C">
        <w:rPr>
          <w:rFonts w:cs="Times New Roman"/>
          <w:color w:val="000000" w:themeColor="text1"/>
        </w:rPr>
        <w:t xml:space="preserve"> (рисунок </w:t>
      </w:r>
      <w:r w:rsidR="00F5421C">
        <w:rPr>
          <w:rFonts w:cs="Times New Roman"/>
          <w:color w:val="000000" w:themeColor="text1"/>
        </w:rPr>
        <w:fldChar w:fldCharType="begin"/>
      </w:r>
      <w:r w:rsidR="00F5421C">
        <w:rPr>
          <w:rFonts w:cs="Times New Roman"/>
          <w:color w:val="000000" w:themeColor="text1"/>
        </w:rPr>
        <w:instrText xml:space="preserve"> REF _Ref128337660 \h  \* MERGEFORMAT </w:instrText>
      </w:r>
      <w:r w:rsidR="00F5421C">
        <w:rPr>
          <w:rFonts w:cs="Times New Roman"/>
          <w:color w:val="000000" w:themeColor="text1"/>
        </w:rPr>
      </w:r>
      <w:r w:rsidR="00F5421C">
        <w:rPr>
          <w:rFonts w:cs="Times New Roman"/>
          <w:color w:val="000000" w:themeColor="text1"/>
        </w:rPr>
        <w:fldChar w:fldCharType="separate"/>
      </w:r>
      <w:r w:rsidR="003216E7" w:rsidRPr="003216E7">
        <w:rPr>
          <w:vanish/>
        </w:rPr>
        <w:t xml:space="preserve">Рисунок </w:t>
      </w:r>
      <w:r w:rsidR="003216E7">
        <w:rPr>
          <w:noProof/>
        </w:rPr>
        <w:t>95</w:t>
      </w:r>
      <w:r w:rsidR="00F5421C">
        <w:rPr>
          <w:rFonts w:cs="Times New Roman"/>
          <w:color w:val="000000" w:themeColor="text1"/>
        </w:rPr>
        <w:fldChar w:fldCharType="end"/>
      </w:r>
      <w:r w:rsidR="00F5421C">
        <w:rPr>
          <w:rFonts w:cs="Times New Roman"/>
          <w:color w:val="000000" w:themeColor="text1"/>
        </w:rPr>
        <w:t>).</w:t>
      </w:r>
    </w:p>
    <w:p w14:paraId="78E73D6F" w14:textId="7C72EF9E" w:rsidR="00F5421C" w:rsidRDefault="00F5421C" w:rsidP="00F5421C">
      <w:pPr>
        <w:spacing w:line="360" w:lineRule="auto"/>
        <w:jc w:val="center"/>
        <w:rPr>
          <w:rFonts w:cs="Times New Roman"/>
        </w:rPr>
      </w:pPr>
      <w:r>
        <w:rPr>
          <w:noProof/>
        </w:rPr>
        <w:drawing>
          <wp:inline distT="0" distB="0" distL="0" distR="0" wp14:anchorId="63DAC70A" wp14:editId="5B12B674">
            <wp:extent cx="3347049" cy="1556084"/>
            <wp:effectExtent l="19050" t="19050" r="25400" b="25400"/>
            <wp:docPr id="4257" name="Рисунок 4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a:stretch>
                      <a:fillRect/>
                    </a:stretch>
                  </pic:blipFill>
                  <pic:spPr>
                    <a:xfrm>
                      <a:off x="0" y="0"/>
                      <a:ext cx="3365814" cy="1564808"/>
                    </a:xfrm>
                    <a:prstGeom prst="rect">
                      <a:avLst/>
                    </a:prstGeom>
                    <a:ln>
                      <a:solidFill>
                        <a:schemeClr val="bg1">
                          <a:lumMod val="75000"/>
                        </a:schemeClr>
                      </a:solidFill>
                    </a:ln>
                  </pic:spPr>
                </pic:pic>
              </a:graphicData>
            </a:graphic>
          </wp:inline>
        </w:drawing>
      </w:r>
    </w:p>
    <w:p w14:paraId="396E93D4" w14:textId="4D3D6147" w:rsidR="0071260B" w:rsidRPr="00F5421C" w:rsidRDefault="00F5421C" w:rsidP="00F5421C">
      <w:pPr>
        <w:pStyle w:val="af3"/>
      </w:pPr>
      <w:bookmarkStart w:id="367" w:name="_Ref128337660"/>
      <w:r w:rsidRPr="007D2FD8">
        <w:t xml:space="preserve">Рисунок </w:t>
      </w:r>
      <w:fldSimple w:instr=" SEQ Рисунок \* ARABIC ">
        <w:r w:rsidR="003216E7">
          <w:rPr>
            <w:noProof/>
          </w:rPr>
          <w:t>95</w:t>
        </w:r>
      </w:fldSimple>
      <w:bookmarkEnd w:id="367"/>
      <w:r>
        <w:t xml:space="preserve"> </w:t>
      </w:r>
      <w:r w:rsidRPr="00E27663">
        <w:t xml:space="preserve">– </w:t>
      </w:r>
      <w:r>
        <w:t>Окно подтверждения запуска операции перезагрузки ПО МНТ</w:t>
      </w:r>
    </w:p>
    <w:p w14:paraId="7FF06295" w14:textId="77777777" w:rsidR="0071260B" w:rsidRPr="002404B3" w:rsidRDefault="007538E1" w:rsidP="00A15778">
      <w:pPr>
        <w:pStyle w:val="3"/>
        <w:widowControl w:val="0"/>
        <w:numPr>
          <w:ilvl w:val="3"/>
          <w:numId w:val="2"/>
        </w:numPr>
        <w:ind w:firstLine="567"/>
        <w:contextualSpacing/>
        <w:rPr>
          <w:rFonts w:cs="Times New Roman"/>
        </w:rPr>
      </w:pPr>
      <w:bookmarkStart w:id="368" w:name="_Toc52471973"/>
      <w:bookmarkStart w:id="369" w:name="_Toc82507161"/>
      <w:bookmarkStart w:id="370" w:name="_Toc128484314"/>
      <w:r w:rsidRPr="002404B3">
        <w:rPr>
          <w:rFonts w:cs="Times New Roman"/>
          <w:color w:val="000000" w:themeColor="text1"/>
        </w:rPr>
        <w:t>Настройки диагностики</w:t>
      </w:r>
      <w:bookmarkEnd w:id="368"/>
      <w:bookmarkEnd w:id="369"/>
      <w:bookmarkEnd w:id="370"/>
    </w:p>
    <w:p w14:paraId="4402EAF6" w14:textId="3BE8EA07" w:rsidR="0071260B" w:rsidRPr="00E27663" w:rsidRDefault="007538E1">
      <w:pPr>
        <w:spacing w:line="360" w:lineRule="auto"/>
        <w:ind w:firstLine="567"/>
        <w:rPr>
          <w:rFonts w:cs="Times New Roman"/>
        </w:rPr>
      </w:pPr>
      <w:r w:rsidRPr="00E27663">
        <w:rPr>
          <w:rFonts w:cs="Times New Roman"/>
          <w:color w:val="000000" w:themeColor="text1"/>
        </w:rPr>
        <w:t xml:space="preserve">Для доступа к настройкам диагностики ТС и оборудования пользователь должен перейти в раздел «Администрирование», используя главное меню, после чего нажать на кнопку </w:t>
      </w:r>
      <w:r w:rsidR="00FF749F">
        <w:rPr>
          <w:noProof/>
        </w:rPr>
        <w:drawing>
          <wp:inline distT="0" distB="0" distL="0" distR="0" wp14:anchorId="7DF4A0D3" wp14:editId="4FEF02AF">
            <wp:extent cx="1835150" cy="362883"/>
            <wp:effectExtent l="0" t="0" r="0" b="0"/>
            <wp:docPr id="4519" name="Рисунок 4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2"/>
                    <a:stretch>
                      <a:fillRect/>
                    </a:stretch>
                  </pic:blipFill>
                  <pic:spPr>
                    <a:xfrm>
                      <a:off x="0" y="0"/>
                      <a:ext cx="1853659" cy="366543"/>
                    </a:xfrm>
                    <a:prstGeom prst="rect">
                      <a:avLst/>
                    </a:prstGeom>
                  </pic:spPr>
                </pic:pic>
              </a:graphicData>
            </a:graphic>
          </wp:inline>
        </w:drawing>
      </w:r>
      <w:r w:rsidRPr="00E27663">
        <w:rPr>
          <w:rFonts w:cs="Times New Roman"/>
          <w:color w:val="000000" w:themeColor="text1"/>
        </w:rPr>
        <w:t xml:space="preserve"> на вкладке «Функции».</w:t>
      </w:r>
    </w:p>
    <w:p w14:paraId="3EFCAA85" w14:textId="3693AC2B" w:rsidR="0071260B" w:rsidRPr="00E27663" w:rsidRDefault="007538E1">
      <w:pPr>
        <w:spacing w:line="360" w:lineRule="auto"/>
        <w:ind w:firstLine="567"/>
        <w:rPr>
          <w:rFonts w:cs="Times New Roman"/>
        </w:rPr>
      </w:pPr>
      <w:r w:rsidRPr="00E27663">
        <w:rPr>
          <w:rFonts w:cs="Times New Roman"/>
          <w:color w:val="000000" w:themeColor="text1"/>
        </w:rPr>
        <w:t xml:space="preserve">Страница интерфейса настроек диагностики ТС и оборудования представлена на рисунке </w:t>
      </w:r>
      <w:r w:rsidR="002404B3">
        <w:rPr>
          <w:rFonts w:cs="Times New Roman"/>
          <w:vanish/>
          <w:color w:val="000000" w:themeColor="text1"/>
        </w:rPr>
        <w:fldChar w:fldCharType="begin"/>
      </w:r>
      <w:r w:rsidR="002404B3" w:rsidRPr="002404B3">
        <w:rPr>
          <w:rFonts w:cs="Times New Roman"/>
          <w:vanish/>
          <w:color w:val="000000" w:themeColor="text1"/>
        </w:rPr>
        <w:instrText xml:space="preserve"> REF _Ref109399489 \h </w:instrText>
      </w:r>
      <w:r w:rsidR="002404B3">
        <w:rPr>
          <w:rFonts w:cs="Times New Roman"/>
          <w:vanish/>
          <w:color w:val="000000" w:themeColor="text1"/>
        </w:rPr>
        <w:instrText xml:space="preserve"> \* MERGEFORMAT </w:instrText>
      </w:r>
      <w:r w:rsidR="002404B3">
        <w:rPr>
          <w:rFonts w:cs="Times New Roman"/>
          <w:vanish/>
          <w:color w:val="000000" w:themeColor="text1"/>
        </w:rPr>
      </w:r>
      <w:r w:rsidR="002404B3">
        <w:rPr>
          <w:rFonts w:cs="Times New Roman"/>
          <w:vanish/>
          <w:color w:val="000000" w:themeColor="text1"/>
        </w:rPr>
        <w:fldChar w:fldCharType="separate"/>
      </w:r>
      <w:r w:rsidR="003216E7" w:rsidRPr="003216E7">
        <w:rPr>
          <w:vanish/>
        </w:rPr>
        <w:t xml:space="preserve">Рисунок </w:t>
      </w:r>
      <w:r w:rsidR="003216E7">
        <w:rPr>
          <w:noProof/>
        </w:rPr>
        <w:t>96</w:t>
      </w:r>
      <w:r w:rsidR="002404B3">
        <w:rPr>
          <w:rFonts w:cs="Times New Roman"/>
          <w:color w:val="000000" w:themeColor="text1"/>
        </w:rPr>
        <w:fldChar w:fldCharType="end"/>
      </w:r>
      <w:r w:rsidRPr="00E27663">
        <w:rPr>
          <w:rFonts w:cs="Times New Roman"/>
          <w:color w:val="000000" w:themeColor="text1"/>
        </w:rPr>
        <w:t>.</w:t>
      </w:r>
    </w:p>
    <w:p w14:paraId="7E269145" w14:textId="214E17FC" w:rsidR="0071260B" w:rsidRPr="00E27663" w:rsidRDefault="006F19BE" w:rsidP="006F19BE">
      <w:pPr>
        <w:spacing w:line="360" w:lineRule="auto"/>
        <w:rPr>
          <w:rFonts w:cs="Times New Roman"/>
        </w:rPr>
      </w:pPr>
      <w:r>
        <w:rPr>
          <w:noProof/>
        </w:rPr>
        <w:drawing>
          <wp:inline distT="0" distB="0" distL="0" distR="0" wp14:anchorId="4BFAF264" wp14:editId="3945F199">
            <wp:extent cx="6200775" cy="4125061"/>
            <wp:effectExtent l="19050" t="19050" r="9525" b="27940"/>
            <wp:docPr id="4520" name="Рисунок 4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3"/>
                    <a:stretch>
                      <a:fillRect/>
                    </a:stretch>
                  </pic:blipFill>
                  <pic:spPr>
                    <a:xfrm>
                      <a:off x="0" y="0"/>
                      <a:ext cx="6208298" cy="4130065"/>
                    </a:xfrm>
                    <a:prstGeom prst="rect">
                      <a:avLst/>
                    </a:prstGeom>
                    <a:ln>
                      <a:solidFill>
                        <a:schemeClr val="bg1">
                          <a:lumMod val="75000"/>
                        </a:schemeClr>
                      </a:solidFill>
                    </a:ln>
                  </pic:spPr>
                </pic:pic>
              </a:graphicData>
            </a:graphic>
          </wp:inline>
        </w:drawing>
      </w:r>
    </w:p>
    <w:p w14:paraId="28A005EB" w14:textId="1A10F052" w:rsidR="0071260B" w:rsidRPr="00E27663" w:rsidRDefault="002404B3" w:rsidP="002404B3">
      <w:pPr>
        <w:pStyle w:val="af3"/>
      </w:pPr>
      <w:bookmarkStart w:id="371" w:name="_Ref109399489"/>
      <w:r w:rsidRPr="007D2FD8">
        <w:t xml:space="preserve">Рисунок </w:t>
      </w:r>
      <w:fldSimple w:instr=" SEQ Рисунок \* ARABIC ">
        <w:r w:rsidR="003216E7">
          <w:rPr>
            <w:noProof/>
          </w:rPr>
          <w:t>96</w:t>
        </w:r>
      </w:fldSimple>
      <w:bookmarkEnd w:id="371"/>
      <w:r>
        <w:t xml:space="preserve"> </w:t>
      </w:r>
      <w:r w:rsidR="007538E1" w:rsidRPr="00E27663">
        <w:t>– Страница</w:t>
      </w:r>
      <w:r w:rsidR="00AE3747">
        <w:t xml:space="preserve"> «Диагностика»</w:t>
      </w:r>
      <w:r w:rsidR="007538E1" w:rsidRPr="00E27663">
        <w:t xml:space="preserve"> (группа</w:t>
      </w:r>
      <w:r w:rsidR="00AE3747">
        <w:t xml:space="preserve"> параметров</w:t>
      </w:r>
      <w:r w:rsidR="007538E1" w:rsidRPr="00E27663">
        <w:t xml:space="preserve"> «Диагностика транспортного средства»)</w:t>
      </w:r>
    </w:p>
    <w:p w14:paraId="1E0FD9F8" w14:textId="77777777" w:rsidR="0071260B" w:rsidRPr="00E27663" w:rsidRDefault="007538E1">
      <w:pPr>
        <w:spacing w:line="360" w:lineRule="auto"/>
        <w:ind w:firstLine="567"/>
        <w:rPr>
          <w:rFonts w:cs="Times New Roman"/>
          <w:szCs w:val="28"/>
        </w:rPr>
      </w:pPr>
      <w:r w:rsidRPr="00E27663">
        <w:rPr>
          <w:rFonts w:cs="Times New Roman"/>
          <w:color w:val="000000" w:themeColor="text1"/>
          <w:szCs w:val="28"/>
        </w:rPr>
        <w:t>Работа с настройками диагностики предполагает (в зависимости от изменяемых параметров) выбор группы параметров (с помощью клика по названию группы), ручной ввод значений параметров, выбор значений параметров из выпадающего списка, использование кнопок-переключателей.</w:t>
      </w:r>
    </w:p>
    <w:p w14:paraId="6129D183" w14:textId="77777777" w:rsidR="0071260B" w:rsidRPr="00E27663" w:rsidRDefault="007538E1">
      <w:pPr>
        <w:spacing w:line="360" w:lineRule="auto"/>
        <w:ind w:firstLine="567"/>
        <w:rPr>
          <w:rFonts w:cs="Times New Roman"/>
          <w:szCs w:val="28"/>
        </w:rPr>
      </w:pPr>
      <w:r w:rsidRPr="00E27663">
        <w:rPr>
          <w:rFonts w:cs="Times New Roman"/>
          <w:color w:val="000000" w:themeColor="text1"/>
          <w:szCs w:val="28"/>
        </w:rPr>
        <w:t>В интерфейсе пользователя предусмотрены для изменения следующие настройки:</w:t>
      </w:r>
    </w:p>
    <w:p w14:paraId="1C57874D" w14:textId="6A10C1D9" w:rsidR="0071260B" w:rsidRPr="00E27663" w:rsidRDefault="007538E1">
      <w:pPr>
        <w:pStyle w:val="af1"/>
        <w:numPr>
          <w:ilvl w:val="1"/>
          <w:numId w:val="1"/>
        </w:numPr>
        <w:spacing w:after="0" w:line="360" w:lineRule="auto"/>
        <w:ind w:left="0" w:firstLine="567"/>
        <w:rPr>
          <w:rFonts w:cs="Times New Roman"/>
          <w:color w:val="000000"/>
          <w:sz w:val="28"/>
          <w:szCs w:val="28"/>
        </w:rPr>
      </w:pPr>
      <w:r w:rsidRPr="00E27663">
        <w:rPr>
          <w:rFonts w:cs="Times New Roman"/>
          <w:color w:val="000000" w:themeColor="text1"/>
          <w:sz w:val="28"/>
          <w:szCs w:val="28"/>
        </w:rPr>
        <w:t xml:space="preserve">диагностика транспортного средства – группа параметров настройки диагностики ТС на основе данных </w:t>
      </w:r>
      <w:r w:rsidRPr="00E27663">
        <w:rPr>
          <w:rFonts w:cs="Times New Roman"/>
          <w:color w:val="000000" w:themeColor="text1"/>
          <w:sz w:val="28"/>
          <w:szCs w:val="28"/>
          <w:lang w:val="en-US"/>
        </w:rPr>
        <w:t>CAN</w:t>
      </w:r>
      <w:r w:rsidRPr="00E27663">
        <w:rPr>
          <w:rFonts w:cs="Times New Roman"/>
          <w:color w:val="000000" w:themeColor="text1"/>
          <w:sz w:val="28"/>
          <w:szCs w:val="28"/>
        </w:rPr>
        <w:t>-сообщений (</w:t>
      </w:r>
      <w:r w:rsidRPr="002404B3">
        <w:rPr>
          <w:rFonts w:cs="Times New Roman"/>
          <w:color w:val="000000" w:themeColor="text1"/>
          <w:sz w:val="28"/>
          <w:szCs w:val="28"/>
        </w:rPr>
        <w:t>рисун</w:t>
      </w:r>
      <w:r w:rsidR="002404B3" w:rsidRPr="002404B3">
        <w:rPr>
          <w:rFonts w:cs="Times New Roman"/>
          <w:color w:val="000000" w:themeColor="text1"/>
          <w:sz w:val="28"/>
          <w:szCs w:val="28"/>
        </w:rPr>
        <w:t>ок</w:t>
      </w:r>
      <w:r w:rsidRPr="002404B3">
        <w:rPr>
          <w:rFonts w:cs="Times New Roman"/>
          <w:color w:val="000000" w:themeColor="text1"/>
          <w:sz w:val="28"/>
          <w:szCs w:val="28"/>
        </w:rPr>
        <w:t xml:space="preserve"> </w:t>
      </w:r>
      <w:r w:rsidR="002404B3" w:rsidRPr="002404B3">
        <w:rPr>
          <w:rFonts w:cs="Times New Roman"/>
          <w:vanish/>
          <w:color w:val="000000" w:themeColor="text1"/>
          <w:sz w:val="28"/>
          <w:szCs w:val="28"/>
        </w:rPr>
        <w:fldChar w:fldCharType="begin"/>
      </w:r>
      <w:r w:rsidR="002404B3" w:rsidRPr="002404B3">
        <w:rPr>
          <w:rFonts w:cs="Times New Roman"/>
          <w:vanish/>
          <w:color w:val="000000" w:themeColor="text1"/>
          <w:sz w:val="28"/>
          <w:szCs w:val="28"/>
        </w:rPr>
        <w:instrText xml:space="preserve"> REF _Ref109399489 \h  \* MERGEFORMAT </w:instrText>
      </w:r>
      <w:r w:rsidR="002404B3" w:rsidRPr="002404B3">
        <w:rPr>
          <w:rFonts w:cs="Times New Roman"/>
          <w:vanish/>
          <w:color w:val="000000" w:themeColor="text1"/>
          <w:sz w:val="28"/>
          <w:szCs w:val="28"/>
        </w:rPr>
      </w:r>
      <w:r w:rsidR="002404B3" w:rsidRPr="002404B3">
        <w:rPr>
          <w:rFonts w:cs="Times New Roman"/>
          <w:vanish/>
          <w:color w:val="000000" w:themeColor="text1"/>
          <w:sz w:val="28"/>
          <w:szCs w:val="28"/>
        </w:rPr>
        <w:fldChar w:fldCharType="separate"/>
      </w:r>
      <w:r w:rsidR="003216E7" w:rsidRPr="003216E7">
        <w:rPr>
          <w:vanish/>
          <w:sz w:val="28"/>
          <w:szCs w:val="28"/>
        </w:rPr>
        <w:t xml:space="preserve">Рисунок </w:t>
      </w:r>
      <w:r w:rsidR="003216E7" w:rsidRPr="003216E7">
        <w:rPr>
          <w:noProof/>
          <w:sz w:val="28"/>
          <w:szCs w:val="28"/>
        </w:rPr>
        <w:t>96</w:t>
      </w:r>
      <w:r w:rsidR="002404B3" w:rsidRPr="002404B3">
        <w:rPr>
          <w:rFonts w:cs="Times New Roman"/>
          <w:color w:val="000000" w:themeColor="text1"/>
          <w:sz w:val="28"/>
          <w:szCs w:val="28"/>
        </w:rPr>
        <w:fldChar w:fldCharType="end"/>
      </w:r>
      <w:r w:rsidRPr="002404B3">
        <w:rPr>
          <w:rFonts w:cs="Times New Roman"/>
          <w:color w:val="000000" w:themeColor="text1"/>
          <w:sz w:val="28"/>
          <w:szCs w:val="28"/>
        </w:rPr>
        <w:t>):</w:t>
      </w:r>
    </w:p>
    <w:p w14:paraId="64EE6059" w14:textId="1E8CA16D" w:rsidR="0071260B" w:rsidRPr="00E27663" w:rsidRDefault="007538E1">
      <w:pPr>
        <w:spacing w:line="360" w:lineRule="auto"/>
        <w:ind w:firstLine="567"/>
        <w:rPr>
          <w:rFonts w:cs="Times New Roman"/>
          <w:szCs w:val="28"/>
        </w:rPr>
      </w:pPr>
      <w:r w:rsidRPr="00E27663">
        <w:rPr>
          <w:rFonts w:cs="Times New Roman"/>
          <w:color w:val="000000" w:themeColor="text1"/>
          <w:szCs w:val="28"/>
        </w:rPr>
        <w:t xml:space="preserve">а) </w:t>
      </w:r>
      <w:r w:rsidR="00642B0F">
        <w:rPr>
          <w:rFonts w:cs="Times New Roman"/>
          <w:color w:val="000000" w:themeColor="text1"/>
          <w:szCs w:val="28"/>
        </w:rPr>
        <w:t>диагностика транспортного средства</w:t>
      </w:r>
      <w:r w:rsidRPr="00E27663">
        <w:rPr>
          <w:rFonts w:cs="Times New Roman"/>
          <w:color w:val="000000" w:themeColor="text1"/>
          <w:szCs w:val="28"/>
        </w:rPr>
        <w:t xml:space="preserve"> – переключатель для в</w:t>
      </w:r>
      <w:r w:rsidR="00642B0F">
        <w:rPr>
          <w:rFonts w:cs="Times New Roman"/>
          <w:color w:val="000000" w:themeColor="text1"/>
          <w:szCs w:val="28"/>
        </w:rPr>
        <w:t>ы</w:t>
      </w:r>
      <w:r w:rsidRPr="00E27663">
        <w:rPr>
          <w:rFonts w:cs="Times New Roman"/>
          <w:color w:val="000000" w:themeColor="text1"/>
          <w:szCs w:val="28"/>
        </w:rPr>
        <w:t xml:space="preserve">ключения/включения модуля обработки данных диагностики из </w:t>
      </w:r>
      <w:r w:rsidRPr="00E27663">
        <w:rPr>
          <w:rFonts w:cs="Times New Roman"/>
          <w:color w:val="000000" w:themeColor="text1"/>
          <w:szCs w:val="28"/>
          <w:lang w:val="en-US"/>
        </w:rPr>
        <w:t>CAN</w:t>
      </w:r>
      <w:r w:rsidRPr="00E27663">
        <w:rPr>
          <w:rFonts w:cs="Times New Roman"/>
          <w:color w:val="000000" w:themeColor="text1"/>
          <w:szCs w:val="28"/>
        </w:rPr>
        <w:t>-сообщений;</w:t>
      </w:r>
    </w:p>
    <w:p w14:paraId="27F32C32" w14:textId="77777777" w:rsidR="0071260B" w:rsidRPr="00E27663" w:rsidRDefault="007538E1">
      <w:pPr>
        <w:spacing w:line="360" w:lineRule="auto"/>
        <w:ind w:firstLine="567"/>
        <w:rPr>
          <w:rFonts w:cs="Times New Roman"/>
          <w:szCs w:val="28"/>
        </w:rPr>
      </w:pPr>
      <w:r w:rsidRPr="00E27663">
        <w:rPr>
          <w:rFonts w:cs="Times New Roman"/>
          <w:color w:val="000000" w:themeColor="text1"/>
          <w:szCs w:val="28"/>
        </w:rPr>
        <w:t xml:space="preserve">б) транспортное средство – выбор типа ТС, описание </w:t>
      </w:r>
      <w:r w:rsidRPr="00E27663">
        <w:rPr>
          <w:rFonts w:cs="Times New Roman"/>
          <w:color w:val="000000" w:themeColor="text1"/>
          <w:szCs w:val="28"/>
          <w:lang w:val="en-US"/>
        </w:rPr>
        <w:t>CAN</w:t>
      </w:r>
      <w:r w:rsidRPr="00E27663">
        <w:rPr>
          <w:rFonts w:cs="Times New Roman"/>
          <w:color w:val="000000" w:themeColor="text1"/>
          <w:szCs w:val="28"/>
        </w:rPr>
        <w:t>-сообщений для которого используется в Системе (для обеспечения их корректной обработки);</w:t>
      </w:r>
    </w:p>
    <w:p w14:paraId="36F3494A" w14:textId="77777777" w:rsidR="0071260B" w:rsidRPr="00E27663" w:rsidRDefault="007538E1">
      <w:pPr>
        <w:spacing w:line="360" w:lineRule="auto"/>
        <w:ind w:firstLine="567"/>
        <w:rPr>
          <w:rFonts w:cs="Times New Roman"/>
          <w:szCs w:val="28"/>
        </w:rPr>
      </w:pPr>
      <w:r w:rsidRPr="00E27663">
        <w:rPr>
          <w:rFonts w:cs="Times New Roman"/>
          <w:color w:val="000000" w:themeColor="text1"/>
          <w:szCs w:val="28"/>
        </w:rPr>
        <w:t xml:space="preserve">в) директория файла базы данных – путь к файлу базы данных, формируемой с учетом данных диагностики в </w:t>
      </w:r>
      <w:r w:rsidRPr="00E27663">
        <w:rPr>
          <w:rFonts w:cs="Times New Roman"/>
          <w:color w:val="000000" w:themeColor="text1"/>
          <w:szCs w:val="28"/>
          <w:lang w:val="en-US"/>
        </w:rPr>
        <w:t>CAN</w:t>
      </w:r>
      <w:r w:rsidRPr="00E27663">
        <w:rPr>
          <w:rFonts w:cs="Times New Roman"/>
          <w:color w:val="000000" w:themeColor="text1"/>
          <w:szCs w:val="28"/>
        </w:rPr>
        <w:t>-сообщениях;</w:t>
      </w:r>
    </w:p>
    <w:p w14:paraId="2E4F6E88" w14:textId="2C44000B" w:rsidR="0071260B" w:rsidRPr="00E27663" w:rsidRDefault="007538E1">
      <w:pPr>
        <w:spacing w:line="360" w:lineRule="auto"/>
        <w:ind w:firstLine="567"/>
        <w:rPr>
          <w:rFonts w:cs="Times New Roman"/>
          <w:szCs w:val="28"/>
        </w:rPr>
      </w:pPr>
      <w:r w:rsidRPr="00E27663">
        <w:rPr>
          <w:rFonts w:cs="Times New Roman"/>
          <w:color w:val="000000" w:themeColor="text1"/>
          <w:szCs w:val="28"/>
        </w:rPr>
        <w:t>г) максимальный срок хранения</w:t>
      </w:r>
      <w:r w:rsidR="00642B0F">
        <w:rPr>
          <w:rFonts w:cs="Times New Roman"/>
          <w:color w:val="000000" w:themeColor="text1"/>
          <w:szCs w:val="28"/>
        </w:rPr>
        <w:t>, дн</w:t>
      </w:r>
      <w:r w:rsidRPr="00E27663">
        <w:rPr>
          <w:rFonts w:cs="Times New Roman"/>
          <w:color w:val="000000" w:themeColor="text1"/>
          <w:szCs w:val="28"/>
        </w:rPr>
        <w:t xml:space="preserve"> – величина максимально</w:t>
      </w:r>
      <w:r w:rsidR="00642B0F">
        <w:rPr>
          <w:rFonts w:cs="Times New Roman"/>
          <w:color w:val="000000" w:themeColor="text1"/>
          <w:szCs w:val="28"/>
        </w:rPr>
        <w:t>го</w:t>
      </w:r>
      <w:r w:rsidRPr="00E27663">
        <w:rPr>
          <w:rFonts w:cs="Times New Roman"/>
          <w:color w:val="000000" w:themeColor="text1"/>
          <w:szCs w:val="28"/>
        </w:rPr>
        <w:t xml:space="preserve"> срока, в течение которого данные диагностики на основе </w:t>
      </w:r>
      <w:r w:rsidRPr="00E27663">
        <w:rPr>
          <w:rFonts w:cs="Times New Roman"/>
          <w:color w:val="000000" w:themeColor="text1"/>
          <w:szCs w:val="28"/>
          <w:lang w:val="en-US"/>
        </w:rPr>
        <w:t>CAN</w:t>
      </w:r>
      <w:r w:rsidRPr="00E27663">
        <w:rPr>
          <w:rFonts w:cs="Times New Roman"/>
          <w:color w:val="000000" w:themeColor="text1"/>
          <w:szCs w:val="28"/>
        </w:rPr>
        <w:t xml:space="preserve">-сообщений сохраняются в базе данных. </w:t>
      </w:r>
      <w:r w:rsidRPr="00E27663">
        <w:rPr>
          <w:rFonts w:cs="Times New Roman"/>
          <w:b/>
          <w:color w:val="000000" w:themeColor="text1"/>
          <w:szCs w:val="28"/>
        </w:rPr>
        <w:t>Примечание:</w:t>
      </w:r>
      <w:r w:rsidRPr="00E27663">
        <w:rPr>
          <w:rFonts w:cs="Times New Roman"/>
          <w:color w:val="000000" w:themeColor="text1"/>
          <w:szCs w:val="28"/>
        </w:rPr>
        <w:t xml:space="preserve"> максимальное значение 99 дней;</w:t>
      </w:r>
    </w:p>
    <w:p w14:paraId="3850184C" w14:textId="18D3B8DE" w:rsidR="0071260B" w:rsidRDefault="007538E1">
      <w:pPr>
        <w:spacing w:line="360" w:lineRule="auto"/>
        <w:ind w:firstLine="567"/>
        <w:rPr>
          <w:rFonts w:cs="Times New Roman"/>
          <w:color w:val="000000" w:themeColor="text1"/>
          <w:szCs w:val="28"/>
        </w:rPr>
      </w:pPr>
      <w:r w:rsidRPr="00E27663">
        <w:rPr>
          <w:rFonts w:cs="Times New Roman"/>
          <w:color w:val="000000" w:themeColor="text1"/>
          <w:szCs w:val="28"/>
        </w:rPr>
        <w:t>д) максимальный объем хранения</w:t>
      </w:r>
      <w:r w:rsidR="00642B0F">
        <w:rPr>
          <w:rFonts w:cs="Times New Roman"/>
          <w:color w:val="000000" w:themeColor="text1"/>
          <w:szCs w:val="28"/>
        </w:rPr>
        <w:t>, Мбайт</w:t>
      </w:r>
      <w:r w:rsidRPr="00E27663">
        <w:rPr>
          <w:rFonts w:cs="Times New Roman"/>
          <w:color w:val="000000" w:themeColor="text1"/>
          <w:szCs w:val="28"/>
        </w:rPr>
        <w:t xml:space="preserve"> – величина максимального размера базы данных диагностики на основе </w:t>
      </w:r>
      <w:r w:rsidRPr="00E27663">
        <w:rPr>
          <w:rFonts w:cs="Times New Roman"/>
          <w:color w:val="000000" w:themeColor="text1"/>
          <w:szCs w:val="28"/>
          <w:lang w:val="en-US"/>
        </w:rPr>
        <w:t>CAN</w:t>
      </w:r>
      <w:r w:rsidRPr="00E27663">
        <w:rPr>
          <w:rFonts w:cs="Times New Roman"/>
          <w:color w:val="000000" w:themeColor="text1"/>
          <w:szCs w:val="28"/>
        </w:rPr>
        <w:t>-сообщений, при достижении которого происходит ее ротация (удаление данных из базы);</w:t>
      </w:r>
    </w:p>
    <w:p w14:paraId="0D67DDEA" w14:textId="228F396B" w:rsidR="00AE3747" w:rsidRPr="00E27663" w:rsidRDefault="00AE3747" w:rsidP="00AE3747">
      <w:pPr>
        <w:spacing w:line="360" w:lineRule="auto"/>
        <w:ind w:firstLine="567"/>
        <w:rPr>
          <w:rFonts w:cs="Times New Roman"/>
          <w:szCs w:val="28"/>
        </w:rPr>
      </w:pPr>
      <w:r>
        <w:rPr>
          <w:rFonts w:cs="Times New Roman"/>
          <w:color w:val="000000" w:themeColor="text1"/>
          <w:szCs w:val="28"/>
        </w:rPr>
        <w:t>е</w:t>
      </w:r>
      <w:r w:rsidRPr="00E27663">
        <w:rPr>
          <w:rFonts w:cs="Times New Roman"/>
          <w:color w:val="000000" w:themeColor="text1"/>
          <w:szCs w:val="28"/>
        </w:rPr>
        <w:t>) таймаут повторной отправки сообщений</w:t>
      </w:r>
      <w:r>
        <w:rPr>
          <w:rFonts w:cs="Times New Roman"/>
          <w:color w:val="000000" w:themeColor="text1"/>
          <w:szCs w:val="28"/>
        </w:rPr>
        <w:t>, с</w:t>
      </w:r>
      <w:r w:rsidRPr="00E27663">
        <w:rPr>
          <w:rFonts w:cs="Times New Roman"/>
          <w:color w:val="000000" w:themeColor="text1"/>
          <w:szCs w:val="28"/>
        </w:rPr>
        <w:t xml:space="preserve"> – таймаут (в сек</w:t>
      </w:r>
      <w:r>
        <w:rPr>
          <w:rFonts w:cs="Times New Roman"/>
          <w:color w:val="000000" w:themeColor="text1"/>
          <w:szCs w:val="28"/>
        </w:rPr>
        <w:t>ундах</w:t>
      </w:r>
      <w:r w:rsidRPr="00E27663">
        <w:rPr>
          <w:rFonts w:cs="Times New Roman"/>
          <w:color w:val="000000" w:themeColor="text1"/>
          <w:szCs w:val="28"/>
        </w:rPr>
        <w:t>) повторной отправки сообщений в подсистему интерфейса пользователя (параметр регулирует, как часто слать повторяющиеся значения, т.е. не чаще</w:t>
      </w:r>
      <w:r>
        <w:rPr>
          <w:rFonts w:cs="Times New Roman"/>
          <w:color w:val="000000" w:themeColor="text1"/>
          <w:szCs w:val="28"/>
        </w:rPr>
        <w:t>,</w:t>
      </w:r>
      <w:r w:rsidRPr="00E27663">
        <w:rPr>
          <w:rFonts w:cs="Times New Roman"/>
          <w:color w:val="000000" w:themeColor="text1"/>
          <w:szCs w:val="28"/>
        </w:rPr>
        <w:t xml:space="preserve"> чем указанное в качестве значения для параметра количество секунд);</w:t>
      </w:r>
    </w:p>
    <w:p w14:paraId="488FFCBF" w14:textId="4CBCEBC7" w:rsidR="0071260B" w:rsidRPr="00E27663" w:rsidRDefault="00AE3747">
      <w:pPr>
        <w:spacing w:line="360" w:lineRule="auto"/>
        <w:ind w:firstLine="567"/>
        <w:rPr>
          <w:rFonts w:cs="Times New Roman"/>
          <w:szCs w:val="28"/>
        </w:rPr>
      </w:pPr>
      <w:r>
        <w:rPr>
          <w:rFonts w:cs="Times New Roman"/>
          <w:color w:val="000000" w:themeColor="text1"/>
          <w:szCs w:val="28"/>
        </w:rPr>
        <w:t>ж</w:t>
      </w:r>
      <w:r w:rsidR="007538E1" w:rsidRPr="00E27663">
        <w:rPr>
          <w:rFonts w:cs="Times New Roman"/>
          <w:color w:val="000000" w:themeColor="text1"/>
          <w:szCs w:val="28"/>
        </w:rPr>
        <w:t xml:space="preserve">) источник данных о температуре – источник данных о температуре, которые будут учитываться для отображения на странице «Диагностика ТС» в соответствующих разделах (возможные значения: </w:t>
      </w:r>
      <w:r w:rsidR="007538E1" w:rsidRPr="00E27663">
        <w:rPr>
          <w:rFonts w:cs="Times New Roman"/>
          <w:color w:val="000000" w:themeColor="text1"/>
          <w:szCs w:val="28"/>
          <w:lang w:val="en-US"/>
        </w:rPr>
        <w:t>CAN</w:t>
      </w:r>
      <w:r w:rsidR="007538E1" w:rsidRPr="00E27663">
        <w:rPr>
          <w:rFonts w:cs="Times New Roman"/>
          <w:color w:val="000000" w:themeColor="text1"/>
          <w:szCs w:val="28"/>
        </w:rPr>
        <w:t>, Модуль температуры</w:t>
      </w:r>
      <w:r w:rsidR="00A50960" w:rsidRPr="00E27663">
        <w:rPr>
          <w:rFonts w:cs="Times New Roman"/>
          <w:color w:val="000000" w:themeColor="text1"/>
          <w:szCs w:val="28"/>
        </w:rPr>
        <w:t>,</w:t>
      </w:r>
      <w:r>
        <w:rPr>
          <w:rFonts w:cs="Times New Roman"/>
          <w:color w:val="000000" w:themeColor="text1"/>
          <w:szCs w:val="28"/>
        </w:rPr>
        <w:t xml:space="preserve"> </w:t>
      </w:r>
      <w:r w:rsidR="00A50960" w:rsidRPr="00E27663">
        <w:rPr>
          <w:rFonts w:cs="Times New Roman"/>
          <w:color w:val="000000" w:themeColor="text1"/>
          <w:szCs w:val="28"/>
        </w:rPr>
        <w:t>Все</w:t>
      </w:r>
      <w:r w:rsidR="007538E1" w:rsidRPr="00E27663">
        <w:rPr>
          <w:rFonts w:cs="Times New Roman"/>
          <w:color w:val="000000" w:themeColor="text1"/>
          <w:szCs w:val="28"/>
        </w:rPr>
        <w:t>);</w:t>
      </w:r>
    </w:p>
    <w:p w14:paraId="56E0164F" w14:textId="5C6CBA5A" w:rsidR="0071260B" w:rsidRPr="00E27663" w:rsidRDefault="00AE3747">
      <w:pPr>
        <w:spacing w:line="360" w:lineRule="auto"/>
        <w:ind w:firstLine="567"/>
        <w:rPr>
          <w:rFonts w:cs="Times New Roman"/>
          <w:szCs w:val="28"/>
        </w:rPr>
      </w:pPr>
      <w:bookmarkStart w:id="372" w:name="_Hlk76048280"/>
      <w:r>
        <w:rPr>
          <w:rFonts w:cs="Times New Roman"/>
          <w:color w:val="000000" w:themeColor="text1"/>
          <w:szCs w:val="28"/>
        </w:rPr>
        <w:t>з</w:t>
      </w:r>
      <w:r w:rsidR="007538E1" w:rsidRPr="00E27663">
        <w:rPr>
          <w:rFonts w:cs="Times New Roman"/>
          <w:color w:val="000000" w:themeColor="text1"/>
          <w:szCs w:val="28"/>
        </w:rPr>
        <w:t xml:space="preserve">) источник данных о уровне топлива – источник данных о уровне топлива, который будет учитываться для отображения на странице «Диагностика ТС» в соответствующих разделах (возможные значения: </w:t>
      </w:r>
      <w:r w:rsidR="007538E1" w:rsidRPr="00E27663">
        <w:rPr>
          <w:rFonts w:cs="Times New Roman"/>
          <w:color w:val="000000" w:themeColor="text1"/>
          <w:szCs w:val="28"/>
          <w:lang w:val="en-US"/>
        </w:rPr>
        <w:t>CAN</w:t>
      </w:r>
      <w:r w:rsidR="007538E1" w:rsidRPr="00E27663">
        <w:rPr>
          <w:rFonts w:cs="Times New Roman"/>
          <w:color w:val="000000" w:themeColor="text1"/>
          <w:szCs w:val="28"/>
        </w:rPr>
        <w:t>, Модуль датчика уровня топлива</w:t>
      </w:r>
      <w:r w:rsidR="00642B0F">
        <w:rPr>
          <w:rFonts w:cs="Times New Roman"/>
          <w:color w:val="000000" w:themeColor="text1"/>
          <w:szCs w:val="28"/>
        </w:rPr>
        <w:t>,</w:t>
      </w:r>
      <w:r w:rsidR="006F19BE">
        <w:rPr>
          <w:rFonts w:cs="Times New Roman"/>
          <w:color w:val="000000" w:themeColor="text1"/>
          <w:szCs w:val="28"/>
        </w:rPr>
        <w:t xml:space="preserve"> </w:t>
      </w:r>
      <w:r w:rsidR="00642B0F">
        <w:rPr>
          <w:rFonts w:cs="Times New Roman"/>
          <w:color w:val="000000" w:themeColor="text1"/>
          <w:szCs w:val="28"/>
        </w:rPr>
        <w:t>Все</w:t>
      </w:r>
      <w:r w:rsidR="007538E1" w:rsidRPr="00E27663">
        <w:rPr>
          <w:rFonts w:cs="Times New Roman"/>
          <w:color w:val="000000" w:themeColor="text1"/>
          <w:szCs w:val="28"/>
        </w:rPr>
        <w:t>);</w:t>
      </w:r>
      <w:bookmarkEnd w:id="372"/>
    </w:p>
    <w:p w14:paraId="2E90C87C" w14:textId="7B5A0817" w:rsidR="0071260B" w:rsidRDefault="00AE3747">
      <w:pPr>
        <w:spacing w:line="360" w:lineRule="auto"/>
        <w:ind w:firstLine="567"/>
        <w:rPr>
          <w:rFonts w:cs="Times New Roman"/>
          <w:color w:val="000000" w:themeColor="text1"/>
          <w:szCs w:val="28"/>
        </w:rPr>
      </w:pPr>
      <w:r>
        <w:rPr>
          <w:rFonts w:cs="Times New Roman"/>
          <w:color w:val="000000" w:themeColor="text1"/>
          <w:szCs w:val="28"/>
        </w:rPr>
        <w:t>и</w:t>
      </w:r>
      <w:r w:rsidR="007538E1" w:rsidRPr="00E27663">
        <w:rPr>
          <w:rFonts w:cs="Times New Roman"/>
          <w:color w:val="000000" w:themeColor="text1"/>
          <w:szCs w:val="28"/>
        </w:rPr>
        <w:t>) время накопления данных для записи</w:t>
      </w:r>
      <w:r w:rsidR="00B72544">
        <w:rPr>
          <w:rFonts w:cs="Times New Roman"/>
          <w:color w:val="000000" w:themeColor="text1"/>
          <w:szCs w:val="28"/>
        </w:rPr>
        <w:t>, с</w:t>
      </w:r>
      <w:r w:rsidR="007538E1" w:rsidRPr="00E27663">
        <w:rPr>
          <w:rFonts w:cs="Times New Roman"/>
          <w:color w:val="000000" w:themeColor="text1"/>
          <w:szCs w:val="28"/>
        </w:rPr>
        <w:t xml:space="preserve"> – значение периода времени, в течении которого данные диагностики на основе </w:t>
      </w:r>
      <w:r w:rsidR="007538E1" w:rsidRPr="00E27663">
        <w:rPr>
          <w:rFonts w:cs="Times New Roman"/>
          <w:color w:val="000000" w:themeColor="text1"/>
          <w:szCs w:val="28"/>
          <w:lang w:val="en-US"/>
        </w:rPr>
        <w:t>CAN</w:t>
      </w:r>
      <w:r w:rsidR="007538E1" w:rsidRPr="00E27663">
        <w:rPr>
          <w:rFonts w:cs="Times New Roman"/>
          <w:color w:val="000000" w:themeColor="text1"/>
          <w:szCs w:val="28"/>
        </w:rPr>
        <w:t>-сообщений накапливаются перед их фиксацией в базе данных</w:t>
      </w:r>
      <w:r w:rsidR="00B9498B">
        <w:rPr>
          <w:rFonts w:cs="Times New Roman"/>
          <w:color w:val="000000" w:themeColor="text1"/>
          <w:szCs w:val="28"/>
        </w:rPr>
        <w:t>.</w:t>
      </w:r>
    </w:p>
    <w:p w14:paraId="2BD3A0C8" w14:textId="19432E0F" w:rsidR="00B9498B" w:rsidRPr="00B9498B" w:rsidRDefault="00B9498B" w:rsidP="00B9498B">
      <w:pPr>
        <w:spacing w:line="360" w:lineRule="auto"/>
        <w:ind w:firstLine="567"/>
        <w:rPr>
          <w:rFonts w:cs="Times New Roman"/>
        </w:rPr>
      </w:pPr>
      <w:r w:rsidRPr="00E27663">
        <w:rPr>
          <w:rFonts w:cs="Times New Roman"/>
          <w:color w:val="000000" w:themeColor="text1"/>
        </w:rPr>
        <w:t xml:space="preserve">Кнопка </w:t>
      </w:r>
      <w:r>
        <w:rPr>
          <w:noProof/>
        </w:rPr>
        <w:drawing>
          <wp:inline distT="0" distB="0" distL="0" distR="0" wp14:anchorId="3238B0AD" wp14:editId="7951B5C3">
            <wp:extent cx="1085850" cy="427101"/>
            <wp:effectExtent l="0" t="0" r="0" b="0"/>
            <wp:docPr id="4527" name="Рисунок 4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4"/>
                    <a:stretch>
                      <a:fillRect/>
                    </a:stretch>
                  </pic:blipFill>
                  <pic:spPr>
                    <a:xfrm>
                      <a:off x="0" y="0"/>
                      <a:ext cx="1090227" cy="428823"/>
                    </a:xfrm>
                    <a:prstGeom prst="rect">
                      <a:avLst/>
                    </a:prstGeom>
                  </pic:spPr>
                </pic:pic>
              </a:graphicData>
            </a:graphic>
          </wp:inline>
        </w:drawing>
      </w:r>
      <w:r>
        <w:rPr>
          <w:rFonts w:cs="Times New Roman"/>
          <w:color w:val="000000" w:themeColor="text1"/>
        </w:rPr>
        <w:t xml:space="preserve"> </w:t>
      </w:r>
      <w:r w:rsidRPr="00E27663">
        <w:rPr>
          <w:rFonts w:cs="Times New Roman"/>
          <w:color w:val="000000" w:themeColor="text1"/>
        </w:rPr>
        <w:t xml:space="preserve">позволяет получить доступ к журналу диагностики (подробнее в </w:t>
      </w:r>
      <w:r>
        <w:rPr>
          <w:rFonts w:cs="Times New Roman"/>
          <w:color w:val="000000" w:themeColor="text1"/>
        </w:rPr>
        <w:t>разделе</w:t>
      </w:r>
      <w:r w:rsidRPr="00E27663">
        <w:rPr>
          <w:rFonts w:cs="Times New Roman"/>
          <w:color w:val="000000" w:themeColor="text1"/>
        </w:rPr>
        <w:t xml:space="preserve"> 4.6.1.</w:t>
      </w:r>
      <w:r w:rsidR="00221920">
        <w:rPr>
          <w:rFonts w:cs="Times New Roman"/>
          <w:color w:val="000000" w:themeColor="text1"/>
        </w:rPr>
        <w:t>7</w:t>
      </w:r>
      <w:r w:rsidRPr="00E27663">
        <w:rPr>
          <w:rFonts w:cs="Times New Roman"/>
          <w:color w:val="000000" w:themeColor="text1"/>
        </w:rPr>
        <w:t>.1 настоящего документа)</w:t>
      </w:r>
    </w:p>
    <w:p w14:paraId="0368140B" w14:textId="526CD828" w:rsidR="0071260B" w:rsidRPr="00E27663" w:rsidRDefault="007538E1">
      <w:pPr>
        <w:spacing w:line="360" w:lineRule="auto"/>
        <w:ind w:firstLine="567"/>
        <w:rPr>
          <w:rFonts w:cs="Times New Roman"/>
          <w:szCs w:val="28"/>
        </w:rPr>
      </w:pPr>
      <w:r w:rsidRPr="00E27663">
        <w:rPr>
          <w:rFonts w:cs="Times New Roman"/>
          <w:color w:val="000000" w:themeColor="text1"/>
          <w:szCs w:val="28"/>
        </w:rPr>
        <w:t>- диагностика МНТ (рисун</w:t>
      </w:r>
      <w:r w:rsidR="006F19BE">
        <w:rPr>
          <w:rFonts w:cs="Times New Roman"/>
          <w:color w:val="000000" w:themeColor="text1"/>
          <w:szCs w:val="28"/>
        </w:rPr>
        <w:t>ок</w:t>
      </w:r>
      <w:r w:rsidRPr="00E27663">
        <w:rPr>
          <w:rFonts w:cs="Times New Roman"/>
          <w:color w:val="000000" w:themeColor="text1"/>
          <w:szCs w:val="28"/>
        </w:rPr>
        <w:t xml:space="preserve"> </w:t>
      </w:r>
      <w:r w:rsidR="002404B3">
        <w:rPr>
          <w:rFonts w:cs="Times New Roman"/>
          <w:vanish/>
          <w:color w:val="000000" w:themeColor="text1"/>
          <w:szCs w:val="28"/>
        </w:rPr>
        <w:fldChar w:fldCharType="begin"/>
      </w:r>
      <w:r w:rsidR="002404B3" w:rsidRPr="002404B3">
        <w:rPr>
          <w:rFonts w:cs="Times New Roman"/>
          <w:vanish/>
          <w:color w:val="000000" w:themeColor="text1"/>
          <w:szCs w:val="28"/>
        </w:rPr>
        <w:instrText xml:space="preserve"> REF _Ref109399577 \h </w:instrText>
      </w:r>
      <w:r w:rsidR="002404B3">
        <w:rPr>
          <w:rFonts w:cs="Times New Roman"/>
          <w:vanish/>
          <w:color w:val="000000" w:themeColor="text1"/>
          <w:szCs w:val="28"/>
        </w:rPr>
        <w:instrText xml:space="preserve"> \* MERGEFORMAT </w:instrText>
      </w:r>
      <w:r w:rsidR="002404B3">
        <w:rPr>
          <w:rFonts w:cs="Times New Roman"/>
          <w:vanish/>
          <w:color w:val="000000" w:themeColor="text1"/>
          <w:szCs w:val="28"/>
        </w:rPr>
      </w:r>
      <w:r w:rsidR="002404B3">
        <w:rPr>
          <w:rFonts w:cs="Times New Roman"/>
          <w:vanish/>
          <w:color w:val="000000" w:themeColor="text1"/>
          <w:szCs w:val="28"/>
        </w:rPr>
        <w:fldChar w:fldCharType="separate"/>
      </w:r>
      <w:r w:rsidR="003216E7" w:rsidRPr="003216E7">
        <w:rPr>
          <w:vanish/>
        </w:rPr>
        <w:t xml:space="preserve">Рисунок </w:t>
      </w:r>
      <w:r w:rsidR="003216E7">
        <w:t>97</w:t>
      </w:r>
      <w:r w:rsidR="002404B3">
        <w:rPr>
          <w:rFonts w:cs="Times New Roman"/>
          <w:color w:val="000000" w:themeColor="text1"/>
          <w:szCs w:val="28"/>
        </w:rPr>
        <w:fldChar w:fldCharType="end"/>
      </w:r>
      <w:r w:rsidRPr="00E27663">
        <w:rPr>
          <w:rFonts w:cs="Times New Roman"/>
          <w:color w:val="000000" w:themeColor="text1"/>
          <w:szCs w:val="28"/>
        </w:rPr>
        <w:t>) – группа параметров настройки диагностики МНТ:</w:t>
      </w:r>
    </w:p>
    <w:p w14:paraId="4AD5990D" w14:textId="08F781B4" w:rsidR="0071260B" w:rsidRDefault="007538E1">
      <w:pPr>
        <w:spacing w:line="360" w:lineRule="auto"/>
        <w:ind w:firstLine="567"/>
        <w:rPr>
          <w:rFonts w:cs="Times New Roman"/>
          <w:szCs w:val="28"/>
        </w:rPr>
      </w:pPr>
      <w:bookmarkStart w:id="373" w:name="_Hlk69804178"/>
      <w:r w:rsidRPr="00E27663">
        <w:rPr>
          <w:rFonts w:cs="Times New Roman"/>
          <w:color w:val="000000" w:themeColor="text1"/>
          <w:szCs w:val="28"/>
        </w:rPr>
        <w:t xml:space="preserve">а) </w:t>
      </w:r>
      <w:r w:rsidR="00A77506">
        <w:rPr>
          <w:rFonts w:cs="Times New Roman"/>
          <w:color w:val="000000" w:themeColor="text1"/>
          <w:szCs w:val="28"/>
        </w:rPr>
        <w:t>диагностика МНТ</w:t>
      </w:r>
      <w:r w:rsidRPr="00E27663">
        <w:rPr>
          <w:rFonts w:cs="Times New Roman"/>
          <w:color w:val="000000" w:themeColor="text1"/>
          <w:szCs w:val="28"/>
        </w:rPr>
        <w:t xml:space="preserve"> </w:t>
      </w:r>
      <w:r w:rsidR="00A77506">
        <w:rPr>
          <w:rFonts w:cs="Times New Roman"/>
          <w:color w:val="000000" w:themeColor="text1"/>
          <w:szCs w:val="28"/>
        </w:rPr>
        <w:t>–</w:t>
      </w:r>
      <w:r w:rsidRPr="00E27663">
        <w:rPr>
          <w:rFonts w:cs="Times New Roman"/>
          <w:color w:val="000000" w:themeColor="text1"/>
          <w:szCs w:val="28"/>
        </w:rPr>
        <w:t xml:space="preserve"> </w:t>
      </w:r>
      <w:r w:rsidR="00A77506">
        <w:rPr>
          <w:rFonts w:cs="Times New Roman"/>
          <w:szCs w:val="28"/>
        </w:rPr>
        <w:t>выключение</w:t>
      </w:r>
      <w:r w:rsidR="00A77506" w:rsidRPr="00A77506">
        <w:rPr>
          <w:rFonts w:cs="Times New Roman"/>
          <w:szCs w:val="28"/>
        </w:rPr>
        <w:t>/</w:t>
      </w:r>
      <w:r w:rsidR="00A77506">
        <w:rPr>
          <w:rFonts w:cs="Times New Roman"/>
          <w:szCs w:val="28"/>
        </w:rPr>
        <w:t>включение функции диагностики МНТ</w:t>
      </w:r>
      <w:r w:rsidRPr="00E27663">
        <w:rPr>
          <w:rFonts w:cs="Times New Roman"/>
          <w:szCs w:val="28"/>
        </w:rPr>
        <w:t>;</w:t>
      </w:r>
    </w:p>
    <w:p w14:paraId="22874A50" w14:textId="1701BD16" w:rsidR="00A77506" w:rsidRPr="00E27663" w:rsidRDefault="00A77506" w:rsidP="00A77506">
      <w:pPr>
        <w:spacing w:line="360" w:lineRule="auto"/>
        <w:ind w:firstLine="567"/>
        <w:rPr>
          <w:rFonts w:cs="Times New Roman"/>
          <w:szCs w:val="28"/>
        </w:rPr>
      </w:pPr>
      <w:r>
        <w:rPr>
          <w:rFonts w:cs="Times New Roman"/>
          <w:color w:val="000000" w:themeColor="text1"/>
          <w:szCs w:val="28"/>
        </w:rPr>
        <w:t>б</w:t>
      </w:r>
      <w:r w:rsidRPr="00E27663">
        <w:rPr>
          <w:rFonts w:cs="Times New Roman"/>
          <w:color w:val="000000" w:themeColor="text1"/>
          <w:szCs w:val="28"/>
        </w:rPr>
        <w:t xml:space="preserve">) загрузка ЦПУ для статуса </w:t>
      </w:r>
      <w:r w:rsidR="00AE3747">
        <w:rPr>
          <w:rFonts w:cs="Times New Roman"/>
          <w:color w:val="000000" w:themeColor="text1"/>
          <w:szCs w:val="28"/>
        </w:rPr>
        <w:t>"</w:t>
      </w:r>
      <w:r w:rsidRPr="00E27663">
        <w:rPr>
          <w:rFonts w:cs="Times New Roman"/>
          <w:color w:val="000000" w:themeColor="text1"/>
          <w:szCs w:val="28"/>
        </w:rPr>
        <w:t>Внимание</w:t>
      </w:r>
      <w:r w:rsidR="00AE3747">
        <w:rPr>
          <w:rFonts w:cs="Times New Roman"/>
          <w:color w:val="000000" w:themeColor="text1"/>
          <w:szCs w:val="28"/>
        </w:rPr>
        <w:t>"</w:t>
      </w:r>
      <w:r>
        <w:rPr>
          <w:rFonts w:cs="Times New Roman"/>
          <w:color w:val="000000" w:themeColor="text1"/>
          <w:szCs w:val="28"/>
        </w:rPr>
        <w:t>, %</w:t>
      </w:r>
      <w:r w:rsidRPr="00E27663">
        <w:rPr>
          <w:rFonts w:cs="Times New Roman"/>
          <w:color w:val="000000" w:themeColor="text1"/>
          <w:szCs w:val="28"/>
        </w:rPr>
        <w:t xml:space="preserve"> </w:t>
      </w:r>
      <w:r>
        <w:rPr>
          <w:rFonts w:cs="Times New Roman"/>
          <w:color w:val="000000" w:themeColor="text1"/>
          <w:szCs w:val="28"/>
        </w:rPr>
        <w:t>–</w:t>
      </w:r>
      <w:r w:rsidRPr="00E27663">
        <w:rPr>
          <w:rFonts w:cs="Times New Roman"/>
          <w:color w:val="000000" w:themeColor="text1"/>
          <w:szCs w:val="28"/>
        </w:rPr>
        <w:t xml:space="preserve"> </w:t>
      </w:r>
      <w:r w:rsidRPr="00E27663">
        <w:rPr>
          <w:rFonts w:cs="Times New Roman"/>
          <w:szCs w:val="28"/>
        </w:rPr>
        <w:t xml:space="preserve">значение загрузки ЦПУ МНТ (ядер) для формирования статуса </w:t>
      </w:r>
      <w:r w:rsidR="00AE3747">
        <w:rPr>
          <w:rFonts w:cs="Times New Roman"/>
          <w:szCs w:val="28"/>
        </w:rPr>
        <w:t>«</w:t>
      </w:r>
      <w:r w:rsidRPr="00E27663">
        <w:rPr>
          <w:rFonts w:cs="Times New Roman"/>
          <w:szCs w:val="28"/>
        </w:rPr>
        <w:t>Внимание</w:t>
      </w:r>
      <w:r w:rsidR="00AE3747">
        <w:rPr>
          <w:rFonts w:cs="Times New Roman"/>
          <w:szCs w:val="28"/>
        </w:rPr>
        <w:t>»</w:t>
      </w:r>
      <w:r w:rsidRPr="00E27663">
        <w:rPr>
          <w:rFonts w:cs="Times New Roman"/>
          <w:szCs w:val="28"/>
        </w:rPr>
        <w:t xml:space="preserve"> на странице в интерфейсе Системы;</w:t>
      </w:r>
    </w:p>
    <w:p w14:paraId="7F5D6441" w14:textId="472FAC47" w:rsidR="0071260B" w:rsidRPr="00E27663" w:rsidRDefault="00A77506">
      <w:pPr>
        <w:spacing w:line="360" w:lineRule="auto"/>
        <w:ind w:firstLine="567"/>
        <w:rPr>
          <w:rFonts w:cs="Times New Roman"/>
          <w:szCs w:val="28"/>
        </w:rPr>
      </w:pPr>
      <w:r>
        <w:rPr>
          <w:rFonts w:cs="Times New Roman"/>
          <w:color w:val="000000" w:themeColor="text1"/>
          <w:szCs w:val="28"/>
        </w:rPr>
        <w:t>в</w:t>
      </w:r>
      <w:r w:rsidR="007538E1" w:rsidRPr="00E27663">
        <w:rPr>
          <w:rFonts w:cs="Times New Roman"/>
          <w:color w:val="000000" w:themeColor="text1"/>
          <w:szCs w:val="28"/>
        </w:rPr>
        <w:t xml:space="preserve">) загрузка ЦПУ для статуса </w:t>
      </w:r>
      <w:r w:rsidR="00AE3747">
        <w:rPr>
          <w:rFonts w:cs="Times New Roman"/>
          <w:color w:val="000000" w:themeColor="text1"/>
          <w:szCs w:val="28"/>
        </w:rPr>
        <w:t>"</w:t>
      </w:r>
      <w:r w:rsidR="007538E1" w:rsidRPr="00E27663">
        <w:rPr>
          <w:rFonts w:cs="Times New Roman"/>
          <w:color w:val="000000" w:themeColor="text1"/>
          <w:szCs w:val="28"/>
        </w:rPr>
        <w:t>Ошибка</w:t>
      </w:r>
      <w:r w:rsidR="00AE3747">
        <w:rPr>
          <w:rFonts w:cs="Times New Roman"/>
          <w:color w:val="000000" w:themeColor="text1"/>
          <w:szCs w:val="28"/>
        </w:rPr>
        <w:t>"</w:t>
      </w:r>
      <w:r>
        <w:rPr>
          <w:rFonts w:cs="Times New Roman"/>
          <w:color w:val="000000" w:themeColor="text1"/>
          <w:szCs w:val="28"/>
        </w:rPr>
        <w:t>, %</w:t>
      </w:r>
      <w:r w:rsidR="007538E1" w:rsidRPr="00E27663">
        <w:rPr>
          <w:rFonts w:cs="Times New Roman"/>
          <w:color w:val="000000" w:themeColor="text1"/>
          <w:szCs w:val="28"/>
        </w:rPr>
        <w:t xml:space="preserve"> </w:t>
      </w:r>
      <w:r w:rsidR="00AE3747">
        <w:rPr>
          <w:rFonts w:cs="Times New Roman"/>
          <w:color w:val="000000" w:themeColor="text1"/>
          <w:szCs w:val="28"/>
        </w:rPr>
        <w:t xml:space="preserve">– </w:t>
      </w:r>
      <w:r w:rsidR="007538E1" w:rsidRPr="00E27663">
        <w:rPr>
          <w:rFonts w:cs="Times New Roman"/>
          <w:szCs w:val="28"/>
        </w:rPr>
        <w:t>значение загрузки ЦПУ МНТ (ядер) для формирования статуса «Ошибка» на странице в интерфейсе Системы;</w:t>
      </w:r>
      <w:bookmarkEnd w:id="373"/>
    </w:p>
    <w:p w14:paraId="3CDC1E54" w14:textId="1D511316" w:rsidR="0071260B" w:rsidRPr="00E27663" w:rsidRDefault="00A77506">
      <w:pPr>
        <w:spacing w:line="360" w:lineRule="auto"/>
        <w:ind w:firstLine="567"/>
        <w:rPr>
          <w:rFonts w:cs="Times New Roman"/>
          <w:szCs w:val="28"/>
        </w:rPr>
      </w:pPr>
      <w:r>
        <w:rPr>
          <w:rFonts w:cs="Times New Roman"/>
          <w:color w:val="000000" w:themeColor="text1"/>
          <w:szCs w:val="28"/>
        </w:rPr>
        <w:t>г</w:t>
      </w:r>
      <w:r w:rsidR="007538E1" w:rsidRPr="00E27663">
        <w:rPr>
          <w:rFonts w:cs="Times New Roman"/>
          <w:color w:val="000000" w:themeColor="text1"/>
          <w:szCs w:val="28"/>
        </w:rPr>
        <w:t xml:space="preserve">) температура ЦПУ для статуса </w:t>
      </w:r>
      <w:r w:rsidR="00AE3747">
        <w:rPr>
          <w:rFonts w:cs="Times New Roman"/>
          <w:color w:val="000000" w:themeColor="text1"/>
          <w:szCs w:val="28"/>
        </w:rPr>
        <w:t>"</w:t>
      </w:r>
      <w:r w:rsidR="007538E1" w:rsidRPr="00E27663">
        <w:rPr>
          <w:rFonts w:cs="Times New Roman"/>
          <w:color w:val="000000" w:themeColor="text1"/>
          <w:szCs w:val="28"/>
        </w:rPr>
        <w:t>Внимание</w:t>
      </w:r>
      <w:r w:rsidR="00AE3747">
        <w:rPr>
          <w:rFonts w:cs="Times New Roman"/>
          <w:color w:val="000000" w:themeColor="text1"/>
          <w:szCs w:val="28"/>
        </w:rPr>
        <w:t>"</w:t>
      </w:r>
      <w:r>
        <w:rPr>
          <w:rFonts w:cs="Times New Roman"/>
          <w:color w:val="000000" w:themeColor="text1"/>
          <w:szCs w:val="28"/>
        </w:rPr>
        <w:t xml:space="preserve">, </w:t>
      </w:r>
      <w:r w:rsidRPr="00A77506">
        <w:rPr>
          <w:rFonts w:cs="Times New Roman"/>
          <w:color w:val="000000" w:themeColor="text1"/>
          <w:szCs w:val="28"/>
        </w:rPr>
        <w:t>°C</w:t>
      </w:r>
      <w:r w:rsidR="007538E1" w:rsidRPr="00E27663">
        <w:rPr>
          <w:rFonts w:cs="Times New Roman"/>
          <w:color w:val="000000" w:themeColor="text1"/>
          <w:szCs w:val="28"/>
        </w:rPr>
        <w:t>– максимальное значение температуры ЦПУ (для каждого ядра отдельно), при достижении которого отобража</w:t>
      </w:r>
      <w:r w:rsidR="00AE3747">
        <w:rPr>
          <w:rFonts w:cs="Times New Roman"/>
          <w:color w:val="000000" w:themeColor="text1"/>
          <w:szCs w:val="28"/>
        </w:rPr>
        <w:t>ется</w:t>
      </w:r>
      <w:r w:rsidR="007538E1" w:rsidRPr="00E27663">
        <w:rPr>
          <w:rFonts w:cs="Times New Roman"/>
          <w:color w:val="000000" w:themeColor="text1"/>
          <w:szCs w:val="28"/>
        </w:rPr>
        <w:t xml:space="preserve"> статус «Внимание» для данного устройства на странице «Диагностика оборудования» в интерфейсе;</w:t>
      </w:r>
    </w:p>
    <w:p w14:paraId="63845B26" w14:textId="0625B53A" w:rsidR="0071260B" w:rsidRPr="00E27663" w:rsidRDefault="00A77506">
      <w:pPr>
        <w:spacing w:line="360" w:lineRule="auto"/>
        <w:ind w:firstLine="567"/>
        <w:rPr>
          <w:rFonts w:cs="Times New Roman"/>
          <w:szCs w:val="28"/>
        </w:rPr>
      </w:pPr>
      <w:r>
        <w:rPr>
          <w:rFonts w:cs="Times New Roman"/>
          <w:color w:val="000000" w:themeColor="text1"/>
          <w:szCs w:val="28"/>
        </w:rPr>
        <w:t>д</w:t>
      </w:r>
      <w:r w:rsidR="007538E1" w:rsidRPr="00E27663">
        <w:rPr>
          <w:rFonts w:cs="Times New Roman"/>
          <w:color w:val="000000" w:themeColor="text1"/>
          <w:szCs w:val="28"/>
        </w:rPr>
        <w:t xml:space="preserve">) температура ЦПУ для статуса </w:t>
      </w:r>
      <w:r w:rsidR="00AE3747">
        <w:rPr>
          <w:rFonts w:cs="Times New Roman"/>
          <w:color w:val="000000" w:themeColor="text1"/>
          <w:szCs w:val="28"/>
        </w:rPr>
        <w:t>"</w:t>
      </w:r>
      <w:r w:rsidR="007538E1" w:rsidRPr="00E27663">
        <w:rPr>
          <w:rFonts w:cs="Times New Roman"/>
          <w:color w:val="000000" w:themeColor="text1"/>
          <w:szCs w:val="28"/>
        </w:rPr>
        <w:t>Ошибка</w:t>
      </w:r>
      <w:r w:rsidR="00AE3747">
        <w:rPr>
          <w:rFonts w:cs="Times New Roman"/>
          <w:color w:val="000000" w:themeColor="text1"/>
          <w:szCs w:val="28"/>
        </w:rPr>
        <w:t>"</w:t>
      </w:r>
      <w:r w:rsidRPr="00A77506">
        <w:rPr>
          <w:rFonts w:cs="Times New Roman"/>
          <w:color w:val="000000" w:themeColor="text1"/>
          <w:szCs w:val="28"/>
        </w:rPr>
        <w:t>, °C</w:t>
      </w:r>
      <w:r w:rsidR="007538E1" w:rsidRPr="00E27663">
        <w:rPr>
          <w:rFonts w:cs="Times New Roman"/>
          <w:color w:val="000000" w:themeColor="text1"/>
          <w:szCs w:val="28"/>
        </w:rPr>
        <w:t xml:space="preserve"> – максимальное значение температуры ЦПУ (для каждого ядра отдельно), при достижении которого отобража</w:t>
      </w:r>
      <w:r w:rsidR="00AE3747">
        <w:rPr>
          <w:rFonts w:cs="Times New Roman"/>
          <w:color w:val="000000" w:themeColor="text1"/>
          <w:szCs w:val="28"/>
        </w:rPr>
        <w:t>ется</w:t>
      </w:r>
      <w:r w:rsidR="007538E1" w:rsidRPr="00E27663">
        <w:rPr>
          <w:rFonts w:cs="Times New Roman"/>
          <w:color w:val="000000" w:themeColor="text1"/>
          <w:szCs w:val="28"/>
        </w:rPr>
        <w:t xml:space="preserve"> статус «Ошибка» для данного устройства на странице «Диагностика оборудования» в интерфейсе.</w:t>
      </w:r>
    </w:p>
    <w:p w14:paraId="67A9AA74" w14:textId="6469FEF6" w:rsidR="0071260B" w:rsidRPr="00E27663" w:rsidRDefault="007538E1">
      <w:pPr>
        <w:spacing w:line="360" w:lineRule="auto"/>
        <w:ind w:firstLine="567"/>
        <w:rPr>
          <w:rFonts w:cs="Times New Roman"/>
          <w:szCs w:val="28"/>
        </w:rPr>
      </w:pPr>
      <w:r w:rsidRPr="00E27663">
        <w:rPr>
          <w:rFonts w:cs="Times New Roman"/>
          <w:b/>
          <w:color w:val="000000" w:themeColor="text1"/>
          <w:szCs w:val="28"/>
        </w:rPr>
        <w:t>Примечание:</w:t>
      </w:r>
      <w:r w:rsidRPr="00E27663">
        <w:rPr>
          <w:rFonts w:cs="Times New Roman"/>
          <w:color w:val="000000" w:themeColor="text1"/>
          <w:szCs w:val="28"/>
        </w:rPr>
        <w:t xml:space="preserve"> для корректной работ</w:t>
      </w:r>
      <w:r w:rsidR="00A77506">
        <w:rPr>
          <w:rFonts w:cs="Times New Roman"/>
          <w:color w:val="000000" w:themeColor="text1"/>
          <w:szCs w:val="28"/>
        </w:rPr>
        <w:t>ы</w:t>
      </w:r>
      <w:r w:rsidRPr="00E27663">
        <w:rPr>
          <w:rFonts w:cs="Times New Roman"/>
          <w:color w:val="000000" w:themeColor="text1"/>
          <w:szCs w:val="28"/>
        </w:rPr>
        <w:t xml:space="preserve"> функционала значение температуры ЦПУ для статуса «Внимание» должно быть меньше, чем значение температуры ЦПУ для статуса «Ошибка»;</w:t>
      </w:r>
    </w:p>
    <w:p w14:paraId="72FD0253" w14:textId="06352D3B" w:rsidR="0071260B" w:rsidRPr="00E27663" w:rsidRDefault="00A77506">
      <w:pPr>
        <w:spacing w:line="360" w:lineRule="auto"/>
        <w:ind w:firstLine="567"/>
        <w:rPr>
          <w:rFonts w:cs="Times New Roman"/>
          <w:szCs w:val="28"/>
        </w:rPr>
      </w:pPr>
      <w:r>
        <w:rPr>
          <w:rFonts w:cs="Times New Roman"/>
          <w:color w:val="000000" w:themeColor="text1"/>
          <w:szCs w:val="28"/>
        </w:rPr>
        <w:t>е</w:t>
      </w:r>
      <w:r w:rsidR="007538E1" w:rsidRPr="00E27663">
        <w:rPr>
          <w:rFonts w:cs="Times New Roman"/>
          <w:color w:val="000000" w:themeColor="text1"/>
          <w:szCs w:val="28"/>
        </w:rPr>
        <w:t xml:space="preserve">) использование ОЗУ для статуса </w:t>
      </w:r>
      <w:r w:rsidR="00AE3747">
        <w:rPr>
          <w:rFonts w:cs="Times New Roman"/>
          <w:color w:val="000000" w:themeColor="text1"/>
          <w:szCs w:val="28"/>
        </w:rPr>
        <w:t>"</w:t>
      </w:r>
      <w:r w:rsidR="007538E1" w:rsidRPr="00E27663">
        <w:rPr>
          <w:rFonts w:cs="Times New Roman"/>
          <w:color w:val="000000" w:themeColor="text1"/>
          <w:szCs w:val="28"/>
        </w:rPr>
        <w:t>Внимание</w:t>
      </w:r>
      <w:r w:rsidR="00AE3747">
        <w:rPr>
          <w:rFonts w:cs="Times New Roman"/>
          <w:color w:val="000000" w:themeColor="text1"/>
          <w:szCs w:val="28"/>
        </w:rPr>
        <w:t>"</w:t>
      </w:r>
      <w:r w:rsidR="00575557">
        <w:rPr>
          <w:rFonts w:cs="Times New Roman"/>
          <w:color w:val="000000" w:themeColor="text1"/>
          <w:szCs w:val="28"/>
        </w:rPr>
        <w:t>, %</w:t>
      </w:r>
      <w:r w:rsidR="007538E1" w:rsidRPr="00E27663">
        <w:rPr>
          <w:rFonts w:cs="Times New Roman"/>
          <w:color w:val="000000" w:themeColor="text1"/>
          <w:szCs w:val="28"/>
        </w:rPr>
        <w:t xml:space="preserve"> – максимальное значение занятого объема ОЗУ, при достижении которого отобража</w:t>
      </w:r>
      <w:r w:rsidR="00AE3747">
        <w:rPr>
          <w:rFonts w:cs="Times New Roman"/>
          <w:color w:val="000000" w:themeColor="text1"/>
          <w:szCs w:val="28"/>
        </w:rPr>
        <w:t>ется</w:t>
      </w:r>
      <w:r w:rsidR="007538E1" w:rsidRPr="00E27663">
        <w:rPr>
          <w:rFonts w:cs="Times New Roman"/>
          <w:color w:val="000000" w:themeColor="text1"/>
          <w:szCs w:val="28"/>
        </w:rPr>
        <w:t xml:space="preserve"> статус «Внимание» для данного устройства на странице «Диагностика оборудования» в интерфейсе (максимальное значение 99%);</w:t>
      </w:r>
    </w:p>
    <w:p w14:paraId="6F4F105A" w14:textId="3769E717" w:rsidR="0071260B" w:rsidRPr="00E27663" w:rsidRDefault="00A77506">
      <w:pPr>
        <w:spacing w:line="360" w:lineRule="auto"/>
        <w:ind w:firstLine="567"/>
        <w:rPr>
          <w:rFonts w:cs="Times New Roman"/>
          <w:szCs w:val="28"/>
        </w:rPr>
      </w:pPr>
      <w:r>
        <w:rPr>
          <w:rFonts w:cs="Times New Roman"/>
          <w:color w:val="000000" w:themeColor="text1"/>
          <w:szCs w:val="28"/>
        </w:rPr>
        <w:t>ж</w:t>
      </w:r>
      <w:r w:rsidR="007538E1" w:rsidRPr="00E27663">
        <w:rPr>
          <w:rFonts w:cs="Times New Roman"/>
          <w:color w:val="000000" w:themeColor="text1"/>
          <w:szCs w:val="28"/>
        </w:rPr>
        <w:t xml:space="preserve">) использование ОЗУ для статуса </w:t>
      </w:r>
      <w:r w:rsidR="00AE3747">
        <w:rPr>
          <w:rFonts w:cs="Times New Roman"/>
          <w:color w:val="000000" w:themeColor="text1"/>
          <w:szCs w:val="28"/>
        </w:rPr>
        <w:t>"</w:t>
      </w:r>
      <w:r w:rsidR="007538E1" w:rsidRPr="00E27663">
        <w:rPr>
          <w:rFonts w:cs="Times New Roman"/>
          <w:color w:val="000000" w:themeColor="text1"/>
          <w:szCs w:val="28"/>
        </w:rPr>
        <w:t>Ошибка</w:t>
      </w:r>
      <w:r w:rsidR="00AE3747">
        <w:rPr>
          <w:rFonts w:cs="Times New Roman"/>
          <w:color w:val="000000" w:themeColor="text1"/>
          <w:szCs w:val="28"/>
        </w:rPr>
        <w:t>"</w:t>
      </w:r>
      <w:r w:rsidR="00575557">
        <w:rPr>
          <w:rFonts w:cs="Times New Roman"/>
          <w:color w:val="000000" w:themeColor="text1"/>
          <w:szCs w:val="28"/>
        </w:rPr>
        <w:t>, %</w:t>
      </w:r>
      <w:r w:rsidR="007538E1" w:rsidRPr="00E27663">
        <w:rPr>
          <w:rFonts w:cs="Times New Roman"/>
          <w:color w:val="000000" w:themeColor="text1"/>
          <w:szCs w:val="28"/>
        </w:rPr>
        <w:t xml:space="preserve"> – максимальное значение занятого объема ОЗУ, при достижении которого отобража</w:t>
      </w:r>
      <w:r w:rsidR="00AE3747">
        <w:rPr>
          <w:rFonts w:cs="Times New Roman"/>
          <w:color w:val="000000" w:themeColor="text1"/>
          <w:szCs w:val="28"/>
        </w:rPr>
        <w:t>ется</w:t>
      </w:r>
      <w:r w:rsidR="007538E1" w:rsidRPr="00E27663">
        <w:rPr>
          <w:rFonts w:cs="Times New Roman"/>
          <w:color w:val="000000" w:themeColor="text1"/>
          <w:szCs w:val="28"/>
        </w:rPr>
        <w:t xml:space="preserve"> статус «Ошибка» для данного устройства на странице «Диагностика оборудования» в интерфейсе (максимальное значение 100%).</w:t>
      </w:r>
    </w:p>
    <w:p w14:paraId="4733439B" w14:textId="77777777" w:rsidR="0071260B" w:rsidRPr="00E27663" w:rsidRDefault="007538E1">
      <w:pPr>
        <w:spacing w:line="360" w:lineRule="auto"/>
        <w:ind w:firstLine="567"/>
        <w:rPr>
          <w:rFonts w:cs="Times New Roman"/>
          <w:szCs w:val="28"/>
        </w:rPr>
      </w:pPr>
      <w:r w:rsidRPr="00E27663">
        <w:rPr>
          <w:rFonts w:cs="Times New Roman"/>
          <w:b/>
          <w:color w:val="000000" w:themeColor="text1"/>
          <w:szCs w:val="28"/>
        </w:rPr>
        <w:t>Примечание:</w:t>
      </w:r>
      <w:r w:rsidRPr="00E27663">
        <w:rPr>
          <w:rFonts w:cs="Times New Roman"/>
          <w:color w:val="000000" w:themeColor="text1"/>
          <w:szCs w:val="28"/>
        </w:rPr>
        <w:t xml:space="preserve"> для корректной работы функционала значение использованного ОЗУ для статуса «Внимание» должно быть меньше, чем значение использованного ОЗУ для статуса «Ошибка»;</w:t>
      </w:r>
    </w:p>
    <w:p w14:paraId="14B57557" w14:textId="3C96B903" w:rsidR="0071260B" w:rsidRPr="00E27663" w:rsidRDefault="00A77506">
      <w:pPr>
        <w:spacing w:line="360" w:lineRule="auto"/>
        <w:ind w:firstLine="567"/>
        <w:rPr>
          <w:rFonts w:cs="Times New Roman"/>
          <w:szCs w:val="28"/>
        </w:rPr>
      </w:pPr>
      <w:r>
        <w:rPr>
          <w:rFonts w:cs="Times New Roman"/>
          <w:color w:val="000000" w:themeColor="text1"/>
          <w:szCs w:val="28"/>
        </w:rPr>
        <w:t>з</w:t>
      </w:r>
      <w:r w:rsidR="007538E1" w:rsidRPr="00E27663">
        <w:rPr>
          <w:rFonts w:cs="Times New Roman"/>
          <w:color w:val="000000" w:themeColor="text1"/>
          <w:szCs w:val="28"/>
        </w:rPr>
        <w:t xml:space="preserve">) использование файла подкачки для статуса </w:t>
      </w:r>
      <w:r w:rsidR="00AE3747">
        <w:rPr>
          <w:rFonts w:cs="Times New Roman"/>
          <w:color w:val="000000" w:themeColor="text1"/>
          <w:szCs w:val="28"/>
        </w:rPr>
        <w:t>"</w:t>
      </w:r>
      <w:r w:rsidR="007538E1" w:rsidRPr="00E27663">
        <w:rPr>
          <w:rFonts w:cs="Times New Roman"/>
          <w:color w:val="000000" w:themeColor="text1"/>
          <w:szCs w:val="28"/>
        </w:rPr>
        <w:t>Внимание</w:t>
      </w:r>
      <w:r w:rsidR="00AE3747">
        <w:rPr>
          <w:rFonts w:cs="Times New Roman"/>
          <w:color w:val="000000" w:themeColor="text1"/>
          <w:szCs w:val="28"/>
        </w:rPr>
        <w:t>"</w:t>
      </w:r>
      <w:r w:rsidR="002B7746">
        <w:rPr>
          <w:rFonts w:cs="Times New Roman"/>
          <w:color w:val="000000" w:themeColor="text1"/>
          <w:szCs w:val="28"/>
        </w:rPr>
        <w:t>, %</w:t>
      </w:r>
      <w:r w:rsidR="007538E1" w:rsidRPr="00E27663">
        <w:rPr>
          <w:rFonts w:cs="Times New Roman"/>
          <w:color w:val="000000" w:themeColor="text1"/>
          <w:szCs w:val="28"/>
        </w:rPr>
        <w:t xml:space="preserve"> – максимальное значение занятого объема файла подкачки, при достижении которого отобража</w:t>
      </w:r>
      <w:r w:rsidR="00AE3747">
        <w:rPr>
          <w:rFonts w:cs="Times New Roman"/>
          <w:color w:val="000000" w:themeColor="text1"/>
          <w:szCs w:val="28"/>
        </w:rPr>
        <w:t>ется</w:t>
      </w:r>
      <w:r w:rsidR="007538E1" w:rsidRPr="00E27663">
        <w:rPr>
          <w:rFonts w:cs="Times New Roman"/>
          <w:color w:val="000000" w:themeColor="text1"/>
          <w:szCs w:val="28"/>
        </w:rPr>
        <w:t xml:space="preserve"> статус «Внимание» для него на странице «Диагностика оборудования» в интерфейсе (максимальное значение 99%);</w:t>
      </w:r>
    </w:p>
    <w:p w14:paraId="106350E4" w14:textId="59CFFCE3" w:rsidR="0071260B" w:rsidRPr="00E27663" w:rsidRDefault="00A77506">
      <w:pPr>
        <w:spacing w:line="360" w:lineRule="auto"/>
        <w:ind w:firstLine="567"/>
        <w:rPr>
          <w:rFonts w:cs="Times New Roman"/>
          <w:szCs w:val="28"/>
        </w:rPr>
      </w:pPr>
      <w:r>
        <w:rPr>
          <w:rFonts w:cs="Times New Roman"/>
          <w:color w:val="000000" w:themeColor="text1"/>
          <w:szCs w:val="28"/>
        </w:rPr>
        <w:t>и</w:t>
      </w:r>
      <w:r w:rsidR="007538E1" w:rsidRPr="00E27663">
        <w:rPr>
          <w:rFonts w:cs="Times New Roman"/>
          <w:color w:val="000000" w:themeColor="text1"/>
          <w:szCs w:val="28"/>
        </w:rPr>
        <w:t xml:space="preserve">) использование файла подкачки для статуса </w:t>
      </w:r>
      <w:r w:rsidR="00AE3747">
        <w:rPr>
          <w:rFonts w:cs="Times New Roman"/>
          <w:color w:val="000000" w:themeColor="text1"/>
          <w:szCs w:val="28"/>
        </w:rPr>
        <w:t>"</w:t>
      </w:r>
      <w:r w:rsidR="007538E1" w:rsidRPr="00E27663">
        <w:rPr>
          <w:rFonts w:cs="Times New Roman"/>
          <w:color w:val="000000" w:themeColor="text1"/>
          <w:szCs w:val="28"/>
        </w:rPr>
        <w:t>Ошибка</w:t>
      </w:r>
      <w:r w:rsidR="00AE3747">
        <w:rPr>
          <w:rFonts w:cs="Times New Roman"/>
          <w:color w:val="000000" w:themeColor="text1"/>
          <w:szCs w:val="28"/>
        </w:rPr>
        <w:t>"</w:t>
      </w:r>
      <w:r w:rsidR="002B7746">
        <w:rPr>
          <w:rFonts w:cs="Times New Roman"/>
          <w:color w:val="000000" w:themeColor="text1"/>
          <w:szCs w:val="28"/>
        </w:rPr>
        <w:t>, %</w:t>
      </w:r>
      <w:r w:rsidR="007538E1" w:rsidRPr="00E27663">
        <w:rPr>
          <w:rFonts w:cs="Times New Roman"/>
          <w:color w:val="000000" w:themeColor="text1"/>
          <w:szCs w:val="28"/>
        </w:rPr>
        <w:t xml:space="preserve"> – максимальное значение занятого объема файла подкачки, при достижении которого отобража</w:t>
      </w:r>
      <w:r w:rsidR="00AE3747">
        <w:rPr>
          <w:rFonts w:cs="Times New Roman"/>
          <w:color w:val="000000" w:themeColor="text1"/>
          <w:szCs w:val="28"/>
        </w:rPr>
        <w:t>ется</w:t>
      </w:r>
      <w:r w:rsidR="007538E1" w:rsidRPr="00E27663">
        <w:rPr>
          <w:rFonts w:cs="Times New Roman"/>
          <w:color w:val="000000" w:themeColor="text1"/>
          <w:szCs w:val="28"/>
        </w:rPr>
        <w:t xml:space="preserve"> статус «Ошибка» для него на странице «Диагностика оборудования» в интерфейсе (максимальное значение 100%).</w:t>
      </w:r>
    </w:p>
    <w:p w14:paraId="4D22FCD7" w14:textId="77777777" w:rsidR="0071260B" w:rsidRPr="00E27663" w:rsidRDefault="007538E1">
      <w:pPr>
        <w:spacing w:line="360" w:lineRule="auto"/>
        <w:ind w:firstLine="567"/>
        <w:rPr>
          <w:rFonts w:cs="Times New Roman"/>
          <w:szCs w:val="28"/>
        </w:rPr>
      </w:pPr>
      <w:r w:rsidRPr="00E27663">
        <w:rPr>
          <w:rFonts w:cs="Times New Roman"/>
          <w:b/>
          <w:color w:val="000000" w:themeColor="text1"/>
          <w:szCs w:val="28"/>
        </w:rPr>
        <w:t>Примечание:</w:t>
      </w:r>
      <w:r w:rsidRPr="00E27663">
        <w:rPr>
          <w:rFonts w:cs="Times New Roman"/>
          <w:color w:val="000000" w:themeColor="text1"/>
          <w:szCs w:val="28"/>
        </w:rPr>
        <w:t xml:space="preserve"> для корректной работы функционала значение использованного файла подкачки для статуса «Внимание» должно быть меньше, чем значение использованного файла подкачки для статуса «Ошибка»;</w:t>
      </w:r>
    </w:p>
    <w:p w14:paraId="524A9EEB" w14:textId="44E01DBD" w:rsidR="0071260B" w:rsidRPr="00E27663" w:rsidRDefault="00A77506">
      <w:pPr>
        <w:spacing w:line="360" w:lineRule="auto"/>
        <w:ind w:firstLine="567"/>
        <w:rPr>
          <w:rFonts w:cs="Times New Roman"/>
          <w:szCs w:val="28"/>
        </w:rPr>
      </w:pPr>
      <w:r>
        <w:rPr>
          <w:rFonts w:cs="Times New Roman"/>
          <w:color w:val="000000" w:themeColor="text1"/>
          <w:szCs w:val="28"/>
        </w:rPr>
        <w:t>к</w:t>
      </w:r>
      <w:r w:rsidR="007538E1" w:rsidRPr="00E27663">
        <w:rPr>
          <w:rFonts w:cs="Times New Roman"/>
          <w:color w:val="000000" w:themeColor="text1"/>
          <w:szCs w:val="28"/>
        </w:rPr>
        <w:t xml:space="preserve">) температура </w:t>
      </w:r>
      <w:r w:rsidR="007538E1" w:rsidRPr="00E27663">
        <w:rPr>
          <w:rFonts w:cs="Times New Roman"/>
          <w:color w:val="000000" w:themeColor="text1"/>
          <w:szCs w:val="28"/>
          <w:lang w:val="en-US"/>
        </w:rPr>
        <w:t>HDD</w:t>
      </w:r>
      <w:r w:rsidR="007538E1" w:rsidRPr="00E27663">
        <w:rPr>
          <w:rFonts w:cs="Times New Roman"/>
          <w:color w:val="000000" w:themeColor="text1"/>
          <w:szCs w:val="28"/>
        </w:rPr>
        <w:t xml:space="preserve"> для статуса </w:t>
      </w:r>
      <w:r w:rsidR="00AE3747">
        <w:rPr>
          <w:rFonts w:cs="Times New Roman"/>
          <w:color w:val="000000" w:themeColor="text1"/>
          <w:szCs w:val="28"/>
        </w:rPr>
        <w:t>"</w:t>
      </w:r>
      <w:r w:rsidR="007538E1" w:rsidRPr="00E27663">
        <w:rPr>
          <w:rFonts w:cs="Times New Roman"/>
          <w:color w:val="000000" w:themeColor="text1"/>
          <w:szCs w:val="28"/>
        </w:rPr>
        <w:t>Внимание</w:t>
      </w:r>
      <w:r w:rsidR="00AE3747">
        <w:rPr>
          <w:rFonts w:cs="Times New Roman"/>
          <w:color w:val="000000" w:themeColor="text1"/>
          <w:szCs w:val="28"/>
        </w:rPr>
        <w:t>"</w:t>
      </w:r>
      <w:r w:rsidR="002B7746">
        <w:rPr>
          <w:rFonts w:cs="Times New Roman"/>
          <w:color w:val="000000" w:themeColor="text1"/>
          <w:szCs w:val="28"/>
        </w:rPr>
        <w:t xml:space="preserve">, </w:t>
      </w:r>
      <w:r w:rsidR="002B7746" w:rsidRPr="002B7746">
        <w:rPr>
          <w:rFonts w:cs="Times New Roman"/>
          <w:color w:val="000000" w:themeColor="text1"/>
          <w:szCs w:val="28"/>
        </w:rPr>
        <w:t>°C</w:t>
      </w:r>
      <w:r w:rsidR="007538E1" w:rsidRPr="00E27663">
        <w:rPr>
          <w:rFonts w:cs="Times New Roman"/>
          <w:color w:val="000000" w:themeColor="text1"/>
          <w:szCs w:val="28"/>
        </w:rPr>
        <w:t xml:space="preserve"> – максимальное значение температуры </w:t>
      </w:r>
      <w:r w:rsidR="007538E1" w:rsidRPr="00E27663">
        <w:rPr>
          <w:rFonts w:cs="Times New Roman"/>
          <w:color w:val="000000" w:themeColor="text1"/>
          <w:szCs w:val="28"/>
          <w:lang w:val="en-US"/>
        </w:rPr>
        <w:t>HDD</w:t>
      </w:r>
      <w:r w:rsidR="007538E1" w:rsidRPr="00E27663">
        <w:rPr>
          <w:rFonts w:cs="Times New Roman"/>
          <w:color w:val="000000" w:themeColor="text1"/>
          <w:szCs w:val="28"/>
        </w:rPr>
        <w:t xml:space="preserve"> (для каждого устройства хранения данных отдельно), при достижении которого отобража</w:t>
      </w:r>
      <w:r w:rsidR="00AE3747">
        <w:rPr>
          <w:rFonts w:cs="Times New Roman"/>
          <w:color w:val="000000" w:themeColor="text1"/>
          <w:szCs w:val="28"/>
        </w:rPr>
        <w:t>ется</w:t>
      </w:r>
      <w:r w:rsidR="007538E1" w:rsidRPr="00E27663">
        <w:rPr>
          <w:rFonts w:cs="Times New Roman"/>
          <w:color w:val="000000" w:themeColor="text1"/>
          <w:szCs w:val="28"/>
        </w:rPr>
        <w:t xml:space="preserve"> статус «Внимание» для данного устройства на странице «Диагностика оборудования» в интерфейсе;</w:t>
      </w:r>
    </w:p>
    <w:p w14:paraId="13BF7CE8" w14:textId="37BB4968" w:rsidR="0071260B" w:rsidRPr="00E27663" w:rsidRDefault="00A77506">
      <w:pPr>
        <w:spacing w:line="360" w:lineRule="auto"/>
        <w:ind w:firstLine="567"/>
        <w:rPr>
          <w:rFonts w:cs="Times New Roman"/>
          <w:szCs w:val="28"/>
        </w:rPr>
      </w:pPr>
      <w:r>
        <w:rPr>
          <w:rFonts w:cs="Times New Roman"/>
          <w:color w:val="000000" w:themeColor="text1"/>
          <w:szCs w:val="28"/>
        </w:rPr>
        <w:t>л</w:t>
      </w:r>
      <w:r w:rsidR="007538E1" w:rsidRPr="00E27663">
        <w:rPr>
          <w:rFonts w:cs="Times New Roman"/>
          <w:color w:val="000000" w:themeColor="text1"/>
          <w:szCs w:val="28"/>
        </w:rPr>
        <w:t xml:space="preserve">) температура </w:t>
      </w:r>
      <w:r w:rsidR="007538E1" w:rsidRPr="00E27663">
        <w:rPr>
          <w:rFonts w:cs="Times New Roman"/>
          <w:color w:val="000000" w:themeColor="text1"/>
          <w:szCs w:val="28"/>
          <w:lang w:val="en-US"/>
        </w:rPr>
        <w:t>HDD</w:t>
      </w:r>
      <w:r w:rsidR="007538E1" w:rsidRPr="00E27663">
        <w:rPr>
          <w:rFonts w:cs="Times New Roman"/>
          <w:color w:val="000000" w:themeColor="text1"/>
          <w:szCs w:val="28"/>
        </w:rPr>
        <w:t xml:space="preserve"> для статуса </w:t>
      </w:r>
      <w:r w:rsidR="00AE3747">
        <w:rPr>
          <w:rFonts w:cs="Times New Roman"/>
          <w:color w:val="000000" w:themeColor="text1"/>
          <w:szCs w:val="28"/>
        </w:rPr>
        <w:t>"</w:t>
      </w:r>
      <w:r w:rsidR="007538E1" w:rsidRPr="00E27663">
        <w:rPr>
          <w:rFonts w:cs="Times New Roman"/>
          <w:color w:val="000000" w:themeColor="text1"/>
          <w:szCs w:val="28"/>
        </w:rPr>
        <w:t>Ошибка</w:t>
      </w:r>
      <w:r w:rsidR="00AE3747">
        <w:rPr>
          <w:rFonts w:cs="Times New Roman"/>
          <w:color w:val="000000" w:themeColor="text1"/>
          <w:szCs w:val="28"/>
        </w:rPr>
        <w:t>"</w:t>
      </w:r>
      <w:r w:rsidR="002B7746">
        <w:rPr>
          <w:rFonts w:cs="Times New Roman"/>
          <w:color w:val="000000" w:themeColor="text1"/>
          <w:szCs w:val="28"/>
        </w:rPr>
        <w:t xml:space="preserve">, </w:t>
      </w:r>
      <w:r w:rsidR="002B7746" w:rsidRPr="002B7746">
        <w:rPr>
          <w:rFonts w:cs="Times New Roman"/>
          <w:color w:val="000000" w:themeColor="text1"/>
          <w:szCs w:val="28"/>
        </w:rPr>
        <w:t>°C</w:t>
      </w:r>
      <w:r w:rsidR="007538E1" w:rsidRPr="00E27663">
        <w:rPr>
          <w:rFonts w:cs="Times New Roman"/>
          <w:color w:val="000000" w:themeColor="text1"/>
          <w:szCs w:val="28"/>
        </w:rPr>
        <w:t xml:space="preserve"> – максимальное значение температуры </w:t>
      </w:r>
      <w:r w:rsidR="007538E1" w:rsidRPr="00E27663">
        <w:rPr>
          <w:rFonts w:cs="Times New Roman"/>
          <w:color w:val="000000" w:themeColor="text1"/>
          <w:szCs w:val="28"/>
          <w:lang w:val="en-US"/>
        </w:rPr>
        <w:t>HDD</w:t>
      </w:r>
      <w:r w:rsidR="007538E1" w:rsidRPr="00E27663">
        <w:rPr>
          <w:rFonts w:cs="Times New Roman"/>
          <w:color w:val="000000" w:themeColor="text1"/>
          <w:szCs w:val="28"/>
        </w:rPr>
        <w:t xml:space="preserve"> (для каждого устройства хранения данных отдельно), при достижении которого отобража</w:t>
      </w:r>
      <w:r w:rsidR="00AE3747">
        <w:rPr>
          <w:rFonts w:cs="Times New Roman"/>
          <w:color w:val="000000" w:themeColor="text1"/>
          <w:szCs w:val="28"/>
        </w:rPr>
        <w:t>ется</w:t>
      </w:r>
      <w:r w:rsidR="007538E1" w:rsidRPr="00E27663">
        <w:rPr>
          <w:rFonts w:cs="Times New Roman"/>
          <w:color w:val="000000" w:themeColor="text1"/>
          <w:szCs w:val="28"/>
        </w:rPr>
        <w:t xml:space="preserve"> статус «Ошибка» для данного устройства на странице «Диагностика оборудования» в интерфейсе.</w:t>
      </w:r>
    </w:p>
    <w:p w14:paraId="34279A76" w14:textId="77777777" w:rsidR="0071260B" w:rsidRPr="00E27663" w:rsidRDefault="007538E1">
      <w:pPr>
        <w:spacing w:line="360" w:lineRule="auto"/>
        <w:ind w:firstLine="567"/>
        <w:rPr>
          <w:rFonts w:cs="Times New Roman"/>
          <w:szCs w:val="28"/>
        </w:rPr>
      </w:pPr>
      <w:r w:rsidRPr="00E27663">
        <w:rPr>
          <w:rFonts w:cs="Times New Roman"/>
          <w:b/>
          <w:color w:val="000000" w:themeColor="text1"/>
          <w:szCs w:val="28"/>
        </w:rPr>
        <w:t>Примечание:</w:t>
      </w:r>
      <w:r w:rsidRPr="00E27663">
        <w:rPr>
          <w:rFonts w:cs="Times New Roman"/>
          <w:color w:val="000000" w:themeColor="text1"/>
          <w:szCs w:val="28"/>
        </w:rPr>
        <w:t xml:space="preserve"> для корректной работы функционала значение температуры </w:t>
      </w:r>
      <w:r w:rsidRPr="00E27663">
        <w:rPr>
          <w:rFonts w:cs="Times New Roman"/>
          <w:color w:val="000000" w:themeColor="text1"/>
          <w:szCs w:val="28"/>
          <w:lang w:val="en-US"/>
        </w:rPr>
        <w:t>HDD</w:t>
      </w:r>
      <w:r w:rsidRPr="00E27663">
        <w:rPr>
          <w:rFonts w:cs="Times New Roman"/>
          <w:color w:val="000000" w:themeColor="text1"/>
          <w:szCs w:val="28"/>
        </w:rPr>
        <w:t xml:space="preserve"> для статуса «Внимание» должно быть меньше, чем значение температуры </w:t>
      </w:r>
      <w:r w:rsidRPr="00E27663">
        <w:rPr>
          <w:rFonts w:cs="Times New Roman"/>
          <w:color w:val="000000" w:themeColor="text1"/>
          <w:szCs w:val="28"/>
          <w:lang w:val="en-US"/>
        </w:rPr>
        <w:t>HDD</w:t>
      </w:r>
      <w:r w:rsidRPr="00E27663">
        <w:rPr>
          <w:rFonts w:cs="Times New Roman"/>
          <w:color w:val="000000" w:themeColor="text1"/>
          <w:szCs w:val="28"/>
        </w:rPr>
        <w:t xml:space="preserve"> для статуса «Ошибка»;</w:t>
      </w:r>
    </w:p>
    <w:p w14:paraId="6E5D73F6" w14:textId="57E17878" w:rsidR="0071260B" w:rsidRPr="00E27663" w:rsidRDefault="00A77506">
      <w:pPr>
        <w:spacing w:line="360" w:lineRule="auto"/>
        <w:ind w:firstLine="567"/>
        <w:rPr>
          <w:rFonts w:cs="Times New Roman"/>
          <w:szCs w:val="28"/>
        </w:rPr>
      </w:pPr>
      <w:r>
        <w:rPr>
          <w:rFonts w:cs="Times New Roman"/>
          <w:color w:val="000000" w:themeColor="text1"/>
          <w:szCs w:val="28"/>
        </w:rPr>
        <w:t>м</w:t>
      </w:r>
      <w:r w:rsidR="007538E1" w:rsidRPr="00E27663">
        <w:rPr>
          <w:rFonts w:cs="Times New Roman"/>
          <w:color w:val="000000" w:themeColor="text1"/>
          <w:szCs w:val="28"/>
        </w:rPr>
        <w:t xml:space="preserve">) используемый объем </w:t>
      </w:r>
      <w:r w:rsidR="007538E1" w:rsidRPr="00E27663">
        <w:rPr>
          <w:rFonts w:cs="Times New Roman"/>
          <w:color w:val="000000" w:themeColor="text1"/>
          <w:szCs w:val="28"/>
          <w:lang w:val="en-US"/>
        </w:rPr>
        <w:t>HDD</w:t>
      </w:r>
      <w:r w:rsidR="007538E1" w:rsidRPr="00E27663">
        <w:rPr>
          <w:rFonts w:cs="Times New Roman"/>
          <w:color w:val="000000" w:themeColor="text1"/>
          <w:szCs w:val="28"/>
        </w:rPr>
        <w:t xml:space="preserve"> для статуса </w:t>
      </w:r>
      <w:r w:rsidR="00AE3747">
        <w:rPr>
          <w:rFonts w:cs="Times New Roman"/>
          <w:color w:val="000000" w:themeColor="text1"/>
          <w:szCs w:val="28"/>
        </w:rPr>
        <w:t>"</w:t>
      </w:r>
      <w:r w:rsidR="007538E1" w:rsidRPr="00E27663">
        <w:rPr>
          <w:rFonts w:cs="Times New Roman"/>
          <w:color w:val="000000" w:themeColor="text1"/>
          <w:szCs w:val="28"/>
        </w:rPr>
        <w:t>Внимание</w:t>
      </w:r>
      <w:r w:rsidR="00AE3747">
        <w:rPr>
          <w:rFonts w:cs="Times New Roman"/>
          <w:color w:val="000000" w:themeColor="text1"/>
          <w:szCs w:val="28"/>
        </w:rPr>
        <w:t>"</w:t>
      </w:r>
      <w:r w:rsidR="002B7746">
        <w:rPr>
          <w:rFonts w:cs="Times New Roman"/>
          <w:color w:val="000000" w:themeColor="text1"/>
          <w:szCs w:val="28"/>
        </w:rPr>
        <w:t>, %</w:t>
      </w:r>
      <w:r w:rsidR="007538E1" w:rsidRPr="00E27663">
        <w:rPr>
          <w:rFonts w:cs="Times New Roman"/>
          <w:color w:val="000000" w:themeColor="text1"/>
          <w:szCs w:val="28"/>
        </w:rPr>
        <w:t xml:space="preserve"> – максимальное значение занятого объема </w:t>
      </w:r>
      <w:r w:rsidR="007538E1" w:rsidRPr="00E27663">
        <w:rPr>
          <w:rFonts w:cs="Times New Roman"/>
          <w:color w:val="000000" w:themeColor="text1"/>
          <w:szCs w:val="28"/>
          <w:lang w:val="en-US"/>
        </w:rPr>
        <w:t>HDD</w:t>
      </w:r>
      <w:r w:rsidR="007538E1" w:rsidRPr="00E27663">
        <w:rPr>
          <w:rFonts w:cs="Times New Roman"/>
          <w:color w:val="000000" w:themeColor="text1"/>
          <w:szCs w:val="28"/>
        </w:rPr>
        <w:t xml:space="preserve"> (для каждого раздела устройства хранения данных отдельно), при достижении которого отобража</w:t>
      </w:r>
      <w:r w:rsidR="00AE3747">
        <w:rPr>
          <w:rFonts w:cs="Times New Roman"/>
          <w:color w:val="000000" w:themeColor="text1"/>
          <w:szCs w:val="28"/>
        </w:rPr>
        <w:t>ется</w:t>
      </w:r>
      <w:r w:rsidR="007538E1" w:rsidRPr="00E27663">
        <w:rPr>
          <w:rFonts w:cs="Times New Roman"/>
          <w:color w:val="000000" w:themeColor="text1"/>
          <w:szCs w:val="28"/>
        </w:rPr>
        <w:t xml:space="preserve"> статус «Внимание» для него на странице «Диагностика оборудования» в интерфейсе (максимальное значение 99%);</w:t>
      </w:r>
    </w:p>
    <w:p w14:paraId="12368F11" w14:textId="41C5A078" w:rsidR="0071260B" w:rsidRPr="00E27663" w:rsidRDefault="00A77506">
      <w:pPr>
        <w:spacing w:line="360" w:lineRule="auto"/>
        <w:ind w:firstLine="567"/>
        <w:rPr>
          <w:rFonts w:cs="Times New Roman"/>
          <w:szCs w:val="28"/>
        </w:rPr>
      </w:pPr>
      <w:r>
        <w:rPr>
          <w:rFonts w:cs="Times New Roman"/>
          <w:color w:val="000000" w:themeColor="text1"/>
          <w:szCs w:val="28"/>
        </w:rPr>
        <w:t>н</w:t>
      </w:r>
      <w:r w:rsidR="007538E1" w:rsidRPr="00E27663">
        <w:rPr>
          <w:rFonts w:cs="Times New Roman"/>
          <w:color w:val="000000" w:themeColor="text1"/>
          <w:szCs w:val="28"/>
        </w:rPr>
        <w:t xml:space="preserve">) используемый объем </w:t>
      </w:r>
      <w:r w:rsidR="007538E1" w:rsidRPr="00E27663">
        <w:rPr>
          <w:rFonts w:cs="Times New Roman"/>
          <w:color w:val="000000" w:themeColor="text1"/>
          <w:szCs w:val="28"/>
          <w:lang w:val="en-US"/>
        </w:rPr>
        <w:t>HDD</w:t>
      </w:r>
      <w:r w:rsidR="007538E1" w:rsidRPr="00E27663">
        <w:rPr>
          <w:rFonts w:cs="Times New Roman"/>
          <w:color w:val="000000" w:themeColor="text1"/>
          <w:szCs w:val="28"/>
        </w:rPr>
        <w:t xml:space="preserve"> для статуса </w:t>
      </w:r>
      <w:r w:rsidR="00AE3747">
        <w:rPr>
          <w:rFonts w:cs="Times New Roman"/>
          <w:color w:val="000000" w:themeColor="text1"/>
          <w:szCs w:val="28"/>
        </w:rPr>
        <w:t>"</w:t>
      </w:r>
      <w:r w:rsidR="007538E1" w:rsidRPr="00E27663">
        <w:rPr>
          <w:rFonts w:cs="Times New Roman"/>
          <w:color w:val="000000" w:themeColor="text1"/>
          <w:szCs w:val="28"/>
        </w:rPr>
        <w:t>Ошибка</w:t>
      </w:r>
      <w:r w:rsidR="00AE3747">
        <w:rPr>
          <w:rFonts w:cs="Times New Roman"/>
          <w:color w:val="000000" w:themeColor="text1"/>
          <w:szCs w:val="28"/>
        </w:rPr>
        <w:t>"</w:t>
      </w:r>
      <w:r w:rsidR="002B7746">
        <w:rPr>
          <w:rFonts w:cs="Times New Roman"/>
          <w:color w:val="000000" w:themeColor="text1"/>
          <w:szCs w:val="28"/>
        </w:rPr>
        <w:t>, %</w:t>
      </w:r>
      <w:r w:rsidR="007538E1" w:rsidRPr="00E27663">
        <w:rPr>
          <w:rFonts w:cs="Times New Roman"/>
          <w:color w:val="000000" w:themeColor="text1"/>
          <w:szCs w:val="28"/>
        </w:rPr>
        <w:t xml:space="preserve"> – максимальное значение занятого объема </w:t>
      </w:r>
      <w:r w:rsidR="007538E1" w:rsidRPr="00E27663">
        <w:rPr>
          <w:rFonts w:cs="Times New Roman"/>
          <w:color w:val="000000" w:themeColor="text1"/>
          <w:szCs w:val="28"/>
          <w:lang w:val="en-US"/>
        </w:rPr>
        <w:t>HDD</w:t>
      </w:r>
      <w:r w:rsidR="007538E1" w:rsidRPr="00E27663">
        <w:rPr>
          <w:rFonts w:cs="Times New Roman"/>
          <w:color w:val="000000" w:themeColor="text1"/>
          <w:szCs w:val="28"/>
        </w:rPr>
        <w:t xml:space="preserve"> (для каждого раздела устройства хранения данных отдельно), при достижении которого отобража</w:t>
      </w:r>
      <w:r w:rsidR="00AE3747">
        <w:rPr>
          <w:rFonts w:cs="Times New Roman"/>
          <w:color w:val="000000" w:themeColor="text1"/>
          <w:szCs w:val="28"/>
        </w:rPr>
        <w:t>ется</w:t>
      </w:r>
      <w:r w:rsidR="007538E1" w:rsidRPr="00E27663">
        <w:rPr>
          <w:rFonts w:cs="Times New Roman"/>
          <w:color w:val="000000" w:themeColor="text1"/>
          <w:szCs w:val="28"/>
        </w:rPr>
        <w:t xml:space="preserve"> статус «Ошибка» для него на странице «Диагностика оборудования» в интерфейсе (максимальное значение 100%).</w:t>
      </w:r>
    </w:p>
    <w:p w14:paraId="521B4BD4" w14:textId="0AB005F7" w:rsidR="0071260B" w:rsidRDefault="007538E1">
      <w:pPr>
        <w:spacing w:line="360" w:lineRule="auto"/>
        <w:ind w:firstLine="567"/>
        <w:rPr>
          <w:rFonts w:cs="Times New Roman"/>
          <w:color w:val="000000" w:themeColor="text1"/>
          <w:szCs w:val="28"/>
        </w:rPr>
      </w:pPr>
      <w:r w:rsidRPr="00E27663">
        <w:rPr>
          <w:rFonts w:cs="Times New Roman"/>
          <w:b/>
          <w:color w:val="000000" w:themeColor="text1"/>
          <w:szCs w:val="28"/>
        </w:rPr>
        <w:t>Примечание:</w:t>
      </w:r>
      <w:r w:rsidRPr="00E27663">
        <w:rPr>
          <w:rFonts w:cs="Times New Roman"/>
          <w:color w:val="000000" w:themeColor="text1"/>
          <w:szCs w:val="28"/>
        </w:rPr>
        <w:t xml:space="preserve"> для корректной работы функционала значение используемого объема </w:t>
      </w:r>
      <w:r w:rsidRPr="00E27663">
        <w:rPr>
          <w:rFonts w:cs="Times New Roman"/>
          <w:color w:val="000000" w:themeColor="text1"/>
          <w:szCs w:val="28"/>
          <w:lang w:val="en-US"/>
        </w:rPr>
        <w:t>HDD</w:t>
      </w:r>
      <w:r w:rsidRPr="00E27663">
        <w:rPr>
          <w:rFonts w:cs="Times New Roman"/>
          <w:color w:val="000000" w:themeColor="text1"/>
          <w:szCs w:val="28"/>
        </w:rPr>
        <w:t xml:space="preserve"> для статуса «Внимание» должно быть меньше, чем значение используемого объема </w:t>
      </w:r>
      <w:r w:rsidRPr="00E27663">
        <w:rPr>
          <w:rFonts w:cs="Times New Roman"/>
          <w:color w:val="000000" w:themeColor="text1"/>
          <w:szCs w:val="28"/>
          <w:lang w:val="en-US"/>
        </w:rPr>
        <w:t>HDD</w:t>
      </w:r>
      <w:r w:rsidRPr="00E27663">
        <w:rPr>
          <w:rFonts w:cs="Times New Roman"/>
          <w:color w:val="000000" w:themeColor="text1"/>
          <w:szCs w:val="28"/>
        </w:rPr>
        <w:t xml:space="preserve"> для статуса «Ошибка»</w:t>
      </w:r>
      <w:r w:rsidR="00B9498B">
        <w:rPr>
          <w:rFonts w:cs="Times New Roman"/>
          <w:color w:val="000000" w:themeColor="text1"/>
          <w:szCs w:val="28"/>
        </w:rPr>
        <w:t>.</w:t>
      </w:r>
    </w:p>
    <w:p w14:paraId="1DE19DF0" w14:textId="275C3848" w:rsidR="00B9498B" w:rsidRPr="00B9498B" w:rsidRDefault="00B9498B" w:rsidP="00B9498B">
      <w:pPr>
        <w:spacing w:line="360" w:lineRule="auto"/>
        <w:ind w:firstLine="567"/>
        <w:rPr>
          <w:rFonts w:cs="Times New Roman"/>
          <w:color w:val="000000" w:themeColor="text1"/>
        </w:rPr>
      </w:pPr>
      <w:r w:rsidRPr="00E27663">
        <w:rPr>
          <w:rFonts w:cs="Times New Roman"/>
          <w:color w:val="000000" w:themeColor="text1"/>
        </w:rPr>
        <w:t xml:space="preserve">Кнопка </w:t>
      </w:r>
      <w:r>
        <w:rPr>
          <w:noProof/>
        </w:rPr>
        <w:drawing>
          <wp:inline distT="0" distB="0" distL="0" distR="0" wp14:anchorId="56B2FB74" wp14:editId="24ACCE03">
            <wp:extent cx="1111250" cy="434197"/>
            <wp:effectExtent l="0" t="0" r="0" b="4445"/>
            <wp:docPr id="4528" name="Рисунок 4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5"/>
                    <a:stretch>
                      <a:fillRect/>
                    </a:stretch>
                  </pic:blipFill>
                  <pic:spPr>
                    <a:xfrm>
                      <a:off x="0" y="0"/>
                      <a:ext cx="1117722" cy="436726"/>
                    </a:xfrm>
                    <a:prstGeom prst="rect">
                      <a:avLst/>
                    </a:prstGeom>
                  </pic:spPr>
                </pic:pic>
              </a:graphicData>
            </a:graphic>
          </wp:inline>
        </w:drawing>
      </w:r>
      <w:r w:rsidRPr="00E27663">
        <w:rPr>
          <w:rFonts w:cs="Times New Roman"/>
          <w:color w:val="000000" w:themeColor="text1"/>
        </w:rPr>
        <w:t xml:space="preserve"> позволяет получить доступ к функции монтирования/форматирования носителей данных (подробнее в </w:t>
      </w:r>
      <w:r>
        <w:rPr>
          <w:rFonts w:cs="Times New Roman"/>
          <w:color w:val="000000" w:themeColor="text1"/>
        </w:rPr>
        <w:t>разделе</w:t>
      </w:r>
      <w:r w:rsidRPr="00E27663">
        <w:rPr>
          <w:rFonts w:cs="Times New Roman"/>
          <w:color w:val="000000" w:themeColor="text1"/>
        </w:rPr>
        <w:t xml:space="preserve"> 4.9 настоящего документа).</w:t>
      </w:r>
    </w:p>
    <w:p w14:paraId="7C38D6E2" w14:textId="44C09DB7" w:rsidR="0071260B" w:rsidRPr="00E27663" w:rsidRDefault="00EC224B" w:rsidP="00EC224B">
      <w:pPr>
        <w:spacing w:line="360" w:lineRule="auto"/>
        <w:rPr>
          <w:rFonts w:cs="Times New Roman"/>
        </w:rPr>
      </w:pPr>
      <w:r>
        <w:rPr>
          <w:noProof/>
        </w:rPr>
        <w:drawing>
          <wp:inline distT="0" distB="0" distL="0" distR="0" wp14:anchorId="2C6F5BE9" wp14:editId="0B310613">
            <wp:extent cx="6257925" cy="4180618"/>
            <wp:effectExtent l="19050" t="19050" r="9525" b="10795"/>
            <wp:docPr id="4521" name="Рисунок 4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6"/>
                    <a:stretch>
                      <a:fillRect/>
                    </a:stretch>
                  </pic:blipFill>
                  <pic:spPr>
                    <a:xfrm>
                      <a:off x="0" y="0"/>
                      <a:ext cx="6267603" cy="4187084"/>
                    </a:xfrm>
                    <a:prstGeom prst="rect">
                      <a:avLst/>
                    </a:prstGeom>
                    <a:ln>
                      <a:solidFill>
                        <a:schemeClr val="bg1">
                          <a:lumMod val="75000"/>
                        </a:schemeClr>
                      </a:solidFill>
                    </a:ln>
                  </pic:spPr>
                </pic:pic>
              </a:graphicData>
            </a:graphic>
          </wp:inline>
        </w:drawing>
      </w:r>
    </w:p>
    <w:p w14:paraId="2B989842" w14:textId="2236618E" w:rsidR="0071260B" w:rsidRPr="002404B3" w:rsidRDefault="002404B3" w:rsidP="002404B3">
      <w:pPr>
        <w:pStyle w:val="af3"/>
      </w:pPr>
      <w:bookmarkStart w:id="374" w:name="_Ref109399577"/>
      <w:r w:rsidRPr="002404B3">
        <w:t xml:space="preserve">Рисунок </w:t>
      </w:r>
      <w:fldSimple w:instr=" SEQ Рисунок \* ARABIC ">
        <w:r w:rsidR="003216E7">
          <w:rPr>
            <w:noProof/>
          </w:rPr>
          <w:t>97</w:t>
        </w:r>
      </w:fldSimple>
      <w:bookmarkEnd w:id="374"/>
      <w:r w:rsidRPr="002404B3">
        <w:t xml:space="preserve"> </w:t>
      </w:r>
      <w:r w:rsidR="007538E1" w:rsidRPr="002404B3">
        <w:t>– Страница</w:t>
      </w:r>
      <w:r w:rsidR="00AE3747">
        <w:t xml:space="preserve"> «Диагностика»</w:t>
      </w:r>
      <w:r w:rsidR="007538E1" w:rsidRPr="002404B3">
        <w:t xml:space="preserve"> (группа</w:t>
      </w:r>
      <w:r w:rsidR="00AE3747">
        <w:t xml:space="preserve"> параметров</w:t>
      </w:r>
      <w:r w:rsidR="007538E1" w:rsidRPr="002404B3">
        <w:t xml:space="preserve"> «Диагностика МНТ»)</w:t>
      </w:r>
    </w:p>
    <w:p w14:paraId="1815F512" w14:textId="37A92D42" w:rsidR="0071260B" w:rsidRPr="00E27663" w:rsidRDefault="007538E1">
      <w:pPr>
        <w:spacing w:line="360" w:lineRule="auto"/>
        <w:ind w:firstLine="567"/>
        <w:rPr>
          <w:rFonts w:cs="Times New Roman"/>
          <w:szCs w:val="28"/>
        </w:rPr>
      </w:pPr>
      <w:r w:rsidRPr="00E27663">
        <w:rPr>
          <w:rFonts w:cs="Times New Roman"/>
          <w:color w:val="000000" w:themeColor="text1"/>
          <w:szCs w:val="28"/>
        </w:rPr>
        <w:t xml:space="preserve">- диагностика устройств оплаты – группа параметров настройки диагностики валидаторов (рисунок </w:t>
      </w:r>
      <w:r w:rsidR="00101BC4">
        <w:rPr>
          <w:rFonts w:cs="Times New Roman"/>
          <w:vanish/>
          <w:color w:val="000000" w:themeColor="text1"/>
          <w:szCs w:val="28"/>
        </w:rPr>
        <w:fldChar w:fldCharType="begin"/>
      </w:r>
      <w:r w:rsidR="00101BC4" w:rsidRPr="00101BC4">
        <w:rPr>
          <w:rFonts w:cs="Times New Roman"/>
          <w:vanish/>
          <w:color w:val="000000" w:themeColor="text1"/>
          <w:szCs w:val="28"/>
        </w:rPr>
        <w:instrText xml:space="preserve"> REF _Ref109399645 \h </w:instrText>
      </w:r>
      <w:r w:rsidR="00101BC4">
        <w:rPr>
          <w:rFonts w:cs="Times New Roman"/>
          <w:vanish/>
          <w:color w:val="000000" w:themeColor="text1"/>
          <w:szCs w:val="28"/>
        </w:rPr>
        <w:instrText xml:space="preserve"> \* MERGEFORMAT </w:instrText>
      </w:r>
      <w:r w:rsidR="00101BC4">
        <w:rPr>
          <w:rFonts w:cs="Times New Roman"/>
          <w:vanish/>
          <w:color w:val="000000" w:themeColor="text1"/>
          <w:szCs w:val="28"/>
        </w:rPr>
      </w:r>
      <w:r w:rsidR="00101BC4">
        <w:rPr>
          <w:rFonts w:cs="Times New Roman"/>
          <w:vanish/>
          <w:color w:val="000000" w:themeColor="text1"/>
          <w:szCs w:val="28"/>
        </w:rPr>
        <w:fldChar w:fldCharType="separate"/>
      </w:r>
      <w:r w:rsidR="003216E7" w:rsidRPr="003216E7">
        <w:rPr>
          <w:vanish/>
        </w:rPr>
        <w:t xml:space="preserve">Рисунок </w:t>
      </w:r>
      <w:r w:rsidR="003216E7">
        <w:rPr>
          <w:noProof/>
        </w:rPr>
        <w:t>98</w:t>
      </w:r>
      <w:r w:rsidR="00101BC4">
        <w:rPr>
          <w:rFonts w:cs="Times New Roman"/>
          <w:color w:val="000000" w:themeColor="text1"/>
          <w:szCs w:val="28"/>
        </w:rPr>
        <w:fldChar w:fldCharType="end"/>
      </w:r>
      <w:r w:rsidRPr="00E27663">
        <w:rPr>
          <w:rFonts w:cs="Times New Roman"/>
          <w:color w:val="000000" w:themeColor="text1"/>
          <w:szCs w:val="28"/>
        </w:rPr>
        <w:t>):</w:t>
      </w:r>
    </w:p>
    <w:p w14:paraId="1D6765E5" w14:textId="7FA9E0F7" w:rsidR="0071260B" w:rsidRPr="00E27663" w:rsidRDefault="007538E1">
      <w:pPr>
        <w:spacing w:line="360" w:lineRule="auto"/>
        <w:ind w:firstLine="567"/>
        <w:rPr>
          <w:rFonts w:cs="Times New Roman"/>
          <w:szCs w:val="28"/>
        </w:rPr>
      </w:pPr>
      <w:r w:rsidRPr="00E27663">
        <w:rPr>
          <w:rFonts w:cs="Times New Roman"/>
          <w:color w:val="000000" w:themeColor="text1"/>
          <w:szCs w:val="28"/>
        </w:rPr>
        <w:t xml:space="preserve">а) количество валидаторов для статуса </w:t>
      </w:r>
      <w:r w:rsidR="00AE3747">
        <w:rPr>
          <w:rFonts w:cs="Times New Roman"/>
          <w:color w:val="000000" w:themeColor="text1"/>
          <w:szCs w:val="28"/>
        </w:rPr>
        <w:t>"</w:t>
      </w:r>
      <w:r w:rsidRPr="00E27663">
        <w:rPr>
          <w:rFonts w:cs="Times New Roman"/>
          <w:color w:val="000000" w:themeColor="text1"/>
          <w:szCs w:val="28"/>
        </w:rPr>
        <w:t>Работает</w:t>
      </w:r>
      <w:r w:rsidR="00AE3747">
        <w:rPr>
          <w:rFonts w:cs="Times New Roman"/>
          <w:color w:val="000000" w:themeColor="text1"/>
          <w:szCs w:val="28"/>
        </w:rPr>
        <w:t>"</w:t>
      </w:r>
      <w:r w:rsidRPr="00E27663">
        <w:rPr>
          <w:rFonts w:cs="Times New Roman"/>
          <w:color w:val="000000" w:themeColor="text1"/>
          <w:szCs w:val="28"/>
        </w:rPr>
        <w:t xml:space="preserve"> – количество устройств со статусом Ок, необходимых для формирования статуса «Работает» на странице «Диагностика оборудования»;</w:t>
      </w:r>
    </w:p>
    <w:p w14:paraId="22BCB811" w14:textId="050FC2DE" w:rsidR="0071260B" w:rsidRPr="00E27663" w:rsidRDefault="007538E1">
      <w:pPr>
        <w:spacing w:line="360" w:lineRule="auto"/>
        <w:ind w:firstLine="567"/>
        <w:rPr>
          <w:rFonts w:cs="Times New Roman"/>
          <w:szCs w:val="28"/>
        </w:rPr>
      </w:pPr>
      <w:r w:rsidRPr="00E27663">
        <w:rPr>
          <w:rFonts w:cs="Times New Roman"/>
          <w:color w:val="000000" w:themeColor="text1"/>
          <w:szCs w:val="28"/>
        </w:rPr>
        <w:t xml:space="preserve">б) количество валидаторов для статуса </w:t>
      </w:r>
      <w:r w:rsidR="00AE3747">
        <w:rPr>
          <w:rFonts w:cs="Times New Roman"/>
          <w:color w:val="000000" w:themeColor="text1"/>
          <w:szCs w:val="28"/>
        </w:rPr>
        <w:t>"</w:t>
      </w:r>
      <w:r w:rsidRPr="00E27663">
        <w:rPr>
          <w:rFonts w:cs="Times New Roman"/>
          <w:color w:val="000000" w:themeColor="text1"/>
          <w:szCs w:val="28"/>
        </w:rPr>
        <w:t>Ошибка</w:t>
      </w:r>
      <w:r w:rsidR="00AE3747">
        <w:rPr>
          <w:rFonts w:cs="Times New Roman"/>
          <w:color w:val="000000" w:themeColor="text1"/>
          <w:szCs w:val="28"/>
        </w:rPr>
        <w:t>"</w:t>
      </w:r>
      <w:r w:rsidRPr="00E27663">
        <w:rPr>
          <w:rFonts w:cs="Times New Roman"/>
          <w:color w:val="000000" w:themeColor="text1"/>
          <w:szCs w:val="28"/>
        </w:rPr>
        <w:t xml:space="preserve"> – количество устройств со статусом </w:t>
      </w:r>
      <w:r w:rsidRPr="00E27663">
        <w:rPr>
          <w:rFonts w:cs="Times New Roman"/>
          <w:color w:val="000000" w:themeColor="text1"/>
          <w:szCs w:val="28"/>
          <w:lang w:val="en-US"/>
        </w:rPr>
        <w:t>Error</w:t>
      </w:r>
      <w:r w:rsidRPr="00E27663">
        <w:rPr>
          <w:rFonts w:cs="Times New Roman"/>
          <w:color w:val="000000" w:themeColor="text1"/>
          <w:szCs w:val="28"/>
        </w:rPr>
        <w:t>, необходимых для формирования статуса «Ошибка» на странице «Диагностика оборудования».</w:t>
      </w:r>
    </w:p>
    <w:p w14:paraId="3CEE2EA8" w14:textId="77777777" w:rsidR="0071260B" w:rsidRPr="00E27663" w:rsidRDefault="007538E1">
      <w:pPr>
        <w:spacing w:line="360" w:lineRule="auto"/>
        <w:rPr>
          <w:rFonts w:cs="Times New Roman"/>
        </w:rPr>
      </w:pPr>
      <w:r w:rsidRPr="00E27663">
        <w:rPr>
          <w:rFonts w:cs="Times New Roman"/>
          <w:noProof/>
        </w:rPr>
        <w:drawing>
          <wp:inline distT="0" distB="0" distL="0" distR="0" wp14:anchorId="2C09D2B7" wp14:editId="1921AAD9">
            <wp:extent cx="6324600" cy="3941568"/>
            <wp:effectExtent l="0" t="0" r="0" b="1905"/>
            <wp:docPr id="237" name="Рисунок 4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
                    <pic:cNvPicPr>
                      <a:picLocks noChangeAspect="1"/>
                    </pic:cNvPicPr>
                  </pic:nvPicPr>
                  <pic:blipFill>
                    <a:blip r:embed="rId257"/>
                    <a:stretch/>
                  </pic:blipFill>
                  <pic:spPr bwMode="auto">
                    <a:xfrm>
                      <a:off x="0" y="0"/>
                      <a:ext cx="6328512" cy="3944006"/>
                    </a:xfrm>
                    <a:prstGeom prst="rect">
                      <a:avLst/>
                    </a:prstGeom>
                  </pic:spPr>
                </pic:pic>
              </a:graphicData>
            </a:graphic>
          </wp:inline>
        </w:drawing>
      </w:r>
    </w:p>
    <w:p w14:paraId="1880ABA4" w14:textId="1E4CD6A5" w:rsidR="0071260B" w:rsidRPr="00E27663" w:rsidRDefault="00101BC4" w:rsidP="00101BC4">
      <w:pPr>
        <w:pStyle w:val="af3"/>
      </w:pPr>
      <w:bookmarkStart w:id="375" w:name="_Ref109399645"/>
      <w:r w:rsidRPr="007D2FD8">
        <w:t xml:space="preserve">Рисунок </w:t>
      </w:r>
      <w:fldSimple w:instr=" SEQ Рисунок \* ARABIC ">
        <w:r w:rsidR="003216E7">
          <w:rPr>
            <w:noProof/>
          </w:rPr>
          <w:t>98</w:t>
        </w:r>
      </w:fldSimple>
      <w:bookmarkEnd w:id="375"/>
      <w:r>
        <w:t xml:space="preserve"> </w:t>
      </w:r>
      <w:r w:rsidR="007538E1" w:rsidRPr="00E27663">
        <w:t xml:space="preserve">– Страница </w:t>
      </w:r>
      <w:r w:rsidR="00AE3747">
        <w:t xml:space="preserve">«Диагностика» </w:t>
      </w:r>
      <w:r w:rsidR="007538E1" w:rsidRPr="00E27663">
        <w:t>(группа</w:t>
      </w:r>
      <w:r w:rsidR="00AE3747">
        <w:t xml:space="preserve"> параметров</w:t>
      </w:r>
      <w:r w:rsidR="007538E1" w:rsidRPr="00E27663">
        <w:t xml:space="preserve"> «Диагностика устройств оплаты»)</w:t>
      </w:r>
    </w:p>
    <w:p w14:paraId="1B45666E" w14:textId="1D5F662D" w:rsidR="0071260B" w:rsidRDefault="007538E1">
      <w:pPr>
        <w:spacing w:line="360" w:lineRule="auto"/>
        <w:ind w:firstLine="567"/>
        <w:rPr>
          <w:rFonts w:cs="Times New Roman"/>
          <w:color w:val="auto"/>
          <w:szCs w:val="28"/>
        </w:rPr>
      </w:pPr>
      <w:bookmarkStart w:id="376" w:name="_Hlk73453861"/>
      <w:bookmarkStart w:id="377" w:name="_Hlk57717346"/>
      <w:r w:rsidRPr="00E27663">
        <w:rPr>
          <w:rFonts w:cs="Times New Roman"/>
          <w:color w:val="auto"/>
          <w:szCs w:val="28"/>
        </w:rPr>
        <w:t>- диагностика мультимодема</w:t>
      </w:r>
      <w:r w:rsidR="00F23B07" w:rsidRPr="00F23B07">
        <w:rPr>
          <w:rFonts w:cs="Times New Roman"/>
          <w:color w:val="auto"/>
          <w:szCs w:val="28"/>
        </w:rPr>
        <w:t xml:space="preserve"> </w:t>
      </w:r>
      <w:r w:rsidR="00F23B07">
        <w:rPr>
          <w:rFonts w:cs="Times New Roman"/>
          <w:color w:val="auto"/>
          <w:szCs w:val="28"/>
        </w:rPr>
        <w:t>и маршрутизатора</w:t>
      </w:r>
      <w:r w:rsidRPr="00E27663">
        <w:rPr>
          <w:rFonts w:cs="Times New Roman"/>
          <w:color w:val="auto"/>
          <w:szCs w:val="28"/>
        </w:rPr>
        <w:t xml:space="preserve"> - группа параметров настройки диагностики мультимодема</w:t>
      </w:r>
      <w:r w:rsidR="00F23B07">
        <w:rPr>
          <w:rFonts w:cs="Times New Roman"/>
          <w:color w:val="auto"/>
          <w:szCs w:val="28"/>
        </w:rPr>
        <w:t xml:space="preserve"> и маршрутизатора</w:t>
      </w:r>
      <w:r w:rsidRPr="00E27663">
        <w:rPr>
          <w:rFonts w:cs="Times New Roman"/>
          <w:color w:val="auto"/>
          <w:szCs w:val="28"/>
        </w:rPr>
        <w:t xml:space="preserve"> (рисунок </w:t>
      </w:r>
      <w:r w:rsidR="00101BC4">
        <w:rPr>
          <w:rFonts w:cs="Times New Roman"/>
          <w:vanish/>
          <w:color w:val="auto"/>
          <w:szCs w:val="28"/>
        </w:rPr>
        <w:fldChar w:fldCharType="begin"/>
      </w:r>
      <w:r w:rsidR="00101BC4" w:rsidRPr="00101BC4">
        <w:rPr>
          <w:rFonts w:cs="Times New Roman"/>
          <w:vanish/>
          <w:color w:val="auto"/>
          <w:szCs w:val="28"/>
        </w:rPr>
        <w:instrText xml:space="preserve"> REF _Ref109399683 \h </w:instrText>
      </w:r>
      <w:r w:rsidR="00101BC4">
        <w:rPr>
          <w:rFonts w:cs="Times New Roman"/>
          <w:vanish/>
          <w:color w:val="auto"/>
          <w:szCs w:val="28"/>
        </w:rPr>
        <w:instrText xml:space="preserve"> \* MERGEFORMAT </w:instrText>
      </w:r>
      <w:r w:rsidR="00101BC4">
        <w:rPr>
          <w:rFonts w:cs="Times New Roman"/>
          <w:vanish/>
          <w:color w:val="auto"/>
          <w:szCs w:val="28"/>
        </w:rPr>
      </w:r>
      <w:r w:rsidR="00101BC4">
        <w:rPr>
          <w:rFonts w:cs="Times New Roman"/>
          <w:vanish/>
          <w:color w:val="auto"/>
          <w:szCs w:val="28"/>
        </w:rPr>
        <w:fldChar w:fldCharType="separate"/>
      </w:r>
      <w:r w:rsidR="003216E7" w:rsidRPr="003216E7">
        <w:rPr>
          <w:vanish/>
        </w:rPr>
        <w:t xml:space="preserve">Рисунок </w:t>
      </w:r>
      <w:r w:rsidR="003216E7">
        <w:rPr>
          <w:noProof/>
        </w:rPr>
        <w:t>99</w:t>
      </w:r>
      <w:r w:rsidR="00101BC4">
        <w:rPr>
          <w:rFonts w:cs="Times New Roman"/>
          <w:color w:val="auto"/>
          <w:szCs w:val="28"/>
        </w:rPr>
        <w:fldChar w:fldCharType="end"/>
      </w:r>
      <w:r w:rsidRPr="00E27663">
        <w:rPr>
          <w:rFonts w:cs="Times New Roman"/>
          <w:color w:val="auto"/>
          <w:szCs w:val="28"/>
        </w:rPr>
        <w:t>):</w:t>
      </w:r>
    </w:p>
    <w:p w14:paraId="1DB75A0E" w14:textId="4B195EB7" w:rsidR="00F23B07" w:rsidRPr="00910C4B" w:rsidRDefault="00F23B07">
      <w:pPr>
        <w:spacing w:line="360" w:lineRule="auto"/>
        <w:ind w:firstLine="567"/>
        <w:rPr>
          <w:rFonts w:cs="Times New Roman"/>
          <w:color w:val="auto"/>
          <w:szCs w:val="28"/>
        </w:rPr>
      </w:pPr>
      <w:r>
        <w:rPr>
          <w:rFonts w:cs="Times New Roman"/>
          <w:color w:val="auto"/>
          <w:szCs w:val="28"/>
        </w:rPr>
        <w:t>а) включить – переключатель для в</w:t>
      </w:r>
      <w:r w:rsidR="00EC224B">
        <w:rPr>
          <w:rFonts w:cs="Times New Roman"/>
          <w:color w:val="auto"/>
          <w:szCs w:val="28"/>
        </w:rPr>
        <w:t>ы</w:t>
      </w:r>
      <w:r>
        <w:rPr>
          <w:rFonts w:cs="Times New Roman"/>
          <w:color w:val="auto"/>
          <w:szCs w:val="28"/>
        </w:rPr>
        <w:t>ключения/включения модуля взаимодействия с устройством мультимодема;</w:t>
      </w:r>
    </w:p>
    <w:p w14:paraId="4E5B809C" w14:textId="30630EDA" w:rsidR="00F23B07" w:rsidRDefault="00F23B07">
      <w:pPr>
        <w:spacing w:line="360" w:lineRule="auto"/>
        <w:ind w:firstLine="567"/>
        <w:rPr>
          <w:rFonts w:cs="Times New Roman"/>
          <w:color w:val="auto"/>
          <w:szCs w:val="28"/>
        </w:rPr>
      </w:pPr>
      <w:r>
        <w:rPr>
          <w:rFonts w:cs="Times New Roman"/>
          <w:color w:val="auto"/>
          <w:szCs w:val="28"/>
        </w:rPr>
        <w:t>б) включить диагностику маршрутизатора – переключатель для в</w:t>
      </w:r>
      <w:r w:rsidR="002B7746">
        <w:rPr>
          <w:rFonts w:cs="Times New Roman"/>
          <w:color w:val="auto"/>
          <w:szCs w:val="28"/>
        </w:rPr>
        <w:t>ы</w:t>
      </w:r>
      <w:r>
        <w:rPr>
          <w:rFonts w:cs="Times New Roman"/>
          <w:color w:val="auto"/>
          <w:szCs w:val="28"/>
        </w:rPr>
        <w:t>ключения/включения функции диагностики маршрутизатора. Если переключатель установлен в положение «Включено», то отображаются следующие параметры для настроек диагностики маршрутизатора:</w:t>
      </w:r>
    </w:p>
    <w:p w14:paraId="3F84F3FB" w14:textId="775861D6" w:rsidR="00F23B07" w:rsidRDefault="00F23B07" w:rsidP="00F23B07">
      <w:pPr>
        <w:tabs>
          <w:tab w:val="left" w:pos="9120"/>
        </w:tabs>
        <w:spacing w:line="360" w:lineRule="auto"/>
        <w:ind w:firstLine="567"/>
        <w:rPr>
          <w:rFonts w:cs="Times New Roman"/>
          <w:color w:val="auto"/>
          <w:szCs w:val="28"/>
        </w:rPr>
      </w:pPr>
      <w:r>
        <w:rPr>
          <w:rFonts w:cs="Times New Roman"/>
          <w:color w:val="auto"/>
          <w:szCs w:val="28"/>
        </w:rPr>
        <w:t xml:space="preserve">1) адрес основного маршрутизатора – поле для ручного ввода адреса </w:t>
      </w:r>
      <w:r w:rsidR="00620EC5">
        <w:rPr>
          <w:rFonts w:cs="Times New Roman"/>
          <w:color w:val="auto"/>
          <w:szCs w:val="28"/>
        </w:rPr>
        <w:t xml:space="preserve">основного </w:t>
      </w:r>
      <w:r>
        <w:rPr>
          <w:rFonts w:cs="Times New Roman"/>
          <w:color w:val="auto"/>
          <w:szCs w:val="28"/>
        </w:rPr>
        <w:t xml:space="preserve">маршрутизатора. Поле не </w:t>
      </w:r>
      <w:r w:rsidR="00620EC5">
        <w:rPr>
          <w:rFonts w:cs="Times New Roman"/>
          <w:color w:val="auto"/>
          <w:szCs w:val="28"/>
        </w:rPr>
        <w:t>является обязательным</w:t>
      </w:r>
      <w:r>
        <w:rPr>
          <w:rFonts w:cs="Times New Roman"/>
          <w:color w:val="auto"/>
          <w:szCs w:val="28"/>
        </w:rPr>
        <w:t xml:space="preserve"> для заполнения;</w:t>
      </w:r>
    </w:p>
    <w:p w14:paraId="33E47C08" w14:textId="710B9568" w:rsidR="00F23B07" w:rsidRPr="00E27663" w:rsidRDefault="00835618" w:rsidP="00F23B07">
      <w:pPr>
        <w:tabs>
          <w:tab w:val="left" w:pos="9120"/>
        </w:tabs>
        <w:spacing w:line="360" w:lineRule="auto"/>
        <w:ind w:firstLine="567"/>
        <w:rPr>
          <w:rFonts w:cs="Times New Roman"/>
          <w:color w:val="auto"/>
          <w:szCs w:val="28"/>
        </w:rPr>
      </w:pPr>
      <w:r>
        <w:rPr>
          <w:rFonts w:cs="Times New Roman"/>
          <w:color w:val="auto"/>
          <w:szCs w:val="28"/>
        </w:rPr>
        <w:t>2</w:t>
      </w:r>
      <w:r w:rsidR="00F23B07">
        <w:rPr>
          <w:rFonts w:cs="Times New Roman"/>
          <w:color w:val="auto"/>
          <w:szCs w:val="28"/>
        </w:rPr>
        <w:t>) адрес вторичного маршрутизатора – поле для ручного ввода адреса вторичного маршрутизатора. Поле не</w:t>
      </w:r>
      <w:r w:rsidR="002B7746">
        <w:rPr>
          <w:rFonts w:cs="Times New Roman"/>
          <w:color w:val="auto"/>
          <w:szCs w:val="28"/>
        </w:rPr>
        <w:t xml:space="preserve"> </w:t>
      </w:r>
      <w:r w:rsidR="00620EC5">
        <w:rPr>
          <w:rFonts w:cs="Times New Roman"/>
          <w:color w:val="auto"/>
          <w:szCs w:val="28"/>
        </w:rPr>
        <w:t>является обязательным</w:t>
      </w:r>
      <w:r w:rsidR="00F23B07">
        <w:rPr>
          <w:rFonts w:cs="Times New Roman"/>
          <w:color w:val="auto"/>
          <w:szCs w:val="28"/>
        </w:rPr>
        <w:t xml:space="preserve"> для заполнения;</w:t>
      </w:r>
    </w:p>
    <w:p w14:paraId="5077581C" w14:textId="2F1A0E1A" w:rsidR="0071260B" w:rsidRPr="00E27663" w:rsidRDefault="00835618">
      <w:pPr>
        <w:spacing w:line="360" w:lineRule="auto"/>
        <w:ind w:firstLine="567"/>
        <w:rPr>
          <w:rFonts w:cs="Times New Roman"/>
          <w:color w:val="auto"/>
          <w:szCs w:val="28"/>
          <w:shd w:val="clear" w:color="FFFFFF" w:fill="FFFFFF"/>
        </w:rPr>
      </w:pPr>
      <w:r>
        <w:rPr>
          <w:rFonts w:cs="Times New Roman"/>
          <w:color w:val="auto"/>
          <w:szCs w:val="28"/>
        </w:rPr>
        <w:t>в</w:t>
      </w:r>
      <w:r w:rsidR="007538E1" w:rsidRPr="00E27663">
        <w:rPr>
          <w:rFonts w:cs="Times New Roman"/>
          <w:color w:val="auto"/>
          <w:szCs w:val="28"/>
        </w:rPr>
        <w:t>) тип</w:t>
      </w:r>
      <w:r w:rsidR="002B7746" w:rsidRPr="002B7746">
        <w:rPr>
          <w:rFonts w:cs="Times New Roman"/>
          <w:color w:val="auto"/>
          <w:szCs w:val="28"/>
        </w:rPr>
        <w:t>/</w:t>
      </w:r>
      <w:r w:rsidR="002B7746">
        <w:rPr>
          <w:rFonts w:cs="Times New Roman"/>
          <w:color w:val="auto"/>
          <w:szCs w:val="28"/>
        </w:rPr>
        <w:t>производитель</w:t>
      </w:r>
      <w:r w:rsidR="007538E1" w:rsidRPr="00E27663">
        <w:rPr>
          <w:rFonts w:cs="Times New Roman"/>
          <w:color w:val="auto"/>
          <w:szCs w:val="28"/>
        </w:rPr>
        <w:t xml:space="preserve"> мультимодема – выбор из выпадающего списка типа мультимодема. Возможные значения: </w:t>
      </w:r>
      <w:r w:rsidR="007538E1" w:rsidRPr="00E27663">
        <w:rPr>
          <w:rFonts w:cs="Times New Roman"/>
          <w:color w:val="auto"/>
          <w:szCs w:val="28"/>
          <w:shd w:val="clear" w:color="FFFFFF" w:fill="FFFFFF"/>
        </w:rPr>
        <w:t>МаксимаТелеком</w:t>
      </w:r>
      <w:r w:rsidR="00EC224B">
        <w:rPr>
          <w:rFonts w:cs="Times New Roman"/>
          <w:color w:val="auto"/>
          <w:szCs w:val="28"/>
          <w:shd w:val="clear" w:color="FFFFFF" w:fill="FFFFFF"/>
        </w:rPr>
        <w:t>,</w:t>
      </w:r>
      <w:r w:rsidR="007538E1" w:rsidRPr="00E27663">
        <w:rPr>
          <w:rFonts w:cs="Times New Roman"/>
          <w:color w:val="auto"/>
          <w:szCs w:val="28"/>
          <w:shd w:val="clear" w:color="FFFFFF" w:fill="FFFFFF"/>
        </w:rPr>
        <w:t xml:space="preserve"> S</w:t>
      </w:r>
      <w:r w:rsidR="007538E1" w:rsidRPr="00E27663">
        <w:rPr>
          <w:rFonts w:cs="Times New Roman"/>
          <w:color w:val="auto"/>
          <w:szCs w:val="28"/>
          <w:shd w:val="clear" w:color="FFFFFF" w:fill="FFFFFF"/>
          <w:lang w:val="en-US"/>
        </w:rPr>
        <w:t>i</w:t>
      </w:r>
      <w:r w:rsidR="007538E1" w:rsidRPr="00E27663">
        <w:rPr>
          <w:rFonts w:cs="Times New Roman"/>
          <w:color w:val="auto"/>
          <w:szCs w:val="28"/>
          <w:shd w:val="clear" w:color="FFFFFF" w:fill="FFFFFF"/>
        </w:rPr>
        <w:t>stematics;</w:t>
      </w:r>
    </w:p>
    <w:p w14:paraId="0D7C1553" w14:textId="31970649" w:rsidR="0071260B" w:rsidRPr="00E27663" w:rsidRDefault="00835618">
      <w:pPr>
        <w:spacing w:line="360" w:lineRule="auto"/>
        <w:ind w:firstLine="567"/>
        <w:rPr>
          <w:rFonts w:cs="Times New Roman"/>
          <w:color w:val="auto"/>
          <w:szCs w:val="28"/>
        </w:rPr>
      </w:pPr>
      <w:r>
        <w:rPr>
          <w:rFonts w:cs="Times New Roman"/>
          <w:color w:val="auto"/>
          <w:szCs w:val="28"/>
        </w:rPr>
        <w:t>г</w:t>
      </w:r>
      <w:r w:rsidR="007538E1" w:rsidRPr="00E27663">
        <w:rPr>
          <w:rFonts w:cs="Times New Roman"/>
          <w:color w:val="auto"/>
          <w:szCs w:val="28"/>
        </w:rPr>
        <w:t xml:space="preserve">) адрес подключения мультимодема </w:t>
      </w:r>
      <w:r w:rsidR="00EC224B">
        <w:rPr>
          <w:rFonts w:cs="Times New Roman"/>
          <w:color w:val="auto"/>
          <w:szCs w:val="28"/>
        </w:rPr>
        <w:t>–</w:t>
      </w:r>
      <w:r w:rsidR="007538E1" w:rsidRPr="00E27663">
        <w:rPr>
          <w:rFonts w:cs="Times New Roman"/>
          <w:color w:val="auto"/>
          <w:szCs w:val="28"/>
        </w:rPr>
        <w:t xml:space="preserve"> поле для ввода адреса подключения мультимодема;</w:t>
      </w:r>
    </w:p>
    <w:p w14:paraId="6C4ABAE3" w14:textId="5DE1609C" w:rsidR="0071260B" w:rsidRPr="00E27663" w:rsidRDefault="00835618">
      <w:pPr>
        <w:spacing w:line="360" w:lineRule="auto"/>
        <w:ind w:firstLine="567"/>
        <w:rPr>
          <w:rFonts w:cs="Times New Roman"/>
          <w:color w:val="auto"/>
          <w:szCs w:val="28"/>
        </w:rPr>
      </w:pPr>
      <w:r>
        <w:rPr>
          <w:rFonts w:cs="Times New Roman"/>
          <w:color w:val="auto"/>
          <w:szCs w:val="28"/>
        </w:rPr>
        <w:t>д</w:t>
      </w:r>
      <w:r w:rsidR="007538E1" w:rsidRPr="00E27663">
        <w:rPr>
          <w:rFonts w:cs="Times New Roman"/>
          <w:color w:val="auto"/>
          <w:szCs w:val="28"/>
        </w:rPr>
        <w:t>) период отправки запросов</w:t>
      </w:r>
      <w:r w:rsidR="002B7746">
        <w:rPr>
          <w:rFonts w:cs="Times New Roman"/>
          <w:color w:val="auto"/>
          <w:szCs w:val="28"/>
        </w:rPr>
        <w:t>, с</w:t>
      </w:r>
      <w:r w:rsidR="007538E1" w:rsidRPr="00E27663">
        <w:rPr>
          <w:rFonts w:cs="Times New Roman"/>
          <w:color w:val="auto"/>
          <w:szCs w:val="28"/>
        </w:rPr>
        <w:t xml:space="preserve"> – поле для ввода значения периода отправки запросов.</w:t>
      </w:r>
      <w:bookmarkEnd w:id="376"/>
    </w:p>
    <w:p w14:paraId="09F076FA" w14:textId="4D376D38" w:rsidR="0071260B" w:rsidRPr="00E27663" w:rsidRDefault="00EC224B">
      <w:pPr>
        <w:spacing w:line="360" w:lineRule="auto"/>
        <w:rPr>
          <w:rFonts w:cs="Times New Roman"/>
          <w:szCs w:val="28"/>
        </w:rPr>
      </w:pPr>
      <w:r>
        <w:rPr>
          <w:noProof/>
        </w:rPr>
        <w:drawing>
          <wp:inline distT="0" distB="0" distL="0" distR="0" wp14:anchorId="6265DA2E" wp14:editId="585A9E9C">
            <wp:extent cx="6305550" cy="4196591"/>
            <wp:effectExtent l="19050" t="19050" r="19050" b="13970"/>
            <wp:docPr id="4522" name="Рисунок 4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8"/>
                    <a:stretch>
                      <a:fillRect/>
                    </a:stretch>
                  </pic:blipFill>
                  <pic:spPr>
                    <a:xfrm>
                      <a:off x="0" y="0"/>
                      <a:ext cx="6315176" cy="4202998"/>
                    </a:xfrm>
                    <a:prstGeom prst="rect">
                      <a:avLst/>
                    </a:prstGeom>
                    <a:ln>
                      <a:solidFill>
                        <a:schemeClr val="bg1">
                          <a:lumMod val="75000"/>
                        </a:schemeClr>
                      </a:solidFill>
                    </a:ln>
                  </pic:spPr>
                </pic:pic>
              </a:graphicData>
            </a:graphic>
          </wp:inline>
        </w:drawing>
      </w:r>
    </w:p>
    <w:p w14:paraId="6911067F" w14:textId="35DAC2D7" w:rsidR="0071260B" w:rsidRPr="00E27663" w:rsidRDefault="00101BC4" w:rsidP="00101BC4">
      <w:pPr>
        <w:pStyle w:val="af3"/>
      </w:pPr>
      <w:bookmarkStart w:id="378" w:name="_Ref109399683"/>
      <w:bookmarkStart w:id="379" w:name="_Hlk73453884"/>
      <w:r w:rsidRPr="007D2FD8">
        <w:t xml:space="preserve">Рисунок </w:t>
      </w:r>
      <w:fldSimple w:instr=" SEQ Рисунок \* ARABIC ">
        <w:r w:rsidR="003216E7">
          <w:rPr>
            <w:noProof/>
          </w:rPr>
          <w:t>99</w:t>
        </w:r>
      </w:fldSimple>
      <w:bookmarkEnd w:id="378"/>
      <w:r>
        <w:t xml:space="preserve"> </w:t>
      </w:r>
      <w:r w:rsidR="007538E1" w:rsidRPr="00E27663">
        <w:t>– Страница</w:t>
      </w:r>
      <w:r w:rsidR="00620EC5">
        <w:t xml:space="preserve"> «Диагностика»</w:t>
      </w:r>
      <w:r w:rsidR="007538E1" w:rsidRPr="00E27663">
        <w:t xml:space="preserve"> (группа</w:t>
      </w:r>
      <w:r w:rsidR="00620EC5">
        <w:t xml:space="preserve"> параметров</w:t>
      </w:r>
      <w:r w:rsidR="007538E1" w:rsidRPr="00E27663">
        <w:t xml:space="preserve"> «Диагностика мультимодема</w:t>
      </w:r>
      <w:r w:rsidR="00235B18">
        <w:t xml:space="preserve"> и маршрутизатора</w:t>
      </w:r>
      <w:r w:rsidR="007538E1" w:rsidRPr="00E27663">
        <w:t>»)</w:t>
      </w:r>
      <w:bookmarkEnd w:id="379"/>
    </w:p>
    <w:p w14:paraId="4D332062" w14:textId="373D4470" w:rsidR="0071260B" w:rsidRPr="00E27663" w:rsidRDefault="007538E1">
      <w:pPr>
        <w:spacing w:line="360" w:lineRule="auto"/>
        <w:ind w:firstLine="567"/>
        <w:rPr>
          <w:rFonts w:cs="Times New Roman"/>
          <w:szCs w:val="28"/>
        </w:rPr>
      </w:pPr>
      <w:r w:rsidRPr="00E27663">
        <w:rPr>
          <w:rFonts w:cs="Times New Roman"/>
          <w:color w:val="000000" w:themeColor="text1"/>
          <w:szCs w:val="28"/>
        </w:rPr>
        <w:t xml:space="preserve">- диагностика по </w:t>
      </w:r>
      <w:r w:rsidRPr="00E27663">
        <w:rPr>
          <w:rFonts w:cs="Times New Roman"/>
          <w:color w:val="000000" w:themeColor="text1"/>
          <w:szCs w:val="28"/>
          <w:lang w:val="en-US"/>
        </w:rPr>
        <w:t>ODX</w:t>
      </w:r>
      <w:r w:rsidRPr="00E27663">
        <w:rPr>
          <w:rFonts w:cs="Times New Roman"/>
          <w:color w:val="000000" w:themeColor="text1"/>
          <w:szCs w:val="28"/>
        </w:rPr>
        <w:t xml:space="preserve"> – группа параметров настройки диагностики по </w:t>
      </w:r>
      <w:r w:rsidRPr="00E27663">
        <w:rPr>
          <w:rFonts w:cs="Times New Roman"/>
          <w:color w:val="000000" w:themeColor="text1"/>
          <w:szCs w:val="28"/>
          <w:lang w:val="en-US"/>
        </w:rPr>
        <w:t>ODX</w:t>
      </w:r>
      <w:r w:rsidRPr="00E27663">
        <w:rPr>
          <w:rFonts w:cs="Times New Roman"/>
          <w:color w:val="000000" w:themeColor="text1"/>
          <w:szCs w:val="28"/>
        </w:rPr>
        <w:t xml:space="preserve"> (рисун</w:t>
      </w:r>
      <w:r w:rsidR="00101BC4">
        <w:rPr>
          <w:rFonts w:cs="Times New Roman"/>
          <w:color w:val="000000" w:themeColor="text1"/>
          <w:szCs w:val="28"/>
        </w:rPr>
        <w:t xml:space="preserve">ок </w:t>
      </w:r>
      <w:r w:rsidR="00101BC4">
        <w:rPr>
          <w:rFonts w:cs="Times New Roman"/>
          <w:vanish/>
          <w:color w:val="000000" w:themeColor="text1"/>
          <w:szCs w:val="28"/>
        </w:rPr>
        <w:fldChar w:fldCharType="begin"/>
      </w:r>
      <w:r w:rsidR="00101BC4" w:rsidRPr="00101BC4">
        <w:rPr>
          <w:rFonts w:cs="Times New Roman"/>
          <w:vanish/>
          <w:color w:val="000000" w:themeColor="text1"/>
          <w:szCs w:val="28"/>
        </w:rPr>
        <w:instrText xml:space="preserve"> REF _Ref109399729 \h </w:instrText>
      </w:r>
      <w:r w:rsidR="00101BC4">
        <w:rPr>
          <w:rFonts w:cs="Times New Roman"/>
          <w:vanish/>
          <w:color w:val="000000" w:themeColor="text1"/>
          <w:szCs w:val="28"/>
        </w:rPr>
        <w:instrText xml:space="preserve"> \* MERGEFORMAT </w:instrText>
      </w:r>
      <w:r w:rsidR="00101BC4">
        <w:rPr>
          <w:rFonts w:cs="Times New Roman"/>
          <w:vanish/>
          <w:color w:val="000000" w:themeColor="text1"/>
          <w:szCs w:val="28"/>
        </w:rPr>
      </w:r>
      <w:r w:rsidR="00101BC4">
        <w:rPr>
          <w:rFonts w:cs="Times New Roman"/>
          <w:vanish/>
          <w:color w:val="000000" w:themeColor="text1"/>
          <w:szCs w:val="28"/>
        </w:rPr>
        <w:fldChar w:fldCharType="separate"/>
      </w:r>
      <w:r w:rsidR="003216E7" w:rsidRPr="003216E7">
        <w:rPr>
          <w:vanish/>
        </w:rPr>
        <w:t xml:space="preserve">Рисунок </w:t>
      </w:r>
      <w:r w:rsidR="003216E7">
        <w:rPr>
          <w:noProof/>
        </w:rPr>
        <w:t>100</w:t>
      </w:r>
      <w:r w:rsidR="00101BC4">
        <w:rPr>
          <w:rFonts w:cs="Times New Roman"/>
          <w:color w:val="000000" w:themeColor="text1"/>
          <w:szCs w:val="28"/>
        </w:rPr>
        <w:fldChar w:fldCharType="end"/>
      </w:r>
      <w:r w:rsidRPr="00E27663">
        <w:rPr>
          <w:rFonts w:cs="Times New Roman"/>
          <w:color w:val="000000" w:themeColor="text1"/>
          <w:szCs w:val="28"/>
        </w:rPr>
        <w:t>):</w:t>
      </w:r>
    </w:p>
    <w:p w14:paraId="3D6E3F2C" w14:textId="75D2BFDC" w:rsidR="0071260B" w:rsidRPr="00E27663" w:rsidRDefault="007538E1">
      <w:pPr>
        <w:spacing w:line="360" w:lineRule="auto"/>
        <w:ind w:firstLine="567"/>
        <w:rPr>
          <w:rFonts w:cs="Times New Roman"/>
          <w:szCs w:val="28"/>
        </w:rPr>
      </w:pPr>
      <w:r w:rsidRPr="00E27663">
        <w:rPr>
          <w:rFonts w:cs="Times New Roman"/>
          <w:color w:val="000000" w:themeColor="text1"/>
          <w:szCs w:val="28"/>
        </w:rPr>
        <w:t xml:space="preserve">а) </w:t>
      </w:r>
      <w:r w:rsidR="00AE0B7E">
        <w:rPr>
          <w:rFonts w:cs="Times New Roman"/>
          <w:color w:val="000000" w:themeColor="text1"/>
          <w:szCs w:val="28"/>
          <w:lang w:val="en-US"/>
        </w:rPr>
        <w:t>ODX</w:t>
      </w:r>
      <w:r w:rsidRPr="00E27663">
        <w:rPr>
          <w:rFonts w:cs="Times New Roman"/>
          <w:color w:val="000000" w:themeColor="text1"/>
          <w:szCs w:val="28"/>
        </w:rPr>
        <w:t xml:space="preserve"> – переключатель для в</w:t>
      </w:r>
      <w:r w:rsidR="00AE0B7E">
        <w:rPr>
          <w:rFonts w:cs="Times New Roman"/>
          <w:color w:val="000000" w:themeColor="text1"/>
          <w:szCs w:val="28"/>
        </w:rPr>
        <w:t>ы</w:t>
      </w:r>
      <w:r w:rsidRPr="00E27663">
        <w:rPr>
          <w:rFonts w:cs="Times New Roman"/>
          <w:color w:val="000000" w:themeColor="text1"/>
          <w:szCs w:val="28"/>
        </w:rPr>
        <w:t>ключения/включения взаимодействи</w:t>
      </w:r>
      <w:r w:rsidR="00620EC5">
        <w:rPr>
          <w:rFonts w:cs="Times New Roman"/>
          <w:color w:val="000000" w:themeColor="text1"/>
          <w:szCs w:val="28"/>
        </w:rPr>
        <w:t>я</w:t>
      </w:r>
      <w:r w:rsidRPr="00E27663">
        <w:rPr>
          <w:rFonts w:cs="Times New Roman"/>
          <w:color w:val="000000" w:themeColor="text1"/>
          <w:szCs w:val="28"/>
        </w:rPr>
        <w:t xml:space="preserve"> с внешним диагностическим устройством для передачи данных диагностики/ошиб</w:t>
      </w:r>
      <w:r w:rsidR="00620EC5">
        <w:rPr>
          <w:rFonts w:cs="Times New Roman"/>
          <w:color w:val="000000" w:themeColor="text1"/>
          <w:szCs w:val="28"/>
        </w:rPr>
        <w:t>ок</w:t>
      </w:r>
      <w:r w:rsidRPr="00E27663">
        <w:rPr>
          <w:rFonts w:cs="Times New Roman"/>
          <w:color w:val="000000" w:themeColor="text1"/>
          <w:szCs w:val="28"/>
        </w:rPr>
        <w:t xml:space="preserve"> работы оборудования и программного обеспечения МНТ, предусмотренных моделью </w:t>
      </w:r>
      <w:r w:rsidRPr="00E27663">
        <w:rPr>
          <w:rFonts w:cs="Times New Roman"/>
          <w:color w:val="000000" w:themeColor="text1"/>
          <w:szCs w:val="28"/>
          <w:lang w:val="en-US"/>
        </w:rPr>
        <w:t>ODX</w:t>
      </w:r>
      <w:r w:rsidRPr="00E27663">
        <w:rPr>
          <w:rFonts w:cs="Times New Roman"/>
          <w:color w:val="000000" w:themeColor="text1"/>
          <w:szCs w:val="28"/>
        </w:rPr>
        <w:t xml:space="preserve">, регламентирующей состав диагностической информации </w:t>
      </w:r>
      <w:r w:rsidRPr="00E27663">
        <w:rPr>
          <w:rFonts w:cs="Times New Roman"/>
          <w:color w:val="000000" w:themeColor="text1"/>
          <w:szCs w:val="24"/>
        </w:rPr>
        <w:t xml:space="preserve">(посредством транспортного протокола </w:t>
      </w:r>
      <w:r w:rsidRPr="00E27663">
        <w:rPr>
          <w:rFonts w:cs="Times New Roman"/>
          <w:color w:val="000000" w:themeColor="text1"/>
          <w:szCs w:val="24"/>
          <w:lang w:val="en-US"/>
        </w:rPr>
        <w:t>CAN</w:t>
      </w:r>
      <w:r w:rsidRPr="00E27663">
        <w:rPr>
          <w:rFonts w:cs="Times New Roman"/>
          <w:color w:val="000000" w:themeColor="text1"/>
          <w:szCs w:val="24"/>
        </w:rPr>
        <w:t>).</w:t>
      </w:r>
      <w:bookmarkEnd w:id="377"/>
    </w:p>
    <w:p w14:paraId="497A4038" w14:textId="7F6B3FF0" w:rsidR="0071260B" w:rsidRPr="00E27663" w:rsidRDefault="00EC224B" w:rsidP="00EC224B">
      <w:pPr>
        <w:spacing w:line="360" w:lineRule="auto"/>
        <w:rPr>
          <w:rFonts w:cs="Times New Roman"/>
          <w:b/>
          <w:szCs w:val="28"/>
        </w:rPr>
      </w:pPr>
      <w:r>
        <w:rPr>
          <w:noProof/>
        </w:rPr>
        <w:drawing>
          <wp:inline distT="0" distB="0" distL="0" distR="0" wp14:anchorId="5080E0FC" wp14:editId="7407E52B">
            <wp:extent cx="6296025" cy="4188427"/>
            <wp:effectExtent l="19050" t="19050" r="9525" b="22225"/>
            <wp:docPr id="4523" name="Рисунок 4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9"/>
                    <a:stretch>
                      <a:fillRect/>
                    </a:stretch>
                  </pic:blipFill>
                  <pic:spPr>
                    <a:xfrm>
                      <a:off x="0" y="0"/>
                      <a:ext cx="6311784" cy="4198911"/>
                    </a:xfrm>
                    <a:prstGeom prst="rect">
                      <a:avLst/>
                    </a:prstGeom>
                    <a:ln>
                      <a:solidFill>
                        <a:schemeClr val="bg1">
                          <a:lumMod val="75000"/>
                        </a:schemeClr>
                      </a:solidFill>
                    </a:ln>
                  </pic:spPr>
                </pic:pic>
              </a:graphicData>
            </a:graphic>
          </wp:inline>
        </w:drawing>
      </w:r>
    </w:p>
    <w:p w14:paraId="71FE77E3" w14:textId="12CFF49E" w:rsidR="0071260B" w:rsidRPr="00E27663" w:rsidRDefault="00101BC4" w:rsidP="00101BC4">
      <w:pPr>
        <w:pStyle w:val="af3"/>
      </w:pPr>
      <w:bookmarkStart w:id="380" w:name="_Ref109399729"/>
      <w:r w:rsidRPr="007D2FD8">
        <w:t xml:space="preserve">Рисунок </w:t>
      </w:r>
      <w:fldSimple w:instr=" SEQ Рисунок \* ARABIC ">
        <w:r w:rsidR="003216E7">
          <w:rPr>
            <w:noProof/>
          </w:rPr>
          <w:t>100</w:t>
        </w:r>
      </w:fldSimple>
      <w:bookmarkEnd w:id="380"/>
      <w:r>
        <w:t xml:space="preserve"> </w:t>
      </w:r>
      <w:r w:rsidR="007538E1" w:rsidRPr="00E27663">
        <w:t>– Страница</w:t>
      </w:r>
      <w:r w:rsidR="00620EC5">
        <w:t xml:space="preserve"> «Диагностика»</w:t>
      </w:r>
      <w:r w:rsidR="007538E1" w:rsidRPr="00E27663">
        <w:t xml:space="preserve"> (группа</w:t>
      </w:r>
      <w:r w:rsidR="00620EC5">
        <w:t xml:space="preserve"> параметров</w:t>
      </w:r>
      <w:r w:rsidR="007538E1" w:rsidRPr="00E27663">
        <w:t xml:space="preserve"> «Диагностика по </w:t>
      </w:r>
      <w:r w:rsidR="007538E1" w:rsidRPr="00E27663">
        <w:rPr>
          <w:lang w:val="en-US"/>
        </w:rPr>
        <w:t>ODX</w:t>
      </w:r>
      <w:r w:rsidR="007538E1" w:rsidRPr="00E27663">
        <w:t>»)</w:t>
      </w:r>
    </w:p>
    <w:p w14:paraId="1BCCB427" w14:textId="77777777" w:rsidR="00620EC5" w:rsidRPr="00E27663" w:rsidRDefault="007538E1" w:rsidP="00620EC5">
      <w:pPr>
        <w:spacing w:line="360" w:lineRule="auto"/>
        <w:ind w:firstLine="567"/>
        <w:rPr>
          <w:rFonts w:cs="Times New Roman"/>
        </w:rPr>
      </w:pPr>
      <w:r w:rsidRPr="00E27663">
        <w:rPr>
          <w:rFonts w:cs="Times New Roman"/>
          <w:color w:val="000000" w:themeColor="text1"/>
        </w:rPr>
        <w:t xml:space="preserve">Для сохранения внесенных изменений в параметры конфигурирования и возврата к странице раздела «Администрирование» пользователь должен нажать на кнопку </w:t>
      </w:r>
      <w:r w:rsidR="00EC224B">
        <w:rPr>
          <w:noProof/>
        </w:rPr>
        <w:drawing>
          <wp:inline distT="0" distB="0" distL="0" distR="0" wp14:anchorId="26F272C5" wp14:editId="2F0A0D32">
            <wp:extent cx="1066800" cy="426720"/>
            <wp:effectExtent l="0" t="0" r="0" b="0"/>
            <wp:docPr id="4524" name="Рисунок 4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stretch>
                      <a:fillRect/>
                    </a:stretch>
                  </pic:blipFill>
                  <pic:spPr>
                    <a:xfrm>
                      <a:off x="0" y="0"/>
                      <a:ext cx="1067933" cy="427173"/>
                    </a:xfrm>
                    <a:prstGeom prst="rect">
                      <a:avLst/>
                    </a:prstGeom>
                  </pic:spPr>
                </pic:pic>
              </a:graphicData>
            </a:graphic>
          </wp:inline>
        </w:drawing>
      </w:r>
      <w:r w:rsidRPr="00E27663">
        <w:rPr>
          <w:rFonts w:cs="Times New Roman"/>
          <w:color w:val="000000" w:themeColor="text1"/>
        </w:rPr>
        <w:t>, для выхода без сохранения изменений – на кнопку</w:t>
      </w:r>
      <w:r w:rsidR="008507A1">
        <w:rPr>
          <w:rFonts w:cs="Times New Roman"/>
          <w:color w:val="000000" w:themeColor="text1"/>
        </w:rPr>
        <w:t xml:space="preserve"> </w:t>
      </w:r>
      <w:r w:rsidR="00EC224B">
        <w:rPr>
          <w:noProof/>
        </w:rPr>
        <w:drawing>
          <wp:inline distT="0" distB="0" distL="0" distR="0" wp14:anchorId="4E16EE88" wp14:editId="45F0080C">
            <wp:extent cx="1092089" cy="422275"/>
            <wp:effectExtent l="0" t="0" r="0" b="0"/>
            <wp:docPr id="4525" name="Рисунок 4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stretch>
                      <a:fillRect/>
                    </a:stretch>
                  </pic:blipFill>
                  <pic:spPr>
                    <a:xfrm>
                      <a:off x="0" y="0"/>
                      <a:ext cx="1115140" cy="431188"/>
                    </a:xfrm>
                    <a:prstGeom prst="rect">
                      <a:avLst/>
                    </a:prstGeom>
                  </pic:spPr>
                </pic:pic>
              </a:graphicData>
            </a:graphic>
          </wp:inline>
        </w:drawing>
      </w:r>
      <w:r w:rsidRPr="00E27663">
        <w:rPr>
          <w:rFonts w:cs="Times New Roman"/>
          <w:color w:val="000000" w:themeColor="text1"/>
        </w:rPr>
        <w:t>.</w:t>
      </w:r>
      <w:r w:rsidR="00620EC5">
        <w:rPr>
          <w:rFonts w:cs="Times New Roman"/>
          <w:color w:val="000000" w:themeColor="text1"/>
        </w:rPr>
        <w:t xml:space="preserve"> </w:t>
      </w:r>
      <w:r w:rsidR="00620EC5" w:rsidRPr="00E27663">
        <w:rPr>
          <w:rFonts w:cs="Times New Roman"/>
          <w:color w:val="000000" w:themeColor="text1"/>
        </w:rPr>
        <w:t>При выявлении ошибок в полях параметров</w:t>
      </w:r>
      <w:r w:rsidR="00620EC5" w:rsidRPr="00F5421C">
        <w:rPr>
          <w:rFonts w:cs="Times New Roman"/>
          <w:color w:val="000000" w:themeColor="text1"/>
        </w:rPr>
        <w:t>,</w:t>
      </w:r>
      <w:r w:rsidR="00620EC5" w:rsidRPr="00E27663">
        <w:rPr>
          <w:rFonts w:cs="Times New Roman"/>
          <w:color w:val="000000" w:themeColor="text1"/>
        </w:rPr>
        <w:t xml:space="preserve"> Система выделит поля с ошибками красным цветом. Под ошибками подразумеваются некорректные значения для параметров. Для успешного сохранения изменений необходимо исправить ошибки.</w:t>
      </w:r>
    </w:p>
    <w:p w14:paraId="4A4A2D9C" w14:textId="71AB83EA" w:rsidR="0071260B" w:rsidRPr="00E27663" w:rsidRDefault="00620EC5" w:rsidP="00620EC5">
      <w:pPr>
        <w:spacing w:line="360" w:lineRule="auto"/>
        <w:ind w:firstLine="567"/>
        <w:rPr>
          <w:rFonts w:cs="Times New Roman"/>
        </w:rPr>
      </w:pPr>
      <w:r w:rsidRPr="00E27663">
        <w:rPr>
          <w:rFonts w:cs="Times New Roman"/>
          <w:b/>
          <w:color w:val="000000" w:themeColor="text1"/>
        </w:rPr>
        <w:t>Примечание:</w:t>
      </w:r>
      <w:r w:rsidRPr="00E27663">
        <w:rPr>
          <w:rFonts w:cs="Times New Roman"/>
          <w:color w:val="000000" w:themeColor="text1"/>
        </w:rPr>
        <w:t xml:space="preserve"> необходимо учитывать, что поле ввода значения для каждого параметра имеет ограничение на количество вводимых символов.</w:t>
      </w:r>
    </w:p>
    <w:p w14:paraId="4F99108D" w14:textId="162FEE3C" w:rsidR="00620EC5" w:rsidRDefault="007538E1" w:rsidP="00620EC5">
      <w:pPr>
        <w:spacing w:line="360" w:lineRule="auto"/>
        <w:ind w:firstLine="567"/>
        <w:rPr>
          <w:rFonts w:cs="Times New Roman"/>
          <w:color w:val="000000" w:themeColor="text1"/>
        </w:rPr>
      </w:pPr>
      <w:r w:rsidRPr="00E27663">
        <w:rPr>
          <w:rFonts w:cs="Times New Roman"/>
          <w:color w:val="000000" w:themeColor="text1"/>
        </w:rPr>
        <w:t xml:space="preserve">После выполнения действий по конфигурированию/реконфигурированию перезагрузить Систему для вступления изменений в силу. </w:t>
      </w:r>
      <w:r w:rsidR="00620EC5" w:rsidRPr="00E27663">
        <w:rPr>
          <w:rFonts w:cs="Times New Roman"/>
          <w:color w:val="000000" w:themeColor="text1"/>
        </w:rPr>
        <w:t xml:space="preserve">Для этого нажать на кнопку </w:t>
      </w:r>
      <w:r w:rsidR="00620EC5">
        <w:rPr>
          <w:noProof/>
        </w:rPr>
        <w:drawing>
          <wp:inline distT="0" distB="0" distL="0" distR="0" wp14:anchorId="66071CAD" wp14:editId="39E40B44">
            <wp:extent cx="1544554" cy="358687"/>
            <wp:effectExtent l="0" t="0" r="0" b="3810"/>
            <wp:docPr id="4259" name="Рисунок 4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stretch>
                      <a:fillRect/>
                    </a:stretch>
                  </pic:blipFill>
                  <pic:spPr>
                    <a:xfrm>
                      <a:off x="0" y="0"/>
                      <a:ext cx="1579293" cy="366754"/>
                    </a:xfrm>
                    <a:prstGeom prst="rect">
                      <a:avLst/>
                    </a:prstGeom>
                  </pic:spPr>
                </pic:pic>
              </a:graphicData>
            </a:graphic>
          </wp:inline>
        </w:drawing>
      </w:r>
      <w:r w:rsidR="00620EC5" w:rsidRPr="00E27663">
        <w:rPr>
          <w:rFonts w:cs="Times New Roman"/>
          <w:color w:val="000000" w:themeColor="text1"/>
        </w:rPr>
        <w:t xml:space="preserve"> в разделе «Администрирование»</w:t>
      </w:r>
      <w:r w:rsidR="00620EC5">
        <w:rPr>
          <w:rFonts w:cs="Times New Roman"/>
          <w:color w:val="000000" w:themeColor="text1"/>
        </w:rPr>
        <w:t xml:space="preserve">, после чего в появившемся модальном окне «Осуществить выключение и повторный запуск ПО МНТ?» нажать кнопку </w:t>
      </w:r>
      <w:r w:rsidR="00620EC5">
        <w:rPr>
          <w:noProof/>
        </w:rPr>
        <w:drawing>
          <wp:inline distT="0" distB="0" distL="0" distR="0" wp14:anchorId="7C90F130" wp14:editId="5F81B532">
            <wp:extent cx="1225784" cy="415891"/>
            <wp:effectExtent l="0" t="0" r="0" b="3810"/>
            <wp:docPr id="4260" name="Рисунок 4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stretch>
                      <a:fillRect/>
                    </a:stretch>
                  </pic:blipFill>
                  <pic:spPr>
                    <a:xfrm>
                      <a:off x="0" y="0"/>
                      <a:ext cx="1234081" cy="418706"/>
                    </a:xfrm>
                    <a:prstGeom prst="rect">
                      <a:avLst/>
                    </a:prstGeom>
                  </pic:spPr>
                </pic:pic>
              </a:graphicData>
            </a:graphic>
          </wp:inline>
        </w:drawing>
      </w:r>
      <w:r w:rsidR="00620EC5">
        <w:rPr>
          <w:rFonts w:cs="Times New Roman"/>
          <w:color w:val="000000" w:themeColor="text1"/>
        </w:rPr>
        <w:t xml:space="preserve"> (рисунок </w:t>
      </w:r>
      <w:r w:rsidR="00620EC5">
        <w:rPr>
          <w:rFonts w:cs="Times New Roman"/>
          <w:color w:val="000000" w:themeColor="text1"/>
        </w:rPr>
        <w:fldChar w:fldCharType="begin"/>
      </w:r>
      <w:r w:rsidR="00620EC5">
        <w:rPr>
          <w:rFonts w:cs="Times New Roman"/>
          <w:color w:val="000000" w:themeColor="text1"/>
        </w:rPr>
        <w:instrText xml:space="preserve"> REF _Ref128338718 \h  \* MERGEFORMAT </w:instrText>
      </w:r>
      <w:r w:rsidR="00620EC5">
        <w:rPr>
          <w:rFonts w:cs="Times New Roman"/>
          <w:color w:val="000000" w:themeColor="text1"/>
        </w:rPr>
      </w:r>
      <w:r w:rsidR="00620EC5">
        <w:rPr>
          <w:rFonts w:cs="Times New Roman"/>
          <w:color w:val="000000" w:themeColor="text1"/>
        </w:rPr>
        <w:fldChar w:fldCharType="separate"/>
      </w:r>
      <w:r w:rsidR="003216E7" w:rsidRPr="003216E7">
        <w:rPr>
          <w:vanish/>
        </w:rPr>
        <w:t xml:space="preserve">Рисунок </w:t>
      </w:r>
      <w:r w:rsidR="003216E7">
        <w:rPr>
          <w:noProof/>
        </w:rPr>
        <w:t>101</w:t>
      </w:r>
      <w:r w:rsidR="00620EC5">
        <w:rPr>
          <w:rFonts w:cs="Times New Roman"/>
          <w:color w:val="000000" w:themeColor="text1"/>
        </w:rPr>
        <w:fldChar w:fldCharType="end"/>
      </w:r>
      <w:r w:rsidR="00620EC5">
        <w:rPr>
          <w:rFonts w:cs="Times New Roman"/>
          <w:color w:val="000000" w:themeColor="text1"/>
        </w:rPr>
        <w:t>).</w:t>
      </w:r>
    </w:p>
    <w:p w14:paraId="3E1CD9F9" w14:textId="77777777" w:rsidR="00620EC5" w:rsidRDefault="00620EC5" w:rsidP="00620EC5">
      <w:pPr>
        <w:spacing w:line="360" w:lineRule="auto"/>
        <w:jc w:val="center"/>
        <w:rPr>
          <w:rFonts w:cs="Times New Roman"/>
        </w:rPr>
      </w:pPr>
      <w:r>
        <w:rPr>
          <w:noProof/>
        </w:rPr>
        <w:drawing>
          <wp:inline distT="0" distB="0" distL="0" distR="0" wp14:anchorId="0E113BA0" wp14:editId="46291149">
            <wp:extent cx="3347049" cy="1556084"/>
            <wp:effectExtent l="19050" t="19050" r="25400" b="25400"/>
            <wp:docPr id="4261" name="Рисунок 4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a:stretch>
                      <a:fillRect/>
                    </a:stretch>
                  </pic:blipFill>
                  <pic:spPr>
                    <a:xfrm>
                      <a:off x="0" y="0"/>
                      <a:ext cx="3365814" cy="1564808"/>
                    </a:xfrm>
                    <a:prstGeom prst="rect">
                      <a:avLst/>
                    </a:prstGeom>
                    <a:ln>
                      <a:solidFill>
                        <a:schemeClr val="bg1">
                          <a:lumMod val="75000"/>
                        </a:schemeClr>
                      </a:solidFill>
                    </a:ln>
                  </pic:spPr>
                </pic:pic>
              </a:graphicData>
            </a:graphic>
          </wp:inline>
        </w:drawing>
      </w:r>
    </w:p>
    <w:p w14:paraId="1AC4941D" w14:textId="66BA842D" w:rsidR="0071260B" w:rsidRPr="00620EC5" w:rsidRDefault="00620EC5" w:rsidP="00620EC5">
      <w:pPr>
        <w:pStyle w:val="af3"/>
      </w:pPr>
      <w:bookmarkStart w:id="381" w:name="_Ref128338718"/>
      <w:r w:rsidRPr="007D2FD8">
        <w:t xml:space="preserve">Рисунок </w:t>
      </w:r>
      <w:fldSimple w:instr=" SEQ Рисунок \* ARABIC ">
        <w:r w:rsidR="003216E7">
          <w:rPr>
            <w:noProof/>
          </w:rPr>
          <w:t>101</w:t>
        </w:r>
      </w:fldSimple>
      <w:bookmarkEnd w:id="381"/>
      <w:r>
        <w:t xml:space="preserve"> </w:t>
      </w:r>
      <w:r w:rsidRPr="00E27663">
        <w:t xml:space="preserve">– </w:t>
      </w:r>
      <w:r>
        <w:t>Окно подтверждения запуска операции перезагрузки ПО МНТ</w:t>
      </w:r>
    </w:p>
    <w:p w14:paraId="41114398" w14:textId="77777777" w:rsidR="0071260B" w:rsidRPr="00101BC4" w:rsidRDefault="007538E1" w:rsidP="00A15778">
      <w:pPr>
        <w:pStyle w:val="3"/>
        <w:widowControl w:val="0"/>
        <w:numPr>
          <w:ilvl w:val="4"/>
          <w:numId w:val="2"/>
        </w:numPr>
        <w:ind w:left="0" w:firstLine="567"/>
        <w:contextualSpacing/>
        <w:rPr>
          <w:rFonts w:cs="Times New Roman"/>
        </w:rPr>
      </w:pPr>
      <w:bookmarkStart w:id="382" w:name="_Toc52471974"/>
      <w:bookmarkStart w:id="383" w:name="_Toc82507162"/>
      <w:bookmarkStart w:id="384" w:name="_Toc128484315"/>
      <w:r w:rsidRPr="00101BC4">
        <w:rPr>
          <w:rFonts w:cs="Times New Roman"/>
          <w:color w:val="000000" w:themeColor="text1"/>
        </w:rPr>
        <w:t>Работа с журналом диагностики ТС</w:t>
      </w:r>
      <w:bookmarkEnd w:id="382"/>
      <w:bookmarkEnd w:id="383"/>
      <w:bookmarkEnd w:id="384"/>
    </w:p>
    <w:p w14:paraId="4E5AECD1" w14:textId="627A3D1A" w:rsidR="0071260B" w:rsidRPr="00E27663" w:rsidRDefault="007538E1">
      <w:pPr>
        <w:spacing w:line="360" w:lineRule="auto"/>
        <w:ind w:firstLine="567"/>
        <w:rPr>
          <w:rFonts w:cs="Times New Roman"/>
        </w:rPr>
      </w:pPr>
      <w:r w:rsidRPr="00E27663">
        <w:rPr>
          <w:rFonts w:cs="Times New Roman"/>
          <w:color w:val="000000" w:themeColor="text1"/>
        </w:rPr>
        <w:t xml:space="preserve">Для доступа к журналу диагностики ТС на основе </w:t>
      </w:r>
      <w:r w:rsidRPr="00E27663">
        <w:rPr>
          <w:rFonts w:cs="Times New Roman"/>
          <w:color w:val="000000" w:themeColor="text1"/>
          <w:lang w:val="en-US"/>
        </w:rPr>
        <w:t>CAN</w:t>
      </w:r>
      <w:r w:rsidRPr="00E27663">
        <w:rPr>
          <w:rFonts w:cs="Times New Roman"/>
          <w:color w:val="000000" w:themeColor="text1"/>
        </w:rPr>
        <w:t xml:space="preserve">-сообщений пользователь должен нажать на кнопку </w:t>
      </w:r>
      <w:r w:rsidR="00B9498B">
        <w:rPr>
          <w:noProof/>
        </w:rPr>
        <w:drawing>
          <wp:inline distT="0" distB="0" distL="0" distR="0" wp14:anchorId="78C94F7C" wp14:editId="5DFB3E6F">
            <wp:extent cx="1085850" cy="427101"/>
            <wp:effectExtent l="0" t="0" r="0" b="0"/>
            <wp:docPr id="4529" name="Рисунок 4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4"/>
                    <a:stretch>
                      <a:fillRect/>
                    </a:stretch>
                  </pic:blipFill>
                  <pic:spPr>
                    <a:xfrm>
                      <a:off x="0" y="0"/>
                      <a:ext cx="1090227" cy="428823"/>
                    </a:xfrm>
                    <a:prstGeom prst="rect">
                      <a:avLst/>
                    </a:prstGeom>
                  </pic:spPr>
                </pic:pic>
              </a:graphicData>
            </a:graphic>
          </wp:inline>
        </w:drawing>
      </w:r>
      <w:r w:rsidRPr="00E27663">
        <w:rPr>
          <w:rFonts w:cs="Times New Roman"/>
          <w:color w:val="000000" w:themeColor="text1"/>
        </w:rPr>
        <w:t xml:space="preserve"> на</w:t>
      </w:r>
      <w:r w:rsidR="00AE0B7E">
        <w:rPr>
          <w:rFonts w:cs="Times New Roman"/>
          <w:color w:val="000000" w:themeColor="text1"/>
        </w:rPr>
        <w:t xml:space="preserve"> вкладке «Диагностика транспортного средства» </w:t>
      </w:r>
      <w:r w:rsidRPr="00E27663">
        <w:rPr>
          <w:rFonts w:cs="Times New Roman"/>
          <w:color w:val="000000" w:themeColor="text1"/>
        </w:rPr>
        <w:t>страниц</w:t>
      </w:r>
      <w:r w:rsidR="00AE0B7E">
        <w:rPr>
          <w:rFonts w:cs="Times New Roman"/>
          <w:color w:val="000000" w:themeColor="text1"/>
        </w:rPr>
        <w:t>ы</w:t>
      </w:r>
      <w:r w:rsidRPr="00E27663">
        <w:rPr>
          <w:rFonts w:cs="Times New Roman"/>
          <w:color w:val="000000" w:themeColor="text1"/>
        </w:rPr>
        <w:t xml:space="preserve"> </w:t>
      </w:r>
      <w:r w:rsidR="00AE0B7E">
        <w:rPr>
          <w:rFonts w:cs="Times New Roman"/>
          <w:color w:val="000000" w:themeColor="text1"/>
        </w:rPr>
        <w:t>вкладки «Функции» раздела «Администрирование»</w:t>
      </w:r>
      <w:r w:rsidRPr="00E27663">
        <w:rPr>
          <w:rFonts w:cs="Times New Roman"/>
          <w:color w:val="000000" w:themeColor="text1"/>
        </w:rPr>
        <w:t>.</w:t>
      </w:r>
    </w:p>
    <w:p w14:paraId="113BFC86" w14:textId="5F79A612" w:rsidR="0071260B" w:rsidRPr="00E27663" w:rsidRDefault="007538E1">
      <w:pPr>
        <w:spacing w:line="360" w:lineRule="auto"/>
        <w:ind w:firstLine="567"/>
        <w:rPr>
          <w:rFonts w:cs="Times New Roman"/>
        </w:rPr>
      </w:pPr>
      <w:r w:rsidRPr="00E27663">
        <w:rPr>
          <w:rFonts w:cs="Times New Roman"/>
          <w:color w:val="000000" w:themeColor="text1"/>
        </w:rPr>
        <w:t xml:space="preserve">Журнал формируется по аналогии с табличными формами во всплывающих окнах страницы «Диагностика ТС» (подробнее о табличных формах, используемых в рамках функции диагностики ТС, в документе </w:t>
      </w:r>
      <w:r w:rsidRPr="00E27663">
        <w:rPr>
          <w:rFonts w:eastAsia="Times New Roman" w:cs="Times New Roman"/>
          <w:color w:val="000000" w:themeColor="text1"/>
          <w:szCs w:val="28"/>
        </w:rPr>
        <w:t>«</w:t>
      </w:r>
      <w:r w:rsidRPr="00E27663">
        <w:rPr>
          <w:rFonts w:cs="Times New Roman"/>
          <w:color w:val="000000" w:themeColor="text1"/>
          <w:szCs w:val="28"/>
        </w:rPr>
        <w:t xml:space="preserve">Программное обеспечение </w:t>
      </w:r>
      <w:r w:rsidR="00BF7B34">
        <w:rPr>
          <w:rFonts w:cs="Times New Roman"/>
          <w:color w:val="000000" w:themeColor="text1"/>
          <w:szCs w:val="28"/>
        </w:rPr>
        <w:t>м</w:t>
      </w:r>
      <w:r w:rsidRPr="00E27663">
        <w:rPr>
          <w:rFonts w:cs="Times New Roman"/>
          <w:color w:val="000000" w:themeColor="text1"/>
          <w:szCs w:val="28"/>
        </w:rPr>
        <w:t xml:space="preserve">ногофункционального навигационного терминала. </w:t>
      </w:r>
      <w:r w:rsidRPr="00E27663">
        <w:rPr>
          <w:rFonts w:eastAsia="Times New Roman" w:cs="Times New Roman"/>
          <w:color w:val="000000" w:themeColor="text1"/>
          <w:szCs w:val="28"/>
        </w:rPr>
        <w:t>Руководство программиста»</w:t>
      </w:r>
      <w:r w:rsidRPr="00E27663">
        <w:rPr>
          <w:rFonts w:cs="Times New Roman"/>
          <w:color w:val="000000" w:themeColor="text1"/>
        </w:rPr>
        <w:t xml:space="preserve">), но содержит записи одновременно по всем системам ТС, данные о которых поступают через </w:t>
      </w:r>
      <w:r w:rsidRPr="00E27663">
        <w:rPr>
          <w:rFonts w:cs="Times New Roman"/>
          <w:color w:val="000000" w:themeColor="text1"/>
          <w:lang w:val="en-US"/>
        </w:rPr>
        <w:t>CAN</w:t>
      </w:r>
      <w:r w:rsidRPr="00E27663">
        <w:rPr>
          <w:rFonts w:cs="Times New Roman"/>
          <w:color w:val="000000" w:themeColor="text1"/>
        </w:rPr>
        <w:t>-сообщения.</w:t>
      </w:r>
    </w:p>
    <w:p w14:paraId="4553580D" w14:textId="77777777" w:rsidR="0071260B" w:rsidRPr="00E27663" w:rsidRDefault="007538E1">
      <w:pPr>
        <w:spacing w:line="360" w:lineRule="auto"/>
        <w:ind w:firstLine="567"/>
        <w:rPr>
          <w:rFonts w:cs="Times New Roman"/>
        </w:rPr>
      </w:pPr>
      <w:r w:rsidRPr="00E27663">
        <w:rPr>
          <w:rFonts w:cs="Times New Roman"/>
          <w:color w:val="000000" w:themeColor="text1"/>
        </w:rPr>
        <w:t>На странице журнала для пользователя доступны:</w:t>
      </w:r>
    </w:p>
    <w:p w14:paraId="2965CD7B" w14:textId="62EEDB3D" w:rsidR="0071260B" w:rsidRPr="00E27663" w:rsidRDefault="007538E1">
      <w:pPr>
        <w:spacing w:line="360" w:lineRule="auto"/>
        <w:ind w:firstLine="567"/>
        <w:rPr>
          <w:rFonts w:cs="Times New Roman"/>
        </w:rPr>
      </w:pPr>
      <w:r w:rsidRPr="00E27663">
        <w:rPr>
          <w:rFonts w:cs="Times New Roman"/>
          <w:color w:val="000000" w:themeColor="text1"/>
        </w:rPr>
        <w:t xml:space="preserve">- кнопка </w:t>
      </w:r>
      <w:r w:rsidR="00B9498B">
        <w:rPr>
          <w:noProof/>
        </w:rPr>
        <w:drawing>
          <wp:inline distT="0" distB="0" distL="0" distR="0" wp14:anchorId="0502215C" wp14:editId="03C7E241">
            <wp:extent cx="1009650" cy="429101"/>
            <wp:effectExtent l="0" t="0" r="0" b="9525"/>
            <wp:docPr id="4530" name="Рисунок 4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0"/>
                    <a:stretch>
                      <a:fillRect/>
                    </a:stretch>
                  </pic:blipFill>
                  <pic:spPr>
                    <a:xfrm>
                      <a:off x="0" y="0"/>
                      <a:ext cx="1013605" cy="430782"/>
                    </a:xfrm>
                    <a:prstGeom prst="rect">
                      <a:avLst/>
                    </a:prstGeom>
                  </pic:spPr>
                </pic:pic>
              </a:graphicData>
            </a:graphic>
          </wp:inline>
        </w:drawing>
      </w:r>
      <w:r w:rsidRPr="00E27663">
        <w:rPr>
          <w:rFonts w:cs="Times New Roman"/>
          <w:color w:val="000000" w:themeColor="text1"/>
        </w:rPr>
        <w:t xml:space="preserve"> для возврата на предыдущую страницу;</w:t>
      </w:r>
    </w:p>
    <w:p w14:paraId="4188AA98" w14:textId="4F64A3DB" w:rsidR="0071260B" w:rsidRPr="00E27663" w:rsidRDefault="007538E1">
      <w:pPr>
        <w:spacing w:line="360" w:lineRule="auto"/>
        <w:ind w:firstLine="567"/>
        <w:rPr>
          <w:rFonts w:cs="Times New Roman"/>
        </w:rPr>
      </w:pPr>
      <w:r w:rsidRPr="00E27663">
        <w:rPr>
          <w:rFonts w:cs="Times New Roman"/>
          <w:color w:val="000000" w:themeColor="text1"/>
        </w:rPr>
        <w:t xml:space="preserve">- кнопка </w:t>
      </w:r>
      <w:r w:rsidR="00B9498B">
        <w:rPr>
          <w:noProof/>
        </w:rPr>
        <w:drawing>
          <wp:inline distT="0" distB="0" distL="0" distR="0" wp14:anchorId="33DC3465" wp14:editId="28FF97FA">
            <wp:extent cx="1098550" cy="397900"/>
            <wp:effectExtent l="0" t="0" r="6350" b="2540"/>
            <wp:docPr id="4532" name="Рисунок 4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1"/>
                    <a:stretch>
                      <a:fillRect/>
                    </a:stretch>
                  </pic:blipFill>
                  <pic:spPr>
                    <a:xfrm>
                      <a:off x="0" y="0"/>
                      <a:ext cx="1109643" cy="401918"/>
                    </a:xfrm>
                    <a:prstGeom prst="rect">
                      <a:avLst/>
                    </a:prstGeom>
                  </pic:spPr>
                </pic:pic>
              </a:graphicData>
            </a:graphic>
          </wp:inline>
        </w:drawing>
      </w:r>
      <w:r w:rsidRPr="00E27663">
        <w:rPr>
          <w:rFonts w:cs="Times New Roman"/>
          <w:color w:val="000000" w:themeColor="text1"/>
        </w:rPr>
        <w:t xml:space="preserve"> для обновления данных в журнале;</w:t>
      </w:r>
    </w:p>
    <w:p w14:paraId="33056AED" w14:textId="005DB10B" w:rsidR="0071260B" w:rsidRPr="00E27663" w:rsidRDefault="007538E1">
      <w:pPr>
        <w:spacing w:line="360" w:lineRule="auto"/>
        <w:ind w:firstLine="567"/>
        <w:rPr>
          <w:rFonts w:cs="Times New Roman"/>
        </w:rPr>
      </w:pPr>
      <w:r w:rsidRPr="00E27663">
        <w:rPr>
          <w:rFonts w:cs="Times New Roman"/>
          <w:color w:val="000000" w:themeColor="text1"/>
        </w:rPr>
        <w:t xml:space="preserve">- кнопка </w:t>
      </w:r>
      <w:r w:rsidR="00B9498B">
        <w:rPr>
          <w:noProof/>
        </w:rPr>
        <w:drawing>
          <wp:inline distT="0" distB="0" distL="0" distR="0" wp14:anchorId="24D32EE0" wp14:editId="5B9FCBC9">
            <wp:extent cx="1026795" cy="436388"/>
            <wp:effectExtent l="0" t="0" r="1905" b="1905"/>
            <wp:docPr id="4531" name="Рисунок 4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2"/>
                    <a:stretch>
                      <a:fillRect/>
                    </a:stretch>
                  </pic:blipFill>
                  <pic:spPr>
                    <a:xfrm>
                      <a:off x="0" y="0"/>
                      <a:ext cx="1028217" cy="436992"/>
                    </a:xfrm>
                    <a:prstGeom prst="rect">
                      <a:avLst/>
                    </a:prstGeom>
                  </pic:spPr>
                </pic:pic>
              </a:graphicData>
            </a:graphic>
          </wp:inline>
        </w:drawing>
      </w:r>
      <w:r w:rsidRPr="00E27663">
        <w:rPr>
          <w:rFonts w:cs="Times New Roman"/>
          <w:color w:val="000000" w:themeColor="text1"/>
        </w:rPr>
        <w:t xml:space="preserve"> для экспорта данных их журнала на носитель данных;</w:t>
      </w:r>
    </w:p>
    <w:p w14:paraId="71E3DA8A" w14:textId="77777777" w:rsidR="0071260B" w:rsidRPr="00E27663" w:rsidRDefault="007538E1">
      <w:pPr>
        <w:spacing w:line="360" w:lineRule="auto"/>
        <w:ind w:firstLine="567"/>
        <w:rPr>
          <w:rFonts w:cs="Times New Roman"/>
        </w:rPr>
      </w:pPr>
      <w:r w:rsidRPr="00E27663">
        <w:rPr>
          <w:rFonts w:cs="Times New Roman"/>
          <w:color w:val="000000" w:themeColor="text1"/>
        </w:rPr>
        <w:t>- возможность фильтрации данных путем ввода значений для фильтрации в специальных полях заголовков столбцов журнала.</w:t>
      </w:r>
    </w:p>
    <w:p w14:paraId="27E14677" w14:textId="77777777" w:rsidR="0071260B" w:rsidRPr="00D50387" w:rsidRDefault="007538E1" w:rsidP="00A15778">
      <w:pPr>
        <w:pStyle w:val="3"/>
        <w:widowControl w:val="0"/>
        <w:numPr>
          <w:ilvl w:val="3"/>
          <w:numId w:val="2"/>
        </w:numPr>
        <w:ind w:firstLine="567"/>
        <w:contextualSpacing/>
        <w:rPr>
          <w:rFonts w:cs="Times New Roman"/>
        </w:rPr>
      </w:pPr>
      <w:bookmarkStart w:id="385" w:name="_Toc52471976"/>
      <w:bookmarkStart w:id="386" w:name="_Toc82507164"/>
      <w:bookmarkStart w:id="387" w:name="_Toc128484316"/>
      <w:r w:rsidRPr="00D50387">
        <w:rPr>
          <w:rFonts w:cs="Times New Roman"/>
          <w:color w:val="000000" w:themeColor="text1"/>
        </w:rPr>
        <w:t>Настройки обновления модулей</w:t>
      </w:r>
      <w:bookmarkEnd w:id="385"/>
      <w:bookmarkEnd w:id="386"/>
      <w:bookmarkEnd w:id="387"/>
    </w:p>
    <w:p w14:paraId="085908B1" w14:textId="429C4FC9" w:rsidR="0071260B" w:rsidRPr="00E27663" w:rsidRDefault="007538E1">
      <w:pPr>
        <w:spacing w:line="360" w:lineRule="auto"/>
        <w:ind w:firstLine="567"/>
        <w:rPr>
          <w:rFonts w:cs="Times New Roman"/>
        </w:rPr>
      </w:pPr>
      <w:r w:rsidRPr="00E27663">
        <w:rPr>
          <w:rFonts w:cs="Times New Roman"/>
          <w:color w:val="000000" w:themeColor="text1"/>
        </w:rPr>
        <w:t xml:space="preserve">Для доступа к настройкам функции обновления модулей пользователь должен перейти в раздел «Администрирование», используя главное меню, после чего нажать на кнопку </w:t>
      </w:r>
      <w:r w:rsidR="00525C70">
        <w:rPr>
          <w:noProof/>
        </w:rPr>
        <w:drawing>
          <wp:inline distT="0" distB="0" distL="0" distR="0" wp14:anchorId="5C14B9F9" wp14:editId="11AF24CE">
            <wp:extent cx="2178050" cy="434387"/>
            <wp:effectExtent l="0" t="0" r="0" b="3810"/>
            <wp:docPr id="4545" name="Рисунок 4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3"/>
                    <a:stretch>
                      <a:fillRect/>
                    </a:stretch>
                  </pic:blipFill>
                  <pic:spPr>
                    <a:xfrm>
                      <a:off x="0" y="0"/>
                      <a:ext cx="2234550" cy="445655"/>
                    </a:xfrm>
                    <a:prstGeom prst="rect">
                      <a:avLst/>
                    </a:prstGeom>
                  </pic:spPr>
                </pic:pic>
              </a:graphicData>
            </a:graphic>
          </wp:inline>
        </w:drawing>
      </w:r>
      <w:r w:rsidRPr="00E27663">
        <w:rPr>
          <w:rFonts w:cs="Times New Roman"/>
          <w:color w:val="000000" w:themeColor="text1"/>
        </w:rPr>
        <w:t xml:space="preserve"> на вкладке «Функции».</w:t>
      </w:r>
    </w:p>
    <w:p w14:paraId="5AAF3063" w14:textId="45451231" w:rsidR="0071260B" w:rsidRPr="00E27663" w:rsidRDefault="007538E1">
      <w:pPr>
        <w:spacing w:line="360" w:lineRule="auto"/>
        <w:ind w:firstLine="567"/>
        <w:rPr>
          <w:rFonts w:cs="Times New Roman"/>
        </w:rPr>
      </w:pPr>
      <w:r w:rsidRPr="00E27663">
        <w:rPr>
          <w:rFonts w:cs="Times New Roman"/>
          <w:color w:val="000000" w:themeColor="text1"/>
        </w:rPr>
        <w:t xml:space="preserve">Страница интерфейса настроек обновления модулей представлена на рисунке </w:t>
      </w:r>
      <w:r w:rsidR="00D50387">
        <w:rPr>
          <w:rFonts w:cs="Times New Roman"/>
          <w:vanish/>
          <w:color w:val="000000" w:themeColor="text1"/>
        </w:rPr>
        <w:fldChar w:fldCharType="begin"/>
      </w:r>
      <w:r w:rsidR="00D50387" w:rsidRPr="00D50387">
        <w:rPr>
          <w:rFonts w:cs="Times New Roman"/>
          <w:vanish/>
          <w:color w:val="000000" w:themeColor="text1"/>
        </w:rPr>
        <w:instrText xml:space="preserve"> REF _Ref109400089 \h </w:instrText>
      </w:r>
      <w:r w:rsidR="00D50387">
        <w:rPr>
          <w:rFonts w:cs="Times New Roman"/>
          <w:vanish/>
          <w:color w:val="000000" w:themeColor="text1"/>
        </w:rPr>
        <w:instrText xml:space="preserve"> \* MERGEFORMAT </w:instrText>
      </w:r>
      <w:r w:rsidR="00D50387">
        <w:rPr>
          <w:rFonts w:cs="Times New Roman"/>
          <w:vanish/>
          <w:color w:val="000000" w:themeColor="text1"/>
        </w:rPr>
      </w:r>
      <w:r w:rsidR="00D50387">
        <w:rPr>
          <w:rFonts w:cs="Times New Roman"/>
          <w:vanish/>
          <w:color w:val="000000" w:themeColor="text1"/>
        </w:rPr>
        <w:fldChar w:fldCharType="separate"/>
      </w:r>
      <w:r w:rsidR="003216E7" w:rsidRPr="003216E7">
        <w:rPr>
          <w:vanish/>
        </w:rPr>
        <w:t xml:space="preserve">Рисунок </w:t>
      </w:r>
      <w:r w:rsidR="003216E7">
        <w:rPr>
          <w:noProof/>
        </w:rPr>
        <w:t>102</w:t>
      </w:r>
      <w:r w:rsidR="00D50387">
        <w:rPr>
          <w:rFonts w:cs="Times New Roman"/>
          <w:color w:val="000000" w:themeColor="text1"/>
        </w:rPr>
        <w:fldChar w:fldCharType="end"/>
      </w:r>
      <w:r w:rsidRPr="00E27663">
        <w:rPr>
          <w:rFonts w:cs="Times New Roman"/>
          <w:color w:val="000000" w:themeColor="text1"/>
        </w:rPr>
        <w:t>.</w:t>
      </w:r>
    </w:p>
    <w:p w14:paraId="0DE027C0" w14:textId="28780613" w:rsidR="0071260B" w:rsidRPr="00E27663" w:rsidRDefault="00525C70" w:rsidP="00910C4B">
      <w:pPr>
        <w:spacing w:line="360" w:lineRule="auto"/>
        <w:rPr>
          <w:rFonts w:cs="Times New Roman"/>
        </w:rPr>
      </w:pPr>
      <w:r>
        <w:rPr>
          <w:noProof/>
        </w:rPr>
        <w:drawing>
          <wp:inline distT="0" distB="0" distL="0" distR="0" wp14:anchorId="1F8DBE0D" wp14:editId="20F926F5">
            <wp:extent cx="6286500" cy="4187558"/>
            <wp:effectExtent l="19050" t="19050" r="19050" b="22860"/>
            <wp:docPr id="4544" name="Рисунок 4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4"/>
                    <a:stretch>
                      <a:fillRect/>
                    </a:stretch>
                  </pic:blipFill>
                  <pic:spPr>
                    <a:xfrm>
                      <a:off x="0" y="0"/>
                      <a:ext cx="6292750" cy="4191721"/>
                    </a:xfrm>
                    <a:prstGeom prst="rect">
                      <a:avLst/>
                    </a:prstGeom>
                    <a:ln>
                      <a:solidFill>
                        <a:schemeClr val="bg1">
                          <a:lumMod val="75000"/>
                        </a:schemeClr>
                      </a:solidFill>
                    </a:ln>
                  </pic:spPr>
                </pic:pic>
              </a:graphicData>
            </a:graphic>
          </wp:inline>
        </w:drawing>
      </w:r>
    </w:p>
    <w:p w14:paraId="6B61A5CC" w14:textId="000D2FC6" w:rsidR="0071260B" w:rsidRPr="00E27663" w:rsidRDefault="00D50387" w:rsidP="00D50387">
      <w:pPr>
        <w:pStyle w:val="af3"/>
      </w:pPr>
      <w:bookmarkStart w:id="388" w:name="_Ref109400089"/>
      <w:r w:rsidRPr="007D2FD8">
        <w:t xml:space="preserve">Рисунок </w:t>
      </w:r>
      <w:fldSimple w:instr=" SEQ Рисунок \* ARABIC ">
        <w:r w:rsidR="003216E7">
          <w:rPr>
            <w:noProof/>
          </w:rPr>
          <w:t>102</w:t>
        </w:r>
      </w:fldSimple>
      <w:bookmarkEnd w:id="388"/>
      <w:r>
        <w:t xml:space="preserve"> </w:t>
      </w:r>
      <w:r w:rsidR="007538E1" w:rsidRPr="00E27663">
        <w:t>– Страница</w:t>
      </w:r>
      <w:r w:rsidR="00700D75" w:rsidRPr="00700D75">
        <w:t xml:space="preserve"> </w:t>
      </w:r>
      <w:r w:rsidR="00700D75">
        <w:t>«Обновление модулей»</w:t>
      </w:r>
      <w:r w:rsidR="007538E1" w:rsidRPr="00E27663">
        <w:t xml:space="preserve"> (группа</w:t>
      </w:r>
      <w:r w:rsidR="00700D75">
        <w:t xml:space="preserve"> параметров</w:t>
      </w:r>
      <w:r w:rsidR="007538E1" w:rsidRPr="00E27663">
        <w:t xml:space="preserve"> «Общие настройки»)</w:t>
      </w:r>
    </w:p>
    <w:p w14:paraId="1C227407" w14:textId="77777777" w:rsidR="0071260B" w:rsidRPr="00E27663" w:rsidRDefault="007538E1">
      <w:pPr>
        <w:spacing w:line="360" w:lineRule="auto"/>
        <w:ind w:firstLine="567"/>
        <w:rPr>
          <w:rFonts w:cs="Times New Roman"/>
          <w:szCs w:val="28"/>
        </w:rPr>
      </w:pPr>
      <w:r w:rsidRPr="00E27663">
        <w:rPr>
          <w:rFonts w:cs="Times New Roman"/>
          <w:color w:val="000000" w:themeColor="text1"/>
          <w:szCs w:val="28"/>
        </w:rPr>
        <w:t>Работа с настройками обновления модулей предполагает (в зависимости от изменяемых параметров) ручной ввод значений параметров, использование кнопок-переключателей.</w:t>
      </w:r>
    </w:p>
    <w:p w14:paraId="70CA0030" w14:textId="77777777" w:rsidR="0071260B" w:rsidRPr="00E27663" w:rsidRDefault="007538E1">
      <w:pPr>
        <w:spacing w:line="360" w:lineRule="auto"/>
        <w:ind w:firstLine="567"/>
        <w:rPr>
          <w:rFonts w:cs="Times New Roman"/>
          <w:szCs w:val="28"/>
        </w:rPr>
      </w:pPr>
      <w:r w:rsidRPr="00E27663">
        <w:rPr>
          <w:rFonts w:cs="Times New Roman"/>
          <w:color w:val="000000" w:themeColor="text1"/>
          <w:szCs w:val="28"/>
        </w:rPr>
        <w:t>В интерфейсе пользователя предусмотрены для изменения следующие настройки:</w:t>
      </w:r>
    </w:p>
    <w:p w14:paraId="107634DD" w14:textId="4D1AA48C" w:rsidR="0071260B" w:rsidRPr="00E27663" w:rsidRDefault="007538E1">
      <w:pPr>
        <w:spacing w:line="360" w:lineRule="auto"/>
        <w:ind w:firstLine="567"/>
        <w:rPr>
          <w:rFonts w:cs="Times New Roman"/>
          <w:szCs w:val="28"/>
        </w:rPr>
      </w:pPr>
      <w:r w:rsidRPr="00E27663">
        <w:rPr>
          <w:rFonts w:cs="Times New Roman"/>
          <w:color w:val="000000" w:themeColor="text1"/>
          <w:szCs w:val="28"/>
        </w:rPr>
        <w:t>- включить – в</w:t>
      </w:r>
      <w:r w:rsidR="00525C70">
        <w:rPr>
          <w:rFonts w:cs="Times New Roman"/>
          <w:color w:val="000000" w:themeColor="text1"/>
          <w:szCs w:val="28"/>
        </w:rPr>
        <w:t>ы</w:t>
      </w:r>
      <w:r w:rsidRPr="00E27663">
        <w:rPr>
          <w:rFonts w:cs="Times New Roman"/>
          <w:color w:val="000000" w:themeColor="text1"/>
          <w:szCs w:val="28"/>
        </w:rPr>
        <w:t>ключение/включение модуля обновления;</w:t>
      </w:r>
    </w:p>
    <w:p w14:paraId="21D6CCD7" w14:textId="1BEC010D" w:rsidR="0071260B" w:rsidRPr="00E27663" w:rsidRDefault="007538E1">
      <w:pPr>
        <w:pStyle w:val="af1"/>
        <w:numPr>
          <w:ilvl w:val="1"/>
          <w:numId w:val="1"/>
        </w:numPr>
        <w:spacing w:after="0" w:line="360" w:lineRule="auto"/>
        <w:ind w:left="0" w:firstLine="567"/>
        <w:rPr>
          <w:rFonts w:cs="Times New Roman"/>
          <w:color w:val="000000"/>
          <w:sz w:val="28"/>
          <w:szCs w:val="28"/>
        </w:rPr>
      </w:pPr>
      <w:r w:rsidRPr="00E27663">
        <w:rPr>
          <w:rFonts w:cs="Times New Roman"/>
          <w:color w:val="000000" w:themeColor="text1"/>
          <w:sz w:val="28"/>
          <w:szCs w:val="28"/>
        </w:rPr>
        <w:t>общие настройки – группа параметров настройки обновления модулей:</w:t>
      </w:r>
    </w:p>
    <w:p w14:paraId="487D23AE" w14:textId="255B7DA6" w:rsidR="0071260B" w:rsidRPr="00E27663" w:rsidRDefault="007538E1">
      <w:pPr>
        <w:spacing w:line="360" w:lineRule="auto"/>
        <w:ind w:firstLine="567"/>
        <w:rPr>
          <w:rFonts w:cs="Times New Roman"/>
          <w:szCs w:val="28"/>
        </w:rPr>
      </w:pPr>
      <w:r w:rsidRPr="00E27663">
        <w:rPr>
          <w:rFonts w:cs="Times New Roman"/>
          <w:color w:val="000000" w:themeColor="text1"/>
          <w:szCs w:val="28"/>
        </w:rPr>
        <w:t>а) автоматическое обновление – переключатель для в</w:t>
      </w:r>
      <w:r w:rsidR="00A50E82">
        <w:rPr>
          <w:rFonts w:cs="Times New Roman"/>
          <w:color w:val="000000" w:themeColor="text1"/>
          <w:szCs w:val="28"/>
        </w:rPr>
        <w:t>ы</w:t>
      </w:r>
      <w:r w:rsidRPr="00E27663">
        <w:rPr>
          <w:rFonts w:cs="Times New Roman"/>
          <w:color w:val="000000" w:themeColor="text1"/>
          <w:szCs w:val="28"/>
        </w:rPr>
        <w:t>ключения/включения функции автоматического обновления модулей;</w:t>
      </w:r>
    </w:p>
    <w:p w14:paraId="03CEA04F" w14:textId="3D8E1284" w:rsidR="0071260B" w:rsidRDefault="007538E1">
      <w:pPr>
        <w:spacing w:line="360" w:lineRule="auto"/>
        <w:ind w:firstLine="567"/>
        <w:rPr>
          <w:rFonts w:cs="Times New Roman"/>
          <w:color w:val="000000" w:themeColor="text1"/>
          <w:szCs w:val="28"/>
        </w:rPr>
      </w:pPr>
      <w:r w:rsidRPr="00E27663">
        <w:rPr>
          <w:rFonts w:cs="Times New Roman"/>
          <w:color w:val="000000" w:themeColor="text1"/>
          <w:szCs w:val="28"/>
        </w:rPr>
        <w:t>б) интервал проверки наличия обновлений</w:t>
      </w:r>
      <w:r w:rsidR="00A50E82">
        <w:rPr>
          <w:rFonts w:cs="Times New Roman"/>
          <w:color w:val="000000" w:themeColor="text1"/>
          <w:szCs w:val="28"/>
        </w:rPr>
        <w:t>, с</w:t>
      </w:r>
      <w:r w:rsidRPr="00E27663">
        <w:rPr>
          <w:rFonts w:cs="Times New Roman"/>
          <w:color w:val="000000" w:themeColor="text1"/>
          <w:szCs w:val="28"/>
        </w:rPr>
        <w:t xml:space="preserve"> – величина интервала, с учетом которого выполняются попытки обновления модулей в автоматическом режиме (настройка параметра доступна, если включена функция автоматического обновления модулей)</w:t>
      </w:r>
      <w:r w:rsidR="00455493" w:rsidRPr="00E27663">
        <w:rPr>
          <w:rFonts w:cs="Times New Roman"/>
          <w:color w:val="000000" w:themeColor="text1"/>
          <w:szCs w:val="28"/>
        </w:rPr>
        <w:t>;</w:t>
      </w:r>
    </w:p>
    <w:p w14:paraId="0E691BE9" w14:textId="19B1A826" w:rsidR="00545A72" w:rsidRPr="00545A72" w:rsidRDefault="00545A72">
      <w:pPr>
        <w:spacing w:line="360" w:lineRule="auto"/>
        <w:ind w:firstLine="567"/>
        <w:rPr>
          <w:rFonts w:cs="Times New Roman"/>
          <w:b/>
          <w:color w:val="000000" w:themeColor="text1"/>
          <w:szCs w:val="28"/>
        </w:rPr>
      </w:pPr>
      <w:r w:rsidRPr="00545A72">
        <w:rPr>
          <w:rFonts w:cs="Times New Roman"/>
          <w:b/>
          <w:color w:val="000000" w:themeColor="text1"/>
          <w:szCs w:val="28"/>
        </w:rPr>
        <w:t>Примечание:</w:t>
      </w:r>
      <w:r>
        <w:rPr>
          <w:rFonts w:cs="Times New Roman"/>
          <w:b/>
          <w:color w:val="000000" w:themeColor="text1"/>
          <w:szCs w:val="28"/>
        </w:rPr>
        <w:t xml:space="preserve"> </w:t>
      </w:r>
      <w:r w:rsidRPr="00545A72">
        <w:rPr>
          <w:rFonts w:cs="Times New Roman"/>
          <w:color w:val="000000" w:themeColor="text1"/>
          <w:szCs w:val="28"/>
        </w:rPr>
        <w:t>поле «Интервал проверки наличия обновлений, с» становится доступным только в случае, если переключатель «Автоматическое обновление» находится в положении «Включено».</w:t>
      </w:r>
    </w:p>
    <w:p w14:paraId="42D2BCFB" w14:textId="4EA5EAB7" w:rsidR="00455493" w:rsidRDefault="00455493">
      <w:pPr>
        <w:spacing w:line="360" w:lineRule="auto"/>
        <w:ind w:firstLine="567"/>
        <w:rPr>
          <w:rFonts w:cs="Times New Roman"/>
          <w:szCs w:val="28"/>
        </w:rPr>
      </w:pPr>
      <w:bookmarkStart w:id="389" w:name="_Hlk98432710"/>
      <w:r w:rsidRPr="00E27663">
        <w:rPr>
          <w:rFonts w:cs="Times New Roman"/>
          <w:szCs w:val="28"/>
        </w:rPr>
        <w:t xml:space="preserve">в) </w:t>
      </w:r>
      <w:r w:rsidR="004D6988" w:rsidRPr="00E27663">
        <w:rPr>
          <w:rFonts w:cs="Times New Roman"/>
          <w:szCs w:val="28"/>
          <w:lang w:val="en-US"/>
        </w:rPr>
        <w:t>URL</w:t>
      </w:r>
      <w:r w:rsidR="004D6988" w:rsidRPr="00E27663">
        <w:rPr>
          <w:rFonts w:cs="Times New Roman"/>
          <w:szCs w:val="28"/>
        </w:rPr>
        <w:t xml:space="preserve"> – адрес для проверки обновлений модулей Системы.</w:t>
      </w:r>
      <w:bookmarkEnd w:id="389"/>
    </w:p>
    <w:p w14:paraId="4E2A4792" w14:textId="0A09AA18" w:rsidR="00525C70" w:rsidRPr="00525C70" w:rsidRDefault="00525C70" w:rsidP="00525C70">
      <w:pPr>
        <w:spacing w:line="360" w:lineRule="auto"/>
        <w:ind w:firstLine="567"/>
        <w:contextualSpacing/>
        <w:rPr>
          <w:rFonts w:cs="Times New Roman"/>
        </w:rPr>
      </w:pPr>
      <w:r w:rsidRPr="00E27663">
        <w:rPr>
          <w:rFonts w:cs="Times New Roman"/>
          <w:color w:val="000000" w:themeColor="text1"/>
          <w:szCs w:val="28"/>
        </w:rPr>
        <w:t xml:space="preserve">Кнопка </w:t>
      </w:r>
      <w:r>
        <w:rPr>
          <w:noProof/>
        </w:rPr>
        <w:drawing>
          <wp:inline distT="0" distB="0" distL="0" distR="0" wp14:anchorId="2CD9BC5A" wp14:editId="71248F04">
            <wp:extent cx="1028700" cy="418339"/>
            <wp:effectExtent l="0" t="0" r="0" b="127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5"/>
                    <a:stretch>
                      <a:fillRect/>
                    </a:stretch>
                  </pic:blipFill>
                  <pic:spPr>
                    <a:xfrm>
                      <a:off x="0" y="0"/>
                      <a:ext cx="1053970" cy="428616"/>
                    </a:xfrm>
                    <a:prstGeom prst="rect">
                      <a:avLst/>
                    </a:prstGeom>
                  </pic:spPr>
                </pic:pic>
              </a:graphicData>
            </a:graphic>
          </wp:inline>
        </w:drawing>
      </w:r>
      <w:r w:rsidRPr="00E27663">
        <w:rPr>
          <w:rFonts w:cs="Times New Roman"/>
          <w:color w:val="000000" w:themeColor="text1"/>
          <w:szCs w:val="28"/>
        </w:rPr>
        <w:t xml:space="preserve"> позволяет запустить операцию обновления модулей в ручном режиме. </w:t>
      </w:r>
    </w:p>
    <w:p w14:paraId="2EB9389F" w14:textId="33AFE4E8" w:rsidR="00700D75" w:rsidRPr="00700D75" w:rsidRDefault="007538E1" w:rsidP="00700D75">
      <w:pPr>
        <w:spacing w:line="360" w:lineRule="auto"/>
        <w:ind w:firstLine="567"/>
        <w:rPr>
          <w:rFonts w:cs="Times New Roman"/>
          <w:color w:val="000000" w:themeColor="text1"/>
        </w:rPr>
      </w:pPr>
      <w:r w:rsidRPr="00E27663">
        <w:rPr>
          <w:rFonts w:cs="Times New Roman"/>
          <w:color w:val="000000" w:themeColor="text1"/>
        </w:rPr>
        <w:t xml:space="preserve">Для сохранения внесенных изменений в параметры конфигурирования и возврата к странице раздела «Администрирование» пользователь должен нажать на кнопку </w:t>
      </w:r>
      <w:r w:rsidR="00525C70">
        <w:rPr>
          <w:noProof/>
        </w:rPr>
        <w:drawing>
          <wp:inline distT="0" distB="0" distL="0" distR="0" wp14:anchorId="75CAAE04" wp14:editId="33B3BFF0">
            <wp:extent cx="1123950" cy="449580"/>
            <wp:effectExtent l="0" t="0" r="0" b="7620"/>
            <wp:docPr id="4546" name="Рисунок 4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stretch>
                      <a:fillRect/>
                    </a:stretch>
                  </pic:blipFill>
                  <pic:spPr>
                    <a:xfrm>
                      <a:off x="0" y="0"/>
                      <a:ext cx="1125145" cy="450058"/>
                    </a:xfrm>
                    <a:prstGeom prst="rect">
                      <a:avLst/>
                    </a:prstGeom>
                  </pic:spPr>
                </pic:pic>
              </a:graphicData>
            </a:graphic>
          </wp:inline>
        </w:drawing>
      </w:r>
      <w:r w:rsidRPr="00E27663">
        <w:rPr>
          <w:rFonts w:cs="Times New Roman"/>
          <w:color w:val="000000" w:themeColor="text1"/>
        </w:rPr>
        <w:t>, для выхода без сохранения изменений – на кнопку</w:t>
      </w:r>
      <w:r w:rsidR="008507A1">
        <w:rPr>
          <w:rFonts w:cs="Times New Roman"/>
          <w:color w:val="000000" w:themeColor="text1"/>
        </w:rPr>
        <w:t xml:space="preserve"> </w:t>
      </w:r>
      <w:r w:rsidR="00525C70">
        <w:rPr>
          <w:noProof/>
        </w:rPr>
        <w:drawing>
          <wp:inline distT="0" distB="0" distL="0" distR="0" wp14:anchorId="2B74EFC2" wp14:editId="58AA1369">
            <wp:extent cx="1093470" cy="422809"/>
            <wp:effectExtent l="0" t="0" r="0" b="0"/>
            <wp:docPr id="4547" name="Рисунок 4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stretch>
                      <a:fillRect/>
                    </a:stretch>
                  </pic:blipFill>
                  <pic:spPr>
                    <a:xfrm>
                      <a:off x="0" y="0"/>
                      <a:ext cx="1125986" cy="435382"/>
                    </a:xfrm>
                    <a:prstGeom prst="rect">
                      <a:avLst/>
                    </a:prstGeom>
                  </pic:spPr>
                </pic:pic>
              </a:graphicData>
            </a:graphic>
          </wp:inline>
        </w:drawing>
      </w:r>
      <w:r w:rsidRPr="00E27663">
        <w:rPr>
          <w:rFonts w:cs="Times New Roman"/>
          <w:color w:val="000000" w:themeColor="text1"/>
        </w:rPr>
        <w:t>.</w:t>
      </w:r>
      <w:r w:rsidR="00700D75">
        <w:rPr>
          <w:rFonts w:cs="Times New Roman"/>
          <w:color w:val="000000" w:themeColor="text1"/>
        </w:rPr>
        <w:t xml:space="preserve"> </w:t>
      </w:r>
      <w:r w:rsidR="00700D75" w:rsidRPr="00E27663">
        <w:rPr>
          <w:rFonts w:cs="Times New Roman"/>
          <w:color w:val="000000" w:themeColor="text1"/>
        </w:rPr>
        <w:t>При выявлении ошибок в полях параметров</w:t>
      </w:r>
      <w:r w:rsidR="00700D75" w:rsidRPr="00F5421C">
        <w:rPr>
          <w:rFonts w:cs="Times New Roman"/>
          <w:color w:val="000000" w:themeColor="text1"/>
        </w:rPr>
        <w:t>,</w:t>
      </w:r>
      <w:r w:rsidR="00700D75" w:rsidRPr="00E27663">
        <w:rPr>
          <w:rFonts w:cs="Times New Roman"/>
          <w:color w:val="000000" w:themeColor="text1"/>
        </w:rPr>
        <w:t xml:space="preserve"> Система выделит поля с ошибками красным цветом. Под ошибками подразумеваются некорректные значения для параметров. Для успешного сохранения изменений необходимо исправить ошибки.</w:t>
      </w:r>
    </w:p>
    <w:p w14:paraId="12BDF352" w14:textId="77777777" w:rsidR="00700D75" w:rsidRPr="00E27663" w:rsidRDefault="00700D75" w:rsidP="00700D75">
      <w:pPr>
        <w:spacing w:line="360" w:lineRule="auto"/>
        <w:ind w:firstLine="567"/>
        <w:rPr>
          <w:rFonts w:cs="Times New Roman"/>
        </w:rPr>
      </w:pPr>
      <w:r w:rsidRPr="00E27663">
        <w:rPr>
          <w:rFonts w:cs="Times New Roman"/>
          <w:b/>
          <w:color w:val="000000" w:themeColor="text1"/>
        </w:rPr>
        <w:t>Примечание:</w:t>
      </w:r>
      <w:r w:rsidRPr="00E27663">
        <w:rPr>
          <w:rFonts w:cs="Times New Roman"/>
          <w:color w:val="000000" w:themeColor="text1"/>
        </w:rPr>
        <w:t xml:space="preserve"> необходимо учитывать, что поле ввода значения для каждого параметра имеет ограничение на количество вводимых символов.</w:t>
      </w:r>
    </w:p>
    <w:p w14:paraId="1C2C562D" w14:textId="62236513" w:rsidR="00700D75" w:rsidRDefault="00700D75" w:rsidP="00700D75">
      <w:pPr>
        <w:spacing w:line="360" w:lineRule="auto"/>
        <w:ind w:firstLine="567"/>
        <w:rPr>
          <w:rFonts w:cs="Times New Roman"/>
          <w:color w:val="000000" w:themeColor="text1"/>
        </w:rPr>
      </w:pPr>
      <w:r w:rsidRPr="00E27663">
        <w:rPr>
          <w:rFonts w:cs="Times New Roman"/>
          <w:color w:val="000000" w:themeColor="text1"/>
        </w:rPr>
        <w:t xml:space="preserve">После выполнения действий по конфигурированию/реконфигурированию перезагрузить Систему для вступления изменений в силу. Для этого нажать на кнопку </w:t>
      </w:r>
      <w:r>
        <w:rPr>
          <w:noProof/>
        </w:rPr>
        <w:drawing>
          <wp:inline distT="0" distB="0" distL="0" distR="0" wp14:anchorId="00AA9165" wp14:editId="2A987768">
            <wp:extent cx="1544554" cy="358687"/>
            <wp:effectExtent l="0" t="0" r="0" b="3810"/>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stretch>
                      <a:fillRect/>
                    </a:stretch>
                  </pic:blipFill>
                  <pic:spPr>
                    <a:xfrm>
                      <a:off x="0" y="0"/>
                      <a:ext cx="1579293" cy="366754"/>
                    </a:xfrm>
                    <a:prstGeom prst="rect">
                      <a:avLst/>
                    </a:prstGeom>
                  </pic:spPr>
                </pic:pic>
              </a:graphicData>
            </a:graphic>
          </wp:inline>
        </w:drawing>
      </w:r>
      <w:r w:rsidRPr="00E27663">
        <w:rPr>
          <w:rFonts w:cs="Times New Roman"/>
          <w:color w:val="000000" w:themeColor="text1"/>
        </w:rPr>
        <w:t xml:space="preserve"> в разделе «Администрирование»</w:t>
      </w:r>
      <w:r>
        <w:rPr>
          <w:rFonts w:cs="Times New Roman"/>
          <w:color w:val="000000" w:themeColor="text1"/>
        </w:rPr>
        <w:t xml:space="preserve">, после чего в появившемся модальном окне «Осуществить выключение и повторный запуск ПО МНТ?» нажать кнопку </w:t>
      </w:r>
      <w:r>
        <w:rPr>
          <w:noProof/>
        </w:rPr>
        <w:drawing>
          <wp:inline distT="0" distB="0" distL="0" distR="0" wp14:anchorId="36298E99" wp14:editId="7350634D">
            <wp:extent cx="1225784" cy="415891"/>
            <wp:effectExtent l="0" t="0" r="0" b="3810"/>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stretch>
                      <a:fillRect/>
                    </a:stretch>
                  </pic:blipFill>
                  <pic:spPr>
                    <a:xfrm>
                      <a:off x="0" y="0"/>
                      <a:ext cx="1234081" cy="418706"/>
                    </a:xfrm>
                    <a:prstGeom prst="rect">
                      <a:avLst/>
                    </a:prstGeom>
                  </pic:spPr>
                </pic:pic>
              </a:graphicData>
            </a:graphic>
          </wp:inline>
        </w:drawing>
      </w:r>
      <w:r>
        <w:rPr>
          <w:rFonts w:cs="Times New Roman"/>
          <w:color w:val="000000" w:themeColor="text1"/>
        </w:rPr>
        <w:t xml:space="preserve"> (рисунок </w:t>
      </w:r>
      <w:r>
        <w:rPr>
          <w:rFonts w:cs="Times New Roman"/>
          <w:color w:val="000000" w:themeColor="text1"/>
        </w:rPr>
        <w:fldChar w:fldCharType="begin"/>
      </w:r>
      <w:r>
        <w:rPr>
          <w:rFonts w:cs="Times New Roman"/>
          <w:color w:val="000000" w:themeColor="text1"/>
        </w:rPr>
        <w:instrText xml:space="preserve"> REF _Ref128342615 \h  \* MERGEFORMAT </w:instrText>
      </w:r>
      <w:r>
        <w:rPr>
          <w:rFonts w:cs="Times New Roman"/>
          <w:color w:val="000000" w:themeColor="text1"/>
        </w:rPr>
      </w:r>
      <w:r>
        <w:rPr>
          <w:rFonts w:cs="Times New Roman"/>
          <w:color w:val="000000" w:themeColor="text1"/>
        </w:rPr>
        <w:fldChar w:fldCharType="separate"/>
      </w:r>
      <w:r w:rsidR="003216E7" w:rsidRPr="003216E7">
        <w:rPr>
          <w:vanish/>
        </w:rPr>
        <w:t xml:space="preserve">Рисунок </w:t>
      </w:r>
      <w:r w:rsidR="003216E7">
        <w:rPr>
          <w:noProof/>
        </w:rPr>
        <w:t>103</w:t>
      </w:r>
      <w:r>
        <w:rPr>
          <w:rFonts w:cs="Times New Roman"/>
          <w:color w:val="000000" w:themeColor="text1"/>
        </w:rPr>
        <w:fldChar w:fldCharType="end"/>
      </w:r>
      <w:r>
        <w:rPr>
          <w:rFonts w:cs="Times New Roman"/>
          <w:color w:val="000000" w:themeColor="text1"/>
        </w:rPr>
        <w:t>).</w:t>
      </w:r>
    </w:p>
    <w:p w14:paraId="6BF2B777" w14:textId="77777777" w:rsidR="00700D75" w:rsidRDefault="00700D75" w:rsidP="00700D75">
      <w:pPr>
        <w:spacing w:line="360" w:lineRule="auto"/>
        <w:jc w:val="center"/>
        <w:rPr>
          <w:rFonts w:cs="Times New Roman"/>
        </w:rPr>
      </w:pPr>
      <w:r>
        <w:rPr>
          <w:noProof/>
        </w:rPr>
        <w:drawing>
          <wp:inline distT="0" distB="0" distL="0" distR="0" wp14:anchorId="6DFE6FB7" wp14:editId="5510AB4D">
            <wp:extent cx="3347049" cy="1556084"/>
            <wp:effectExtent l="19050" t="19050" r="25400" b="25400"/>
            <wp:docPr id="161" name="Рисунок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a:stretch>
                      <a:fillRect/>
                    </a:stretch>
                  </pic:blipFill>
                  <pic:spPr>
                    <a:xfrm>
                      <a:off x="0" y="0"/>
                      <a:ext cx="3365814" cy="1564808"/>
                    </a:xfrm>
                    <a:prstGeom prst="rect">
                      <a:avLst/>
                    </a:prstGeom>
                    <a:ln>
                      <a:solidFill>
                        <a:schemeClr val="bg1">
                          <a:lumMod val="75000"/>
                        </a:schemeClr>
                      </a:solidFill>
                    </a:ln>
                  </pic:spPr>
                </pic:pic>
              </a:graphicData>
            </a:graphic>
          </wp:inline>
        </w:drawing>
      </w:r>
    </w:p>
    <w:p w14:paraId="112760CC" w14:textId="52123823" w:rsidR="00700D75" w:rsidRPr="00700D75" w:rsidRDefault="00700D75" w:rsidP="00700D75">
      <w:pPr>
        <w:pStyle w:val="af3"/>
      </w:pPr>
      <w:bookmarkStart w:id="390" w:name="_Ref128342615"/>
      <w:r w:rsidRPr="007D2FD8">
        <w:t xml:space="preserve">Рисунок </w:t>
      </w:r>
      <w:fldSimple w:instr=" SEQ Рисунок \* ARABIC ">
        <w:r w:rsidR="003216E7">
          <w:rPr>
            <w:noProof/>
          </w:rPr>
          <w:t>103</w:t>
        </w:r>
      </w:fldSimple>
      <w:bookmarkEnd w:id="390"/>
      <w:r>
        <w:t xml:space="preserve"> </w:t>
      </w:r>
      <w:r w:rsidRPr="00E27663">
        <w:t xml:space="preserve">– </w:t>
      </w:r>
      <w:r>
        <w:t>Окно подтверждения запуска операции перезагрузки ПО МНТ</w:t>
      </w:r>
    </w:p>
    <w:p w14:paraId="47FF6C22" w14:textId="736938A4" w:rsidR="0023373F" w:rsidRPr="0023373F" w:rsidRDefault="007538E1" w:rsidP="0023373F">
      <w:pPr>
        <w:pStyle w:val="4"/>
        <w:ind w:firstLine="567"/>
        <w:rPr>
          <w:rFonts w:cs="Times New Roman"/>
          <w:color w:val="000000" w:themeColor="text1"/>
          <w:sz w:val="28"/>
        </w:rPr>
      </w:pPr>
      <w:r w:rsidRPr="00D50387">
        <w:rPr>
          <w:rFonts w:cs="Times New Roman"/>
          <w:color w:val="000000" w:themeColor="text1"/>
          <w:sz w:val="28"/>
        </w:rPr>
        <w:t>4.6.1.</w:t>
      </w:r>
      <w:r w:rsidR="00FD6EE8">
        <w:rPr>
          <w:rFonts w:cs="Times New Roman"/>
          <w:color w:val="000000" w:themeColor="text1"/>
          <w:sz w:val="28"/>
        </w:rPr>
        <w:t>8</w:t>
      </w:r>
      <w:r w:rsidRPr="00D50387">
        <w:rPr>
          <w:rFonts w:cs="Times New Roman"/>
          <w:color w:val="000000" w:themeColor="text1"/>
          <w:sz w:val="28"/>
        </w:rPr>
        <w:t xml:space="preserve">.1 </w:t>
      </w:r>
      <w:bookmarkStart w:id="391" w:name="_Toc52471977"/>
      <w:r w:rsidRPr="00D50387">
        <w:rPr>
          <w:rFonts w:cs="Times New Roman"/>
          <w:color w:val="000000" w:themeColor="text1"/>
          <w:sz w:val="28"/>
        </w:rPr>
        <w:t>Использование функции обновления модулей</w:t>
      </w:r>
      <w:bookmarkEnd w:id="391"/>
    </w:p>
    <w:p w14:paraId="4E060F75" w14:textId="77777777" w:rsidR="0071260B" w:rsidRPr="00E27663" w:rsidRDefault="007538E1">
      <w:pPr>
        <w:spacing w:line="360" w:lineRule="auto"/>
        <w:ind w:firstLine="567"/>
        <w:contextualSpacing/>
        <w:rPr>
          <w:rFonts w:cs="Times New Roman"/>
          <w:szCs w:val="28"/>
        </w:rPr>
      </w:pPr>
      <w:r w:rsidRPr="00E27663">
        <w:rPr>
          <w:rFonts w:cs="Times New Roman"/>
          <w:color w:val="000000" w:themeColor="text1"/>
          <w:szCs w:val="28"/>
        </w:rPr>
        <w:t>После запуска обновления модулей в ручном или автоматическом режиме запускается процесс проверки пакетов обновлений на удаленном сервере. По итогам проверки производится попытка автоматически скачать доступные пакеты обновлений.</w:t>
      </w:r>
    </w:p>
    <w:p w14:paraId="598BE993" w14:textId="3F75EA1A" w:rsidR="0071260B" w:rsidRDefault="007538E1">
      <w:pPr>
        <w:spacing w:line="360" w:lineRule="auto"/>
        <w:ind w:firstLine="567"/>
        <w:contextualSpacing/>
        <w:rPr>
          <w:rFonts w:cs="Times New Roman"/>
          <w:color w:val="000000" w:themeColor="text1"/>
          <w:szCs w:val="28"/>
        </w:rPr>
      </w:pPr>
      <w:r w:rsidRPr="00E27663">
        <w:rPr>
          <w:rFonts w:cs="Times New Roman"/>
          <w:color w:val="000000" w:themeColor="text1"/>
          <w:szCs w:val="28"/>
        </w:rPr>
        <w:t xml:space="preserve">По итогам успешного скачивания пакетов обновлений выполняется вывод для пользователя окна-уведомления </w:t>
      </w:r>
      <w:r w:rsidR="003A44E5">
        <w:rPr>
          <w:rFonts w:cs="Times New Roman"/>
          <w:color w:val="000000" w:themeColor="text1"/>
          <w:szCs w:val="28"/>
        </w:rPr>
        <w:t xml:space="preserve">(рисунок </w:t>
      </w:r>
      <w:r w:rsidR="003A44E5">
        <w:rPr>
          <w:rFonts w:cs="Times New Roman"/>
          <w:vanish/>
          <w:color w:val="000000" w:themeColor="text1"/>
          <w:szCs w:val="28"/>
        </w:rPr>
        <w:fldChar w:fldCharType="begin"/>
      </w:r>
      <w:r w:rsidR="003A44E5" w:rsidRPr="003A44E5">
        <w:rPr>
          <w:rFonts w:cs="Times New Roman"/>
          <w:vanish/>
          <w:color w:val="000000" w:themeColor="text1"/>
          <w:szCs w:val="28"/>
        </w:rPr>
        <w:instrText xml:space="preserve"> REF _Ref125718890 \h </w:instrText>
      </w:r>
      <w:r w:rsidR="003A44E5">
        <w:rPr>
          <w:rFonts w:cs="Times New Roman"/>
          <w:vanish/>
          <w:color w:val="000000" w:themeColor="text1"/>
          <w:szCs w:val="28"/>
        </w:rPr>
        <w:instrText xml:space="preserve"> \* MERGEFORMAT </w:instrText>
      </w:r>
      <w:r w:rsidR="003A44E5">
        <w:rPr>
          <w:rFonts w:cs="Times New Roman"/>
          <w:vanish/>
          <w:color w:val="000000" w:themeColor="text1"/>
          <w:szCs w:val="28"/>
        </w:rPr>
      </w:r>
      <w:r w:rsidR="003A44E5">
        <w:rPr>
          <w:rFonts w:cs="Times New Roman"/>
          <w:vanish/>
          <w:color w:val="000000" w:themeColor="text1"/>
          <w:szCs w:val="28"/>
        </w:rPr>
        <w:fldChar w:fldCharType="separate"/>
      </w:r>
      <w:r w:rsidR="003216E7" w:rsidRPr="003216E7">
        <w:rPr>
          <w:vanish/>
        </w:rPr>
        <w:t xml:space="preserve">Рисунок </w:t>
      </w:r>
      <w:r w:rsidR="003216E7">
        <w:rPr>
          <w:noProof/>
        </w:rPr>
        <w:t>104</w:t>
      </w:r>
      <w:r w:rsidR="003A44E5">
        <w:rPr>
          <w:rFonts w:cs="Times New Roman"/>
          <w:color w:val="000000" w:themeColor="text1"/>
          <w:szCs w:val="28"/>
        </w:rPr>
        <w:fldChar w:fldCharType="end"/>
      </w:r>
      <w:r w:rsidR="003A44E5">
        <w:rPr>
          <w:rFonts w:cs="Times New Roman"/>
          <w:color w:val="000000" w:themeColor="text1"/>
          <w:szCs w:val="28"/>
        </w:rPr>
        <w:t xml:space="preserve">) </w:t>
      </w:r>
      <w:r w:rsidRPr="00E27663">
        <w:rPr>
          <w:rFonts w:cs="Times New Roman"/>
          <w:color w:val="000000" w:themeColor="text1"/>
          <w:szCs w:val="28"/>
        </w:rPr>
        <w:t>о готовности к проведению обновления</w:t>
      </w:r>
      <w:r w:rsidR="00A42295" w:rsidRPr="00E27663">
        <w:rPr>
          <w:rFonts w:cs="Times New Roman"/>
          <w:color w:val="000000" w:themeColor="text1"/>
          <w:szCs w:val="28"/>
        </w:rPr>
        <w:t xml:space="preserve"> «Доступны обновления для модулей. Установить обновления и выполнить перезагрузку Системы</w:t>
      </w:r>
      <w:r w:rsidR="00420316" w:rsidRPr="00E27663">
        <w:rPr>
          <w:rFonts w:cs="Times New Roman"/>
          <w:color w:val="000000" w:themeColor="text1"/>
          <w:szCs w:val="28"/>
        </w:rPr>
        <w:t>?</w:t>
      </w:r>
      <w:r w:rsidR="00A42295" w:rsidRPr="00E27663">
        <w:rPr>
          <w:rFonts w:cs="Times New Roman"/>
          <w:color w:val="000000" w:themeColor="text1"/>
          <w:szCs w:val="28"/>
        </w:rPr>
        <w:t>»</w:t>
      </w:r>
      <w:r w:rsidRPr="00E27663">
        <w:rPr>
          <w:rFonts w:cs="Times New Roman"/>
          <w:color w:val="000000" w:themeColor="text1"/>
          <w:szCs w:val="28"/>
        </w:rPr>
        <w:t xml:space="preserve">. Пользователь может нажать на кнопку </w:t>
      </w:r>
      <w:r w:rsidR="00F42FBC">
        <w:rPr>
          <w:noProof/>
        </w:rPr>
        <w:drawing>
          <wp:inline distT="0" distB="0" distL="0" distR="0" wp14:anchorId="523939F3" wp14:editId="24E533BA">
            <wp:extent cx="1041400" cy="361427"/>
            <wp:effectExtent l="0" t="0" r="6350" b="635"/>
            <wp:docPr id="4549" name="Рисунок 4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6"/>
                    <a:stretch>
                      <a:fillRect/>
                    </a:stretch>
                  </pic:blipFill>
                  <pic:spPr>
                    <a:xfrm>
                      <a:off x="0" y="0"/>
                      <a:ext cx="1048352" cy="363840"/>
                    </a:xfrm>
                    <a:prstGeom prst="rect">
                      <a:avLst/>
                    </a:prstGeom>
                  </pic:spPr>
                </pic:pic>
              </a:graphicData>
            </a:graphic>
          </wp:inline>
        </w:drawing>
      </w:r>
      <w:r w:rsidRPr="00E27663">
        <w:rPr>
          <w:rFonts w:cs="Times New Roman"/>
          <w:color w:val="000000" w:themeColor="text1"/>
          <w:szCs w:val="28"/>
        </w:rPr>
        <w:t xml:space="preserve"> для запуска обновления или кнопку </w:t>
      </w:r>
      <w:r w:rsidR="00F42FBC">
        <w:rPr>
          <w:noProof/>
        </w:rPr>
        <w:drawing>
          <wp:inline distT="0" distB="0" distL="0" distR="0" wp14:anchorId="0DD7DAA7" wp14:editId="6B46C726">
            <wp:extent cx="1073150" cy="379137"/>
            <wp:effectExtent l="0" t="0" r="0" b="1905"/>
            <wp:docPr id="4550" name="Рисунок 4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7"/>
                    <a:stretch>
                      <a:fillRect/>
                    </a:stretch>
                  </pic:blipFill>
                  <pic:spPr>
                    <a:xfrm>
                      <a:off x="0" y="0"/>
                      <a:ext cx="1096952" cy="387546"/>
                    </a:xfrm>
                    <a:prstGeom prst="rect">
                      <a:avLst/>
                    </a:prstGeom>
                  </pic:spPr>
                </pic:pic>
              </a:graphicData>
            </a:graphic>
          </wp:inline>
        </w:drawing>
      </w:r>
      <w:r w:rsidRPr="00E27663">
        <w:rPr>
          <w:rFonts w:cs="Times New Roman"/>
          <w:color w:val="000000" w:themeColor="text1"/>
          <w:szCs w:val="28"/>
        </w:rPr>
        <w:t xml:space="preserve"> (в этом случае обновление произойдет после перезапуска Системы).</w:t>
      </w:r>
    </w:p>
    <w:p w14:paraId="7B3E9006" w14:textId="4EAA24D8" w:rsidR="00CF3C5F" w:rsidRDefault="00CF3C5F" w:rsidP="00525C70">
      <w:pPr>
        <w:spacing w:line="360" w:lineRule="auto"/>
        <w:contextualSpacing/>
        <w:jc w:val="center"/>
        <w:rPr>
          <w:rFonts w:cs="Times New Roman"/>
          <w:color w:val="000000" w:themeColor="text1"/>
          <w:szCs w:val="28"/>
        </w:rPr>
      </w:pPr>
      <w:r>
        <w:rPr>
          <w:noProof/>
        </w:rPr>
        <w:drawing>
          <wp:inline distT="0" distB="0" distL="0" distR="0" wp14:anchorId="48F9EA3E" wp14:editId="20C76AB9">
            <wp:extent cx="4091940" cy="1302650"/>
            <wp:effectExtent l="19050" t="19050" r="22860" b="12065"/>
            <wp:docPr id="181" name="Рисунок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8"/>
                    <a:stretch>
                      <a:fillRect/>
                    </a:stretch>
                  </pic:blipFill>
                  <pic:spPr>
                    <a:xfrm>
                      <a:off x="0" y="0"/>
                      <a:ext cx="4091940" cy="1302650"/>
                    </a:xfrm>
                    <a:prstGeom prst="rect">
                      <a:avLst/>
                    </a:prstGeom>
                    <a:ln>
                      <a:solidFill>
                        <a:schemeClr val="bg1">
                          <a:lumMod val="75000"/>
                        </a:schemeClr>
                      </a:solidFill>
                    </a:ln>
                  </pic:spPr>
                </pic:pic>
              </a:graphicData>
            </a:graphic>
          </wp:inline>
        </w:drawing>
      </w:r>
    </w:p>
    <w:p w14:paraId="5103A48C" w14:textId="19C9258F" w:rsidR="00CF3C5F" w:rsidRPr="00E27663" w:rsidRDefault="00CF3C5F" w:rsidP="00CF3C5F">
      <w:pPr>
        <w:pStyle w:val="af3"/>
      </w:pPr>
      <w:bookmarkStart w:id="392" w:name="_Ref125718890"/>
      <w:r w:rsidRPr="007D2FD8">
        <w:t xml:space="preserve">Рисунок </w:t>
      </w:r>
      <w:fldSimple w:instr=" SEQ Рисунок \* ARABIC ">
        <w:r w:rsidR="003216E7">
          <w:rPr>
            <w:noProof/>
          </w:rPr>
          <w:t>104</w:t>
        </w:r>
      </w:fldSimple>
      <w:bookmarkEnd w:id="392"/>
      <w:r>
        <w:t xml:space="preserve"> </w:t>
      </w:r>
      <w:r w:rsidRPr="00E27663">
        <w:t xml:space="preserve">– </w:t>
      </w:r>
      <w:r>
        <w:t>Окно подтверждения установки обновлений Системы</w:t>
      </w:r>
    </w:p>
    <w:p w14:paraId="576CDD50" w14:textId="703DAD65" w:rsidR="00A42295" w:rsidRPr="00E27663" w:rsidRDefault="00A42295">
      <w:pPr>
        <w:spacing w:line="360" w:lineRule="auto"/>
        <w:ind w:firstLine="567"/>
        <w:contextualSpacing/>
        <w:rPr>
          <w:rFonts w:cs="Times New Roman"/>
          <w:szCs w:val="28"/>
        </w:rPr>
      </w:pPr>
      <w:r w:rsidRPr="00E27663">
        <w:rPr>
          <w:rFonts w:cs="Times New Roman"/>
          <w:szCs w:val="28"/>
        </w:rPr>
        <w:t>После запуска</w:t>
      </w:r>
      <w:r w:rsidR="00A50E82">
        <w:rPr>
          <w:rFonts w:cs="Times New Roman"/>
          <w:szCs w:val="28"/>
        </w:rPr>
        <w:t xml:space="preserve"> процесса установки</w:t>
      </w:r>
      <w:r w:rsidRPr="00E27663">
        <w:rPr>
          <w:rFonts w:cs="Times New Roman"/>
          <w:szCs w:val="28"/>
        </w:rPr>
        <w:t xml:space="preserve"> обновлен</w:t>
      </w:r>
      <w:r w:rsidR="00A50E82">
        <w:rPr>
          <w:rFonts w:cs="Times New Roman"/>
          <w:szCs w:val="28"/>
        </w:rPr>
        <w:t>ий</w:t>
      </w:r>
      <w:r w:rsidRPr="00E27663">
        <w:rPr>
          <w:rFonts w:cs="Times New Roman"/>
          <w:szCs w:val="28"/>
        </w:rPr>
        <w:t xml:space="preserve"> пользователю на экране вы</w:t>
      </w:r>
      <w:r w:rsidR="000D20E1" w:rsidRPr="00E27663">
        <w:rPr>
          <w:rFonts w:cs="Times New Roman"/>
          <w:szCs w:val="28"/>
        </w:rPr>
        <w:t>во</w:t>
      </w:r>
      <w:r w:rsidRPr="00E27663">
        <w:rPr>
          <w:rFonts w:cs="Times New Roman"/>
          <w:szCs w:val="28"/>
        </w:rPr>
        <w:t>дится</w:t>
      </w:r>
      <w:r w:rsidR="000D20E1" w:rsidRPr="00E27663">
        <w:rPr>
          <w:rFonts w:cs="Times New Roman"/>
          <w:szCs w:val="28"/>
        </w:rPr>
        <w:t xml:space="preserve"> </w:t>
      </w:r>
      <w:r w:rsidR="00420316" w:rsidRPr="00E27663">
        <w:rPr>
          <w:rFonts w:cs="Times New Roman"/>
          <w:szCs w:val="28"/>
        </w:rPr>
        <w:t>страница установки обновлений для модулей Системы,</w:t>
      </w:r>
      <w:r w:rsidR="000D20E1" w:rsidRPr="00E27663">
        <w:rPr>
          <w:rFonts w:cs="Times New Roman"/>
          <w:szCs w:val="28"/>
        </w:rPr>
        <w:t xml:space="preserve"> информирующ</w:t>
      </w:r>
      <w:r w:rsidR="00A50E82">
        <w:rPr>
          <w:rFonts w:cs="Times New Roman"/>
          <w:szCs w:val="28"/>
        </w:rPr>
        <w:t>ая</w:t>
      </w:r>
      <w:r w:rsidR="000D20E1" w:rsidRPr="00E27663">
        <w:rPr>
          <w:rFonts w:cs="Times New Roman"/>
          <w:szCs w:val="28"/>
        </w:rPr>
        <w:t xml:space="preserve"> о запуске процесса установки обновления. После успешного завершения установки обновления на экране монитора выводится </w:t>
      </w:r>
      <w:r w:rsidR="00420316" w:rsidRPr="00E27663">
        <w:rPr>
          <w:rFonts w:cs="Times New Roman"/>
          <w:szCs w:val="28"/>
        </w:rPr>
        <w:t xml:space="preserve">сообщение </w:t>
      </w:r>
      <w:r w:rsidR="000D20E1" w:rsidRPr="00E27663">
        <w:rPr>
          <w:rFonts w:cs="Times New Roman"/>
          <w:szCs w:val="28"/>
        </w:rPr>
        <w:t xml:space="preserve">о перезагрузке Системы для применения обновлений. После чего Система автоматически перезагрузится. </w:t>
      </w:r>
    </w:p>
    <w:p w14:paraId="04B7DAE9" w14:textId="0AD15049" w:rsidR="00D50387" w:rsidRDefault="002D5435" w:rsidP="002D5435">
      <w:pPr>
        <w:spacing w:line="360" w:lineRule="auto"/>
        <w:ind w:firstLine="567"/>
        <w:rPr>
          <w:rFonts w:cs="Times New Roman"/>
          <w:color w:val="000000" w:themeColor="text1"/>
          <w:szCs w:val="28"/>
        </w:rPr>
      </w:pPr>
      <w:r w:rsidRPr="00E27663">
        <w:rPr>
          <w:rFonts w:cs="Times New Roman"/>
          <w:b/>
          <w:color w:val="000000" w:themeColor="text1"/>
          <w:szCs w:val="28"/>
        </w:rPr>
        <w:t>Примеч</w:t>
      </w:r>
      <w:r w:rsidR="00D50387">
        <w:rPr>
          <w:rFonts w:cs="Times New Roman"/>
          <w:b/>
          <w:color w:val="000000" w:themeColor="text1"/>
          <w:szCs w:val="28"/>
        </w:rPr>
        <w:t>а</w:t>
      </w:r>
      <w:r w:rsidRPr="00E27663">
        <w:rPr>
          <w:rFonts w:cs="Times New Roman"/>
          <w:b/>
          <w:color w:val="000000" w:themeColor="text1"/>
          <w:szCs w:val="28"/>
        </w:rPr>
        <w:t>ни</w:t>
      </w:r>
      <w:r w:rsidR="00D50387">
        <w:rPr>
          <w:rFonts w:cs="Times New Roman"/>
          <w:b/>
          <w:color w:val="000000" w:themeColor="text1"/>
          <w:szCs w:val="28"/>
        </w:rPr>
        <w:t>я</w:t>
      </w:r>
      <w:r w:rsidRPr="00E27663">
        <w:rPr>
          <w:rFonts w:cs="Times New Roman"/>
          <w:b/>
          <w:color w:val="000000" w:themeColor="text1"/>
          <w:szCs w:val="28"/>
        </w:rPr>
        <w:t>:</w:t>
      </w:r>
      <w:r w:rsidRPr="00E27663">
        <w:rPr>
          <w:rFonts w:cs="Times New Roman"/>
          <w:color w:val="000000" w:themeColor="text1"/>
          <w:szCs w:val="28"/>
        </w:rPr>
        <w:t xml:space="preserve"> </w:t>
      </w:r>
    </w:p>
    <w:p w14:paraId="126900B4" w14:textId="1113601A" w:rsidR="002D5435" w:rsidRDefault="00D50387" w:rsidP="002D5435">
      <w:pPr>
        <w:spacing w:line="360" w:lineRule="auto"/>
        <w:ind w:firstLine="567"/>
        <w:rPr>
          <w:rFonts w:cs="Times New Roman"/>
          <w:color w:val="000000" w:themeColor="text1"/>
          <w:szCs w:val="28"/>
        </w:rPr>
      </w:pPr>
      <w:r>
        <w:rPr>
          <w:rFonts w:cs="Times New Roman"/>
          <w:color w:val="000000" w:themeColor="text1"/>
          <w:szCs w:val="28"/>
        </w:rPr>
        <w:t xml:space="preserve">1) </w:t>
      </w:r>
      <w:r w:rsidR="002D5435" w:rsidRPr="00E27663">
        <w:rPr>
          <w:rFonts w:cs="Times New Roman"/>
          <w:color w:val="000000" w:themeColor="text1"/>
          <w:szCs w:val="28"/>
        </w:rPr>
        <w:t>информирование о результатах обновления (промежуточных и итоговых) возможно также через системные уведомления</w:t>
      </w:r>
      <w:r w:rsidR="00700D75" w:rsidRPr="00700D75">
        <w:rPr>
          <w:rFonts w:cs="Times New Roman"/>
          <w:color w:val="000000" w:themeColor="text1"/>
          <w:szCs w:val="28"/>
        </w:rPr>
        <w:t>;</w:t>
      </w:r>
    </w:p>
    <w:p w14:paraId="2700A3CD" w14:textId="7EBF9ED2" w:rsidR="00700D75" w:rsidRPr="00700D75" w:rsidRDefault="00700D75" w:rsidP="00700D75">
      <w:pPr>
        <w:spacing w:line="360" w:lineRule="auto"/>
        <w:ind w:firstLine="567"/>
        <w:contextualSpacing/>
        <w:rPr>
          <w:rFonts w:cs="Times New Roman"/>
          <w:szCs w:val="28"/>
        </w:rPr>
      </w:pPr>
      <w:r w:rsidRPr="00700D75">
        <w:rPr>
          <w:rFonts w:cs="Times New Roman"/>
          <w:color w:val="000000" w:themeColor="text1"/>
          <w:szCs w:val="28"/>
        </w:rPr>
        <w:t>2</w:t>
      </w:r>
      <w:r>
        <w:rPr>
          <w:rFonts w:cs="Times New Roman"/>
          <w:color w:val="000000" w:themeColor="text1"/>
          <w:szCs w:val="28"/>
        </w:rPr>
        <w:t xml:space="preserve">) </w:t>
      </w:r>
      <w:bookmarkStart w:id="393" w:name="_Hlk92707922"/>
      <w:r>
        <w:rPr>
          <w:rFonts w:cs="Times New Roman"/>
          <w:szCs w:val="28"/>
        </w:rPr>
        <w:t>п</w:t>
      </w:r>
      <w:r w:rsidRPr="00E27663">
        <w:rPr>
          <w:rFonts w:cs="Times New Roman"/>
          <w:szCs w:val="28"/>
        </w:rPr>
        <w:t>одробнее о странице установки обновлений для модулей Системы и сообщениях, выводимых на данной странице описано в докумен</w:t>
      </w:r>
      <w:r>
        <w:rPr>
          <w:rFonts w:cs="Times New Roman"/>
          <w:szCs w:val="28"/>
        </w:rPr>
        <w:t>те</w:t>
      </w:r>
      <w:r w:rsidRPr="00E27663">
        <w:rPr>
          <w:rFonts w:cs="Times New Roman"/>
          <w:szCs w:val="28"/>
        </w:rPr>
        <w:t xml:space="preserve"> </w:t>
      </w:r>
      <w:r>
        <w:rPr>
          <w:rFonts w:eastAsia="Times New Roman" w:cs="Times New Roman"/>
          <w:color w:val="000000" w:themeColor="text1"/>
          <w:szCs w:val="28"/>
        </w:rPr>
        <w:t>«Программное обеспечение многофункционального навигационного терминала. Руководство пользователя»</w:t>
      </w:r>
      <w:bookmarkEnd w:id="393"/>
      <w:r w:rsidRPr="00700D75">
        <w:rPr>
          <w:rFonts w:eastAsia="Times New Roman" w:cs="Times New Roman"/>
          <w:color w:val="000000" w:themeColor="text1"/>
          <w:szCs w:val="28"/>
        </w:rPr>
        <w:t>;</w:t>
      </w:r>
    </w:p>
    <w:p w14:paraId="2F5A7EEB" w14:textId="028C7ABB" w:rsidR="00700D75" w:rsidRPr="00700D75" w:rsidRDefault="00700D75" w:rsidP="00700D75">
      <w:pPr>
        <w:spacing w:line="360" w:lineRule="auto"/>
        <w:ind w:firstLine="567"/>
        <w:contextualSpacing/>
        <w:rPr>
          <w:rFonts w:cs="Times New Roman"/>
          <w:szCs w:val="28"/>
        </w:rPr>
      </w:pPr>
      <w:r>
        <w:rPr>
          <w:rFonts w:cs="Times New Roman"/>
          <w:color w:val="000000" w:themeColor="text1"/>
          <w:szCs w:val="28"/>
        </w:rPr>
        <w:t>3) о</w:t>
      </w:r>
      <w:r w:rsidRPr="00E27663">
        <w:rPr>
          <w:rFonts w:cs="Times New Roman"/>
          <w:color w:val="000000" w:themeColor="text1"/>
          <w:szCs w:val="28"/>
        </w:rPr>
        <w:t xml:space="preserve"> работе с системными уведомлениями подробнее</w:t>
      </w:r>
      <w:r>
        <w:rPr>
          <w:rFonts w:cs="Times New Roman"/>
          <w:color w:val="000000" w:themeColor="text1"/>
          <w:szCs w:val="28"/>
        </w:rPr>
        <w:t xml:space="preserve"> описано</w:t>
      </w:r>
      <w:r w:rsidRPr="00E27663">
        <w:rPr>
          <w:rFonts w:cs="Times New Roman"/>
          <w:color w:val="000000" w:themeColor="text1"/>
          <w:szCs w:val="28"/>
        </w:rPr>
        <w:t xml:space="preserve"> в </w:t>
      </w:r>
      <w:r>
        <w:rPr>
          <w:rFonts w:cs="Times New Roman"/>
          <w:color w:val="000000" w:themeColor="text1"/>
          <w:szCs w:val="28"/>
        </w:rPr>
        <w:t>разделе</w:t>
      </w:r>
      <w:r w:rsidRPr="00E27663">
        <w:rPr>
          <w:rFonts w:cs="Times New Roman"/>
          <w:color w:val="000000" w:themeColor="text1"/>
          <w:szCs w:val="28"/>
        </w:rPr>
        <w:t xml:space="preserve"> 4.7 настоящего документа.</w:t>
      </w:r>
    </w:p>
    <w:p w14:paraId="4699BD11" w14:textId="432B67C0" w:rsidR="0071260B" w:rsidRPr="00E27663" w:rsidRDefault="00700D75">
      <w:pPr>
        <w:spacing w:line="360" w:lineRule="auto"/>
        <w:ind w:firstLine="567"/>
        <w:contextualSpacing/>
        <w:rPr>
          <w:rFonts w:cs="Times New Roman"/>
          <w:szCs w:val="28"/>
        </w:rPr>
      </w:pPr>
      <w:r>
        <w:rPr>
          <w:rFonts w:cs="Times New Roman"/>
          <w:color w:val="000000" w:themeColor="text1"/>
          <w:szCs w:val="28"/>
        </w:rPr>
        <w:t>4</w:t>
      </w:r>
      <w:r w:rsidR="00D50387" w:rsidRPr="00D50387">
        <w:rPr>
          <w:rFonts w:cs="Times New Roman"/>
          <w:color w:val="000000" w:themeColor="text1"/>
          <w:szCs w:val="28"/>
        </w:rPr>
        <w:t>)</w:t>
      </w:r>
      <w:r w:rsidR="007538E1" w:rsidRPr="00E27663">
        <w:rPr>
          <w:rFonts w:cs="Times New Roman"/>
          <w:color w:val="000000" w:themeColor="text1"/>
          <w:szCs w:val="28"/>
        </w:rPr>
        <w:t xml:space="preserve"> при неудачном обновлении для его повторного проведения необходимо повторно запустить операцию в ручном или автоматическом режиме, предварительно разрешив проблемы (например, проверив параметры настройки коммуникационного оборудования при проблемах с сетью и т.д.). О настройках коммуникационного оборудования подробнее в </w:t>
      </w:r>
      <w:r w:rsidR="00545A72">
        <w:rPr>
          <w:rFonts w:cs="Times New Roman"/>
          <w:color w:val="000000" w:themeColor="text1"/>
          <w:szCs w:val="28"/>
        </w:rPr>
        <w:t>разделе</w:t>
      </w:r>
      <w:r w:rsidR="007538E1" w:rsidRPr="00E27663">
        <w:rPr>
          <w:rFonts w:cs="Times New Roman"/>
          <w:color w:val="000000" w:themeColor="text1"/>
          <w:szCs w:val="28"/>
        </w:rPr>
        <w:t xml:space="preserve"> 4.6.2.2 настоящего документа.</w:t>
      </w:r>
    </w:p>
    <w:p w14:paraId="2A27A837" w14:textId="1C706DD2" w:rsidR="0071260B" w:rsidRPr="00D50387" w:rsidRDefault="007538E1">
      <w:pPr>
        <w:spacing w:line="360" w:lineRule="auto"/>
        <w:ind w:left="567"/>
        <w:outlineLvl w:val="2"/>
        <w:rPr>
          <w:rFonts w:cs="Times New Roman"/>
          <w:b/>
        </w:rPr>
      </w:pPr>
      <w:bookmarkStart w:id="394" w:name="_Toc52471978"/>
      <w:bookmarkStart w:id="395" w:name="_Toc82507165"/>
      <w:bookmarkStart w:id="396" w:name="_Toc128484317"/>
      <w:r w:rsidRPr="00D50387">
        <w:rPr>
          <w:rFonts w:cs="Times New Roman"/>
          <w:b/>
          <w:color w:val="000000" w:themeColor="text1"/>
        </w:rPr>
        <w:t>4.6.1.</w:t>
      </w:r>
      <w:r w:rsidR="00FD6EE8">
        <w:rPr>
          <w:rFonts w:cs="Times New Roman"/>
          <w:b/>
          <w:color w:val="000000" w:themeColor="text1"/>
        </w:rPr>
        <w:t>9</w:t>
      </w:r>
      <w:r w:rsidRPr="00D50387">
        <w:rPr>
          <w:rFonts w:cs="Times New Roman"/>
          <w:b/>
          <w:color w:val="000000" w:themeColor="text1"/>
        </w:rPr>
        <w:t xml:space="preserve"> Настройки обновления конфигурационных</w:t>
      </w:r>
      <w:r w:rsidR="00545A72">
        <w:rPr>
          <w:rFonts w:cs="Times New Roman"/>
          <w:b/>
          <w:color w:val="000000" w:themeColor="text1"/>
        </w:rPr>
        <w:t xml:space="preserve"> </w:t>
      </w:r>
      <w:r w:rsidRPr="00D50387">
        <w:rPr>
          <w:rFonts w:cs="Times New Roman"/>
          <w:b/>
          <w:color w:val="000000" w:themeColor="text1"/>
        </w:rPr>
        <w:t>файлов</w:t>
      </w:r>
      <w:bookmarkEnd w:id="394"/>
      <w:bookmarkEnd w:id="395"/>
      <w:bookmarkEnd w:id="396"/>
    </w:p>
    <w:p w14:paraId="4E6D078B" w14:textId="5A856791" w:rsidR="0071260B" w:rsidRPr="00E27663" w:rsidRDefault="007538E1">
      <w:pPr>
        <w:spacing w:line="360" w:lineRule="auto"/>
        <w:ind w:firstLine="567"/>
        <w:rPr>
          <w:rFonts w:cs="Times New Roman"/>
        </w:rPr>
      </w:pPr>
      <w:r w:rsidRPr="00E27663">
        <w:rPr>
          <w:rFonts w:eastAsia="Times New Roman" w:cs="Times New Roman"/>
          <w:color w:val="000000" w:themeColor="text1"/>
        </w:rPr>
        <w:t xml:space="preserve">Для доступа к настройкам функции обновления конфигурационных файлов пользователь должен перейти в раздел «Администрирование», используя главное меню, после чего нажать на кнопку «Обновление конфигурационных файлов» </w:t>
      </w:r>
      <w:r w:rsidR="00836C3E">
        <w:rPr>
          <w:noProof/>
        </w:rPr>
        <w:drawing>
          <wp:inline distT="0" distB="0" distL="0" distR="0" wp14:anchorId="585C2244" wp14:editId="400C5A3B">
            <wp:extent cx="2015067" cy="406400"/>
            <wp:effectExtent l="0" t="0" r="4445" b="0"/>
            <wp:docPr id="4552" name="Рисунок 4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9"/>
                    <a:stretch>
                      <a:fillRect/>
                    </a:stretch>
                  </pic:blipFill>
                  <pic:spPr>
                    <a:xfrm>
                      <a:off x="0" y="0"/>
                      <a:ext cx="2033668" cy="410151"/>
                    </a:xfrm>
                    <a:prstGeom prst="rect">
                      <a:avLst/>
                    </a:prstGeom>
                  </pic:spPr>
                </pic:pic>
              </a:graphicData>
            </a:graphic>
          </wp:inline>
        </w:drawing>
      </w:r>
      <w:r w:rsidRPr="00E27663">
        <w:rPr>
          <w:rFonts w:eastAsia="Times New Roman" w:cs="Times New Roman"/>
          <w:color w:val="000000" w:themeColor="text1"/>
        </w:rPr>
        <w:t xml:space="preserve"> на вкладке «Функции».</w:t>
      </w:r>
    </w:p>
    <w:p w14:paraId="47C736DD" w14:textId="7E3D96E3" w:rsidR="0071260B" w:rsidRPr="00E27663" w:rsidRDefault="007538E1">
      <w:pPr>
        <w:spacing w:line="360" w:lineRule="auto"/>
        <w:ind w:firstLine="567"/>
        <w:rPr>
          <w:rFonts w:cs="Times New Roman"/>
        </w:rPr>
      </w:pPr>
      <w:r w:rsidRPr="00E27663">
        <w:rPr>
          <w:rFonts w:eastAsia="Times New Roman" w:cs="Times New Roman"/>
          <w:color w:val="000000" w:themeColor="text1"/>
        </w:rPr>
        <w:t xml:space="preserve">Страница интерфейса настроек обновления конфигурационных файлов представлена на рисунке </w:t>
      </w:r>
      <w:r w:rsidR="00D50387">
        <w:rPr>
          <w:rFonts w:eastAsia="Times New Roman" w:cs="Times New Roman"/>
          <w:vanish/>
          <w:color w:val="000000" w:themeColor="text1"/>
        </w:rPr>
        <w:fldChar w:fldCharType="begin"/>
      </w:r>
      <w:r w:rsidR="00D50387" w:rsidRPr="00D50387">
        <w:rPr>
          <w:rFonts w:eastAsia="Times New Roman" w:cs="Times New Roman"/>
          <w:vanish/>
          <w:color w:val="000000" w:themeColor="text1"/>
        </w:rPr>
        <w:instrText xml:space="preserve"> REF _Ref109400190 \h </w:instrText>
      </w:r>
      <w:r w:rsidR="00D50387">
        <w:rPr>
          <w:rFonts w:eastAsia="Times New Roman" w:cs="Times New Roman"/>
          <w:vanish/>
          <w:color w:val="000000" w:themeColor="text1"/>
        </w:rPr>
        <w:instrText xml:space="preserve"> \* MERGEFORMAT </w:instrText>
      </w:r>
      <w:r w:rsidR="00D50387">
        <w:rPr>
          <w:rFonts w:eastAsia="Times New Roman" w:cs="Times New Roman"/>
          <w:vanish/>
          <w:color w:val="000000" w:themeColor="text1"/>
        </w:rPr>
      </w:r>
      <w:r w:rsidR="00D50387">
        <w:rPr>
          <w:rFonts w:eastAsia="Times New Roman" w:cs="Times New Roman"/>
          <w:vanish/>
          <w:color w:val="000000" w:themeColor="text1"/>
        </w:rPr>
        <w:fldChar w:fldCharType="separate"/>
      </w:r>
      <w:r w:rsidR="003216E7" w:rsidRPr="003216E7">
        <w:rPr>
          <w:vanish/>
        </w:rPr>
        <w:t xml:space="preserve">Рисунок </w:t>
      </w:r>
      <w:r w:rsidR="003216E7">
        <w:rPr>
          <w:noProof/>
        </w:rPr>
        <w:t>105</w:t>
      </w:r>
      <w:r w:rsidR="00D50387">
        <w:rPr>
          <w:rFonts w:eastAsia="Times New Roman" w:cs="Times New Roman"/>
          <w:color w:val="000000" w:themeColor="text1"/>
        </w:rPr>
        <w:fldChar w:fldCharType="end"/>
      </w:r>
      <w:r w:rsidRPr="00E27663">
        <w:rPr>
          <w:rFonts w:eastAsia="Times New Roman" w:cs="Times New Roman"/>
          <w:color w:val="000000" w:themeColor="text1"/>
        </w:rPr>
        <w:t>.</w:t>
      </w:r>
    </w:p>
    <w:p w14:paraId="40908E2F" w14:textId="464754E5" w:rsidR="0071260B" w:rsidRPr="00E27663" w:rsidRDefault="006945FC">
      <w:pPr>
        <w:spacing w:line="360" w:lineRule="auto"/>
        <w:rPr>
          <w:rFonts w:cs="Times New Roman"/>
        </w:rPr>
      </w:pPr>
      <w:r>
        <w:rPr>
          <w:noProof/>
        </w:rPr>
        <w:drawing>
          <wp:inline distT="0" distB="0" distL="0" distR="0" wp14:anchorId="3990A764" wp14:editId="141305DC">
            <wp:extent cx="6301105" cy="3934460"/>
            <wp:effectExtent l="19050" t="19050" r="23495" b="27940"/>
            <wp:docPr id="357" name="Рисунок 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0"/>
                    <a:stretch>
                      <a:fillRect/>
                    </a:stretch>
                  </pic:blipFill>
                  <pic:spPr>
                    <a:xfrm>
                      <a:off x="0" y="0"/>
                      <a:ext cx="6301105" cy="3934460"/>
                    </a:xfrm>
                    <a:prstGeom prst="rect">
                      <a:avLst/>
                    </a:prstGeom>
                    <a:ln>
                      <a:solidFill>
                        <a:schemeClr val="bg1">
                          <a:lumMod val="75000"/>
                        </a:schemeClr>
                      </a:solidFill>
                    </a:ln>
                  </pic:spPr>
                </pic:pic>
              </a:graphicData>
            </a:graphic>
          </wp:inline>
        </w:drawing>
      </w:r>
    </w:p>
    <w:p w14:paraId="04AB6902" w14:textId="3D2941B6" w:rsidR="0071260B" w:rsidRPr="00E27663" w:rsidRDefault="00D50387" w:rsidP="00D50387">
      <w:pPr>
        <w:pStyle w:val="af3"/>
      </w:pPr>
      <w:bookmarkStart w:id="397" w:name="_Ref109400190"/>
      <w:r w:rsidRPr="007D2FD8">
        <w:t xml:space="preserve">Рисунок </w:t>
      </w:r>
      <w:fldSimple w:instr=" SEQ Рисунок \* ARABIC ">
        <w:r w:rsidR="003216E7">
          <w:rPr>
            <w:noProof/>
          </w:rPr>
          <w:t>105</w:t>
        </w:r>
      </w:fldSimple>
      <w:bookmarkEnd w:id="397"/>
      <w:r>
        <w:t xml:space="preserve"> </w:t>
      </w:r>
      <w:r w:rsidR="007538E1" w:rsidRPr="00E27663">
        <w:t>– Страница «Обновление конфигурационных файлов» (группа</w:t>
      </w:r>
      <w:r w:rsidR="006945FC">
        <w:t xml:space="preserve"> параметров</w:t>
      </w:r>
      <w:r w:rsidR="007538E1" w:rsidRPr="00E27663">
        <w:t xml:space="preserve"> «Общие настройки»)</w:t>
      </w:r>
    </w:p>
    <w:p w14:paraId="3EE83397" w14:textId="77777777" w:rsidR="0071260B" w:rsidRPr="00E27663" w:rsidRDefault="007538E1">
      <w:pPr>
        <w:spacing w:line="360" w:lineRule="auto"/>
        <w:ind w:firstLine="567"/>
        <w:rPr>
          <w:rFonts w:cs="Times New Roman"/>
        </w:rPr>
      </w:pPr>
      <w:r w:rsidRPr="00E27663">
        <w:rPr>
          <w:rFonts w:eastAsia="Times New Roman" w:cs="Times New Roman"/>
          <w:color w:val="000000" w:themeColor="text1"/>
        </w:rPr>
        <w:t>Работа с настройками обновления файлов конфигурации предполагает (в зависимости от изменяемых параметров) ручной ввод значений параметров, выбор значений параметров из выпадающего списка, использование кнопок-переключателей, создание записей в списке серверов.</w:t>
      </w:r>
    </w:p>
    <w:p w14:paraId="6D0FF4BB" w14:textId="77777777" w:rsidR="0071260B" w:rsidRPr="00E27663" w:rsidRDefault="007538E1">
      <w:pPr>
        <w:spacing w:line="360" w:lineRule="auto"/>
        <w:ind w:firstLine="567"/>
        <w:rPr>
          <w:rFonts w:cs="Times New Roman"/>
        </w:rPr>
      </w:pPr>
      <w:r w:rsidRPr="00E27663">
        <w:rPr>
          <w:rFonts w:eastAsia="Times New Roman" w:cs="Times New Roman"/>
          <w:color w:val="000000" w:themeColor="text1"/>
        </w:rPr>
        <w:t>В интерфейсе пользователя предусмотрены для изменения следующие настройки:</w:t>
      </w:r>
    </w:p>
    <w:p w14:paraId="182C91B6" w14:textId="785CF9E4" w:rsidR="0071260B" w:rsidRPr="00E27663" w:rsidRDefault="007538E1">
      <w:pPr>
        <w:spacing w:line="360" w:lineRule="auto"/>
        <w:ind w:firstLine="567"/>
        <w:rPr>
          <w:rFonts w:cs="Times New Roman"/>
        </w:rPr>
      </w:pPr>
      <w:r w:rsidRPr="00E27663">
        <w:rPr>
          <w:rFonts w:eastAsia="Times New Roman" w:cs="Times New Roman"/>
          <w:color w:val="000000" w:themeColor="text1"/>
        </w:rPr>
        <w:t xml:space="preserve">- переключатель «Включить функцию </w:t>
      </w:r>
      <w:r w:rsidR="006945FC">
        <w:rPr>
          <w:rFonts w:eastAsia="Times New Roman" w:cs="Times New Roman"/>
          <w:color w:val="000000" w:themeColor="text1"/>
        </w:rPr>
        <w:t xml:space="preserve">автоматического </w:t>
      </w:r>
      <w:r w:rsidRPr="00E27663">
        <w:rPr>
          <w:rFonts w:eastAsia="Times New Roman" w:cs="Times New Roman"/>
          <w:color w:val="000000" w:themeColor="text1"/>
        </w:rPr>
        <w:t xml:space="preserve">обновления конфигурационных файлов» </w:t>
      </w:r>
      <w:r w:rsidR="00545A72" w:rsidRPr="00E27663">
        <w:rPr>
          <w:rFonts w:eastAsia="Times New Roman" w:cs="Times New Roman"/>
          <w:color w:val="000000" w:themeColor="text1"/>
        </w:rPr>
        <w:t>–</w:t>
      </w:r>
      <w:r w:rsidRPr="00E27663">
        <w:rPr>
          <w:rFonts w:eastAsia="Times New Roman" w:cs="Times New Roman"/>
          <w:color w:val="000000" w:themeColor="text1"/>
        </w:rPr>
        <w:t xml:space="preserve"> для в</w:t>
      </w:r>
      <w:r w:rsidR="00545A72">
        <w:rPr>
          <w:rFonts w:eastAsia="Times New Roman" w:cs="Times New Roman"/>
          <w:color w:val="000000" w:themeColor="text1"/>
        </w:rPr>
        <w:t>ы</w:t>
      </w:r>
      <w:r w:rsidRPr="00E27663">
        <w:rPr>
          <w:rFonts w:eastAsia="Times New Roman" w:cs="Times New Roman"/>
          <w:color w:val="000000" w:themeColor="text1"/>
        </w:rPr>
        <w:t>ключения/включения функции синхронизации файлов конфигурирования с серверами;</w:t>
      </w:r>
    </w:p>
    <w:p w14:paraId="00DEBCA0" w14:textId="257CA9BB" w:rsidR="0071260B" w:rsidRPr="00E27663" w:rsidRDefault="007538E1">
      <w:pPr>
        <w:spacing w:line="360" w:lineRule="auto"/>
        <w:ind w:firstLine="567"/>
        <w:rPr>
          <w:rFonts w:cs="Times New Roman"/>
        </w:rPr>
      </w:pPr>
      <w:r w:rsidRPr="00E27663">
        <w:rPr>
          <w:rFonts w:eastAsia="Times New Roman" w:cs="Times New Roman"/>
          <w:color w:val="000000" w:themeColor="text1"/>
        </w:rPr>
        <w:t xml:space="preserve">- общие настройки – группа параметров настройки обновления файлов конфигурации (подробнее на рисунке </w:t>
      </w:r>
      <w:r w:rsidR="00D50387">
        <w:rPr>
          <w:rFonts w:eastAsia="Times New Roman" w:cs="Times New Roman"/>
          <w:vanish/>
          <w:color w:val="000000" w:themeColor="text1"/>
        </w:rPr>
        <w:fldChar w:fldCharType="begin"/>
      </w:r>
      <w:r w:rsidR="00D50387" w:rsidRPr="00D50387">
        <w:rPr>
          <w:rFonts w:eastAsia="Times New Roman" w:cs="Times New Roman"/>
          <w:vanish/>
          <w:color w:val="000000" w:themeColor="text1"/>
        </w:rPr>
        <w:instrText xml:space="preserve"> REF _Ref109400190 \h </w:instrText>
      </w:r>
      <w:r w:rsidR="00D50387">
        <w:rPr>
          <w:rFonts w:eastAsia="Times New Roman" w:cs="Times New Roman"/>
          <w:vanish/>
          <w:color w:val="000000" w:themeColor="text1"/>
        </w:rPr>
        <w:instrText xml:space="preserve"> \* MERGEFORMAT </w:instrText>
      </w:r>
      <w:r w:rsidR="00D50387">
        <w:rPr>
          <w:rFonts w:eastAsia="Times New Roman" w:cs="Times New Roman"/>
          <w:vanish/>
          <w:color w:val="000000" w:themeColor="text1"/>
        </w:rPr>
      </w:r>
      <w:r w:rsidR="00D50387">
        <w:rPr>
          <w:rFonts w:eastAsia="Times New Roman" w:cs="Times New Roman"/>
          <w:vanish/>
          <w:color w:val="000000" w:themeColor="text1"/>
        </w:rPr>
        <w:fldChar w:fldCharType="separate"/>
      </w:r>
      <w:r w:rsidR="003216E7" w:rsidRPr="003216E7">
        <w:rPr>
          <w:vanish/>
        </w:rPr>
        <w:t xml:space="preserve">Рисунок </w:t>
      </w:r>
      <w:r w:rsidR="003216E7">
        <w:rPr>
          <w:noProof/>
        </w:rPr>
        <w:t>105</w:t>
      </w:r>
      <w:r w:rsidR="00D50387">
        <w:rPr>
          <w:rFonts w:eastAsia="Times New Roman" w:cs="Times New Roman"/>
          <w:color w:val="000000" w:themeColor="text1"/>
        </w:rPr>
        <w:fldChar w:fldCharType="end"/>
      </w:r>
      <w:r w:rsidRPr="00E27663">
        <w:rPr>
          <w:rFonts w:eastAsia="Times New Roman" w:cs="Times New Roman"/>
          <w:color w:val="000000" w:themeColor="text1"/>
        </w:rPr>
        <w:t>):</w:t>
      </w:r>
    </w:p>
    <w:p w14:paraId="7BF700DE" w14:textId="12175C4D" w:rsidR="0071260B" w:rsidRPr="00E27663" w:rsidRDefault="007538E1">
      <w:pPr>
        <w:spacing w:line="360" w:lineRule="auto"/>
        <w:ind w:firstLine="567"/>
        <w:rPr>
          <w:rFonts w:eastAsia="Times New Roman" w:cs="Times New Roman"/>
        </w:rPr>
      </w:pPr>
      <w:r w:rsidRPr="00E27663">
        <w:rPr>
          <w:rFonts w:eastAsia="Times New Roman" w:cs="Times New Roman"/>
          <w:color w:val="000000" w:themeColor="text1"/>
        </w:rPr>
        <w:t xml:space="preserve">а) взаимодействие с сервером – переключатель для </w:t>
      </w:r>
      <w:r w:rsidR="006945FC">
        <w:rPr>
          <w:rFonts w:eastAsia="Times New Roman" w:cs="Times New Roman"/>
          <w:color w:val="000000" w:themeColor="text1"/>
        </w:rPr>
        <w:t>вы</w:t>
      </w:r>
      <w:r w:rsidR="00545A72">
        <w:rPr>
          <w:rFonts w:eastAsia="Times New Roman" w:cs="Times New Roman"/>
          <w:color w:val="000000" w:themeColor="text1"/>
        </w:rPr>
        <w:t>ключения</w:t>
      </w:r>
      <w:r w:rsidR="00545A72" w:rsidRPr="00545A72">
        <w:rPr>
          <w:rFonts w:eastAsia="Times New Roman" w:cs="Times New Roman"/>
          <w:color w:val="000000" w:themeColor="text1"/>
        </w:rPr>
        <w:t>/</w:t>
      </w:r>
      <w:r w:rsidR="00545A72">
        <w:rPr>
          <w:rFonts w:eastAsia="Times New Roman" w:cs="Times New Roman"/>
          <w:color w:val="000000" w:themeColor="text1"/>
        </w:rPr>
        <w:t>вклю</w:t>
      </w:r>
      <w:r w:rsidRPr="00E27663">
        <w:rPr>
          <w:rFonts w:eastAsia="Times New Roman" w:cs="Times New Roman"/>
          <w:color w:val="000000" w:themeColor="text1"/>
        </w:rPr>
        <w:t>чения функции взаимодействия с сервером;</w:t>
      </w:r>
    </w:p>
    <w:p w14:paraId="57C88F7B" w14:textId="0FE71AC1" w:rsidR="00386A04" w:rsidRDefault="007538E1">
      <w:pPr>
        <w:spacing w:line="360" w:lineRule="auto"/>
        <w:ind w:firstLine="567"/>
        <w:rPr>
          <w:rFonts w:eastAsia="Times New Roman" w:cs="Times New Roman"/>
          <w:color w:val="000000" w:themeColor="text1"/>
        </w:rPr>
      </w:pPr>
      <w:r w:rsidRPr="00E27663">
        <w:rPr>
          <w:rFonts w:eastAsia="Times New Roman" w:cs="Times New Roman"/>
          <w:color w:val="000000" w:themeColor="text1"/>
        </w:rPr>
        <w:t>б) блок списка ранее добавленных серверов.</w:t>
      </w:r>
      <w:r w:rsidR="008507A1">
        <w:rPr>
          <w:rFonts w:eastAsia="Times New Roman" w:cs="Times New Roman"/>
          <w:color w:val="000000" w:themeColor="text1"/>
        </w:rPr>
        <w:t xml:space="preserve"> </w:t>
      </w:r>
      <w:r w:rsidRPr="00E27663">
        <w:rPr>
          <w:rFonts w:eastAsia="Times New Roman" w:cs="Times New Roman"/>
          <w:color w:val="000000" w:themeColor="text1"/>
        </w:rPr>
        <w:t>Для добавления нового сервера нажать на кнопку</w:t>
      </w:r>
      <w:r w:rsidR="008507A1">
        <w:rPr>
          <w:rFonts w:eastAsia="Times New Roman" w:cs="Times New Roman"/>
          <w:color w:val="000000" w:themeColor="text1"/>
        </w:rPr>
        <w:t xml:space="preserve"> </w:t>
      </w:r>
      <w:r w:rsidRPr="00E27663">
        <w:rPr>
          <w:rFonts w:cs="Times New Roman"/>
          <w:noProof/>
          <w:color w:val="000000" w:themeColor="text1"/>
        </w:rPr>
        <w:drawing>
          <wp:inline distT="0" distB="0" distL="0" distR="0" wp14:anchorId="05A21C8F" wp14:editId="372E4795">
            <wp:extent cx="1174376" cy="305577"/>
            <wp:effectExtent l="0" t="0" r="6985" b="0"/>
            <wp:docPr id="270" name="Рисунок 4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 name=""/>
                    <pic:cNvPicPr>
                      <a:picLocks noChangeAspect="1"/>
                    </pic:cNvPicPr>
                  </pic:nvPicPr>
                  <pic:blipFill>
                    <a:blip r:embed="rId271"/>
                    <a:stretch/>
                  </pic:blipFill>
                  <pic:spPr bwMode="auto">
                    <a:xfrm>
                      <a:off x="0" y="0"/>
                      <a:ext cx="1182154" cy="307601"/>
                    </a:xfrm>
                    <a:prstGeom prst="rect">
                      <a:avLst/>
                    </a:prstGeom>
                  </pic:spPr>
                </pic:pic>
              </a:graphicData>
            </a:graphic>
          </wp:inline>
        </w:drawing>
      </w:r>
      <w:r w:rsidRPr="00E27663">
        <w:rPr>
          <w:rFonts w:eastAsia="Times New Roman" w:cs="Times New Roman"/>
          <w:color w:val="000000" w:themeColor="text1"/>
        </w:rPr>
        <w:t xml:space="preserve"> и дождаться появления окна добавления сервера (рисун</w:t>
      </w:r>
      <w:r w:rsidR="00E319E7">
        <w:rPr>
          <w:rFonts w:eastAsia="Times New Roman" w:cs="Times New Roman"/>
          <w:color w:val="000000" w:themeColor="text1"/>
        </w:rPr>
        <w:t>ок</w:t>
      </w:r>
      <w:r w:rsidRPr="00E27663">
        <w:rPr>
          <w:rFonts w:eastAsia="Times New Roman" w:cs="Times New Roman"/>
          <w:color w:val="000000" w:themeColor="text1"/>
        </w:rPr>
        <w:t xml:space="preserve"> </w:t>
      </w:r>
      <w:r w:rsidR="00CE24E9">
        <w:rPr>
          <w:rFonts w:eastAsia="Times New Roman" w:cs="Times New Roman"/>
          <w:vanish/>
          <w:color w:val="000000" w:themeColor="text1"/>
        </w:rPr>
        <w:fldChar w:fldCharType="begin"/>
      </w:r>
      <w:r w:rsidR="00CE24E9" w:rsidRPr="00CE24E9">
        <w:rPr>
          <w:rFonts w:eastAsia="Times New Roman" w:cs="Times New Roman"/>
          <w:vanish/>
          <w:color w:val="000000" w:themeColor="text1"/>
        </w:rPr>
        <w:instrText xml:space="preserve"> REF _Ref109400295 \h </w:instrText>
      </w:r>
      <w:r w:rsidR="00CE24E9">
        <w:rPr>
          <w:rFonts w:eastAsia="Times New Roman" w:cs="Times New Roman"/>
          <w:vanish/>
          <w:color w:val="000000" w:themeColor="text1"/>
        </w:rPr>
        <w:instrText xml:space="preserve"> \* MERGEFORMAT </w:instrText>
      </w:r>
      <w:r w:rsidR="00CE24E9">
        <w:rPr>
          <w:rFonts w:eastAsia="Times New Roman" w:cs="Times New Roman"/>
          <w:vanish/>
          <w:color w:val="000000" w:themeColor="text1"/>
        </w:rPr>
      </w:r>
      <w:r w:rsidR="00CE24E9">
        <w:rPr>
          <w:rFonts w:eastAsia="Times New Roman" w:cs="Times New Roman"/>
          <w:vanish/>
          <w:color w:val="000000" w:themeColor="text1"/>
        </w:rPr>
        <w:fldChar w:fldCharType="separate"/>
      </w:r>
      <w:r w:rsidR="003216E7" w:rsidRPr="003216E7">
        <w:rPr>
          <w:vanish/>
        </w:rPr>
        <w:t xml:space="preserve">Рисунок </w:t>
      </w:r>
      <w:r w:rsidR="003216E7">
        <w:rPr>
          <w:noProof/>
        </w:rPr>
        <w:t>106</w:t>
      </w:r>
      <w:r w:rsidR="00CE24E9">
        <w:rPr>
          <w:rFonts w:eastAsia="Times New Roman" w:cs="Times New Roman"/>
          <w:color w:val="000000" w:themeColor="text1"/>
        </w:rPr>
        <w:fldChar w:fldCharType="end"/>
      </w:r>
      <w:r w:rsidRPr="00E27663">
        <w:rPr>
          <w:rFonts w:eastAsia="Times New Roman" w:cs="Times New Roman"/>
          <w:color w:val="000000" w:themeColor="text1"/>
        </w:rPr>
        <w:t xml:space="preserve">). </w:t>
      </w:r>
    </w:p>
    <w:p w14:paraId="683082A4" w14:textId="389A1E55" w:rsidR="00386A04" w:rsidRPr="00E27663" w:rsidRDefault="006945FC" w:rsidP="00386A04">
      <w:pPr>
        <w:spacing w:line="360" w:lineRule="auto"/>
        <w:jc w:val="center"/>
        <w:rPr>
          <w:rFonts w:eastAsia="Times New Roman" w:cs="Times New Roman"/>
        </w:rPr>
      </w:pPr>
      <w:r>
        <w:rPr>
          <w:noProof/>
        </w:rPr>
        <w:drawing>
          <wp:inline distT="0" distB="0" distL="0" distR="0" wp14:anchorId="0B8A6F89" wp14:editId="6DD8E079">
            <wp:extent cx="4078800" cy="3652135"/>
            <wp:effectExtent l="19050" t="19050" r="17145" b="24765"/>
            <wp:docPr id="533" name="Рисунок 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2"/>
                    <a:stretch>
                      <a:fillRect/>
                    </a:stretch>
                  </pic:blipFill>
                  <pic:spPr>
                    <a:xfrm>
                      <a:off x="0" y="0"/>
                      <a:ext cx="4078800" cy="3652135"/>
                    </a:xfrm>
                    <a:prstGeom prst="rect">
                      <a:avLst/>
                    </a:prstGeom>
                    <a:ln>
                      <a:solidFill>
                        <a:schemeClr val="bg1">
                          <a:lumMod val="75000"/>
                        </a:schemeClr>
                      </a:solidFill>
                    </a:ln>
                  </pic:spPr>
                </pic:pic>
              </a:graphicData>
            </a:graphic>
          </wp:inline>
        </w:drawing>
      </w:r>
    </w:p>
    <w:p w14:paraId="4CC2CC9D" w14:textId="5218BA87" w:rsidR="00386A04" w:rsidRPr="00386A04" w:rsidRDefault="00386A04" w:rsidP="00386A04">
      <w:pPr>
        <w:pStyle w:val="af3"/>
      </w:pPr>
      <w:bookmarkStart w:id="398" w:name="_Ref109400295"/>
      <w:r w:rsidRPr="007D2FD8">
        <w:t xml:space="preserve">Рисунок </w:t>
      </w:r>
      <w:fldSimple w:instr=" SEQ Рисунок \* ARABIC ">
        <w:r w:rsidR="003216E7">
          <w:rPr>
            <w:noProof/>
          </w:rPr>
          <w:t>106</w:t>
        </w:r>
      </w:fldSimple>
      <w:bookmarkEnd w:id="398"/>
      <w:r>
        <w:t xml:space="preserve"> </w:t>
      </w:r>
      <w:r w:rsidRPr="00E27663">
        <w:t>– Окно добавления сервера</w:t>
      </w:r>
      <w:r w:rsidR="006945FC">
        <w:t xml:space="preserve"> обновления файлов конфигурации</w:t>
      </w:r>
      <w:r w:rsidRPr="00E27663">
        <w:t xml:space="preserve"> (группа</w:t>
      </w:r>
      <w:r w:rsidR="008F28AB">
        <w:t xml:space="preserve"> параметров</w:t>
      </w:r>
      <w:r w:rsidRPr="00E27663">
        <w:t xml:space="preserve"> «Общие настройки»</w:t>
      </w:r>
      <w:r>
        <w:t xml:space="preserve"> страниц</w:t>
      </w:r>
      <w:r w:rsidR="006945FC">
        <w:t>ы</w:t>
      </w:r>
      <w:r>
        <w:t xml:space="preserve"> </w:t>
      </w:r>
      <w:r w:rsidRPr="00E27663">
        <w:t>«Обновление конфигурационных файлов»)</w:t>
      </w:r>
    </w:p>
    <w:p w14:paraId="4DE92E13" w14:textId="5B2DD758" w:rsidR="0071260B" w:rsidRPr="00E27663" w:rsidRDefault="007538E1">
      <w:pPr>
        <w:spacing w:line="360" w:lineRule="auto"/>
        <w:ind w:firstLine="567"/>
        <w:rPr>
          <w:rFonts w:cs="Times New Roman"/>
        </w:rPr>
      </w:pPr>
      <w:r w:rsidRPr="00E27663">
        <w:rPr>
          <w:rFonts w:eastAsia="Times New Roman" w:cs="Times New Roman"/>
          <w:color w:val="000000" w:themeColor="text1"/>
        </w:rPr>
        <w:t>Окно добавления сервера об</w:t>
      </w:r>
      <w:r w:rsidR="00386A04">
        <w:rPr>
          <w:rFonts w:eastAsia="Times New Roman" w:cs="Times New Roman"/>
          <w:color w:val="000000" w:themeColor="text1"/>
        </w:rPr>
        <w:t>новления</w:t>
      </w:r>
      <w:r w:rsidRPr="00E27663">
        <w:rPr>
          <w:rFonts w:eastAsia="Times New Roman" w:cs="Times New Roman"/>
          <w:color w:val="000000" w:themeColor="text1"/>
        </w:rPr>
        <w:t xml:space="preserve"> </w:t>
      </w:r>
      <w:r w:rsidR="00386A04">
        <w:rPr>
          <w:rFonts w:eastAsia="Times New Roman" w:cs="Times New Roman"/>
          <w:color w:val="000000" w:themeColor="text1"/>
        </w:rPr>
        <w:t>файлов конфигурации</w:t>
      </w:r>
      <w:r w:rsidRPr="00E27663">
        <w:rPr>
          <w:rFonts w:eastAsia="Times New Roman" w:cs="Times New Roman"/>
          <w:color w:val="000000" w:themeColor="text1"/>
        </w:rPr>
        <w:t xml:space="preserve"> содержит поля:</w:t>
      </w:r>
    </w:p>
    <w:p w14:paraId="059963CD" w14:textId="350973DA" w:rsidR="0071260B" w:rsidRPr="00E27663" w:rsidRDefault="007538E1">
      <w:pPr>
        <w:spacing w:line="360" w:lineRule="auto"/>
        <w:ind w:firstLine="567"/>
        <w:rPr>
          <w:rFonts w:cs="Times New Roman"/>
        </w:rPr>
      </w:pPr>
      <w:r w:rsidRPr="00E27663">
        <w:rPr>
          <w:rFonts w:eastAsia="Times New Roman" w:cs="Times New Roman"/>
          <w:color w:val="000000" w:themeColor="text1"/>
        </w:rPr>
        <w:t>1) идентификатор МНТ (Единый/</w:t>
      </w:r>
      <w:r w:rsidR="00545A72">
        <w:rPr>
          <w:rFonts w:eastAsia="Times New Roman" w:cs="Times New Roman"/>
          <w:color w:val="000000" w:themeColor="text1"/>
        </w:rPr>
        <w:t>у</w:t>
      </w:r>
      <w:r w:rsidRPr="00E27663">
        <w:rPr>
          <w:rFonts w:eastAsia="Times New Roman" w:cs="Times New Roman"/>
          <w:color w:val="000000" w:themeColor="text1"/>
        </w:rPr>
        <w:t xml:space="preserve">никальный для сервера) </w:t>
      </w:r>
      <w:r w:rsidR="00545A72">
        <w:rPr>
          <w:rFonts w:eastAsia="Times New Roman" w:cs="Times New Roman"/>
          <w:color w:val="000000" w:themeColor="text1"/>
        </w:rPr>
        <w:t>–</w:t>
      </w:r>
      <w:r w:rsidRPr="00E27663">
        <w:rPr>
          <w:rFonts w:eastAsia="Times New Roman" w:cs="Times New Roman"/>
          <w:color w:val="000000" w:themeColor="text1"/>
        </w:rPr>
        <w:t xml:space="preserve"> переключатель для выбора источника значения для параметра ID ТС. Если выбрано положение переключателя «Единый», тогда предполагается использование ID ТС единого для всех модулей Системы значения. Если переключатель в положении «Уникальный для сервера», отображается поле «идентификатор МНТ»;</w:t>
      </w:r>
    </w:p>
    <w:p w14:paraId="68965B3B" w14:textId="23EA9D83" w:rsidR="0071260B" w:rsidRPr="00E27663" w:rsidRDefault="007538E1">
      <w:pPr>
        <w:spacing w:line="360" w:lineRule="auto"/>
        <w:ind w:firstLine="567"/>
        <w:rPr>
          <w:rFonts w:cs="Times New Roman"/>
        </w:rPr>
      </w:pPr>
      <w:r w:rsidRPr="00E27663">
        <w:rPr>
          <w:rFonts w:eastAsia="Times New Roman" w:cs="Times New Roman"/>
          <w:color w:val="000000" w:themeColor="text1"/>
        </w:rPr>
        <w:t xml:space="preserve">2) идентификатор МНТ </w:t>
      </w:r>
      <w:r w:rsidR="00545A72">
        <w:rPr>
          <w:rFonts w:eastAsia="Times New Roman" w:cs="Times New Roman"/>
          <w:color w:val="000000" w:themeColor="text1"/>
        </w:rPr>
        <w:t>–</w:t>
      </w:r>
      <w:r w:rsidRPr="00E27663">
        <w:rPr>
          <w:rFonts w:eastAsia="Times New Roman" w:cs="Times New Roman"/>
          <w:color w:val="000000" w:themeColor="text1"/>
        </w:rPr>
        <w:t xml:space="preserve"> поле для ввода значения ID ТС персонально для взаимодействия с каждым сервером </w:t>
      </w:r>
      <w:bookmarkStart w:id="399" w:name="_Hlk65511845"/>
      <w:r w:rsidRPr="00E27663">
        <w:rPr>
          <w:rFonts w:eastAsia="Times New Roman" w:cs="Times New Roman"/>
          <w:color w:val="000000" w:themeColor="text1"/>
        </w:rPr>
        <w:t>(параметр скрыт, если переключатель идентификатор МНТ (Единый/</w:t>
      </w:r>
      <w:r w:rsidR="00545A72">
        <w:rPr>
          <w:rFonts w:eastAsia="Times New Roman" w:cs="Times New Roman"/>
          <w:color w:val="000000" w:themeColor="text1"/>
        </w:rPr>
        <w:t>у</w:t>
      </w:r>
      <w:r w:rsidRPr="00E27663">
        <w:rPr>
          <w:rFonts w:eastAsia="Times New Roman" w:cs="Times New Roman"/>
          <w:color w:val="000000" w:themeColor="text1"/>
        </w:rPr>
        <w:t>никальный для сервера) в положении «Единый»);</w:t>
      </w:r>
      <w:bookmarkEnd w:id="399"/>
    </w:p>
    <w:p w14:paraId="6B36C344" w14:textId="77777777" w:rsidR="0071260B" w:rsidRPr="00E27663" w:rsidRDefault="007538E1">
      <w:pPr>
        <w:spacing w:line="360" w:lineRule="auto"/>
        <w:ind w:firstLine="567"/>
        <w:rPr>
          <w:rFonts w:cs="Times New Roman"/>
        </w:rPr>
      </w:pPr>
      <w:r w:rsidRPr="00E27663">
        <w:rPr>
          <w:rFonts w:eastAsia="Times New Roman" w:cs="Times New Roman"/>
          <w:color w:val="000000" w:themeColor="text1"/>
        </w:rPr>
        <w:t xml:space="preserve">3) наименование сервера – поле для ввода наименования сервера. </w:t>
      </w:r>
      <w:r w:rsidRPr="00E27663">
        <w:rPr>
          <w:rFonts w:eastAsia="Times New Roman" w:cs="Times New Roman"/>
          <w:b/>
          <w:color w:val="000000" w:themeColor="text1"/>
        </w:rPr>
        <w:t>Примечание:</w:t>
      </w:r>
      <w:r w:rsidRPr="00E27663">
        <w:rPr>
          <w:rFonts w:eastAsia="Times New Roman" w:cs="Times New Roman"/>
          <w:color w:val="000000" w:themeColor="text1"/>
        </w:rPr>
        <w:t xml:space="preserve"> наименование сервера должно быть уникальным и содержать минимум 1 символ;</w:t>
      </w:r>
    </w:p>
    <w:p w14:paraId="2EEE09EE" w14:textId="283F418F" w:rsidR="0071260B" w:rsidRPr="00E27663" w:rsidRDefault="007538E1">
      <w:pPr>
        <w:spacing w:line="360" w:lineRule="auto"/>
        <w:ind w:firstLine="567"/>
        <w:rPr>
          <w:rFonts w:cs="Times New Roman"/>
        </w:rPr>
      </w:pPr>
      <w:r w:rsidRPr="00E27663">
        <w:rPr>
          <w:rFonts w:eastAsia="Times New Roman" w:cs="Times New Roman"/>
          <w:color w:val="000000" w:themeColor="text1"/>
        </w:rPr>
        <w:t xml:space="preserve">4) </w:t>
      </w:r>
      <w:bookmarkStart w:id="400" w:name="_Hlk59610772"/>
      <w:r w:rsidRPr="00E27663">
        <w:rPr>
          <w:rFonts w:eastAsia="Times New Roman" w:cs="Times New Roman"/>
          <w:color w:val="000000" w:themeColor="text1"/>
        </w:rPr>
        <w:t xml:space="preserve">приоритет сервера </w:t>
      </w:r>
      <w:r w:rsidR="006775C3">
        <w:rPr>
          <w:rFonts w:eastAsia="Times New Roman" w:cs="Times New Roman"/>
          <w:color w:val="000000" w:themeColor="text1"/>
        </w:rPr>
        <w:t>–</w:t>
      </w:r>
      <w:r w:rsidRPr="00E27663">
        <w:rPr>
          <w:rFonts w:eastAsia="Times New Roman" w:cs="Times New Roman"/>
          <w:color w:val="000000" w:themeColor="text1"/>
        </w:rPr>
        <w:t xml:space="preserve"> поле для выбора значения приоритета для сервера в сравнении с другими серверами. У нескольких серверов может быть одинаковое значение приоритета (значения от 1 до 16, при этом значение 1 – это более высокий приоритет по сравнению со значением 2). По умолчанию в качестве значения для параметра должен присваиваться номер, соответствующий номеру сервера в списке серверов (например, 3, если пользователь добавляет 3-й сервер)</w:t>
      </w:r>
      <w:bookmarkEnd w:id="400"/>
      <w:r w:rsidRPr="00E27663">
        <w:rPr>
          <w:rFonts w:eastAsia="Times New Roman" w:cs="Times New Roman"/>
          <w:color w:val="000000" w:themeColor="text1"/>
        </w:rPr>
        <w:t>;</w:t>
      </w:r>
    </w:p>
    <w:p w14:paraId="7CFFBD9C" w14:textId="7594E5B7" w:rsidR="0071260B" w:rsidRPr="00E27663" w:rsidRDefault="007538E1">
      <w:pPr>
        <w:spacing w:line="360" w:lineRule="auto"/>
        <w:ind w:firstLine="567"/>
        <w:rPr>
          <w:rFonts w:cs="Times New Roman"/>
        </w:rPr>
      </w:pPr>
      <w:r w:rsidRPr="00E27663">
        <w:rPr>
          <w:rFonts w:eastAsia="Times New Roman" w:cs="Times New Roman"/>
          <w:color w:val="000000" w:themeColor="text1"/>
        </w:rPr>
        <w:t>5) период штатной отправки</w:t>
      </w:r>
      <w:r w:rsidR="006775C3">
        <w:rPr>
          <w:rFonts w:eastAsia="Times New Roman" w:cs="Times New Roman"/>
          <w:color w:val="000000" w:themeColor="text1"/>
        </w:rPr>
        <w:t>, с</w:t>
      </w:r>
      <w:r w:rsidRPr="00E27663">
        <w:rPr>
          <w:rFonts w:eastAsia="Times New Roman" w:cs="Times New Roman"/>
          <w:color w:val="000000" w:themeColor="text1"/>
        </w:rPr>
        <w:t xml:space="preserve"> </w:t>
      </w:r>
      <w:r w:rsidR="006775C3">
        <w:rPr>
          <w:rFonts w:eastAsia="Times New Roman" w:cs="Times New Roman"/>
          <w:color w:val="000000" w:themeColor="text1"/>
        </w:rPr>
        <w:t>–</w:t>
      </w:r>
      <w:r w:rsidRPr="00E27663">
        <w:rPr>
          <w:rFonts w:eastAsia="Times New Roman" w:cs="Times New Roman"/>
          <w:color w:val="000000" w:themeColor="text1"/>
        </w:rPr>
        <w:t xml:space="preserve"> поле для ввода значения таймаута между запросами в адрес сервера для запроса файлов конфигурирования;</w:t>
      </w:r>
    </w:p>
    <w:p w14:paraId="7A19F4D1" w14:textId="75E00CFB" w:rsidR="0071260B" w:rsidRPr="00E27663" w:rsidRDefault="007538E1">
      <w:pPr>
        <w:spacing w:line="360" w:lineRule="auto"/>
        <w:ind w:firstLine="567"/>
        <w:rPr>
          <w:rFonts w:cs="Times New Roman"/>
        </w:rPr>
      </w:pPr>
      <w:r w:rsidRPr="00E27663">
        <w:rPr>
          <w:rFonts w:eastAsia="Times New Roman" w:cs="Times New Roman"/>
          <w:color w:val="000000" w:themeColor="text1"/>
        </w:rPr>
        <w:t>6) URL – адрес</w:t>
      </w:r>
      <w:r w:rsidR="006945FC" w:rsidRPr="006945FC">
        <w:rPr>
          <w:rFonts w:eastAsia="Times New Roman" w:cs="Times New Roman"/>
          <w:color w:val="000000" w:themeColor="text1"/>
        </w:rPr>
        <w:t xml:space="preserve"> </w:t>
      </w:r>
      <w:r w:rsidR="006945FC">
        <w:rPr>
          <w:rFonts w:eastAsia="Times New Roman" w:cs="Times New Roman"/>
          <w:color w:val="000000" w:themeColor="text1"/>
        </w:rPr>
        <w:t>и порт</w:t>
      </w:r>
      <w:r w:rsidRPr="00E27663">
        <w:rPr>
          <w:rFonts w:eastAsia="Times New Roman" w:cs="Times New Roman"/>
          <w:color w:val="000000" w:themeColor="text1"/>
        </w:rPr>
        <w:t xml:space="preserve"> сервера (например, 192.168.0.67:8080);</w:t>
      </w:r>
    </w:p>
    <w:p w14:paraId="50D1EC89" w14:textId="66228449" w:rsidR="0071260B" w:rsidRPr="00E27663" w:rsidRDefault="007538E1">
      <w:pPr>
        <w:spacing w:line="360" w:lineRule="auto"/>
        <w:ind w:firstLine="567"/>
        <w:rPr>
          <w:rFonts w:eastAsia="Times New Roman" w:cs="Times New Roman"/>
        </w:rPr>
      </w:pPr>
      <w:r w:rsidRPr="00E27663">
        <w:rPr>
          <w:rFonts w:eastAsia="Times New Roman" w:cs="Times New Roman"/>
          <w:color w:val="000000" w:themeColor="text1"/>
        </w:rPr>
        <w:t>7) перечень конфигурационных файлов – включает в себя переключатели режимов обмена конфигурационными файлами с серверами: «</w:t>
      </w:r>
      <w:r w:rsidR="006775C3">
        <w:rPr>
          <w:rFonts w:eastAsia="Times New Roman" w:cs="Times New Roman"/>
          <w:color w:val="000000" w:themeColor="text1"/>
        </w:rPr>
        <w:t>Выбрать файлы</w:t>
      </w:r>
      <w:r w:rsidRPr="00E27663">
        <w:rPr>
          <w:rFonts w:eastAsia="Times New Roman" w:cs="Times New Roman"/>
          <w:color w:val="000000" w:themeColor="text1"/>
        </w:rPr>
        <w:t>/</w:t>
      </w:r>
      <w:r w:rsidR="006775C3">
        <w:rPr>
          <w:rFonts w:eastAsia="Times New Roman" w:cs="Times New Roman"/>
          <w:color w:val="000000" w:themeColor="text1"/>
        </w:rPr>
        <w:t>все</w:t>
      </w:r>
      <w:r w:rsidRPr="00E27663">
        <w:rPr>
          <w:rFonts w:eastAsia="Times New Roman" w:cs="Times New Roman"/>
          <w:color w:val="000000" w:themeColor="text1"/>
        </w:rPr>
        <w:t xml:space="preserve"> файлы» - соответственно для обмена всеми файлами конфигурирования с серверами или только файлами конфигурирования, выбранны</w:t>
      </w:r>
      <w:r w:rsidR="006775C3">
        <w:rPr>
          <w:rFonts w:eastAsia="Times New Roman" w:cs="Times New Roman"/>
          <w:color w:val="000000" w:themeColor="text1"/>
        </w:rPr>
        <w:t>х</w:t>
      </w:r>
      <w:r w:rsidRPr="00E27663">
        <w:rPr>
          <w:rFonts w:eastAsia="Times New Roman" w:cs="Times New Roman"/>
          <w:color w:val="000000" w:themeColor="text1"/>
        </w:rPr>
        <w:t xml:space="preserve"> </w:t>
      </w:r>
      <w:r w:rsidR="006775C3">
        <w:rPr>
          <w:rFonts w:eastAsia="Times New Roman" w:cs="Times New Roman"/>
          <w:color w:val="000000" w:themeColor="text1"/>
        </w:rPr>
        <w:t>ниже с помощью соответствующих переключателей</w:t>
      </w:r>
      <w:r w:rsidRPr="00E27663">
        <w:rPr>
          <w:rFonts w:eastAsia="Times New Roman" w:cs="Times New Roman"/>
          <w:color w:val="000000" w:themeColor="text1"/>
        </w:rPr>
        <w:t>.</w:t>
      </w:r>
    </w:p>
    <w:p w14:paraId="54EB8E8E" w14:textId="77777777" w:rsidR="006945FC" w:rsidRDefault="006945FC" w:rsidP="006945FC">
      <w:pPr>
        <w:spacing w:line="360" w:lineRule="auto"/>
        <w:ind w:firstLine="567"/>
        <w:rPr>
          <w:rFonts w:cs="Times New Roman"/>
          <w:color w:val="000000" w:themeColor="text1"/>
          <w:szCs w:val="28"/>
        </w:rPr>
      </w:pPr>
      <w:bookmarkStart w:id="401" w:name="_Hlk70583088"/>
      <w:r>
        <w:rPr>
          <w:rFonts w:eastAsia="Calibri" w:cs="Times New Roman"/>
          <w:color w:val="000000" w:themeColor="text1"/>
          <w:szCs w:val="28"/>
          <w:lang w:eastAsia="en-US"/>
        </w:rPr>
        <w:t xml:space="preserve">После указания </w:t>
      </w:r>
      <w:r w:rsidRPr="00E27663">
        <w:rPr>
          <w:rFonts w:cs="Times New Roman"/>
          <w:color w:val="000000" w:themeColor="text1"/>
          <w:szCs w:val="28"/>
        </w:rPr>
        <w:t>значени</w:t>
      </w:r>
      <w:r>
        <w:rPr>
          <w:rFonts w:cs="Times New Roman"/>
          <w:color w:val="000000" w:themeColor="text1"/>
          <w:szCs w:val="28"/>
        </w:rPr>
        <w:t>й</w:t>
      </w:r>
      <w:r w:rsidRPr="00E27663">
        <w:rPr>
          <w:rFonts w:cs="Times New Roman"/>
          <w:color w:val="000000" w:themeColor="text1"/>
          <w:szCs w:val="28"/>
        </w:rPr>
        <w:t xml:space="preserve"> для параметров настройки взаимодействия с </w:t>
      </w:r>
      <w:r>
        <w:rPr>
          <w:rFonts w:cs="Times New Roman"/>
          <w:color w:val="000000" w:themeColor="text1"/>
          <w:szCs w:val="28"/>
        </w:rPr>
        <w:t xml:space="preserve">новым </w:t>
      </w:r>
      <w:r w:rsidRPr="00E27663">
        <w:rPr>
          <w:rFonts w:cs="Times New Roman"/>
          <w:color w:val="000000" w:themeColor="text1"/>
          <w:szCs w:val="28"/>
        </w:rPr>
        <w:t>сервером</w:t>
      </w:r>
      <w:r>
        <w:rPr>
          <w:rFonts w:cs="Times New Roman"/>
          <w:color w:val="000000" w:themeColor="text1"/>
          <w:szCs w:val="28"/>
        </w:rPr>
        <w:t xml:space="preserve"> для добавления нового сервера необходимо нажать кнопку </w:t>
      </w:r>
      <w:r>
        <w:rPr>
          <w:noProof/>
        </w:rPr>
        <w:drawing>
          <wp:inline distT="0" distB="0" distL="0" distR="0" wp14:anchorId="48369028" wp14:editId="70452E10">
            <wp:extent cx="990000" cy="382344"/>
            <wp:effectExtent l="0" t="0" r="635" b="0"/>
            <wp:docPr id="543" name="Рисунок 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6"/>
                    <a:stretch>
                      <a:fillRect/>
                    </a:stretch>
                  </pic:blipFill>
                  <pic:spPr>
                    <a:xfrm>
                      <a:off x="0" y="0"/>
                      <a:ext cx="990000" cy="382344"/>
                    </a:xfrm>
                    <a:prstGeom prst="rect">
                      <a:avLst/>
                    </a:prstGeom>
                  </pic:spPr>
                </pic:pic>
              </a:graphicData>
            </a:graphic>
          </wp:inline>
        </w:drawing>
      </w:r>
      <w:r>
        <w:rPr>
          <w:rFonts w:cs="Times New Roman"/>
          <w:color w:val="000000" w:themeColor="text1"/>
          <w:szCs w:val="28"/>
        </w:rPr>
        <w:t>. При этом название нового сервера отобразится в блоке «Серверы».</w:t>
      </w:r>
    </w:p>
    <w:p w14:paraId="3A7E92B9" w14:textId="7DBA579D" w:rsidR="006945FC" w:rsidRPr="00E27663" w:rsidRDefault="006945FC" w:rsidP="006945FC">
      <w:pPr>
        <w:spacing w:line="360" w:lineRule="auto"/>
        <w:ind w:firstLine="567"/>
        <w:rPr>
          <w:rFonts w:cs="Times New Roman"/>
          <w:szCs w:val="28"/>
        </w:rPr>
      </w:pPr>
      <w:r w:rsidRPr="00E27663">
        <w:rPr>
          <w:rFonts w:cs="Times New Roman"/>
          <w:color w:val="000000" w:themeColor="text1"/>
          <w:szCs w:val="28"/>
        </w:rPr>
        <w:t>Для редактирования настроек в блоке параметров ранее созданной записи о сервере нео</w:t>
      </w:r>
      <w:r>
        <w:rPr>
          <w:rFonts w:cs="Times New Roman"/>
          <w:color w:val="000000" w:themeColor="text1"/>
          <w:szCs w:val="28"/>
        </w:rPr>
        <w:t xml:space="preserve">бходимо выбрать нужный </w:t>
      </w:r>
      <w:r w:rsidRPr="00E27663">
        <w:rPr>
          <w:rFonts w:cs="Times New Roman"/>
          <w:color w:val="000000" w:themeColor="text1"/>
          <w:szCs w:val="28"/>
        </w:rPr>
        <w:t xml:space="preserve">сервер </w:t>
      </w:r>
      <w:r>
        <w:rPr>
          <w:rFonts w:cs="Times New Roman"/>
          <w:color w:val="000000" w:themeColor="text1"/>
          <w:szCs w:val="28"/>
        </w:rPr>
        <w:t>в списке «Серверы»</w:t>
      </w:r>
      <w:r w:rsidRPr="00E27663">
        <w:rPr>
          <w:rFonts w:cs="Times New Roman"/>
          <w:color w:val="000000" w:themeColor="text1"/>
          <w:szCs w:val="28"/>
        </w:rPr>
        <w:t>. Далее необходимо изменить значения для параметров настройки взаимодействия с сервером (в правой части страницы) по аналогии с добавлением параметров для нового сервера (см. выше).</w:t>
      </w:r>
    </w:p>
    <w:p w14:paraId="24CF8539" w14:textId="77777777" w:rsidR="006945FC" w:rsidRPr="00E27663" w:rsidRDefault="006945FC" w:rsidP="006945FC">
      <w:pPr>
        <w:spacing w:line="360" w:lineRule="auto"/>
        <w:ind w:firstLine="567"/>
        <w:rPr>
          <w:rFonts w:cs="Times New Roman"/>
          <w:b/>
          <w:color w:val="000000" w:themeColor="text1"/>
          <w:szCs w:val="28"/>
        </w:rPr>
      </w:pPr>
      <w:r w:rsidRPr="00E27663">
        <w:rPr>
          <w:rFonts w:cs="Times New Roman"/>
          <w:color w:val="000000" w:themeColor="text1"/>
          <w:szCs w:val="28"/>
        </w:rPr>
        <w:t>Для удаления настроек для ранее созданной записи о сервере необходимо выбрать сервер в списке</w:t>
      </w:r>
      <w:r>
        <w:rPr>
          <w:rFonts w:cs="Times New Roman"/>
          <w:color w:val="000000" w:themeColor="text1"/>
          <w:szCs w:val="28"/>
        </w:rPr>
        <w:t xml:space="preserve"> «Серверы»</w:t>
      </w:r>
      <w:r w:rsidRPr="00E27663">
        <w:rPr>
          <w:rFonts w:cs="Times New Roman"/>
          <w:color w:val="000000" w:themeColor="text1"/>
          <w:szCs w:val="28"/>
        </w:rPr>
        <w:t xml:space="preserve">, после чего нажать на кнопку </w:t>
      </w:r>
      <w:r w:rsidRPr="00E27663">
        <w:rPr>
          <w:rFonts w:cs="Times New Roman"/>
          <w:noProof/>
          <w:color w:val="000000" w:themeColor="text1"/>
          <w:szCs w:val="28"/>
        </w:rPr>
        <w:drawing>
          <wp:inline distT="0" distB="0" distL="0" distR="0" wp14:anchorId="29050C5B" wp14:editId="41B7D24E">
            <wp:extent cx="1035050" cy="326858"/>
            <wp:effectExtent l="0" t="0" r="0" b="0"/>
            <wp:docPr id="547" name="Рисунок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
                    <pic:cNvPicPr>
                      <a:picLocks noChangeAspect="1"/>
                    </pic:cNvPicPr>
                  </pic:nvPicPr>
                  <pic:blipFill>
                    <a:blip r:embed="rId227"/>
                    <a:stretch/>
                  </pic:blipFill>
                  <pic:spPr bwMode="auto">
                    <a:xfrm>
                      <a:off x="0" y="0"/>
                      <a:ext cx="1053944" cy="332825"/>
                    </a:xfrm>
                    <a:prstGeom prst="rect">
                      <a:avLst/>
                    </a:prstGeom>
                  </pic:spPr>
                </pic:pic>
              </a:graphicData>
            </a:graphic>
          </wp:inline>
        </w:drawing>
      </w:r>
      <w:r w:rsidRPr="00E27663">
        <w:rPr>
          <w:rFonts w:cs="Times New Roman"/>
          <w:color w:val="000000" w:themeColor="text1"/>
          <w:szCs w:val="28"/>
        </w:rPr>
        <w:t xml:space="preserve"> в нижней части страницы</w:t>
      </w:r>
      <w:r>
        <w:rPr>
          <w:rFonts w:cs="Times New Roman"/>
          <w:color w:val="000000" w:themeColor="text1"/>
          <w:szCs w:val="28"/>
        </w:rPr>
        <w:t xml:space="preserve"> и подтвердить удаление в появившемся окне нажатием кнопки </w:t>
      </w:r>
      <w:r>
        <w:rPr>
          <w:noProof/>
        </w:rPr>
        <w:drawing>
          <wp:inline distT="0" distB="0" distL="0" distR="0" wp14:anchorId="440BCC9B" wp14:editId="13B54116">
            <wp:extent cx="1235368" cy="432000"/>
            <wp:effectExtent l="0" t="0" r="3175" b="6350"/>
            <wp:docPr id="550" name="Рисунок 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8"/>
                    <a:stretch>
                      <a:fillRect/>
                    </a:stretch>
                  </pic:blipFill>
                  <pic:spPr>
                    <a:xfrm>
                      <a:off x="0" y="0"/>
                      <a:ext cx="1235368" cy="432000"/>
                    </a:xfrm>
                    <a:prstGeom prst="rect">
                      <a:avLst/>
                    </a:prstGeom>
                  </pic:spPr>
                </pic:pic>
              </a:graphicData>
            </a:graphic>
          </wp:inline>
        </w:drawing>
      </w:r>
      <w:r>
        <w:rPr>
          <w:rFonts w:cs="Times New Roman"/>
          <w:color w:val="000000" w:themeColor="text1"/>
          <w:szCs w:val="28"/>
        </w:rPr>
        <w:t>.</w:t>
      </w:r>
    </w:p>
    <w:p w14:paraId="5F6D50C5" w14:textId="4D04A753" w:rsidR="0071260B" w:rsidRPr="00E27663" w:rsidRDefault="007538E1">
      <w:pPr>
        <w:spacing w:line="360" w:lineRule="auto"/>
        <w:ind w:firstLine="709"/>
        <w:rPr>
          <w:rFonts w:cs="Times New Roman"/>
          <w:szCs w:val="28"/>
        </w:rPr>
      </w:pPr>
      <w:r w:rsidRPr="00E27663">
        <w:rPr>
          <w:rFonts w:cs="Times New Roman"/>
          <w:color w:val="000000" w:themeColor="text1"/>
          <w:szCs w:val="28"/>
        </w:rPr>
        <w:t xml:space="preserve">- настройки обновления стилизации табло – группа параметров для обновления и применения файлов стилизации табло, получаемых с ВИС (рисунок </w:t>
      </w:r>
      <w:r w:rsidR="00CE24E9">
        <w:rPr>
          <w:rFonts w:cs="Times New Roman"/>
          <w:vanish/>
          <w:color w:val="000000" w:themeColor="text1"/>
          <w:szCs w:val="28"/>
        </w:rPr>
        <w:fldChar w:fldCharType="begin"/>
      </w:r>
      <w:r w:rsidR="00CE24E9" w:rsidRPr="00CE24E9">
        <w:rPr>
          <w:rFonts w:cs="Times New Roman"/>
          <w:vanish/>
          <w:color w:val="000000" w:themeColor="text1"/>
          <w:szCs w:val="28"/>
        </w:rPr>
        <w:instrText xml:space="preserve"> REF _Ref109400353 \h </w:instrText>
      </w:r>
      <w:r w:rsidR="00CE24E9">
        <w:rPr>
          <w:rFonts w:cs="Times New Roman"/>
          <w:vanish/>
          <w:color w:val="000000" w:themeColor="text1"/>
          <w:szCs w:val="28"/>
        </w:rPr>
        <w:instrText xml:space="preserve"> \* MERGEFORMAT </w:instrText>
      </w:r>
      <w:r w:rsidR="00CE24E9">
        <w:rPr>
          <w:rFonts w:cs="Times New Roman"/>
          <w:vanish/>
          <w:color w:val="000000" w:themeColor="text1"/>
          <w:szCs w:val="28"/>
        </w:rPr>
      </w:r>
      <w:r w:rsidR="00CE24E9">
        <w:rPr>
          <w:rFonts w:cs="Times New Roman"/>
          <w:vanish/>
          <w:color w:val="000000" w:themeColor="text1"/>
          <w:szCs w:val="28"/>
        </w:rPr>
        <w:fldChar w:fldCharType="separate"/>
      </w:r>
      <w:r w:rsidR="003216E7" w:rsidRPr="003216E7">
        <w:rPr>
          <w:vanish/>
        </w:rPr>
        <w:t xml:space="preserve">Рисунок </w:t>
      </w:r>
      <w:r w:rsidR="003216E7">
        <w:rPr>
          <w:noProof/>
        </w:rPr>
        <w:t>107</w:t>
      </w:r>
      <w:r w:rsidR="00CE24E9">
        <w:rPr>
          <w:rFonts w:cs="Times New Roman"/>
          <w:color w:val="000000" w:themeColor="text1"/>
          <w:szCs w:val="28"/>
        </w:rPr>
        <w:fldChar w:fldCharType="end"/>
      </w:r>
      <w:r w:rsidRPr="00E27663">
        <w:rPr>
          <w:rFonts w:cs="Times New Roman"/>
          <w:color w:val="000000" w:themeColor="text1"/>
          <w:szCs w:val="28"/>
        </w:rPr>
        <w:t>):</w:t>
      </w:r>
    </w:p>
    <w:p w14:paraId="7FC07A7E" w14:textId="77777777" w:rsidR="0071260B" w:rsidRPr="00E27663" w:rsidRDefault="007538E1">
      <w:pPr>
        <w:spacing w:line="360" w:lineRule="auto"/>
        <w:ind w:firstLine="709"/>
        <w:rPr>
          <w:rFonts w:cs="Times New Roman"/>
          <w:szCs w:val="28"/>
        </w:rPr>
      </w:pPr>
      <w:r w:rsidRPr="00E27663">
        <w:rPr>
          <w:rFonts w:cs="Times New Roman"/>
          <w:color w:val="000000" w:themeColor="text1"/>
          <w:szCs w:val="28"/>
        </w:rPr>
        <w:t>а) директория хранения полученных файлов стилизации – поле для ручного ввода директории для сохранения файлов стилизации табло, получаемых с ВИС;</w:t>
      </w:r>
    </w:p>
    <w:p w14:paraId="16282751" w14:textId="6842D626" w:rsidR="0071260B" w:rsidRPr="00E27663" w:rsidRDefault="007538E1">
      <w:pPr>
        <w:spacing w:line="360" w:lineRule="auto"/>
        <w:ind w:firstLine="709"/>
        <w:rPr>
          <w:rFonts w:cs="Times New Roman"/>
          <w:szCs w:val="28"/>
        </w:rPr>
      </w:pPr>
      <w:r w:rsidRPr="00E27663">
        <w:rPr>
          <w:rFonts w:cs="Times New Roman"/>
          <w:color w:val="000000" w:themeColor="text1"/>
          <w:szCs w:val="28"/>
        </w:rPr>
        <w:t>б) количество попыток применения обновле</w:t>
      </w:r>
      <w:r w:rsidR="00B80982">
        <w:rPr>
          <w:rFonts w:cs="Times New Roman"/>
          <w:color w:val="000000" w:themeColor="text1"/>
          <w:szCs w:val="28"/>
        </w:rPr>
        <w:t>нной</w:t>
      </w:r>
      <w:r w:rsidRPr="00E27663">
        <w:rPr>
          <w:rFonts w:cs="Times New Roman"/>
          <w:color w:val="000000" w:themeColor="text1"/>
          <w:szCs w:val="28"/>
        </w:rPr>
        <w:t xml:space="preserve"> стилизации – поле для ввода значения количества попыток для применения обновления стилизации для табло;</w:t>
      </w:r>
    </w:p>
    <w:p w14:paraId="1D790580" w14:textId="7FFB0EFA" w:rsidR="0071260B" w:rsidRPr="00E27663" w:rsidRDefault="007538E1">
      <w:pPr>
        <w:spacing w:line="360" w:lineRule="auto"/>
        <w:ind w:firstLine="709"/>
        <w:rPr>
          <w:rFonts w:cs="Times New Roman"/>
          <w:szCs w:val="28"/>
        </w:rPr>
      </w:pPr>
      <w:r w:rsidRPr="00E27663">
        <w:rPr>
          <w:rFonts w:cs="Times New Roman"/>
          <w:color w:val="000000" w:themeColor="text1"/>
          <w:szCs w:val="28"/>
        </w:rPr>
        <w:t>в) время ожидания первого ответа от табло</w:t>
      </w:r>
      <w:r w:rsidR="002377C3">
        <w:rPr>
          <w:rFonts w:cs="Times New Roman"/>
          <w:color w:val="000000" w:themeColor="text1"/>
          <w:szCs w:val="28"/>
        </w:rPr>
        <w:t>, мс</w:t>
      </w:r>
      <w:r w:rsidRPr="00E27663">
        <w:rPr>
          <w:rFonts w:cs="Times New Roman"/>
          <w:color w:val="000000" w:themeColor="text1"/>
          <w:szCs w:val="28"/>
        </w:rPr>
        <w:t xml:space="preserve"> – поле для ввода значения времени ожидания (в миллисекундах) первого ответа о начале обновления стилизации табло;</w:t>
      </w:r>
    </w:p>
    <w:p w14:paraId="46D4C662" w14:textId="3E25FE9F" w:rsidR="0071260B" w:rsidRPr="00E27663" w:rsidRDefault="007538E1">
      <w:pPr>
        <w:spacing w:line="360" w:lineRule="auto"/>
        <w:ind w:firstLine="709"/>
        <w:rPr>
          <w:rFonts w:cs="Times New Roman"/>
          <w:szCs w:val="28"/>
        </w:rPr>
      </w:pPr>
      <w:r w:rsidRPr="00E27663">
        <w:rPr>
          <w:rFonts w:cs="Times New Roman"/>
          <w:color w:val="000000" w:themeColor="text1"/>
          <w:szCs w:val="28"/>
        </w:rPr>
        <w:t>г) время ожидания второго ответа от табло</w:t>
      </w:r>
      <w:r w:rsidR="002377C3">
        <w:rPr>
          <w:rFonts w:cs="Times New Roman"/>
          <w:color w:val="000000" w:themeColor="text1"/>
          <w:szCs w:val="28"/>
        </w:rPr>
        <w:t>, мс</w:t>
      </w:r>
      <w:r w:rsidRPr="00E27663">
        <w:rPr>
          <w:rFonts w:cs="Times New Roman"/>
          <w:color w:val="000000" w:themeColor="text1"/>
          <w:szCs w:val="28"/>
        </w:rPr>
        <w:t xml:space="preserve"> – поле для ввода значения времени ожидания (в миллисекундах) второго ответа о результате обновления стилизации табло;</w:t>
      </w:r>
    </w:p>
    <w:p w14:paraId="6BCB70FF" w14:textId="77F13E95" w:rsidR="0071260B" w:rsidRPr="00E27663" w:rsidRDefault="007538E1">
      <w:pPr>
        <w:spacing w:line="360" w:lineRule="auto"/>
        <w:ind w:firstLine="709"/>
        <w:rPr>
          <w:rFonts w:cs="Times New Roman"/>
          <w:szCs w:val="28"/>
        </w:rPr>
      </w:pPr>
      <w:r w:rsidRPr="00E27663">
        <w:rPr>
          <w:rFonts w:cs="Times New Roman"/>
          <w:color w:val="000000" w:themeColor="text1"/>
          <w:szCs w:val="28"/>
        </w:rPr>
        <w:t>д) период хранения ответных сообщений</w:t>
      </w:r>
      <w:r w:rsidR="002377C3">
        <w:rPr>
          <w:rFonts w:cs="Times New Roman"/>
          <w:color w:val="000000" w:themeColor="text1"/>
          <w:szCs w:val="28"/>
        </w:rPr>
        <w:t>, мс</w:t>
      </w:r>
      <w:r w:rsidRPr="00E27663">
        <w:rPr>
          <w:rFonts w:cs="Times New Roman"/>
          <w:color w:val="000000" w:themeColor="text1"/>
          <w:szCs w:val="28"/>
        </w:rPr>
        <w:t xml:space="preserve"> - поле для ввода значения периода ожидания ответных сообщений от табло (в миллисекундах).</w:t>
      </w:r>
      <w:bookmarkEnd w:id="401"/>
    </w:p>
    <w:p w14:paraId="76BAC6D7" w14:textId="29C52548" w:rsidR="0071260B" w:rsidRPr="00E27663" w:rsidRDefault="00386A04">
      <w:pPr>
        <w:spacing w:line="360" w:lineRule="auto"/>
        <w:rPr>
          <w:rFonts w:cs="Times New Roman"/>
        </w:rPr>
      </w:pPr>
      <w:r>
        <w:rPr>
          <w:noProof/>
        </w:rPr>
        <w:drawing>
          <wp:inline distT="0" distB="0" distL="0" distR="0" wp14:anchorId="0B340B8F" wp14:editId="4582891D">
            <wp:extent cx="6324600" cy="4212936"/>
            <wp:effectExtent l="19050" t="19050" r="19050" b="16510"/>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3"/>
                    <a:stretch>
                      <a:fillRect/>
                    </a:stretch>
                  </pic:blipFill>
                  <pic:spPr>
                    <a:xfrm>
                      <a:off x="0" y="0"/>
                      <a:ext cx="6335859" cy="4220436"/>
                    </a:xfrm>
                    <a:prstGeom prst="rect">
                      <a:avLst/>
                    </a:prstGeom>
                    <a:ln>
                      <a:solidFill>
                        <a:schemeClr val="bg1">
                          <a:lumMod val="75000"/>
                        </a:schemeClr>
                      </a:solidFill>
                    </a:ln>
                  </pic:spPr>
                </pic:pic>
              </a:graphicData>
            </a:graphic>
          </wp:inline>
        </w:drawing>
      </w:r>
    </w:p>
    <w:p w14:paraId="766B2EFF" w14:textId="4C11091B" w:rsidR="0071260B" w:rsidRPr="00E27663" w:rsidRDefault="00CE24E9" w:rsidP="00CE24E9">
      <w:pPr>
        <w:pStyle w:val="af3"/>
      </w:pPr>
      <w:bookmarkStart w:id="402" w:name="_Ref109400353"/>
      <w:bookmarkStart w:id="403" w:name="_Hlk70583175"/>
      <w:r w:rsidRPr="007D2FD8">
        <w:t xml:space="preserve">Рисунок </w:t>
      </w:r>
      <w:fldSimple w:instr=" SEQ Рисунок \* ARABIC ">
        <w:r w:rsidR="003216E7">
          <w:rPr>
            <w:noProof/>
          </w:rPr>
          <w:t>107</w:t>
        </w:r>
      </w:fldSimple>
      <w:bookmarkEnd w:id="402"/>
      <w:r>
        <w:t xml:space="preserve"> </w:t>
      </w:r>
      <w:r w:rsidR="007538E1" w:rsidRPr="00E27663">
        <w:t xml:space="preserve">– </w:t>
      </w:r>
      <w:bookmarkEnd w:id="403"/>
      <w:r w:rsidR="00386A04" w:rsidRPr="00E27663">
        <w:t xml:space="preserve">Страница «Обновление конфигурационных файлов» (группа </w:t>
      </w:r>
      <w:r w:rsidR="008F28AB">
        <w:t xml:space="preserve">параметров </w:t>
      </w:r>
      <w:r w:rsidR="00386A04" w:rsidRPr="00E27663">
        <w:t>«</w:t>
      </w:r>
      <w:r w:rsidR="00386A04">
        <w:t>Настройки обновления стилизации табло</w:t>
      </w:r>
      <w:r w:rsidR="00386A04" w:rsidRPr="00E27663">
        <w:t>»)</w:t>
      </w:r>
    </w:p>
    <w:p w14:paraId="16926F1E" w14:textId="258178C5" w:rsidR="00B80982" w:rsidRPr="00B80982" w:rsidRDefault="007538E1" w:rsidP="00B80982">
      <w:pPr>
        <w:spacing w:line="360" w:lineRule="auto"/>
        <w:ind w:firstLine="567"/>
        <w:rPr>
          <w:rFonts w:eastAsia="Times New Roman" w:cs="Times New Roman"/>
          <w:color w:val="000000" w:themeColor="text1"/>
        </w:rPr>
      </w:pPr>
      <w:r w:rsidRPr="00E27663">
        <w:rPr>
          <w:rFonts w:eastAsia="Times New Roman" w:cs="Times New Roman"/>
          <w:color w:val="000000" w:themeColor="text1"/>
        </w:rPr>
        <w:t xml:space="preserve">Для сохранения внесенных изменений в параметры конфигурирования и возврата к странице раздела «Администрирование» пользователь должен нажать на кнопку </w:t>
      </w:r>
      <w:r w:rsidR="00386A04">
        <w:rPr>
          <w:noProof/>
        </w:rPr>
        <w:drawing>
          <wp:inline distT="0" distB="0" distL="0" distR="0" wp14:anchorId="0A4F956A" wp14:editId="7B3AF41D">
            <wp:extent cx="1085850" cy="434340"/>
            <wp:effectExtent l="0" t="0" r="0" b="3810"/>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stretch>
                      <a:fillRect/>
                    </a:stretch>
                  </pic:blipFill>
                  <pic:spPr>
                    <a:xfrm>
                      <a:off x="0" y="0"/>
                      <a:ext cx="1087008" cy="434803"/>
                    </a:xfrm>
                    <a:prstGeom prst="rect">
                      <a:avLst/>
                    </a:prstGeom>
                  </pic:spPr>
                </pic:pic>
              </a:graphicData>
            </a:graphic>
          </wp:inline>
        </w:drawing>
      </w:r>
      <w:r w:rsidRPr="00E27663">
        <w:rPr>
          <w:rFonts w:eastAsia="Times New Roman" w:cs="Times New Roman"/>
          <w:color w:val="000000" w:themeColor="text1"/>
        </w:rPr>
        <w:t>, для выхода без сохранения изменений – на кнопку</w:t>
      </w:r>
      <w:r w:rsidR="008507A1">
        <w:rPr>
          <w:rFonts w:eastAsia="Times New Roman" w:cs="Times New Roman"/>
          <w:color w:val="000000" w:themeColor="text1"/>
        </w:rPr>
        <w:t xml:space="preserve"> </w:t>
      </w:r>
      <w:r w:rsidR="00386A04">
        <w:rPr>
          <w:noProof/>
        </w:rPr>
        <w:drawing>
          <wp:inline distT="0" distB="0" distL="0" distR="0" wp14:anchorId="30B5B380" wp14:editId="07A4085E">
            <wp:extent cx="1093470" cy="422808"/>
            <wp:effectExtent l="0" t="0" r="0" b="0"/>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stretch>
                      <a:fillRect/>
                    </a:stretch>
                  </pic:blipFill>
                  <pic:spPr>
                    <a:xfrm>
                      <a:off x="0" y="0"/>
                      <a:ext cx="1121835" cy="433776"/>
                    </a:xfrm>
                    <a:prstGeom prst="rect">
                      <a:avLst/>
                    </a:prstGeom>
                  </pic:spPr>
                </pic:pic>
              </a:graphicData>
            </a:graphic>
          </wp:inline>
        </w:drawing>
      </w:r>
      <w:r w:rsidRPr="00E27663">
        <w:rPr>
          <w:rFonts w:eastAsia="Times New Roman" w:cs="Times New Roman"/>
          <w:color w:val="000000" w:themeColor="text1"/>
        </w:rPr>
        <w:t>.</w:t>
      </w:r>
      <w:r w:rsidR="00B80982">
        <w:rPr>
          <w:rFonts w:eastAsia="Times New Roman" w:cs="Times New Roman"/>
          <w:color w:val="000000" w:themeColor="text1"/>
        </w:rPr>
        <w:t xml:space="preserve"> </w:t>
      </w:r>
      <w:r w:rsidR="00B80982" w:rsidRPr="00E27663">
        <w:rPr>
          <w:rFonts w:cs="Times New Roman"/>
          <w:color w:val="000000" w:themeColor="text1"/>
        </w:rPr>
        <w:t>При выявлении ошибок в полях параметров</w:t>
      </w:r>
      <w:r w:rsidR="00B80982" w:rsidRPr="00F5421C">
        <w:rPr>
          <w:rFonts w:cs="Times New Roman"/>
          <w:color w:val="000000" w:themeColor="text1"/>
        </w:rPr>
        <w:t>,</w:t>
      </w:r>
      <w:r w:rsidR="00B80982" w:rsidRPr="00E27663">
        <w:rPr>
          <w:rFonts w:cs="Times New Roman"/>
          <w:color w:val="000000" w:themeColor="text1"/>
        </w:rPr>
        <w:t xml:space="preserve"> Система выделит поля с ошибками красным цветом. Под ошибками подразумеваются некорректные значения для параметров. Для успешного сохранения изменений необходимо исправить ошибки.</w:t>
      </w:r>
    </w:p>
    <w:p w14:paraId="0ABD81A2" w14:textId="77777777" w:rsidR="00B80982" w:rsidRPr="00E27663" w:rsidRDefault="00B80982" w:rsidP="00B80982">
      <w:pPr>
        <w:spacing w:line="360" w:lineRule="auto"/>
        <w:ind w:firstLine="567"/>
        <w:rPr>
          <w:rFonts w:cs="Times New Roman"/>
        </w:rPr>
      </w:pPr>
      <w:r w:rsidRPr="00E27663">
        <w:rPr>
          <w:rFonts w:cs="Times New Roman"/>
          <w:b/>
          <w:color w:val="000000" w:themeColor="text1"/>
        </w:rPr>
        <w:t>Примечание:</w:t>
      </w:r>
      <w:r w:rsidRPr="00E27663">
        <w:rPr>
          <w:rFonts w:cs="Times New Roman"/>
          <w:color w:val="000000" w:themeColor="text1"/>
        </w:rPr>
        <w:t xml:space="preserve"> необходимо учитывать, что поле ввода значения для каждого параметра имеет ограничение на количество вводимых символов.</w:t>
      </w:r>
    </w:p>
    <w:p w14:paraId="2322CC04" w14:textId="3D3B1156" w:rsidR="00B80982" w:rsidRDefault="00B80982" w:rsidP="00B80982">
      <w:pPr>
        <w:spacing w:line="360" w:lineRule="auto"/>
        <w:ind w:firstLine="567"/>
        <w:rPr>
          <w:rFonts w:cs="Times New Roman"/>
          <w:color w:val="000000" w:themeColor="text1"/>
        </w:rPr>
      </w:pPr>
      <w:r w:rsidRPr="00E27663">
        <w:rPr>
          <w:rFonts w:cs="Times New Roman"/>
          <w:color w:val="000000" w:themeColor="text1"/>
        </w:rPr>
        <w:t xml:space="preserve">После выполнения действий по конфигурированию/реконфигурированию перезагрузить Систему для вступления изменений в силу. Для этого нажать на кнопку </w:t>
      </w:r>
      <w:r>
        <w:rPr>
          <w:noProof/>
        </w:rPr>
        <w:drawing>
          <wp:inline distT="0" distB="0" distL="0" distR="0" wp14:anchorId="364DC1A0" wp14:editId="6009DD8E">
            <wp:extent cx="1544554" cy="358687"/>
            <wp:effectExtent l="0" t="0" r="0" b="3810"/>
            <wp:docPr id="4237" name="Рисунок 4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stretch>
                      <a:fillRect/>
                    </a:stretch>
                  </pic:blipFill>
                  <pic:spPr>
                    <a:xfrm>
                      <a:off x="0" y="0"/>
                      <a:ext cx="1579293" cy="366754"/>
                    </a:xfrm>
                    <a:prstGeom prst="rect">
                      <a:avLst/>
                    </a:prstGeom>
                  </pic:spPr>
                </pic:pic>
              </a:graphicData>
            </a:graphic>
          </wp:inline>
        </w:drawing>
      </w:r>
      <w:r w:rsidRPr="00E27663">
        <w:rPr>
          <w:rFonts w:cs="Times New Roman"/>
          <w:color w:val="000000" w:themeColor="text1"/>
        </w:rPr>
        <w:t xml:space="preserve"> в разделе «Администрирование»</w:t>
      </w:r>
      <w:r>
        <w:rPr>
          <w:rFonts w:cs="Times New Roman"/>
          <w:color w:val="000000" w:themeColor="text1"/>
        </w:rPr>
        <w:t xml:space="preserve">, после чего в появившемся модальном окне «Осуществить выключение и повторный запуск ПО МНТ?» нажать кнопку </w:t>
      </w:r>
      <w:r>
        <w:rPr>
          <w:noProof/>
        </w:rPr>
        <w:drawing>
          <wp:inline distT="0" distB="0" distL="0" distR="0" wp14:anchorId="758586E5" wp14:editId="1E94F821">
            <wp:extent cx="1225784" cy="415891"/>
            <wp:effectExtent l="0" t="0" r="0" b="3810"/>
            <wp:docPr id="4238" name="Рисунок 4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stretch>
                      <a:fillRect/>
                    </a:stretch>
                  </pic:blipFill>
                  <pic:spPr>
                    <a:xfrm>
                      <a:off x="0" y="0"/>
                      <a:ext cx="1234081" cy="418706"/>
                    </a:xfrm>
                    <a:prstGeom prst="rect">
                      <a:avLst/>
                    </a:prstGeom>
                  </pic:spPr>
                </pic:pic>
              </a:graphicData>
            </a:graphic>
          </wp:inline>
        </w:drawing>
      </w:r>
      <w:r>
        <w:rPr>
          <w:rFonts w:cs="Times New Roman"/>
          <w:color w:val="000000" w:themeColor="text1"/>
        </w:rPr>
        <w:t xml:space="preserve"> (рисунок </w:t>
      </w:r>
      <w:r>
        <w:rPr>
          <w:rFonts w:cs="Times New Roman"/>
          <w:color w:val="000000" w:themeColor="text1"/>
        </w:rPr>
        <w:fldChar w:fldCharType="begin"/>
      </w:r>
      <w:r>
        <w:rPr>
          <w:rFonts w:cs="Times New Roman"/>
          <w:color w:val="000000" w:themeColor="text1"/>
        </w:rPr>
        <w:instrText xml:space="preserve"> REF _Ref128343519 \h  \* MERGEFORMAT </w:instrText>
      </w:r>
      <w:r>
        <w:rPr>
          <w:rFonts w:cs="Times New Roman"/>
          <w:color w:val="000000" w:themeColor="text1"/>
        </w:rPr>
      </w:r>
      <w:r>
        <w:rPr>
          <w:rFonts w:cs="Times New Roman"/>
          <w:color w:val="000000" w:themeColor="text1"/>
        </w:rPr>
        <w:fldChar w:fldCharType="separate"/>
      </w:r>
      <w:r w:rsidR="003216E7" w:rsidRPr="003216E7">
        <w:rPr>
          <w:vanish/>
        </w:rPr>
        <w:t xml:space="preserve">Рисунок </w:t>
      </w:r>
      <w:r w:rsidR="003216E7">
        <w:rPr>
          <w:noProof/>
        </w:rPr>
        <w:t>108</w:t>
      </w:r>
      <w:r>
        <w:rPr>
          <w:rFonts w:cs="Times New Roman"/>
          <w:color w:val="000000" w:themeColor="text1"/>
        </w:rPr>
        <w:fldChar w:fldCharType="end"/>
      </w:r>
      <w:r>
        <w:rPr>
          <w:rFonts w:cs="Times New Roman"/>
          <w:color w:val="000000" w:themeColor="text1"/>
        </w:rPr>
        <w:t>).</w:t>
      </w:r>
    </w:p>
    <w:p w14:paraId="08F976B8" w14:textId="77777777" w:rsidR="00B80982" w:rsidRDefault="00B80982" w:rsidP="00B80982">
      <w:pPr>
        <w:spacing w:line="360" w:lineRule="auto"/>
        <w:jc w:val="center"/>
        <w:rPr>
          <w:rFonts w:cs="Times New Roman"/>
        </w:rPr>
      </w:pPr>
      <w:r>
        <w:rPr>
          <w:noProof/>
        </w:rPr>
        <w:drawing>
          <wp:inline distT="0" distB="0" distL="0" distR="0" wp14:anchorId="53FFC40F" wp14:editId="16114486">
            <wp:extent cx="3347049" cy="1556084"/>
            <wp:effectExtent l="19050" t="19050" r="25400" b="25400"/>
            <wp:docPr id="4262" name="Рисунок 4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a:stretch>
                      <a:fillRect/>
                    </a:stretch>
                  </pic:blipFill>
                  <pic:spPr>
                    <a:xfrm>
                      <a:off x="0" y="0"/>
                      <a:ext cx="3365814" cy="1564808"/>
                    </a:xfrm>
                    <a:prstGeom prst="rect">
                      <a:avLst/>
                    </a:prstGeom>
                    <a:ln>
                      <a:solidFill>
                        <a:schemeClr val="bg1">
                          <a:lumMod val="75000"/>
                        </a:schemeClr>
                      </a:solidFill>
                    </a:ln>
                  </pic:spPr>
                </pic:pic>
              </a:graphicData>
            </a:graphic>
          </wp:inline>
        </w:drawing>
      </w:r>
    </w:p>
    <w:p w14:paraId="73F15502" w14:textId="1EA01E7C" w:rsidR="00B80982" w:rsidRPr="00B80982" w:rsidRDefault="00B80982" w:rsidP="00B80982">
      <w:pPr>
        <w:pStyle w:val="af3"/>
      </w:pPr>
      <w:bookmarkStart w:id="404" w:name="_Ref128343519"/>
      <w:r w:rsidRPr="007D2FD8">
        <w:t xml:space="preserve">Рисунок </w:t>
      </w:r>
      <w:fldSimple w:instr=" SEQ Рисунок \* ARABIC ">
        <w:r w:rsidR="003216E7">
          <w:rPr>
            <w:noProof/>
          </w:rPr>
          <w:t>108</w:t>
        </w:r>
      </w:fldSimple>
      <w:bookmarkEnd w:id="404"/>
      <w:r>
        <w:t xml:space="preserve"> </w:t>
      </w:r>
      <w:r w:rsidRPr="00E27663">
        <w:t xml:space="preserve">– </w:t>
      </w:r>
      <w:r>
        <w:t>Окно подтверждения запуска операции перезагрузки ПО МНТ</w:t>
      </w:r>
    </w:p>
    <w:p w14:paraId="360CAF18" w14:textId="336CE150" w:rsidR="0071260B" w:rsidRPr="00CE24E9" w:rsidRDefault="007538E1">
      <w:pPr>
        <w:spacing w:line="360" w:lineRule="auto"/>
        <w:ind w:firstLine="567"/>
        <w:outlineLvl w:val="2"/>
        <w:rPr>
          <w:rFonts w:cs="Times New Roman"/>
          <w:b/>
        </w:rPr>
      </w:pPr>
      <w:bookmarkStart w:id="405" w:name="_Toc52471979"/>
      <w:bookmarkStart w:id="406" w:name="_Toc82507166"/>
      <w:bookmarkStart w:id="407" w:name="_Toc128484318"/>
      <w:r w:rsidRPr="00CE24E9">
        <w:rPr>
          <w:rFonts w:cs="Times New Roman"/>
          <w:b/>
          <w:color w:val="000000" w:themeColor="text1"/>
        </w:rPr>
        <w:t>4.6.1.1</w:t>
      </w:r>
      <w:r w:rsidR="00FD6EE8">
        <w:rPr>
          <w:rFonts w:cs="Times New Roman"/>
          <w:b/>
          <w:color w:val="000000" w:themeColor="text1"/>
        </w:rPr>
        <w:t>0</w:t>
      </w:r>
      <w:r w:rsidRPr="00CE24E9">
        <w:rPr>
          <w:rFonts w:cs="Times New Roman"/>
          <w:b/>
          <w:color w:val="000000" w:themeColor="text1"/>
        </w:rPr>
        <w:t xml:space="preserve"> Настройки и использование функции отчетов</w:t>
      </w:r>
      <w:bookmarkEnd w:id="405"/>
      <w:bookmarkEnd w:id="406"/>
      <w:bookmarkEnd w:id="407"/>
    </w:p>
    <w:p w14:paraId="1FA5FFDE" w14:textId="77777777" w:rsidR="0071260B" w:rsidRPr="00E27663" w:rsidRDefault="007538E1">
      <w:pPr>
        <w:spacing w:line="360" w:lineRule="auto"/>
        <w:ind w:firstLine="567"/>
        <w:rPr>
          <w:rFonts w:cs="Times New Roman"/>
        </w:rPr>
      </w:pPr>
      <w:r w:rsidRPr="00E27663">
        <w:rPr>
          <w:rFonts w:eastAsia="Times New Roman" w:cs="Times New Roman"/>
          <w:color w:val="000000" w:themeColor="text1"/>
        </w:rPr>
        <w:t>Для доступа к настройкам функции отчетов пользователь должен перейти в раздел «Администрирование», используя главное меню, после чего нажать на кнопку «Отчеты» на вкладке «Функции».</w:t>
      </w:r>
    </w:p>
    <w:p w14:paraId="3E559A73" w14:textId="5DD7E5FF" w:rsidR="0071260B" w:rsidRPr="00E27663" w:rsidRDefault="007538E1">
      <w:pPr>
        <w:spacing w:line="360" w:lineRule="auto"/>
        <w:ind w:firstLine="567"/>
        <w:rPr>
          <w:rFonts w:cs="Times New Roman"/>
        </w:rPr>
      </w:pPr>
      <w:r w:rsidRPr="00E27663">
        <w:rPr>
          <w:rFonts w:eastAsia="Times New Roman" w:cs="Times New Roman"/>
          <w:color w:val="000000" w:themeColor="text1"/>
        </w:rPr>
        <w:t xml:space="preserve">Страница интерфейса настроек </w:t>
      </w:r>
      <w:r w:rsidR="00B80982">
        <w:rPr>
          <w:rFonts w:eastAsia="Times New Roman" w:cs="Times New Roman"/>
          <w:color w:val="000000" w:themeColor="text1"/>
        </w:rPr>
        <w:t>функции отчетов</w:t>
      </w:r>
      <w:r w:rsidRPr="00E27663">
        <w:rPr>
          <w:rFonts w:eastAsia="Times New Roman" w:cs="Times New Roman"/>
          <w:color w:val="000000" w:themeColor="text1"/>
        </w:rPr>
        <w:t xml:space="preserve"> представлена на рисунке </w:t>
      </w:r>
      <w:r w:rsidR="001155F0">
        <w:rPr>
          <w:rFonts w:eastAsia="Times New Roman" w:cs="Times New Roman"/>
          <w:vanish/>
          <w:color w:val="000000" w:themeColor="text1"/>
        </w:rPr>
        <w:fldChar w:fldCharType="begin"/>
      </w:r>
      <w:r w:rsidR="001155F0" w:rsidRPr="001155F0">
        <w:rPr>
          <w:rFonts w:eastAsia="Times New Roman" w:cs="Times New Roman"/>
          <w:vanish/>
          <w:color w:val="000000" w:themeColor="text1"/>
        </w:rPr>
        <w:instrText xml:space="preserve"> REF _Ref109632791 \h </w:instrText>
      </w:r>
      <w:r w:rsidR="001155F0">
        <w:rPr>
          <w:rFonts w:eastAsia="Times New Roman" w:cs="Times New Roman"/>
          <w:vanish/>
          <w:color w:val="000000" w:themeColor="text1"/>
        </w:rPr>
        <w:instrText xml:space="preserve"> \* MERGEFORMAT </w:instrText>
      </w:r>
      <w:r w:rsidR="001155F0">
        <w:rPr>
          <w:rFonts w:eastAsia="Times New Roman" w:cs="Times New Roman"/>
          <w:vanish/>
          <w:color w:val="000000" w:themeColor="text1"/>
        </w:rPr>
      </w:r>
      <w:r w:rsidR="001155F0">
        <w:rPr>
          <w:rFonts w:eastAsia="Times New Roman" w:cs="Times New Roman"/>
          <w:vanish/>
          <w:color w:val="000000" w:themeColor="text1"/>
        </w:rPr>
        <w:fldChar w:fldCharType="separate"/>
      </w:r>
      <w:r w:rsidR="003216E7" w:rsidRPr="003216E7">
        <w:rPr>
          <w:vanish/>
        </w:rPr>
        <w:t xml:space="preserve">Рисунок </w:t>
      </w:r>
      <w:r w:rsidR="003216E7">
        <w:rPr>
          <w:noProof/>
        </w:rPr>
        <w:t>109</w:t>
      </w:r>
      <w:r w:rsidR="001155F0">
        <w:rPr>
          <w:rFonts w:eastAsia="Times New Roman" w:cs="Times New Roman"/>
          <w:color w:val="000000" w:themeColor="text1"/>
        </w:rPr>
        <w:fldChar w:fldCharType="end"/>
      </w:r>
      <w:r w:rsidRPr="00E27663">
        <w:rPr>
          <w:rFonts w:eastAsia="Times New Roman" w:cs="Times New Roman"/>
          <w:color w:val="000000" w:themeColor="text1"/>
        </w:rPr>
        <w:t>.</w:t>
      </w:r>
    </w:p>
    <w:p w14:paraId="75130D75" w14:textId="1565FC75" w:rsidR="0071260B" w:rsidRPr="00E27663" w:rsidRDefault="00386A04">
      <w:pPr>
        <w:spacing w:line="360" w:lineRule="auto"/>
        <w:rPr>
          <w:rFonts w:cs="Times New Roman"/>
        </w:rPr>
      </w:pPr>
      <w:r>
        <w:rPr>
          <w:noProof/>
        </w:rPr>
        <w:drawing>
          <wp:inline distT="0" distB="0" distL="0" distR="0" wp14:anchorId="0492DA91" wp14:editId="4186F19F">
            <wp:extent cx="6278521" cy="4190737"/>
            <wp:effectExtent l="19050" t="19050" r="27305" b="19685"/>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4"/>
                    <a:stretch>
                      <a:fillRect/>
                    </a:stretch>
                  </pic:blipFill>
                  <pic:spPr>
                    <a:xfrm>
                      <a:off x="0" y="0"/>
                      <a:ext cx="6288125" cy="4197148"/>
                    </a:xfrm>
                    <a:prstGeom prst="rect">
                      <a:avLst/>
                    </a:prstGeom>
                    <a:ln>
                      <a:solidFill>
                        <a:schemeClr val="bg1">
                          <a:lumMod val="75000"/>
                        </a:schemeClr>
                      </a:solidFill>
                    </a:ln>
                  </pic:spPr>
                </pic:pic>
              </a:graphicData>
            </a:graphic>
          </wp:inline>
        </w:drawing>
      </w:r>
    </w:p>
    <w:p w14:paraId="76F83FFB" w14:textId="375DB2D4" w:rsidR="0071260B" w:rsidRPr="00E27663" w:rsidRDefault="001155F0" w:rsidP="001155F0">
      <w:pPr>
        <w:pStyle w:val="af3"/>
      </w:pPr>
      <w:bookmarkStart w:id="408" w:name="_Ref109632791"/>
      <w:bookmarkStart w:id="409" w:name="_Hlk52471430"/>
      <w:r w:rsidRPr="007D2FD8">
        <w:t xml:space="preserve">Рисунок </w:t>
      </w:r>
      <w:fldSimple w:instr=" SEQ Рисунок \* ARABIC ">
        <w:r w:rsidR="003216E7">
          <w:rPr>
            <w:noProof/>
          </w:rPr>
          <w:t>109</w:t>
        </w:r>
      </w:fldSimple>
      <w:bookmarkEnd w:id="408"/>
      <w:r>
        <w:t xml:space="preserve"> </w:t>
      </w:r>
      <w:r w:rsidR="007538E1" w:rsidRPr="00E27663">
        <w:t xml:space="preserve">– Страница «Отчеты» (группа </w:t>
      </w:r>
      <w:r w:rsidR="008F28AB">
        <w:t xml:space="preserve">параметров </w:t>
      </w:r>
      <w:r w:rsidR="007538E1" w:rsidRPr="00E27663">
        <w:t>«Общие настройки»)</w:t>
      </w:r>
      <w:bookmarkEnd w:id="409"/>
    </w:p>
    <w:p w14:paraId="2CBB7167" w14:textId="77777777" w:rsidR="0071260B" w:rsidRPr="00E27663" w:rsidRDefault="007538E1">
      <w:pPr>
        <w:spacing w:line="360" w:lineRule="auto"/>
        <w:ind w:firstLine="567"/>
        <w:rPr>
          <w:rFonts w:cs="Times New Roman"/>
        </w:rPr>
      </w:pPr>
      <w:r w:rsidRPr="00E27663">
        <w:rPr>
          <w:rFonts w:eastAsia="Times New Roman" w:cs="Times New Roman"/>
          <w:color w:val="000000" w:themeColor="text1"/>
        </w:rPr>
        <w:t xml:space="preserve">Работа с настройками автоматического формирования отчета предполагает (в зависимости от изменяемых параметров) </w:t>
      </w:r>
      <w:bookmarkStart w:id="410" w:name="_Hlk57041998"/>
      <w:r w:rsidRPr="00E27663">
        <w:rPr>
          <w:rFonts w:cs="Times New Roman"/>
          <w:color w:val="000000" w:themeColor="text1"/>
          <w:szCs w:val="28"/>
        </w:rPr>
        <w:t>выбор группы параметров (с помощью клика по названию группы)</w:t>
      </w:r>
      <w:bookmarkEnd w:id="410"/>
      <w:r w:rsidRPr="00E27663">
        <w:rPr>
          <w:rFonts w:cs="Times New Roman"/>
          <w:color w:val="000000" w:themeColor="text1"/>
          <w:szCs w:val="28"/>
        </w:rPr>
        <w:t>,</w:t>
      </w:r>
      <w:r w:rsidRPr="00E27663">
        <w:rPr>
          <w:rFonts w:eastAsia="Times New Roman" w:cs="Times New Roman"/>
          <w:color w:val="000000" w:themeColor="text1"/>
        </w:rPr>
        <w:t xml:space="preserve"> ручной ввод значений параметров, использование кнопок-переключателей, создание записей в списке серверов.</w:t>
      </w:r>
    </w:p>
    <w:p w14:paraId="2DFA4194" w14:textId="77777777" w:rsidR="0071260B" w:rsidRPr="00E27663" w:rsidRDefault="007538E1">
      <w:pPr>
        <w:spacing w:line="360" w:lineRule="auto"/>
        <w:ind w:firstLine="567"/>
        <w:rPr>
          <w:rFonts w:eastAsia="Times New Roman" w:cs="Times New Roman"/>
        </w:rPr>
      </w:pPr>
      <w:r w:rsidRPr="00E27663">
        <w:rPr>
          <w:rFonts w:eastAsia="Times New Roman" w:cs="Times New Roman"/>
          <w:color w:val="000000" w:themeColor="text1"/>
        </w:rPr>
        <w:t>В интерфейсе пользователя предусмотрены для изменения следующие настройки:</w:t>
      </w:r>
    </w:p>
    <w:p w14:paraId="74B29757" w14:textId="30AF474A" w:rsidR="0071260B" w:rsidRPr="00E27663" w:rsidRDefault="007538E1">
      <w:pPr>
        <w:spacing w:line="360" w:lineRule="auto"/>
        <w:ind w:firstLine="567"/>
        <w:rPr>
          <w:rFonts w:eastAsia="Times New Roman" w:cs="Times New Roman"/>
        </w:rPr>
      </w:pPr>
      <w:bookmarkStart w:id="411" w:name="_Hlk63247275"/>
      <w:r w:rsidRPr="00E27663">
        <w:rPr>
          <w:rFonts w:eastAsia="Times New Roman" w:cs="Times New Roman"/>
          <w:color w:val="000000" w:themeColor="text1"/>
        </w:rPr>
        <w:t>- общие настройки – группа параметров настройки обработки и передачи данных (подробнее на</w:t>
      </w:r>
      <w:r w:rsidR="00386A04">
        <w:rPr>
          <w:rFonts w:eastAsia="Times New Roman" w:cs="Times New Roman"/>
          <w:color w:val="000000" w:themeColor="text1"/>
        </w:rPr>
        <w:t xml:space="preserve"> </w:t>
      </w:r>
      <w:r w:rsidRPr="00E27663">
        <w:rPr>
          <w:rFonts w:eastAsia="Times New Roman" w:cs="Times New Roman"/>
          <w:color w:val="000000" w:themeColor="text1"/>
        </w:rPr>
        <w:t xml:space="preserve">рисунке </w:t>
      </w:r>
      <w:r w:rsidR="001155F0">
        <w:rPr>
          <w:rFonts w:eastAsia="Times New Roman" w:cs="Times New Roman"/>
          <w:vanish/>
          <w:color w:val="000000" w:themeColor="text1"/>
        </w:rPr>
        <w:fldChar w:fldCharType="begin"/>
      </w:r>
      <w:r w:rsidR="001155F0" w:rsidRPr="001155F0">
        <w:rPr>
          <w:rFonts w:eastAsia="Times New Roman" w:cs="Times New Roman"/>
          <w:vanish/>
          <w:color w:val="000000" w:themeColor="text1"/>
        </w:rPr>
        <w:instrText xml:space="preserve"> REF _Ref109632791 \h </w:instrText>
      </w:r>
      <w:r w:rsidR="001155F0">
        <w:rPr>
          <w:rFonts w:eastAsia="Times New Roman" w:cs="Times New Roman"/>
          <w:vanish/>
          <w:color w:val="000000" w:themeColor="text1"/>
        </w:rPr>
        <w:instrText xml:space="preserve"> \* MERGEFORMAT </w:instrText>
      </w:r>
      <w:r w:rsidR="001155F0">
        <w:rPr>
          <w:rFonts w:eastAsia="Times New Roman" w:cs="Times New Roman"/>
          <w:vanish/>
          <w:color w:val="000000" w:themeColor="text1"/>
        </w:rPr>
      </w:r>
      <w:r w:rsidR="001155F0">
        <w:rPr>
          <w:rFonts w:eastAsia="Times New Roman" w:cs="Times New Roman"/>
          <w:vanish/>
          <w:color w:val="000000" w:themeColor="text1"/>
        </w:rPr>
        <w:fldChar w:fldCharType="separate"/>
      </w:r>
      <w:r w:rsidR="003216E7" w:rsidRPr="003216E7">
        <w:rPr>
          <w:vanish/>
        </w:rPr>
        <w:t xml:space="preserve">Рисунок </w:t>
      </w:r>
      <w:r w:rsidR="003216E7">
        <w:rPr>
          <w:noProof/>
        </w:rPr>
        <w:t>109</w:t>
      </w:r>
      <w:r w:rsidR="001155F0">
        <w:rPr>
          <w:rFonts w:eastAsia="Times New Roman" w:cs="Times New Roman"/>
          <w:color w:val="000000" w:themeColor="text1"/>
        </w:rPr>
        <w:fldChar w:fldCharType="end"/>
      </w:r>
      <w:r w:rsidRPr="00E27663">
        <w:rPr>
          <w:rFonts w:eastAsia="Times New Roman" w:cs="Times New Roman"/>
          <w:color w:val="000000" w:themeColor="text1"/>
        </w:rPr>
        <w:t>):</w:t>
      </w:r>
    </w:p>
    <w:p w14:paraId="0264D6E0" w14:textId="7FBC5233" w:rsidR="0071260B" w:rsidRPr="00E27663" w:rsidRDefault="007538E1">
      <w:pPr>
        <w:spacing w:line="360" w:lineRule="auto"/>
        <w:ind w:firstLine="567"/>
        <w:rPr>
          <w:rFonts w:eastAsia="Times New Roman" w:cs="Times New Roman"/>
        </w:rPr>
      </w:pPr>
      <w:bookmarkStart w:id="412" w:name="_Hlk71189226"/>
      <w:r w:rsidRPr="00E27663">
        <w:rPr>
          <w:rFonts w:eastAsia="Times New Roman" w:cs="Times New Roman"/>
          <w:color w:val="000000" w:themeColor="text1"/>
        </w:rPr>
        <w:t>а) обработк</w:t>
      </w:r>
      <w:r w:rsidR="002377C3">
        <w:rPr>
          <w:rFonts w:eastAsia="Times New Roman" w:cs="Times New Roman"/>
          <w:color w:val="000000" w:themeColor="text1"/>
        </w:rPr>
        <w:t>а</w:t>
      </w:r>
      <w:r w:rsidRPr="00E27663">
        <w:rPr>
          <w:rFonts w:eastAsia="Times New Roman" w:cs="Times New Roman"/>
          <w:color w:val="000000" w:themeColor="text1"/>
        </w:rPr>
        <w:t xml:space="preserve"> и передач</w:t>
      </w:r>
      <w:r w:rsidR="002377C3">
        <w:rPr>
          <w:rFonts w:eastAsia="Times New Roman" w:cs="Times New Roman"/>
          <w:color w:val="000000" w:themeColor="text1"/>
        </w:rPr>
        <w:t>а</w:t>
      </w:r>
      <w:r w:rsidRPr="00E27663">
        <w:rPr>
          <w:rFonts w:eastAsia="Times New Roman" w:cs="Times New Roman"/>
          <w:color w:val="000000" w:themeColor="text1"/>
        </w:rPr>
        <w:t xml:space="preserve"> данных – переключатель для в</w:t>
      </w:r>
      <w:r w:rsidR="002377C3">
        <w:rPr>
          <w:rFonts w:eastAsia="Times New Roman" w:cs="Times New Roman"/>
          <w:color w:val="000000" w:themeColor="text1"/>
        </w:rPr>
        <w:t>ы</w:t>
      </w:r>
      <w:r w:rsidRPr="00E27663">
        <w:rPr>
          <w:rFonts w:eastAsia="Times New Roman" w:cs="Times New Roman"/>
          <w:color w:val="000000" w:themeColor="text1"/>
        </w:rPr>
        <w:t xml:space="preserve">ключения/включения функции обработки и передачи диагностических данных (положение переключателя влияет на </w:t>
      </w:r>
      <w:r w:rsidR="004B7DA0">
        <w:rPr>
          <w:rFonts w:eastAsia="Times New Roman" w:cs="Times New Roman"/>
          <w:color w:val="000000" w:themeColor="text1"/>
        </w:rPr>
        <w:t>активность</w:t>
      </w:r>
      <w:r w:rsidRPr="00E27663">
        <w:rPr>
          <w:rFonts w:eastAsia="Times New Roman" w:cs="Times New Roman"/>
          <w:color w:val="000000" w:themeColor="text1"/>
        </w:rPr>
        <w:t xml:space="preserve"> переключателя «</w:t>
      </w:r>
      <w:r w:rsidR="004B7DA0">
        <w:rPr>
          <w:rFonts w:eastAsia="Times New Roman" w:cs="Times New Roman"/>
          <w:color w:val="000000" w:themeColor="text1"/>
        </w:rPr>
        <w:t>Передача отчетов</w:t>
      </w:r>
      <w:r w:rsidRPr="00E27663">
        <w:rPr>
          <w:rFonts w:eastAsia="Times New Roman" w:cs="Times New Roman"/>
          <w:color w:val="000000" w:themeColor="text1"/>
        </w:rPr>
        <w:t>»</w:t>
      </w:r>
      <w:r w:rsidR="004B7DA0">
        <w:rPr>
          <w:rFonts w:eastAsia="Times New Roman" w:cs="Times New Roman"/>
          <w:color w:val="000000" w:themeColor="text1"/>
        </w:rPr>
        <w:t xml:space="preserve"> вкладки «Передача отчетов»</w:t>
      </w:r>
      <w:r w:rsidRPr="00E27663">
        <w:rPr>
          <w:rFonts w:eastAsia="Times New Roman" w:cs="Times New Roman"/>
          <w:color w:val="000000" w:themeColor="text1"/>
        </w:rPr>
        <w:t>, о чем подробнее описано ниже);</w:t>
      </w:r>
    </w:p>
    <w:p w14:paraId="719402FF" w14:textId="3AC075E4" w:rsidR="0071260B" w:rsidRDefault="007538E1">
      <w:pPr>
        <w:spacing w:line="360" w:lineRule="auto"/>
        <w:ind w:firstLine="567"/>
        <w:rPr>
          <w:rFonts w:cs="Times New Roman"/>
          <w:color w:val="000000" w:themeColor="text1"/>
        </w:rPr>
      </w:pPr>
      <w:r w:rsidRPr="00E27663">
        <w:rPr>
          <w:rFonts w:cs="Times New Roman"/>
          <w:color w:val="000000" w:themeColor="text1"/>
        </w:rPr>
        <w:t>б) интервал отправки данных при движении</w:t>
      </w:r>
      <w:r w:rsidR="004B7DA0">
        <w:rPr>
          <w:rFonts w:cs="Times New Roman"/>
          <w:color w:val="000000" w:themeColor="text1"/>
        </w:rPr>
        <w:t>, с</w:t>
      </w:r>
      <w:r w:rsidRPr="00E27663">
        <w:rPr>
          <w:rFonts w:cs="Times New Roman"/>
          <w:color w:val="000000" w:themeColor="text1"/>
        </w:rPr>
        <w:t xml:space="preserve"> – интервал для триггера добавления данных в отчет по времени;</w:t>
      </w:r>
    </w:p>
    <w:p w14:paraId="6A5A6676" w14:textId="096AA602" w:rsidR="00C656D4" w:rsidRDefault="00C656D4" w:rsidP="00C656D4">
      <w:pPr>
        <w:spacing w:line="360" w:lineRule="auto"/>
        <w:ind w:firstLine="567"/>
        <w:rPr>
          <w:rFonts w:cs="Times New Roman"/>
          <w:color w:val="000000" w:themeColor="text1"/>
        </w:rPr>
      </w:pPr>
      <w:r>
        <w:rPr>
          <w:rFonts w:cs="Times New Roman"/>
          <w:color w:val="000000" w:themeColor="text1"/>
        </w:rPr>
        <w:t>в</w:t>
      </w:r>
      <w:r w:rsidRPr="00E27663">
        <w:rPr>
          <w:rFonts w:cs="Times New Roman"/>
          <w:color w:val="000000" w:themeColor="text1"/>
        </w:rPr>
        <w:t>) дистанция, при которой отправлять данные</w:t>
      </w:r>
      <w:bookmarkStart w:id="413" w:name="_Hlk125719575"/>
      <w:r>
        <w:rPr>
          <w:rFonts w:cs="Times New Roman"/>
          <w:color w:val="000000" w:themeColor="text1"/>
        </w:rPr>
        <w:t xml:space="preserve">, </w:t>
      </w:r>
      <w:r w:rsidRPr="00E27663">
        <w:rPr>
          <w:rFonts w:cs="Times New Roman"/>
          <w:color w:val="000000" w:themeColor="text1"/>
        </w:rPr>
        <w:t xml:space="preserve">м </w:t>
      </w:r>
      <w:bookmarkEnd w:id="413"/>
      <w:r w:rsidRPr="00E27663">
        <w:rPr>
          <w:rFonts w:cs="Times New Roman"/>
          <w:color w:val="000000" w:themeColor="text1"/>
        </w:rPr>
        <w:t>– дистанция для триггера добавления данных в отчет по преодоленной ТС дистанции</w:t>
      </w:r>
      <w:r>
        <w:rPr>
          <w:rFonts w:cs="Times New Roman"/>
          <w:color w:val="000000" w:themeColor="text1"/>
        </w:rPr>
        <w:t>;</w:t>
      </w:r>
    </w:p>
    <w:p w14:paraId="5643F69C" w14:textId="59234689" w:rsidR="0071260B" w:rsidRPr="00E27663" w:rsidRDefault="00C656D4">
      <w:pPr>
        <w:spacing w:line="360" w:lineRule="auto"/>
        <w:ind w:firstLine="567"/>
        <w:rPr>
          <w:rFonts w:cs="Times New Roman"/>
        </w:rPr>
      </w:pPr>
      <w:r>
        <w:rPr>
          <w:rFonts w:cs="Times New Roman"/>
          <w:color w:val="000000" w:themeColor="text1"/>
        </w:rPr>
        <w:t>г</w:t>
      </w:r>
      <w:r w:rsidR="007538E1" w:rsidRPr="00E27663">
        <w:rPr>
          <w:rFonts w:cs="Times New Roman"/>
          <w:color w:val="000000" w:themeColor="text1"/>
        </w:rPr>
        <w:t>) использова</w:t>
      </w:r>
      <w:r w:rsidR="004B7DA0">
        <w:rPr>
          <w:rFonts w:cs="Times New Roman"/>
          <w:color w:val="000000" w:themeColor="text1"/>
        </w:rPr>
        <w:t>ние</w:t>
      </w:r>
      <w:r w:rsidR="007538E1" w:rsidRPr="00E27663">
        <w:rPr>
          <w:rFonts w:cs="Times New Roman"/>
          <w:color w:val="000000" w:themeColor="text1"/>
        </w:rPr>
        <w:t xml:space="preserve"> </w:t>
      </w:r>
      <w:r w:rsidR="007538E1" w:rsidRPr="00E27663">
        <w:rPr>
          <w:rFonts w:cs="Times New Roman"/>
          <w:color w:val="000000" w:themeColor="text1"/>
          <w:lang w:val="en-US"/>
        </w:rPr>
        <w:t>VIN</w:t>
      </w:r>
      <w:r w:rsidR="007538E1" w:rsidRPr="00E27663">
        <w:rPr>
          <w:rFonts w:cs="Times New Roman"/>
          <w:color w:val="000000" w:themeColor="text1"/>
        </w:rPr>
        <w:t xml:space="preserve"> в названии файла отчета – переключатель для в</w:t>
      </w:r>
      <w:r w:rsidR="004B7DA0">
        <w:rPr>
          <w:rFonts w:cs="Times New Roman"/>
          <w:color w:val="000000" w:themeColor="text1"/>
        </w:rPr>
        <w:t>ы</w:t>
      </w:r>
      <w:r w:rsidR="007538E1" w:rsidRPr="00E27663">
        <w:rPr>
          <w:rFonts w:cs="Times New Roman"/>
          <w:color w:val="000000" w:themeColor="text1"/>
        </w:rPr>
        <w:t xml:space="preserve">ключения/включения использования в названии файла отчета </w:t>
      </w:r>
      <w:r w:rsidR="007538E1" w:rsidRPr="00E27663">
        <w:rPr>
          <w:rFonts w:cs="Times New Roman"/>
          <w:color w:val="000000" w:themeColor="text1"/>
          <w:lang w:val="en-US"/>
        </w:rPr>
        <w:t>VIN</w:t>
      </w:r>
      <w:r w:rsidR="007538E1" w:rsidRPr="00E27663">
        <w:rPr>
          <w:rFonts w:cs="Times New Roman"/>
          <w:color w:val="000000" w:themeColor="text1"/>
        </w:rPr>
        <w:t>-номер</w:t>
      </w:r>
      <w:r w:rsidR="004B7DA0">
        <w:rPr>
          <w:rFonts w:cs="Times New Roman"/>
          <w:color w:val="000000" w:themeColor="text1"/>
        </w:rPr>
        <w:t>а</w:t>
      </w:r>
      <w:r w:rsidR="007538E1" w:rsidRPr="00E27663">
        <w:rPr>
          <w:rFonts w:cs="Times New Roman"/>
          <w:color w:val="000000" w:themeColor="text1"/>
        </w:rPr>
        <w:t xml:space="preserve"> ТС. Если переключатель установлен в положении «Включено», то в заголовке файла отчета будет указано значение </w:t>
      </w:r>
      <w:r w:rsidR="007538E1" w:rsidRPr="00E27663">
        <w:rPr>
          <w:rFonts w:cs="Times New Roman"/>
          <w:color w:val="000000" w:themeColor="text1"/>
          <w:lang w:val="en-US"/>
        </w:rPr>
        <w:t>VIN</w:t>
      </w:r>
      <w:r w:rsidR="007538E1" w:rsidRPr="00E27663">
        <w:rPr>
          <w:rFonts w:cs="Times New Roman"/>
          <w:color w:val="000000" w:themeColor="text1"/>
        </w:rPr>
        <w:t xml:space="preserve">-номера ТС вместо </w:t>
      </w:r>
      <w:r w:rsidR="007538E1" w:rsidRPr="00E27663">
        <w:rPr>
          <w:rFonts w:cs="Times New Roman"/>
          <w:color w:val="000000" w:themeColor="text1"/>
          <w:szCs w:val="28"/>
        </w:rPr>
        <w:t>значения идентификатора МНТ, заданного на странице «Общие» раздела «Администрирование»</w:t>
      </w:r>
      <w:r>
        <w:rPr>
          <w:rFonts w:cs="Times New Roman"/>
          <w:color w:val="000000" w:themeColor="text1"/>
        </w:rPr>
        <w:t>.</w:t>
      </w:r>
    </w:p>
    <w:p w14:paraId="5AFFA6DA" w14:textId="77AB061A" w:rsidR="00D10769" w:rsidRDefault="00D10769" w:rsidP="00D10769">
      <w:pPr>
        <w:spacing w:line="360" w:lineRule="auto"/>
        <w:ind w:firstLine="567"/>
        <w:contextualSpacing/>
        <w:rPr>
          <w:rFonts w:eastAsia="Times New Roman" w:cs="Times New Roman"/>
          <w:color w:val="000000" w:themeColor="text1"/>
        </w:rPr>
      </w:pPr>
      <w:bookmarkStart w:id="414" w:name="_Hlk67655466"/>
      <w:bookmarkStart w:id="415" w:name="_Hlk125719598"/>
      <w:r w:rsidRPr="00E27663">
        <w:rPr>
          <w:rFonts w:cs="Times New Roman"/>
          <w:color w:val="000000" w:themeColor="text1"/>
          <w:szCs w:val="28"/>
        </w:rPr>
        <w:t xml:space="preserve">Кнопка </w:t>
      </w:r>
      <w:r>
        <w:rPr>
          <w:noProof/>
        </w:rPr>
        <w:drawing>
          <wp:inline distT="0" distB="0" distL="0" distR="0" wp14:anchorId="781F4035" wp14:editId="74ED7C1A">
            <wp:extent cx="1085850" cy="461488"/>
            <wp:effectExtent l="0" t="0" r="0" b="0"/>
            <wp:docPr id="134" name="Рисунок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2"/>
                    <a:stretch>
                      <a:fillRect/>
                    </a:stretch>
                  </pic:blipFill>
                  <pic:spPr>
                    <a:xfrm>
                      <a:off x="0" y="0"/>
                      <a:ext cx="1103927" cy="469171"/>
                    </a:xfrm>
                    <a:prstGeom prst="rect">
                      <a:avLst/>
                    </a:prstGeom>
                  </pic:spPr>
                </pic:pic>
              </a:graphicData>
            </a:graphic>
          </wp:inline>
        </w:drawing>
      </w:r>
      <w:r w:rsidRPr="00E574C1">
        <w:rPr>
          <w:rFonts w:cs="Times New Roman"/>
          <w:color w:val="000000" w:themeColor="text1"/>
          <w:szCs w:val="28"/>
        </w:rPr>
        <w:t xml:space="preserve"> </w:t>
      </w:r>
      <w:r>
        <w:rPr>
          <w:rFonts w:cs="Times New Roman"/>
          <w:color w:val="000000" w:themeColor="text1"/>
          <w:szCs w:val="28"/>
        </w:rPr>
        <w:t>на вкладке «Общие настройки»</w:t>
      </w:r>
      <w:r w:rsidRPr="00E27663">
        <w:rPr>
          <w:rFonts w:cs="Times New Roman"/>
          <w:color w:val="000000" w:themeColor="text1"/>
          <w:szCs w:val="28"/>
        </w:rPr>
        <w:t xml:space="preserve"> позволяет запустить операцию экспорта отчета в формате </w:t>
      </w:r>
      <w:r w:rsidRPr="00E27663">
        <w:rPr>
          <w:rFonts w:cs="Times New Roman"/>
          <w:color w:val="000000" w:themeColor="text1"/>
          <w:szCs w:val="28"/>
          <w:lang w:val="en-US"/>
        </w:rPr>
        <w:t>excel</w:t>
      </w:r>
      <w:r w:rsidRPr="00E27663">
        <w:rPr>
          <w:rFonts w:cs="Times New Roman"/>
          <w:color w:val="000000" w:themeColor="text1"/>
          <w:szCs w:val="28"/>
        </w:rPr>
        <w:t xml:space="preserve"> на носитель данных. При нажатии на копку </w:t>
      </w:r>
      <w:r>
        <w:rPr>
          <w:noProof/>
        </w:rPr>
        <w:drawing>
          <wp:inline distT="0" distB="0" distL="0" distR="0" wp14:anchorId="6A13316C" wp14:editId="0881715E">
            <wp:extent cx="1092200" cy="464185"/>
            <wp:effectExtent l="0" t="0" r="0" b="0"/>
            <wp:docPr id="135" name="Рисунок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2"/>
                    <a:stretch>
                      <a:fillRect/>
                    </a:stretch>
                  </pic:blipFill>
                  <pic:spPr>
                    <a:xfrm>
                      <a:off x="0" y="0"/>
                      <a:ext cx="1104163" cy="469269"/>
                    </a:xfrm>
                    <a:prstGeom prst="rect">
                      <a:avLst/>
                    </a:prstGeom>
                  </pic:spPr>
                </pic:pic>
              </a:graphicData>
            </a:graphic>
          </wp:inline>
        </w:drawing>
      </w:r>
      <w:r w:rsidRPr="00E27663">
        <w:rPr>
          <w:rFonts w:cs="Times New Roman"/>
          <w:color w:val="000000" w:themeColor="text1"/>
          <w:szCs w:val="28"/>
        </w:rPr>
        <w:t xml:space="preserve"> открывается модальное окно</w:t>
      </w:r>
      <w:r>
        <w:rPr>
          <w:rFonts w:cs="Times New Roman"/>
          <w:color w:val="000000" w:themeColor="text1"/>
          <w:szCs w:val="28"/>
        </w:rPr>
        <w:t xml:space="preserve">, представленное на рисунке </w:t>
      </w:r>
      <w:r>
        <w:rPr>
          <w:rFonts w:cs="Times New Roman"/>
          <w:color w:val="000000" w:themeColor="text1"/>
          <w:szCs w:val="28"/>
        </w:rPr>
        <w:fldChar w:fldCharType="begin"/>
      </w:r>
      <w:r>
        <w:rPr>
          <w:rFonts w:cs="Times New Roman"/>
          <w:color w:val="000000" w:themeColor="text1"/>
          <w:szCs w:val="28"/>
        </w:rPr>
        <w:instrText xml:space="preserve"> REF _Ref117588472 \h  \* MERGEFORMAT </w:instrText>
      </w:r>
      <w:r>
        <w:rPr>
          <w:rFonts w:cs="Times New Roman"/>
          <w:color w:val="000000" w:themeColor="text1"/>
          <w:szCs w:val="28"/>
        </w:rPr>
      </w:r>
      <w:r>
        <w:rPr>
          <w:rFonts w:cs="Times New Roman"/>
          <w:color w:val="000000" w:themeColor="text1"/>
          <w:szCs w:val="28"/>
        </w:rPr>
        <w:fldChar w:fldCharType="separate"/>
      </w:r>
      <w:r w:rsidR="003216E7" w:rsidRPr="003216E7">
        <w:rPr>
          <w:vanish/>
        </w:rPr>
        <w:t xml:space="preserve">Рисунок </w:t>
      </w:r>
      <w:r w:rsidR="003216E7">
        <w:rPr>
          <w:noProof/>
        </w:rPr>
        <w:t>110</w:t>
      </w:r>
      <w:r>
        <w:rPr>
          <w:rFonts w:cs="Times New Roman"/>
          <w:color w:val="000000" w:themeColor="text1"/>
          <w:szCs w:val="28"/>
        </w:rPr>
        <w:fldChar w:fldCharType="end"/>
      </w:r>
      <w:r w:rsidRPr="00E27663">
        <w:rPr>
          <w:rFonts w:cs="Times New Roman"/>
          <w:color w:val="000000" w:themeColor="text1"/>
          <w:szCs w:val="28"/>
        </w:rPr>
        <w:t xml:space="preserve">, в котором пользователь должен выбрать </w:t>
      </w:r>
      <w:r w:rsidRPr="00E27663">
        <w:rPr>
          <w:rFonts w:cs="Times New Roman"/>
          <w:color w:val="000000" w:themeColor="text1"/>
          <w:szCs w:val="28"/>
          <w:shd w:val="clear" w:color="FFFFFF" w:fill="FFFFFF"/>
        </w:rPr>
        <w:t>носитель данных и подтвердить свой выбор</w:t>
      </w:r>
      <w:r>
        <w:rPr>
          <w:rFonts w:cs="Times New Roman"/>
          <w:color w:val="000000" w:themeColor="text1"/>
          <w:szCs w:val="28"/>
          <w:shd w:val="clear" w:color="FFFFFF" w:fill="FFFFFF"/>
        </w:rPr>
        <w:t xml:space="preserve"> нажатием кнопки</w:t>
      </w:r>
      <w:r w:rsidR="008507A1">
        <w:rPr>
          <w:rFonts w:cs="Times New Roman"/>
          <w:color w:val="000000" w:themeColor="text1"/>
          <w:szCs w:val="28"/>
          <w:shd w:val="clear" w:color="FFFFFF" w:fill="FFFFFF"/>
        </w:rPr>
        <w:t xml:space="preserve"> </w:t>
      </w:r>
      <w:r>
        <w:rPr>
          <w:noProof/>
        </w:rPr>
        <w:drawing>
          <wp:inline distT="0" distB="0" distL="0" distR="0" wp14:anchorId="041029AD" wp14:editId="1B3FE0EE">
            <wp:extent cx="1244600" cy="444500"/>
            <wp:effectExtent l="0" t="0" r="0" b="0"/>
            <wp:docPr id="158" name="Рисунок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5"/>
                    <a:stretch>
                      <a:fillRect/>
                    </a:stretch>
                  </pic:blipFill>
                  <pic:spPr>
                    <a:xfrm>
                      <a:off x="0" y="0"/>
                      <a:ext cx="1255504" cy="448394"/>
                    </a:xfrm>
                    <a:prstGeom prst="rect">
                      <a:avLst/>
                    </a:prstGeom>
                  </pic:spPr>
                </pic:pic>
              </a:graphicData>
            </a:graphic>
          </wp:inline>
        </w:drawing>
      </w:r>
      <w:r w:rsidRPr="00E27663">
        <w:rPr>
          <w:rFonts w:cs="Times New Roman"/>
          <w:color w:val="000000" w:themeColor="text1"/>
          <w:szCs w:val="28"/>
          <w:shd w:val="clear" w:color="FFFFFF" w:fill="FFFFFF"/>
        </w:rPr>
        <w:t>. Для отмены операции экспорта файла отчета на носитель данных и закрытия модального окна, пользователю необходимо нажать на кнопку</w:t>
      </w:r>
      <w:r w:rsidR="008507A1">
        <w:rPr>
          <w:rFonts w:cs="Times New Roman"/>
          <w:color w:val="000000" w:themeColor="text1"/>
          <w:szCs w:val="28"/>
          <w:shd w:val="clear" w:color="FFFFFF" w:fill="FFFFFF"/>
        </w:rPr>
        <w:t xml:space="preserve"> </w:t>
      </w:r>
      <w:r>
        <w:rPr>
          <w:noProof/>
        </w:rPr>
        <w:drawing>
          <wp:inline distT="0" distB="0" distL="0" distR="0" wp14:anchorId="3DE72C42" wp14:editId="13A9C24D">
            <wp:extent cx="1142998" cy="441960"/>
            <wp:effectExtent l="0" t="0" r="635" b="0"/>
            <wp:docPr id="147" name="Рисунок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stretch>
                      <a:fillRect/>
                    </a:stretch>
                  </pic:blipFill>
                  <pic:spPr>
                    <a:xfrm>
                      <a:off x="0" y="0"/>
                      <a:ext cx="1168801" cy="451937"/>
                    </a:xfrm>
                    <a:prstGeom prst="rect">
                      <a:avLst/>
                    </a:prstGeom>
                  </pic:spPr>
                </pic:pic>
              </a:graphicData>
            </a:graphic>
          </wp:inline>
        </w:drawing>
      </w:r>
      <w:r w:rsidRPr="00E27663">
        <w:rPr>
          <w:rFonts w:eastAsia="Times New Roman" w:cs="Times New Roman"/>
          <w:color w:val="000000" w:themeColor="text1"/>
        </w:rPr>
        <w:t xml:space="preserve"> в модальном окне.</w:t>
      </w:r>
      <w:bookmarkEnd w:id="414"/>
    </w:p>
    <w:p w14:paraId="61029514" w14:textId="25E6EB02" w:rsidR="00D10769" w:rsidRDefault="00D10769" w:rsidP="00D10769">
      <w:pPr>
        <w:spacing w:line="360" w:lineRule="auto"/>
        <w:contextualSpacing/>
        <w:jc w:val="center"/>
        <w:rPr>
          <w:rFonts w:cs="Times New Roman"/>
          <w:szCs w:val="28"/>
          <w:shd w:val="clear" w:color="FFFFFF" w:fill="FFFFFF"/>
        </w:rPr>
      </w:pPr>
      <w:r>
        <w:rPr>
          <w:noProof/>
        </w:rPr>
        <w:drawing>
          <wp:inline distT="0" distB="0" distL="0" distR="0" wp14:anchorId="520C6930" wp14:editId="02842FC6">
            <wp:extent cx="2838450" cy="1541629"/>
            <wp:effectExtent l="19050" t="19050" r="19050" b="20955"/>
            <wp:docPr id="168" name="Рисунок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6"/>
                    <a:stretch>
                      <a:fillRect/>
                    </a:stretch>
                  </pic:blipFill>
                  <pic:spPr>
                    <a:xfrm>
                      <a:off x="0" y="0"/>
                      <a:ext cx="2858964" cy="1552770"/>
                    </a:xfrm>
                    <a:prstGeom prst="rect">
                      <a:avLst/>
                    </a:prstGeom>
                    <a:ln>
                      <a:solidFill>
                        <a:schemeClr val="bg1">
                          <a:lumMod val="75000"/>
                        </a:schemeClr>
                      </a:solidFill>
                    </a:ln>
                  </pic:spPr>
                </pic:pic>
              </a:graphicData>
            </a:graphic>
          </wp:inline>
        </w:drawing>
      </w:r>
    </w:p>
    <w:p w14:paraId="26D26ECA" w14:textId="6C00C8E7" w:rsidR="00D10769" w:rsidRPr="00D10769" w:rsidRDefault="00D10769" w:rsidP="00D10769">
      <w:pPr>
        <w:pStyle w:val="af3"/>
      </w:pPr>
      <w:bookmarkStart w:id="416" w:name="_Ref117588472"/>
      <w:r w:rsidRPr="007D2FD8">
        <w:t xml:space="preserve">Рисунок </w:t>
      </w:r>
      <w:fldSimple w:instr=" SEQ Рисунок \* ARABIC ">
        <w:r w:rsidR="003216E7">
          <w:rPr>
            <w:noProof/>
          </w:rPr>
          <w:t>110</w:t>
        </w:r>
      </w:fldSimple>
      <w:bookmarkEnd w:id="416"/>
      <w:r>
        <w:t xml:space="preserve"> </w:t>
      </w:r>
      <w:r w:rsidRPr="00E27663">
        <w:t xml:space="preserve">– </w:t>
      </w:r>
      <w:r w:rsidR="008F28AB">
        <w:t>О</w:t>
      </w:r>
      <w:r>
        <w:t xml:space="preserve">кно выбора устройства для экспорта отчета в формате </w:t>
      </w:r>
      <w:r>
        <w:rPr>
          <w:lang w:val="en-US"/>
        </w:rPr>
        <w:t>excel</w:t>
      </w:r>
      <w:r w:rsidR="008F28AB" w:rsidRPr="00E27663">
        <w:t xml:space="preserve"> (группа</w:t>
      </w:r>
      <w:r w:rsidR="008F28AB">
        <w:t xml:space="preserve"> параметров</w:t>
      </w:r>
      <w:r w:rsidR="008F28AB" w:rsidRPr="00E27663">
        <w:t xml:space="preserve"> «Общие настройки»</w:t>
      </w:r>
      <w:r w:rsidR="008F28AB">
        <w:t xml:space="preserve"> страницы </w:t>
      </w:r>
      <w:r w:rsidR="008F28AB" w:rsidRPr="00E27663">
        <w:t>«</w:t>
      </w:r>
      <w:r w:rsidR="008F28AB">
        <w:t>Отчеты</w:t>
      </w:r>
      <w:r w:rsidR="008F28AB" w:rsidRPr="00E27663">
        <w:t>»)</w:t>
      </w:r>
    </w:p>
    <w:p w14:paraId="59896DBC" w14:textId="5DDE1096" w:rsidR="0071260B" w:rsidRPr="00E27663" w:rsidRDefault="007538E1">
      <w:pPr>
        <w:spacing w:line="360" w:lineRule="auto"/>
        <w:ind w:firstLine="567"/>
        <w:rPr>
          <w:rFonts w:cs="Times New Roman"/>
        </w:rPr>
      </w:pPr>
      <w:bookmarkStart w:id="417" w:name="_Hlk63247349"/>
      <w:bookmarkEnd w:id="411"/>
      <w:bookmarkEnd w:id="412"/>
      <w:bookmarkEnd w:id="415"/>
      <w:r w:rsidRPr="00E27663">
        <w:rPr>
          <w:rFonts w:cs="Times New Roman"/>
          <w:color w:val="000000" w:themeColor="text1"/>
        </w:rPr>
        <w:t xml:space="preserve">- передача отчетов – группа параметров </w:t>
      </w:r>
      <w:r w:rsidRPr="00E27663">
        <w:rPr>
          <w:rFonts w:eastAsia="Times New Roman" w:cs="Times New Roman"/>
          <w:color w:val="000000" w:themeColor="text1"/>
        </w:rPr>
        <w:t>настройки</w:t>
      </w:r>
      <w:r w:rsidRPr="00E27663">
        <w:rPr>
          <w:rFonts w:cs="Times New Roman"/>
          <w:color w:val="000000" w:themeColor="text1"/>
        </w:rPr>
        <w:t xml:space="preserve"> передачи отчетов (рисунок</w:t>
      </w:r>
      <w:r w:rsidR="00AB31A6">
        <w:rPr>
          <w:rFonts w:cs="Times New Roman"/>
          <w:color w:val="000000" w:themeColor="text1"/>
        </w:rPr>
        <w:t xml:space="preserve"> </w:t>
      </w:r>
      <w:r w:rsidR="004D0C7B">
        <w:rPr>
          <w:rFonts w:cs="Times New Roman"/>
          <w:vanish/>
          <w:color w:val="000000" w:themeColor="text1"/>
        </w:rPr>
        <w:fldChar w:fldCharType="begin"/>
      </w:r>
      <w:r w:rsidR="004D0C7B" w:rsidRPr="004D0C7B">
        <w:rPr>
          <w:rFonts w:cs="Times New Roman"/>
          <w:vanish/>
          <w:color w:val="000000" w:themeColor="text1"/>
        </w:rPr>
        <w:instrText xml:space="preserve"> REF _Ref109632973 \h </w:instrText>
      </w:r>
      <w:r w:rsidR="004D0C7B">
        <w:rPr>
          <w:rFonts w:cs="Times New Roman"/>
          <w:vanish/>
          <w:color w:val="000000" w:themeColor="text1"/>
        </w:rPr>
        <w:instrText xml:space="preserve"> \* MERGEFORMAT </w:instrText>
      </w:r>
      <w:r w:rsidR="004D0C7B">
        <w:rPr>
          <w:rFonts w:cs="Times New Roman"/>
          <w:vanish/>
          <w:color w:val="000000" w:themeColor="text1"/>
        </w:rPr>
      </w:r>
      <w:r w:rsidR="004D0C7B">
        <w:rPr>
          <w:rFonts w:cs="Times New Roman"/>
          <w:vanish/>
          <w:color w:val="000000" w:themeColor="text1"/>
        </w:rPr>
        <w:fldChar w:fldCharType="separate"/>
      </w:r>
      <w:r w:rsidR="003216E7" w:rsidRPr="003216E7">
        <w:rPr>
          <w:vanish/>
        </w:rPr>
        <w:t xml:space="preserve">Рисунок </w:t>
      </w:r>
      <w:r w:rsidR="003216E7">
        <w:rPr>
          <w:noProof/>
        </w:rPr>
        <w:t>111</w:t>
      </w:r>
      <w:r w:rsidR="004D0C7B">
        <w:rPr>
          <w:rFonts w:cs="Times New Roman"/>
          <w:color w:val="000000" w:themeColor="text1"/>
        </w:rPr>
        <w:fldChar w:fldCharType="end"/>
      </w:r>
      <w:r w:rsidRPr="00E27663">
        <w:rPr>
          <w:rFonts w:cs="Times New Roman"/>
          <w:color w:val="000000" w:themeColor="text1"/>
        </w:rPr>
        <w:t>);</w:t>
      </w:r>
    </w:p>
    <w:p w14:paraId="0843B518" w14:textId="23E4F577" w:rsidR="0071260B" w:rsidRPr="00E27663" w:rsidRDefault="007538E1">
      <w:pPr>
        <w:spacing w:line="360" w:lineRule="auto"/>
        <w:ind w:firstLine="567"/>
        <w:rPr>
          <w:rFonts w:cs="Times New Roman"/>
        </w:rPr>
      </w:pPr>
      <w:r w:rsidRPr="00E27663">
        <w:rPr>
          <w:rFonts w:cs="Times New Roman"/>
          <w:color w:val="000000" w:themeColor="text1"/>
        </w:rPr>
        <w:t xml:space="preserve">а) </w:t>
      </w:r>
      <w:r w:rsidR="004B7DA0">
        <w:rPr>
          <w:rFonts w:cs="Times New Roman"/>
          <w:color w:val="000000" w:themeColor="text1"/>
        </w:rPr>
        <w:t>передача отчетов</w:t>
      </w:r>
      <w:r w:rsidRPr="00E27663">
        <w:rPr>
          <w:rFonts w:cs="Times New Roman"/>
          <w:color w:val="000000" w:themeColor="text1"/>
        </w:rPr>
        <w:t xml:space="preserve"> – переключатель для в</w:t>
      </w:r>
      <w:r w:rsidR="004B7DA0">
        <w:rPr>
          <w:rFonts w:cs="Times New Roman"/>
          <w:color w:val="000000" w:themeColor="text1"/>
        </w:rPr>
        <w:t>ы</w:t>
      </w:r>
      <w:r w:rsidRPr="00E27663">
        <w:rPr>
          <w:rFonts w:cs="Times New Roman"/>
          <w:color w:val="000000" w:themeColor="text1"/>
        </w:rPr>
        <w:t>ключения/включения функции передачи отчетов на сервер.</w:t>
      </w:r>
    </w:p>
    <w:p w14:paraId="28870D7F" w14:textId="13FB1109" w:rsidR="0071260B" w:rsidRPr="00E27663" w:rsidRDefault="007538E1">
      <w:pPr>
        <w:spacing w:line="360" w:lineRule="auto"/>
        <w:ind w:firstLine="567"/>
        <w:rPr>
          <w:rFonts w:cs="Times New Roman"/>
        </w:rPr>
      </w:pPr>
      <w:r w:rsidRPr="00E27663">
        <w:rPr>
          <w:rFonts w:cs="Times New Roman"/>
          <w:b/>
          <w:color w:val="000000" w:themeColor="text1"/>
        </w:rPr>
        <w:t xml:space="preserve">Примечание: </w:t>
      </w:r>
      <w:r w:rsidR="004B7DA0">
        <w:rPr>
          <w:rFonts w:cs="Times New Roman"/>
          <w:color w:val="000000" w:themeColor="text1"/>
        </w:rPr>
        <w:t>активность</w:t>
      </w:r>
      <w:r w:rsidRPr="00E27663">
        <w:rPr>
          <w:rFonts w:cs="Times New Roman"/>
          <w:color w:val="000000" w:themeColor="text1"/>
        </w:rPr>
        <w:t xml:space="preserve"> переключателя «</w:t>
      </w:r>
      <w:r w:rsidR="004B7DA0">
        <w:rPr>
          <w:rFonts w:cs="Times New Roman"/>
          <w:color w:val="000000" w:themeColor="text1"/>
        </w:rPr>
        <w:t>Передача отчетов</w:t>
      </w:r>
      <w:r w:rsidRPr="00E27663">
        <w:rPr>
          <w:rFonts w:cs="Times New Roman"/>
          <w:color w:val="000000" w:themeColor="text1"/>
        </w:rPr>
        <w:t xml:space="preserve">» </w:t>
      </w:r>
      <w:r w:rsidR="004B7DA0">
        <w:rPr>
          <w:rFonts w:cs="Times New Roman"/>
          <w:color w:val="000000" w:themeColor="text1"/>
        </w:rPr>
        <w:t xml:space="preserve">вкладки «Передача отчетов» </w:t>
      </w:r>
      <w:r w:rsidRPr="00E27663">
        <w:rPr>
          <w:rFonts w:cs="Times New Roman"/>
          <w:color w:val="000000" w:themeColor="text1"/>
        </w:rPr>
        <w:t>зависит от положения переключателя «</w:t>
      </w:r>
      <w:r w:rsidR="004B7DA0">
        <w:rPr>
          <w:rFonts w:cs="Times New Roman"/>
          <w:color w:val="000000" w:themeColor="text1"/>
        </w:rPr>
        <w:t>Обработка и передача данных</w:t>
      </w:r>
      <w:r w:rsidRPr="00E27663">
        <w:rPr>
          <w:rFonts w:cs="Times New Roman"/>
          <w:color w:val="000000" w:themeColor="text1"/>
        </w:rPr>
        <w:t>» на вкладке «Общие настройки» страницы «Отчеты». Если переключатель «</w:t>
      </w:r>
      <w:r w:rsidR="004B7DA0">
        <w:rPr>
          <w:rFonts w:cs="Times New Roman"/>
          <w:color w:val="000000" w:themeColor="text1"/>
        </w:rPr>
        <w:t>Обработка и передача данных</w:t>
      </w:r>
      <w:r w:rsidRPr="00E27663">
        <w:rPr>
          <w:rFonts w:cs="Times New Roman"/>
          <w:color w:val="000000" w:themeColor="text1"/>
        </w:rPr>
        <w:t>» установ</w:t>
      </w:r>
      <w:r w:rsidR="004B7DA0">
        <w:rPr>
          <w:rFonts w:cs="Times New Roman"/>
          <w:color w:val="000000" w:themeColor="text1"/>
        </w:rPr>
        <w:t>ить</w:t>
      </w:r>
      <w:r w:rsidRPr="00E27663">
        <w:rPr>
          <w:rFonts w:cs="Times New Roman"/>
          <w:color w:val="000000" w:themeColor="text1"/>
        </w:rPr>
        <w:t xml:space="preserve"> в положение «Выключено»</w:t>
      </w:r>
      <w:r w:rsidR="004B7DA0">
        <w:rPr>
          <w:rFonts w:cs="Times New Roman"/>
          <w:color w:val="000000" w:themeColor="text1"/>
        </w:rPr>
        <w:t xml:space="preserve"> и сохранить изменения</w:t>
      </w:r>
      <w:r w:rsidRPr="00E27663">
        <w:rPr>
          <w:rFonts w:cs="Times New Roman"/>
          <w:color w:val="000000" w:themeColor="text1"/>
        </w:rPr>
        <w:t>, то переключатель «</w:t>
      </w:r>
      <w:r w:rsidR="004B7DA0">
        <w:rPr>
          <w:rFonts w:cs="Times New Roman"/>
          <w:color w:val="000000" w:themeColor="text1"/>
        </w:rPr>
        <w:t>Передача отчетов</w:t>
      </w:r>
      <w:r w:rsidRPr="00E27663">
        <w:rPr>
          <w:rFonts w:cs="Times New Roman"/>
          <w:color w:val="000000" w:themeColor="text1"/>
        </w:rPr>
        <w:t>» автоматически устан</w:t>
      </w:r>
      <w:r w:rsidR="004B7DA0">
        <w:rPr>
          <w:rFonts w:cs="Times New Roman"/>
          <w:color w:val="000000" w:themeColor="text1"/>
        </w:rPr>
        <w:t>о</w:t>
      </w:r>
      <w:r w:rsidRPr="00E27663">
        <w:rPr>
          <w:rFonts w:cs="Times New Roman"/>
          <w:color w:val="000000" w:themeColor="text1"/>
        </w:rPr>
        <w:t>в</w:t>
      </w:r>
      <w:r w:rsidR="004B7DA0">
        <w:rPr>
          <w:rFonts w:cs="Times New Roman"/>
          <w:color w:val="000000" w:themeColor="text1"/>
        </w:rPr>
        <w:t>ится</w:t>
      </w:r>
      <w:r w:rsidRPr="00E27663">
        <w:rPr>
          <w:rFonts w:cs="Times New Roman"/>
          <w:color w:val="000000" w:themeColor="text1"/>
        </w:rPr>
        <w:t xml:space="preserve"> в положение «Выключено</w:t>
      </w:r>
      <w:r w:rsidR="004B7DA0">
        <w:rPr>
          <w:rFonts w:cs="Times New Roman"/>
          <w:color w:val="000000" w:themeColor="text1"/>
        </w:rPr>
        <w:t>», а также стане</w:t>
      </w:r>
      <w:r w:rsidR="00B80982">
        <w:rPr>
          <w:rFonts w:cs="Times New Roman"/>
          <w:color w:val="000000" w:themeColor="text1"/>
        </w:rPr>
        <w:t>т</w:t>
      </w:r>
      <w:r w:rsidR="004B7DA0">
        <w:rPr>
          <w:rFonts w:cs="Times New Roman"/>
          <w:color w:val="000000" w:themeColor="text1"/>
        </w:rPr>
        <w:t xml:space="preserve"> неактивен (</w:t>
      </w:r>
      <w:r w:rsidR="004B7DA0">
        <w:rPr>
          <w:noProof/>
        </w:rPr>
        <w:drawing>
          <wp:inline distT="0" distB="0" distL="0" distR="0" wp14:anchorId="7A42196A" wp14:editId="1268B205">
            <wp:extent cx="477795" cy="276225"/>
            <wp:effectExtent l="0" t="0" r="0" b="0"/>
            <wp:docPr id="216" name="Рисунок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7"/>
                    <a:stretch>
                      <a:fillRect/>
                    </a:stretch>
                  </pic:blipFill>
                  <pic:spPr>
                    <a:xfrm>
                      <a:off x="0" y="0"/>
                      <a:ext cx="478327" cy="276533"/>
                    </a:xfrm>
                    <a:prstGeom prst="rect">
                      <a:avLst/>
                    </a:prstGeom>
                  </pic:spPr>
                </pic:pic>
              </a:graphicData>
            </a:graphic>
          </wp:inline>
        </w:drawing>
      </w:r>
      <w:r w:rsidR="004B7DA0">
        <w:rPr>
          <w:rFonts w:cs="Times New Roman"/>
          <w:color w:val="000000" w:themeColor="text1"/>
        </w:rPr>
        <w:t>)</w:t>
      </w:r>
      <w:r w:rsidRPr="00E27663">
        <w:rPr>
          <w:rFonts w:cs="Times New Roman"/>
          <w:color w:val="000000" w:themeColor="text1"/>
        </w:rPr>
        <w:t xml:space="preserve">. Для изменения положения переключателя </w:t>
      </w:r>
      <w:r w:rsidR="004B7DA0">
        <w:rPr>
          <w:rFonts w:cs="Times New Roman"/>
          <w:color w:val="000000" w:themeColor="text1"/>
        </w:rPr>
        <w:t>«Передача отчетов</w:t>
      </w:r>
      <w:r w:rsidRPr="00E27663">
        <w:rPr>
          <w:rFonts w:cs="Times New Roman"/>
          <w:color w:val="000000" w:themeColor="text1"/>
        </w:rPr>
        <w:t>», необходимо перевести переключатель «</w:t>
      </w:r>
      <w:r w:rsidR="004B7DA0">
        <w:rPr>
          <w:rFonts w:cs="Times New Roman"/>
          <w:color w:val="000000" w:themeColor="text1"/>
        </w:rPr>
        <w:t>Обработка и передача данных</w:t>
      </w:r>
      <w:r w:rsidRPr="00E27663">
        <w:rPr>
          <w:rFonts w:cs="Times New Roman"/>
          <w:color w:val="000000" w:themeColor="text1"/>
        </w:rPr>
        <w:t>» в положение «Включено» на вкладке «Общие настройки» страницы «Отчеты»;</w:t>
      </w:r>
    </w:p>
    <w:p w14:paraId="601D8851" w14:textId="2C452435" w:rsidR="0071260B" w:rsidRPr="00E27663" w:rsidRDefault="007538E1">
      <w:pPr>
        <w:spacing w:line="360" w:lineRule="auto"/>
        <w:ind w:firstLine="567"/>
        <w:rPr>
          <w:rFonts w:cs="Times New Roman"/>
        </w:rPr>
      </w:pPr>
      <w:r w:rsidRPr="00E27663">
        <w:rPr>
          <w:rFonts w:cs="Times New Roman"/>
          <w:color w:val="000000" w:themeColor="text1"/>
        </w:rPr>
        <w:t>б) время хранения в базе данных</w:t>
      </w:r>
      <w:r w:rsidR="004B7DA0">
        <w:rPr>
          <w:rFonts w:cs="Times New Roman"/>
          <w:color w:val="000000" w:themeColor="text1"/>
        </w:rPr>
        <w:t>, ч</w:t>
      </w:r>
      <w:r w:rsidRPr="00E27663">
        <w:rPr>
          <w:rFonts w:cs="Times New Roman"/>
          <w:color w:val="000000" w:themeColor="text1"/>
        </w:rPr>
        <w:t xml:space="preserve"> – период хранения данных для отчета в базе данных;</w:t>
      </w:r>
    </w:p>
    <w:p w14:paraId="68037AB1" w14:textId="2FF244EC" w:rsidR="0071260B" w:rsidRPr="00E27663" w:rsidRDefault="007538E1">
      <w:pPr>
        <w:spacing w:line="360" w:lineRule="auto"/>
        <w:ind w:firstLine="567"/>
        <w:rPr>
          <w:rFonts w:cs="Times New Roman"/>
        </w:rPr>
      </w:pPr>
      <w:r w:rsidRPr="00E27663">
        <w:rPr>
          <w:rFonts w:cs="Times New Roman"/>
          <w:color w:val="000000" w:themeColor="text1"/>
        </w:rPr>
        <w:t>в) настройк</w:t>
      </w:r>
      <w:r w:rsidR="00DF61EA">
        <w:rPr>
          <w:rFonts w:cs="Times New Roman"/>
          <w:color w:val="000000" w:themeColor="text1"/>
        </w:rPr>
        <w:t>а</w:t>
      </w:r>
      <w:r w:rsidRPr="00E27663">
        <w:rPr>
          <w:rFonts w:cs="Times New Roman"/>
          <w:color w:val="000000" w:themeColor="text1"/>
        </w:rPr>
        <w:t xml:space="preserve"> сервера (для каждого сервера из списка серверов, или для вновь добавляемого сервера):</w:t>
      </w:r>
    </w:p>
    <w:p w14:paraId="6886CE63" w14:textId="29646CF6" w:rsidR="0071260B" w:rsidRPr="00E27663" w:rsidRDefault="007538E1">
      <w:pPr>
        <w:spacing w:line="360" w:lineRule="auto"/>
        <w:ind w:firstLine="567"/>
        <w:rPr>
          <w:rFonts w:cs="Times New Roman"/>
        </w:rPr>
      </w:pPr>
      <w:r w:rsidRPr="00E27663">
        <w:rPr>
          <w:rFonts w:eastAsia="Times New Roman" w:cs="Times New Roman"/>
          <w:color w:val="000000" w:themeColor="text1"/>
        </w:rPr>
        <w:t xml:space="preserve">1) </w:t>
      </w:r>
      <w:r w:rsidR="00DF61EA">
        <w:rPr>
          <w:rFonts w:eastAsia="Times New Roman" w:cs="Times New Roman"/>
          <w:color w:val="000000" w:themeColor="text1"/>
        </w:rPr>
        <w:t>в</w:t>
      </w:r>
      <w:r w:rsidRPr="00E27663">
        <w:rPr>
          <w:rFonts w:eastAsia="Times New Roman" w:cs="Times New Roman"/>
          <w:color w:val="000000" w:themeColor="text1"/>
        </w:rPr>
        <w:t>заимодействие с сервером</w:t>
      </w:r>
      <w:r w:rsidR="00DF61EA">
        <w:rPr>
          <w:rFonts w:eastAsia="Times New Roman" w:cs="Times New Roman"/>
          <w:color w:val="000000" w:themeColor="text1"/>
        </w:rPr>
        <w:t xml:space="preserve"> –</w:t>
      </w:r>
      <w:r w:rsidRPr="00E27663">
        <w:rPr>
          <w:rFonts w:eastAsia="Times New Roman" w:cs="Times New Roman"/>
          <w:color w:val="000000" w:themeColor="text1"/>
        </w:rPr>
        <w:t xml:space="preserve"> </w:t>
      </w:r>
      <w:r w:rsidR="00DF61EA">
        <w:rPr>
          <w:rFonts w:eastAsia="Times New Roman" w:cs="Times New Roman"/>
          <w:color w:val="000000" w:themeColor="text1"/>
        </w:rPr>
        <w:t xml:space="preserve">переключатель </w:t>
      </w:r>
      <w:r w:rsidRPr="00E27663">
        <w:rPr>
          <w:rFonts w:eastAsia="Times New Roman" w:cs="Times New Roman"/>
          <w:color w:val="000000" w:themeColor="text1"/>
        </w:rPr>
        <w:t>для в</w:t>
      </w:r>
      <w:r w:rsidR="00DF61EA">
        <w:rPr>
          <w:rFonts w:eastAsia="Times New Roman" w:cs="Times New Roman"/>
          <w:color w:val="000000" w:themeColor="text1"/>
        </w:rPr>
        <w:t>ы</w:t>
      </w:r>
      <w:r w:rsidRPr="00E27663">
        <w:rPr>
          <w:rFonts w:eastAsia="Times New Roman" w:cs="Times New Roman"/>
          <w:color w:val="000000" w:themeColor="text1"/>
        </w:rPr>
        <w:t>ключения/включения функции отправки отчетов на выбранный сервер;</w:t>
      </w:r>
    </w:p>
    <w:p w14:paraId="19428310" w14:textId="4E914C23" w:rsidR="00B80982" w:rsidRDefault="00B80982">
      <w:pPr>
        <w:spacing w:line="360" w:lineRule="auto"/>
        <w:ind w:firstLine="567"/>
        <w:rPr>
          <w:rFonts w:eastAsia="Times New Roman" w:cs="Times New Roman"/>
          <w:color w:val="000000" w:themeColor="text1"/>
        </w:rPr>
      </w:pPr>
      <w:r>
        <w:rPr>
          <w:rFonts w:eastAsia="Times New Roman" w:cs="Times New Roman"/>
          <w:color w:val="000000" w:themeColor="text1"/>
        </w:rPr>
        <w:t>2</w:t>
      </w:r>
      <w:r w:rsidRPr="00E27663">
        <w:rPr>
          <w:rFonts w:eastAsia="Times New Roman" w:cs="Times New Roman"/>
          <w:color w:val="000000" w:themeColor="text1"/>
        </w:rPr>
        <w:t>) URL – адрес и порт сервера (например, sc.server1.ru:22);</w:t>
      </w:r>
    </w:p>
    <w:p w14:paraId="5BA8EFEB" w14:textId="3C913DEE" w:rsidR="0071260B" w:rsidRPr="00E27663" w:rsidRDefault="00B80982" w:rsidP="00B80982">
      <w:pPr>
        <w:spacing w:line="360" w:lineRule="auto"/>
        <w:ind w:firstLine="567"/>
        <w:rPr>
          <w:rFonts w:cs="Times New Roman"/>
        </w:rPr>
      </w:pPr>
      <w:r>
        <w:rPr>
          <w:rFonts w:eastAsia="Times New Roman" w:cs="Times New Roman"/>
          <w:color w:val="000000" w:themeColor="text1"/>
        </w:rPr>
        <w:t>3</w:t>
      </w:r>
      <w:r w:rsidR="007538E1" w:rsidRPr="00E27663">
        <w:rPr>
          <w:rFonts w:eastAsia="Times New Roman" w:cs="Times New Roman"/>
          <w:color w:val="000000" w:themeColor="text1"/>
        </w:rPr>
        <w:t>) имя сервера – поле для ввода названия сервера. Допускается добавление до 16 серверов. После ввода названия сервера, поле не редактируется (используется только в окне добавления нового сервера)</w:t>
      </w:r>
      <w:r w:rsidR="00A85376" w:rsidRPr="00A85376">
        <w:rPr>
          <w:rFonts w:eastAsia="Times New Roman" w:cs="Times New Roman"/>
          <w:color w:val="000000" w:themeColor="text1"/>
        </w:rPr>
        <w:t xml:space="preserve">. </w:t>
      </w:r>
      <w:r w:rsidR="00A85376">
        <w:rPr>
          <w:rFonts w:eastAsia="Times New Roman" w:cs="Times New Roman"/>
          <w:color w:val="000000" w:themeColor="text1"/>
        </w:rPr>
        <w:t xml:space="preserve">В окне добавления нового сервера (рисунок </w:t>
      </w:r>
      <w:r w:rsidR="00A85376">
        <w:rPr>
          <w:rFonts w:eastAsia="Times New Roman" w:cs="Times New Roman"/>
          <w:color w:val="000000" w:themeColor="text1"/>
        </w:rPr>
        <w:fldChar w:fldCharType="begin"/>
      </w:r>
      <w:r w:rsidR="00A85376">
        <w:rPr>
          <w:rFonts w:eastAsia="Times New Roman" w:cs="Times New Roman"/>
          <w:color w:val="000000" w:themeColor="text1"/>
        </w:rPr>
        <w:instrText xml:space="preserve"> REF _Ref109633016 \h  \* MERGEFORMAT </w:instrText>
      </w:r>
      <w:r w:rsidR="00A85376">
        <w:rPr>
          <w:rFonts w:eastAsia="Times New Roman" w:cs="Times New Roman"/>
          <w:color w:val="000000" w:themeColor="text1"/>
        </w:rPr>
      </w:r>
      <w:r w:rsidR="00A85376">
        <w:rPr>
          <w:rFonts w:eastAsia="Times New Roman" w:cs="Times New Roman"/>
          <w:color w:val="000000" w:themeColor="text1"/>
        </w:rPr>
        <w:fldChar w:fldCharType="separate"/>
      </w:r>
      <w:r w:rsidR="003216E7" w:rsidRPr="003216E7">
        <w:rPr>
          <w:vanish/>
        </w:rPr>
        <w:t xml:space="preserve">Рисунок </w:t>
      </w:r>
      <w:r w:rsidR="003216E7">
        <w:rPr>
          <w:noProof/>
        </w:rPr>
        <w:t>112</w:t>
      </w:r>
      <w:r w:rsidR="00A85376">
        <w:rPr>
          <w:rFonts w:eastAsia="Times New Roman" w:cs="Times New Roman"/>
          <w:color w:val="000000" w:themeColor="text1"/>
        </w:rPr>
        <w:fldChar w:fldCharType="end"/>
      </w:r>
      <w:r w:rsidR="00A85376">
        <w:rPr>
          <w:rFonts w:eastAsia="Times New Roman" w:cs="Times New Roman"/>
          <w:color w:val="000000" w:themeColor="text1"/>
        </w:rPr>
        <w:t>) необходимо указывать уникальное имя сервера</w:t>
      </w:r>
      <w:r w:rsidR="007538E1" w:rsidRPr="00E27663">
        <w:rPr>
          <w:rFonts w:eastAsia="Times New Roman" w:cs="Times New Roman"/>
          <w:color w:val="000000" w:themeColor="text1"/>
        </w:rPr>
        <w:t>;</w:t>
      </w:r>
    </w:p>
    <w:p w14:paraId="7B08F2BE" w14:textId="496FDBB5" w:rsidR="0071260B" w:rsidRDefault="007538E1">
      <w:pPr>
        <w:spacing w:line="360" w:lineRule="auto"/>
        <w:ind w:firstLine="567"/>
        <w:rPr>
          <w:rFonts w:eastAsia="Times New Roman" w:cs="Times New Roman"/>
          <w:color w:val="000000" w:themeColor="text1"/>
        </w:rPr>
      </w:pPr>
      <w:r w:rsidRPr="00E27663">
        <w:rPr>
          <w:rFonts w:eastAsia="Times New Roman" w:cs="Times New Roman"/>
          <w:color w:val="000000" w:themeColor="text1"/>
        </w:rPr>
        <w:t xml:space="preserve">4) </w:t>
      </w:r>
      <w:bookmarkStart w:id="418" w:name="_Hlk61943186"/>
      <w:r w:rsidRPr="00E27663">
        <w:rPr>
          <w:rFonts w:eastAsia="Times New Roman" w:cs="Times New Roman"/>
          <w:color w:val="000000" w:themeColor="text1"/>
        </w:rPr>
        <w:t>имя пользователя – имя пользователя</w:t>
      </w:r>
      <w:r w:rsidR="00EC7804" w:rsidRPr="00EC7804">
        <w:rPr>
          <w:rFonts w:eastAsia="Times New Roman" w:cs="Times New Roman"/>
          <w:color w:val="000000" w:themeColor="text1"/>
        </w:rPr>
        <w:t xml:space="preserve"> </w:t>
      </w:r>
      <w:r w:rsidRPr="00E27663">
        <w:rPr>
          <w:rFonts w:eastAsia="Times New Roman" w:cs="Times New Roman"/>
          <w:color w:val="000000" w:themeColor="text1"/>
        </w:rPr>
        <w:t>для авторизации при формировании отчета;</w:t>
      </w:r>
      <w:bookmarkEnd w:id="418"/>
    </w:p>
    <w:p w14:paraId="3201B4BB" w14:textId="6EAFA5C7" w:rsidR="00DF61EA" w:rsidRPr="00E27663" w:rsidRDefault="00DF61EA" w:rsidP="00DF61EA">
      <w:pPr>
        <w:spacing w:line="360" w:lineRule="auto"/>
        <w:ind w:firstLine="567"/>
        <w:rPr>
          <w:rFonts w:eastAsia="Times New Roman" w:cs="Times New Roman"/>
        </w:rPr>
      </w:pPr>
      <w:r>
        <w:rPr>
          <w:rFonts w:eastAsia="Times New Roman" w:cs="Times New Roman"/>
          <w:color w:val="000000" w:themeColor="text1"/>
        </w:rPr>
        <w:t>5</w:t>
      </w:r>
      <w:r w:rsidRPr="00E27663">
        <w:rPr>
          <w:rFonts w:eastAsia="Times New Roman" w:cs="Times New Roman"/>
          <w:color w:val="000000" w:themeColor="text1"/>
        </w:rPr>
        <w:t xml:space="preserve">) </w:t>
      </w:r>
      <w:r w:rsidR="00EC7804">
        <w:rPr>
          <w:rFonts w:eastAsia="Times New Roman" w:cs="Times New Roman"/>
          <w:color w:val="000000" w:themeColor="text1"/>
        </w:rPr>
        <w:t>пароль</w:t>
      </w:r>
      <w:r w:rsidRPr="00E27663">
        <w:rPr>
          <w:rFonts w:eastAsia="Times New Roman" w:cs="Times New Roman"/>
          <w:color w:val="000000" w:themeColor="text1"/>
        </w:rPr>
        <w:t xml:space="preserve"> – пароль для авторизации при формировании отчета;</w:t>
      </w:r>
    </w:p>
    <w:p w14:paraId="21556434" w14:textId="048DF125" w:rsidR="0071260B" w:rsidRPr="00E27663" w:rsidRDefault="00EC7804">
      <w:pPr>
        <w:spacing w:line="360" w:lineRule="auto"/>
        <w:ind w:firstLine="567"/>
        <w:rPr>
          <w:rFonts w:eastAsia="Times New Roman" w:cs="Times New Roman"/>
        </w:rPr>
      </w:pPr>
      <w:bookmarkStart w:id="419" w:name="_Hlk61943226"/>
      <w:r>
        <w:rPr>
          <w:rFonts w:eastAsia="Times New Roman" w:cs="Times New Roman"/>
          <w:color w:val="000000" w:themeColor="text1"/>
        </w:rPr>
        <w:t>6</w:t>
      </w:r>
      <w:r w:rsidR="007538E1" w:rsidRPr="00E27663">
        <w:rPr>
          <w:rFonts w:eastAsia="Times New Roman" w:cs="Times New Roman"/>
          <w:color w:val="000000" w:themeColor="text1"/>
        </w:rPr>
        <w:t>) путь до папки для загрузки файлов – директория расположения файла отчета на сервере;</w:t>
      </w:r>
    </w:p>
    <w:p w14:paraId="63F1D80F" w14:textId="2D1F7318" w:rsidR="0071260B" w:rsidRPr="00E27663" w:rsidRDefault="00EC7804">
      <w:pPr>
        <w:spacing w:line="360" w:lineRule="auto"/>
        <w:ind w:firstLine="567"/>
        <w:rPr>
          <w:rFonts w:eastAsia="Times New Roman" w:cs="Times New Roman"/>
        </w:rPr>
      </w:pPr>
      <w:r>
        <w:rPr>
          <w:rFonts w:eastAsia="Times New Roman" w:cs="Times New Roman"/>
          <w:color w:val="000000" w:themeColor="text1"/>
        </w:rPr>
        <w:t>7</w:t>
      </w:r>
      <w:r w:rsidR="007538E1" w:rsidRPr="00E27663">
        <w:rPr>
          <w:rFonts w:eastAsia="Times New Roman" w:cs="Times New Roman"/>
          <w:color w:val="000000" w:themeColor="text1"/>
        </w:rPr>
        <w:t>) таймаут ответа подключения</w:t>
      </w:r>
      <w:r w:rsidR="00E574C1">
        <w:rPr>
          <w:rFonts w:eastAsia="Times New Roman" w:cs="Times New Roman"/>
          <w:color w:val="000000" w:themeColor="text1"/>
        </w:rPr>
        <w:t>, с</w:t>
      </w:r>
      <w:r w:rsidR="007538E1" w:rsidRPr="00E27663">
        <w:rPr>
          <w:rFonts w:eastAsia="Times New Roman" w:cs="Times New Roman"/>
          <w:color w:val="000000" w:themeColor="text1"/>
        </w:rPr>
        <w:t xml:space="preserve"> – период ожидания ответа от сервера при подключении;</w:t>
      </w:r>
      <w:bookmarkEnd w:id="419"/>
    </w:p>
    <w:p w14:paraId="4FFAA7FE" w14:textId="1BB89F73" w:rsidR="0071260B" w:rsidRPr="00E27663" w:rsidRDefault="00EC7804">
      <w:pPr>
        <w:spacing w:line="360" w:lineRule="auto"/>
        <w:ind w:firstLine="567"/>
        <w:rPr>
          <w:rFonts w:eastAsia="Times New Roman" w:cs="Times New Roman"/>
          <w:color w:val="000000" w:themeColor="text1"/>
        </w:rPr>
      </w:pPr>
      <w:r>
        <w:rPr>
          <w:rFonts w:eastAsia="Times New Roman" w:cs="Times New Roman"/>
          <w:color w:val="000000" w:themeColor="text1"/>
        </w:rPr>
        <w:t>8</w:t>
      </w:r>
      <w:r w:rsidR="007538E1" w:rsidRPr="00E27663">
        <w:rPr>
          <w:rFonts w:eastAsia="Times New Roman" w:cs="Times New Roman"/>
          <w:color w:val="000000" w:themeColor="text1"/>
        </w:rPr>
        <w:t xml:space="preserve">) </w:t>
      </w:r>
      <w:r>
        <w:rPr>
          <w:rFonts w:eastAsia="Times New Roman" w:cs="Times New Roman"/>
          <w:color w:val="000000" w:themeColor="text1"/>
        </w:rPr>
        <w:t>блок параметров «В</w:t>
      </w:r>
      <w:r w:rsidR="007538E1" w:rsidRPr="00E27663">
        <w:rPr>
          <w:rFonts w:eastAsia="Times New Roman" w:cs="Times New Roman"/>
          <w:color w:val="000000" w:themeColor="text1"/>
        </w:rPr>
        <w:t>ремя формирования отчета</w:t>
      </w:r>
      <w:r>
        <w:rPr>
          <w:rFonts w:eastAsia="Times New Roman" w:cs="Times New Roman"/>
          <w:color w:val="000000" w:themeColor="text1"/>
        </w:rPr>
        <w:t xml:space="preserve"> (ЧЧ:ММ:СС)»</w:t>
      </w:r>
      <w:r w:rsidR="007538E1" w:rsidRPr="00E27663">
        <w:rPr>
          <w:rFonts w:eastAsia="Times New Roman" w:cs="Times New Roman"/>
          <w:color w:val="000000" w:themeColor="text1"/>
        </w:rPr>
        <w:t>,</w:t>
      </w:r>
      <w:r>
        <w:rPr>
          <w:rFonts w:eastAsia="Times New Roman" w:cs="Times New Roman"/>
          <w:color w:val="000000" w:themeColor="text1"/>
        </w:rPr>
        <w:t xml:space="preserve"> который</w:t>
      </w:r>
      <w:r w:rsidR="007538E1" w:rsidRPr="00E27663">
        <w:rPr>
          <w:rFonts w:eastAsia="Times New Roman" w:cs="Times New Roman"/>
          <w:color w:val="000000" w:themeColor="text1"/>
        </w:rPr>
        <w:t xml:space="preserve"> включает поля: час, минута, секунда.</w:t>
      </w:r>
      <w:bookmarkEnd w:id="417"/>
    </w:p>
    <w:p w14:paraId="16BC5E4D" w14:textId="234F8F8C" w:rsidR="00AB31A6" w:rsidRDefault="003E1E2C" w:rsidP="003E1E2C">
      <w:pPr>
        <w:pStyle w:val="af3"/>
        <w:jc w:val="both"/>
      </w:pPr>
      <w:bookmarkStart w:id="420" w:name="_Hlk63247450"/>
      <w:r>
        <w:rPr>
          <w:noProof/>
        </w:rPr>
        <w:drawing>
          <wp:inline distT="0" distB="0" distL="0" distR="0" wp14:anchorId="3CB21F02" wp14:editId="2DEB62DA">
            <wp:extent cx="6238875" cy="4150571"/>
            <wp:effectExtent l="19050" t="19050" r="9525" b="21590"/>
            <wp:docPr id="101"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8">
                      <a:extLst>
                        <a:ext uri="{28A0092B-C50C-407E-A947-70E740481C1C}">
                          <a14:useLocalDpi xmlns:a14="http://schemas.microsoft.com/office/drawing/2010/main" val="0"/>
                        </a:ext>
                      </a:extLst>
                    </a:blip>
                    <a:srcRect/>
                    <a:stretch>
                      <a:fillRect/>
                    </a:stretch>
                  </pic:blipFill>
                  <pic:spPr bwMode="auto">
                    <a:xfrm>
                      <a:off x="0" y="0"/>
                      <a:ext cx="6245059" cy="4154685"/>
                    </a:xfrm>
                    <a:prstGeom prst="rect">
                      <a:avLst/>
                    </a:prstGeom>
                    <a:noFill/>
                    <a:ln>
                      <a:solidFill>
                        <a:schemeClr val="bg1">
                          <a:lumMod val="75000"/>
                        </a:schemeClr>
                      </a:solidFill>
                    </a:ln>
                  </pic:spPr>
                </pic:pic>
              </a:graphicData>
            </a:graphic>
          </wp:inline>
        </w:drawing>
      </w:r>
    </w:p>
    <w:p w14:paraId="5E0B8E5E" w14:textId="36DB36AD" w:rsidR="0071260B" w:rsidRPr="00E27663" w:rsidRDefault="001155F0" w:rsidP="001155F0">
      <w:pPr>
        <w:pStyle w:val="af3"/>
      </w:pPr>
      <w:bookmarkStart w:id="421" w:name="_Ref109632973"/>
      <w:r w:rsidRPr="007D2FD8">
        <w:t xml:space="preserve">Рисунок </w:t>
      </w:r>
      <w:fldSimple w:instr=" SEQ Рисунок \* ARABIC ">
        <w:r w:rsidR="003216E7">
          <w:rPr>
            <w:noProof/>
          </w:rPr>
          <w:t>111</w:t>
        </w:r>
      </w:fldSimple>
      <w:bookmarkEnd w:id="421"/>
      <w:r>
        <w:t xml:space="preserve"> </w:t>
      </w:r>
      <w:r w:rsidR="007538E1" w:rsidRPr="00E27663">
        <w:t>– Страница «Отчеты» (группа</w:t>
      </w:r>
      <w:r w:rsidR="00B80982">
        <w:t xml:space="preserve"> параметров</w:t>
      </w:r>
      <w:r w:rsidR="007538E1" w:rsidRPr="00E27663">
        <w:t xml:space="preserve"> «Передача отчетов»)</w:t>
      </w:r>
      <w:bookmarkEnd w:id="420"/>
    </w:p>
    <w:p w14:paraId="46E4CF7C" w14:textId="19F9AC90" w:rsidR="0071260B" w:rsidRPr="003E1E2C" w:rsidRDefault="007538E1" w:rsidP="003E1E2C">
      <w:pPr>
        <w:spacing w:line="360" w:lineRule="auto"/>
        <w:ind w:firstLine="567"/>
        <w:rPr>
          <w:rFonts w:eastAsia="Times New Roman" w:cs="Times New Roman"/>
        </w:rPr>
      </w:pPr>
      <w:r w:rsidRPr="00E27663">
        <w:rPr>
          <w:rFonts w:eastAsia="Times New Roman" w:cs="Times New Roman"/>
          <w:color w:val="000000" w:themeColor="text1"/>
        </w:rPr>
        <w:t xml:space="preserve">Для добавления сервера </w:t>
      </w:r>
      <w:r w:rsidR="00B80982">
        <w:rPr>
          <w:rFonts w:eastAsia="Times New Roman" w:cs="Times New Roman"/>
          <w:color w:val="000000" w:themeColor="text1"/>
        </w:rPr>
        <w:t xml:space="preserve">необходимо </w:t>
      </w:r>
      <w:r w:rsidRPr="00E27663">
        <w:rPr>
          <w:rFonts w:eastAsia="Times New Roman" w:cs="Times New Roman"/>
          <w:color w:val="000000" w:themeColor="text1"/>
        </w:rPr>
        <w:t xml:space="preserve">нажать на кнопку </w:t>
      </w:r>
      <w:r w:rsidR="003E1E2C">
        <w:rPr>
          <w:noProof/>
        </w:rPr>
        <w:drawing>
          <wp:inline distT="0" distB="0" distL="0" distR="0" wp14:anchorId="25295E6D" wp14:editId="49592C52">
            <wp:extent cx="914400" cy="369455"/>
            <wp:effectExtent l="0" t="0" r="0" b="0"/>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9"/>
                    <a:stretch>
                      <a:fillRect/>
                    </a:stretch>
                  </pic:blipFill>
                  <pic:spPr>
                    <a:xfrm>
                      <a:off x="0" y="0"/>
                      <a:ext cx="923955" cy="373315"/>
                    </a:xfrm>
                    <a:prstGeom prst="rect">
                      <a:avLst/>
                    </a:prstGeom>
                  </pic:spPr>
                </pic:pic>
              </a:graphicData>
            </a:graphic>
          </wp:inline>
        </w:drawing>
      </w:r>
      <w:r w:rsidRPr="00E27663">
        <w:rPr>
          <w:rFonts w:eastAsia="Times New Roman" w:cs="Times New Roman"/>
          <w:color w:val="000000" w:themeColor="text1"/>
        </w:rPr>
        <w:t xml:space="preserve"> и дождаться появления окна </w:t>
      </w:r>
      <w:r w:rsidR="00D10769">
        <w:rPr>
          <w:rFonts w:eastAsia="Times New Roman" w:cs="Times New Roman"/>
          <w:color w:val="000000" w:themeColor="text1"/>
        </w:rPr>
        <w:t>для добавления нового сервера отчетов</w:t>
      </w:r>
      <w:r w:rsidRPr="00E27663">
        <w:rPr>
          <w:rFonts w:eastAsia="Times New Roman" w:cs="Times New Roman"/>
          <w:color w:val="000000" w:themeColor="text1"/>
        </w:rPr>
        <w:t xml:space="preserve"> (рисун</w:t>
      </w:r>
      <w:r w:rsidR="003E1E2C">
        <w:rPr>
          <w:rFonts w:eastAsia="Times New Roman" w:cs="Times New Roman"/>
          <w:color w:val="000000" w:themeColor="text1"/>
        </w:rPr>
        <w:t>ок</w:t>
      </w:r>
      <w:r w:rsidR="004D0C7B">
        <w:rPr>
          <w:rFonts w:eastAsia="Times New Roman" w:cs="Times New Roman"/>
          <w:color w:val="000000" w:themeColor="text1"/>
        </w:rPr>
        <w:t xml:space="preserve"> </w:t>
      </w:r>
      <w:r w:rsidR="004D0C7B">
        <w:rPr>
          <w:rFonts w:eastAsia="Times New Roman" w:cs="Times New Roman"/>
          <w:vanish/>
          <w:color w:val="000000" w:themeColor="text1"/>
        </w:rPr>
        <w:fldChar w:fldCharType="begin"/>
      </w:r>
      <w:r w:rsidR="004D0C7B" w:rsidRPr="004D0C7B">
        <w:rPr>
          <w:rFonts w:eastAsia="Times New Roman" w:cs="Times New Roman"/>
          <w:vanish/>
          <w:color w:val="000000" w:themeColor="text1"/>
        </w:rPr>
        <w:instrText xml:space="preserve"> REF _Ref109633016 \h </w:instrText>
      </w:r>
      <w:r w:rsidR="004D0C7B">
        <w:rPr>
          <w:rFonts w:eastAsia="Times New Roman" w:cs="Times New Roman"/>
          <w:vanish/>
          <w:color w:val="000000" w:themeColor="text1"/>
        </w:rPr>
        <w:instrText xml:space="preserve"> \* MERGEFORMAT </w:instrText>
      </w:r>
      <w:r w:rsidR="004D0C7B">
        <w:rPr>
          <w:rFonts w:eastAsia="Times New Roman" w:cs="Times New Roman"/>
          <w:vanish/>
          <w:color w:val="000000" w:themeColor="text1"/>
        </w:rPr>
      </w:r>
      <w:r w:rsidR="004D0C7B">
        <w:rPr>
          <w:rFonts w:eastAsia="Times New Roman" w:cs="Times New Roman"/>
          <w:vanish/>
          <w:color w:val="000000" w:themeColor="text1"/>
        </w:rPr>
        <w:fldChar w:fldCharType="separate"/>
      </w:r>
      <w:r w:rsidR="003216E7" w:rsidRPr="003216E7">
        <w:rPr>
          <w:vanish/>
        </w:rPr>
        <w:t xml:space="preserve">Рисунок </w:t>
      </w:r>
      <w:r w:rsidR="003216E7">
        <w:rPr>
          <w:noProof/>
        </w:rPr>
        <w:t>112</w:t>
      </w:r>
      <w:r w:rsidR="004D0C7B">
        <w:rPr>
          <w:rFonts w:eastAsia="Times New Roman" w:cs="Times New Roman"/>
          <w:color w:val="000000" w:themeColor="text1"/>
        </w:rPr>
        <w:fldChar w:fldCharType="end"/>
      </w:r>
      <w:r w:rsidRPr="00E27663">
        <w:rPr>
          <w:rFonts w:eastAsia="Times New Roman" w:cs="Times New Roman"/>
          <w:color w:val="000000" w:themeColor="text1"/>
        </w:rPr>
        <w:t>).</w:t>
      </w:r>
    </w:p>
    <w:p w14:paraId="52F89AFE" w14:textId="53B2E449" w:rsidR="0071260B" w:rsidRPr="00E27663" w:rsidRDefault="00B80982" w:rsidP="003E1E2C">
      <w:pPr>
        <w:spacing w:line="360" w:lineRule="auto"/>
        <w:jc w:val="center"/>
        <w:rPr>
          <w:rFonts w:cs="Times New Roman"/>
        </w:rPr>
      </w:pPr>
      <w:r>
        <w:rPr>
          <w:noProof/>
        </w:rPr>
        <w:drawing>
          <wp:inline distT="0" distB="0" distL="0" distR="0" wp14:anchorId="10ECB60A" wp14:editId="7727A8A5">
            <wp:extent cx="3944093" cy="3372929"/>
            <wp:effectExtent l="19050" t="19050" r="18415" b="18415"/>
            <wp:docPr id="4263" name="Рисунок 4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0"/>
                    <a:stretch>
                      <a:fillRect/>
                    </a:stretch>
                  </pic:blipFill>
                  <pic:spPr>
                    <a:xfrm>
                      <a:off x="0" y="0"/>
                      <a:ext cx="3948537" cy="3376730"/>
                    </a:xfrm>
                    <a:prstGeom prst="rect">
                      <a:avLst/>
                    </a:prstGeom>
                    <a:ln>
                      <a:solidFill>
                        <a:schemeClr val="bg1">
                          <a:lumMod val="75000"/>
                        </a:schemeClr>
                      </a:solidFill>
                    </a:ln>
                  </pic:spPr>
                </pic:pic>
              </a:graphicData>
            </a:graphic>
          </wp:inline>
        </w:drawing>
      </w:r>
    </w:p>
    <w:p w14:paraId="265EDF09" w14:textId="13CE2602" w:rsidR="0071260B" w:rsidRPr="00E27663" w:rsidRDefault="004D0C7B" w:rsidP="004D0C7B">
      <w:pPr>
        <w:pStyle w:val="af3"/>
      </w:pPr>
      <w:bookmarkStart w:id="422" w:name="_Ref109633016"/>
      <w:bookmarkStart w:id="423" w:name="_Hlk63248342"/>
      <w:r w:rsidRPr="007D2FD8">
        <w:t xml:space="preserve">Рисунок </w:t>
      </w:r>
      <w:fldSimple w:instr=" SEQ Рисунок \* ARABIC ">
        <w:r w:rsidR="003216E7">
          <w:rPr>
            <w:noProof/>
          </w:rPr>
          <w:t>112</w:t>
        </w:r>
      </w:fldSimple>
      <w:bookmarkEnd w:id="422"/>
      <w:r>
        <w:t xml:space="preserve"> </w:t>
      </w:r>
      <w:r w:rsidR="007538E1" w:rsidRPr="00E27663">
        <w:t xml:space="preserve">– </w:t>
      </w:r>
      <w:bookmarkStart w:id="424" w:name="_Hlk71189516"/>
      <w:r w:rsidR="007538E1" w:rsidRPr="00E27663">
        <w:t xml:space="preserve">Окно добавления сервера отчетов </w:t>
      </w:r>
      <w:bookmarkEnd w:id="423"/>
      <w:r w:rsidR="007538E1" w:rsidRPr="00E27663">
        <w:t>на странице «Отчеты» (группа параметров «Передача отчетов»)</w:t>
      </w:r>
      <w:bookmarkEnd w:id="424"/>
    </w:p>
    <w:p w14:paraId="4F771346" w14:textId="77777777" w:rsidR="00A85376" w:rsidRDefault="00A85376" w:rsidP="00A85376">
      <w:pPr>
        <w:spacing w:line="360" w:lineRule="auto"/>
        <w:ind w:firstLine="567"/>
        <w:rPr>
          <w:rFonts w:cs="Times New Roman"/>
          <w:color w:val="000000" w:themeColor="text1"/>
          <w:szCs w:val="28"/>
        </w:rPr>
      </w:pPr>
      <w:r>
        <w:rPr>
          <w:rFonts w:eastAsia="Calibri" w:cs="Times New Roman"/>
          <w:color w:val="000000" w:themeColor="text1"/>
          <w:szCs w:val="28"/>
          <w:lang w:eastAsia="en-US"/>
        </w:rPr>
        <w:t xml:space="preserve">После указания </w:t>
      </w:r>
      <w:r w:rsidRPr="00E27663">
        <w:rPr>
          <w:rFonts w:cs="Times New Roman"/>
          <w:color w:val="000000" w:themeColor="text1"/>
          <w:szCs w:val="28"/>
        </w:rPr>
        <w:t>значени</w:t>
      </w:r>
      <w:r>
        <w:rPr>
          <w:rFonts w:cs="Times New Roman"/>
          <w:color w:val="000000" w:themeColor="text1"/>
          <w:szCs w:val="28"/>
        </w:rPr>
        <w:t>й</w:t>
      </w:r>
      <w:r w:rsidRPr="00E27663">
        <w:rPr>
          <w:rFonts w:cs="Times New Roman"/>
          <w:color w:val="000000" w:themeColor="text1"/>
          <w:szCs w:val="28"/>
        </w:rPr>
        <w:t xml:space="preserve"> для параметров настройки взаимодействия с </w:t>
      </w:r>
      <w:r>
        <w:rPr>
          <w:rFonts w:cs="Times New Roman"/>
          <w:color w:val="000000" w:themeColor="text1"/>
          <w:szCs w:val="28"/>
        </w:rPr>
        <w:t xml:space="preserve">новым </w:t>
      </w:r>
      <w:r w:rsidRPr="00E27663">
        <w:rPr>
          <w:rFonts w:cs="Times New Roman"/>
          <w:color w:val="000000" w:themeColor="text1"/>
          <w:szCs w:val="28"/>
        </w:rPr>
        <w:t>сервером</w:t>
      </w:r>
      <w:r>
        <w:rPr>
          <w:rFonts w:cs="Times New Roman"/>
          <w:color w:val="000000" w:themeColor="text1"/>
          <w:szCs w:val="28"/>
        </w:rPr>
        <w:t xml:space="preserve"> для добавления нового сервера необходимо нажать кнопку </w:t>
      </w:r>
      <w:r>
        <w:rPr>
          <w:noProof/>
        </w:rPr>
        <w:drawing>
          <wp:inline distT="0" distB="0" distL="0" distR="0" wp14:anchorId="7F1E5C31" wp14:editId="4AC3C859">
            <wp:extent cx="990000" cy="382344"/>
            <wp:effectExtent l="0" t="0" r="635" b="0"/>
            <wp:docPr id="4266" name="Рисунок 4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6"/>
                    <a:stretch>
                      <a:fillRect/>
                    </a:stretch>
                  </pic:blipFill>
                  <pic:spPr>
                    <a:xfrm>
                      <a:off x="0" y="0"/>
                      <a:ext cx="990000" cy="382344"/>
                    </a:xfrm>
                    <a:prstGeom prst="rect">
                      <a:avLst/>
                    </a:prstGeom>
                  </pic:spPr>
                </pic:pic>
              </a:graphicData>
            </a:graphic>
          </wp:inline>
        </w:drawing>
      </w:r>
      <w:r>
        <w:rPr>
          <w:rFonts w:cs="Times New Roman"/>
          <w:color w:val="000000" w:themeColor="text1"/>
          <w:szCs w:val="28"/>
        </w:rPr>
        <w:t>. При этом название нового сервера отобразится в блоке «Серверы».</w:t>
      </w:r>
    </w:p>
    <w:p w14:paraId="262B4923" w14:textId="77777777" w:rsidR="00A85376" w:rsidRPr="00E27663" w:rsidRDefault="00A85376" w:rsidP="00A85376">
      <w:pPr>
        <w:spacing w:line="360" w:lineRule="auto"/>
        <w:ind w:firstLine="567"/>
        <w:rPr>
          <w:rFonts w:cs="Times New Roman"/>
          <w:szCs w:val="28"/>
        </w:rPr>
      </w:pPr>
      <w:r w:rsidRPr="00E27663">
        <w:rPr>
          <w:rFonts w:cs="Times New Roman"/>
          <w:color w:val="000000" w:themeColor="text1"/>
          <w:szCs w:val="28"/>
        </w:rPr>
        <w:t>Для редактирования настроек в блоке параметров ранее созданной записи о сервере нео</w:t>
      </w:r>
      <w:r>
        <w:rPr>
          <w:rFonts w:cs="Times New Roman"/>
          <w:color w:val="000000" w:themeColor="text1"/>
          <w:szCs w:val="28"/>
        </w:rPr>
        <w:t xml:space="preserve">бходимо выбрать нужный </w:t>
      </w:r>
      <w:r w:rsidRPr="00E27663">
        <w:rPr>
          <w:rFonts w:cs="Times New Roman"/>
          <w:color w:val="000000" w:themeColor="text1"/>
          <w:szCs w:val="28"/>
        </w:rPr>
        <w:t xml:space="preserve">сервер </w:t>
      </w:r>
      <w:r>
        <w:rPr>
          <w:rFonts w:cs="Times New Roman"/>
          <w:color w:val="000000" w:themeColor="text1"/>
          <w:szCs w:val="28"/>
        </w:rPr>
        <w:t>в списке «Серверы»</w:t>
      </w:r>
      <w:r w:rsidRPr="00E27663">
        <w:rPr>
          <w:rFonts w:cs="Times New Roman"/>
          <w:color w:val="000000" w:themeColor="text1"/>
          <w:szCs w:val="28"/>
        </w:rPr>
        <w:t>. Далее необходимо изменить значения для параметров настройки взаимодействия с сервером (в правой части страницы) по аналогии с добавлением параметров для нового сервера (см. выше).</w:t>
      </w:r>
    </w:p>
    <w:p w14:paraId="65A17BFC" w14:textId="77777777" w:rsidR="00A85376" w:rsidRPr="00E27663" w:rsidRDefault="00A85376" w:rsidP="00A85376">
      <w:pPr>
        <w:spacing w:line="360" w:lineRule="auto"/>
        <w:ind w:firstLine="567"/>
        <w:rPr>
          <w:rFonts w:cs="Times New Roman"/>
          <w:b/>
          <w:color w:val="000000" w:themeColor="text1"/>
          <w:szCs w:val="28"/>
        </w:rPr>
      </w:pPr>
      <w:r w:rsidRPr="00E27663">
        <w:rPr>
          <w:rFonts w:cs="Times New Roman"/>
          <w:color w:val="000000" w:themeColor="text1"/>
          <w:szCs w:val="28"/>
        </w:rPr>
        <w:t>Для удаления настроек для ранее созданной записи о сервере необходимо выбрать сервер в списке</w:t>
      </w:r>
      <w:r>
        <w:rPr>
          <w:rFonts w:cs="Times New Roman"/>
          <w:color w:val="000000" w:themeColor="text1"/>
          <w:szCs w:val="28"/>
        </w:rPr>
        <w:t xml:space="preserve"> «Серверы»</w:t>
      </w:r>
      <w:r w:rsidRPr="00E27663">
        <w:rPr>
          <w:rFonts w:cs="Times New Roman"/>
          <w:color w:val="000000" w:themeColor="text1"/>
          <w:szCs w:val="28"/>
        </w:rPr>
        <w:t xml:space="preserve">, после чего нажать на кнопку </w:t>
      </w:r>
      <w:r w:rsidRPr="00E27663">
        <w:rPr>
          <w:rFonts w:cs="Times New Roman"/>
          <w:noProof/>
          <w:color w:val="000000" w:themeColor="text1"/>
          <w:szCs w:val="28"/>
        </w:rPr>
        <w:drawing>
          <wp:inline distT="0" distB="0" distL="0" distR="0" wp14:anchorId="53E9E49C" wp14:editId="4EF40C30">
            <wp:extent cx="1035050" cy="326858"/>
            <wp:effectExtent l="0" t="0" r="0" b="0"/>
            <wp:docPr id="4267" name="Рисунок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
                    <pic:cNvPicPr>
                      <a:picLocks noChangeAspect="1"/>
                    </pic:cNvPicPr>
                  </pic:nvPicPr>
                  <pic:blipFill>
                    <a:blip r:embed="rId227"/>
                    <a:stretch/>
                  </pic:blipFill>
                  <pic:spPr bwMode="auto">
                    <a:xfrm>
                      <a:off x="0" y="0"/>
                      <a:ext cx="1053944" cy="332825"/>
                    </a:xfrm>
                    <a:prstGeom prst="rect">
                      <a:avLst/>
                    </a:prstGeom>
                  </pic:spPr>
                </pic:pic>
              </a:graphicData>
            </a:graphic>
          </wp:inline>
        </w:drawing>
      </w:r>
      <w:r w:rsidRPr="00E27663">
        <w:rPr>
          <w:rFonts w:cs="Times New Roman"/>
          <w:color w:val="000000" w:themeColor="text1"/>
          <w:szCs w:val="28"/>
        </w:rPr>
        <w:t xml:space="preserve"> в нижней части страницы</w:t>
      </w:r>
      <w:r>
        <w:rPr>
          <w:rFonts w:cs="Times New Roman"/>
          <w:color w:val="000000" w:themeColor="text1"/>
          <w:szCs w:val="28"/>
        </w:rPr>
        <w:t xml:space="preserve"> и подтвердить удаление в появившемся окне нажатием кнопки </w:t>
      </w:r>
      <w:r>
        <w:rPr>
          <w:noProof/>
        </w:rPr>
        <w:drawing>
          <wp:inline distT="0" distB="0" distL="0" distR="0" wp14:anchorId="03846D46" wp14:editId="0A60D61F">
            <wp:extent cx="1235368" cy="432000"/>
            <wp:effectExtent l="0" t="0" r="3175" b="6350"/>
            <wp:docPr id="4268" name="Рисунок 4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8"/>
                    <a:stretch>
                      <a:fillRect/>
                    </a:stretch>
                  </pic:blipFill>
                  <pic:spPr>
                    <a:xfrm>
                      <a:off x="0" y="0"/>
                      <a:ext cx="1235368" cy="432000"/>
                    </a:xfrm>
                    <a:prstGeom prst="rect">
                      <a:avLst/>
                    </a:prstGeom>
                  </pic:spPr>
                </pic:pic>
              </a:graphicData>
            </a:graphic>
          </wp:inline>
        </w:drawing>
      </w:r>
      <w:r>
        <w:rPr>
          <w:rFonts w:cs="Times New Roman"/>
          <w:color w:val="000000" w:themeColor="text1"/>
          <w:szCs w:val="28"/>
        </w:rPr>
        <w:t>.</w:t>
      </w:r>
    </w:p>
    <w:p w14:paraId="7E0CEE5D" w14:textId="68B2B2D3" w:rsidR="00A85376" w:rsidRPr="00B80982" w:rsidRDefault="007538E1" w:rsidP="00A85376">
      <w:pPr>
        <w:spacing w:line="360" w:lineRule="auto"/>
        <w:ind w:firstLine="567"/>
        <w:rPr>
          <w:rFonts w:eastAsia="Times New Roman" w:cs="Times New Roman"/>
          <w:color w:val="000000" w:themeColor="text1"/>
        </w:rPr>
      </w:pPr>
      <w:r w:rsidRPr="00E27663">
        <w:rPr>
          <w:rFonts w:eastAsia="Times New Roman" w:cs="Times New Roman"/>
          <w:color w:val="000000" w:themeColor="text1"/>
        </w:rPr>
        <w:t xml:space="preserve">Для сохранения внесенных изменений в параметры конфигурирования и возврата к странице раздела «Администрирование» пользователь должен нажать на кнопку </w:t>
      </w:r>
      <w:r w:rsidR="00D10769">
        <w:rPr>
          <w:noProof/>
        </w:rPr>
        <w:drawing>
          <wp:inline distT="0" distB="0" distL="0" distR="0" wp14:anchorId="3A77B158" wp14:editId="78B1C355">
            <wp:extent cx="1098550" cy="439420"/>
            <wp:effectExtent l="0" t="0" r="6350" b="0"/>
            <wp:docPr id="118" name="Рисунок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stretch>
                      <a:fillRect/>
                    </a:stretch>
                  </pic:blipFill>
                  <pic:spPr>
                    <a:xfrm>
                      <a:off x="0" y="0"/>
                      <a:ext cx="1099720" cy="439888"/>
                    </a:xfrm>
                    <a:prstGeom prst="rect">
                      <a:avLst/>
                    </a:prstGeom>
                  </pic:spPr>
                </pic:pic>
              </a:graphicData>
            </a:graphic>
          </wp:inline>
        </w:drawing>
      </w:r>
      <w:r w:rsidRPr="00E27663">
        <w:rPr>
          <w:rFonts w:eastAsia="Times New Roman" w:cs="Times New Roman"/>
          <w:color w:val="000000" w:themeColor="text1"/>
        </w:rPr>
        <w:t>, для выхода без сохранения изменений – на кнопку</w:t>
      </w:r>
      <w:r w:rsidR="008507A1">
        <w:rPr>
          <w:rFonts w:eastAsia="Times New Roman" w:cs="Times New Roman"/>
          <w:color w:val="000000" w:themeColor="text1"/>
        </w:rPr>
        <w:t xml:space="preserve"> </w:t>
      </w:r>
      <w:r w:rsidR="00D10769">
        <w:rPr>
          <w:noProof/>
        </w:rPr>
        <w:drawing>
          <wp:inline distT="0" distB="0" distL="0" distR="0" wp14:anchorId="46F3B125" wp14:editId="0DDFC17F">
            <wp:extent cx="1087120" cy="420353"/>
            <wp:effectExtent l="0" t="0" r="0" b="0"/>
            <wp:docPr id="121" name="Рисунок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stretch>
                      <a:fillRect/>
                    </a:stretch>
                  </pic:blipFill>
                  <pic:spPr>
                    <a:xfrm>
                      <a:off x="0" y="0"/>
                      <a:ext cx="1099096" cy="424984"/>
                    </a:xfrm>
                    <a:prstGeom prst="rect">
                      <a:avLst/>
                    </a:prstGeom>
                  </pic:spPr>
                </pic:pic>
              </a:graphicData>
            </a:graphic>
          </wp:inline>
        </w:drawing>
      </w:r>
      <w:r w:rsidRPr="00E27663">
        <w:rPr>
          <w:rFonts w:eastAsia="Times New Roman" w:cs="Times New Roman"/>
          <w:color w:val="000000" w:themeColor="text1"/>
        </w:rPr>
        <w:t>.</w:t>
      </w:r>
      <w:r w:rsidR="00A85376">
        <w:rPr>
          <w:rFonts w:eastAsia="Times New Roman" w:cs="Times New Roman"/>
          <w:color w:val="000000" w:themeColor="text1"/>
        </w:rPr>
        <w:t xml:space="preserve"> </w:t>
      </w:r>
      <w:r w:rsidR="00A85376" w:rsidRPr="00E27663">
        <w:rPr>
          <w:rFonts w:cs="Times New Roman"/>
          <w:color w:val="000000" w:themeColor="text1"/>
        </w:rPr>
        <w:t>При выявлении ошибок в полях параметров</w:t>
      </w:r>
      <w:r w:rsidR="00A85376" w:rsidRPr="00F5421C">
        <w:rPr>
          <w:rFonts w:cs="Times New Roman"/>
          <w:color w:val="000000" w:themeColor="text1"/>
        </w:rPr>
        <w:t>,</w:t>
      </w:r>
      <w:r w:rsidR="00A85376" w:rsidRPr="00E27663">
        <w:rPr>
          <w:rFonts w:cs="Times New Roman"/>
          <w:color w:val="000000" w:themeColor="text1"/>
        </w:rPr>
        <w:t xml:space="preserve"> Система выделит поля с ошибками красным цветом. Под ошибками подразумеваются некорректные значения для параметров. Для успешного сохранения изменений необходимо исправить ошибки.</w:t>
      </w:r>
    </w:p>
    <w:p w14:paraId="512172F3" w14:textId="77777777" w:rsidR="00A85376" w:rsidRPr="00E27663" w:rsidRDefault="00A85376" w:rsidP="00A85376">
      <w:pPr>
        <w:spacing w:line="360" w:lineRule="auto"/>
        <w:ind w:firstLine="567"/>
        <w:rPr>
          <w:rFonts w:cs="Times New Roman"/>
        </w:rPr>
      </w:pPr>
      <w:r w:rsidRPr="00E27663">
        <w:rPr>
          <w:rFonts w:cs="Times New Roman"/>
          <w:b/>
          <w:color w:val="000000" w:themeColor="text1"/>
        </w:rPr>
        <w:t>Примечание:</w:t>
      </w:r>
      <w:r w:rsidRPr="00E27663">
        <w:rPr>
          <w:rFonts w:cs="Times New Roman"/>
          <w:color w:val="000000" w:themeColor="text1"/>
        </w:rPr>
        <w:t xml:space="preserve"> необходимо учитывать, что поле ввода значения для каждого параметра имеет ограничение на количество вводимых символов.</w:t>
      </w:r>
    </w:p>
    <w:p w14:paraId="0B43B636" w14:textId="6DB223D5" w:rsidR="00A85376" w:rsidRDefault="00A85376" w:rsidP="00A85376">
      <w:pPr>
        <w:spacing w:line="360" w:lineRule="auto"/>
        <w:ind w:firstLine="567"/>
        <w:rPr>
          <w:rFonts w:cs="Times New Roman"/>
          <w:color w:val="000000" w:themeColor="text1"/>
        </w:rPr>
      </w:pPr>
      <w:r w:rsidRPr="00E27663">
        <w:rPr>
          <w:rFonts w:cs="Times New Roman"/>
          <w:color w:val="000000" w:themeColor="text1"/>
        </w:rPr>
        <w:t xml:space="preserve">После выполнения действий по конфигурированию/реконфигурированию перезагрузить Систему для вступления изменений в силу. Для этого нажать на кнопку </w:t>
      </w:r>
      <w:r>
        <w:rPr>
          <w:noProof/>
        </w:rPr>
        <w:drawing>
          <wp:inline distT="0" distB="0" distL="0" distR="0" wp14:anchorId="3D72E816" wp14:editId="7C3E630A">
            <wp:extent cx="1544554" cy="358687"/>
            <wp:effectExtent l="0" t="0" r="0" b="3810"/>
            <wp:docPr id="4269" name="Рисунок 4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stretch>
                      <a:fillRect/>
                    </a:stretch>
                  </pic:blipFill>
                  <pic:spPr>
                    <a:xfrm>
                      <a:off x="0" y="0"/>
                      <a:ext cx="1579293" cy="366754"/>
                    </a:xfrm>
                    <a:prstGeom prst="rect">
                      <a:avLst/>
                    </a:prstGeom>
                  </pic:spPr>
                </pic:pic>
              </a:graphicData>
            </a:graphic>
          </wp:inline>
        </w:drawing>
      </w:r>
      <w:r w:rsidRPr="00E27663">
        <w:rPr>
          <w:rFonts w:cs="Times New Roman"/>
          <w:color w:val="000000" w:themeColor="text1"/>
        </w:rPr>
        <w:t xml:space="preserve"> в разделе «Администрирование»</w:t>
      </w:r>
      <w:r>
        <w:rPr>
          <w:rFonts w:cs="Times New Roman"/>
          <w:color w:val="000000" w:themeColor="text1"/>
        </w:rPr>
        <w:t xml:space="preserve">, после чего в появившемся модальном окне «Осуществить выключение и повторный запуск ПО МНТ?» нажать кнопку </w:t>
      </w:r>
      <w:r>
        <w:rPr>
          <w:noProof/>
        </w:rPr>
        <w:drawing>
          <wp:inline distT="0" distB="0" distL="0" distR="0" wp14:anchorId="006A68AE" wp14:editId="0D3E7A03">
            <wp:extent cx="1225784" cy="415891"/>
            <wp:effectExtent l="0" t="0" r="0" b="3810"/>
            <wp:docPr id="4270" name="Рисунок 4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stretch>
                      <a:fillRect/>
                    </a:stretch>
                  </pic:blipFill>
                  <pic:spPr>
                    <a:xfrm>
                      <a:off x="0" y="0"/>
                      <a:ext cx="1234081" cy="418706"/>
                    </a:xfrm>
                    <a:prstGeom prst="rect">
                      <a:avLst/>
                    </a:prstGeom>
                  </pic:spPr>
                </pic:pic>
              </a:graphicData>
            </a:graphic>
          </wp:inline>
        </w:drawing>
      </w:r>
      <w:r>
        <w:rPr>
          <w:rFonts w:cs="Times New Roman"/>
          <w:color w:val="000000" w:themeColor="text1"/>
        </w:rPr>
        <w:t xml:space="preserve"> (рисунок </w:t>
      </w:r>
      <w:r>
        <w:rPr>
          <w:rFonts w:cs="Times New Roman"/>
          <w:color w:val="000000" w:themeColor="text1"/>
        </w:rPr>
        <w:fldChar w:fldCharType="begin"/>
      </w:r>
      <w:r>
        <w:rPr>
          <w:rFonts w:cs="Times New Roman"/>
          <w:color w:val="000000" w:themeColor="text1"/>
        </w:rPr>
        <w:instrText xml:space="preserve"> REF _Ref128344212 \h  \* MERGEFORMAT </w:instrText>
      </w:r>
      <w:r>
        <w:rPr>
          <w:rFonts w:cs="Times New Roman"/>
          <w:color w:val="000000" w:themeColor="text1"/>
        </w:rPr>
      </w:r>
      <w:r>
        <w:rPr>
          <w:rFonts w:cs="Times New Roman"/>
          <w:color w:val="000000" w:themeColor="text1"/>
        </w:rPr>
        <w:fldChar w:fldCharType="separate"/>
      </w:r>
      <w:r w:rsidR="003216E7" w:rsidRPr="003216E7">
        <w:rPr>
          <w:vanish/>
        </w:rPr>
        <w:t xml:space="preserve">Рисунок </w:t>
      </w:r>
      <w:r w:rsidR="003216E7">
        <w:rPr>
          <w:noProof/>
        </w:rPr>
        <w:t>113</w:t>
      </w:r>
      <w:r>
        <w:rPr>
          <w:rFonts w:cs="Times New Roman"/>
          <w:color w:val="000000" w:themeColor="text1"/>
        </w:rPr>
        <w:fldChar w:fldCharType="end"/>
      </w:r>
      <w:r>
        <w:rPr>
          <w:rFonts w:cs="Times New Roman"/>
          <w:color w:val="000000" w:themeColor="text1"/>
        </w:rPr>
        <w:t>).</w:t>
      </w:r>
    </w:p>
    <w:p w14:paraId="3FB1F89A" w14:textId="77777777" w:rsidR="00A85376" w:rsidRDefault="00A85376" w:rsidP="00A85376">
      <w:pPr>
        <w:spacing w:line="360" w:lineRule="auto"/>
        <w:jc w:val="center"/>
        <w:rPr>
          <w:rFonts w:cs="Times New Roman"/>
        </w:rPr>
      </w:pPr>
      <w:r>
        <w:rPr>
          <w:noProof/>
        </w:rPr>
        <w:drawing>
          <wp:inline distT="0" distB="0" distL="0" distR="0" wp14:anchorId="30DB6B4E" wp14:editId="6CB066BD">
            <wp:extent cx="3347049" cy="1556084"/>
            <wp:effectExtent l="19050" t="19050" r="25400" b="25400"/>
            <wp:docPr id="4271" name="Рисунок 4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a:stretch>
                      <a:fillRect/>
                    </a:stretch>
                  </pic:blipFill>
                  <pic:spPr>
                    <a:xfrm>
                      <a:off x="0" y="0"/>
                      <a:ext cx="3365814" cy="1564808"/>
                    </a:xfrm>
                    <a:prstGeom prst="rect">
                      <a:avLst/>
                    </a:prstGeom>
                    <a:ln>
                      <a:solidFill>
                        <a:schemeClr val="bg1">
                          <a:lumMod val="75000"/>
                        </a:schemeClr>
                      </a:solidFill>
                    </a:ln>
                  </pic:spPr>
                </pic:pic>
              </a:graphicData>
            </a:graphic>
          </wp:inline>
        </w:drawing>
      </w:r>
    </w:p>
    <w:p w14:paraId="583EEEE7" w14:textId="7FC4E69B" w:rsidR="00A85376" w:rsidRPr="00A85376" w:rsidRDefault="00A85376" w:rsidP="00A85376">
      <w:pPr>
        <w:pStyle w:val="af3"/>
      </w:pPr>
      <w:bookmarkStart w:id="425" w:name="_Ref128344212"/>
      <w:r w:rsidRPr="007D2FD8">
        <w:t xml:space="preserve">Рисунок </w:t>
      </w:r>
      <w:fldSimple w:instr=" SEQ Рисунок \* ARABIC ">
        <w:r w:rsidR="003216E7">
          <w:rPr>
            <w:noProof/>
          </w:rPr>
          <w:t>113</w:t>
        </w:r>
      </w:fldSimple>
      <w:bookmarkEnd w:id="425"/>
      <w:r>
        <w:t xml:space="preserve"> </w:t>
      </w:r>
      <w:r w:rsidRPr="00E27663">
        <w:t xml:space="preserve">– </w:t>
      </w:r>
      <w:r>
        <w:t>Окно подтверждения запуска операции перезагрузки ПО МНТ</w:t>
      </w:r>
    </w:p>
    <w:p w14:paraId="0D1D395B" w14:textId="0DAAC834" w:rsidR="0071260B" w:rsidRDefault="007538E1">
      <w:pPr>
        <w:spacing w:line="360" w:lineRule="auto"/>
        <w:ind w:firstLine="567"/>
        <w:rPr>
          <w:rFonts w:eastAsia="Times New Roman" w:cs="Times New Roman"/>
          <w:color w:val="000000" w:themeColor="text1"/>
        </w:rPr>
      </w:pPr>
      <w:bookmarkStart w:id="426" w:name="_Hlk125719688"/>
      <w:r w:rsidRPr="00E27663">
        <w:rPr>
          <w:rFonts w:eastAsia="Times New Roman" w:cs="Times New Roman"/>
          <w:b/>
          <w:color w:val="000000" w:themeColor="text1"/>
        </w:rPr>
        <w:t>Примечание:</w:t>
      </w:r>
      <w:r w:rsidRPr="00E27663">
        <w:rPr>
          <w:rFonts w:eastAsia="Times New Roman" w:cs="Times New Roman"/>
          <w:color w:val="000000" w:themeColor="text1"/>
        </w:rPr>
        <w:t xml:space="preserve"> при использовании функции отчетов действия от пользователя не требуются. Отчеты формируются и отправляются на сервер автоматически.</w:t>
      </w:r>
    </w:p>
    <w:p w14:paraId="4D86B713" w14:textId="41655B30" w:rsidR="0071260B" w:rsidRPr="00272B20" w:rsidRDefault="007538E1">
      <w:pPr>
        <w:spacing w:line="360" w:lineRule="auto"/>
        <w:ind w:firstLine="567"/>
        <w:outlineLvl w:val="2"/>
        <w:rPr>
          <w:rFonts w:cs="Times New Roman"/>
          <w:b/>
        </w:rPr>
      </w:pPr>
      <w:bookmarkStart w:id="427" w:name="_Toc52878942"/>
      <w:bookmarkStart w:id="428" w:name="_Toc82507167"/>
      <w:bookmarkStart w:id="429" w:name="_Toc128484319"/>
      <w:bookmarkEnd w:id="426"/>
      <w:r w:rsidRPr="00272B20">
        <w:rPr>
          <w:rFonts w:cs="Times New Roman"/>
          <w:b/>
          <w:color w:val="000000" w:themeColor="text1"/>
        </w:rPr>
        <w:t>4.6.1.1</w:t>
      </w:r>
      <w:r w:rsidR="00FD6EE8">
        <w:rPr>
          <w:rFonts w:cs="Times New Roman"/>
          <w:b/>
          <w:color w:val="000000" w:themeColor="text1"/>
        </w:rPr>
        <w:t>1</w:t>
      </w:r>
      <w:r w:rsidRPr="00272B20">
        <w:rPr>
          <w:rFonts w:cs="Times New Roman"/>
          <w:b/>
          <w:color w:val="000000" w:themeColor="text1"/>
        </w:rPr>
        <w:t xml:space="preserve"> Настройка и использование функции экспорта данных для анализа</w:t>
      </w:r>
      <w:bookmarkEnd w:id="427"/>
      <w:bookmarkEnd w:id="428"/>
      <w:bookmarkEnd w:id="429"/>
    </w:p>
    <w:p w14:paraId="442A2C51" w14:textId="072BC4EE" w:rsidR="0071260B" w:rsidRPr="00E27663" w:rsidRDefault="007538E1">
      <w:pPr>
        <w:spacing w:line="360" w:lineRule="auto"/>
        <w:ind w:firstLine="567"/>
        <w:rPr>
          <w:rFonts w:cs="Times New Roman"/>
        </w:rPr>
      </w:pPr>
      <w:r w:rsidRPr="00E27663">
        <w:rPr>
          <w:rFonts w:eastAsia="Times New Roman" w:cs="Times New Roman"/>
          <w:color w:val="000000" w:themeColor="text1"/>
        </w:rPr>
        <w:t xml:space="preserve">Для доступа к настройкам функции экспорта данных для анализа Системы пользователь должен перейти в раздел «Администрирование», используя главное меню, после чего нажать на кнопку </w:t>
      </w:r>
      <w:r w:rsidRPr="00E27663">
        <w:rPr>
          <w:rFonts w:cs="Times New Roman"/>
          <w:noProof/>
          <w:color w:val="000000" w:themeColor="text1"/>
        </w:rPr>
        <w:drawing>
          <wp:inline distT="0" distB="0" distL="0" distR="0" wp14:anchorId="24987B22" wp14:editId="4A43AD0F">
            <wp:extent cx="2100640" cy="412115"/>
            <wp:effectExtent l="0" t="0" r="0" b="6985"/>
            <wp:docPr id="288"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
                    <pic:cNvPicPr>
                      <a:picLocks noChangeAspect="1"/>
                    </pic:cNvPicPr>
                  </pic:nvPicPr>
                  <pic:blipFill>
                    <a:blip r:embed="rId281"/>
                    <a:stretch/>
                  </pic:blipFill>
                  <pic:spPr bwMode="auto">
                    <a:xfrm>
                      <a:off x="0" y="0"/>
                      <a:ext cx="2122091" cy="416323"/>
                    </a:xfrm>
                    <a:prstGeom prst="rect">
                      <a:avLst/>
                    </a:prstGeom>
                  </pic:spPr>
                </pic:pic>
              </a:graphicData>
            </a:graphic>
          </wp:inline>
        </w:drawing>
      </w:r>
      <w:r w:rsidRPr="00E27663">
        <w:rPr>
          <w:rFonts w:eastAsia="Times New Roman" w:cs="Times New Roman"/>
          <w:color w:val="000000" w:themeColor="text1"/>
        </w:rPr>
        <w:t xml:space="preserve"> на вкладке «Функции».</w:t>
      </w:r>
    </w:p>
    <w:p w14:paraId="20F30628" w14:textId="21E5F64B" w:rsidR="0071260B" w:rsidRPr="00E27663" w:rsidRDefault="007538E1">
      <w:pPr>
        <w:spacing w:line="360" w:lineRule="auto"/>
        <w:ind w:firstLine="567"/>
        <w:rPr>
          <w:rFonts w:eastAsia="Times New Roman" w:cs="Times New Roman"/>
        </w:rPr>
      </w:pPr>
      <w:r w:rsidRPr="00E27663">
        <w:rPr>
          <w:rFonts w:eastAsia="Times New Roman" w:cs="Times New Roman"/>
          <w:color w:val="000000" w:themeColor="text1"/>
        </w:rPr>
        <w:t xml:space="preserve">Страница интерфейса настроек экспорта данных для анализа Системы представлена на рисунке </w:t>
      </w:r>
      <w:r w:rsidR="00272B20">
        <w:rPr>
          <w:rFonts w:eastAsia="Times New Roman" w:cs="Times New Roman"/>
          <w:vanish/>
          <w:color w:val="000000" w:themeColor="text1"/>
        </w:rPr>
        <w:fldChar w:fldCharType="begin"/>
      </w:r>
      <w:r w:rsidR="00272B20" w:rsidRPr="00272B20">
        <w:rPr>
          <w:rFonts w:eastAsia="Times New Roman" w:cs="Times New Roman"/>
          <w:vanish/>
          <w:color w:val="000000" w:themeColor="text1"/>
        </w:rPr>
        <w:instrText xml:space="preserve"> REF _Ref109633118 \h </w:instrText>
      </w:r>
      <w:r w:rsidR="00272B20">
        <w:rPr>
          <w:rFonts w:eastAsia="Times New Roman" w:cs="Times New Roman"/>
          <w:vanish/>
          <w:color w:val="000000" w:themeColor="text1"/>
        </w:rPr>
        <w:instrText xml:space="preserve"> \* MERGEFORMAT </w:instrText>
      </w:r>
      <w:r w:rsidR="00272B20">
        <w:rPr>
          <w:rFonts w:eastAsia="Times New Roman" w:cs="Times New Roman"/>
          <w:vanish/>
          <w:color w:val="000000" w:themeColor="text1"/>
        </w:rPr>
      </w:r>
      <w:r w:rsidR="00272B20">
        <w:rPr>
          <w:rFonts w:eastAsia="Times New Roman" w:cs="Times New Roman"/>
          <w:vanish/>
          <w:color w:val="000000" w:themeColor="text1"/>
        </w:rPr>
        <w:fldChar w:fldCharType="separate"/>
      </w:r>
      <w:r w:rsidR="003216E7" w:rsidRPr="003216E7">
        <w:rPr>
          <w:vanish/>
        </w:rPr>
        <w:t xml:space="preserve">Рисунок </w:t>
      </w:r>
      <w:r w:rsidR="003216E7">
        <w:rPr>
          <w:noProof/>
        </w:rPr>
        <w:t>114</w:t>
      </w:r>
      <w:r w:rsidR="00272B20">
        <w:rPr>
          <w:rFonts w:eastAsia="Times New Roman" w:cs="Times New Roman"/>
          <w:color w:val="000000" w:themeColor="text1"/>
        </w:rPr>
        <w:fldChar w:fldCharType="end"/>
      </w:r>
      <w:r w:rsidRPr="00E27663">
        <w:rPr>
          <w:rFonts w:eastAsia="Times New Roman" w:cs="Times New Roman"/>
          <w:color w:val="000000" w:themeColor="text1"/>
        </w:rPr>
        <w:t>.</w:t>
      </w:r>
      <w:bookmarkStart w:id="430" w:name="_Toc52878944"/>
    </w:p>
    <w:p w14:paraId="263FE122" w14:textId="55F6A985" w:rsidR="0071260B" w:rsidRPr="00E27663" w:rsidRDefault="001D66A5">
      <w:pPr>
        <w:spacing w:line="360" w:lineRule="auto"/>
        <w:rPr>
          <w:rFonts w:eastAsia="Times New Roman" w:cs="Times New Roman"/>
        </w:rPr>
      </w:pPr>
      <w:r>
        <w:rPr>
          <w:noProof/>
        </w:rPr>
        <w:drawing>
          <wp:inline distT="0" distB="0" distL="0" distR="0" wp14:anchorId="72D2474D" wp14:editId="38AF08BC">
            <wp:extent cx="6248400" cy="4167612"/>
            <wp:effectExtent l="19050" t="19050" r="19050" b="23495"/>
            <wp:docPr id="169" name="Рисунок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2"/>
                    <a:stretch>
                      <a:fillRect/>
                    </a:stretch>
                  </pic:blipFill>
                  <pic:spPr>
                    <a:xfrm>
                      <a:off x="0" y="0"/>
                      <a:ext cx="6258292" cy="4174210"/>
                    </a:xfrm>
                    <a:prstGeom prst="rect">
                      <a:avLst/>
                    </a:prstGeom>
                    <a:ln>
                      <a:solidFill>
                        <a:schemeClr val="bg1">
                          <a:lumMod val="75000"/>
                        </a:schemeClr>
                      </a:solidFill>
                    </a:ln>
                  </pic:spPr>
                </pic:pic>
              </a:graphicData>
            </a:graphic>
          </wp:inline>
        </w:drawing>
      </w:r>
    </w:p>
    <w:p w14:paraId="7BAC9C75" w14:textId="08068E0F" w:rsidR="0071260B" w:rsidRPr="00E27663" w:rsidRDefault="00272B20" w:rsidP="00272B20">
      <w:pPr>
        <w:pStyle w:val="af3"/>
      </w:pPr>
      <w:bookmarkStart w:id="431" w:name="_Ref109633118"/>
      <w:bookmarkStart w:id="432" w:name="_Hlk55821386"/>
      <w:r w:rsidRPr="007D2FD8">
        <w:t xml:space="preserve">Рисунок </w:t>
      </w:r>
      <w:fldSimple w:instr=" SEQ Рисунок \* ARABIC ">
        <w:r w:rsidR="003216E7">
          <w:rPr>
            <w:noProof/>
          </w:rPr>
          <w:t>114</w:t>
        </w:r>
      </w:fldSimple>
      <w:bookmarkEnd w:id="431"/>
      <w:r>
        <w:t xml:space="preserve"> </w:t>
      </w:r>
      <w:r w:rsidR="007538E1" w:rsidRPr="00E27663">
        <w:t xml:space="preserve">– </w:t>
      </w:r>
      <w:bookmarkStart w:id="433" w:name="_Hlk52875596"/>
      <w:bookmarkEnd w:id="432"/>
      <w:r w:rsidR="007538E1" w:rsidRPr="00E27663">
        <w:t xml:space="preserve">Страница «Данные для анализа. Экспорт и настройки» </w:t>
      </w:r>
      <w:bookmarkStart w:id="434" w:name="_Hlk55818474"/>
      <w:r w:rsidR="007538E1" w:rsidRPr="00E27663">
        <w:t xml:space="preserve">(группа </w:t>
      </w:r>
      <w:r w:rsidR="00A85376">
        <w:t xml:space="preserve">параметров </w:t>
      </w:r>
      <w:r w:rsidR="007538E1" w:rsidRPr="00E27663">
        <w:t>«Экспорт данных для анализа»)</w:t>
      </w:r>
      <w:bookmarkEnd w:id="433"/>
      <w:bookmarkEnd w:id="434"/>
    </w:p>
    <w:p w14:paraId="27FB1CCE" w14:textId="77777777" w:rsidR="0071260B" w:rsidRPr="00E27663" w:rsidRDefault="007538E1">
      <w:pPr>
        <w:spacing w:line="360" w:lineRule="auto"/>
        <w:ind w:firstLine="567"/>
        <w:rPr>
          <w:rFonts w:cs="Times New Roman"/>
          <w:szCs w:val="28"/>
        </w:rPr>
      </w:pPr>
      <w:r w:rsidRPr="00E27663">
        <w:rPr>
          <w:rFonts w:eastAsia="Times New Roman" w:cs="Times New Roman"/>
          <w:color w:val="000000" w:themeColor="text1"/>
          <w:szCs w:val="28"/>
        </w:rPr>
        <w:t>Работа с настройками экспорта данных для анализа предполагает (в зависимости от изменяемых параметров) ручной ввод значений параметров, выбор значений параметров из выпадающего списка.</w:t>
      </w:r>
    </w:p>
    <w:p w14:paraId="678CDEAE" w14:textId="77777777" w:rsidR="0071260B" w:rsidRPr="00E27663" w:rsidRDefault="007538E1">
      <w:pPr>
        <w:spacing w:line="360" w:lineRule="auto"/>
        <w:ind w:firstLine="567"/>
        <w:rPr>
          <w:rFonts w:cs="Times New Roman"/>
          <w:szCs w:val="28"/>
        </w:rPr>
      </w:pPr>
      <w:r w:rsidRPr="00E27663">
        <w:rPr>
          <w:rFonts w:eastAsia="Times New Roman" w:cs="Times New Roman"/>
          <w:color w:val="000000" w:themeColor="text1"/>
          <w:szCs w:val="28"/>
        </w:rPr>
        <w:t>В интерфейсе пользователя предусмотрены для изменения следующие настройки:</w:t>
      </w:r>
    </w:p>
    <w:p w14:paraId="22479CDE" w14:textId="18328283" w:rsidR="0071260B" w:rsidRPr="00E27663" w:rsidRDefault="007538E1">
      <w:pPr>
        <w:spacing w:line="360" w:lineRule="auto"/>
        <w:ind w:firstLine="567"/>
        <w:rPr>
          <w:rFonts w:eastAsia="Times New Roman" w:cs="Times New Roman"/>
          <w:szCs w:val="28"/>
        </w:rPr>
      </w:pPr>
      <w:r w:rsidRPr="00E27663">
        <w:rPr>
          <w:rFonts w:eastAsia="Times New Roman" w:cs="Times New Roman"/>
          <w:color w:val="000000" w:themeColor="text1"/>
          <w:szCs w:val="28"/>
        </w:rPr>
        <w:t xml:space="preserve">- </w:t>
      </w:r>
      <w:bookmarkStart w:id="435" w:name="_Hlk55821454"/>
      <w:r w:rsidRPr="00E27663">
        <w:rPr>
          <w:rFonts w:eastAsia="Times New Roman" w:cs="Times New Roman"/>
          <w:color w:val="000000" w:themeColor="text1"/>
          <w:szCs w:val="28"/>
        </w:rPr>
        <w:t xml:space="preserve">экспорт данных для анализа </w:t>
      </w:r>
      <w:bookmarkEnd w:id="435"/>
      <w:r w:rsidRPr="00E27663">
        <w:rPr>
          <w:rFonts w:eastAsia="Times New Roman" w:cs="Times New Roman"/>
          <w:color w:val="000000" w:themeColor="text1"/>
          <w:szCs w:val="28"/>
        </w:rPr>
        <w:t xml:space="preserve">– группа параметров настройки для экспорта данных для анализа Системы (рисунок </w:t>
      </w:r>
      <w:r w:rsidR="00EF763D">
        <w:rPr>
          <w:rFonts w:eastAsia="Times New Roman" w:cs="Times New Roman"/>
          <w:vanish/>
          <w:color w:val="000000" w:themeColor="text1"/>
          <w:szCs w:val="28"/>
        </w:rPr>
        <w:fldChar w:fldCharType="begin"/>
      </w:r>
      <w:r w:rsidR="00EF763D" w:rsidRPr="00EF763D">
        <w:rPr>
          <w:rFonts w:eastAsia="Times New Roman" w:cs="Times New Roman"/>
          <w:vanish/>
          <w:color w:val="000000" w:themeColor="text1"/>
          <w:szCs w:val="28"/>
        </w:rPr>
        <w:instrText xml:space="preserve"> REF _Ref109633118 \h </w:instrText>
      </w:r>
      <w:r w:rsidR="00EF763D">
        <w:rPr>
          <w:rFonts w:eastAsia="Times New Roman" w:cs="Times New Roman"/>
          <w:vanish/>
          <w:color w:val="000000" w:themeColor="text1"/>
          <w:szCs w:val="28"/>
        </w:rPr>
        <w:instrText xml:space="preserve"> \* MERGEFORMAT </w:instrText>
      </w:r>
      <w:r w:rsidR="00EF763D">
        <w:rPr>
          <w:rFonts w:eastAsia="Times New Roman" w:cs="Times New Roman"/>
          <w:vanish/>
          <w:color w:val="000000" w:themeColor="text1"/>
          <w:szCs w:val="28"/>
        </w:rPr>
      </w:r>
      <w:r w:rsidR="00EF763D">
        <w:rPr>
          <w:rFonts w:eastAsia="Times New Roman" w:cs="Times New Roman"/>
          <w:vanish/>
          <w:color w:val="000000" w:themeColor="text1"/>
          <w:szCs w:val="28"/>
        </w:rPr>
        <w:fldChar w:fldCharType="separate"/>
      </w:r>
      <w:r w:rsidR="003216E7" w:rsidRPr="003216E7">
        <w:rPr>
          <w:vanish/>
        </w:rPr>
        <w:t xml:space="preserve">Рисунок </w:t>
      </w:r>
      <w:r w:rsidR="003216E7">
        <w:rPr>
          <w:noProof/>
        </w:rPr>
        <w:t>114</w:t>
      </w:r>
      <w:r w:rsidR="00EF763D">
        <w:rPr>
          <w:rFonts w:eastAsia="Times New Roman" w:cs="Times New Roman"/>
          <w:color w:val="000000" w:themeColor="text1"/>
          <w:szCs w:val="28"/>
        </w:rPr>
        <w:fldChar w:fldCharType="end"/>
      </w:r>
      <w:r w:rsidRPr="00E27663">
        <w:rPr>
          <w:rFonts w:eastAsia="Times New Roman" w:cs="Times New Roman"/>
          <w:color w:val="000000" w:themeColor="text1"/>
          <w:szCs w:val="28"/>
        </w:rPr>
        <w:t>):</w:t>
      </w:r>
    </w:p>
    <w:p w14:paraId="3059BA74" w14:textId="3A5FFA1A" w:rsidR="0071260B" w:rsidRPr="00E27663" w:rsidRDefault="007538E1">
      <w:pPr>
        <w:spacing w:line="360" w:lineRule="auto"/>
        <w:ind w:firstLine="567"/>
        <w:rPr>
          <w:rFonts w:cs="Times New Roman"/>
          <w:szCs w:val="28"/>
        </w:rPr>
      </w:pPr>
      <w:r w:rsidRPr="00E27663">
        <w:rPr>
          <w:rFonts w:cs="Times New Roman"/>
          <w:color w:val="000000" w:themeColor="text1"/>
          <w:szCs w:val="28"/>
        </w:rPr>
        <w:t xml:space="preserve">а) </w:t>
      </w:r>
      <w:r w:rsidR="00B544FD">
        <w:rPr>
          <w:rFonts w:cs="Times New Roman"/>
          <w:color w:val="000000" w:themeColor="text1"/>
          <w:szCs w:val="28"/>
        </w:rPr>
        <w:t>дата начала</w:t>
      </w:r>
      <w:r w:rsidR="009235B5">
        <w:rPr>
          <w:rFonts w:cs="Times New Roman"/>
          <w:color w:val="000000" w:themeColor="text1"/>
          <w:szCs w:val="28"/>
        </w:rPr>
        <w:t xml:space="preserve"> (ДД.ММ.ГГ</w:t>
      </w:r>
      <w:r w:rsidR="00E334CE">
        <w:rPr>
          <w:rFonts w:cs="Times New Roman"/>
          <w:color w:val="000000" w:themeColor="text1"/>
          <w:szCs w:val="28"/>
        </w:rPr>
        <w:t>ГГ</w:t>
      </w:r>
      <w:r w:rsidR="009235B5">
        <w:rPr>
          <w:rFonts w:cs="Times New Roman"/>
          <w:color w:val="000000" w:themeColor="text1"/>
          <w:szCs w:val="28"/>
        </w:rPr>
        <w:t>)</w:t>
      </w:r>
      <w:r w:rsidRPr="00E27663">
        <w:rPr>
          <w:rFonts w:cs="Times New Roman"/>
          <w:color w:val="000000" w:themeColor="text1"/>
          <w:szCs w:val="28"/>
        </w:rPr>
        <w:t xml:space="preserve"> – </w:t>
      </w:r>
      <w:r w:rsidR="00B544FD">
        <w:rPr>
          <w:rFonts w:cs="Times New Roman"/>
          <w:color w:val="000000" w:themeColor="text1"/>
          <w:szCs w:val="28"/>
        </w:rPr>
        <w:t>дата начала формирования отчета для экспорта данных</w:t>
      </w:r>
      <w:r w:rsidRPr="00E27663">
        <w:rPr>
          <w:rFonts w:cs="Times New Roman"/>
          <w:color w:val="000000" w:themeColor="text1"/>
          <w:szCs w:val="28"/>
        </w:rPr>
        <w:t>;</w:t>
      </w:r>
    </w:p>
    <w:p w14:paraId="7D52CAC1" w14:textId="3C7BF345" w:rsidR="0071260B" w:rsidRDefault="007538E1">
      <w:pPr>
        <w:spacing w:line="360" w:lineRule="auto"/>
        <w:ind w:firstLine="567"/>
        <w:rPr>
          <w:rFonts w:cs="Times New Roman"/>
          <w:color w:val="000000" w:themeColor="text1"/>
          <w:szCs w:val="28"/>
        </w:rPr>
      </w:pPr>
      <w:r w:rsidRPr="00E27663">
        <w:rPr>
          <w:rFonts w:cs="Times New Roman"/>
          <w:color w:val="000000" w:themeColor="text1"/>
          <w:szCs w:val="28"/>
        </w:rPr>
        <w:t xml:space="preserve">б) </w:t>
      </w:r>
      <w:r w:rsidR="00B544FD">
        <w:rPr>
          <w:rFonts w:cs="Times New Roman"/>
          <w:color w:val="000000" w:themeColor="text1"/>
          <w:szCs w:val="28"/>
        </w:rPr>
        <w:t>дата окончания</w:t>
      </w:r>
      <w:r w:rsidR="00E334CE">
        <w:rPr>
          <w:rFonts w:cs="Times New Roman"/>
          <w:color w:val="000000" w:themeColor="text1"/>
          <w:szCs w:val="28"/>
        </w:rPr>
        <w:t xml:space="preserve"> (ДД.ММ.ГГГГ)</w:t>
      </w:r>
      <w:r w:rsidRPr="00E27663">
        <w:rPr>
          <w:rFonts w:cs="Times New Roman"/>
          <w:color w:val="000000" w:themeColor="text1"/>
          <w:szCs w:val="28"/>
        </w:rPr>
        <w:t xml:space="preserve"> –</w:t>
      </w:r>
      <w:bookmarkStart w:id="436" w:name="_Hlk52875481"/>
      <w:r w:rsidRPr="00E27663">
        <w:rPr>
          <w:rFonts w:cs="Times New Roman"/>
          <w:color w:val="000000" w:themeColor="text1"/>
          <w:szCs w:val="28"/>
        </w:rPr>
        <w:t xml:space="preserve"> </w:t>
      </w:r>
      <w:bookmarkEnd w:id="436"/>
      <w:r w:rsidR="00B544FD">
        <w:rPr>
          <w:rFonts w:cs="Times New Roman"/>
          <w:color w:val="000000" w:themeColor="text1"/>
          <w:szCs w:val="28"/>
        </w:rPr>
        <w:t>дата окончания формирования отчета для экспорта данных</w:t>
      </w:r>
      <w:r w:rsidR="001D66A5">
        <w:rPr>
          <w:rFonts w:cs="Times New Roman"/>
          <w:color w:val="000000" w:themeColor="text1"/>
          <w:szCs w:val="28"/>
        </w:rPr>
        <w:t>.</w:t>
      </w:r>
    </w:p>
    <w:p w14:paraId="7A306459" w14:textId="3D6C9D7A" w:rsidR="001D66A5" w:rsidRPr="00E27663" w:rsidRDefault="001D66A5" w:rsidP="001D66A5">
      <w:pPr>
        <w:spacing w:line="360" w:lineRule="auto"/>
        <w:ind w:firstLine="567"/>
        <w:contextualSpacing/>
        <w:rPr>
          <w:rFonts w:cs="Times New Roman"/>
          <w:szCs w:val="28"/>
        </w:rPr>
      </w:pPr>
      <w:bookmarkStart w:id="437" w:name="_Hlk125719698"/>
      <w:r w:rsidRPr="00E27663">
        <w:rPr>
          <w:rFonts w:cs="Times New Roman"/>
          <w:color w:val="000000" w:themeColor="text1"/>
          <w:szCs w:val="28"/>
        </w:rPr>
        <w:t xml:space="preserve">Кнопка </w:t>
      </w:r>
      <w:r>
        <w:rPr>
          <w:noProof/>
        </w:rPr>
        <w:drawing>
          <wp:inline distT="0" distB="0" distL="0" distR="0" wp14:anchorId="1EB704A5" wp14:editId="6E39EE14">
            <wp:extent cx="1073581" cy="422275"/>
            <wp:effectExtent l="0" t="0" r="0" b="0"/>
            <wp:docPr id="440" name="Рисунок 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3"/>
                    <a:stretch>
                      <a:fillRect/>
                    </a:stretch>
                  </pic:blipFill>
                  <pic:spPr>
                    <a:xfrm>
                      <a:off x="0" y="0"/>
                      <a:ext cx="1084056" cy="426395"/>
                    </a:xfrm>
                    <a:prstGeom prst="rect">
                      <a:avLst/>
                    </a:prstGeom>
                  </pic:spPr>
                </pic:pic>
              </a:graphicData>
            </a:graphic>
          </wp:inline>
        </w:drawing>
      </w:r>
      <w:r w:rsidRPr="00E27663">
        <w:rPr>
          <w:rFonts w:cs="Times New Roman"/>
          <w:color w:val="000000" w:themeColor="text1"/>
          <w:szCs w:val="28"/>
        </w:rPr>
        <w:t xml:space="preserve"> позволяет запустить операцию автоматического сбора данных в единый архив в формате </w:t>
      </w:r>
      <w:r w:rsidRPr="00E27663">
        <w:rPr>
          <w:rFonts w:cs="Times New Roman"/>
          <w:color w:val="000000" w:themeColor="text1"/>
          <w:szCs w:val="28"/>
          <w:lang w:val="en-US"/>
        </w:rPr>
        <w:t>tar</w:t>
      </w:r>
      <w:r w:rsidRPr="00E27663">
        <w:rPr>
          <w:rFonts w:cs="Times New Roman"/>
          <w:color w:val="000000" w:themeColor="text1"/>
          <w:szCs w:val="28"/>
        </w:rPr>
        <w:t>.</w:t>
      </w:r>
      <w:r w:rsidRPr="00E27663">
        <w:rPr>
          <w:rFonts w:cs="Times New Roman"/>
          <w:color w:val="000000" w:themeColor="text1"/>
          <w:szCs w:val="28"/>
          <w:lang w:val="en-US"/>
        </w:rPr>
        <w:t>gz</w:t>
      </w:r>
      <w:r w:rsidRPr="00E27663">
        <w:rPr>
          <w:rFonts w:cs="Times New Roman"/>
          <w:color w:val="000000" w:themeColor="text1"/>
          <w:szCs w:val="28"/>
        </w:rPr>
        <w:t xml:space="preserve"> с учетом заданного периода.</w:t>
      </w:r>
      <w:r>
        <w:rPr>
          <w:rFonts w:cs="Times New Roman"/>
          <w:szCs w:val="28"/>
        </w:rPr>
        <w:t xml:space="preserve"> Подробнее о данной функции в разделе 4.6.1.14.1 настоящего документа.</w:t>
      </w:r>
    </w:p>
    <w:bookmarkEnd w:id="437"/>
    <w:p w14:paraId="6C394D6A" w14:textId="38C00E15" w:rsidR="0071260B" w:rsidRPr="00E27663" w:rsidRDefault="007538E1">
      <w:pPr>
        <w:spacing w:line="360" w:lineRule="auto"/>
        <w:ind w:firstLine="567"/>
        <w:rPr>
          <w:rFonts w:eastAsia="Times New Roman" w:cs="Times New Roman"/>
          <w:szCs w:val="28"/>
        </w:rPr>
      </w:pPr>
      <w:r w:rsidRPr="00E27663">
        <w:rPr>
          <w:rFonts w:cs="Times New Roman"/>
          <w:color w:val="000000" w:themeColor="text1"/>
          <w:szCs w:val="28"/>
        </w:rPr>
        <w:t xml:space="preserve">- </w:t>
      </w:r>
      <w:bookmarkStart w:id="438" w:name="_Hlk55818459"/>
      <w:r w:rsidRPr="00E27663">
        <w:rPr>
          <w:rFonts w:eastAsia="Times New Roman" w:cs="Times New Roman"/>
          <w:color w:val="000000" w:themeColor="text1"/>
          <w:szCs w:val="28"/>
        </w:rPr>
        <w:t xml:space="preserve">настройка ротации папки log </w:t>
      </w:r>
      <w:bookmarkEnd w:id="438"/>
      <w:r w:rsidRPr="00E27663">
        <w:rPr>
          <w:rFonts w:eastAsia="Times New Roman" w:cs="Times New Roman"/>
          <w:color w:val="000000" w:themeColor="text1"/>
          <w:szCs w:val="28"/>
        </w:rPr>
        <w:t xml:space="preserve">– группа параметров настройки логического диска Системы (рисунок </w:t>
      </w:r>
      <w:r w:rsidR="00441CE6">
        <w:rPr>
          <w:rFonts w:eastAsia="Times New Roman" w:cs="Times New Roman"/>
          <w:vanish/>
          <w:color w:val="000000" w:themeColor="text1"/>
          <w:szCs w:val="28"/>
        </w:rPr>
        <w:fldChar w:fldCharType="begin"/>
      </w:r>
      <w:r w:rsidR="00441CE6" w:rsidRPr="00441CE6">
        <w:rPr>
          <w:rFonts w:eastAsia="Times New Roman" w:cs="Times New Roman"/>
          <w:vanish/>
          <w:color w:val="000000" w:themeColor="text1"/>
          <w:szCs w:val="28"/>
        </w:rPr>
        <w:instrText xml:space="preserve"> REF _Ref109633186 \h </w:instrText>
      </w:r>
      <w:r w:rsidR="00441CE6">
        <w:rPr>
          <w:rFonts w:eastAsia="Times New Roman" w:cs="Times New Roman"/>
          <w:vanish/>
          <w:color w:val="000000" w:themeColor="text1"/>
          <w:szCs w:val="28"/>
        </w:rPr>
        <w:instrText xml:space="preserve"> \* MERGEFORMAT </w:instrText>
      </w:r>
      <w:r w:rsidR="00441CE6">
        <w:rPr>
          <w:rFonts w:eastAsia="Times New Roman" w:cs="Times New Roman"/>
          <w:vanish/>
          <w:color w:val="000000" w:themeColor="text1"/>
          <w:szCs w:val="28"/>
        </w:rPr>
      </w:r>
      <w:r w:rsidR="00441CE6">
        <w:rPr>
          <w:rFonts w:eastAsia="Times New Roman" w:cs="Times New Roman"/>
          <w:vanish/>
          <w:color w:val="000000" w:themeColor="text1"/>
          <w:szCs w:val="28"/>
        </w:rPr>
        <w:fldChar w:fldCharType="separate"/>
      </w:r>
      <w:r w:rsidR="003216E7" w:rsidRPr="003216E7">
        <w:rPr>
          <w:vanish/>
        </w:rPr>
        <w:t xml:space="preserve">Рисунок </w:t>
      </w:r>
      <w:r w:rsidR="003216E7">
        <w:rPr>
          <w:noProof/>
        </w:rPr>
        <w:t>115</w:t>
      </w:r>
      <w:r w:rsidR="00441CE6">
        <w:rPr>
          <w:rFonts w:eastAsia="Times New Roman" w:cs="Times New Roman"/>
          <w:color w:val="000000" w:themeColor="text1"/>
          <w:szCs w:val="28"/>
        </w:rPr>
        <w:fldChar w:fldCharType="end"/>
      </w:r>
      <w:r w:rsidRPr="00E27663">
        <w:rPr>
          <w:rFonts w:eastAsia="Times New Roman" w:cs="Times New Roman"/>
          <w:color w:val="000000" w:themeColor="text1"/>
          <w:szCs w:val="28"/>
        </w:rPr>
        <w:t>):</w:t>
      </w:r>
    </w:p>
    <w:p w14:paraId="6D5BCCB9" w14:textId="1AE32EA7" w:rsidR="0071260B" w:rsidRPr="00E27663" w:rsidRDefault="007538E1">
      <w:pPr>
        <w:spacing w:line="360" w:lineRule="auto"/>
        <w:ind w:firstLine="567"/>
        <w:rPr>
          <w:rFonts w:eastAsia="Times New Roman" w:cs="Times New Roman"/>
          <w:szCs w:val="28"/>
        </w:rPr>
      </w:pPr>
      <w:r w:rsidRPr="00E27663">
        <w:rPr>
          <w:rFonts w:eastAsia="Times New Roman" w:cs="Times New Roman"/>
          <w:color w:val="000000" w:themeColor="text1"/>
          <w:szCs w:val="28"/>
        </w:rPr>
        <w:t>а) контрол</w:t>
      </w:r>
      <w:r w:rsidR="00E334CE">
        <w:rPr>
          <w:rFonts w:eastAsia="Times New Roman" w:cs="Times New Roman"/>
          <w:color w:val="000000" w:themeColor="text1"/>
          <w:szCs w:val="28"/>
        </w:rPr>
        <w:t>ь</w:t>
      </w:r>
      <w:r w:rsidRPr="00E27663">
        <w:rPr>
          <w:rFonts w:eastAsia="Times New Roman" w:cs="Times New Roman"/>
          <w:color w:val="000000" w:themeColor="text1"/>
          <w:szCs w:val="28"/>
        </w:rPr>
        <w:t xml:space="preserve"> заполнения – переключатель для в</w:t>
      </w:r>
      <w:r w:rsidR="00E334CE">
        <w:rPr>
          <w:rFonts w:eastAsia="Times New Roman" w:cs="Times New Roman"/>
          <w:color w:val="000000" w:themeColor="text1"/>
          <w:szCs w:val="28"/>
        </w:rPr>
        <w:t>ы</w:t>
      </w:r>
      <w:r w:rsidRPr="00E27663">
        <w:rPr>
          <w:rFonts w:eastAsia="Times New Roman" w:cs="Times New Roman"/>
          <w:color w:val="000000" w:themeColor="text1"/>
          <w:szCs w:val="28"/>
        </w:rPr>
        <w:t>ключения/включения функции контроля заполнения логического диска Системы</w:t>
      </w:r>
      <w:r w:rsidR="001D66A5">
        <w:rPr>
          <w:rFonts w:eastAsia="Times New Roman" w:cs="Times New Roman"/>
          <w:color w:val="000000" w:themeColor="text1"/>
          <w:szCs w:val="28"/>
        </w:rPr>
        <w:t>. Если данный переключатель находится в положении «Включено», то отображаются следующие параметры:</w:t>
      </w:r>
    </w:p>
    <w:p w14:paraId="75C9C0BA" w14:textId="56EE23B3" w:rsidR="0071260B" w:rsidRPr="00E27663" w:rsidRDefault="007538E1">
      <w:pPr>
        <w:spacing w:line="360" w:lineRule="auto"/>
        <w:ind w:firstLine="567"/>
        <w:rPr>
          <w:rFonts w:eastAsia="Times New Roman" w:cs="Times New Roman"/>
          <w:szCs w:val="28"/>
        </w:rPr>
      </w:pPr>
      <w:r w:rsidRPr="00E27663">
        <w:rPr>
          <w:rFonts w:eastAsia="Times New Roman" w:cs="Times New Roman"/>
          <w:color w:val="000000" w:themeColor="text1"/>
          <w:szCs w:val="28"/>
        </w:rPr>
        <w:t>б) осуществл</w:t>
      </w:r>
      <w:r w:rsidR="00E334CE">
        <w:rPr>
          <w:rFonts w:eastAsia="Times New Roman" w:cs="Times New Roman"/>
          <w:color w:val="000000" w:themeColor="text1"/>
          <w:szCs w:val="28"/>
        </w:rPr>
        <w:t>ение</w:t>
      </w:r>
      <w:r w:rsidRPr="00E27663">
        <w:rPr>
          <w:rFonts w:eastAsia="Times New Roman" w:cs="Times New Roman"/>
          <w:color w:val="000000" w:themeColor="text1"/>
          <w:szCs w:val="28"/>
        </w:rPr>
        <w:t xml:space="preserve"> ротаци</w:t>
      </w:r>
      <w:r w:rsidR="00E334CE">
        <w:rPr>
          <w:rFonts w:eastAsia="Times New Roman" w:cs="Times New Roman"/>
          <w:color w:val="000000" w:themeColor="text1"/>
          <w:szCs w:val="28"/>
        </w:rPr>
        <w:t>и при</w:t>
      </w:r>
      <w:r w:rsidRPr="00E27663">
        <w:rPr>
          <w:rFonts w:eastAsia="Times New Roman" w:cs="Times New Roman"/>
          <w:color w:val="000000" w:themeColor="text1"/>
          <w:szCs w:val="28"/>
        </w:rPr>
        <w:t xml:space="preserve"> заполнени</w:t>
      </w:r>
      <w:r w:rsidR="00E334CE">
        <w:rPr>
          <w:rFonts w:eastAsia="Times New Roman" w:cs="Times New Roman"/>
          <w:color w:val="000000" w:themeColor="text1"/>
          <w:szCs w:val="28"/>
        </w:rPr>
        <w:t>и</w:t>
      </w:r>
      <w:r w:rsidRPr="00E27663">
        <w:rPr>
          <w:rFonts w:eastAsia="Times New Roman" w:cs="Times New Roman"/>
          <w:color w:val="000000" w:themeColor="text1"/>
          <w:szCs w:val="28"/>
        </w:rPr>
        <w:t xml:space="preserve"> папки log на</w:t>
      </w:r>
      <w:r w:rsidR="00E334CE">
        <w:rPr>
          <w:rFonts w:eastAsia="Times New Roman" w:cs="Times New Roman"/>
          <w:color w:val="000000" w:themeColor="text1"/>
          <w:szCs w:val="28"/>
        </w:rPr>
        <w:t>, %</w:t>
      </w:r>
      <w:r w:rsidRPr="00E27663">
        <w:rPr>
          <w:rFonts w:eastAsia="Times New Roman" w:cs="Times New Roman"/>
          <w:color w:val="000000" w:themeColor="text1"/>
          <w:szCs w:val="28"/>
        </w:rPr>
        <w:t xml:space="preserve"> – поле для ввода значения в процентах заполнения папки log. </w:t>
      </w:r>
      <w:r w:rsidRPr="00E27663">
        <w:rPr>
          <w:rFonts w:eastAsia="Times New Roman" w:cs="Times New Roman"/>
          <w:b/>
          <w:color w:val="000000" w:themeColor="text1"/>
          <w:szCs w:val="28"/>
        </w:rPr>
        <w:t>Примечание:</w:t>
      </w:r>
      <w:r w:rsidRPr="00E27663">
        <w:rPr>
          <w:rFonts w:eastAsia="Times New Roman" w:cs="Times New Roman"/>
          <w:color w:val="000000" w:themeColor="text1"/>
          <w:szCs w:val="28"/>
        </w:rPr>
        <w:t xml:space="preserve"> поле должно содержать целочисленное беззнаковое значение в диапазоне от 10 до 90;</w:t>
      </w:r>
    </w:p>
    <w:p w14:paraId="57F39296" w14:textId="64E91E34" w:rsidR="0071260B" w:rsidRPr="00E27663" w:rsidRDefault="007538E1">
      <w:pPr>
        <w:spacing w:line="360" w:lineRule="auto"/>
        <w:ind w:firstLine="567"/>
        <w:rPr>
          <w:rFonts w:eastAsia="Times New Roman" w:cs="Times New Roman"/>
          <w:szCs w:val="28"/>
        </w:rPr>
      </w:pPr>
      <w:r w:rsidRPr="00E27663">
        <w:rPr>
          <w:rFonts w:cs="Times New Roman"/>
          <w:color w:val="000000" w:themeColor="text1"/>
          <w:szCs w:val="28"/>
        </w:rPr>
        <w:t xml:space="preserve">в) количество архивов </w:t>
      </w:r>
      <w:r w:rsidRPr="00E27663">
        <w:rPr>
          <w:rFonts w:eastAsia="Times New Roman" w:cs="Times New Roman"/>
          <w:color w:val="000000" w:themeColor="text1"/>
          <w:szCs w:val="28"/>
        </w:rPr>
        <w:t xml:space="preserve">syslog для удаления – поле для ввода количества </w:t>
      </w:r>
      <w:r w:rsidRPr="00E27663">
        <w:rPr>
          <w:rFonts w:cs="Times New Roman"/>
          <w:color w:val="000000" w:themeColor="text1"/>
          <w:szCs w:val="28"/>
        </w:rPr>
        <w:t xml:space="preserve">архивов </w:t>
      </w:r>
      <w:r w:rsidRPr="00E27663">
        <w:rPr>
          <w:rFonts w:eastAsia="Times New Roman" w:cs="Times New Roman"/>
          <w:color w:val="000000" w:themeColor="text1"/>
          <w:szCs w:val="28"/>
        </w:rPr>
        <w:t>syslog для удаления</w:t>
      </w:r>
      <w:r w:rsidR="00A75947">
        <w:rPr>
          <w:rFonts w:eastAsia="Times New Roman" w:cs="Times New Roman"/>
          <w:color w:val="000000" w:themeColor="text1"/>
          <w:szCs w:val="28"/>
        </w:rPr>
        <w:t xml:space="preserve">. </w:t>
      </w:r>
      <w:r w:rsidRPr="00E27663">
        <w:rPr>
          <w:rFonts w:cs="Times New Roman"/>
          <w:b/>
          <w:color w:val="000000" w:themeColor="text1"/>
          <w:szCs w:val="28"/>
        </w:rPr>
        <w:t>Примечание:</w:t>
      </w:r>
      <w:r w:rsidRPr="00E27663">
        <w:rPr>
          <w:rFonts w:cs="Times New Roman"/>
          <w:color w:val="000000" w:themeColor="text1"/>
          <w:szCs w:val="28"/>
        </w:rPr>
        <w:t xml:space="preserve"> </w:t>
      </w:r>
      <w:r w:rsidRPr="00E27663">
        <w:rPr>
          <w:rFonts w:eastAsia="Times New Roman" w:cs="Times New Roman"/>
          <w:color w:val="000000" w:themeColor="text1"/>
          <w:szCs w:val="28"/>
        </w:rPr>
        <w:t>поле должно содержать целочисленное беззнаковое значение не менее 1;</w:t>
      </w:r>
    </w:p>
    <w:p w14:paraId="5A994265" w14:textId="177608EE" w:rsidR="00E334CE" w:rsidRDefault="007538E1" w:rsidP="001D66A5">
      <w:pPr>
        <w:spacing w:line="360" w:lineRule="auto"/>
        <w:ind w:firstLine="567"/>
        <w:rPr>
          <w:rFonts w:eastAsia="Times New Roman" w:cs="Times New Roman"/>
          <w:color w:val="000000" w:themeColor="text1"/>
          <w:szCs w:val="28"/>
        </w:rPr>
      </w:pPr>
      <w:r w:rsidRPr="00E27663">
        <w:rPr>
          <w:rFonts w:eastAsia="Times New Roman" w:cs="Times New Roman"/>
          <w:color w:val="000000" w:themeColor="text1"/>
          <w:szCs w:val="28"/>
        </w:rPr>
        <w:t>г) период проверки на заполнение папки log</w:t>
      </w:r>
      <w:r w:rsidR="00E334CE">
        <w:rPr>
          <w:rFonts w:eastAsia="Times New Roman" w:cs="Times New Roman"/>
          <w:color w:val="000000" w:themeColor="text1"/>
          <w:szCs w:val="28"/>
        </w:rPr>
        <w:t xml:space="preserve">, </w:t>
      </w:r>
      <w:r w:rsidRPr="00E27663">
        <w:rPr>
          <w:rFonts w:eastAsia="Times New Roman" w:cs="Times New Roman"/>
          <w:color w:val="000000" w:themeColor="text1"/>
          <w:szCs w:val="28"/>
        </w:rPr>
        <w:t xml:space="preserve">с – поле для ввода </w:t>
      </w:r>
      <w:r w:rsidRPr="00E27663">
        <w:rPr>
          <w:rFonts w:cs="Times New Roman"/>
          <w:color w:val="000000" w:themeColor="text1"/>
          <w:szCs w:val="28"/>
        </w:rPr>
        <w:t>периода проверки заполнения логического диска в секундах</w:t>
      </w:r>
      <w:r w:rsidR="00A75947">
        <w:rPr>
          <w:rFonts w:cs="Times New Roman"/>
          <w:color w:val="000000" w:themeColor="text1"/>
          <w:szCs w:val="28"/>
        </w:rPr>
        <w:t xml:space="preserve">. </w:t>
      </w:r>
      <w:r w:rsidRPr="00E27663">
        <w:rPr>
          <w:rFonts w:cs="Times New Roman"/>
          <w:b/>
          <w:color w:val="000000" w:themeColor="text1"/>
          <w:szCs w:val="28"/>
        </w:rPr>
        <w:t>Примечание:</w:t>
      </w:r>
      <w:r w:rsidRPr="00E27663">
        <w:rPr>
          <w:rFonts w:cs="Times New Roman"/>
          <w:color w:val="000000" w:themeColor="text1"/>
          <w:szCs w:val="28"/>
        </w:rPr>
        <w:t xml:space="preserve"> </w:t>
      </w:r>
      <w:r w:rsidRPr="00E27663">
        <w:rPr>
          <w:rFonts w:eastAsia="Times New Roman" w:cs="Times New Roman"/>
          <w:color w:val="000000" w:themeColor="text1"/>
          <w:szCs w:val="28"/>
        </w:rPr>
        <w:t>поле должно содержать целочисленное беззнаковое значение от 1 до 3599.</w:t>
      </w:r>
    </w:p>
    <w:p w14:paraId="03664074" w14:textId="66DFF63F" w:rsidR="0071260B" w:rsidRPr="00E27663" w:rsidRDefault="001D66A5">
      <w:pPr>
        <w:spacing w:line="360" w:lineRule="auto"/>
        <w:rPr>
          <w:rFonts w:cs="Times New Roman"/>
          <w:szCs w:val="28"/>
        </w:rPr>
      </w:pPr>
      <w:r>
        <w:rPr>
          <w:noProof/>
        </w:rPr>
        <w:drawing>
          <wp:inline distT="0" distB="0" distL="0" distR="0" wp14:anchorId="38F6B863" wp14:editId="3184BB0B">
            <wp:extent cx="6229350" cy="4144071"/>
            <wp:effectExtent l="19050" t="19050" r="19050" b="27940"/>
            <wp:docPr id="170" name="Рисунок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4"/>
                    <a:stretch>
                      <a:fillRect/>
                    </a:stretch>
                  </pic:blipFill>
                  <pic:spPr>
                    <a:xfrm>
                      <a:off x="0" y="0"/>
                      <a:ext cx="6238281" cy="4150012"/>
                    </a:xfrm>
                    <a:prstGeom prst="rect">
                      <a:avLst/>
                    </a:prstGeom>
                    <a:ln>
                      <a:solidFill>
                        <a:schemeClr val="bg1">
                          <a:lumMod val="75000"/>
                        </a:schemeClr>
                      </a:solidFill>
                    </a:ln>
                  </pic:spPr>
                </pic:pic>
              </a:graphicData>
            </a:graphic>
          </wp:inline>
        </w:drawing>
      </w:r>
    </w:p>
    <w:p w14:paraId="04C350AD" w14:textId="2B589BE4" w:rsidR="0071260B" w:rsidRPr="00E27663" w:rsidRDefault="00441CE6" w:rsidP="00441CE6">
      <w:pPr>
        <w:pStyle w:val="af3"/>
      </w:pPr>
      <w:bookmarkStart w:id="439" w:name="_Ref109633186"/>
      <w:r w:rsidRPr="007D2FD8">
        <w:t xml:space="preserve">Рисунок </w:t>
      </w:r>
      <w:fldSimple w:instr=" SEQ Рисунок \* ARABIC ">
        <w:r w:rsidR="003216E7">
          <w:rPr>
            <w:noProof/>
          </w:rPr>
          <w:t>115</w:t>
        </w:r>
      </w:fldSimple>
      <w:bookmarkEnd w:id="439"/>
      <w:r>
        <w:t xml:space="preserve"> </w:t>
      </w:r>
      <w:r w:rsidR="007538E1" w:rsidRPr="00E27663">
        <w:t>– Страница «Настройка ротации папки log» (группа</w:t>
      </w:r>
      <w:r w:rsidR="00A85376">
        <w:t xml:space="preserve"> параметров</w:t>
      </w:r>
      <w:r w:rsidR="007538E1" w:rsidRPr="00E27663">
        <w:t xml:space="preserve"> «Данные для анализа. Экспорт и настройки»)</w:t>
      </w:r>
    </w:p>
    <w:p w14:paraId="53FAA89B" w14:textId="2619C4DC" w:rsidR="0071260B" w:rsidRPr="00E27663" w:rsidRDefault="007538E1">
      <w:pPr>
        <w:spacing w:line="360" w:lineRule="auto"/>
        <w:ind w:firstLine="567"/>
        <w:rPr>
          <w:rFonts w:cs="Times New Roman"/>
          <w:szCs w:val="28"/>
        </w:rPr>
      </w:pPr>
      <w:bookmarkStart w:id="440" w:name="_Hlk52875685"/>
      <w:r w:rsidRPr="00E27663">
        <w:rPr>
          <w:rFonts w:cs="Times New Roman"/>
          <w:color w:val="000000" w:themeColor="text1"/>
          <w:szCs w:val="28"/>
        </w:rPr>
        <w:t xml:space="preserve">Для сохранения внесенных изменений в параметры для настройки экспорта данных для анализа и возврата к странице раздела «Администрирование» пользователь должен нажать на </w:t>
      </w:r>
      <w:r w:rsidR="00BB787F" w:rsidRPr="00E27663">
        <w:rPr>
          <w:rFonts w:cs="Times New Roman"/>
          <w:color w:val="000000" w:themeColor="text1"/>
          <w:szCs w:val="28"/>
        </w:rPr>
        <w:t xml:space="preserve">кнопку </w:t>
      </w:r>
      <w:r w:rsidR="001D66A5">
        <w:rPr>
          <w:noProof/>
        </w:rPr>
        <w:drawing>
          <wp:inline distT="0" distB="0" distL="0" distR="0" wp14:anchorId="3DAB9DAD" wp14:editId="7BCCBF59">
            <wp:extent cx="1098550" cy="439420"/>
            <wp:effectExtent l="0" t="0" r="6350" b="0"/>
            <wp:docPr id="172" name="Рисунок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stretch>
                      <a:fillRect/>
                    </a:stretch>
                  </pic:blipFill>
                  <pic:spPr>
                    <a:xfrm>
                      <a:off x="0" y="0"/>
                      <a:ext cx="1099720" cy="439888"/>
                    </a:xfrm>
                    <a:prstGeom prst="rect">
                      <a:avLst/>
                    </a:prstGeom>
                  </pic:spPr>
                </pic:pic>
              </a:graphicData>
            </a:graphic>
          </wp:inline>
        </w:drawing>
      </w:r>
      <w:r w:rsidRPr="00E27663">
        <w:rPr>
          <w:rFonts w:cs="Times New Roman"/>
          <w:color w:val="000000" w:themeColor="text1"/>
          <w:szCs w:val="28"/>
        </w:rPr>
        <w:t>, для выхода без сохранения изменений – на кнопку</w:t>
      </w:r>
      <w:r w:rsidR="008507A1">
        <w:rPr>
          <w:rFonts w:cs="Times New Roman"/>
          <w:color w:val="000000" w:themeColor="text1"/>
          <w:szCs w:val="28"/>
        </w:rPr>
        <w:t xml:space="preserve"> </w:t>
      </w:r>
      <w:r w:rsidR="001D66A5">
        <w:rPr>
          <w:noProof/>
        </w:rPr>
        <w:drawing>
          <wp:inline distT="0" distB="0" distL="0" distR="0" wp14:anchorId="591C1CFA" wp14:editId="26908C16">
            <wp:extent cx="1087120" cy="420353"/>
            <wp:effectExtent l="0" t="0" r="0" b="0"/>
            <wp:docPr id="173" name="Рисунок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stretch>
                      <a:fillRect/>
                    </a:stretch>
                  </pic:blipFill>
                  <pic:spPr>
                    <a:xfrm>
                      <a:off x="0" y="0"/>
                      <a:ext cx="1099096" cy="424984"/>
                    </a:xfrm>
                    <a:prstGeom prst="rect">
                      <a:avLst/>
                    </a:prstGeom>
                  </pic:spPr>
                </pic:pic>
              </a:graphicData>
            </a:graphic>
          </wp:inline>
        </w:drawing>
      </w:r>
      <w:r w:rsidRPr="00E27663">
        <w:rPr>
          <w:rFonts w:cs="Times New Roman"/>
          <w:color w:val="000000" w:themeColor="text1"/>
          <w:szCs w:val="28"/>
        </w:rPr>
        <w:t>. При выявлении ошибок в полях параметров</w:t>
      </w:r>
      <w:r w:rsidR="001D66A5">
        <w:rPr>
          <w:rFonts w:cs="Times New Roman"/>
          <w:color w:val="000000" w:themeColor="text1"/>
          <w:szCs w:val="28"/>
        </w:rPr>
        <w:t>,</w:t>
      </w:r>
      <w:r w:rsidRPr="00E27663">
        <w:rPr>
          <w:rFonts w:cs="Times New Roman"/>
          <w:color w:val="000000" w:themeColor="text1"/>
          <w:szCs w:val="28"/>
        </w:rPr>
        <w:t xml:space="preserve"> Система выделит поля с ошибками красным цветом. Под ошибками подразумеваются некорректные значения для параметров. Для успешного сохранения изменений необходимо исправить ошибки.</w:t>
      </w:r>
    </w:p>
    <w:p w14:paraId="5261C8D9" w14:textId="4B7949D9" w:rsidR="00A85376" w:rsidRDefault="007538E1" w:rsidP="00A85376">
      <w:pPr>
        <w:spacing w:line="360" w:lineRule="auto"/>
        <w:ind w:firstLine="567"/>
        <w:rPr>
          <w:rFonts w:cs="Times New Roman"/>
          <w:color w:val="000000" w:themeColor="text1"/>
        </w:rPr>
      </w:pPr>
      <w:r w:rsidRPr="00E27663">
        <w:rPr>
          <w:rFonts w:cs="Times New Roman"/>
          <w:color w:val="000000" w:themeColor="text1"/>
          <w:szCs w:val="28"/>
        </w:rPr>
        <w:t xml:space="preserve">После выполнения действий по конфигурированию/реконфигурированию перезагрузить Систему для вступления изменений в силу. </w:t>
      </w:r>
      <w:r w:rsidR="00A85376" w:rsidRPr="00E27663">
        <w:rPr>
          <w:rFonts w:cs="Times New Roman"/>
          <w:color w:val="000000" w:themeColor="text1"/>
        </w:rPr>
        <w:t xml:space="preserve">Для этого нажать на кнопку </w:t>
      </w:r>
      <w:r w:rsidR="00A85376">
        <w:rPr>
          <w:noProof/>
        </w:rPr>
        <w:drawing>
          <wp:inline distT="0" distB="0" distL="0" distR="0" wp14:anchorId="5076CBB8" wp14:editId="78723C2A">
            <wp:extent cx="1544554" cy="358687"/>
            <wp:effectExtent l="0" t="0" r="0" b="3810"/>
            <wp:docPr id="4272" name="Рисунок 4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stretch>
                      <a:fillRect/>
                    </a:stretch>
                  </pic:blipFill>
                  <pic:spPr>
                    <a:xfrm>
                      <a:off x="0" y="0"/>
                      <a:ext cx="1579293" cy="366754"/>
                    </a:xfrm>
                    <a:prstGeom prst="rect">
                      <a:avLst/>
                    </a:prstGeom>
                  </pic:spPr>
                </pic:pic>
              </a:graphicData>
            </a:graphic>
          </wp:inline>
        </w:drawing>
      </w:r>
      <w:r w:rsidR="00A85376" w:rsidRPr="00E27663">
        <w:rPr>
          <w:rFonts w:cs="Times New Roman"/>
          <w:color w:val="000000" w:themeColor="text1"/>
        </w:rPr>
        <w:t xml:space="preserve"> в разделе «Администрирование»</w:t>
      </w:r>
      <w:r w:rsidR="00A85376">
        <w:rPr>
          <w:rFonts w:cs="Times New Roman"/>
          <w:color w:val="000000" w:themeColor="text1"/>
        </w:rPr>
        <w:t xml:space="preserve">, после чего в появившемся модальном окне «Осуществить выключение и повторный запуск ПО МНТ?» нажать кнопку </w:t>
      </w:r>
      <w:r w:rsidR="00A85376">
        <w:rPr>
          <w:noProof/>
        </w:rPr>
        <w:drawing>
          <wp:inline distT="0" distB="0" distL="0" distR="0" wp14:anchorId="517B0DCB" wp14:editId="78CD0C5E">
            <wp:extent cx="1225784" cy="415891"/>
            <wp:effectExtent l="0" t="0" r="0" b="3810"/>
            <wp:docPr id="4273" name="Рисунок 4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stretch>
                      <a:fillRect/>
                    </a:stretch>
                  </pic:blipFill>
                  <pic:spPr>
                    <a:xfrm>
                      <a:off x="0" y="0"/>
                      <a:ext cx="1234081" cy="418706"/>
                    </a:xfrm>
                    <a:prstGeom prst="rect">
                      <a:avLst/>
                    </a:prstGeom>
                  </pic:spPr>
                </pic:pic>
              </a:graphicData>
            </a:graphic>
          </wp:inline>
        </w:drawing>
      </w:r>
      <w:r w:rsidR="00A85376">
        <w:rPr>
          <w:rFonts w:cs="Times New Roman"/>
          <w:color w:val="000000" w:themeColor="text1"/>
        </w:rPr>
        <w:t xml:space="preserve"> (рисунок </w:t>
      </w:r>
      <w:r w:rsidR="00A85376">
        <w:rPr>
          <w:rFonts w:cs="Times New Roman"/>
          <w:color w:val="000000" w:themeColor="text1"/>
        </w:rPr>
        <w:fldChar w:fldCharType="begin"/>
      </w:r>
      <w:r w:rsidR="00A85376">
        <w:rPr>
          <w:rFonts w:cs="Times New Roman"/>
          <w:color w:val="000000" w:themeColor="text1"/>
        </w:rPr>
        <w:instrText xml:space="preserve"> REF _Ref128344524 \h  \* MERGEFORMAT </w:instrText>
      </w:r>
      <w:r w:rsidR="00A85376">
        <w:rPr>
          <w:rFonts w:cs="Times New Roman"/>
          <w:color w:val="000000" w:themeColor="text1"/>
        </w:rPr>
      </w:r>
      <w:r w:rsidR="00A85376">
        <w:rPr>
          <w:rFonts w:cs="Times New Roman"/>
          <w:color w:val="000000" w:themeColor="text1"/>
        </w:rPr>
        <w:fldChar w:fldCharType="separate"/>
      </w:r>
      <w:r w:rsidR="003216E7" w:rsidRPr="003216E7">
        <w:rPr>
          <w:vanish/>
        </w:rPr>
        <w:t xml:space="preserve">Рисунок </w:t>
      </w:r>
      <w:r w:rsidR="003216E7">
        <w:rPr>
          <w:noProof/>
        </w:rPr>
        <w:t>116</w:t>
      </w:r>
      <w:r w:rsidR="00A85376">
        <w:rPr>
          <w:rFonts w:cs="Times New Roman"/>
          <w:color w:val="000000" w:themeColor="text1"/>
        </w:rPr>
        <w:fldChar w:fldCharType="end"/>
      </w:r>
      <w:r w:rsidR="00A85376">
        <w:rPr>
          <w:rFonts w:cs="Times New Roman"/>
          <w:color w:val="000000" w:themeColor="text1"/>
        </w:rPr>
        <w:t>).</w:t>
      </w:r>
    </w:p>
    <w:p w14:paraId="0C630C4B" w14:textId="77777777" w:rsidR="00A85376" w:rsidRDefault="00A85376" w:rsidP="00A85376">
      <w:pPr>
        <w:spacing w:line="360" w:lineRule="auto"/>
        <w:jc w:val="center"/>
        <w:rPr>
          <w:rFonts w:cs="Times New Roman"/>
        </w:rPr>
      </w:pPr>
      <w:r>
        <w:rPr>
          <w:noProof/>
        </w:rPr>
        <w:drawing>
          <wp:inline distT="0" distB="0" distL="0" distR="0" wp14:anchorId="6D607A5E" wp14:editId="29434AAE">
            <wp:extent cx="3347049" cy="1556084"/>
            <wp:effectExtent l="19050" t="19050" r="25400" b="25400"/>
            <wp:docPr id="4274" name="Рисунок 4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a:stretch>
                      <a:fillRect/>
                    </a:stretch>
                  </pic:blipFill>
                  <pic:spPr>
                    <a:xfrm>
                      <a:off x="0" y="0"/>
                      <a:ext cx="3365814" cy="1564808"/>
                    </a:xfrm>
                    <a:prstGeom prst="rect">
                      <a:avLst/>
                    </a:prstGeom>
                    <a:ln>
                      <a:solidFill>
                        <a:schemeClr val="bg1">
                          <a:lumMod val="75000"/>
                        </a:schemeClr>
                      </a:solidFill>
                    </a:ln>
                  </pic:spPr>
                </pic:pic>
              </a:graphicData>
            </a:graphic>
          </wp:inline>
        </w:drawing>
      </w:r>
    </w:p>
    <w:p w14:paraId="52231F25" w14:textId="3DF3FCCA" w:rsidR="0071260B" w:rsidRPr="00A85376" w:rsidRDefault="00A85376" w:rsidP="00A85376">
      <w:pPr>
        <w:pStyle w:val="af3"/>
      </w:pPr>
      <w:bookmarkStart w:id="441" w:name="_Ref128344524"/>
      <w:r w:rsidRPr="007D2FD8">
        <w:t xml:space="preserve">Рисунок </w:t>
      </w:r>
      <w:fldSimple w:instr=" SEQ Рисунок \* ARABIC ">
        <w:r w:rsidR="003216E7">
          <w:rPr>
            <w:noProof/>
          </w:rPr>
          <w:t>116</w:t>
        </w:r>
      </w:fldSimple>
      <w:bookmarkEnd w:id="441"/>
      <w:r>
        <w:t xml:space="preserve"> </w:t>
      </w:r>
      <w:r w:rsidRPr="00E27663">
        <w:t xml:space="preserve">– </w:t>
      </w:r>
      <w:r>
        <w:t>Окно подтверждения запуска операции перезагрузки ПО МНТ</w:t>
      </w:r>
    </w:p>
    <w:bookmarkEnd w:id="440"/>
    <w:p w14:paraId="38884056" w14:textId="77777777" w:rsidR="0071260B" w:rsidRPr="00BB787F" w:rsidRDefault="007538E1" w:rsidP="00A75947">
      <w:pPr>
        <w:pStyle w:val="4"/>
        <w:spacing w:before="120" w:after="120" w:line="360" w:lineRule="auto"/>
        <w:ind w:firstLine="567"/>
        <w:rPr>
          <w:rFonts w:cs="Times New Roman"/>
          <w:sz w:val="28"/>
          <w:szCs w:val="32"/>
        </w:rPr>
      </w:pPr>
      <w:r w:rsidRPr="00BB787F">
        <w:rPr>
          <w:rFonts w:cs="Times New Roman"/>
          <w:color w:val="000000" w:themeColor="text1"/>
          <w:sz w:val="28"/>
          <w:szCs w:val="32"/>
        </w:rPr>
        <w:t>4.6.1.14.1 Использование функции экспорта данных для анализа</w:t>
      </w:r>
    </w:p>
    <w:p w14:paraId="5E190074" w14:textId="70E44AD5" w:rsidR="0071260B" w:rsidRPr="00E27663" w:rsidRDefault="007538E1">
      <w:pPr>
        <w:spacing w:line="360" w:lineRule="auto"/>
        <w:ind w:firstLine="567"/>
        <w:rPr>
          <w:rFonts w:cs="Times New Roman"/>
          <w:szCs w:val="28"/>
        </w:rPr>
      </w:pPr>
      <w:bookmarkStart w:id="442" w:name="_Hlk52876248"/>
      <w:r w:rsidRPr="00E27663">
        <w:rPr>
          <w:rFonts w:cs="Times New Roman"/>
          <w:color w:val="000000" w:themeColor="text1"/>
          <w:szCs w:val="28"/>
        </w:rPr>
        <w:t xml:space="preserve">Для </w:t>
      </w:r>
      <w:bookmarkStart w:id="443" w:name="_Hlk52874778"/>
      <w:r w:rsidRPr="00E27663">
        <w:rPr>
          <w:rFonts w:cs="Times New Roman"/>
          <w:color w:val="000000" w:themeColor="text1"/>
          <w:szCs w:val="28"/>
        </w:rPr>
        <w:t xml:space="preserve">автоматического сбора данных в единый архив в формате </w:t>
      </w:r>
      <w:r w:rsidRPr="00E27663">
        <w:rPr>
          <w:rFonts w:cs="Times New Roman"/>
          <w:color w:val="000000" w:themeColor="text1"/>
          <w:szCs w:val="28"/>
          <w:lang w:val="en-US"/>
        </w:rPr>
        <w:t>tar</w:t>
      </w:r>
      <w:r w:rsidRPr="00E27663">
        <w:rPr>
          <w:rFonts w:cs="Times New Roman"/>
          <w:color w:val="000000" w:themeColor="text1"/>
          <w:szCs w:val="28"/>
        </w:rPr>
        <w:t>.</w:t>
      </w:r>
      <w:r w:rsidRPr="00E27663">
        <w:rPr>
          <w:rFonts w:cs="Times New Roman"/>
          <w:color w:val="000000" w:themeColor="text1"/>
          <w:szCs w:val="28"/>
          <w:lang w:val="en-US"/>
        </w:rPr>
        <w:t>gz</w:t>
      </w:r>
      <w:r w:rsidRPr="00E27663">
        <w:rPr>
          <w:rFonts w:cs="Times New Roman"/>
          <w:color w:val="000000" w:themeColor="text1"/>
          <w:szCs w:val="28"/>
        </w:rPr>
        <w:t xml:space="preserve"> на носитель данных за указанный период,</w:t>
      </w:r>
      <w:bookmarkEnd w:id="443"/>
      <w:r w:rsidRPr="00E27663">
        <w:rPr>
          <w:rFonts w:cs="Times New Roman"/>
          <w:color w:val="000000" w:themeColor="text1"/>
          <w:szCs w:val="28"/>
        </w:rPr>
        <w:t xml:space="preserve"> пользователю необходимо</w:t>
      </w:r>
      <w:r w:rsidR="00E334CE">
        <w:rPr>
          <w:rFonts w:cs="Times New Roman"/>
          <w:color w:val="000000" w:themeColor="text1"/>
          <w:szCs w:val="28"/>
        </w:rPr>
        <w:t xml:space="preserve"> задать значения дат для полей «Дата начала (ДД.ММ.ГГГГ)» и «Дата окончания (ДД.ММ.ГГГГ)»</w:t>
      </w:r>
      <w:r w:rsidR="001D66A5">
        <w:rPr>
          <w:rFonts w:cs="Times New Roman"/>
          <w:color w:val="000000" w:themeColor="text1"/>
          <w:szCs w:val="28"/>
        </w:rPr>
        <w:t xml:space="preserve"> в группе параметров «Экспорт данных для анализа» страницы «Данные для анализа. Экспорт и настройки» (рисунок </w:t>
      </w:r>
      <w:r w:rsidR="001D66A5">
        <w:rPr>
          <w:rFonts w:cs="Times New Roman"/>
          <w:color w:val="000000" w:themeColor="text1"/>
          <w:szCs w:val="28"/>
        </w:rPr>
        <w:fldChar w:fldCharType="begin"/>
      </w:r>
      <w:r w:rsidR="001D66A5">
        <w:rPr>
          <w:rFonts w:cs="Times New Roman"/>
          <w:color w:val="000000" w:themeColor="text1"/>
          <w:szCs w:val="28"/>
        </w:rPr>
        <w:instrText xml:space="preserve"> REF _Ref109633118 \h  \* MERGEFORMAT </w:instrText>
      </w:r>
      <w:r w:rsidR="001D66A5">
        <w:rPr>
          <w:rFonts w:cs="Times New Roman"/>
          <w:color w:val="000000" w:themeColor="text1"/>
          <w:szCs w:val="28"/>
        </w:rPr>
      </w:r>
      <w:r w:rsidR="001D66A5">
        <w:rPr>
          <w:rFonts w:cs="Times New Roman"/>
          <w:color w:val="000000" w:themeColor="text1"/>
          <w:szCs w:val="28"/>
        </w:rPr>
        <w:fldChar w:fldCharType="separate"/>
      </w:r>
      <w:r w:rsidR="003216E7" w:rsidRPr="003216E7">
        <w:rPr>
          <w:vanish/>
        </w:rPr>
        <w:t xml:space="preserve">Рисунок </w:t>
      </w:r>
      <w:r w:rsidR="003216E7">
        <w:rPr>
          <w:noProof/>
        </w:rPr>
        <w:t>114</w:t>
      </w:r>
      <w:r w:rsidR="001D66A5">
        <w:rPr>
          <w:rFonts w:cs="Times New Roman"/>
          <w:color w:val="000000" w:themeColor="text1"/>
          <w:szCs w:val="28"/>
        </w:rPr>
        <w:fldChar w:fldCharType="end"/>
      </w:r>
      <w:r w:rsidR="001D66A5">
        <w:rPr>
          <w:rFonts w:cs="Times New Roman"/>
          <w:color w:val="000000" w:themeColor="text1"/>
          <w:szCs w:val="28"/>
        </w:rPr>
        <w:t>)</w:t>
      </w:r>
      <w:r w:rsidR="00E334CE">
        <w:rPr>
          <w:rFonts w:cs="Times New Roman"/>
          <w:color w:val="000000" w:themeColor="text1"/>
          <w:szCs w:val="28"/>
        </w:rPr>
        <w:t>, после</w:t>
      </w:r>
      <w:r w:rsidRPr="00E27663">
        <w:rPr>
          <w:rFonts w:cs="Times New Roman"/>
          <w:color w:val="000000" w:themeColor="text1"/>
          <w:szCs w:val="28"/>
        </w:rPr>
        <w:t xml:space="preserve"> нажать на кнопку </w:t>
      </w:r>
      <w:r w:rsidR="00E334CE">
        <w:rPr>
          <w:noProof/>
        </w:rPr>
        <w:drawing>
          <wp:inline distT="0" distB="0" distL="0" distR="0" wp14:anchorId="2C303871" wp14:editId="3116D577">
            <wp:extent cx="1073150" cy="422106"/>
            <wp:effectExtent l="0" t="0" r="0" b="0"/>
            <wp:docPr id="251" name="Рисунок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3"/>
                    <a:stretch>
                      <a:fillRect/>
                    </a:stretch>
                  </pic:blipFill>
                  <pic:spPr>
                    <a:xfrm>
                      <a:off x="0" y="0"/>
                      <a:ext cx="1080325" cy="424928"/>
                    </a:xfrm>
                    <a:prstGeom prst="rect">
                      <a:avLst/>
                    </a:prstGeom>
                  </pic:spPr>
                </pic:pic>
              </a:graphicData>
            </a:graphic>
          </wp:inline>
        </w:drawing>
      </w:r>
      <w:r w:rsidR="00E334CE">
        <w:rPr>
          <w:rFonts w:cs="Times New Roman"/>
          <w:color w:val="000000" w:themeColor="text1"/>
          <w:szCs w:val="28"/>
        </w:rPr>
        <w:t xml:space="preserve">. </w:t>
      </w:r>
      <w:r w:rsidRPr="00E27663">
        <w:rPr>
          <w:rFonts w:cs="Times New Roman"/>
          <w:color w:val="000000" w:themeColor="text1"/>
          <w:szCs w:val="28"/>
        </w:rPr>
        <w:t>Далее в открывшемся окне</w:t>
      </w:r>
      <w:r w:rsidR="008F28AB">
        <w:rPr>
          <w:rFonts w:cs="Times New Roman"/>
          <w:color w:val="000000" w:themeColor="text1"/>
          <w:szCs w:val="28"/>
        </w:rPr>
        <w:t xml:space="preserve">, представленном на рисунке </w:t>
      </w:r>
      <w:r w:rsidR="008F28AB">
        <w:rPr>
          <w:rFonts w:cs="Times New Roman"/>
          <w:color w:val="000000" w:themeColor="text1"/>
          <w:szCs w:val="28"/>
        </w:rPr>
        <w:fldChar w:fldCharType="begin"/>
      </w:r>
      <w:r w:rsidR="008F28AB">
        <w:rPr>
          <w:rFonts w:cs="Times New Roman"/>
          <w:color w:val="000000" w:themeColor="text1"/>
          <w:szCs w:val="28"/>
        </w:rPr>
        <w:instrText xml:space="preserve"> REF _Ref109633259 \h  \* MERGEFORMAT </w:instrText>
      </w:r>
      <w:r w:rsidR="008F28AB">
        <w:rPr>
          <w:rFonts w:cs="Times New Roman"/>
          <w:color w:val="000000" w:themeColor="text1"/>
          <w:szCs w:val="28"/>
        </w:rPr>
      </w:r>
      <w:r w:rsidR="008F28AB">
        <w:rPr>
          <w:rFonts w:cs="Times New Roman"/>
          <w:color w:val="000000" w:themeColor="text1"/>
          <w:szCs w:val="28"/>
        </w:rPr>
        <w:fldChar w:fldCharType="separate"/>
      </w:r>
      <w:r w:rsidR="003216E7" w:rsidRPr="003216E7">
        <w:rPr>
          <w:vanish/>
        </w:rPr>
        <w:t xml:space="preserve">Рисунок </w:t>
      </w:r>
      <w:r w:rsidR="003216E7">
        <w:rPr>
          <w:noProof/>
        </w:rPr>
        <w:t>117</w:t>
      </w:r>
      <w:r w:rsidR="008F28AB">
        <w:rPr>
          <w:rFonts w:cs="Times New Roman"/>
          <w:color w:val="000000" w:themeColor="text1"/>
          <w:szCs w:val="28"/>
        </w:rPr>
        <w:fldChar w:fldCharType="end"/>
      </w:r>
      <w:r w:rsidR="008F28AB">
        <w:rPr>
          <w:rFonts w:cs="Times New Roman"/>
          <w:color w:val="000000" w:themeColor="text1"/>
          <w:szCs w:val="28"/>
        </w:rPr>
        <w:t>,</w:t>
      </w:r>
      <w:r w:rsidRPr="00E27663">
        <w:rPr>
          <w:rFonts w:cs="Times New Roman"/>
          <w:color w:val="000000" w:themeColor="text1"/>
          <w:szCs w:val="28"/>
        </w:rPr>
        <w:t xml:space="preserve"> необходимо </w:t>
      </w:r>
      <w:r w:rsidR="00E334CE">
        <w:rPr>
          <w:rFonts w:cs="Times New Roman"/>
          <w:color w:val="000000" w:themeColor="text1"/>
          <w:szCs w:val="28"/>
        </w:rPr>
        <w:t>выбрать устройство из списка для экспорта. Для подтверждения</w:t>
      </w:r>
      <w:r w:rsidR="00577347">
        <w:rPr>
          <w:rFonts w:cs="Times New Roman"/>
          <w:color w:val="000000" w:themeColor="text1"/>
          <w:szCs w:val="28"/>
        </w:rPr>
        <w:t xml:space="preserve"> начала</w:t>
      </w:r>
      <w:r w:rsidR="00E334CE">
        <w:rPr>
          <w:rFonts w:cs="Times New Roman"/>
          <w:color w:val="000000" w:themeColor="text1"/>
          <w:szCs w:val="28"/>
        </w:rPr>
        <w:t xml:space="preserve"> </w:t>
      </w:r>
      <w:r w:rsidR="00577347">
        <w:rPr>
          <w:rFonts w:cs="Times New Roman"/>
          <w:color w:val="000000" w:themeColor="text1"/>
          <w:szCs w:val="28"/>
        </w:rPr>
        <w:t>операции экспортирования</w:t>
      </w:r>
      <w:r w:rsidR="00E334CE">
        <w:rPr>
          <w:rFonts w:cs="Times New Roman"/>
          <w:color w:val="000000" w:themeColor="text1"/>
          <w:szCs w:val="28"/>
        </w:rPr>
        <w:t xml:space="preserve"> на носитель необходимо нажать на кнопку</w:t>
      </w:r>
      <w:r w:rsidR="008507A1">
        <w:rPr>
          <w:rFonts w:cs="Times New Roman"/>
          <w:color w:val="000000" w:themeColor="text1"/>
          <w:szCs w:val="28"/>
        </w:rPr>
        <w:t xml:space="preserve"> </w:t>
      </w:r>
      <w:r w:rsidR="00534E5E">
        <w:rPr>
          <w:noProof/>
        </w:rPr>
        <w:drawing>
          <wp:inline distT="0" distB="0" distL="0" distR="0" wp14:anchorId="538135D2" wp14:editId="7E915F26">
            <wp:extent cx="1143000" cy="416859"/>
            <wp:effectExtent l="0" t="0" r="0" b="2540"/>
            <wp:docPr id="4313" name="Рисунок 4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5"/>
                    <a:stretch>
                      <a:fillRect/>
                    </a:stretch>
                  </pic:blipFill>
                  <pic:spPr>
                    <a:xfrm>
                      <a:off x="0" y="0"/>
                      <a:ext cx="1155424" cy="421390"/>
                    </a:xfrm>
                    <a:prstGeom prst="rect">
                      <a:avLst/>
                    </a:prstGeom>
                  </pic:spPr>
                </pic:pic>
              </a:graphicData>
            </a:graphic>
          </wp:inline>
        </w:drawing>
      </w:r>
      <w:r w:rsidR="00534E5E">
        <w:rPr>
          <w:rFonts w:cs="Times New Roman"/>
          <w:color w:val="000000" w:themeColor="text1"/>
          <w:szCs w:val="28"/>
        </w:rPr>
        <w:t xml:space="preserve">, для отмены </w:t>
      </w:r>
      <w:r w:rsidR="00577347">
        <w:rPr>
          <w:rFonts w:cs="Times New Roman"/>
          <w:color w:val="000000" w:themeColor="text1"/>
          <w:szCs w:val="28"/>
        </w:rPr>
        <w:t>запущенной операции экспорта</w:t>
      </w:r>
      <w:r w:rsidR="00534E5E">
        <w:rPr>
          <w:rFonts w:cs="Times New Roman"/>
          <w:color w:val="000000" w:themeColor="text1"/>
          <w:szCs w:val="28"/>
        </w:rPr>
        <w:t xml:space="preserve"> необходимо нажать на кнопку</w:t>
      </w:r>
      <w:r w:rsidR="008507A1">
        <w:rPr>
          <w:rFonts w:cs="Times New Roman"/>
          <w:color w:val="000000" w:themeColor="text1"/>
          <w:szCs w:val="28"/>
        </w:rPr>
        <w:t xml:space="preserve"> </w:t>
      </w:r>
      <w:r w:rsidR="00534E5E">
        <w:rPr>
          <w:noProof/>
        </w:rPr>
        <w:drawing>
          <wp:inline distT="0" distB="0" distL="0" distR="0" wp14:anchorId="5BE2EDF4" wp14:editId="5C747086">
            <wp:extent cx="1112003" cy="390525"/>
            <wp:effectExtent l="0" t="0" r="0" b="0"/>
            <wp:docPr id="4342" name="Рисунок 4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6"/>
                    <a:stretch>
                      <a:fillRect/>
                    </a:stretch>
                  </pic:blipFill>
                  <pic:spPr>
                    <a:xfrm>
                      <a:off x="0" y="0"/>
                      <a:ext cx="1115516" cy="391759"/>
                    </a:xfrm>
                    <a:prstGeom prst="rect">
                      <a:avLst/>
                    </a:prstGeom>
                  </pic:spPr>
                </pic:pic>
              </a:graphicData>
            </a:graphic>
          </wp:inline>
        </w:drawing>
      </w:r>
      <w:r w:rsidR="00534E5E">
        <w:rPr>
          <w:rFonts w:cs="Times New Roman"/>
          <w:color w:val="000000" w:themeColor="text1"/>
          <w:szCs w:val="28"/>
        </w:rPr>
        <w:t>.</w:t>
      </w:r>
    </w:p>
    <w:p w14:paraId="00333A7C" w14:textId="77777777" w:rsidR="0071260B" w:rsidRPr="00E27663" w:rsidRDefault="007538E1">
      <w:pPr>
        <w:spacing w:line="360" w:lineRule="auto"/>
        <w:ind w:firstLine="567"/>
        <w:rPr>
          <w:rFonts w:cs="Times New Roman"/>
          <w:szCs w:val="28"/>
        </w:rPr>
      </w:pPr>
      <w:r w:rsidRPr="00E27663">
        <w:rPr>
          <w:rFonts w:cs="Times New Roman"/>
          <w:b/>
          <w:color w:val="000000" w:themeColor="text1"/>
          <w:szCs w:val="28"/>
        </w:rPr>
        <w:t>Примечание:</w:t>
      </w:r>
      <w:r w:rsidRPr="00E27663">
        <w:rPr>
          <w:rFonts w:cs="Times New Roman"/>
          <w:color w:val="000000" w:themeColor="text1"/>
          <w:szCs w:val="28"/>
        </w:rPr>
        <w:t xml:space="preserve"> максимально возможный период для экспорта составляет 3 дня (например, с 21.09.2020 по 23.09.2020).</w:t>
      </w:r>
      <w:bookmarkEnd w:id="442"/>
    </w:p>
    <w:p w14:paraId="48576071" w14:textId="622623F4" w:rsidR="0071260B" w:rsidRPr="00E27663" w:rsidRDefault="00577347" w:rsidP="00577347">
      <w:pPr>
        <w:spacing w:line="360" w:lineRule="auto"/>
        <w:jc w:val="center"/>
        <w:rPr>
          <w:rFonts w:cs="Times New Roman"/>
          <w:szCs w:val="28"/>
        </w:rPr>
      </w:pPr>
      <w:r>
        <w:rPr>
          <w:noProof/>
        </w:rPr>
        <w:drawing>
          <wp:inline distT="0" distB="0" distL="0" distR="0" wp14:anchorId="6C3E205A" wp14:editId="6F4E7BEC">
            <wp:extent cx="2641600" cy="1656388"/>
            <wp:effectExtent l="19050" t="19050" r="25400" b="20320"/>
            <wp:docPr id="4396" name="Рисунок 4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7"/>
                    <a:stretch>
                      <a:fillRect/>
                    </a:stretch>
                  </pic:blipFill>
                  <pic:spPr>
                    <a:xfrm>
                      <a:off x="0" y="0"/>
                      <a:ext cx="2654935" cy="1664750"/>
                    </a:xfrm>
                    <a:prstGeom prst="rect">
                      <a:avLst/>
                    </a:prstGeom>
                    <a:ln>
                      <a:solidFill>
                        <a:schemeClr val="bg1">
                          <a:lumMod val="75000"/>
                        </a:schemeClr>
                      </a:solidFill>
                    </a:ln>
                  </pic:spPr>
                </pic:pic>
              </a:graphicData>
            </a:graphic>
          </wp:inline>
        </w:drawing>
      </w:r>
    </w:p>
    <w:p w14:paraId="7F48CD29" w14:textId="2AEC4F96" w:rsidR="008F28AB" w:rsidRDefault="00BB787F" w:rsidP="008F28AB">
      <w:pPr>
        <w:pStyle w:val="af3"/>
      </w:pPr>
      <w:bookmarkStart w:id="444" w:name="_Ref109633259"/>
      <w:bookmarkStart w:id="445" w:name="_Hlk52876471"/>
      <w:r w:rsidRPr="007D2FD8">
        <w:t xml:space="preserve">Рисунок </w:t>
      </w:r>
      <w:fldSimple w:instr=" SEQ Рисунок \* ARABIC ">
        <w:r w:rsidR="003216E7">
          <w:rPr>
            <w:noProof/>
          </w:rPr>
          <w:t>117</w:t>
        </w:r>
      </w:fldSimple>
      <w:bookmarkEnd w:id="444"/>
      <w:r>
        <w:t xml:space="preserve"> </w:t>
      </w:r>
      <w:r w:rsidR="007538E1" w:rsidRPr="00E27663">
        <w:t xml:space="preserve">– </w:t>
      </w:r>
      <w:r w:rsidR="008F28AB">
        <w:t>О</w:t>
      </w:r>
      <w:r w:rsidR="007538E1" w:rsidRPr="00E27663">
        <w:t xml:space="preserve">кно выбора </w:t>
      </w:r>
      <w:r w:rsidR="00577347">
        <w:t>устройства для экспорта</w:t>
      </w:r>
      <w:bookmarkEnd w:id="445"/>
      <w:r w:rsidR="008F28AB">
        <w:t xml:space="preserve"> </w:t>
      </w:r>
    </w:p>
    <w:p w14:paraId="5B1BAE23" w14:textId="165CC045" w:rsidR="0071260B" w:rsidRPr="00E27663" w:rsidRDefault="008F28AB" w:rsidP="008F28AB">
      <w:pPr>
        <w:pStyle w:val="af3"/>
      </w:pPr>
      <w:r w:rsidRPr="00E27663">
        <w:t>(группа</w:t>
      </w:r>
      <w:r>
        <w:t xml:space="preserve"> параметров</w:t>
      </w:r>
      <w:r w:rsidRPr="00E27663">
        <w:t xml:space="preserve"> «</w:t>
      </w:r>
      <w:r>
        <w:t>Экспорт данных для анализа</w:t>
      </w:r>
      <w:r w:rsidRPr="00E27663">
        <w:t>»</w:t>
      </w:r>
      <w:r>
        <w:t xml:space="preserve"> страницы </w:t>
      </w:r>
      <w:r w:rsidRPr="00E27663">
        <w:t>«</w:t>
      </w:r>
      <w:r>
        <w:t>Данные для анализа. Экспорта и настройки</w:t>
      </w:r>
      <w:r w:rsidRPr="00E27663">
        <w:t>»)</w:t>
      </w:r>
    </w:p>
    <w:p w14:paraId="7180C1A4" w14:textId="7F03CD99" w:rsidR="0071260B" w:rsidRPr="00131E8D" w:rsidRDefault="007538E1">
      <w:pPr>
        <w:spacing w:line="360" w:lineRule="auto"/>
        <w:ind w:firstLine="567"/>
        <w:outlineLvl w:val="2"/>
        <w:rPr>
          <w:rFonts w:cs="Times New Roman"/>
          <w:b/>
        </w:rPr>
      </w:pPr>
      <w:bookmarkStart w:id="446" w:name="_Toc82507169"/>
      <w:bookmarkStart w:id="447" w:name="_Toc128484320"/>
      <w:bookmarkStart w:id="448" w:name="_Toc52471980"/>
      <w:bookmarkEnd w:id="430"/>
      <w:r w:rsidRPr="00131E8D">
        <w:rPr>
          <w:rFonts w:cs="Times New Roman"/>
          <w:b/>
          <w:color w:val="000000" w:themeColor="text1"/>
        </w:rPr>
        <w:t>4.6.1.1</w:t>
      </w:r>
      <w:r w:rsidR="00FD6EE8">
        <w:rPr>
          <w:rFonts w:cs="Times New Roman"/>
          <w:b/>
          <w:color w:val="000000" w:themeColor="text1"/>
        </w:rPr>
        <w:t>2</w:t>
      </w:r>
      <w:r w:rsidRPr="00131E8D">
        <w:rPr>
          <w:rFonts w:cs="Times New Roman"/>
          <w:b/>
          <w:color w:val="000000" w:themeColor="text1"/>
        </w:rPr>
        <w:t xml:space="preserve"> Настройка и использование функции работы с профайлами</w:t>
      </w:r>
      <w:bookmarkEnd w:id="446"/>
      <w:bookmarkEnd w:id="447"/>
    </w:p>
    <w:p w14:paraId="7391B473" w14:textId="276BED82" w:rsidR="0071260B" w:rsidRPr="00E27663" w:rsidRDefault="007538E1">
      <w:pPr>
        <w:spacing w:line="360" w:lineRule="auto"/>
        <w:ind w:firstLine="567"/>
        <w:rPr>
          <w:rFonts w:eastAsia="Times New Roman" w:cs="Times New Roman"/>
          <w:szCs w:val="28"/>
        </w:rPr>
      </w:pPr>
      <w:r w:rsidRPr="00E27663">
        <w:rPr>
          <w:rFonts w:eastAsia="Times New Roman" w:cs="Times New Roman"/>
          <w:color w:val="000000" w:themeColor="text1"/>
          <w:szCs w:val="28"/>
        </w:rPr>
        <w:t xml:space="preserve">Для доступа к настройкам функции работы с профайлами пользователь должен перейти в раздел «Администрирование», используя главное меню, после чего нажать на кнопку </w:t>
      </w:r>
      <w:r w:rsidR="00241462">
        <w:rPr>
          <w:noProof/>
        </w:rPr>
        <w:drawing>
          <wp:inline distT="0" distB="0" distL="0" distR="0" wp14:anchorId="18A2BA7A" wp14:editId="692DAFCE">
            <wp:extent cx="1993900" cy="402131"/>
            <wp:effectExtent l="0" t="0" r="6350" b="0"/>
            <wp:docPr id="199" name="Рисунок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8"/>
                    <a:stretch>
                      <a:fillRect/>
                    </a:stretch>
                  </pic:blipFill>
                  <pic:spPr>
                    <a:xfrm>
                      <a:off x="0" y="0"/>
                      <a:ext cx="2021704" cy="407738"/>
                    </a:xfrm>
                    <a:prstGeom prst="rect">
                      <a:avLst/>
                    </a:prstGeom>
                  </pic:spPr>
                </pic:pic>
              </a:graphicData>
            </a:graphic>
          </wp:inline>
        </w:drawing>
      </w:r>
      <w:r w:rsidRPr="00E27663">
        <w:rPr>
          <w:rFonts w:eastAsia="Times New Roman" w:cs="Times New Roman"/>
          <w:color w:val="000000" w:themeColor="text1"/>
          <w:szCs w:val="28"/>
        </w:rPr>
        <w:t xml:space="preserve"> на вкладке «Функции».</w:t>
      </w:r>
    </w:p>
    <w:p w14:paraId="37C493FE" w14:textId="77777777" w:rsidR="0071260B" w:rsidRPr="00E27663" w:rsidRDefault="007538E1">
      <w:pPr>
        <w:spacing w:line="360" w:lineRule="auto"/>
        <w:ind w:firstLine="567"/>
        <w:rPr>
          <w:rFonts w:eastAsia="Times New Roman" w:cs="Times New Roman"/>
          <w:szCs w:val="28"/>
        </w:rPr>
      </w:pPr>
      <w:r w:rsidRPr="00E27663">
        <w:rPr>
          <w:rFonts w:eastAsia="Times New Roman" w:cs="Times New Roman"/>
          <w:b/>
          <w:color w:val="000000" w:themeColor="text1"/>
          <w:szCs w:val="28"/>
        </w:rPr>
        <w:t>Примечание:</w:t>
      </w:r>
      <w:r w:rsidRPr="00E27663">
        <w:rPr>
          <w:rFonts w:eastAsia="Times New Roman" w:cs="Times New Roman"/>
          <w:color w:val="000000" w:themeColor="text1"/>
          <w:szCs w:val="28"/>
        </w:rPr>
        <w:t xml:space="preserve"> под профайлом подразумевается файл архива, включающий настройки Системы под определенный тип ТС.</w:t>
      </w:r>
    </w:p>
    <w:p w14:paraId="0B6E46A0" w14:textId="63DDC4D7" w:rsidR="0071260B" w:rsidRPr="00E27663" w:rsidRDefault="007538E1">
      <w:pPr>
        <w:spacing w:line="360" w:lineRule="auto"/>
        <w:ind w:firstLine="567"/>
        <w:rPr>
          <w:rFonts w:eastAsia="Times New Roman" w:cs="Times New Roman"/>
          <w:szCs w:val="28"/>
        </w:rPr>
      </w:pPr>
      <w:r w:rsidRPr="00E27663">
        <w:rPr>
          <w:rFonts w:eastAsia="Times New Roman" w:cs="Times New Roman"/>
          <w:color w:val="000000" w:themeColor="text1"/>
          <w:szCs w:val="28"/>
        </w:rPr>
        <w:t xml:space="preserve">Страница интерфейса настроек профайла представлена на рисунке </w:t>
      </w:r>
      <w:r w:rsidR="00131E8D">
        <w:rPr>
          <w:rFonts w:eastAsia="Times New Roman" w:cs="Times New Roman"/>
          <w:vanish/>
          <w:color w:val="000000" w:themeColor="text1"/>
          <w:szCs w:val="28"/>
        </w:rPr>
        <w:fldChar w:fldCharType="begin"/>
      </w:r>
      <w:r w:rsidR="00131E8D" w:rsidRPr="00131E8D">
        <w:rPr>
          <w:rFonts w:eastAsia="Times New Roman" w:cs="Times New Roman"/>
          <w:vanish/>
          <w:color w:val="000000" w:themeColor="text1"/>
          <w:szCs w:val="28"/>
        </w:rPr>
        <w:instrText xml:space="preserve"> REF _Ref109634836 \h </w:instrText>
      </w:r>
      <w:r w:rsidR="00131E8D">
        <w:rPr>
          <w:rFonts w:eastAsia="Times New Roman" w:cs="Times New Roman"/>
          <w:vanish/>
          <w:color w:val="000000" w:themeColor="text1"/>
          <w:szCs w:val="28"/>
        </w:rPr>
        <w:instrText xml:space="preserve"> \* MERGEFORMAT </w:instrText>
      </w:r>
      <w:r w:rsidR="00131E8D">
        <w:rPr>
          <w:rFonts w:eastAsia="Times New Roman" w:cs="Times New Roman"/>
          <w:vanish/>
          <w:color w:val="000000" w:themeColor="text1"/>
          <w:szCs w:val="28"/>
        </w:rPr>
      </w:r>
      <w:r w:rsidR="00131E8D">
        <w:rPr>
          <w:rFonts w:eastAsia="Times New Roman" w:cs="Times New Roman"/>
          <w:vanish/>
          <w:color w:val="000000" w:themeColor="text1"/>
          <w:szCs w:val="28"/>
        </w:rPr>
        <w:fldChar w:fldCharType="separate"/>
      </w:r>
      <w:r w:rsidR="003216E7" w:rsidRPr="003216E7">
        <w:rPr>
          <w:vanish/>
        </w:rPr>
        <w:t xml:space="preserve">Рисунок </w:t>
      </w:r>
      <w:r w:rsidR="003216E7">
        <w:rPr>
          <w:noProof/>
        </w:rPr>
        <w:t>118</w:t>
      </w:r>
      <w:r w:rsidR="00131E8D">
        <w:rPr>
          <w:rFonts w:eastAsia="Times New Roman" w:cs="Times New Roman"/>
          <w:color w:val="000000" w:themeColor="text1"/>
          <w:szCs w:val="28"/>
        </w:rPr>
        <w:fldChar w:fldCharType="end"/>
      </w:r>
      <w:r w:rsidRPr="00E27663">
        <w:rPr>
          <w:rFonts w:eastAsia="Times New Roman" w:cs="Times New Roman"/>
          <w:color w:val="000000" w:themeColor="text1"/>
          <w:szCs w:val="28"/>
        </w:rPr>
        <w:t>.</w:t>
      </w:r>
    </w:p>
    <w:p w14:paraId="20982951" w14:textId="7E2C9D7A" w:rsidR="0071260B" w:rsidRPr="00E27663" w:rsidRDefault="00241462">
      <w:pPr>
        <w:spacing w:line="360" w:lineRule="auto"/>
        <w:rPr>
          <w:rFonts w:eastAsia="Times New Roman" w:cs="Times New Roman"/>
          <w:szCs w:val="28"/>
        </w:rPr>
      </w:pPr>
      <w:r>
        <w:rPr>
          <w:noProof/>
        </w:rPr>
        <w:drawing>
          <wp:inline distT="0" distB="0" distL="0" distR="0" wp14:anchorId="10A23BF2" wp14:editId="121601E6">
            <wp:extent cx="6305550" cy="4206950"/>
            <wp:effectExtent l="19050" t="19050" r="19050" b="22225"/>
            <wp:docPr id="200" name="Рисунок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9"/>
                    <a:stretch>
                      <a:fillRect/>
                    </a:stretch>
                  </pic:blipFill>
                  <pic:spPr>
                    <a:xfrm>
                      <a:off x="0" y="0"/>
                      <a:ext cx="6308963" cy="4209227"/>
                    </a:xfrm>
                    <a:prstGeom prst="rect">
                      <a:avLst/>
                    </a:prstGeom>
                    <a:ln>
                      <a:solidFill>
                        <a:schemeClr val="bg1">
                          <a:lumMod val="75000"/>
                        </a:schemeClr>
                      </a:solidFill>
                    </a:ln>
                  </pic:spPr>
                </pic:pic>
              </a:graphicData>
            </a:graphic>
          </wp:inline>
        </w:drawing>
      </w:r>
    </w:p>
    <w:p w14:paraId="0875BCF4" w14:textId="45FC2D0B" w:rsidR="0071260B" w:rsidRPr="00E27663" w:rsidRDefault="00131E8D" w:rsidP="00131E8D">
      <w:pPr>
        <w:pStyle w:val="af3"/>
      </w:pPr>
      <w:bookmarkStart w:id="449" w:name="_Ref109634836"/>
      <w:r w:rsidRPr="007D2FD8">
        <w:t xml:space="preserve">Рисунок </w:t>
      </w:r>
      <w:fldSimple w:instr=" SEQ Рисунок \* ARABIC ">
        <w:r w:rsidR="003216E7">
          <w:rPr>
            <w:noProof/>
          </w:rPr>
          <w:t>118</w:t>
        </w:r>
      </w:fldSimple>
      <w:bookmarkEnd w:id="449"/>
      <w:r w:rsidRPr="00131E8D">
        <w:t xml:space="preserve"> </w:t>
      </w:r>
      <w:r w:rsidR="007538E1" w:rsidRPr="00E27663">
        <w:t>– Страница «Профайлы» (группа</w:t>
      </w:r>
      <w:r w:rsidR="0012688A">
        <w:t xml:space="preserve"> параметров</w:t>
      </w:r>
      <w:r w:rsidR="007538E1" w:rsidRPr="00E27663">
        <w:t xml:space="preserve"> «Общие настройки»)</w:t>
      </w:r>
    </w:p>
    <w:p w14:paraId="27DE9CC8" w14:textId="51142D36" w:rsidR="0071260B" w:rsidRPr="00E27663" w:rsidRDefault="00DF5729">
      <w:pPr>
        <w:spacing w:line="360" w:lineRule="auto"/>
        <w:ind w:firstLine="567"/>
        <w:rPr>
          <w:rFonts w:cs="Times New Roman"/>
          <w:szCs w:val="28"/>
        </w:rPr>
      </w:pPr>
      <w:r w:rsidRPr="00E27663">
        <w:rPr>
          <w:rFonts w:eastAsia="Times New Roman" w:cs="Times New Roman"/>
          <w:color w:val="000000" w:themeColor="text1"/>
          <w:szCs w:val="28"/>
        </w:rPr>
        <w:t xml:space="preserve">Работа с настройками профайлов предполагает (в зависимости от изменяемых параметров) </w:t>
      </w:r>
      <w:r w:rsidRPr="00E27663">
        <w:rPr>
          <w:rFonts w:cs="Times New Roman"/>
          <w:color w:val="000000" w:themeColor="text1"/>
          <w:szCs w:val="28"/>
        </w:rPr>
        <w:t>выбор группы параметров (с помощью клика по названию группы), ручной ввод значений параметров, использование кнопок переключателей.</w:t>
      </w:r>
    </w:p>
    <w:p w14:paraId="22316AB7" w14:textId="0E1761FD" w:rsidR="0071260B" w:rsidRPr="00E27663" w:rsidRDefault="007538E1">
      <w:pPr>
        <w:spacing w:line="360" w:lineRule="auto"/>
        <w:ind w:firstLine="567"/>
        <w:rPr>
          <w:rFonts w:eastAsia="Times New Roman" w:cs="Times New Roman"/>
          <w:color w:val="000000" w:themeColor="text1"/>
          <w:szCs w:val="28"/>
        </w:rPr>
      </w:pPr>
      <w:r w:rsidRPr="00E27663">
        <w:rPr>
          <w:rFonts w:eastAsia="Times New Roman" w:cs="Times New Roman"/>
          <w:color w:val="000000" w:themeColor="text1"/>
          <w:szCs w:val="28"/>
        </w:rPr>
        <w:t>В интерфейсе пользователя предусмотрены для изменения следующие настройки:</w:t>
      </w:r>
    </w:p>
    <w:p w14:paraId="3216D392" w14:textId="51A4452C" w:rsidR="00DF5729" w:rsidRPr="00E27663" w:rsidRDefault="00DF5729">
      <w:pPr>
        <w:spacing w:line="360" w:lineRule="auto"/>
        <w:ind w:firstLine="567"/>
        <w:rPr>
          <w:rFonts w:cs="Times New Roman"/>
          <w:szCs w:val="28"/>
        </w:rPr>
      </w:pPr>
      <w:r w:rsidRPr="00E27663">
        <w:rPr>
          <w:rFonts w:cs="Times New Roman"/>
          <w:szCs w:val="28"/>
        </w:rPr>
        <w:t xml:space="preserve">- общие настройки </w:t>
      </w:r>
      <w:r w:rsidR="0012688A">
        <w:rPr>
          <w:rFonts w:cs="Times New Roman"/>
          <w:szCs w:val="28"/>
        </w:rPr>
        <w:t>–</w:t>
      </w:r>
      <w:r w:rsidRPr="00E27663">
        <w:rPr>
          <w:rFonts w:cs="Times New Roman"/>
          <w:szCs w:val="28"/>
        </w:rPr>
        <w:t xml:space="preserve"> </w:t>
      </w:r>
      <w:r w:rsidRPr="00E27663">
        <w:rPr>
          <w:rFonts w:eastAsia="Times New Roman" w:cs="Times New Roman"/>
          <w:color w:val="auto"/>
          <w:szCs w:val="28"/>
        </w:rPr>
        <w:t xml:space="preserve">группа параметров общих настроек удаленного обновления профайлов (рисунок </w:t>
      </w:r>
      <w:r w:rsidR="00131E8D">
        <w:rPr>
          <w:rFonts w:eastAsia="Times New Roman" w:cs="Times New Roman"/>
          <w:vanish/>
          <w:color w:val="auto"/>
          <w:szCs w:val="28"/>
        </w:rPr>
        <w:fldChar w:fldCharType="begin"/>
      </w:r>
      <w:r w:rsidR="00131E8D" w:rsidRPr="00131E8D">
        <w:rPr>
          <w:rFonts w:eastAsia="Times New Roman" w:cs="Times New Roman"/>
          <w:vanish/>
          <w:color w:val="auto"/>
          <w:szCs w:val="28"/>
        </w:rPr>
        <w:instrText xml:space="preserve"> REF _Ref109634836 \h </w:instrText>
      </w:r>
      <w:r w:rsidR="00131E8D">
        <w:rPr>
          <w:rFonts w:eastAsia="Times New Roman" w:cs="Times New Roman"/>
          <w:vanish/>
          <w:color w:val="auto"/>
          <w:szCs w:val="28"/>
        </w:rPr>
        <w:instrText xml:space="preserve"> \* MERGEFORMAT </w:instrText>
      </w:r>
      <w:r w:rsidR="00131E8D">
        <w:rPr>
          <w:rFonts w:eastAsia="Times New Roman" w:cs="Times New Roman"/>
          <w:vanish/>
          <w:color w:val="auto"/>
          <w:szCs w:val="28"/>
        </w:rPr>
      </w:r>
      <w:r w:rsidR="00131E8D">
        <w:rPr>
          <w:rFonts w:eastAsia="Times New Roman" w:cs="Times New Roman"/>
          <w:vanish/>
          <w:color w:val="auto"/>
          <w:szCs w:val="28"/>
        </w:rPr>
        <w:fldChar w:fldCharType="separate"/>
      </w:r>
      <w:r w:rsidR="003216E7" w:rsidRPr="003216E7">
        <w:rPr>
          <w:vanish/>
        </w:rPr>
        <w:t xml:space="preserve">Рисунок </w:t>
      </w:r>
      <w:r w:rsidR="003216E7">
        <w:rPr>
          <w:noProof/>
        </w:rPr>
        <w:t>118</w:t>
      </w:r>
      <w:r w:rsidR="00131E8D">
        <w:rPr>
          <w:rFonts w:eastAsia="Times New Roman" w:cs="Times New Roman"/>
          <w:color w:val="auto"/>
          <w:szCs w:val="28"/>
        </w:rPr>
        <w:fldChar w:fldCharType="end"/>
      </w:r>
      <w:r w:rsidRPr="00E27663">
        <w:rPr>
          <w:rFonts w:eastAsia="Times New Roman" w:cs="Times New Roman"/>
          <w:color w:val="auto"/>
          <w:szCs w:val="28"/>
        </w:rPr>
        <w:t>):</w:t>
      </w:r>
    </w:p>
    <w:p w14:paraId="5CD7C1F3" w14:textId="73718DAC" w:rsidR="0071260B" w:rsidRPr="00E27663" w:rsidRDefault="00DF5729">
      <w:pPr>
        <w:spacing w:line="360" w:lineRule="auto"/>
        <w:ind w:firstLine="567"/>
        <w:rPr>
          <w:rFonts w:eastAsia="Times New Roman" w:cs="Times New Roman"/>
          <w:szCs w:val="28"/>
        </w:rPr>
      </w:pPr>
      <w:r w:rsidRPr="00E27663">
        <w:rPr>
          <w:rFonts w:eastAsia="Times New Roman" w:cs="Times New Roman"/>
          <w:color w:val="000000" w:themeColor="text1"/>
          <w:szCs w:val="28"/>
        </w:rPr>
        <w:t xml:space="preserve">а) </w:t>
      </w:r>
      <w:r w:rsidR="007538E1" w:rsidRPr="00E27663">
        <w:rPr>
          <w:rFonts w:eastAsia="Times New Roman" w:cs="Times New Roman"/>
          <w:color w:val="000000" w:themeColor="text1"/>
          <w:szCs w:val="28"/>
        </w:rPr>
        <w:t>добав</w:t>
      </w:r>
      <w:r w:rsidR="00D74CEA">
        <w:rPr>
          <w:rFonts w:eastAsia="Times New Roman" w:cs="Times New Roman"/>
          <w:color w:val="000000" w:themeColor="text1"/>
          <w:szCs w:val="28"/>
        </w:rPr>
        <w:t>ление мнемосхемы</w:t>
      </w:r>
      <w:r w:rsidR="007538E1" w:rsidRPr="00E27663">
        <w:rPr>
          <w:rFonts w:eastAsia="Times New Roman" w:cs="Times New Roman"/>
          <w:color w:val="000000" w:themeColor="text1"/>
          <w:szCs w:val="28"/>
        </w:rPr>
        <w:t xml:space="preserve"> в профайл – переключатель для </w:t>
      </w:r>
      <w:r w:rsidR="00D74CEA">
        <w:rPr>
          <w:rFonts w:eastAsia="Times New Roman" w:cs="Times New Roman"/>
          <w:color w:val="000000" w:themeColor="text1"/>
          <w:szCs w:val="28"/>
        </w:rPr>
        <w:t xml:space="preserve">не </w:t>
      </w:r>
      <w:r w:rsidRPr="00E27663">
        <w:rPr>
          <w:rFonts w:eastAsia="Times New Roman" w:cs="Times New Roman"/>
          <w:color w:val="000000" w:themeColor="text1"/>
          <w:szCs w:val="28"/>
        </w:rPr>
        <w:t>добавления</w:t>
      </w:r>
      <w:r w:rsidR="007538E1" w:rsidRPr="00E27663">
        <w:rPr>
          <w:rFonts w:eastAsia="Times New Roman" w:cs="Times New Roman"/>
          <w:color w:val="000000" w:themeColor="text1"/>
          <w:szCs w:val="28"/>
        </w:rPr>
        <w:t xml:space="preserve">/ </w:t>
      </w:r>
      <w:r w:rsidRPr="00E27663">
        <w:rPr>
          <w:rFonts w:eastAsia="Times New Roman" w:cs="Times New Roman"/>
          <w:color w:val="000000" w:themeColor="text1"/>
          <w:szCs w:val="28"/>
        </w:rPr>
        <w:t>добавления</w:t>
      </w:r>
      <w:r w:rsidR="007538E1" w:rsidRPr="00E27663">
        <w:rPr>
          <w:rFonts w:eastAsia="Times New Roman" w:cs="Times New Roman"/>
          <w:color w:val="000000" w:themeColor="text1"/>
          <w:szCs w:val="28"/>
        </w:rPr>
        <w:t xml:space="preserve"> изображения мнемосхемы в файл архива, содержащего настройки ОС и ПО </w:t>
      </w:r>
      <w:r w:rsidR="007539D8">
        <w:rPr>
          <w:rFonts w:eastAsia="Times New Roman" w:cs="Times New Roman"/>
          <w:color w:val="000000" w:themeColor="text1"/>
          <w:szCs w:val="28"/>
        </w:rPr>
        <w:t>МНТ</w:t>
      </w:r>
      <w:r w:rsidR="007538E1" w:rsidRPr="00E27663">
        <w:rPr>
          <w:rFonts w:eastAsia="Times New Roman" w:cs="Times New Roman"/>
          <w:color w:val="000000" w:themeColor="text1"/>
          <w:szCs w:val="28"/>
        </w:rPr>
        <w:t xml:space="preserve"> под конкретный тип ТС и его конфигурацию оборудования;</w:t>
      </w:r>
    </w:p>
    <w:p w14:paraId="5C386E74" w14:textId="6346F2B0" w:rsidR="0071260B" w:rsidRPr="00E27663" w:rsidRDefault="00DF5729">
      <w:pPr>
        <w:spacing w:line="360" w:lineRule="auto"/>
        <w:ind w:firstLine="567"/>
        <w:rPr>
          <w:rFonts w:eastAsia="Times New Roman" w:cs="Times New Roman"/>
          <w:szCs w:val="28"/>
        </w:rPr>
      </w:pPr>
      <w:r w:rsidRPr="00E27663">
        <w:rPr>
          <w:rFonts w:eastAsia="Times New Roman" w:cs="Times New Roman"/>
          <w:color w:val="000000" w:themeColor="text1"/>
          <w:szCs w:val="28"/>
        </w:rPr>
        <w:t>б)</w:t>
      </w:r>
      <w:r w:rsidR="007538E1" w:rsidRPr="00E27663">
        <w:rPr>
          <w:rFonts w:eastAsia="Times New Roman" w:cs="Times New Roman"/>
          <w:color w:val="000000" w:themeColor="text1"/>
          <w:szCs w:val="28"/>
        </w:rPr>
        <w:t xml:space="preserve"> добав</w:t>
      </w:r>
      <w:r w:rsidR="00D74CEA">
        <w:rPr>
          <w:rFonts w:eastAsia="Times New Roman" w:cs="Times New Roman"/>
          <w:color w:val="000000" w:themeColor="text1"/>
          <w:szCs w:val="28"/>
        </w:rPr>
        <w:t>ление</w:t>
      </w:r>
      <w:r w:rsidRPr="00E27663">
        <w:rPr>
          <w:rFonts w:eastAsia="Times New Roman" w:cs="Times New Roman"/>
          <w:color w:val="000000" w:themeColor="text1"/>
          <w:szCs w:val="28"/>
        </w:rPr>
        <w:t xml:space="preserve"> изображения логотипа</w:t>
      </w:r>
      <w:r w:rsidR="007538E1" w:rsidRPr="00E27663">
        <w:rPr>
          <w:rFonts w:eastAsia="Times New Roman" w:cs="Times New Roman"/>
          <w:color w:val="000000" w:themeColor="text1"/>
          <w:szCs w:val="28"/>
        </w:rPr>
        <w:t xml:space="preserve"> и фона</w:t>
      </w:r>
      <w:r w:rsidR="00D74CEA">
        <w:rPr>
          <w:rFonts w:eastAsia="Times New Roman" w:cs="Times New Roman"/>
          <w:color w:val="000000" w:themeColor="text1"/>
          <w:szCs w:val="28"/>
        </w:rPr>
        <w:t xml:space="preserve"> в профайл</w:t>
      </w:r>
      <w:r w:rsidR="007538E1" w:rsidRPr="00E27663">
        <w:rPr>
          <w:rFonts w:eastAsia="Times New Roman" w:cs="Times New Roman"/>
          <w:color w:val="000000" w:themeColor="text1"/>
          <w:szCs w:val="28"/>
        </w:rPr>
        <w:t xml:space="preserve"> – переключатель для </w:t>
      </w:r>
      <w:r w:rsidR="00D74CEA">
        <w:rPr>
          <w:rFonts w:eastAsia="Times New Roman" w:cs="Times New Roman"/>
          <w:color w:val="000000" w:themeColor="text1"/>
          <w:szCs w:val="28"/>
        </w:rPr>
        <w:t xml:space="preserve">не </w:t>
      </w:r>
      <w:r w:rsidRPr="00E27663">
        <w:rPr>
          <w:rFonts w:eastAsia="Times New Roman" w:cs="Times New Roman"/>
          <w:color w:val="000000" w:themeColor="text1"/>
          <w:szCs w:val="28"/>
        </w:rPr>
        <w:t xml:space="preserve">добавления/добавления </w:t>
      </w:r>
      <w:r w:rsidR="007538E1" w:rsidRPr="00E27663">
        <w:rPr>
          <w:rFonts w:eastAsia="Times New Roman" w:cs="Times New Roman"/>
          <w:color w:val="000000" w:themeColor="text1"/>
          <w:szCs w:val="28"/>
        </w:rPr>
        <w:t>изображени</w:t>
      </w:r>
      <w:r w:rsidRPr="00E27663">
        <w:rPr>
          <w:rFonts w:eastAsia="Times New Roman" w:cs="Times New Roman"/>
          <w:color w:val="000000" w:themeColor="text1"/>
          <w:szCs w:val="28"/>
        </w:rPr>
        <w:t>й</w:t>
      </w:r>
      <w:r w:rsidR="007538E1" w:rsidRPr="00E27663">
        <w:rPr>
          <w:rFonts w:eastAsia="Times New Roman" w:cs="Times New Roman"/>
          <w:color w:val="000000" w:themeColor="text1"/>
          <w:szCs w:val="28"/>
        </w:rPr>
        <w:t xml:space="preserve"> логотипа и фона в файл архива, содержащего настройки ОС и ПО </w:t>
      </w:r>
      <w:r w:rsidR="007539D8">
        <w:rPr>
          <w:rFonts w:eastAsia="Times New Roman" w:cs="Times New Roman"/>
          <w:color w:val="000000" w:themeColor="text1"/>
          <w:szCs w:val="28"/>
        </w:rPr>
        <w:t>МНТ</w:t>
      </w:r>
      <w:r w:rsidR="007538E1" w:rsidRPr="00E27663">
        <w:rPr>
          <w:rFonts w:eastAsia="Times New Roman" w:cs="Times New Roman"/>
          <w:color w:val="000000" w:themeColor="text1"/>
          <w:szCs w:val="28"/>
        </w:rPr>
        <w:t xml:space="preserve"> под конкретный тип ТС и его конфигурацию оборудования;</w:t>
      </w:r>
    </w:p>
    <w:p w14:paraId="4548B4B6" w14:textId="3045AB1F" w:rsidR="001F5916" w:rsidRPr="00E27663" w:rsidRDefault="00DF5729">
      <w:pPr>
        <w:spacing w:line="360" w:lineRule="auto"/>
        <w:ind w:firstLine="709"/>
        <w:rPr>
          <w:rFonts w:eastAsia="Times New Roman" w:cs="Times New Roman"/>
          <w:color w:val="000000" w:themeColor="text1"/>
          <w:szCs w:val="28"/>
        </w:rPr>
      </w:pPr>
      <w:r w:rsidRPr="00E27663">
        <w:rPr>
          <w:rFonts w:eastAsia="Times New Roman" w:cs="Times New Roman"/>
          <w:color w:val="000000" w:themeColor="text1"/>
          <w:szCs w:val="28"/>
        </w:rPr>
        <w:t xml:space="preserve">в) </w:t>
      </w:r>
      <w:r w:rsidR="007538E1" w:rsidRPr="00E27663">
        <w:rPr>
          <w:rFonts w:eastAsia="Times New Roman" w:cs="Times New Roman"/>
          <w:color w:val="000000" w:themeColor="text1"/>
          <w:szCs w:val="28"/>
        </w:rPr>
        <w:t>примен</w:t>
      </w:r>
      <w:r w:rsidR="00D74CEA">
        <w:rPr>
          <w:rFonts w:eastAsia="Times New Roman" w:cs="Times New Roman"/>
          <w:color w:val="000000" w:themeColor="text1"/>
          <w:szCs w:val="28"/>
        </w:rPr>
        <w:t>ение</w:t>
      </w:r>
      <w:r w:rsidR="007538E1" w:rsidRPr="00E27663">
        <w:rPr>
          <w:rFonts w:eastAsia="Times New Roman" w:cs="Times New Roman"/>
          <w:color w:val="000000" w:themeColor="text1"/>
          <w:szCs w:val="28"/>
        </w:rPr>
        <w:t xml:space="preserve"> файл</w:t>
      </w:r>
      <w:r w:rsidR="00D74CEA">
        <w:rPr>
          <w:rFonts w:eastAsia="Times New Roman" w:cs="Times New Roman"/>
          <w:color w:val="000000" w:themeColor="text1"/>
          <w:szCs w:val="28"/>
        </w:rPr>
        <w:t>а</w:t>
      </w:r>
      <w:r w:rsidR="007538E1" w:rsidRPr="00E27663">
        <w:rPr>
          <w:rFonts w:eastAsia="Times New Roman" w:cs="Times New Roman"/>
          <w:color w:val="000000" w:themeColor="text1"/>
          <w:szCs w:val="28"/>
        </w:rPr>
        <w:t xml:space="preserve"> таблицы шрифтов из профайла – переключатель для </w:t>
      </w:r>
      <w:r w:rsidRPr="00E27663">
        <w:rPr>
          <w:rFonts w:eastAsia="Times New Roman" w:cs="Times New Roman"/>
          <w:color w:val="000000" w:themeColor="text1"/>
          <w:szCs w:val="28"/>
        </w:rPr>
        <w:t>применения</w:t>
      </w:r>
      <w:r w:rsidR="007538E1" w:rsidRPr="00E27663">
        <w:rPr>
          <w:rFonts w:eastAsia="Times New Roman" w:cs="Times New Roman"/>
          <w:color w:val="000000" w:themeColor="text1"/>
          <w:szCs w:val="28"/>
        </w:rPr>
        <w:t xml:space="preserve"> шрифтов в табло из профайла.</w:t>
      </w:r>
    </w:p>
    <w:p w14:paraId="51192201" w14:textId="2CC574E3" w:rsidR="006743AF" w:rsidRPr="00E27663" w:rsidRDefault="007538E1">
      <w:pPr>
        <w:spacing w:line="360" w:lineRule="auto"/>
        <w:ind w:firstLine="709"/>
        <w:rPr>
          <w:rFonts w:cs="Times New Roman"/>
          <w:color w:val="000000" w:themeColor="text1"/>
          <w:szCs w:val="28"/>
        </w:rPr>
      </w:pPr>
      <w:bookmarkStart w:id="450" w:name="_Hlk107834513"/>
      <w:r w:rsidRPr="00E27663">
        <w:rPr>
          <w:rFonts w:cs="Times New Roman"/>
          <w:b/>
          <w:color w:val="000000" w:themeColor="text1"/>
          <w:szCs w:val="28"/>
        </w:rPr>
        <w:t>Примечание:</w:t>
      </w:r>
      <w:r w:rsidRPr="00E27663">
        <w:rPr>
          <w:rFonts w:cs="Times New Roman"/>
          <w:color w:val="000000" w:themeColor="text1"/>
          <w:szCs w:val="28"/>
        </w:rPr>
        <w:t xml:space="preserve"> создание профайла предполагает выполнение алгоритма утилиты, который обеспечивает добавление в архив в формате </w:t>
      </w:r>
      <w:r w:rsidRPr="00E27663">
        <w:rPr>
          <w:rFonts w:eastAsia="Times New Roman" w:cs="Times New Roman"/>
          <w:color w:val="000000" w:themeColor="text1"/>
          <w:szCs w:val="28"/>
        </w:rPr>
        <w:t>tar.gz</w:t>
      </w:r>
      <w:r w:rsidRPr="00E27663">
        <w:rPr>
          <w:rFonts w:cs="Times New Roman"/>
          <w:color w:val="000000" w:themeColor="text1"/>
          <w:szCs w:val="28"/>
        </w:rPr>
        <w:t xml:space="preserve"> файлов, содержащих настройки </w:t>
      </w:r>
      <w:r w:rsidRPr="00E27663">
        <w:rPr>
          <w:rFonts w:eastAsia="Times New Roman" w:cs="Times New Roman"/>
          <w:color w:val="000000" w:themeColor="text1"/>
          <w:szCs w:val="28"/>
        </w:rPr>
        <w:t xml:space="preserve">ОС и ПО </w:t>
      </w:r>
      <w:r w:rsidR="007539D8">
        <w:rPr>
          <w:rFonts w:eastAsia="Times New Roman" w:cs="Times New Roman"/>
          <w:color w:val="000000" w:themeColor="text1"/>
          <w:szCs w:val="28"/>
        </w:rPr>
        <w:t>МНТ</w:t>
      </w:r>
      <w:r w:rsidRPr="00E27663">
        <w:rPr>
          <w:rFonts w:cs="Times New Roman"/>
          <w:color w:val="000000" w:themeColor="text1"/>
          <w:szCs w:val="28"/>
        </w:rPr>
        <w:t>:</w:t>
      </w:r>
    </w:p>
    <w:p w14:paraId="561F6DCA" w14:textId="7DD136D0" w:rsidR="006743AF" w:rsidRPr="00E27663" w:rsidRDefault="007538E1" w:rsidP="00A75947">
      <w:pPr>
        <w:pStyle w:val="af1"/>
        <w:numPr>
          <w:ilvl w:val="0"/>
          <w:numId w:val="30"/>
        </w:numPr>
        <w:tabs>
          <w:tab w:val="left" w:pos="851"/>
        </w:tabs>
        <w:spacing w:line="360" w:lineRule="auto"/>
        <w:ind w:left="0" w:firstLine="567"/>
        <w:rPr>
          <w:rFonts w:cs="Times New Roman"/>
          <w:color w:val="000000" w:themeColor="text1"/>
          <w:sz w:val="28"/>
          <w:szCs w:val="28"/>
        </w:rPr>
      </w:pPr>
      <w:r w:rsidRPr="00E27663">
        <w:rPr>
          <w:rFonts w:cs="Times New Roman"/>
          <w:color w:val="000000" w:themeColor="text1"/>
          <w:sz w:val="28"/>
          <w:szCs w:val="28"/>
        </w:rPr>
        <w:t>файлы управления модулями системы</w:t>
      </w:r>
      <w:r w:rsidR="006743AF" w:rsidRPr="00E27663">
        <w:rPr>
          <w:rFonts w:cs="Times New Roman"/>
          <w:color w:val="000000" w:themeColor="text1"/>
          <w:sz w:val="28"/>
          <w:szCs w:val="28"/>
        </w:rPr>
        <w:t>;</w:t>
      </w:r>
    </w:p>
    <w:p w14:paraId="5E30BE4D" w14:textId="4909234E" w:rsidR="006743AF" w:rsidRPr="00E27663" w:rsidRDefault="006743AF" w:rsidP="00A75947">
      <w:pPr>
        <w:pStyle w:val="af1"/>
        <w:numPr>
          <w:ilvl w:val="0"/>
          <w:numId w:val="30"/>
        </w:numPr>
        <w:tabs>
          <w:tab w:val="left" w:pos="851"/>
        </w:tabs>
        <w:spacing w:line="360" w:lineRule="auto"/>
        <w:ind w:left="0" w:firstLine="567"/>
        <w:rPr>
          <w:rFonts w:cs="Times New Roman"/>
          <w:color w:val="000000" w:themeColor="text1"/>
          <w:sz w:val="28"/>
          <w:szCs w:val="28"/>
        </w:rPr>
      </w:pPr>
      <w:r w:rsidRPr="00E27663">
        <w:rPr>
          <w:rFonts w:cs="Times New Roman"/>
          <w:color w:val="000000" w:themeColor="text1"/>
          <w:sz w:val="28"/>
          <w:szCs w:val="28"/>
        </w:rPr>
        <w:t>файлы для настройки ОС и окружения</w:t>
      </w:r>
    </w:p>
    <w:p w14:paraId="157D8A1A" w14:textId="76C83888" w:rsidR="006743AF" w:rsidRPr="00E27663" w:rsidRDefault="007538E1" w:rsidP="00A75947">
      <w:pPr>
        <w:pStyle w:val="af1"/>
        <w:numPr>
          <w:ilvl w:val="0"/>
          <w:numId w:val="30"/>
        </w:numPr>
        <w:tabs>
          <w:tab w:val="left" w:pos="851"/>
        </w:tabs>
        <w:spacing w:line="360" w:lineRule="auto"/>
        <w:ind w:left="0" w:firstLine="567"/>
        <w:rPr>
          <w:rFonts w:cs="Times New Roman"/>
          <w:color w:val="000000" w:themeColor="text1"/>
          <w:sz w:val="28"/>
          <w:szCs w:val="28"/>
        </w:rPr>
      </w:pPr>
      <w:r w:rsidRPr="00E27663">
        <w:rPr>
          <w:rFonts w:cs="Times New Roman"/>
          <w:color w:val="000000" w:themeColor="text1"/>
          <w:sz w:val="28"/>
          <w:szCs w:val="28"/>
        </w:rPr>
        <w:t>файл списка модулей</w:t>
      </w:r>
      <w:r w:rsidR="006743AF" w:rsidRPr="00E27663">
        <w:rPr>
          <w:rFonts w:cs="Times New Roman"/>
          <w:color w:val="000000" w:themeColor="text1"/>
          <w:sz w:val="28"/>
          <w:szCs w:val="28"/>
        </w:rPr>
        <w:t>;</w:t>
      </w:r>
    </w:p>
    <w:p w14:paraId="39B0D382" w14:textId="3F5C84F6" w:rsidR="006743AF" w:rsidRPr="00E27663" w:rsidRDefault="007538E1" w:rsidP="00A75947">
      <w:pPr>
        <w:pStyle w:val="af1"/>
        <w:numPr>
          <w:ilvl w:val="0"/>
          <w:numId w:val="30"/>
        </w:numPr>
        <w:tabs>
          <w:tab w:val="left" w:pos="851"/>
        </w:tabs>
        <w:spacing w:line="360" w:lineRule="auto"/>
        <w:ind w:left="0" w:firstLine="567"/>
        <w:rPr>
          <w:rFonts w:cs="Times New Roman"/>
          <w:color w:val="000000" w:themeColor="text1"/>
          <w:sz w:val="28"/>
          <w:szCs w:val="28"/>
        </w:rPr>
      </w:pPr>
      <w:r w:rsidRPr="00E27663">
        <w:rPr>
          <w:rFonts w:cs="Times New Roman"/>
          <w:color w:val="000000" w:themeColor="text1"/>
          <w:sz w:val="28"/>
          <w:szCs w:val="28"/>
        </w:rPr>
        <w:t>общий конфигурационный файл</w:t>
      </w:r>
      <w:r w:rsidR="006743AF" w:rsidRPr="00E27663">
        <w:rPr>
          <w:rFonts w:cs="Times New Roman"/>
          <w:color w:val="000000" w:themeColor="text1"/>
          <w:sz w:val="28"/>
          <w:szCs w:val="28"/>
        </w:rPr>
        <w:t>;</w:t>
      </w:r>
    </w:p>
    <w:p w14:paraId="518E4830" w14:textId="63410623" w:rsidR="006743AF" w:rsidRPr="00E27663" w:rsidRDefault="007538E1" w:rsidP="00A75947">
      <w:pPr>
        <w:pStyle w:val="af1"/>
        <w:numPr>
          <w:ilvl w:val="0"/>
          <w:numId w:val="30"/>
        </w:numPr>
        <w:tabs>
          <w:tab w:val="left" w:pos="851"/>
        </w:tabs>
        <w:spacing w:line="360" w:lineRule="auto"/>
        <w:ind w:left="0" w:firstLine="567"/>
        <w:rPr>
          <w:rFonts w:eastAsia="Times New Roman" w:cs="Times New Roman"/>
          <w:color w:val="000000" w:themeColor="text1"/>
          <w:sz w:val="28"/>
          <w:szCs w:val="28"/>
        </w:rPr>
      </w:pPr>
      <w:r w:rsidRPr="00E27663">
        <w:rPr>
          <w:rFonts w:eastAsia="Times New Roman" w:cs="Times New Roman"/>
          <w:color w:val="000000" w:themeColor="text1"/>
          <w:sz w:val="28"/>
          <w:szCs w:val="28"/>
        </w:rPr>
        <w:t>файл стилизации табло, шаблонов стилизации табло, таблицы шрифтов, описания шрифтов</w:t>
      </w:r>
      <w:r w:rsidR="006743AF" w:rsidRPr="00E27663">
        <w:rPr>
          <w:rFonts w:eastAsia="Times New Roman" w:cs="Times New Roman"/>
          <w:color w:val="000000" w:themeColor="text1"/>
          <w:sz w:val="28"/>
          <w:szCs w:val="28"/>
        </w:rPr>
        <w:t>;</w:t>
      </w:r>
    </w:p>
    <w:p w14:paraId="3A5B6EE6" w14:textId="0A2242DD" w:rsidR="006743AF" w:rsidRPr="00E27663" w:rsidRDefault="007538E1" w:rsidP="00A75947">
      <w:pPr>
        <w:pStyle w:val="af1"/>
        <w:numPr>
          <w:ilvl w:val="0"/>
          <w:numId w:val="30"/>
        </w:numPr>
        <w:tabs>
          <w:tab w:val="left" w:pos="851"/>
        </w:tabs>
        <w:spacing w:line="360" w:lineRule="auto"/>
        <w:ind w:left="0" w:firstLine="567"/>
        <w:rPr>
          <w:rFonts w:eastAsia="Times New Roman" w:cs="Times New Roman"/>
          <w:color w:val="000000" w:themeColor="text1"/>
          <w:sz w:val="28"/>
          <w:szCs w:val="28"/>
        </w:rPr>
      </w:pPr>
      <w:r w:rsidRPr="00E27663">
        <w:rPr>
          <w:rFonts w:eastAsia="Times New Roman" w:cs="Times New Roman"/>
          <w:color w:val="000000" w:themeColor="text1"/>
          <w:sz w:val="28"/>
          <w:szCs w:val="28"/>
        </w:rPr>
        <w:t>калибровки акселерометра</w:t>
      </w:r>
      <w:r w:rsidR="006743AF" w:rsidRPr="00E27663">
        <w:rPr>
          <w:rFonts w:eastAsia="Times New Roman" w:cs="Times New Roman"/>
          <w:color w:val="000000" w:themeColor="text1"/>
          <w:sz w:val="28"/>
          <w:szCs w:val="28"/>
        </w:rPr>
        <w:t>;</w:t>
      </w:r>
    </w:p>
    <w:p w14:paraId="47D34E5C" w14:textId="47633344" w:rsidR="006743AF" w:rsidRPr="00E27663" w:rsidRDefault="007538E1" w:rsidP="00A75947">
      <w:pPr>
        <w:pStyle w:val="af1"/>
        <w:numPr>
          <w:ilvl w:val="0"/>
          <w:numId w:val="30"/>
        </w:numPr>
        <w:tabs>
          <w:tab w:val="left" w:pos="851"/>
        </w:tabs>
        <w:spacing w:line="360" w:lineRule="auto"/>
        <w:ind w:left="0" w:firstLine="567"/>
        <w:rPr>
          <w:rFonts w:eastAsia="Times New Roman" w:cs="Times New Roman"/>
          <w:color w:val="000000" w:themeColor="text1"/>
          <w:sz w:val="28"/>
          <w:szCs w:val="28"/>
        </w:rPr>
      </w:pPr>
      <w:r w:rsidRPr="00E27663">
        <w:rPr>
          <w:rFonts w:eastAsia="Times New Roman" w:cs="Times New Roman"/>
          <w:color w:val="000000" w:themeColor="text1"/>
          <w:sz w:val="28"/>
          <w:szCs w:val="28"/>
        </w:rPr>
        <w:t>файлы таблиц CAN-сообщений, файлы для корректного подключения мониторов через разные разъемы, файл настроек для NTP-сервера</w:t>
      </w:r>
      <w:r w:rsidR="006743AF" w:rsidRPr="00E27663">
        <w:rPr>
          <w:rFonts w:eastAsia="Times New Roman" w:cs="Times New Roman"/>
          <w:color w:val="000000" w:themeColor="text1"/>
          <w:sz w:val="28"/>
          <w:szCs w:val="28"/>
        </w:rPr>
        <w:t>;</w:t>
      </w:r>
    </w:p>
    <w:p w14:paraId="162393F8" w14:textId="37777149" w:rsidR="0071260B" w:rsidRPr="00E27663" w:rsidRDefault="007538E1" w:rsidP="00A75947">
      <w:pPr>
        <w:pStyle w:val="af1"/>
        <w:numPr>
          <w:ilvl w:val="0"/>
          <w:numId w:val="30"/>
        </w:numPr>
        <w:tabs>
          <w:tab w:val="left" w:pos="851"/>
        </w:tabs>
        <w:spacing w:line="360" w:lineRule="auto"/>
        <w:ind w:left="0" w:firstLine="567"/>
        <w:rPr>
          <w:rFonts w:eastAsia="Times New Roman" w:cs="Times New Roman"/>
          <w:sz w:val="28"/>
          <w:szCs w:val="28"/>
        </w:rPr>
      </w:pPr>
      <w:r w:rsidRPr="00E27663">
        <w:rPr>
          <w:rFonts w:eastAsia="Times New Roman" w:cs="Times New Roman"/>
          <w:color w:val="000000" w:themeColor="text1"/>
          <w:sz w:val="28"/>
          <w:szCs w:val="28"/>
        </w:rPr>
        <w:t>файлы настроек корректной калибровки матриц мониторов, файлы настроек модемов, файл настройки частоты процессора.</w:t>
      </w:r>
      <w:bookmarkEnd w:id="450"/>
    </w:p>
    <w:p w14:paraId="65483C1D" w14:textId="4AAC8135" w:rsidR="00D74CEA" w:rsidRDefault="007538E1" w:rsidP="00D74CEA">
      <w:pPr>
        <w:shd w:val="clear" w:color="FFFFFF" w:fill="FFFFFF"/>
        <w:spacing w:line="360" w:lineRule="auto"/>
        <w:ind w:left="142" w:firstLine="425"/>
        <w:rPr>
          <w:rFonts w:cs="Times New Roman"/>
          <w:color w:val="000000" w:themeColor="text1"/>
          <w:szCs w:val="28"/>
        </w:rPr>
      </w:pPr>
      <w:r w:rsidRPr="00E27663">
        <w:rPr>
          <w:rFonts w:cs="Times New Roman"/>
          <w:color w:val="000000" w:themeColor="text1"/>
          <w:szCs w:val="28"/>
        </w:rPr>
        <w:t xml:space="preserve">Для создания профайла и экспорта на носитель данных пользователю необходимо нажать на кнопку </w:t>
      </w:r>
      <w:r w:rsidRPr="00E27663">
        <w:rPr>
          <w:rFonts w:cs="Times New Roman"/>
          <w:noProof/>
          <w:color w:val="000000" w:themeColor="text1"/>
        </w:rPr>
        <w:drawing>
          <wp:inline distT="0" distB="0" distL="0" distR="0" wp14:anchorId="7847808E" wp14:editId="66D985D8">
            <wp:extent cx="1122580" cy="426580"/>
            <wp:effectExtent l="0" t="0" r="1905" b="0"/>
            <wp:docPr id="317" name="Рисунок 4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 name=""/>
                    <pic:cNvPicPr>
                      <a:picLocks noChangeAspect="1"/>
                    </pic:cNvPicPr>
                  </pic:nvPicPr>
                  <pic:blipFill>
                    <a:blip r:embed="rId290"/>
                    <a:stretch/>
                  </pic:blipFill>
                  <pic:spPr bwMode="auto">
                    <a:xfrm>
                      <a:off x="0" y="0"/>
                      <a:ext cx="1143159" cy="434400"/>
                    </a:xfrm>
                    <a:prstGeom prst="rect">
                      <a:avLst/>
                    </a:prstGeom>
                  </pic:spPr>
                </pic:pic>
              </a:graphicData>
            </a:graphic>
          </wp:inline>
        </w:drawing>
      </w:r>
      <w:r w:rsidRPr="00E27663">
        <w:rPr>
          <w:rFonts w:cs="Times New Roman"/>
          <w:color w:val="000000" w:themeColor="text1"/>
          <w:szCs w:val="28"/>
        </w:rPr>
        <w:t xml:space="preserve"> для группы параметров «Общие настройки». Далее в открывшемся модальном окне со списком устройств</w:t>
      </w:r>
      <w:r w:rsidR="00241462" w:rsidRPr="00241462">
        <w:rPr>
          <w:rFonts w:cs="Times New Roman"/>
          <w:color w:val="000000" w:themeColor="text1"/>
          <w:szCs w:val="28"/>
        </w:rPr>
        <w:t xml:space="preserve">, </w:t>
      </w:r>
      <w:r w:rsidR="00241462">
        <w:rPr>
          <w:rFonts w:cs="Times New Roman"/>
          <w:color w:val="000000" w:themeColor="text1"/>
          <w:szCs w:val="28"/>
        </w:rPr>
        <w:t xml:space="preserve">представленном на рисунке </w:t>
      </w:r>
      <w:r w:rsidR="00241462">
        <w:rPr>
          <w:rFonts w:cs="Times New Roman"/>
          <w:color w:val="000000" w:themeColor="text1"/>
          <w:szCs w:val="28"/>
        </w:rPr>
        <w:fldChar w:fldCharType="begin"/>
      </w:r>
      <w:r w:rsidR="00241462">
        <w:rPr>
          <w:rFonts w:cs="Times New Roman"/>
          <w:color w:val="000000" w:themeColor="text1"/>
          <w:szCs w:val="28"/>
        </w:rPr>
        <w:instrText xml:space="preserve"> REF _Ref109634915 \h  \* MERGEFORMAT </w:instrText>
      </w:r>
      <w:r w:rsidR="00241462">
        <w:rPr>
          <w:rFonts w:cs="Times New Roman"/>
          <w:color w:val="000000" w:themeColor="text1"/>
          <w:szCs w:val="28"/>
        </w:rPr>
      </w:r>
      <w:r w:rsidR="00241462">
        <w:rPr>
          <w:rFonts w:cs="Times New Roman"/>
          <w:color w:val="000000" w:themeColor="text1"/>
          <w:szCs w:val="28"/>
        </w:rPr>
        <w:fldChar w:fldCharType="separate"/>
      </w:r>
      <w:r w:rsidR="003216E7" w:rsidRPr="003216E7">
        <w:rPr>
          <w:vanish/>
        </w:rPr>
        <w:t xml:space="preserve">Рисунок </w:t>
      </w:r>
      <w:r w:rsidR="003216E7">
        <w:rPr>
          <w:noProof/>
        </w:rPr>
        <w:t>119</w:t>
      </w:r>
      <w:r w:rsidR="00241462">
        <w:rPr>
          <w:rFonts w:cs="Times New Roman"/>
          <w:color w:val="000000" w:themeColor="text1"/>
          <w:szCs w:val="28"/>
        </w:rPr>
        <w:fldChar w:fldCharType="end"/>
      </w:r>
      <w:r w:rsidR="00241462">
        <w:rPr>
          <w:rFonts w:cs="Times New Roman"/>
          <w:color w:val="000000" w:themeColor="text1"/>
          <w:szCs w:val="28"/>
        </w:rPr>
        <w:t>,</w:t>
      </w:r>
      <w:r w:rsidRPr="00E27663">
        <w:rPr>
          <w:rFonts w:cs="Times New Roman"/>
          <w:color w:val="000000" w:themeColor="text1"/>
          <w:szCs w:val="28"/>
        </w:rPr>
        <w:t xml:space="preserve"> выбрать носитель данных, на который будет экспортироваться профайл и нажать кнопку</w:t>
      </w:r>
      <w:r w:rsidR="008507A1">
        <w:rPr>
          <w:rFonts w:cs="Times New Roman"/>
          <w:color w:val="000000" w:themeColor="text1"/>
          <w:szCs w:val="28"/>
        </w:rPr>
        <w:t xml:space="preserve"> </w:t>
      </w:r>
      <w:r w:rsidRPr="00E27663">
        <w:rPr>
          <w:rFonts w:cs="Times New Roman"/>
          <w:noProof/>
          <w:color w:val="000000" w:themeColor="text1"/>
          <w:szCs w:val="28"/>
        </w:rPr>
        <w:drawing>
          <wp:inline distT="0" distB="0" distL="0" distR="0" wp14:anchorId="42DB6F73" wp14:editId="774F5CD9">
            <wp:extent cx="0" cy="0"/>
            <wp:effectExtent l="0" t="0" r="0" b="0"/>
            <wp:docPr id="318" name="Рисунок 4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 name=""/>
                    <pic:cNvPicPr>
                      <a:picLocks noChangeAspect="1"/>
                    </pic:cNvPicPr>
                  </pic:nvPicPr>
                  <pic:blipFill>
                    <a:blip r:embed="rId291"/>
                    <a:stretch/>
                  </pic:blipFill>
                  <pic:spPr bwMode="auto">
                    <a:xfrm>
                      <a:off x="0" y="0"/>
                      <a:ext cx="0" cy="0"/>
                    </a:xfrm>
                    <a:prstGeom prst="rect">
                      <a:avLst/>
                    </a:prstGeom>
                  </pic:spPr>
                </pic:pic>
              </a:graphicData>
            </a:graphic>
          </wp:inline>
        </w:drawing>
      </w:r>
      <w:r w:rsidR="00D74CEA">
        <w:rPr>
          <w:noProof/>
        </w:rPr>
        <w:drawing>
          <wp:inline distT="0" distB="0" distL="0" distR="0" wp14:anchorId="61D53FAB" wp14:editId="3B9C5195">
            <wp:extent cx="1149390" cy="424180"/>
            <wp:effectExtent l="0" t="0" r="0" b="0"/>
            <wp:docPr id="4410" name="Рисунок 4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2"/>
                    <a:stretch>
                      <a:fillRect/>
                    </a:stretch>
                  </pic:blipFill>
                  <pic:spPr>
                    <a:xfrm>
                      <a:off x="0" y="0"/>
                      <a:ext cx="1181312" cy="435961"/>
                    </a:xfrm>
                    <a:prstGeom prst="rect">
                      <a:avLst/>
                    </a:prstGeom>
                  </pic:spPr>
                </pic:pic>
              </a:graphicData>
            </a:graphic>
          </wp:inline>
        </w:drawing>
      </w:r>
      <w:r w:rsidR="00241462">
        <w:rPr>
          <w:rFonts w:cs="Times New Roman"/>
          <w:color w:val="000000" w:themeColor="text1"/>
          <w:szCs w:val="28"/>
        </w:rPr>
        <w:t>.</w:t>
      </w:r>
      <w:r w:rsidRPr="00E27663">
        <w:rPr>
          <w:rFonts w:cs="Times New Roman"/>
          <w:color w:val="000000" w:themeColor="text1"/>
          <w:szCs w:val="28"/>
        </w:rPr>
        <w:t xml:space="preserve"> </w:t>
      </w:r>
    </w:p>
    <w:p w14:paraId="192AEADE" w14:textId="77777777" w:rsidR="00D74CEA" w:rsidRPr="00E27663" w:rsidRDefault="00D74CEA" w:rsidP="001E5AC8">
      <w:pPr>
        <w:spacing w:line="360" w:lineRule="auto"/>
        <w:jc w:val="center"/>
        <w:rPr>
          <w:rFonts w:cs="Times New Roman"/>
          <w:szCs w:val="28"/>
        </w:rPr>
      </w:pPr>
      <w:r>
        <w:rPr>
          <w:noProof/>
        </w:rPr>
        <w:drawing>
          <wp:inline distT="0" distB="0" distL="0" distR="0" wp14:anchorId="56785EBE" wp14:editId="540AEB0D">
            <wp:extent cx="2722955" cy="1708150"/>
            <wp:effectExtent l="19050" t="19050" r="20320" b="25400"/>
            <wp:docPr id="4412" name="Рисунок 4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3"/>
                    <a:stretch>
                      <a:fillRect/>
                    </a:stretch>
                  </pic:blipFill>
                  <pic:spPr>
                    <a:xfrm>
                      <a:off x="0" y="0"/>
                      <a:ext cx="2741713" cy="1719917"/>
                    </a:xfrm>
                    <a:prstGeom prst="rect">
                      <a:avLst/>
                    </a:prstGeom>
                    <a:ln>
                      <a:solidFill>
                        <a:schemeClr val="bg1">
                          <a:lumMod val="75000"/>
                        </a:schemeClr>
                      </a:solidFill>
                    </a:ln>
                  </pic:spPr>
                </pic:pic>
              </a:graphicData>
            </a:graphic>
          </wp:inline>
        </w:drawing>
      </w:r>
    </w:p>
    <w:p w14:paraId="1E8103B8" w14:textId="167E0964" w:rsidR="00D74CEA" w:rsidRPr="00E27663" w:rsidRDefault="00D74CEA" w:rsidP="00D74CEA">
      <w:pPr>
        <w:pStyle w:val="af3"/>
      </w:pPr>
      <w:bookmarkStart w:id="451" w:name="_Ref109634915"/>
      <w:r w:rsidRPr="007D2FD8">
        <w:t xml:space="preserve">Рисунок </w:t>
      </w:r>
      <w:fldSimple w:instr=" SEQ Рисунок \* ARABIC ">
        <w:r w:rsidR="003216E7">
          <w:rPr>
            <w:noProof/>
          </w:rPr>
          <w:t>119</w:t>
        </w:r>
      </w:fldSimple>
      <w:bookmarkEnd w:id="451"/>
      <w:r w:rsidRPr="00131E8D">
        <w:t xml:space="preserve"> </w:t>
      </w:r>
      <w:r w:rsidRPr="00E27663">
        <w:t xml:space="preserve">– Окно выбора устройства для экспорта/импорта профайла (группа </w:t>
      </w:r>
      <w:r w:rsidR="0012688A">
        <w:t xml:space="preserve">параметров </w:t>
      </w:r>
      <w:r w:rsidRPr="00E27663">
        <w:t>«Общие настройки»)</w:t>
      </w:r>
    </w:p>
    <w:p w14:paraId="316C0AA8" w14:textId="421B2D6C" w:rsidR="00D74CEA" w:rsidRDefault="007538E1" w:rsidP="00D74CEA">
      <w:pPr>
        <w:shd w:val="clear" w:color="FFFFFF" w:fill="FFFFFF"/>
        <w:spacing w:line="360" w:lineRule="auto"/>
        <w:ind w:left="142" w:firstLine="425"/>
        <w:rPr>
          <w:rFonts w:cs="Times New Roman"/>
          <w:color w:val="000000" w:themeColor="text1"/>
          <w:szCs w:val="28"/>
        </w:rPr>
      </w:pPr>
      <w:r w:rsidRPr="00E27663">
        <w:rPr>
          <w:rFonts w:cs="Times New Roman"/>
          <w:color w:val="000000" w:themeColor="text1"/>
          <w:szCs w:val="28"/>
        </w:rPr>
        <w:t>Далее дождаться окончания операции экспорта профайла. Для отмены выбора устройства</w:t>
      </w:r>
      <w:r w:rsidR="00D74CEA">
        <w:rPr>
          <w:rFonts w:cs="Times New Roman"/>
          <w:color w:val="000000" w:themeColor="text1"/>
          <w:szCs w:val="28"/>
        </w:rPr>
        <w:t xml:space="preserve"> или операции экспорта</w:t>
      </w:r>
      <w:r w:rsidRPr="00E27663">
        <w:rPr>
          <w:rFonts w:cs="Times New Roman"/>
          <w:color w:val="000000" w:themeColor="text1"/>
          <w:szCs w:val="28"/>
        </w:rPr>
        <w:t xml:space="preserve"> и возврата на страницу «Общие настройки» </w:t>
      </w:r>
      <w:r w:rsidR="0012688A">
        <w:rPr>
          <w:rFonts w:cs="Times New Roman"/>
          <w:color w:val="000000" w:themeColor="text1"/>
          <w:szCs w:val="28"/>
        </w:rPr>
        <w:t xml:space="preserve">необходимо </w:t>
      </w:r>
      <w:r w:rsidRPr="00E27663">
        <w:rPr>
          <w:rFonts w:cs="Times New Roman"/>
          <w:color w:val="000000" w:themeColor="text1"/>
          <w:szCs w:val="28"/>
        </w:rPr>
        <w:t xml:space="preserve">нажать на кнопку </w:t>
      </w:r>
      <w:r w:rsidR="00241462">
        <w:rPr>
          <w:noProof/>
        </w:rPr>
        <w:drawing>
          <wp:inline distT="0" distB="0" distL="0" distR="0" wp14:anchorId="5197D985" wp14:editId="49809390">
            <wp:extent cx="1087120" cy="420353"/>
            <wp:effectExtent l="0" t="0" r="0" b="0"/>
            <wp:docPr id="207" name="Рисунок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stretch>
                      <a:fillRect/>
                    </a:stretch>
                  </pic:blipFill>
                  <pic:spPr>
                    <a:xfrm>
                      <a:off x="0" y="0"/>
                      <a:ext cx="1099096" cy="424984"/>
                    </a:xfrm>
                    <a:prstGeom prst="rect">
                      <a:avLst/>
                    </a:prstGeom>
                  </pic:spPr>
                </pic:pic>
              </a:graphicData>
            </a:graphic>
          </wp:inline>
        </w:drawing>
      </w:r>
      <w:r w:rsidRPr="00E27663">
        <w:rPr>
          <w:rFonts w:cs="Times New Roman"/>
          <w:color w:val="000000" w:themeColor="text1"/>
          <w:szCs w:val="28"/>
        </w:rPr>
        <w:t>.</w:t>
      </w:r>
      <w:r w:rsidR="00D74CEA">
        <w:rPr>
          <w:rFonts w:cs="Times New Roman"/>
          <w:color w:val="000000" w:themeColor="text1"/>
          <w:szCs w:val="28"/>
        </w:rPr>
        <w:t xml:space="preserve"> На рисунке </w:t>
      </w:r>
      <w:r w:rsidR="00241462">
        <w:rPr>
          <w:rFonts w:cs="Times New Roman"/>
          <w:color w:val="000000" w:themeColor="text1"/>
          <w:szCs w:val="28"/>
        </w:rPr>
        <w:fldChar w:fldCharType="begin"/>
      </w:r>
      <w:r w:rsidR="00241462">
        <w:rPr>
          <w:rFonts w:cs="Times New Roman"/>
          <w:color w:val="000000" w:themeColor="text1"/>
          <w:szCs w:val="28"/>
        </w:rPr>
        <w:instrText xml:space="preserve"> REF _Ref117594580 \h  \* MERGEFORMAT </w:instrText>
      </w:r>
      <w:r w:rsidR="00241462">
        <w:rPr>
          <w:rFonts w:cs="Times New Roman"/>
          <w:color w:val="000000" w:themeColor="text1"/>
          <w:szCs w:val="28"/>
        </w:rPr>
      </w:r>
      <w:r w:rsidR="00241462">
        <w:rPr>
          <w:rFonts w:cs="Times New Roman"/>
          <w:color w:val="000000" w:themeColor="text1"/>
          <w:szCs w:val="28"/>
        </w:rPr>
        <w:fldChar w:fldCharType="separate"/>
      </w:r>
      <w:r w:rsidR="003216E7" w:rsidRPr="003216E7">
        <w:rPr>
          <w:vanish/>
        </w:rPr>
        <w:t xml:space="preserve">Рисунок </w:t>
      </w:r>
      <w:r w:rsidR="003216E7">
        <w:rPr>
          <w:noProof/>
        </w:rPr>
        <w:t>120</w:t>
      </w:r>
      <w:r w:rsidR="00241462">
        <w:rPr>
          <w:rFonts w:cs="Times New Roman"/>
          <w:color w:val="000000" w:themeColor="text1"/>
          <w:szCs w:val="28"/>
        </w:rPr>
        <w:fldChar w:fldCharType="end"/>
      </w:r>
      <w:r w:rsidR="00D74CEA">
        <w:rPr>
          <w:rFonts w:cs="Times New Roman"/>
          <w:color w:val="000000" w:themeColor="text1"/>
          <w:szCs w:val="28"/>
        </w:rPr>
        <w:t xml:space="preserve"> представлено окно информирования о запуске процесса экспорта профайла.</w:t>
      </w:r>
    </w:p>
    <w:p w14:paraId="10AF120F" w14:textId="4C171C7C" w:rsidR="00D74CEA" w:rsidRDefault="00D74CEA" w:rsidP="001E5AC8">
      <w:pPr>
        <w:shd w:val="clear" w:color="FFFFFF" w:fill="FFFFFF"/>
        <w:spacing w:line="360" w:lineRule="auto"/>
        <w:jc w:val="center"/>
        <w:rPr>
          <w:rFonts w:cs="Times New Roman"/>
          <w:color w:val="000000" w:themeColor="text1"/>
          <w:szCs w:val="28"/>
        </w:rPr>
      </w:pPr>
      <w:r>
        <w:rPr>
          <w:noProof/>
        </w:rPr>
        <w:drawing>
          <wp:inline distT="0" distB="0" distL="0" distR="0" wp14:anchorId="07D73BB6" wp14:editId="10F8B7E7">
            <wp:extent cx="2866041" cy="1358900"/>
            <wp:effectExtent l="19050" t="19050" r="10795" b="12700"/>
            <wp:docPr id="4417" name="Рисунок 4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4"/>
                    <a:stretch>
                      <a:fillRect/>
                    </a:stretch>
                  </pic:blipFill>
                  <pic:spPr>
                    <a:xfrm>
                      <a:off x="0" y="0"/>
                      <a:ext cx="2878674" cy="1364890"/>
                    </a:xfrm>
                    <a:prstGeom prst="rect">
                      <a:avLst/>
                    </a:prstGeom>
                    <a:ln>
                      <a:solidFill>
                        <a:schemeClr val="bg1">
                          <a:lumMod val="75000"/>
                        </a:schemeClr>
                      </a:solidFill>
                    </a:ln>
                  </pic:spPr>
                </pic:pic>
              </a:graphicData>
            </a:graphic>
          </wp:inline>
        </w:drawing>
      </w:r>
    </w:p>
    <w:p w14:paraId="552EB37D" w14:textId="0D3D0808" w:rsidR="00D74CEA" w:rsidRDefault="00D74CEA" w:rsidP="00D74CEA">
      <w:pPr>
        <w:pStyle w:val="af3"/>
      </w:pPr>
      <w:bookmarkStart w:id="452" w:name="_Ref117594580"/>
      <w:r w:rsidRPr="007D2FD8">
        <w:t xml:space="preserve">Рисунок </w:t>
      </w:r>
      <w:fldSimple w:instr=" SEQ Рисунок \* ARABIC ">
        <w:r w:rsidR="003216E7">
          <w:rPr>
            <w:noProof/>
          </w:rPr>
          <w:t>120</w:t>
        </w:r>
      </w:fldSimple>
      <w:bookmarkEnd w:id="452"/>
      <w:r w:rsidRPr="00131E8D">
        <w:t xml:space="preserve"> </w:t>
      </w:r>
      <w:r w:rsidRPr="00E27663">
        <w:t>– Окно</w:t>
      </w:r>
      <w:r>
        <w:t xml:space="preserve"> информирования о запуске процесса экспорта профайла</w:t>
      </w:r>
      <w:r w:rsidRPr="00E27663">
        <w:t xml:space="preserve"> (группа </w:t>
      </w:r>
      <w:r w:rsidR="00E97472">
        <w:t xml:space="preserve">параметров </w:t>
      </w:r>
      <w:r w:rsidRPr="00E27663">
        <w:t>«Общие настройки»</w:t>
      </w:r>
      <w:r w:rsidR="00241462">
        <w:t xml:space="preserve"> страницы «Профайлы»</w:t>
      </w:r>
      <w:r w:rsidRPr="00E27663">
        <w:t>)</w:t>
      </w:r>
    </w:p>
    <w:p w14:paraId="78840362" w14:textId="09695383" w:rsidR="00241462" w:rsidRDefault="00D74CEA" w:rsidP="001E5AC8">
      <w:pPr>
        <w:pStyle w:val="af3"/>
        <w:ind w:firstLine="567"/>
        <w:jc w:val="both"/>
        <w:rPr>
          <w:rFonts w:cs="Times New Roman"/>
          <w:color w:val="000000" w:themeColor="text1"/>
          <w:szCs w:val="28"/>
        </w:rPr>
      </w:pPr>
      <w:r w:rsidRPr="00E27663">
        <w:rPr>
          <w:rFonts w:cs="Times New Roman"/>
          <w:color w:val="000000" w:themeColor="text1"/>
          <w:szCs w:val="28"/>
        </w:rPr>
        <w:t>Для отмены выбора устройства</w:t>
      </w:r>
      <w:r>
        <w:rPr>
          <w:rFonts w:cs="Times New Roman"/>
          <w:color w:val="000000" w:themeColor="text1"/>
          <w:szCs w:val="28"/>
        </w:rPr>
        <w:t xml:space="preserve"> или операции экспорта</w:t>
      </w:r>
      <w:r w:rsidRPr="00E27663">
        <w:rPr>
          <w:rFonts w:cs="Times New Roman"/>
          <w:color w:val="000000" w:themeColor="text1"/>
          <w:szCs w:val="28"/>
        </w:rPr>
        <w:t xml:space="preserve"> и возврата на страницу «Общие настройки» </w:t>
      </w:r>
      <w:r w:rsidR="00241462">
        <w:rPr>
          <w:rFonts w:cs="Times New Roman"/>
          <w:color w:val="000000" w:themeColor="text1"/>
          <w:szCs w:val="28"/>
        </w:rPr>
        <w:t xml:space="preserve">необходимо </w:t>
      </w:r>
      <w:r w:rsidRPr="00E27663">
        <w:rPr>
          <w:rFonts w:cs="Times New Roman"/>
          <w:color w:val="000000" w:themeColor="text1"/>
          <w:szCs w:val="28"/>
        </w:rPr>
        <w:t>нажать на кнопку</w:t>
      </w:r>
      <w:r w:rsidR="008507A1">
        <w:rPr>
          <w:rFonts w:cs="Times New Roman"/>
          <w:color w:val="000000" w:themeColor="text1"/>
          <w:szCs w:val="28"/>
        </w:rPr>
        <w:t xml:space="preserve"> </w:t>
      </w:r>
      <w:r w:rsidR="00241462">
        <w:rPr>
          <w:noProof/>
        </w:rPr>
        <w:drawing>
          <wp:inline distT="0" distB="0" distL="0" distR="0" wp14:anchorId="448E3DA9" wp14:editId="1FE05796">
            <wp:extent cx="1087120" cy="420353"/>
            <wp:effectExtent l="0" t="0" r="0" b="0"/>
            <wp:docPr id="208" name="Рисунок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stretch>
                      <a:fillRect/>
                    </a:stretch>
                  </pic:blipFill>
                  <pic:spPr>
                    <a:xfrm>
                      <a:off x="0" y="0"/>
                      <a:ext cx="1099096" cy="424984"/>
                    </a:xfrm>
                    <a:prstGeom prst="rect">
                      <a:avLst/>
                    </a:prstGeom>
                  </pic:spPr>
                </pic:pic>
              </a:graphicData>
            </a:graphic>
          </wp:inline>
        </w:drawing>
      </w:r>
      <w:r w:rsidRPr="00E27663">
        <w:rPr>
          <w:rFonts w:cs="Times New Roman"/>
          <w:color w:val="000000" w:themeColor="text1"/>
          <w:szCs w:val="28"/>
        </w:rPr>
        <w:t>.</w:t>
      </w:r>
      <w:r>
        <w:rPr>
          <w:rFonts w:cs="Times New Roman"/>
          <w:color w:val="000000" w:themeColor="text1"/>
          <w:szCs w:val="28"/>
        </w:rPr>
        <w:t xml:space="preserve"> </w:t>
      </w:r>
    </w:p>
    <w:p w14:paraId="6DF0555A" w14:textId="7948589A" w:rsidR="0071260B" w:rsidRDefault="00D74CEA" w:rsidP="002A643E">
      <w:pPr>
        <w:pStyle w:val="af3"/>
        <w:ind w:firstLine="567"/>
        <w:jc w:val="both"/>
        <w:rPr>
          <w:rFonts w:cs="Times New Roman"/>
          <w:color w:val="000000" w:themeColor="text1"/>
          <w:szCs w:val="28"/>
        </w:rPr>
      </w:pPr>
      <w:r>
        <w:rPr>
          <w:rFonts w:cs="Times New Roman"/>
          <w:color w:val="000000" w:themeColor="text1"/>
          <w:szCs w:val="28"/>
        </w:rPr>
        <w:t xml:space="preserve">Результат выполнения операции экспорта профайла отобразится в появившемся окне «Результат операции», представленном на рисунке </w:t>
      </w:r>
      <w:r w:rsidR="00241462">
        <w:rPr>
          <w:rFonts w:cs="Times New Roman"/>
          <w:color w:val="000000" w:themeColor="text1"/>
          <w:szCs w:val="28"/>
        </w:rPr>
        <w:fldChar w:fldCharType="begin"/>
      </w:r>
      <w:r w:rsidR="00241462">
        <w:rPr>
          <w:rFonts w:cs="Times New Roman"/>
          <w:color w:val="000000" w:themeColor="text1"/>
          <w:szCs w:val="28"/>
        </w:rPr>
        <w:instrText xml:space="preserve"> REF _Ref117594628 \h  \* MERGEFORMAT </w:instrText>
      </w:r>
      <w:r w:rsidR="00241462">
        <w:rPr>
          <w:rFonts w:cs="Times New Roman"/>
          <w:color w:val="000000" w:themeColor="text1"/>
          <w:szCs w:val="28"/>
        </w:rPr>
      </w:r>
      <w:r w:rsidR="00241462">
        <w:rPr>
          <w:rFonts w:cs="Times New Roman"/>
          <w:color w:val="000000" w:themeColor="text1"/>
          <w:szCs w:val="28"/>
        </w:rPr>
        <w:fldChar w:fldCharType="separate"/>
      </w:r>
      <w:r w:rsidR="003216E7" w:rsidRPr="003216E7">
        <w:rPr>
          <w:vanish/>
        </w:rPr>
        <w:t xml:space="preserve">Рисунок </w:t>
      </w:r>
      <w:r w:rsidR="003216E7">
        <w:rPr>
          <w:noProof/>
        </w:rPr>
        <w:t>121</w:t>
      </w:r>
      <w:r w:rsidR="00241462">
        <w:rPr>
          <w:rFonts w:cs="Times New Roman"/>
          <w:color w:val="000000" w:themeColor="text1"/>
          <w:szCs w:val="28"/>
        </w:rPr>
        <w:fldChar w:fldCharType="end"/>
      </w:r>
      <w:r>
        <w:rPr>
          <w:rFonts w:cs="Times New Roman"/>
          <w:color w:val="000000" w:themeColor="text1"/>
          <w:szCs w:val="28"/>
        </w:rPr>
        <w:t>.</w:t>
      </w:r>
    </w:p>
    <w:p w14:paraId="6B7F7BE3" w14:textId="7F6EA65A" w:rsidR="00D74CEA" w:rsidRDefault="00D74CEA" w:rsidP="00D74CEA">
      <w:pPr>
        <w:shd w:val="clear" w:color="FFFFFF" w:fill="FFFFFF"/>
        <w:spacing w:line="360" w:lineRule="auto"/>
        <w:jc w:val="center"/>
        <w:rPr>
          <w:rFonts w:cs="Times New Roman"/>
          <w:szCs w:val="28"/>
        </w:rPr>
      </w:pPr>
      <w:r>
        <w:rPr>
          <w:noProof/>
        </w:rPr>
        <w:drawing>
          <wp:inline distT="0" distB="0" distL="0" distR="0" wp14:anchorId="3A90B046" wp14:editId="2C528562">
            <wp:extent cx="2686050" cy="3867681"/>
            <wp:effectExtent l="19050" t="19050" r="19050" b="19050"/>
            <wp:docPr id="4415" name="Рисунок 4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5"/>
                    <a:stretch>
                      <a:fillRect/>
                    </a:stretch>
                  </pic:blipFill>
                  <pic:spPr>
                    <a:xfrm>
                      <a:off x="0" y="0"/>
                      <a:ext cx="2691844" cy="3876023"/>
                    </a:xfrm>
                    <a:prstGeom prst="rect">
                      <a:avLst/>
                    </a:prstGeom>
                    <a:ln>
                      <a:solidFill>
                        <a:schemeClr val="bg1">
                          <a:lumMod val="75000"/>
                        </a:schemeClr>
                      </a:solidFill>
                    </a:ln>
                  </pic:spPr>
                </pic:pic>
              </a:graphicData>
            </a:graphic>
          </wp:inline>
        </w:drawing>
      </w:r>
    </w:p>
    <w:p w14:paraId="51E19595" w14:textId="41504AEE" w:rsidR="00D74CEA" w:rsidRPr="00E27663" w:rsidRDefault="00D74CEA" w:rsidP="0012688A">
      <w:pPr>
        <w:pStyle w:val="af3"/>
      </w:pPr>
      <w:bookmarkStart w:id="453" w:name="_Ref117594628"/>
      <w:r w:rsidRPr="007D2FD8">
        <w:t xml:space="preserve">Рисунок </w:t>
      </w:r>
      <w:fldSimple w:instr=" SEQ Рисунок \* ARABIC ">
        <w:r w:rsidR="003216E7">
          <w:rPr>
            <w:noProof/>
          </w:rPr>
          <w:t>121</w:t>
        </w:r>
      </w:fldSimple>
      <w:bookmarkEnd w:id="453"/>
      <w:r w:rsidRPr="00131E8D">
        <w:t xml:space="preserve"> </w:t>
      </w:r>
      <w:r w:rsidRPr="00E27663">
        <w:t xml:space="preserve">– Окно </w:t>
      </w:r>
      <w:r>
        <w:t>результата выполнения операции экспорта профайла</w:t>
      </w:r>
      <w:r w:rsidRPr="00E27663">
        <w:t xml:space="preserve"> (группа</w:t>
      </w:r>
      <w:r w:rsidR="0012688A">
        <w:t xml:space="preserve"> параметров</w:t>
      </w:r>
      <w:r w:rsidRPr="00E27663">
        <w:t xml:space="preserve"> «Общие настройки»</w:t>
      </w:r>
      <w:r w:rsidR="0012688A">
        <w:t xml:space="preserve"> страницы «Профайлы»</w:t>
      </w:r>
      <w:r w:rsidRPr="00E27663">
        <w:t>)</w:t>
      </w:r>
    </w:p>
    <w:p w14:paraId="2B99FF84" w14:textId="3F5722E0" w:rsidR="00E97472" w:rsidRDefault="007538E1" w:rsidP="001E5AC8">
      <w:pPr>
        <w:spacing w:line="360" w:lineRule="auto"/>
        <w:ind w:firstLine="567"/>
        <w:rPr>
          <w:rFonts w:cs="Times New Roman"/>
          <w:color w:val="000000" w:themeColor="text1"/>
          <w:szCs w:val="28"/>
        </w:rPr>
      </w:pPr>
      <w:r w:rsidRPr="00E27663">
        <w:rPr>
          <w:rFonts w:cs="Times New Roman"/>
          <w:color w:val="000000" w:themeColor="text1"/>
          <w:szCs w:val="28"/>
        </w:rPr>
        <w:t xml:space="preserve">Для применения настроек для </w:t>
      </w:r>
      <w:r w:rsidRPr="00E27663">
        <w:rPr>
          <w:rFonts w:eastAsia="Times New Roman" w:cs="Times New Roman"/>
          <w:color w:val="000000" w:themeColor="text1"/>
          <w:szCs w:val="28"/>
        </w:rPr>
        <w:t xml:space="preserve">ОС и ПО </w:t>
      </w:r>
      <w:r w:rsidR="007539D8">
        <w:rPr>
          <w:rFonts w:eastAsia="Times New Roman" w:cs="Times New Roman"/>
          <w:color w:val="000000" w:themeColor="text1"/>
          <w:szCs w:val="28"/>
        </w:rPr>
        <w:t>МНТ</w:t>
      </w:r>
      <w:r w:rsidRPr="00E27663">
        <w:rPr>
          <w:rFonts w:eastAsia="Times New Roman" w:cs="Times New Roman"/>
          <w:color w:val="000000" w:themeColor="text1"/>
          <w:szCs w:val="28"/>
        </w:rPr>
        <w:t xml:space="preserve"> </w:t>
      </w:r>
      <w:r w:rsidRPr="00E27663">
        <w:rPr>
          <w:rFonts w:cs="Times New Roman"/>
          <w:color w:val="000000" w:themeColor="text1"/>
          <w:szCs w:val="28"/>
        </w:rPr>
        <w:t xml:space="preserve">из ранее созданного профайла, пользователю необходимо нажать на кнопку </w:t>
      </w:r>
      <w:r w:rsidR="000145E5">
        <w:rPr>
          <w:noProof/>
        </w:rPr>
        <w:drawing>
          <wp:inline distT="0" distB="0" distL="0" distR="0" wp14:anchorId="7F73785F" wp14:editId="480268C7">
            <wp:extent cx="1111250" cy="437092"/>
            <wp:effectExtent l="0" t="0" r="0" b="1270"/>
            <wp:docPr id="209" name="Рисунок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6"/>
                    <a:stretch>
                      <a:fillRect/>
                    </a:stretch>
                  </pic:blipFill>
                  <pic:spPr>
                    <a:xfrm>
                      <a:off x="0" y="0"/>
                      <a:ext cx="1119463" cy="440323"/>
                    </a:xfrm>
                    <a:prstGeom prst="rect">
                      <a:avLst/>
                    </a:prstGeom>
                  </pic:spPr>
                </pic:pic>
              </a:graphicData>
            </a:graphic>
          </wp:inline>
        </w:drawing>
      </w:r>
      <w:r w:rsidRPr="00E27663">
        <w:rPr>
          <w:rFonts w:cs="Times New Roman"/>
          <w:color w:val="000000" w:themeColor="text1"/>
          <w:szCs w:val="28"/>
        </w:rPr>
        <w:t xml:space="preserve"> </w:t>
      </w:r>
      <w:r w:rsidR="000145E5">
        <w:rPr>
          <w:rFonts w:cs="Times New Roman"/>
          <w:color w:val="000000" w:themeColor="text1"/>
          <w:szCs w:val="28"/>
        </w:rPr>
        <w:t>в</w:t>
      </w:r>
      <w:r w:rsidRPr="00E27663">
        <w:rPr>
          <w:rFonts w:cs="Times New Roman"/>
          <w:color w:val="000000" w:themeColor="text1"/>
          <w:szCs w:val="28"/>
        </w:rPr>
        <w:t xml:space="preserve"> групп</w:t>
      </w:r>
      <w:r w:rsidR="000145E5">
        <w:rPr>
          <w:rFonts w:cs="Times New Roman"/>
          <w:color w:val="000000" w:themeColor="text1"/>
          <w:szCs w:val="28"/>
        </w:rPr>
        <w:t>е</w:t>
      </w:r>
      <w:r w:rsidRPr="00E27663">
        <w:rPr>
          <w:rFonts w:cs="Times New Roman"/>
          <w:color w:val="000000" w:themeColor="text1"/>
          <w:szCs w:val="28"/>
        </w:rPr>
        <w:t xml:space="preserve"> параметров «Общие настройки»</w:t>
      </w:r>
      <w:r w:rsidR="000145E5">
        <w:rPr>
          <w:rFonts w:cs="Times New Roman"/>
          <w:color w:val="000000" w:themeColor="text1"/>
          <w:szCs w:val="28"/>
        </w:rPr>
        <w:t xml:space="preserve"> страницы «Профайлы»</w:t>
      </w:r>
      <w:r w:rsidRPr="00E27663">
        <w:rPr>
          <w:rFonts w:cs="Times New Roman"/>
          <w:color w:val="000000" w:themeColor="text1"/>
          <w:szCs w:val="28"/>
        </w:rPr>
        <w:t>. Далее в открывшемся модальном окне со списком устройств</w:t>
      </w:r>
      <w:r w:rsidR="000145E5">
        <w:rPr>
          <w:rFonts w:cs="Times New Roman"/>
          <w:color w:val="000000" w:themeColor="text1"/>
          <w:szCs w:val="28"/>
        </w:rPr>
        <w:t>, представленном</w:t>
      </w:r>
      <w:r w:rsidR="0012688A">
        <w:rPr>
          <w:rFonts w:cs="Times New Roman"/>
          <w:color w:val="000000" w:themeColor="text1"/>
          <w:szCs w:val="28"/>
        </w:rPr>
        <w:t xml:space="preserve"> ранее</w:t>
      </w:r>
      <w:r w:rsidR="000145E5">
        <w:rPr>
          <w:rFonts w:cs="Times New Roman"/>
          <w:color w:val="000000" w:themeColor="text1"/>
          <w:szCs w:val="28"/>
        </w:rPr>
        <w:t xml:space="preserve"> на рисунке </w:t>
      </w:r>
      <w:r w:rsidR="00E97472">
        <w:rPr>
          <w:rFonts w:cs="Times New Roman"/>
          <w:color w:val="000000" w:themeColor="text1"/>
          <w:szCs w:val="28"/>
        </w:rPr>
        <w:fldChar w:fldCharType="begin"/>
      </w:r>
      <w:r w:rsidR="00E97472">
        <w:rPr>
          <w:rFonts w:cs="Times New Roman"/>
          <w:color w:val="000000" w:themeColor="text1"/>
          <w:szCs w:val="28"/>
        </w:rPr>
        <w:instrText xml:space="preserve"> REF _Ref109634915 \h  \* MERGEFORMAT </w:instrText>
      </w:r>
      <w:r w:rsidR="00E97472">
        <w:rPr>
          <w:rFonts w:cs="Times New Roman"/>
          <w:color w:val="000000" w:themeColor="text1"/>
          <w:szCs w:val="28"/>
        </w:rPr>
      </w:r>
      <w:r w:rsidR="00E97472">
        <w:rPr>
          <w:rFonts w:cs="Times New Roman"/>
          <w:color w:val="000000" w:themeColor="text1"/>
          <w:szCs w:val="28"/>
        </w:rPr>
        <w:fldChar w:fldCharType="separate"/>
      </w:r>
      <w:r w:rsidR="003216E7" w:rsidRPr="003216E7">
        <w:rPr>
          <w:vanish/>
        </w:rPr>
        <w:t xml:space="preserve">Рисунок </w:t>
      </w:r>
      <w:r w:rsidR="003216E7">
        <w:rPr>
          <w:noProof/>
        </w:rPr>
        <w:t>119</w:t>
      </w:r>
      <w:r w:rsidR="00E97472">
        <w:rPr>
          <w:rFonts w:cs="Times New Roman"/>
          <w:color w:val="000000" w:themeColor="text1"/>
          <w:szCs w:val="28"/>
        </w:rPr>
        <w:fldChar w:fldCharType="end"/>
      </w:r>
      <w:r w:rsidR="000145E5">
        <w:rPr>
          <w:rFonts w:cs="Times New Roman"/>
          <w:color w:val="000000" w:themeColor="text1"/>
          <w:szCs w:val="28"/>
        </w:rPr>
        <w:t>,</w:t>
      </w:r>
      <w:r w:rsidRPr="00E27663">
        <w:rPr>
          <w:rFonts w:cs="Times New Roman"/>
          <w:color w:val="000000" w:themeColor="text1"/>
          <w:szCs w:val="28"/>
        </w:rPr>
        <w:t xml:space="preserve"> выбрать носитель данных, с которого будет импортироваться профайл и нажать кнопку</w:t>
      </w:r>
      <w:r w:rsidR="008507A1">
        <w:rPr>
          <w:rFonts w:cs="Times New Roman"/>
          <w:color w:val="000000" w:themeColor="text1"/>
          <w:szCs w:val="28"/>
        </w:rPr>
        <w:t xml:space="preserve"> </w:t>
      </w:r>
      <w:r w:rsidRPr="00E27663">
        <w:rPr>
          <w:rFonts w:cs="Times New Roman"/>
          <w:noProof/>
          <w:color w:val="000000" w:themeColor="text1"/>
          <w:szCs w:val="28"/>
        </w:rPr>
        <w:drawing>
          <wp:inline distT="0" distB="0" distL="0" distR="0" wp14:anchorId="0185BA6D" wp14:editId="024D9190">
            <wp:extent cx="0" cy="0"/>
            <wp:effectExtent l="0" t="0" r="0" b="0"/>
            <wp:docPr id="322" name="Рисунок 4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 name=""/>
                    <pic:cNvPicPr>
                      <a:picLocks noChangeAspect="1"/>
                    </pic:cNvPicPr>
                  </pic:nvPicPr>
                  <pic:blipFill>
                    <a:blip r:embed="rId291"/>
                    <a:stretch/>
                  </pic:blipFill>
                  <pic:spPr bwMode="auto">
                    <a:xfrm>
                      <a:off x="0" y="0"/>
                      <a:ext cx="0" cy="0"/>
                    </a:xfrm>
                    <a:prstGeom prst="rect">
                      <a:avLst/>
                    </a:prstGeom>
                  </pic:spPr>
                </pic:pic>
              </a:graphicData>
            </a:graphic>
          </wp:inline>
        </w:drawing>
      </w:r>
      <w:r w:rsidR="001E5AC8">
        <w:rPr>
          <w:noProof/>
        </w:rPr>
        <w:drawing>
          <wp:inline distT="0" distB="0" distL="0" distR="0" wp14:anchorId="334FF78F" wp14:editId="4CD7CE47">
            <wp:extent cx="1193800" cy="424302"/>
            <wp:effectExtent l="0" t="0" r="6350" b="0"/>
            <wp:docPr id="4419" name="Рисунок 4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7"/>
                    <a:stretch>
                      <a:fillRect/>
                    </a:stretch>
                  </pic:blipFill>
                  <pic:spPr>
                    <a:xfrm>
                      <a:off x="0" y="0"/>
                      <a:ext cx="1205297" cy="428388"/>
                    </a:xfrm>
                    <a:prstGeom prst="rect">
                      <a:avLst/>
                    </a:prstGeom>
                  </pic:spPr>
                </pic:pic>
              </a:graphicData>
            </a:graphic>
          </wp:inline>
        </w:drawing>
      </w:r>
      <w:r w:rsidRPr="00E27663">
        <w:rPr>
          <w:rFonts w:cs="Times New Roman"/>
          <w:color w:val="000000" w:themeColor="text1"/>
          <w:szCs w:val="28"/>
        </w:rPr>
        <w:t xml:space="preserve">. </w:t>
      </w:r>
      <w:r w:rsidR="00E97472">
        <w:rPr>
          <w:rFonts w:cs="Times New Roman"/>
          <w:color w:val="000000" w:themeColor="text1"/>
          <w:szCs w:val="28"/>
        </w:rPr>
        <w:t xml:space="preserve">В открывшемся окне со списком файлов устройства (рисунок </w:t>
      </w:r>
      <w:r w:rsidR="00E97472">
        <w:rPr>
          <w:rFonts w:cs="Times New Roman"/>
          <w:color w:val="000000" w:themeColor="text1"/>
          <w:szCs w:val="28"/>
        </w:rPr>
        <w:fldChar w:fldCharType="begin"/>
      </w:r>
      <w:r w:rsidR="00E97472">
        <w:rPr>
          <w:rFonts w:cs="Times New Roman"/>
          <w:color w:val="000000" w:themeColor="text1"/>
          <w:szCs w:val="28"/>
        </w:rPr>
        <w:instrText xml:space="preserve"> REF _Ref117595359 \h  \* MERGEFORMAT </w:instrText>
      </w:r>
      <w:r w:rsidR="00E97472">
        <w:rPr>
          <w:rFonts w:cs="Times New Roman"/>
          <w:color w:val="000000" w:themeColor="text1"/>
          <w:szCs w:val="28"/>
        </w:rPr>
      </w:r>
      <w:r w:rsidR="00E97472">
        <w:rPr>
          <w:rFonts w:cs="Times New Roman"/>
          <w:color w:val="000000" w:themeColor="text1"/>
          <w:szCs w:val="28"/>
        </w:rPr>
        <w:fldChar w:fldCharType="separate"/>
      </w:r>
      <w:r w:rsidR="003216E7" w:rsidRPr="003216E7">
        <w:rPr>
          <w:vanish/>
        </w:rPr>
        <w:t xml:space="preserve">Рисунок </w:t>
      </w:r>
      <w:r w:rsidR="003216E7">
        <w:rPr>
          <w:noProof/>
        </w:rPr>
        <w:t>122</w:t>
      </w:r>
      <w:r w:rsidR="00E97472">
        <w:rPr>
          <w:rFonts w:cs="Times New Roman"/>
          <w:color w:val="000000" w:themeColor="text1"/>
          <w:szCs w:val="28"/>
        </w:rPr>
        <w:fldChar w:fldCharType="end"/>
      </w:r>
      <w:r w:rsidR="00E97472">
        <w:rPr>
          <w:rFonts w:cs="Times New Roman"/>
          <w:color w:val="000000" w:themeColor="text1"/>
          <w:szCs w:val="28"/>
        </w:rPr>
        <w:t xml:space="preserve">) выбрать необходимый для разворачивания на ТС профайл, после чего нажать на кнопку </w:t>
      </w:r>
      <w:r w:rsidR="00E97472">
        <w:rPr>
          <w:noProof/>
        </w:rPr>
        <w:drawing>
          <wp:inline distT="0" distB="0" distL="0" distR="0" wp14:anchorId="3B4E13DC" wp14:editId="28045A68">
            <wp:extent cx="1155700" cy="454575"/>
            <wp:effectExtent l="0" t="0" r="6350" b="3175"/>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8"/>
                    <a:stretch>
                      <a:fillRect/>
                    </a:stretch>
                  </pic:blipFill>
                  <pic:spPr>
                    <a:xfrm>
                      <a:off x="0" y="0"/>
                      <a:ext cx="1166358" cy="458767"/>
                    </a:xfrm>
                    <a:prstGeom prst="rect">
                      <a:avLst/>
                    </a:prstGeom>
                  </pic:spPr>
                </pic:pic>
              </a:graphicData>
            </a:graphic>
          </wp:inline>
        </w:drawing>
      </w:r>
      <w:r w:rsidR="00E97472">
        <w:rPr>
          <w:rFonts w:cs="Times New Roman"/>
          <w:color w:val="000000" w:themeColor="text1"/>
          <w:szCs w:val="28"/>
        </w:rPr>
        <w:t xml:space="preserve">. </w:t>
      </w:r>
      <w:r w:rsidRPr="00E27663">
        <w:rPr>
          <w:rFonts w:cs="Times New Roman"/>
          <w:color w:val="000000" w:themeColor="text1"/>
          <w:szCs w:val="28"/>
        </w:rPr>
        <w:t xml:space="preserve">Далее дождаться окончания операции импорта профайла. </w:t>
      </w:r>
      <w:r w:rsidR="00E97472">
        <w:rPr>
          <w:rFonts w:cs="Times New Roman"/>
          <w:color w:val="000000" w:themeColor="text1"/>
          <w:szCs w:val="28"/>
        </w:rPr>
        <w:t xml:space="preserve">На рисунке </w:t>
      </w:r>
      <w:r w:rsidR="00E97472">
        <w:rPr>
          <w:rFonts w:cs="Times New Roman"/>
          <w:color w:val="000000" w:themeColor="text1"/>
          <w:szCs w:val="28"/>
        </w:rPr>
        <w:fldChar w:fldCharType="begin"/>
      </w:r>
      <w:r w:rsidR="00E97472">
        <w:rPr>
          <w:rFonts w:cs="Times New Roman"/>
          <w:color w:val="000000" w:themeColor="text1"/>
          <w:szCs w:val="28"/>
        </w:rPr>
        <w:instrText xml:space="preserve"> REF _Ref117595374 \h  \* MERGEFORMAT </w:instrText>
      </w:r>
      <w:r w:rsidR="00E97472">
        <w:rPr>
          <w:rFonts w:cs="Times New Roman"/>
          <w:color w:val="000000" w:themeColor="text1"/>
          <w:szCs w:val="28"/>
        </w:rPr>
      </w:r>
      <w:r w:rsidR="00E97472">
        <w:rPr>
          <w:rFonts w:cs="Times New Roman"/>
          <w:color w:val="000000" w:themeColor="text1"/>
          <w:szCs w:val="28"/>
        </w:rPr>
        <w:fldChar w:fldCharType="separate"/>
      </w:r>
      <w:r w:rsidR="003216E7" w:rsidRPr="003216E7">
        <w:rPr>
          <w:vanish/>
        </w:rPr>
        <w:t xml:space="preserve">Рисунок </w:t>
      </w:r>
      <w:r w:rsidR="003216E7">
        <w:rPr>
          <w:noProof/>
        </w:rPr>
        <w:t>123</w:t>
      </w:r>
      <w:r w:rsidR="00E97472">
        <w:rPr>
          <w:rFonts w:cs="Times New Roman"/>
          <w:color w:val="000000" w:themeColor="text1"/>
          <w:szCs w:val="28"/>
        </w:rPr>
        <w:fldChar w:fldCharType="end"/>
      </w:r>
      <w:r w:rsidR="00E97472">
        <w:rPr>
          <w:rFonts w:cs="Times New Roman"/>
          <w:color w:val="000000" w:themeColor="text1"/>
          <w:szCs w:val="28"/>
        </w:rPr>
        <w:t xml:space="preserve"> представлено окно информирования о запуске процесса разворачивания профайла.</w:t>
      </w:r>
    </w:p>
    <w:p w14:paraId="7AD32007" w14:textId="77777777" w:rsidR="00E97472" w:rsidRDefault="00E97472" w:rsidP="001E5AC8">
      <w:pPr>
        <w:spacing w:line="360" w:lineRule="auto"/>
        <w:ind w:firstLine="567"/>
        <w:rPr>
          <w:rFonts w:cs="Times New Roman"/>
          <w:color w:val="000000" w:themeColor="text1"/>
          <w:szCs w:val="28"/>
        </w:rPr>
      </w:pPr>
    </w:p>
    <w:p w14:paraId="342AC4A7" w14:textId="77777777" w:rsidR="00E97472" w:rsidRDefault="00E97472" w:rsidP="001E5AC8">
      <w:pPr>
        <w:spacing w:line="360" w:lineRule="auto"/>
        <w:ind w:firstLine="567"/>
        <w:rPr>
          <w:rFonts w:cs="Times New Roman"/>
          <w:color w:val="000000" w:themeColor="text1"/>
          <w:szCs w:val="28"/>
        </w:rPr>
      </w:pPr>
    </w:p>
    <w:p w14:paraId="6E2122BF" w14:textId="770A6704" w:rsidR="00E97472" w:rsidRDefault="00E97472" w:rsidP="00E97472">
      <w:pPr>
        <w:spacing w:line="360" w:lineRule="auto"/>
        <w:jc w:val="center"/>
        <w:rPr>
          <w:rFonts w:cs="Times New Roman"/>
          <w:color w:val="000000" w:themeColor="text1"/>
          <w:szCs w:val="28"/>
        </w:rPr>
      </w:pPr>
      <w:r>
        <w:rPr>
          <w:noProof/>
        </w:rPr>
        <w:drawing>
          <wp:inline distT="0" distB="0" distL="0" distR="0" wp14:anchorId="4CE11FE8" wp14:editId="1FE77A2E">
            <wp:extent cx="3495848" cy="3911600"/>
            <wp:effectExtent l="19050" t="19050" r="28575" b="12700"/>
            <wp:docPr id="214" name="Рисунок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9"/>
                    <a:stretch>
                      <a:fillRect/>
                    </a:stretch>
                  </pic:blipFill>
                  <pic:spPr>
                    <a:xfrm>
                      <a:off x="0" y="0"/>
                      <a:ext cx="3508397" cy="3925641"/>
                    </a:xfrm>
                    <a:prstGeom prst="rect">
                      <a:avLst/>
                    </a:prstGeom>
                    <a:ln>
                      <a:solidFill>
                        <a:schemeClr val="bg1">
                          <a:lumMod val="75000"/>
                        </a:schemeClr>
                      </a:solidFill>
                    </a:ln>
                  </pic:spPr>
                </pic:pic>
              </a:graphicData>
            </a:graphic>
          </wp:inline>
        </w:drawing>
      </w:r>
    </w:p>
    <w:p w14:paraId="651F0388" w14:textId="510DC8B0" w:rsidR="00E97472" w:rsidRPr="00E97472" w:rsidRDefault="00E97472" w:rsidP="00E97472">
      <w:pPr>
        <w:pStyle w:val="af3"/>
      </w:pPr>
      <w:bookmarkStart w:id="454" w:name="_Ref117595359"/>
      <w:r w:rsidRPr="007D2FD8">
        <w:t xml:space="preserve">Рисунок </w:t>
      </w:r>
      <w:fldSimple w:instr=" SEQ Рисунок \* ARABIC ">
        <w:r w:rsidR="003216E7">
          <w:rPr>
            <w:noProof/>
          </w:rPr>
          <w:t>122</w:t>
        </w:r>
      </w:fldSimple>
      <w:bookmarkEnd w:id="454"/>
      <w:r w:rsidRPr="00131E8D">
        <w:t xml:space="preserve"> </w:t>
      </w:r>
      <w:r w:rsidRPr="00E27663">
        <w:t>– Окно</w:t>
      </w:r>
      <w:r>
        <w:t xml:space="preserve"> выбора профайла для разворачивания на ТС</w:t>
      </w:r>
      <w:r w:rsidRPr="00E27663">
        <w:t xml:space="preserve"> (группа</w:t>
      </w:r>
      <w:r>
        <w:t xml:space="preserve"> параметров</w:t>
      </w:r>
      <w:r w:rsidRPr="00E27663">
        <w:t xml:space="preserve"> «Общие настройки»</w:t>
      </w:r>
      <w:r>
        <w:t xml:space="preserve"> страницы «Профайлы»</w:t>
      </w:r>
      <w:r w:rsidRPr="00E27663">
        <w:t>)</w:t>
      </w:r>
    </w:p>
    <w:p w14:paraId="33406C98" w14:textId="18E05CCF" w:rsidR="00E97472" w:rsidRDefault="00E97472" w:rsidP="00E97472">
      <w:pPr>
        <w:spacing w:line="360" w:lineRule="auto"/>
        <w:jc w:val="center"/>
        <w:rPr>
          <w:rFonts w:cs="Times New Roman"/>
          <w:color w:val="000000" w:themeColor="text1"/>
          <w:szCs w:val="28"/>
        </w:rPr>
      </w:pPr>
      <w:r>
        <w:rPr>
          <w:noProof/>
        </w:rPr>
        <w:drawing>
          <wp:inline distT="0" distB="0" distL="0" distR="0" wp14:anchorId="354E9CD1" wp14:editId="01B3C86C">
            <wp:extent cx="3304747" cy="1581150"/>
            <wp:effectExtent l="19050" t="19050" r="10160" b="19050"/>
            <wp:docPr id="217" name="Рисунок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0"/>
                    <a:stretch>
                      <a:fillRect/>
                    </a:stretch>
                  </pic:blipFill>
                  <pic:spPr>
                    <a:xfrm>
                      <a:off x="0" y="0"/>
                      <a:ext cx="3373803" cy="1614190"/>
                    </a:xfrm>
                    <a:prstGeom prst="rect">
                      <a:avLst/>
                    </a:prstGeom>
                    <a:ln>
                      <a:solidFill>
                        <a:schemeClr val="bg1">
                          <a:lumMod val="75000"/>
                        </a:schemeClr>
                      </a:solidFill>
                    </a:ln>
                  </pic:spPr>
                </pic:pic>
              </a:graphicData>
            </a:graphic>
          </wp:inline>
        </w:drawing>
      </w:r>
    </w:p>
    <w:p w14:paraId="7255293E" w14:textId="6813A077" w:rsidR="00E97472" w:rsidRPr="00E97472" w:rsidRDefault="00E97472" w:rsidP="00E97472">
      <w:pPr>
        <w:pStyle w:val="af3"/>
      </w:pPr>
      <w:bookmarkStart w:id="455" w:name="_Ref117595374"/>
      <w:r w:rsidRPr="007D2FD8">
        <w:t xml:space="preserve">Рисунок </w:t>
      </w:r>
      <w:fldSimple w:instr=" SEQ Рисунок \* ARABIC ">
        <w:r w:rsidR="003216E7">
          <w:rPr>
            <w:noProof/>
          </w:rPr>
          <w:t>123</w:t>
        </w:r>
      </w:fldSimple>
      <w:bookmarkEnd w:id="455"/>
      <w:r w:rsidRPr="00131E8D">
        <w:t xml:space="preserve"> </w:t>
      </w:r>
      <w:r w:rsidRPr="00E27663">
        <w:t>– Окно</w:t>
      </w:r>
      <w:r>
        <w:t xml:space="preserve"> информирования о запуске процесса разворачивания профайла</w:t>
      </w:r>
      <w:r w:rsidRPr="00E27663">
        <w:t xml:space="preserve"> (группа</w:t>
      </w:r>
      <w:r>
        <w:t xml:space="preserve"> параметров</w:t>
      </w:r>
      <w:r w:rsidRPr="00E27663">
        <w:t xml:space="preserve"> «Общие настройки»</w:t>
      </w:r>
      <w:r>
        <w:t xml:space="preserve"> страницы «Профайлы»</w:t>
      </w:r>
      <w:r w:rsidRPr="00E27663">
        <w:t>)</w:t>
      </w:r>
    </w:p>
    <w:p w14:paraId="380749BE" w14:textId="0BD2993F" w:rsidR="0071260B" w:rsidRPr="00E27663" w:rsidRDefault="007538E1" w:rsidP="001E5AC8">
      <w:pPr>
        <w:spacing w:line="360" w:lineRule="auto"/>
        <w:ind w:firstLine="567"/>
        <w:rPr>
          <w:rFonts w:cs="Times New Roman"/>
          <w:szCs w:val="28"/>
        </w:rPr>
      </w:pPr>
      <w:r w:rsidRPr="00E27663">
        <w:rPr>
          <w:rFonts w:cs="Times New Roman"/>
          <w:color w:val="000000" w:themeColor="text1"/>
          <w:szCs w:val="28"/>
        </w:rPr>
        <w:t>Для отмены выбора устройства</w:t>
      </w:r>
      <w:r w:rsidR="001E5AC8">
        <w:rPr>
          <w:rFonts w:cs="Times New Roman"/>
          <w:color w:val="000000" w:themeColor="text1"/>
          <w:szCs w:val="28"/>
        </w:rPr>
        <w:t xml:space="preserve"> или процесса импорта</w:t>
      </w:r>
      <w:r w:rsidRPr="00E27663">
        <w:rPr>
          <w:rFonts w:cs="Times New Roman"/>
          <w:color w:val="000000" w:themeColor="text1"/>
          <w:szCs w:val="28"/>
        </w:rPr>
        <w:t xml:space="preserve"> и возврата на страницу «Общие настройки» нажать на кнопку</w:t>
      </w:r>
      <w:r w:rsidR="008507A1">
        <w:rPr>
          <w:rFonts w:cs="Times New Roman"/>
          <w:color w:val="000000" w:themeColor="text1"/>
          <w:szCs w:val="28"/>
        </w:rPr>
        <w:t xml:space="preserve"> </w:t>
      </w:r>
      <w:r w:rsidR="000145E5">
        <w:rPr>
          <w:noProof/>
        </w:rPr>
        <w:drawing>
          <wp:inline distT="0" distB="0" distL="0" distR="0" wp14:anchorId="4BBEB6B6" wp14:editId="6E743F27">
            <wp:extent cx="1087120" cy="420353"/>
            <wp:effectExtent l="0" t="0" r="0" b="0"/>
            <wp:docPr id="213" name="Рисунок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stretch>
                      <a:fillRect/>
                    </a:stretch>
                  </pic:blipFill>
                  <pic:spPr>
                    <a:xfrm>
                      <a:off x="0" y="0"/>
                      <a:ext cx="1099096" cy="424984"/>
                    </a:xfrm>
                    <a:prstGeom prst="rect">
                      <a:avLst/>
                    </a:prstGeom>
                  </pic:spPr>
                </pic:pic>
              </a:graphicData>
            </a:graphic>
          </wp:inline>
        </w:drawing>
      </w:r>
      <w:r w:rsidRPr="00E27663">
        <w:rPr>
          <w:rFonts w:cs="Times New Roman"/>
          <w:color w:val="000000" w:themeColor="text1"/>
          <w:szCs w:val="28"/>
        </w:rPr>
        <w:t>.</w:t>
      </w:r>
    </w:p>
    <w:p w14:paraId="419C4E54" w14:textId="1B536F14" w:rsidR="0071260B" w:rsidRPr="00E27663" w:rsidRDefault="007538E1">
      <w:pPr>
        <w:spacing w:line="360" w:lineRule="auto"/>
        <w:ind w:firstLine="567"/>
        <w:rPr>
          <w:rFonts w:eastAsia="Times New Roman" w:cs="Times New Roman"/>
          <w:szCs w:val="28"/>
        </w:rPr>
      </w:pPr>
      <w:r w:rsidRPr="00E27663">
        <w:rPr>
          <w:rFonts w:eastAsia="Times New Roman" w:cs="Times New Roman"/>
          <w:color w:val="000000" w:themeColor="text1"/>
          <w:szCs w:val="28"/>
        </w:rPr>
        <w:t xml:space="preserve">После завершения операции </w:t>
      </w:r>
      <w:r w:rsidR="0042056E">
        <w:rPr>
          <w:rFonts w:eastAsia="Times New Roman" w:cs="Times New Roman"/>
          <w:color w:val="000000" w:themeColor="text1"/>
          <w:szCs w:val="28"/>
        </w:rPr>
        <w:t>экспорта</w:t>
      </w:r>
      <w:r w:rsidRPr="00E27663">
        <w:rPr>
          <w:rFonts w:eastAsia="Times New Roman" w:cs="Times New Roman"/>
          <w:color w:val="000000" w:themeColor="text1"/>
          <w:szCs w:val="28"/>
        </w:rPr>
        <w:t>/</w:t>
      </w:r>
      <w:r w:rsidR="0042056E">
        <w:rPr>
          <w:rFonts w:eastAsia="Times New Roman" w:cs="Times New Roman"/>
          <w:color w:val="000000" w:themeColor="text1"/>
          <w:szCs w:val="28"/>
        </w:rPr>
        <w:t>импорта</w:t>
      </w:r>
      <w:r w:rsidRPr="00E27663">
        <w:rPr>
          <w:rFonts w:eastAsia="Times New Roman" w:cs="Times New Roman"/>
          <w:color w:val="000000" w:themeColor="text1"/>
          <w:szCs w:val="28"/>
        </w:rPr>
        <w:t xml:space="preserve"> профайла Система выведет для пользователя системное уведомление с результатами экспорта/импорта. Подробнее о работе с системными уведомлениями описано в разделе 4.7 настоящего документа.</w:t>
      </w:r>
    </w:p>
    <w:p w14:paraId="57470BB6" w14:textId="77777777" w:rsidR="001C3A50" w:rsidRPr="00E27663" w:rsidRDefault="001C3A50" w:rsidP="001C3A50">
      <w:pPr>
        <w:spacing w:line="360" w:lineRule="auto"/>
        <w:ind w:firstLine="567"/>
        <w:rPr>
          <w:rFonts w:cs="Times New Roman"/>
          <w:szCs w:val="28"/>
        </w:rPr>
      </w:pPr>
      <w:r w:rsidRPr="00E27663">
        <w:rPr>
          <w:rFonts w:cs="Times New Roman"/>
          <w:b/>
          <w:szCs w:val="28"/>
        </w:rPr>
        <w:t xml:space="preserve">Примечание: </w:t>
      </w:r>
      <w:r w:rsidRPr="00E27663">
        <w:rPr>
          <w:rFonts w:cs="Times New Roman"/>
          <w:szCs w:val="28"/>
        </w:rPr>
        <w:t>при разворачивании профайла настроек возможно возникновение ошибки в связи с обнаружением расхождения версий.</w:t>
      </w:r>
      <w:r w:rsidRPr="00E27663">
        <w:rPr>
          <w:rFonts w:cs="Times New Roman"/>
          <w:b/>
          <w:szCs w:val="28"/>
        </w:rPr>
        <w:t xml:space="preserve"> </w:t>
      </w:r>
    </w:p>
    <w:p w14:paraId="5B9919DC" w14:textId="428EDD77" w:rsidR="001C3A50" w:rsidRPr="00E27663" w:rsidRDefault="001C3A50" w:rsidP="006743AF">
      <w:pPr>
        <w:pStyle w:val="af1"/>
        <w:numPr>
          <w:ilvl w:val="0"/>
          <w:numId w:val="31"/>
        </w:numPr>
        <w:spacing w:after="0" w:line="360" w:lineRule="auto"/>
        <w:ind w:left="0" w:firstLine="567"/>
        <w:rPr>
          <w:rFonts w:eastAsia="Times New Roman" w:cs="Times New Roman"/>
          <w:sz w:val="28"/>
          <w:szCs w:val="28"/>
        </w:rPr>
      </w:pPr>
      <w:bookmarkStart w:id="456" w:name="_Hlk107834552"/>
      <w:r w:rsidRPr="00E27663">
        <w:rPr>
          <w:rFonts w:eastAsia="Times New Roman" w:cs="Times New Roman"/>
          <w:sz w:val="28"/>
          <w:szCs w:val="28"/>
        </w:rPr>
        <w:t>настройки удаленного обновления профайл</w:t>
      </w:r>
      <w:r w:rsidR="00D5431E">
        <w:rPr>
          <w:rFonts w:eastAsia="Times New Roman" w:cs="Times New Roman"/>
          <w:sz w:val="28"/>
          <w:szCs w:val="28"/>
        </w:rPr>
        <w:t>а</w:t>
      </w:r>
      <w:r w:rsidRPr="00E27663">
        <w:rPr>
          <w:rFonts w:eastAsia="Times New Roman" w:cs="Times New Roman"/>
          <w:sz w:val="28"/>
          <w:szCs w:val="28"/>
        </w:rPr>
        <w:t xml:space="preserve"> – группа параметров настройки удаленного обновления профайл</w:t>
      </w:r>
      <w:r w:rsidR="00D5431E">
        <w:rPr>
          <w:rFonts w:eastAsia="Times New Roman" w:cs="Times New Roman"/>
          <w:sz w:val="28"/>
          <w:szCs w:val="28"/>
        </w:rPr>
        <w:t>а</w:t>
      </w:r>
      <w:r w:rsidRPr="00E27663">
        <w:rPr>
          <w:rFonts w:eastAsia="Times New Roman" w:cs="Times New Roman"/>
          <w:sz w:val="28"/>
          <w:szCs w:val="28"/>
        </w:rPr>
        <w:t xml:space="preserve"> (рисунок </w:t>
      </w:r>
      <w:r w:rsidR="00131E8D" w:rsidRPr="00131E8D">
        <w:rPr>
          <w:rFonts w:eastAsia="Times New Roman" w:cs="Times New Roman"/>
          <w:vanish/>
          <w:sz w:val="28"/>
          <w:szCs w:val="28"/>
        </w:rPr>
        <w:fldChar w:fldCharType="begin"/>
      </w:r>
      <w:r w:rsidR="00131E8D" w:rsidRPr="00131E8D">
        <w:rPr>
          <w:rFonts w:eastAsia="Times New Roman" w:cs="Times New Roman"/>
          <w:vanish/>
          <w:sz w:val="28"/>
          <w:szCs w:val="28"/>
        </w:rPr>
        <w:instrText xml:space="preserve"> REF _Ref109634947 \h  \* MERGEFORMAT </w:instrText>
      </w:r>
      <w:r w:rsidR="00131E8D" w:rsidRPr="00131E8D">
        <w:rPr>
          <w:rFonts w:eastAsia="Times New Roman" w:cs="Times New Roman"/>
          <w:vanish/>
          <w:sz w:val="28"/>
          <w:szCs w:val="28"/>
        </w:rPr>
      </w:r>
      <w:r w:rsidR="00131E8D" w:rsidRPr="00131E8D">
        <w:rPr>
          <w:rFonts w:eastAsia="Times New Roman" w:cs="Times New Roman"/>
          <w:vanish/>
          <w:sz w:val="28"/>
          <w:szCs w:val="28"/>
        </w:rPr>
        <w:fldChar w:fldCharType="separate"/>
      </w:r>
      <w:r w:rsidR="003216E7" w:rsidRPr="003216E7">
        <w:rPr>
          <w:vanish/>
          <w:sz w:val="28"/>
        </w:rPr>
        <w:t>Рисунок</w:t>
      </w:r>
      <w:r w:rsidR="003216E7" w:rsidRPr="003216E7">
        <w:rPr>
          <w:vanish/>
        </w:rPr>
        <w:t xml:space="preserve"> </w:t>
      </w:r>
      <w:r w:rsidR="003216E7" w:rsidRPr="003216E7">
        <w:rPr>
          <w:noProof/>
          <w:sz w:val="28"/>
        </w:rPr>
        <w:t>124</w:t>
      </w:r>
      <w:r w:rsidR="00131E8D" w:rsidRPr="00131E8D">
        <w:rPr>
          <w:rFonts w:eastAsia="Times New Roman" w:cs="Times New Roman"/>
          <w:sz w:val="28"/>
          <w:szCs w:val="28"/>
        </w:rPr>
        <w:fldChar w:fldCharType="end"/>
      </w:r>
      <w:r w:rsidRPr="00E27663">
        <w:rPr>
          <w:rFonts w:eastAsia="Times New Roman" w:cs="Times New Roman"/>
          <w:sz w:val="28"/>
          <w:szCs w:val="28"/>
        </w:rPr>
        <w:t>):</w:t>
      </w:r>
    </w:p>
    <w:p w14:paraId="1B81F779" w14:textId="5723BE67" w:rsidR="001C3A50" w:rsidRPr="00E27663" w:rsidRDefault="001C3A50" w:rsidP="006743AF">
      <w:pPr>
        <w:spacing w:line="360" w:lineRule="auto"/>
        <w:ind w:firstLine="567"/>
        <w:rPr>
          <w:rFonts w:eastAsia="Times New Roman" w:cs="Times New Roman"/>
          <w:color w:val="auto"/>
          <w:szCs w:val="28"/>
        </w:rPr>
      </w:pPr>
      <w:r w:rsidRPr="00E27663">
        <w:rPr>
          <w:rFonts w:eastAsia="Times New Roman" w:cs="Times New Roman"/>
          <w:color w:val="auto"/>
          <w:szCs w:val="28"/>
        </w:rPr>
        <w:t>а) взаимодействи</w:t>
      </w:r>
      <w:r w:rsidR="001E5AC8">
        <w:rPr>
          <w:rFonts w:eastAsia="Times New Roman" w:cs="Times New Roman"/>
          <w:color w:val="auto"/>
          <w:szCs w:val="28"/>
        </w:rPr>
        <w:t>е</w:t>
      </w:r>
      <w:r w:rsidRPr="00E27663">
        <w:rPr>
          <w:rFonts w:eastAsia="Times New Roman" w:cs="Times New Roman"/>
          <w:color w:val="auto"/>
          <w:szCs w:val="28"/>
        </w:rPr>
        <w:t xml:space="preserve"> с сервером – переключатель для в</w:t>
      </w:r>
      <w:r w:rsidR="001E5AC8">
        <w:rPr>
          <w:rFonts w:eastAsia="Times New Roman" w:cs="Times New Roman"/>
          <w:color w:val="auto"/>
          <w:szCs w:val="28"/>
        </w:rPr>
        <w:t>ы</w:t>
      </w:r>
      <w:r w:rsidRPr="00E27663">
        <w:rPr>
          <w:rFonts w:eastAsia="Times New Roman" w:cs="Times New Roman"/>
          <w:color w:val="auto"/>
          <w:szCs w:val="28"/>
        </w:rPr>
        <w:t>ключения/включения функции взаимодействия с удалённым сервером</w:t>
      </w:r>
      <w:r w:rsidR="008856CC" w:rsidRPr="00E27663">
        <w:rPr>
          <w:rFonts w:eastAsia="Times New Roman" w:cs="Times New Roman"/>
          <w:color w:val="auto"/>
          <w:szCs w:val="28"/>
        </w:rPr>
        <w:t xml:space="preserve">. </w:t>
      </w:r>
      <w:r w:rsidR="000617BE" w:rsidRPr="00E27663">
        <w:rPr>
          <w:rFonts w:eastAsia="Times New Roman" w:cs="Times New Roman"/>
          <w:color w:val="auto"/>
          <w:szCs w:val="28"/>
        </w:rPr>
        <w:t>Если переключатель установлен в положение «Включено», то на странице отображаются параметры для настройки взаимодействия с сервером:</w:t>
      </w:r>
    </w:p>
    <w:p w14:paraId="4DEC5E38" w14:textId="3424E8F7" w:rsidR="002160F2" w:rsidRPr="002160F2" w:rsidRDefault="000617BE" w:rsidP="006743AF">
      <w:pPr>
        <w:spacing w:line="360" w:lineRule="auto"/>
        <w:ind w:firstLine="567"/>
        <w:rPr>
          <w:rFonts w:eastAsia="Times New Roman" w:cs="Times New Roman"/>
          <w:color w:val="auto"/>
          <w:szCs w:val="28"/>
        </w:rPr>
      </w:pPr>
      <w:r w:rsidRPr="00E27663">
        <w:rPr>
          <w:rFonts w:eastAsia="Times New Roman" w:cs="Times New Roman"/>
          <w:color w:val="auto"/>
          <w:szCs w:val="28"/>
        </w:rPr>
        <w:t>1</w:t>
      </w:r>
      <w:r w:rsidR="001C3A50" w:rsidRPr="00E27663">
        <w:rPr>
          <w:rFonts w:eastAsia="Times New Roman" w:cs="Times New Roman"/>
          <w:color w:val="auto"/>
          <w:szCs w:val="28"/>
        </w:rPr>
        <w:t xml:space="preserve">) </w:t>
      </w:r>
      <w:r w:rsidR="001E5AC8">
        <w:rPr>
          <w:rFonts w:eastAsia="Times New Roman" w:cs="Times New Roman"/>
          <w:color w:val="auto"/>
          <w:szCs w:val="28"/>
          <w:lang w:val="en-US"/>
        </w:rPr>
        <w:t>URL</w:t>
      </w:r>
      <w:r w:rsidR="001C3A50" w:rsidRPr="00E27663">
        <w:rPr>
          <w:rFonts w:eastAsia="Times New Roman" w:cs="Times New Roman"/>
          <w:color w:val="auto"/>
          <w:szCs w:val="28"/>
        </w:rPr>
        <w:t xml:space="preserve"> – адрес и порт сервера, на который будут отправляться </w:t>
      </w:r>
      <w:r w:rsidR="001C3A50" w:rsidRPr="00E27663">
        <w:rPr>
          <w:rFonts w:eastAsia="Times New Roman" w:cs="Times New Roman"/>
          <w:color w:val="auto"/>
          <w:szCs w:val="28"/>
          <w:lang w:val="en-US"/>
        </w:rPr>
        <w:t>API</w:t>
      </w:r>
      <w:r w:rsidR="001C3A50" w:rsidRPr="00E27663">
        <w:rPr>
          <w:rFonts w:eastAsia="Times New Roman" w:cs="Times New Roman"/>
          <w:color w:val="auto"/>
          <w:szCs w:val="28"/>
        </w:rPr>
        <w:t>-запросы</w:t>
      </w:r>
      <w:r w:rsidR="002160F2" w:rsidRPr="002160F2">
        <w:rPr>
          <w:rFonts w:eastAsia="Times New Roman" w:cs="Times New Roman"/>
          <w:color w:val="auto"/>
          <w:szCs w:val="28"/>
        </w:rPr>
        <w:t>;</w:t>
      </w:r>
    </w:p>
    <w:p w14:paraId="63FF9BAC" w14:textId="6C570118" w:rsidR="001C3A50" w:rsidRPr="00E27663" w:rsidRDefault="001C3A50" w:rsidP="006743AF">
      <w:pPr>
        <w:spacing w:line="360" w:lineRule="auto"/>
        <w:ind w:firstLine="567"/>
        <w:rPr>
          <w:rFonts w:eastAsia="Times New Roman" w:cs="Times New Roman"/>
          <w:color w:val="auto"/>
          <w:szCs w:val="28"/>
        </w:rPr>
      </w:pPr>
      <w:r w:rsidRPr="00E27663">
        <w:rPr>
          <w:rFonts w:eastAsia="Times New Roman" w:cs="Times New Roman"/>
          <w:b/>
          <w:color w:val="auto"/>
          <w:szCs w:val="28"/>
        </w:rPr>
        <w:t>Примечание:</w:t>
      </w:r>
      <w:r w:rsidRPr="00E27663">
        <w:rPr>
          <w:rFonts w:eastAsia="Times New Roman" w:cs="Times New Roman"/>
          <w:color w:val="auto"/>
          <w:szCs w:val="28"/>
        </w:rPr>
        <w:t xml:space="preserve"> поле является обязательным и должно содержать не более 255 символов</w:t>
      </w:r>
      <w:r w:rsidR="002160F2">
        <w:rPr>
          <w:rFonts w:eastAsia="Times New Roman" w:cs="Times New Roman"/>
          <w:color w:val="auto"/>
          <w:szCs w:val="28"/>
        </w:rPr>
        <w:t>.</w:t>
      </w:r>
    </w:p>
    <w:p w14:paraId="22C458D3" w14:textId="77685BAF" w:rsidR="002160F2" w:rsidRDefault="000617BE" w:rsidP="001C3A50">
      <w:pPr>
        <w:spacing w:line="360" w:lineRule="auto"/>
        <w:ind w:firstLine="567"/>
        <w:rPr>
          <w:rFonts w:eastAsia="Times New Roman" w:cs="Times New Roman"/>
          <w:color w:val="auto"/>
          <w:szCs w:val="28"/>
        </w:rPr>
      </w:pPr>
      <w:r w:rsidRPr="00E27663">
        <w:rPr>
          <w:rFonts w:cs="Times New Roman"/>
          <w:color w:val="auto"/>
          <w:szCs w:val="28"/>
        </w:rPr>
        <w:t>2</w:t>
      </w:r>
      <w:r w:rsidR="001C3A50" w:rsidRPr="00E27663">
        <w:rPr>
          <w:rFonts w:cs="Times New Roman"/>
          <w:color w:val="auto"/>
          <w:szCs w:val="28"/>
        </w:rPr>
        <w:t xml:space="preserve">) период отправки </w:t>
      </w:r>
      <w:r w:rsidR="001C3A50" w:rsidRPr="00E27663">
        <w:rPr>
          <w:rFonts w:cs="Times New Roman"/>
          <w:color w:val="auto"/>
          <w:szCs w:val="28"/>
          <w:lang w:val="en-US"/>
        </w:rPr>
        <w:t>API</w:t>
      </w:r>
      <w:r w:rsidR="001C3A50" w:rsidRPr="00E27663">
        <w:rPr>
          <w:rFonts w:cs="Times New Roman"/>
          <w:color w:val="auto"/>
          <w:szCs w:val="28"/>
        </w:rPr>
        <w:t>-запроса в адрес удаленного сервера</w:t>
      </w:r>
      <w:r w:rsidR="001E5AC8">
        <w:rPr>
          <w:rFonts w:cs="Times New Roman"/>
          <w:color w:val="auto"/>
          <w:szCs w:val="28"/>
        </w:rPr>
        <w:t>, с</w:t>
      </w:r>
      <w:r w:rsidR="001C3A50" w:rsidRPr="00E27663">
        <w:rPr>
          <w:rFonts w:cs="Times New Roman"/>
          <w:color w:val="auto"/>
          <w:szCs w:val="28"/>
        </w:rPr>
        <w:t xml:space="preserve"> – период отправки </w:t>
      </w:r>
      <w:r w:rsidR="001C3A50" w:rsidRPr="00E27663">
        <w:rPr>
          <w:rFonts w:cs="Times New Roman"/>
          <w:color w:val="auto"/>
          <w:szCs w:val="28"/>
          <w:lang w:val="en-US"/>
        </w:rPr>
        <w:t>API</w:t>
      </w:r>
      <w:r w:rsidR="001C3A50" w:rsidRPr="00E27663">
        <w:rPr>
          <w:rFonts w:cs="Times New Roman"/>
          <w:color w:val="auto"/>
          <w:szCs w:val="28"/>
        </w:rPr>
        <w:t>-запроса в адрес удалённого сервера (в секундах)</w:t>
      </w:r>
      <w:r w:rsidR="002160F2" w:rsidRPr="002160F2">
        <w:rPr>
          <w:rFonts w:cs="Times New Roman"/>
          <w:color w:val="auto"/>
          <w:szCs w:val="28"/>
        </w:rPr>
        <w:t>;</w:t>
      </w:r>
      <w:r w:rsidR="001C3A50" w:rsidRPr="00E27663">
        <w:rPr>
          <w:rFonts w:eastAsia="Times New Roman" w:cs="Times New Roman"/>
          <w:color w:val="auto"/>
          <w:szCs w:val="28"/>
        </w:rPr>
        <w:t xml:space="preserve"> </w:t>
      </w:r>
    </w:p>
    <w:p w14:paraId="6003F098" w14:textId="619051FE" w:rsidR="001C3A50" w:rsidRPr="00E27663" w:rsidRDefault="001C3A50" w:rsidP="001C3A50">
      <w:pPr>
        <w:spacing w:line="360" w:lineRule="auto"/>
        <w:ind w:firstLine="567"/>
        <w:rPr>
          <w:rFonts w:eastAsia="Times New Roman" w:cs="Times New Roman"/>
          <w:color w:val="auto"/>
          <w:szCs w:val="28"/>
        </w:rPr>
      </w:pPr>
      <w:r w:rsidRPr="00E27663">
        <w:rPr>
          <w:rFonts w:cs="Times New Roman"/>
          <w:b/>
          <w:color w:val="auto"/>
          <w:szCs w:val="28"/>
        </w:rPr>
        <w:t>Примечание:</w:t>
      </w:r>
      <w:r w:rsidRPr="00E27663">
        <w:rPr>
          <w:rFonts w:cs="Times New Roman"/>
          <w:color w:val="auto"/>
          <w:szCs w:val="28"/>
        </w:rPr>
        <w:t xml:space="preserve"> </w:t>
      </w:r>
      <w:r w:rsidRPr="00E27663">
        <w:rPr>
          <w:rFonts w:eastAsia="Times New Roman" w:cs="Times New Roman"/>
          <w:color w:val="auto"/>
          <w:szCs w:val="28"/>
        </w:rPr>
        <w:t>поле обязательно и должно содержать целочисленное беззнаковое значение от 60 до 9999999</w:t>
      </w:r>
      <w:bookmarkEnd w:id="456"/>
      <w:r w:rsidRPr="00E27663">
        <w:rPr>
          <w:rFonts w:eastAsia="Times New Roman" w:cs="Times New Roman"/>
          <w:color w:val="auto"/>
          <w:szCs w:val="28"/>
        </w:rPr>
        <w:t>.</w:t>
      </w:r>
    </w:p>
    <w:p w14:paraId="1231F2A1" w14:textId="47711B67" w:rsidR="001C3A50" w:rsidRPr="00E27663" w:rsidRDefault="002160F2" w:rsidP="001E5AC8">
      <w:pPr>
        <w:spacing w:line="360" w:lineRule="auto"/>
        <w:rPr>
          <w:rFonts w:eastAsia="Times New Roman" w:cs="Times New Roman"/>
          <w:color w:val="auto"/>
          <w:szCs w:val="28"/>
        </w:rPr>
      </w:pPr>
      <w:r>
        <w:rPr>
          <w:noProof/>
        </w:rPr>
        <w:drawing>
          <wp:inline distT="0" distB="0" distL="0" distR="0" wp14:anchorId="593524D8" wp14:editId="1AAF21D7">
            <wp:extent cx="6286500" cy="4185735"/>
            <wp:effectExtent l="19050" t="19050" r="19050" b="24765"/>
            <wp:docPr id="220" name="Рисунок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1"/>
                    <a:stretch>
                      <a:fillRect/>
                    </a:stretch>
                  </pic:blipFill>
                  <pic:spPr>
                    <a:xfrm>
                      <a:off x="0" y="0"/>
                      <a:ext cx="6293199" cy="4190195"/>
                    </a:xfrm>
                    <a:prstGeom prst="rect">
                      <a:avLst/>
                    </a:prstGeom>
                    <a:ln>
                      <a:solidFill>
                        <a:schemeClr val="bg1">
                          <a:lumMod val="75000"/>
                        </a:schemeClr>
                      </a:solidFill>
                    </a:ln>
                  </pic:spPr>
                </pic:pic>
              </a:graphicData>
            </a:graphic>
          </wp:inline>
        </w:drawing>
      </w:r>
    </w:p>
    <w:p w14:paraId="2135C42F" w14:textId="68C5CA72" w:rsidR="0071260B" w:rsidRDefault="00131E8D" w:rsidP="00131E8D">
      <w:pPr>
        <w:pStyle w:val="af3"/>
      </w:pPr>
      <w:bookmarkStart w:id="457" w:name="_Ref109634947"/>
      <w:r w:rsidRPr="007D2FD8">
        <w:t xml:space="preserve">Рисунок </w:t>
      </w:r>
      <w:fldSimple w:instr=" SEQ Рисунок \* ARABIC ">
        <w:r w:rsidR="003216E7">
          <w:rPr>
            <w:noProof/>
          </w:rPr>
          <w:t>124</w:t>
        </w:r>
      </w:fldSimple>
      <w:bookmarkEnd w:id="457"/>
      <w:r w:rsidRPr="00131E8D">
        <w:t xml:space="preserve"> </w:t>
      </w:r>
      <w:r w:rsidR="001C3A50" w:rsidRPr="00E27663">
        <w:t xml:space="preserve">– Страница «Профайлы» (группа </w:t>
      </w:r>
      <w:r w:rsidR="002160F2">
        <w:t xml:space="preserve">параметров </w:t>
      </w:r>
      <w:r w:rsidR="001C3A50" w:rsidRPr="00E27663">
        <w:t>«Настройки удаленного обновления профайл</w:t>
      </w:r>
      <w:r w:rsidR="0042056E">
        <w:t>а</w:t>
      </w:r>
      <w:r w:rsidR="001C3A50" w:rsidRPr="00E27663">
        <w:t>»)</w:t>
      </w:r>
    </w:p>
    <w:p w14:paraId="1DA1F987" w14:textId="37BFC2E4" w:rsidR="0042056E" w:rsidRPr="00E27663" w:rsidRDefault="0042056E" w:rsidP="0042056E">
      <w:pPr>
        <w:spacing w:line="360" w:lineRule="auto"/>
        <w:ind w:firstLine="567"/>
        <w:rPr>
          <w:rFonts w:cs="Times New Roman"/>
          <w:szCs w:val="28"/>
        </w:rPr>
      </w:pPr>
      <w:r w:rsidRPr="00E27663">
        <w:rPr>
          <w:rFonts w:cs="Times New Roman"/>
          <w:color w:val="000000" w:themeColor="text1"/>
          <w:szCs w:val="28"/>
        </w:rPr>
        <w:t>Для сохранения внесенных изменений в параметры для настро</w:t>
      </w:r>
      <w:r>
        <w:rPr>
          <w:rFonts w:cs="Times New Roman"/>
          <w:color w:val="000000" w:themeColor="text1"/>
          <w:szCs w:val="28"/>
        </w:rPr>
        <w:t>йки</w:t>
      </w:r>
      <w:r w:rsidRPr="00E27663">
        <w:rPr>
          <w:rFonts w:cs="Times New Roman"/>
          <w:color w:val="000000" w:themeColor="text1"/>
          <w:szCs w:val="28"/>
        </w:rPr>
        <w:t xml:space="preserve"> и возврата к странице «Администрирование» пользователь должен нажать на кнопку </w:t>
      </w:r>
      <w:r>
        <w:rPr>
          <w:noProof/>
        </w:rPr>
        <w:drawing>
          <wp:inline distT="0" distB="0" distL="0" distR="0" wp14:anchorId="0BB016EF" wp14:editId="7D6C9866">
            <wp:extent cx="1098550" cy="439420"/>
            <wp:effectExtent l="0" t="0" r="6350" b="0"/>
            <wp:docPr id="4275" name="Рисунок 4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stretch>
                      <a:fillRect/>
                    </a:stretch>
                  </pic:blipFill>
                  <pic:spPr>
                    <a:xfrm>
                      <a:off x="0" y="0"/>
                      <a:ext cx="1099720" cy="439888"/>
                    </a:xfrm>
                    <a:prstGeom prst="rect">
                      <a:avLst/>
                    </a:prstGeom>
                  </pic:spPr>
                </pic:pic>
              </a:graphicData>
            </a:graphic>
          </wp:inline>
        </w:drawing>
      </w:r>
      <w:r w:rsidRPr="00E27663">
        <w:rPr>
          <w:rFonts w:cs="Times New Roman"/>
          <w:color w:val="000000" w:themeColor="text1"/>
          <w:szCs w:val="28"/>
        </w:rPr>
        <w:t>, для выхода без сохранения изменений – на кнопку</w:t>
      </w:r>
      <w:r>
        <w:rPr>
          <w:rFonts w:cs="Times New Roman"/>
          <w:color w:val="000000" w:themeColor="text1"/>
          <w:szCs w:val="28"/>
        </w:rPr>
        <w:t xml:space="preserve"> </w:t>
      </w:r>
      <w:r>
        <w:rPr>
          <w:noProof/>
        </w:rPr>
        <w:drawing>
          <wp:inline distT="0" distB="0" distL="0" distR="0" wp14:anchorId="4A1F8F7E" wp14:editId="37D0BA27">
            <wp:extent cx="1087120" cy="420353"/>
            <wp:effectExtent l="0" t="0" r="0" b="0"/>
            <wp:docPr id="4276" name="Рисунок 4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stretch>
                      <a:fillRect/>
                    </a:stretch>
                  </pic:blipFill>
                  <pic:spPr>
                    <a:xfrm>
                      <a:off x="0" y="0"/>
                      <a:ext cx="1099096" cy="424984"/>
                    </a:xfrm>
                    <a:prstGeom prst="rect">
                      <a:avLst/>
                    </a:prstGeom>
                  </pic:spPr>
                </pic:pic>
              </a:graphicData>
            </a:graphic>
          </wp:inline>
        </w:drawing>
      </w:r>
      <w:r w:rsidRPr="00E27663">
        <w:rPr>
          <w:rFonts w:cs="Times New Roman"/>
          <w:color w:val="000000" w:themeColor="text1"/>
          <w:szCs w:val="28"/>
        </w:rPr>
        <w:t>. При выявлении ошибок в полях параметров</w:t>
      </w:r>
      <w:r>
        <w:rPr>
          <w:rFonts w:cs="Times New Roman"/>
          <w:color w:val="000000" w:themeColor="text1"/>
          <w:szCs w:val="28"/>
        </w:rPr>
        <w:t>,</w:t>
      </w:r>
      <w:r w:rsidRPr="00E27663">
        <w:rPr>
          <w:rFonts w:cs="Times New Roman"/>
          <w:color w:val="000000" w:themeColor="text1"/>
          <w:szCs w:val="28"/>
        </w:rPr>
        <w:t xml:space="preserve"> Система выделит поля с ошибками красным цветом. Под ошибками подразумеваются некорректные значения для параметров. Для успешного сохранения изменений необходимо исправить ошибки.</w:t>
      </w:r>
    </w:p>
    <w:p w14:paraId="69EE6FF4" w14:textId="19C9723E" w:rsidR="0042056E" w:rsidRDefault="0042056E" w:rsidP="0042056E">
      <w:pPr>
        <w:spacing w:line="360" w:lineRule="auto"/>
        <w:ind w:firstLine="567"/>
        <w:rPr>
          <w:rFonts w:cs="Times New Roman"/>
          <w:color w:val="000000" w:themeColor="text1"/>
        </w:rPr>
      </w:pPr>
      <w:r w:rsidRPr="00E27663">
        <w:rPr>
          <w:rFonts w:cs="Times New Roman"/>
          <w:color w:val="000000" w:themeColor="text1"/>
          <w:szCs w:val="28"/>
        </w:rPr>
        <w:t xml:space="preserve">После выполнения действий по конфигурированию/реконфигурированию перезагрузить Систему для вступления изменений в силу. </w:t>
      </w:r>
      <w:r w:rsidRPr="00E27663">
        <w:rPr>
          <w:rFonts w:cs="Times New Roman"/>
          <w:color w:val="000000" w:themeColor="text1"/>
        </w:rPr>
        <w:t xml:space="preserve">Для этого нажать на кнопку </w:t>
      </w:r>
      <w:r>
        <w:rPr>
          <w:noProof/>
        </w:rPr>
        <w:drawing>
          <wp:inline distT="0" distB="0" distL="0" distR="0" wp14:anchorId="5D823ACA" wp14:editId="6816424E">
            <wp:extent cx="1544554" cy="358687"/>
            <wp:effectExtent l="0" t="0" r="0" b="3810"/>
            <wp:docPr id="4277" name="Рисунок 4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stretch>
                      <a:fillRect/>
                    </a:stretch>
                  </pic:blipFill>
                  <pic:spPr>
                    <a:xfrm>
                      <a:off x="0" y="0"/>
                      <a:ext cx="1579293" cy="366754"/>
                    </a:xfrm>
                    <a:prstGeom prst="rect">
                      <a:avLst/>
                    </a:prstGeom>
                  </pic:spPr>
                </pic:pic>
              </a:graphicData>
            </a:graphic>
          </wp:inline>
        </w:drawing>
      </w:r>
      <w:r w:rsidRPr="00E27663">
        <w:rPr>
          <w:rFonts w:cs="Times New Roman"/>
          <w:color w:val="000000" w:themeColor="text1"/>
        </w:rPr>
        <w:t xml:space="preserve"> в разделе «Администрирование»</w:t>
      </w:r>
      <w:r>
        <w:rPr>
          <w:rFonts w:cs="Times New Roman"/>
          <w:color w:val="000000" w:themeColor="text1"/>
        </w:rPr>
        <w:t xml:space="preserve">, после чего в появившемся модальном окне «Осуществить выключение и повторный запуск ПО МНТ?» нажать кнопку </w:t>
      </w:r>
      <w:r>
        <w:rPr>
          <w:noProof/>
        </w:rPr>
        <w:drawing>
          <wp:inline distT="0" distB="0" distL="0" distR="0" wp14:anchorId="38FA8BE5" wp14:editId="7ED596B2">
            <wp:extent cx="1225784" cy="415891"/>
            <wp:effectExtent l="0" t="0" r="0" b="3810"/>
            <wp:docPr id="4278" name="Рисунок 4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stretch>
                      <a:fillRect/>
                    </a:stretch>
                  </pic:blipFill>
                  <pic:spPr>
                    <a:xfrm>
                      <a:off x="0" y="0"/>
                      <a:ext cx="1234081" cy="418706"/>
                    </a:xfrm>
                    <a:prstGeom prst="rect">
                      <a:avLst/>
                    </a:prstGeom>
                  </pic:spPr>
                </pic:pic>
              </a:graphicData>
            </a:graphic>
          </wp:inline>
        </w:drawing>
      </w:r>
      <w:r>
        <w:rPr>
          <w:rFonts w:cs="Times New Roman"/>
          <w:color w:val="000000" w:themeColor="text1"/>
        </w:rPr>
        <w:t xml:space="preserve"> (рисунок </w:t>
      </w:r>
      <w:r>
        <w:rPr>
          <w:rFonts w:cs="Times New Roman"/>
          <w:color w:val="000000" w:themeColor="text1"/>
        </w:rPr>
        <w:fldChar w:fldCharType="begin"/>
      </w:r>
      <w:r>
        <w:rPr>
          <w:rFonts w:cs="Times New Roman"/>
          <w:color w:val="000000" w:themeColor="text1"/>
        </w:rPr>
        <w:instrText xml:space="preserve"> REF _Ref128345512 \h  \* MERGEFORMAT </w:instrText>
      </w:r>
      <w:r>
        <w:rPr>
          <w:rFonts w:cs="Times New Roman"/>
          <w:color w:val="000000" w:themeColor="text1"/>
        </w:rPr>
      </w:r>
      <w:r>
        <w:rPr>
          <w:rFonts w:cs="Times New Roman"/>
          <w:color w:val="000000" w:themeColor="text1"/>
        </w:rPr>
        <w:fldChar w:fldCharType="separate"/>
      </w:r>
      <w:r w:rsidR="003216E7" w:rsidRPr="003216E7">
        <w:rPr>
          <w:vanish/>
        </w:rPr>
        <w:t xml:space="preserve">Рисунок </w:t>
      </w:r>
      <w:r w:rsidR="003216E7">
        <w:rPr>
          <w:noProof/>
        </w:rPr>
        <w:t>125</w:t>
      </w:r>
      <w:r>
        <w:rPr>
          <w:rFonts w:cs="Times New Roman"/>
          <w:color w:val="000000" w:themeColor="text1"/>
        </w:rPr>
        <w:fldChar w:fldCharType="end"/>
      </w:r>
      <w:r>
        <w:rPr>
          <w:rFonts w:cs="Times New Roman"/>
          <w:color w:val="000000" w:themeColor="text1"/>
        </w:rPr>
        <w:t>).</w:t>
      </w:r>
    </w:p>
    <w:p w14:paraId="7B49E184" w14:textId="77777777" w:rsidR="0042056E" w:rsidRDefault="0042056E" w:rsidP="0042056E">
      <w:pPr>
        <w:spacing w:line="360" w:lineRule="auto"/>
        <w:jc w:val="center"/>
        <w:rPr>
          <w:rFonts w:cs="Times New Roman"/>
        </w:rPr>
      </w:pPr>
      <w:r>
        <w:rPr>
          <w:noProof/>
        </w:rPr>
        <w:drawing>
          <wp:inline distT="0" distB="0" distL="0" distR="0" wp14:anchorId="630327F1" wp14:editId="0B203D5E">
            <wp:extent cx="3347049" cy="1556084"/>
            <wp:effectExtent l="19050" t="19050" r="25400" b="25400"/>
            <wp:docPr id="4279" name="Рисунок 4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a:stretch>
                      <a:fillRect/>
                    </a:stretch>
                  </pic:blipFill>
                  <pic:spPr>
                    <a:xfrm>
                      <a:off x="0" y="0"/>
                      <a:ext cx="3365814" cy="1564808"/>
                    </a:xfrm>
                    <a:prstGeom prst="rect">
                      <a:avLst/>
                    </a:prstGeom>
                    <a:ln>
                      <a:solidFill>
                        <a:schemeClr val="bg1">
                          <a:lumMod val="75000"/>
                        </a:schemeClr>
                      </a:solidFill>
                    </a:ln>
                  </pic:spPr>
                </pic:pic>
              </a:graphicData>
            </a:graphic>
          </wp:inline>
        </w:drawing>
      </w:r>
    </w:p>
    <w:p w14:paraId="3A14B9E3" w14:textId="242F8FEF" w:rsidR="0042056E" w:rsidRDefault="0042056E" w:rsidP="0042056E">
      <w:pPr>
        <w:pStyle w:val="af3"/>
      </w:pPr>
      <w:bookmarkStart w:id="458" w:name="_Ref128345512"/>
      <w:r w:rsidRPr="007D2FD8">
        <w:t xml:space="preserve">Рисунок </w:t>
      </w:r>
      <w:fldSimple w:instr=" SEQ Рисунок \* ARABIC ">
        <w:r w:rsidR="003216E7">
          <w:rPr>
            <w:noProof/>
          </w:rPr>
          <w:t>125</w:t>
        </w:r>
      </w:fldSimple>
      <w:bookmarkEnd w:id="458"/>
      <w:r>
        <w:t xml:space="preserve"> </w:t>
      </w:r>
      <w:r w:rsidRPr="00E27663">
        <w:t xml:space="preserve">– </w:t>
      </w:r>
      <w:r>
        <w:t>Окно подтверждения запуска операции перезагрузки ПО МНТ</w:t>
      </w:r>
    </w:p>
    <w:p w14:paraId="26B413AC" w14:textId="021F7068" w:rsidR="0071260B" w:rsidRPr="00131E8D" w:rsidRDefault="007538E1" w:rsidP="00A15778">
      <w:pPr>
        <w:pStyle w:val="3"/>
        <w:widowControl w:val="0"/>
        <w:numPr>
          <w:ilvl w:val="2"/>
          <w:numId w:val="2"/>
        </w:numPr>
        <w:ind w:left="0" w:firstLine="567"/>
        <w:contextualSpacing/>
        <w:rPr>
          <w:rFonts w:cs="Times New Roman"/>
        </w:rPr>
      </w:pPr>
      <w:bookmarkStart w:id="459" w:name="_Toc82507170"/>
      <w:bookmarkStart w:id="460" w:name="_Toc128484321"/>
      <w:r w:rsidRPr="00131E8D">
        <w:rPr>
          <w:rFonts w:cs="Times New Roman"/>
          <w:color w:val="000000" w:themeColor="text1"/>
        </w:rPr>
        <w:t>Работа с вкладкой «Оборудование»</w:t>
      </w:r>
      <w:bookmarkEnd w:id="448"/>
      <w:bookmarkEnd w:id="459"/>
      <w:bookmarkEnd w:id="460"/>
    </w:p>
    <w:p w14:paraId="656363BB" w14:textId="77777777" w:rsidR="0071260B" w:rsidRPr="00E27663" w:rsidRDefault="007538E1">
      <w:pPr>
        <w:spacing w:line="360" w:lineRule="auto"/>
        <w:ind w:firstLine="567"/>
        <w:rPr>
          <w:rFonts w:cs="Times New Roman"/>
          <w:szCs w:val="28"/>
        </w:rPr>
      </w:pPr>
      <w:r w:rsidRPr="00E27663">
        <w:rPr>
          <w:rFonts w:cs="Times New Roman"/>
          <w:color w:val="000000" w:themeColor="text1"/>
          <w:szCs w:val="28"/>
        </w:rPr>
        <w:t>Вкладка «Оборудование» раздела «Администрирование» предназначена для настройки (конфигурирования) оборудования Системы.</w:t>
      </w:r>
    </w:p>
    <w:p w14:paraId="30F5EA41" w14:textId="77777777" w:rsidR="0071260B" w:rsidRPr="00E27663" w:rsidRDefault="007538E1">
      <w:pPr>
        <w:spacing w:line="360" w:lineRule="auto"/>
        <w:ind w:firstLine="567"/>
        <w:rPr>
          <w:rFonts w:cs="Times New Roman"/>
          <w:szCs w:val="28"/>
        </w:rPr>
      </w:pPr>
      <w:r w:rsidRPr="00E27663">
        <w:rPr>
          <w:rFonts w:cs="Times New Roman"/>
          <w:color w:val="000000" w:themeColor="text1"/>
          <w:szCs w:val="28"/>
        </w:rPr>
        <w:t>Для доступа к вкладке пользователь должен кликнуть по ее названию в области вкладок раздела «Администрирование».</w:t>
      </w:r>
    </w:p>
    <w:p w14:paraId="652899FA" w14:textId="60DF30C3" w:rsidR="0071260B" w:rsidRPr="00E27663" w:rsidRDefault="007538E1">
      <w:pPr>
        <w:spacing w:line="360" w:lineRule="auto"/>
        <w:ind w:firstLine="567"/>
        <w:rPr>
          <w:rFonts w:cs="Times New Roman"/>
          <w:szCs w:val="28"/>
        </w:rPr>
      </w:pPr>
      <w:r w:rsidRPr="00E27663">
        <w:rPr>
          <w:rFonts w:cs="Times New Roman"/>
          <w:color w:val="000000" w:themeColor="text1"/>
          <w:szCs w:val="28"/>
        </w:rPr>
        <w:t xml:space="preserve">Страница раздела «Администрирование» для вкладки «Оборудование» представлена на рисунке </w:t>
      </w:r>
      <w:r w:rsidR="00131E8D">
        <w:rPr>
          <w:rFonts w:cs="Times New Roman"/>
          <w:vanish/>
          <w:color w:val="000000" w:themeColor="text1"/>
          <w:szCs w:val="28"/>
        </w:rPr>
        <w:fldChar w:fldCharType="begin"/>
      </w:r>
      <w:r w:rsidR="00131E8D" w:rsidRPr="00131E8D">
        <w:rPr>
          <w:rFonts w:cs="Times New Roman"/>
          <w:vanish/>
          <w:color w:val="000000" w:themeColor="text1"/>
          <w:szCs w:val="28"/>
        </w:rPr>
        <w:instrText xml:space="preserve"> REF _Ref109634989 \h </w:instrText>
      </w:r>
      <w:r w:rsidR="00131E8D">
        <w:rPr>
          <w:rFonts w:cs="Times New Roman"/>
          <w:vanish/>
          <w:color w:val="000000" w:themeColor="text1"/>
          <w:szCs w:val="28"/>
        </w:rPr>
        <w:instrText xml:space="preserve"> \* MERGEFORMAT </w:instrText>
      </w:r>
      <w:r w:rsidR="00131E8D">
        <w:rPr>
          <w:rFonts w:cs="Times New Roman"/>
          <w:vanish/>
          <w:color w:val="000000" w:themeColor="text1"/>
          <w:szCs w:val="28"/>
        </w:rPr>
      </w:r>
      <w:r w:rsidR="00131E8D">
        <w:rPr>
          <w:rFonts w:cs="Times New Roman"/>
          <w:vanish/>
          <w:color w:val="000000" w:themeColor="text1"/>
          <w:szCs w:val="28"/>
        </w:rPr>
        <w:fldChar w:fldCharType="separate"/>
      </w:r>
      <w:r w:rsidR="003216E7" w:rsidRPr="003216E7">
        <w:rPr>
          <w:vanish/>
        </w:rPr>
        <w:t xml:space="preserve">Рисунок </w:t>
      </w:r>
      <w:r w:rsidR="003216E7">
        <w:rPr>
          <w:noProof/>
        </w:rPr>
        <w:t>126</w:t>
      </w:r>
      <w:r w:rsidR="00131E8D">
        <w:rPr>
          <w:rFonts w:cs="Times New Roman"/>
          <w:color w:val="000000" w:themeColor="text1"/>
          <w:szCs w:val="28"/>
        </w:rPr>
        <w:fldChar w:fldCharType="end"/>
      </w:r>
      <w:r w:rsidRPr="00E27663">
        <w:rPr>
          <w:rFonts w:cs="Times New Roman"/>
          <w:color w:val="000000" w:themeColor="text1"/>
          <w:szCs w:val="28"/>
        </w:rPr>
        <w:t>.</w:t>
      </w:r>
    </w:p>
    <w:p w14:paraId="61A7E7E8" w14:textId="05C66957" w:rsidR="0071260B" w:rsidRPr="00E27663" w:rsidRDefault="001E5AC8">
      <w:pPr>
        <w:spacing w:line="360" w:lineRule="auto"/>
        <w:rPr>
          <w:rFonts w:cs="Times New Roman"/>
          <w:szCs w:val="28"/>
        </w:rPr>
      </w:pPr>
      <w:r>
        <w:rPr>
          <w:noProof/>
        </w:rPr>
        <w:drawing>
          <wp:inline distT="0" distB="0" distL="0" distR="0" wp14:anchorId="27C3F198" wp14:editId="6E7015CA">
            <wp:extent cx="6276975" cy="4184852"/>
            <wp:effectExtent l="19050" t="19050" r="9525" b="25400"/>
            <wp:docPr id="4422" name="Рисунок 4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2"/>
                    <a:stretch>
                      <a:fillRect/>
                    </a:stretch>
                  </pic:blipFill>
                  <pic:spPr>
                    <a:xfrm>
                      <a:off x="0" y="0"/>
                      <a:ext cx="6281847" cy="4188100"/>
                    </a:xfrm>
                    <a:prstGeom prst="rect">
                      <a:avLst/>
                    </a:prstGeom>
                    <a:ln>
                      <a:solidFill>
                        <a:schemeClr val="bg1">
                          <a:lumMod val="75000"/>
                        </a:schemeClr>
                      </a:solidFill>
                    </a:ln>
                  </pic:spPr>
                </pic:pic>
              </a:graphicData>
            </a:graphic>
          </wp:inline>
        </w:drawing>
      </w:r>
    </w:p>
    <w:p w14:paraId="01789231" w14:textId="791EC37E" w:rsidR="0071260B" w:rsidRPr="00E27663" w:rsidRDefault="00131E8D" w:rsidP="00131E8D">
      <w:pPr>
        <w:pStyle w:val="af3"/>
      </w:pPr>
      <w:bookmarkStart w:id="461" w:name="_Ref109634989"/>
      <w:r w:rsidRPr="007D2FD8">
        <w:t xml:space="preserve">Рисунок </w:t>
      </w:r>
      <w:fldSimple w:instr=" SEQ Рисунок \* ARABIC ">
        <w:r w:rsidR="003216E7">
          <w:rPr>
            <w:noProof/>
          </w:rPr>
          <w:t>126</w:t>
        </w:r>
      </w:fldSimple>
      <w:bookmarkEnd w:id="461"/>
      <w:r w:rsidRPr="00131E8D">
        <w:t xml:space="preserve"> </w:t>
      </w:r>
      <w:r w:rsidR="007538E1" w:rsidRPr="00E27663">
        <w:t>– Страница вкладки «Оборудование» в разделе «Администрирование»</w:t>
      </w:r>
    </w:p>
    <w:p w14:paraId="098D0C4A" w14:textId="77777777" w:rsidR="0071260B" w:rsidRPr="00E27663" w:rsidRDefault="007538E1">
      <w:pPr>
        <w:spacing w:line="360" w:lineRule="auto"/>
        <w:ind w:firstLine="567"/>
        <w:rPr>
          <w:rFonts w:cs="Times New Roman"/>
          <w:szCs w:val="28"/>
        </w:rPr>
      </w:pPr>
      <w:r w:rsidRPr="00E27663">
        <w:rPr>
          <w:rFonts w:cs="Times New Roman"/>
          <w:color w:val="000000" w:themeColor="text1"/>
          <w:szCs w:val="28"/>
        </w:rPr>
        <w:t>Вкладка содержит кнопки для доступа к страницам настройки отдельных типов/видов оборудования в Системе. Предусмотрены кнопки:</w:t>
      </w:r>
    </w:p>
    <w:p w14:paraId="031D25FD" w14:textId="77777777" w:rsidR="0071260B" w:rsidRPr="00E27663" w:rsidRDefault="007538E1">
      <w:pPr>
        <w:pStyle w:val="af1"/>
        <w:numPr>
          <w:ilvl w:val="0"/>
          <w:numId w:val="11"/>
        </w:numPr>
        <w:spacing w:after="0" w:line="360" w:lineRule="auto"/>
        <w:ind w:left="0" w:firstLine="567"/>
        <w:rPr>
          <w:rFonts w:cs="Times New Roman"/>
          <w:color w:val="000000"/>
          <w:sz w:val="28"/>
          <w:szCs w:val="28"/>
        </w:rPr>
      </w:pPr>
      <w:r w:rsidRPr="00E27663">
        <w:rPr>
          <w:rFonts w:cs="Times New Roman"/>
          <w:color w:val="000000" w:themeColor="text1"/>
          <w:sz w:val="28"/>
          <w:szCs w:val="28"/>
        </w:rPr>
        <w:t xml:space="preserve"> «Навигация» – для доступа к странице настройки взаимодействия с ГНСС (</w:t>
      </w:r>
      <w:r w:rsidRPr="00E27663">
        <w:rPr>
          <w:rFonts w:cs="Times New Roman"/>
          <w:color w:val="000000" w:themeColor="text1"/>
          <w:sz w:val="28"/>
          <w:szCs w:val="28"/>
          <w:lang w:val="en-US"/>
        </w:rPr>
        <w:t>GPS</w:t>
      </w:r>
      <w:r w:rsidRPr="00E27663">
        <w:rPr>
          <w:rFonts w:cs="Times New Roman"/>
          <w:color w:val="000000" w:themeColor="text1"/>
          <w:sz w:val="28"/>
          <w:szCs w:val="28"/>
        </w:rPr>
        <w:t>-трекером) и обработки навигационных данных;</w:t>
      </w:r>
    </w:p>
    <w:p w14:paraId="1047153F" w14:textId="77777777" w:rsidR="0071260B" w:rsidRPr="00E27663" w:rsidRDefault="007538E1">
      <w:pPr>
        <w:pStyle w:val="af1"/>
        <w:numPr>
          <w:ilvl w:val="0"/>
          <w:numId w:val="11"/>
        </w:numPr>
        <w:spacing w:after="0" w:line="360" w:lineRule="auto"/>
        <w:ind w:left="0" w:firstLine="567"/>
        <w:rPr>
          <w:rFonts w:cs="Times New Roman"/>
          <w:color w:val="000000"/>
          <w:sz w:val="28"/>
          <w:szCs w:val="28"/>
        </w:rPr>
      </w:pPr>
      <w:r w:rsidRPr="00E27663">
        <w:rPr>
          <w:rFonts w:cs="Times New Roman"/>
          <w:color w:val="000000" w:themeColor="text1"/>
          <w:sz w:val="28"/>
          <w:szCs w:val="28"/>
        </w:rPr>
        <w:t xml:space="preserve"> «Коммуникационное оборудование» – для доступа к странице настройки взаимодействия с коммуникационным оборудованием (например, с </w:t>
      </w:r>
      <w:r w:rsidRPr="00E27663">
        <w:rPr>
          <w:rFonts w:cs="Times New Roman"/>
          <w:color w:val="000000" w:themeColor="text1"/>
          <w:sz w:val="28"/>
          <w:szCs w:val="28"/>
          <w:lang w:val="en-US"/>
        </w:rPr>
        <w:t>GSM</w:t>
      </w:r>
      <w:r w:rsidRPr="00E27663">
        <w:rPr>
          <w:rFonts w:cs="Times New Roman"/>
          <w:color w:val="000000" w:themeColor="text1"/>
          <w:sz w:val="28"/>
          <w:szCs w:val="28"/>
        </w:rPr>
        <w:t>-модемом);</w:t>
      </w:r>
    </w:p>
    <w:p w14:paraId="1206C1CF" w14:textId="77777777" w:rsidR="0071260B" w:rsidRPr="00E27663" w:rsidRDefault="007538E1">
      <w:pPr>
        <w:pStyle w:val="af1"/>
        <w:numPr>
          <w:ilvl w:val="0"/>
          <w:numId w:val="11"/>
        </w:numPr>
        <w:spacing w:after="0" w:line="360" w:lineRule="auto"/>
        <w:ind w:left="0" w:firstLine="567"/>
        <w:rPr>
          <w:rFonts w:cs="Times New Roman"/>
          <w:color w:val="000000"/>
          <w:sz w:val="28"/>
          <w:szCs w:val="28"/>
        </w:rPr>
      </w:pPr>
      <w:r w:rsidRPr="00E27663">
        <w:rPr>
          <w:rFonts w:cs="Times New Roman"/>
          <w:color w:val="000000" w:themeColor="text1"/>
          <w:sz w:val="28"/>
          <w:szCs w:val="28"/>
        </w:rPr>
        <w:t xml:space="preserve"> «Датчики» – для доступа к странице параметров датчиков, используемых в Системе (например, датчиков температуры, датчиков уровня топлива и т.д.);</w:t>
      </w:r>
    </w:p>
    <w:p w14:paraId="2845DF9B" w14:textId="77777777" w:rsidR="0071260B" w:rsidRPr="00E27663" w:rsidRDefault="007538E1">
      <w:pPr>
        <w:pStyle w:val="af1"/>
        <w:numPr>
          <w:ilvl w:val="0"/>
          <w:numId w:val="11"/>
        </w:numPr>
        <w:spacing w:after="0" w:line="360" w:lineRule="auto"/>
        <w:ind w:left="0" w:firstLine="567"/>
        <w:rPr>
          <w:rFonts w:cs="Times New Roman"/>
          <w:color w:val="000000"/>
          <w:sz w:val="28"/>
          <w:szCs w:val="28"/>
        </w:rPr>
      </w:pPr>
      <w:r w:rsidRPr="00E27663">
        <w:rPr>
          <w:rFonts w:cs="Times New Roman"/>
          <w:color w:val="000000" w:themeColor="text1"/>
          <w:sz w:val="28"/>
          <w:szCs w:val="28"/>
        </w:rPr>
        <w:t xml:space="preserve"> «Видео» – для доступа к странице параметров видеокамер, записи видео, формирования архива видео и т.д., а также для доступа к странице «Архив видео»;</w:t>
      </w:r>
    </w:p>
    <w:p w14:paraId="1B9FFE63" w14:textId="77777777" w:rsidR="0071260B" w:rsidRPr="00E27663" w:rsidRDefault="007538E1">
      <w:pPr>
        <w:pStyle w:val="af1"/>
        <w:numPr>
          <w:ilvl w:val="0"/>
          <w:numId w:val="11"/>
        </w:numPr>
        <w:spacing w:after="0" w:line="360" w:lineRule="auto"/>
        <w:ind w:left="0" w:firstLine="567"/>
        <w:rPr>
          <w:rFonts w:cs="Times New Roman"/>
          <w:color w:val="000000"/>
          <w:sz w:val="28"/>
          <w:szCs w:val="28"/>
        </w:rPr>
      </w:pPr>
      <w:r w:rsidRPr="00E27663">
        <w:rPr>
          <w:rFonts w:cs="Times New Roman"/>
          <w:color w:val="000000" w:themeColor="text1"/>
          <w:sz w:val="28"/>
          <w:szCs w:val="28"/>
        </w:rPr>
        <w:t xml:space="preserve"> «Аудио» – для доступа к странице параметров звукового оборудования (настройки звукового оборудования, настройки архива аудио и т.д.), а также к странице «Архив аудио»;</w:t>
      </w:r>
    </w:p>
    <w:p w14:paraId="63EED938" w14:textId="77777777" w:rsidR="0071260B" w:rsidRPr="00E27663" w:rsidRDefault="007538E1">
      <w:pPr>
        <w:pStyle w:val="af1"/>
        <w:numPr>
          <w:ilvl w:val="0"/>
          <w:numId w:val="11"/>
        </w:numPr>
        <w:spacing w:after="0" w:line="360" w:lineRule="auto"/>
        <w:ind w:left="0" w:firstLine="567"/>
        <w:rPr>
          <w:rFonts w:cs="Times New Roman"/>
          <w:color w:val="000000"/>
          <w:sz w:val="28"/>
          <w:szCs w:val="28"/>
        </w:rPr>
      </w:pPr>
      <w:r w:rsidRPr="00E27663">
        <w:rPr>
          <w:rFonts w:cs="Times New Roman"/>
          <w:color w:val="000000" w:themeColor="text1"/>
          <w:sz w:val="28"/>
          <w:szCs w:val="28"/>
        </w:rPr>
        <w:t xml:space="preserve"> «Табло» – для доступа к странице параметров светодиодных табло (например, настройки работы табло, настройки файлов разметки табло для отображения данных);</w:t>
      </w:r>
    </w:p>
    <w:p w14:paraId="5D1012D8" w14:textId="77777777" w:rsidR="0071260B" w:rsidRPr="00E27663" w:rsidRDefault="007538E1">
      <w:pPr>
        <w:pStyle w:val="af1"/>
        <w:numPr>
          <w:ilvl w:val="0"/>
          <w:numId w:val="11"/>
        </w:numPr>
        <w:spacing w:after="0" w:line="360" w:lineRule="auto"/>
        <w:ind w:left="0" w:firstLine="567"/>
        <w:rPr>
          <w:rFonts w:cs="Times New Roman"/>
          <w:color w:val="000000"/>
          <w:sz w:val="28"/>
          <w:szCs w:val="28"/>
        </w:rPr>
      </w:pPr>
      <w:r w:rsidRPr="00E27663">
        <w:rPr>
          <w:rFonts w:cs="Times New Roman"/>
          <w:color w:val="000000" w:themeColor="text1"/>
          <w:sz w:val="28"/>
          <w:szCs w:val="28"/>
        </w:rPr>
        <w:t xml:space="preserve"> «Устройства подсчета пассажиров» – для доступа к странице параметров взаимодействия с устройствами подсчета пассажиропотока;</w:t>
      </w:r>
    </w:p>
    <w:p w14:paraId="4CAFD45D" w14:textId="77777777" w:rsidR="0071260B" w:rsidRPr="00E27663" w:rsidRDefault="007538E1">
      <w:pPr>
        <w:pStyle w:val="af1"/>
        <w:numPr>
          <w:ilvl w:val="0"/>
          <w:numId w:val="11"/>
        </w:numPr>
        <w:spacing w:after="0" w:line="360" w:lineRule="auto"/>
        <w:ind w:left="0" w:firstLine="567"/>
        <w:rPr>
          <w:rFonts w:cs="Times New Roman"/>
          <w:color w:val="000000"/>
          <w:sz w:val="28"/>
          <w:szCs w:val="28"/>
        </w:rPr>
      </w:pPr>
      <w:r w:rsidRPr="00E27663">
        <w:rPr>
          <w:rFonts w:cs="Times New Roman"/>
          <w:color w:val="000000" w:themeColor="text1"/>
          <w:sz w:val="28"/>
          <w:szCs w:val="28"/>
        </w:rPr>
        <w:t xml:space="preserve"> «Плата расширения и </w:t>
      </w:r>
      <w:r w:rsidRPr="00E27663">
        <w:rPr>
          <w:rFonts w:cs="Times New Roman"/>
          <w:color w:val="000000" w:themeColor="text1"/>
          <w:sz w:val="28"/>
          <w:szCs w:val="28"/>
          <w:lang w:val="en-US"/>
        </w:rPr>
        <w:t>CAN</w:t>
      </w:r>
      <w:r w:rsidRPr="00E27663">
        <w:rPr>
          <w:rFonts w:cs="Times New Roman"/>
          <w:color w:val="000000" w:themeColor="text1"/>
          <w:sz w:val="28"/>
          <w:szCs w:val="28"/>
        </w:rPr>
        <w:t xml:space="preserve">» – для доступа к странице параметров взаимодействия с платой расширения и </w:t>
      </w:r>
      <w:r w:rsidRPr="00E27663">
        <w:rPr>
          <w:rFonts w:cs="Times New Roman"/>
          <w:color w:val="000000" w:themeColor="text1"/>
          <w:sz w:val="28"/>
          <w:szCs w:val="28"/>
          <w:lang w:val="en-US"/>
        </w:rPr>
        <w:t>CAN</w:t>
      </w:r>
      <w:r w:rsidRPr="00E27663">
        <w:rPr>
          <w:rFonts w:cs="Times New Roman"/>
          <w:color w:val="000000" w:themeColor="text1"/>
          <w:sz w:val="28"/>
          <w:szCs w:val="28"/>
        </w:rPr>
        <w:t>-адаптером;</w:t>
      </w:r>
    </w:p>
    <w:p w14:paraId="1072E335" w14:textId="77777777" w:rsidR="0071260B" w:rsidRPr="00E27663" w:rsidRDefault="007538E1">
      <w:pPr>
        <w:pStyle w:val="af1"/>
        <w:numPr>
          <w:ilvl w:val="0"/>
          <w:numId w:val="11"/>
        </w:numPr>
        <w:spacing w:after="0" w:line="360" w:lineRule="auto"/>
        <w:ind w:left="0" w:firstLine="567"/>
        <w:rPr>
          <w:rFonts w:cs="Times New Roman"/>
          <w:color w:val="000000"/>
          <w:sz w:val="28"/>
          <w:szCs w:val="28"/>
        </w:rPr>
      </w:pPr>
      <w:r w:rsidRPr="00E27663">
        <w:rPr>
          <w:rFonts w:cs="Times New Roman"/>
          <w:color w:val="000000" w:themeColor="text1"/>
          <w:sz w:val="28"/>
          <w:szCs w:val="28"/>
        </w:rPr>
        <w:t xml:space="preserve"> «Устройства оплаты» – для доступа к странице параметров взаимодействия с устройствами учета оплаты (валидаторами);</w:t>
      </w:r>
    </w:p>
    <w:p w14:paraId="22831F8E" w14:textId="77777777" w:rsidR="0071260B" w:rsidRPr="00E27663" w:rsidRDefault="007538E1">
      <w:pPr>
        <w:pStyle w:val="af1"/>
        <w:numPr>
          <w:ilvl w:val="0"/>
          <w:numId w:val="11"/>
        </w:numPr>
        <w:spacing w:after="0" w:line="360" w:lineRule="auto"/>
        <w:ind w:left="0" w:firstLine="567"/>
        <w:rPr>
          <w:rFonts w:cs="Times New Roman"/>
          <w:color w:val="000000"/>
          <w:sz w:val="28"/>
          <w:szCs w:val="28"/>
        </w:rPr>
      </w:pPr>
      <w:r w:rsidRPr="00E27663">
        <w:rPr>
          <w:rFonts w:cs="Times New Roman"/>
          <w:color w:val="000000" w:themeColor="text1"/>
          <w:sz w:val="28"/>
          <w:szCs w:val="28"/>
        </w:rPr>
        <w:t xml:space="preserve"> «Акселерометр» – для доступа к странице параметров взаимодействия с акселерометром (настройки взаимодействия с акселерометром, настройки обработки данных акселерометра и т.д.);</w:t>
      </w:r>
    </w:p>
    <w:p w14:paraId="1B5E4003" w14:textId="77777777" w:rsidR="0071260B" w:rsidRPr="00E27663" w:rsidRDefault="007538E1">
      <w:pPr>
        <w:pStyle w:val="af1"/>
        <w:numPr>
          <w:ilvl w:val="0"/>
          <w:numId w:val="11"/>
        </w:numPr>
        <w:spacing w:after="0" w:line="360" w:lineRule="auto"/>
        <w:ind w:left="0" w:firstLine="567"/>
        <w:rPr>
          <w:rFonts w:cs="Times New Roman"/>
          <w:color w:val="000000"/>
          <w:sz w:val="28"/>
          <w:szCs w:val="28"/>
        </w:rPr>
      </w:pPr>
      <w:r w:rsidRPr="00E27663">
        <w:rPr>
          <w:rFonts w:cs="Times New Roman"/>
          <w:color w:val="000000" w:themeColor="text1"/>
          <w:sz w:val="28"/>
          <w:szCs w:val="28"/>
        </w:rPr>
        <w:t xml:space="preserve"> «БПТТС» – для доступа к странице параметров взаимодействия с БПТТС (настройки подключения БПТТС, сведения о диагностике БПТТС, элементы управления БПТТС);</w:t>
      </w:r>
    </w:p>
    <w:p w14:paraId="09CA7A20" w14:textId="77777777" w:rsidR="0071260B" w:rsidRPr="00E27663" w:rsidRDefault="007538E1">
      <w:pPr>
        <w:pStyle w:val="af1"/>
        <w:numPr>
          <w:ilvl w:val="0"/>
          <w:numId w:val="11"/>
        </w:numPr>
        <w:spacing w:after="0" w:line="360" w:lineRule="auto"/>
        <w:ind w:left="0" w:firstLine="567"/>
        <w:rPr>
          <w:rFonts w:cs="Times New Roman"/>
          <w:color w:val="000000"/>
          <w:sz w:val="28"/>
          <w:szCs w:val="28"/>
        </w:rPr>
      </w:pPr>
      <w:r w:rsidRPr="00E27663">
        <w:rPr>
          <w:rFonts w:cs="Times New Roman"/>
          <w:color w:val="000000" w:themeColor="text1"/>
          <w:sz w:val="28"/>
          <w:szCs w:val="28"/>
        </w:rPr>
        <w:t xml:space="preserve"> «СКО» – для доступа к странице параметров взаимодействия с системой кругового обзора (СКО);</w:t>
      </w:r>
    </w:p>
    <w:p w14:paraId="37BBD898" w14:textId="28036888" w:rsidR="0071260B" w:rsidRPr="00E27663" w:rsidRDefault="007538E1">
      <w:pPr>
        <w:pStyle w:val="af1"/>
        <w:numPr>
          <w:ilvl w:val="0"/>
          <w:numId w:val="11"/>
        </w:numPr>
        <w:spacing w:after="0" w:line="360" w:lineRule="auto"/>
        <w:ind w:left="0" w:firstLine="567"/>
        <w:rPr>
          <w:rFonts w:eastAsia="Times New Roman" w:cs="Times New Roman"/>
          <w:color w:val="000000"/>
          <w:sz w:val="28"/>
          <w:szCs w:val="28"/>
        </w:rPr>
      </w:pPr>
      <w:r w:rsidRPr="00E27663">
        <w:rPr>
          <w:rFonts w:eastAsia="Arial" w:cs="Times New Roman"/>
          <w:color w:val="000000" w:themeColor="text1"/>
          <w:sz w:val="28"/>
        </w:rPr>
        <w:t> </w:t>
      </w:r>
      <w:r w:rsidR="0042056E">
        <w:rPr>
          <w:rFonts w:eastAsia="Arial" w:cs="Times New Roman"/>
          <w:color w:val="000000" w:themeColor="text1"/>
          <w:sz w:val="28"/>
        </w:rPr>
        <w:t>«</w:t>
      </w:r>
      <w:r w:rsidRPr="00E27663">
        <w:rPr>
          <w:rFonts w:eastAsia="Times New Roman" w:cs="Times New Roman"/>
          <w:color w:val="000000" w:themeColor="text1"/>
          <w:sz w:val="28"/>
        </w:rPr>
        <w:t>USB</w:t>
      </w:r>
      <w:r w:rsidR="0042056E">
        <w:rPr>
          <w:rFonts w:eastAsia="Times New Roman" w:cs="Times New Roman"/>
          <w:color w:val="000000" w:themeColor="text1"/>
          <w:sz w:val="28"/>
        </w:rPr>
        <w:t>»</w:t>
      </w:r>
      <w:r w:rsidRPr="00E27663">
        <w:rPr>
          <w:rFonts w:eastAsia="Times New Roman" w:cs="Times New Roman"/>
          <w:color w:val="000000" w:themeColor="text1"/>
          <w:sz w:val="28"/>
        </w:rPr>
        <w:t xml:space="preserve"> </w:t>
      </w:r>
      <w:r w:rsidRPr="00E27663">
        <w:rPr>
          <w:rFonts w:cs="Times New Roman"/>
          <w:color w:val="000000" w:themeColor="text1"/>
          <w:sz w:val="28"/>
          <w:szCs w:val="28"/>
        </w:rPr>
        <w:t>–</w:t>
      </w:r>
      <w:r w:rsidRPr="00E27663">
        <w:rPr>
          <w:rFonts w:eastAsia="Times New Roman" w:cs="Times New Roman"/>
          <w:color w:val="000000" w:themeColor="text1"/>
          <w:sz w:val="28"/>
        </w:rPr>
        <w:t xml:space="preserve"> для доступа к странице параметров настройки зарядных устройств USB;</w:t>
      </w:r>
    </w:p>
    <w:p w14:paraId="3C71172F" w14:textId="24B633A6" w:rsidR="0071260B" w:rsidRPr="00E27663" w:rsidRDefault="007538E1">
      <w:pPr>
        <w:pStyle w:val="af1"/>
        <w:numPr>
          <w:ilvl w:val="0"/>
          <w:numId w:val="11"/>
        </w:numPr>
        <w:spacing w:after="0" w:line="360" w:lineRule="auto"/>
        <w:ind w:left="0" w:firstLine="567"/>
        <w:rPr>
          <w:rFonts w:eastAsia="Times New Roman" w:cs="Times New Roman"/>
          <w:color w:val="000000"/>
          <w:sz w:val="28"/>
          <w:szCs w:val="28"/>
        </w:rPr>
      </w:pPr>
      <w:r w:rsidRPr="00E27663">
        <w:rPr>
          <w:rFonts w:eastAsia="Times New Roman" w:cs="Times New Roman"/>
          <w:color w:val="000000" w:themeColor="text1"/>
          <w:sz w:val="28"/>
          <w:szCs w:val="28"/>
        </w:rPr>
        <w:t xml:space="preserve"> «Медиапанели» </w:t>
      </w:r>
      <w:r w:rsidRPr="00E27663">
        <w:rPr>
          <w:rFonts w:cs="Times New Roman"/>
          <w:color w:val="000000" w:themeColor="text1"/>
          <w:sz w:val="28"/>
          <w:szCs w:val="28"/>
        </w:rPr>
        <w:t>–</w:t>
      </w:r>
      <w:r w:rsidRPr="00E27663">
        <w:rPr>
          <w:rFonts w:eastAsia="Times New Roman" w:cs="Times New Roman"/>
          <w:color w:val="000000" w:themeColor="text1"/>
          <w:sz w:val="28"/>
          <w:szCs w:val="28"/>
        </w:rPr>
        <w:t xml:space="preserve"> </w:t>
      </w:r>
      <w:r w:rsidRPr="00E27663">
        <w:rPr>
          <w:rFonts w:cs="Times New Roman"/>
          <w:color w:val="000000" w:themeColor="text1"/>
          <w:sz w:val="28"/>
          <w:szCs w:val="28"/>
        </w:rPr>
        <w:t>для доступа к странице настроек медиапанелей, импорта файлов, содержащих медиаданные, с выбранного носителя в ПО медиаплеер</w:t>
      </w:r>
      <w:r w:rsidR="001E5AC8">
        <w:rPr>
          <w:rFonts w:cs="Times New Roman"/>
          <w:color w:val="000000" w:themeColor="text1"/>
          <w:sz w:val="28"/>
          <w:szCs w:val="28"/>
        </w:rPr>
        <w:t>а</w:t>
      </w:r>
      <w:r w:rsidRPr="00E27663">
        <w:rPr>
          <w:rFonts w:cs="Times New Roman"/>
          <w:color w:val="000000" w:themeColor="text1"/>
          <w:sz w:val="28"/>
          <w:szCs w:val="28"/>
        </w:rPr>
        <w:t xml:space="preserve"> и перезагрузки медиапанелей;</w:t>
      </w:r>
    </w:p>
    <w:p w14:paraId="5993495A" w14:textId="4BEF5122" w:rsidR="0071260B" w:rsidRPr="00E27663" w:rsidRDefault="007538E1">
      <w:pPr>
        <w:pStyle w:val="af1"/>
        <w:numPr>
          <w:ilvl w:val="0"/>
          <w:numId w:val="11"/>
        </w:numPr>
        <w:spacing w:after="0" w:line="360" w:lineRule="auto"/>
        <w:ind w:left="0" w:firstLine="567"/>
        <w:rPr>
          <w:rFonts w:eastAsia="Times New Roman" w:cs="Times New Roman"/>
          <w:color w:val="000000"/>
          <w:sz w:val="28"/>
          <w:szCs w:val="28"/>
        </w:rPr>
      </w:pPr>
      <w:r w:rsidRPr="00E27663">
        <w:rPr>
          <w:rFonts w:eastAsia="Times New Roman" w:cs="Times New Roman"/>
          <w:color w:val="000000" w:themeColor="text1"/>
          <w:sz w:val="28"/>
          <w:szCs w:val="28"/>
        </w:rPr>
        <w:t xml:space="preserve"> «Радиоинформатор» </w:t>
      </w:r>
      <w:r w:rsidR="0042056E" w:rsidRPr="00E27663">
        <w:rPr>
          <w:rFonts w:cs="Times New Roman"/>
          <w:color w:val="000000" w:themeColor="text1"/>
          <w:sz w:val="28"/>
          <w:szCs w:val="28"/>
        </w:rPr>
        <w:t>–</w:t>
      </w:r>
      <w:r w:rsidRPr="00E27663">
        <w:rPr>
          <w:rFonts w:eastAsia="Times New Roman" w:cs="Times New Roman"/>
          <w:color w:val="000000" w:themeColor="text1"/>
          <w:sz w:val="28"/>
          <w:szCs w:val="28"/>
        </w:rPr>
        <w:t xml:space="preserve"> для доступа к странице настроек устройства радиоинформатора</w:t>
      </w:r>
      <w:r w:rsidR="00BD01AF" w:rsidRPr="00E27663">
        <w:rPr>
          <w:rFonts w:eastAsia="Times New Roman" w:cs="Times New Roman"/>
          <w:color w:val="000000" w:themeColor="text1"/>
          <w:sz w:val="28"/>
          <w:szCs w:val="28"/>
        </w:rPr>
        <w:t>;</w:t>
      </w:r>
    </w:p>
    <w:p w14:paraId="0271F564" w14:textId="316859EE" w:rsidR="00BD01AF" w:rsidRPr="00E27663" w:rsidRDefault="00BD01AF">
      <w:pPr>
        <w:pStyle w:val="af1"/>
        <w:numPr>
          <w:ilvl w:val="0"/>
          <w:numId w:val="11"/>
        </w:numPr>
        <w:spacing w:after="0" w:line="360" w:lineRule="auto"/>
        <w:ind w:left="0" w:firstLine="567"/>
        <w:rPr>
          <w:rFonts w:eastAsia="Times New Roman" w:cs="Times New Roman"/>
          <w:color w:val="000000"/>
          <w:sz w:val="28"/>
          <w:szCs w:val="28"/>
        </w:rPr>
      </w:pPr>
      <w:r w:rsidRPr="00E27663">
        <w:rPr>
          <w:rFonts w:eastAsia="Times New Roman" w:cs="Times New Roman"/>
          <w:color w:val="000000"/>
          <w:sz w:val="28"/>
          <w:szCs w:val="28"/>
        </w:rPr>
        <w:t xml:space="preserve"> Связ</w:t>
      </w:r>
      <w:r w:rsidR="001E5AC8">
        <w:rPr>
          <w:rFonts w:eastAsia="Times New Roman" w:cs="Times New Roman"/>
          <w:color w:val="000000"/>
          <w:sz w:val="28"/>
          <w:szCs w:val="28"/>
        </w:rPr>
        <w:t xml:space="preserve">ь </w:t>
      </w:r>
      <w:r w:rsidRPr="00E27663">
        <w:rPr>
          <w:rFonts w:eastAsia="Times New Roman" w:cs="Times New Roman"/>
          <w:color w:val="000000"/>
          <w:sz w:val="28"/>
          <w:szCs w:val="28"/>
          <w:lang w:val="en-US"/>
        </w:rPr>
        <w:t>SIP</w:t>
      </w:r>
      <w:r w:rsidRPr="00E27663">
        <w:rPr>
          <w:rFonts w:eastAsia="Times New Roman" w:cs="Times New Roman"/>
          <w:color w:val="000000"/>
          <w:sz w:val="28"/>
          <w:szCs w:val="28"/>
        </w:rPr>
        <w:t xml:space="preserve"> – для доступа к странице настроек устройства голосовой связи пассажира </w:t>
      </w:r>
      <w:r w:rsidR="00131E8D" w:rsidRPr="00E27663">
        <w:rPr>
          <w:rFonts w:eastAsia="Times New Roman" w:cs="Times New Roman"/>
          <w:color w:val="000000"/>
          <w:sz w:val="28"/>
          <w:szCs w:val="28"/>
        </w:rPr>
        <w:t>с водителем</w:t>
      </w:r>
      <w:r w:rsidRPr="00E27663">
        <w:rPr>
          <w:rFonts w:eastAsia="Times New Roman" w:cs="Times New Roman"/>
          <w:color w:val="000000"/>
          <w:sz w:val="28"/>
          <w:szCs w:val="28"/>
        </w:rPr>
        <w:t>.</w:t>
      </w:r>
    </w:p>
    <w:p w14:paraId="68DF9BD2" w14:textId="77777777" w:rsidR="0071260B" w:rsidRPr="00131E8D" w:rsidRDefault="007538E1" w:rsidP="00A15778">
      <w:pPr>
        <w:pStyle w:val="3"/>
        <w:widowControl w:val="0"/>
        <w:numPr>
          <w:ilvl w:val="3"/>
          <w:numId w:val="2"/>
        </w:numPr>
        <w:ind w:firstLine="567"/>
        <w:contextualSpacing/>
        <w:rPr>
          <w:rFonts w:cs="Times New Roman"/>
        </w:rPr>
      </w:pPr>
      <w:bookmarkStart w:id="462" w:name="_Toc52471981"/>
      <w:bookmarkStart w:id="463" w:name="_Toc82507171"/>
      <w:bookmarkStart w:id="464" w:name="_Toc128484322"/>
      <w:r w:rsidRPr="00131E8D">
        <w:rPr>
          <w:rFonts w:cs="Times New Roman"/>
          <w:color w:val="000000" w:themeColor="text1"/>
        </w:rPr>
        <w:t>Настройки навигации</w:t>
      </w:r>
      <w:bookmarkEnd w:id="462"/>
      <w:bookmarkEnd w:id="463"/>
      <w:bookmarkEnd w:id="464"/>
    </w:p>
    <w:p w14:paraId="6569C4B8" w14:textId="56D313F6" w:rsidR="0071260B" w:rsidRPr="00E27663" w:rsidRDefault="007538E1">
      <w:pPr>
        <w:spacing w:line="360" w:lineRule="auto"/>
        <w:ind w:firstLine="567"/>
        <w:rPr>
          <w:rFonts w:cs="Times New Roman"/>
        </w:rPr>
      </w:pPr>
      <w:r w:rsidRPr="00E27663">
        <w:rPr>
          <w:rFonts w:cs="Times New Roman"/>
          <w:color w:val="000000" w:themeColor="text1"/>
        </w:rPr>
        <w:t xml:space="preserve">Для доступа к настройкам навигационного оборудования пользователь должен перейти в раздел «Администрирование», используя главное меню, после чего нажать на кнопку </w:t>
      </w:r>
      <w:r w:rsidR="005C1340">
        <w:rPr>
          <w:noProof/>
        </w:rPr>
        <w:drawing>
          <wp:inline distT="0" distB="0" distL="0" distR="0" wp14:anchorId="54A7FA73" wp14:editId="71E4B100">
            <wp:extent cx="2122215" cy="418465"/>
            <wp:effectExtent l="0" t="0" r="0" b="635"/>
            <wp:docPr id="223" name="Рисунок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3"/>
                    <a:stretch>
                      <a:fillRect/>
                    </a:stretch>
                  </pic:blipFill>
                  <pic:spPr>
                    <a:xfrm>
                      <a:off x="0" y="0"/>
                      <a:ext cx="2145844" cy="423124"/>
                    </a:xfrm>
                    <a:prstGeom prst="rect">
                      <a:avLst/>
                    </a:prstGeom>
                  </pic:spPr>
                </pic:pic>
              </a:graphicData>
            </a:graphic>
          </wp:inline>
        </w:drawing>
      </w:r>
      <w:r w:rsidRPr="00E27663">
        <w:rPr>
          <w:rFonts w:cs="Times New Roman"/>
          <w:color w:val="000000" w:themeColor="text1"/>
        </w:rPr>
        <w:t xml:space="preserve"> на вкладке «Оборудование».</w:t>
      </w:r>
    </w:p>
    <w:p w14:paraId="25ACBA3C" w14:textId="67C6610D" w:rsidR="0071260B" w:rsidRPr="00E27663" w:rsidRDefault="007538E1">
      <w:pPr>
        <w:spacing w:line="360" w:lineRule="auto"/>
        <w:ind w:firstLine="567"/>
        <w:rPr>
          <w:rFonts w:cs="Times New Roman"/>
        </w:rPr>
      </w:pPr>
      <w:r w:rsidRPr="00E27663">
        <w:rPr>
          <w:rFonts w:cs="Times New Roman"/>
          <w:color w:val="000000" w:themeColor="text1"/>
        </w:rPr>
        <w:t xml:space="preserve">Страница настроек навигации представлена на рисунке </w:t>
      </w:r>
      <w:r w:rsidR="00423CC6">
        <w:rPr>
          <w:rFonts w:cs="Times New Roman"/>
          <w:vanish/>
          <w:color w:val="000000" w:themeColor="text1"/>
        </w:rPr>
        <w:fldChar w:fldCharType="begin"/>
      </w:r>
      <w:r w:rsidR="00423CC6" w:rsidRPr="00423CC6">
        <w:rPr>
          <w:rFonts w:cs="Times New Roman"/>
          <w:vanish/>
          <w:color w:val="000000" w:themeColor="text1"/>
        </w:rPr>
        <w:instrText xml:space="preserve"> REF _Ref109635027 \h </w:instrText>
      </w:r>
      <w:r w:rsidR="00423CC6">
        <w:rPr>
          <w:rFonts w:cs="Times New Roman"/>
          <w:vanish/>
          <w:color w:val="000000" w:themeColor="text1"/>
        </w:rPr>
        <w:instrText xml:space="preserve"> \* MERGEFORMAT </w:instrText>
      </w:r>
      <w:r w:rsidR="00423CC6">
        <w:rPr>
          <w:rFonts w:cs="Times New Roman"/>
          <w:vanish/>
          <w:color w:val="000000" w:themeColor="text1"/>
        </w:rPr>
      </w:r>
      <w:r w:rsidR="00423CC6">
        <w:rPr>
          <w:rFonts w:cs="Times New Roman"/>
          <w:vanish/>
          <w:color w:val="000000" w:themeColor="text1"/>
        </w:rPr>
        <w:fldChar w:fldCharType="separate"/>
      </w:r>
      <w:r w:rsidR="003216E7" w:rsidRPr="003216E7">
        <w:rPr>
          <w:vanish/>
        </w:rPr>
        <w:t xml:space="preserve">Рисунок </w:t>
      </w:r>
      <w:r w:rsidR="003216E7">
        <w:rPr>
          <w:noProof/>
        </w:rPr>
        <w:t>127</w:t>
      </w:r>
      <w:r w:rsidR="00423CC6">
        <w:rPr>
          <w:rFonts w:cs="Times New Roman"/>
          <w:color w:val="000000" w:themeColor="text1"/>
        </w:rPr>
        <w:fldChar w:fldCharType="end"/>
      </w:r>
      <w:r w:rsidRPr="00E27663">
        <w:rPr>
          <w:rFonts w:cs="Times New Roman"/>
          <w:color w:val="000000" w:themeColor="text1"/>
        </w:rPr>
        <w:t xml:space="preserve">. </w:t>
      </w:r>
    </w:p>
    <w:p w14:paraId="6E715F25" w14:textId="6D03DE0E" w:rsidR="0071260B" w:rsidRPr="00E27663" w:rsidRDefault="005C1340" w:rsidP="001E5AC8">
      <w:pPr>
        <w:spacing w:line="360" w:lineRule="auto"/>
        <w:rPr>
          <w:rFonts w:cs="Times New Roman"/>
          <w:b/>
          <w:szCs w:val="28"/>
        </w:rPr>
      </w:pPr>
      <w:r>
        <w:rPr>
          <w:noProof/>
        </w:rPr>
        <w:drawing>
          <wp:inline distT="0" distB="0" distL="0" distR="0" wp14:anchorId="486ABBEB" wp14:editId="06FF81E9">
            <wp:extent cx="6312301" cy="4199255"/>
            <wp:effectExtent l="19050" t="19050" r="12700" b="10795"/>
            <wp:docPr id="224" name="Рисунок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4"/>
                    <a:stretch>
                      <a:fillRect/>
                    </a:stretch>
                  </pic:blipFill>
                  <pic:spPr>
                    <a:xfrm>
                      <a:off x="0" y="0"/>
                      <a:ext cx="6325741" cy="4208196"/>
                    </a:xfrm>
                    <a:prstGeom prst="rect">
                      <a:avLst/>
                    </a:prstGeom>
                    <a:ln>
                      <a:solidFill>
                        <a:schemeClr val="bg1">
                          <a:lumMod val="75000"/>
                        </a:schemeClr>
                      </a:solidFill>
                    </a:ln>
                  </pic:spPr>
                </pic:pic>
              </a:graphicData>
            </a:graphic>
          </wp:inline>
        </w:drawing>
      </w:r>
    </w:p>
    <w:p w14:paraId="0E5BF5FF" w14:textId="57107604" w:rsidR="0071260B" w:rsidRPr="00E27663" w:rsidRDefault="00131E8D" w:rsidP="00423CC6">
      <w:pPr>
        <w:pStyle w:val="af3"/>
      </w:pPr>
      <w:bookmarkStart w:id="465" w:name="_Ref109635027"/>
      <w:r w:rsidRPr="007D2FD8">
        <w:t xml:space="preserve">Рисунок </w:t>
      </w:r>
      <w:fldSimple w:instr=" SEQ Рисунок \* ARABIC ">
        <w:r w:rsidR="003216E7">
          <w:rPr>
            <w:noProof/>
          </w:rPr>
          <w:t>127</w:t>
        </w:r>
      </w:fldSimple>
      <w:bookmarkEnd w:id="465"/>
      <w:r w:rsidRPr="00131E8D">
        <w:t xml:space="preserve"> </w:t>
      </w:r>
      <w:r w:rsidR="007538E1" w:rsidRPr="00E27663">
        <w:t>– Страница «Навигация» (группа</w:t>
      </w:r>
      <w:r w:rsidR="0042056E">
        <w:t xml:space="preserve"> параметров</w:t>
      </w:r>
      <w:r w:rsidR="007538E1" w:rsidRPr="00E27663">
        <w:t xml:space="preserve"> «</w:t>
      </w:r>
      <w:r w:rsidR="007538E1" w:rsidRPr="00E27663">
        <w:rPr>
          <w:lang w:val="en-US"/>
        </w:rPr>
        <w:t>GPS</w:t>
      </w:r>
      <w:r w:rsidR="007538E1" w:rsidRPr="00E27663">
        <w:t>/ГНСС»)</w:t>
      </w:r>
    </w:p>
    <w:p w14:paraId="78F8EC4F" w14:textId="77777777" w:rsidR="0071260B" w:rsidRPr="00E27663" w:rsidRDefault="007538E1">
      <w:pPr>
        <w:spacing w:line="360" w:lineRule="auto"/>
        <w:ind w:firstLine="567"/>
        <w:rPr>
          <w:rFonts w:cs="Times New Roman"/>
          <w:szCs w:val="28"/>
        </w:rPr>
      </w:pPr>
      <w:r w:rsidRPr="00E27663">
        <w:rPr>
          <w:rFonts w:cs="Times New Roman"/>
          <w:color w:val="000000" w:themeColor="text1"/>
          <w:szCs w:val="28"/>
        </w:rPr>
        <w:t>Работа с настройками навигации предполагает (в зависимости от изменяемых параметров) ручной ввод значений параметров, выбор значений параметров из выпадающего списка, использование кнопок-переключателей.</w:t>
      </w:r>
    </w:p>
    <w:p w14:paraId="008E8724" w14:textId="77777777" w:rsidR="0071260B" w:rsidRPr="00E27663" w:rsidRDefault="007538E1">
      <w:pPr>
        <w:spacing w:line="360" w:lineRule="auto"/>
        <w:ind w:firstLine="567"/>
        <w:rPr>
          <w:rFonts w:cs="Times New Roman"/>
          <w:szCs w:val="28"/>
        </w:rPr>
      </w:pPr>
      <w:r w:rsidRPr="00E27663">
        <w:rPr>
          <w:rFonts w:cs="Times New Roman"/>
          <w:color w:val="000000" w:themeColor="text1"/>
          <w:szCs w:val="28"/>
        </w:rPr>
        <w:t>В интерфейсе пользователя предусмотрены для изменения следующие параметры:</w:t>
      </w:r>
    </w:p>
    <w:p w14:paraId="76E32E0A" w14:textId="270FDE0D" w:rsidR="0071260B" w:rsidRPr="00E27663" w:rsidRDefault="007538E1">
      <w:pPr>
        <w:spacing w:line="360" w:lineRule="auto"/>
        <w:ind w:firstLine="567"/>
        <w:rPr>
          <w:rFonts w:cs="Times New Roman"/>
          <w:szCs w:val="28"/>
        </w:rPr>
      </w:pPr>
      <w:r w:rsidRPr="00E27663">
        <w:rPr>
          <w:rFonts w:cs="Times New Roman"/>
          <w:color w:val="000000" w:themeColor="text1"/>
          <w:szCs w:val="28"/>
        </w:rPr>
        <w:t xml:space="preserve">- </w:t>
      </w:r>
      <w:r w:rsidRPr="00E27663">
        <w:rPr>
          <w:rFonts w:cs="Times New Roman"/>
          <w:color w:val="000000" w:themeColor="text1"/>
          <w:szCs w:val="28"/>
          <w:lang w:val="en-US"/>
        </w:rPr>
        <w:t>GPS</w:t>
      </w:r>
      <w:r w:rsidRPr="00E27663">
        <w:rPr>
          <w:rFonts w:cs="Times New Roman"/>
          <w:color w:val="000000" w:themeColor="text1"/>
          <w:szCs w:val="28"/>
        </w:rPr>
        <w:t>/ГНСС – параметры настройки подключения устройства приема навигационных данных. В частности, доступны параметры:</w:t>
      </w:r>
    </w:p>
    <w:p w14:paraId="046A3E28" w14:textId="21DBC164" w:rsidR="0071260B" w:rsidRPr="00E27663" w:rsidRDefault="007538E1">
      <w:pPr>
        <w:spacing w:line="360" w:lineRule="auto"/>
        <w:ind w:firstLine="567"/>
        <w:rPr>
          <w:rFonts w:cs="Times New Roman"/>
          <w:szCs w:val="28"/>
        </w:rPr>
      </w:pPr>
      <w:r w:rsidRPr="00E27663">
        <w:rPr>
          <w:rFonts w:cs="Times New Roman"/>
          <w:color w:val="000000" w:themeColor="text1"/>
          <w:szCs w:val="28"/>
        </w:rPr>
        <w:t>а) включить прием данных навигации – переключатель для в</w:t>
      </w:r>
      <w:r w:rsidR="00992D2A">
        <w:rPr>
          <w:rFonts w:cs="Times New Roman"/>
          <w:color w:val="000000" w:themeColor="text1"/>
          <w:szCs w:val="28"/>
        </w:rPr>
        <w:t>ы</w:t>
      </w:r>
      <w:r w:rsidRPr="00E27663">
        <w:rPr>
          <w:rFonts w:cs="Times New Roman"/>
          <w:color w:val="000000" w:themeColor="text1"/>
          <w:szCs w:val="28"/>
        </w:rPr>
        <w:t xml:space="preserve">ключения/включения функции приема данных навигации; </w:t>
      </w:r>
    </w:p>
    <w:p w14:paraId="7ADF4198" w14:textId="28328DB6" w:rsidR="0071260B" w:rsidRPr="00E27663" w:rsidRDefault="007538E1">
      <w:pPr>
        <w:spacing w:line="360" w:lineRule="auto"/>
        <w:ind w:firstLine="567"/>
        <w:rPr>
          <w:rFonts w:cs="Times New Roman"/>
          <w:szCs w:val="28"/>
        </w:rPr>
      </w:pPr>
      <w:r w:rsidRPr="00E27663">
        <w:rPr>
          <w:rFonts w:cs="Times New Roman"/>
          <w:color w:val="000000" w:themeColor="text1"/>
          <w:szCs w:val="28"/>
        </w:rPr>
        <w:t xml:space="preserve">б) порт </w:t>
      </w:r>
      <w:r w:rsidR="002331D5">
        <w:rPr>
          <w:rFonts w:cs="Times New Roman"/>
          <w:color w:val="000000" w:themeColor="text1"/>
          <w:szCs w:val="28"/>
        </w:rPr>
        <w:t>–</w:t>
      </w:r>
      <w:r w:rsidRPr="00E27663">
        <w:rPr>
          <w:rFonts w:cs="Times New Roman"/>
          <w:color w:val="000000" w:themeColor="text1"/>
          <w:szCs w:val="28"/>
        </w:rPr>
        <w:t xml:space="preserve"> порт подключения устройства </w:t>
      </w:r>
      <w:r w:rsidRPr="00E27663">
        <w:rPr>
          <w:rFonts w:cs="Times New Roman"/>
          <w:color w:val="000000" w:themeColor="text1"/>
          <w:szCs w:val="28"/>
          <w:lang w:val="en-US"/>
        </w:rPr>
        <w:t>GPS</w:t>
      </w:r>
      <w:r w:rsidRPr="00E27663">
        <w:rPr>
          <w:rFonts w:cs="Times New Roman"/>
          <w:color w:val="000000" w:themeColor="text1"/>
          <w:szCs w:val="28"/>
        </w:rPr>
        <w:t>;</w:t>
      </w:r>
    </w:p>
    <w:p w14:paraId="61E465D8" w14:textId="162AC3FB" w:rsidR="0071260B" w:rsidRPr="00514ACC" w:rsidRDefault="007538E1">
      <w:pPr>
        <w:spacing w:line="360" w:lineRule="auto"/>
        <w:ind w:firstLine="567"/>
        <w:rPr>
          <w:rFonts w:cs="Times New Roman"/>
          <w:szCs w:val="28"/>
        </w:rPr>
      </w:pPr>
      <w:r w:rsidRPr="00E27663">
        <w:rPr>
          <w:rFonts w:cs="Times New Roman"/>
          <w:color w:val="000000" w:themeColor="text1"/>
          <w:szCs w:val="28"/>
        </w:rPr>
        <w:t>в) скорость порта</w:t>
      </w:r>
      <w:r w:rsidR="005E137E">
        <w:rPr>
          <w:rFonts w:cs="Times New Roman"/>
          <w:color w:val="000000" w:themeColor="text1"/>
          <w:szCs w:val="28"/>
        </w:rPr>
        <w:t>, Кбайт</w:t>
      </w:r>
      <w:r w:rsidR="005E137E" w:rsidRPr="005E137E">
        <w:rPr>
          <w:rFonts w:cs="Times New Roman"/>
          <w:color w:val="000000" w:themeColor="text1"/>
          <w:szCs w:val="28"/>
        </w:rPr>
        <w:t>/</w:t>
      </w:r>
      <w:r w:rsidR="005E137E">
        <w:rPr>
          <w:rFonts w:cs="Times New Roman"/>
          <w:color w:val="000000" w:themeColor="text1"/>
          <w:szCs w:val="28"/>
        </w:rPr>
        <w:t>с</w:t>
      </w:r>
      <w:r w:rsidRPr="00E27663">
        <w:rPr>
          <w:rFonts w:cs="Times New Roman"/>
          <w:color w:val="000000" w:themeColor="text1"/>
          <w:szCs w:val="28"/>
        </w:rPr>
        <w:t xml:space="preserve"> – величина скорости для подключения устройства </w:t>
      </w:r>
      <w:r w:rsidRPr="00E27663">
        <w:rPr>
          <w:rFonts w:cs="Times New Roman"/>
          <w:color w:val="000000" w:themeColor="text1"/>
          <w:szCs w:val="28"/>
          <w:lang w:val="en-US"/>
        </w:rPr>
        <w:t>GPS</w:t>
      </w:r>
      <w:r w:rsidRPr="00E27663">
        <w:rPr>
          <w:rFonts w:cs="Times New Roman"/>
          <w:color w:val="000000" w:themeColor="text1"/>
          <w:szCs w:val="28"/>
        </w:rPr>
        <w:t xml:space="preserve"> (в килобайтах в секунду). </w:t>
      </w:r>
      <w:r w:rsidRPr="00E27663">
        <w:rPr>
          <w:rFonts w:cs="Times New Roman"/>
          <w:b/>
          <w:color w:val="000000" w:themeColor="text1"/>
          <w:szCs w:val="28"/>
        </w:rPr>
        <w:t>Примечание:</w:t>
      </w:r>
      <w:r w:rsidRPr="00E27663">
        <w:rPr>
          <w:rFonts w:cs="Times New Roman"/>
          <w:color w:val="000000" w:themeColor="text1"/>
          <w:szCs w:val="28"/>
        </w:rPr>
        <w:t xml:space="preserve"> допустимый диапазон значений 50 – 115200;</w:t>
      </w:r>
    </w:p>
    <w:p w14:paraId="1223F29A" w14:textId="35957365" w:rsidR="0071260B" w:rsidRPr="00E27663" w:rsidRDefault="007538E1">
      <w:pPr>
        <w:spacing w:line="360" w:lineRule="auto"/>
        <w:ind w:firstLine="567"/>
        <w:rPr>
          <w:rFonts w:cs="Times New Roman"/>
          <w:szCs w:val="28"/>
        </w:rPr>
      </w:pPr>
      <w:r w:rsidRPr="00E27663">
        <w:rPr>
          <w:rFonts w:cs="Times New Roman"/>
          <w:color w:val="000000" w:themeColor="text1"/>
          <w:szCs w:val="28"/>
        </w:rPr>
        <w:t>г) запис</w:t>
      </w:r>
      <w:r w:rsidR="002B6235">
        <w:rPr>
          <w:rFonts w:cs="Times New Roman"/>
          <w:color w:val="000000" w:themeColor="text1"/>
          <w:szCs w:val="28"/>
        </w:rPr>
        <w:t>ь</w:t>
      </w:r>
      <w:r w:rsidRPr="00E27663">
        <w:rPr>
          <w:rFonts w:cs="Times New Roman"/>
          <w:color w:val="000000" w:themeColor="text1"/>
          <w:szCs w:val="28"/>
        </w:rPr>
        <w:t xml:space="preserve"> </w:t>
      </w:r>
      <w:r w:rsidRPr="00E27663">
        <w:rPr>
          <w:rFonts w:cs="Times New Roman"/>
          <w:color w:val="000000" w:themeColor="text1"/>
          <w:szCs w:val="28"/>
          <w:lang w:val="en-US"/>
        </w:rPr>
        <w:t>NMEA</w:t>
      </w:r>
      <w:r w:rsidRPr="00E27663">
        <w:rPr>
          <w:rFonts w:cs="Times New Roman"/>
          <w:color w:val="000000" w:themeColor="text1"/>
          <w:szCs w:val="28"/>
        </w:rPr>
        <w:t xml:space="preserve"> по</w:t>
      </w:r>
      <w:r w:rsidR="002B6235">
        <w:rPr>
          <w:rFonts w:cs="Times New Roman"/>
          <w:color w:val="000000" w:themeColor="text1"/>
          <w:szCs w:val="28"/>
        </w:rPr>
        <w:t>тока</w:t>
      </w:r>
      <w:r w:rsidRPr="00E27663">
        <w:rPr>
          <w:rFonts w:cs="Times New Roman"/>
          <w:color w:val="000000" w:themeColor="text1"/>
          <w:szCs w:val="28"/>
        </w:rPr>
        <w:t xml:space="preserve"> в </w:t>
      </w:r>
      <w:r w:rsidRPr="00E27663">
        <w:rPr>
          <w:rFonts w:cs="Times New Roman"/>
          <w:color w:val="000000" w:themeColor="text1"/>
          <w:szCs w:val="28"/>
          <w:lang w:val="en-US"/>
        </w:rPr>
        <w:t>COM</w:t>
      </w:r>
      <w:r w:rsidRPr="00E27663">
        <w:rPr>
          <w:rFonts w:cs="Times New Roman"/>
          <w:color w:val="000000" w:themeColor="text1"/>
          <w:szCs w:val="28"/>
        </w:rPr>
        <w:t xml:space="preserve"> порт – группа параметров настройки отправки потока </w:t>
      </w:r>
      <w:r w:rsidRPr="00E27663">
        <w:rPr>
          <w:rFonts w:cs="Times New Roman"/>
          <w:color w:val="000000" w:themeColor="text1"/>
          <w:szCs w:val="28"/>
          <w:lang w:val="en-US"/>
        </w:rPr>
        <w:t>NMEA</w:t>
      </w:r>
      <w:r w:rsidRPr="00E27663">
        <w:rPr>
          <w:rFonts w:cs="Times New Roman"/>
          <w:color w:val="000000" w:themeColor="text1"/>
          <w:szCs w:val="28"/>
        </w:rPr>
        <w:t xml:space="preserve"> в адрес </w:t>
      </w:r>
      <w:r w:rsidRPr="00E27663">
        <w:rPr>
          <w:rFonts w:cs="Times New Roman"/>
          <w:color w:val="000000" w:themeColor="text1"/>
          <w:szCs w:val="28"/>
          <w:lang w:val="en-US"/>
        </w:rPr>
        <w:t>COM</w:t>
      </w:r>
      <w:r w:rsidRPr="00E27663">
        <w:rPr>
          <w:rFonts w:cs="Times New Roman"/>
          <w:color w:val="000000" w:themeColor="text1"/>
          <w:szCs w:val="28"/>
        </w:rPr>
        <w:t xml:space="preserve"> порта:</w:t>
      </w:r>
    </w:p>
    <w:p w14:paraId="081EBD57" w14:textId="2EFC1CB9" w:rsidR="0071260B" w:rsidRPr="00E27663" w:rsidRDefault="007538E1">
      <w:pPr>
        <w:spacing w:line="360" w:lineRule="auto"/>
        <w:ind w:firstLine="567"/>
        <w:rPr>
          <w:rFonts w:cs="Times New Roman"/>
          <w:szCs w:val="28"/>
        </w:rPr>
      </w:pPr>
      <w:r w:rsidRPr="00E27663">
        <w:rPr>
          <w:rFonts w:cs="Times New Roman"/>
          <w:color w:val="000000" w:themeColor="text1"/>
          <w:szCs w:val="28"/>
        </w:rPr>
        <w:t xml:space="preserve">1) </w:t>
      </w:r>
      <w:r w:rsidR="002B6235">
        <w:rPr>
          <w:rFonts w:cs="Times New Roman"/>
          <w:color w:val="000000" w:themeColor="text1"/>
          <w:szCs w:val="28"/>
        </w:rPr>
        <w:t xml:space="preserve">внешний </w:t>
      </w:r>
      <w:r w:rsidRPr="00E27663">
        <w:rPr>
          <w:rFonts w:cs="Times New Roman"/>
          <w:color w:val="000000" w:themeColor="text1"/>
          <w:szCs w:val="28"/>
        </w:rPr>
        <w:t>порт</w:t>
      </w:r>
      <w:r w:rsidR="002B6235">
        <w:rPr>
          <w:rFonts w:cs="Times New Roman"/>
          <w:color w:val="000000" w:themeColor="text1"/>
          <w:szCs w:val="28"/>
        </w:rPr>
        <w:t xml:space="preserve"> для записи данных</w:t>
      </w:r>
      <w:r w:rsidRPr="00E27663">
        <w:rPr>
          <w:rFonts w:cs="Times New Roman"/>
          <w:color w:val="000000" w:themeColor="text1"/>
          <w:szCs w:val="28"/>
        </w:rPr>
        <w:t xml:space="preserve"> – порт подключения;</w:t>
      </w:r>
    </w:p>
    <w:p w14:paraId="1E525959" w14:textId="01A887DC" w:rsidR="0071260B" w:rsidRPr="00E27663" w:rsidRDefault="007538E1">
      <w:pPr>
        <w:spacing w:line="360" w:lineRule="auto"/>
        <w:ind w:firstLine="567"/>
        <w:rPr>
          <w:rFonts w:cs="Times New Roman"/>
          <w:szCs w:val="28"/>
        </w:rPr>
      </w:pPr>
      <w:r w:rsidRPr="00E27663">
        <w:rPr>
          <w:rFonts w:cs="Times New Roman"/>
          <w:color w:val="000000" w:themeColor="text1"/>
          <w:szCs w:val="28"/>
        </w:rPr>
        <w:t xml:space="preserve">2) скорость </w:t>
      </w:r>
      <w:r w:rsidR="002B6235">
        <w:rPr>
          <w:rFonts w:cs="Times New Roman"/>
          <w:color w:val="000000" w:themeColor="text1"/>
          <w:szCs w:val="28"/>
        </w:rPr>
        <w:t xml:space="preserve">внешнего </w:t>
      </w:r>
      <w:r w:rsidRPr="00E27663">
        <w:rPr>
          <w:rFonts w:cs="Times New Roman"/>
          <w:color w:val="000000" w:themeColor="text1"/>
          <w:szCs w:val="28"/>
        </w:rPr>
        <w:t>порта</w:t>
      </w:r>
      <w:r w:rsidR="002B6235">
        <w:rPr>
          <w:rFonts w:cs="Times New Roman"/>
          <w:color w:val="000000" w:themeColor="text1"/>
          <w:szCs w:val="28"/>
        </w:rPr>
        <w:t xml:space="preserve"> для записи данных,</w:t>
      </w:r>
      <w:r w:rsidRPr="00E27663">
        <w:rPr>
          <w:rFonts w:cs="Times New Roman"/>
          <w:color w:val="000000" w:themeColor="text1"/>
          <w:szCs w:val="28"/>
        </w:rPr>
        <w:t xml:space="preserve"> Кб</w:t>
      </w:r>
      <w:r w:rsidR="002B6235">
        <w:rPr>
          <w:rFonts w:cs="Times New Roman"/>
          <w:color w:val="000000" w:themeColor="text1"/>
          <w:szCs w:val="28"/>
        </w:rPr>
        <w:t>айт</w:t>
      </w:r>
      <w:r w:rsidRPr="00E27663">
        <w:rPr>
          <w:rFonts w:cs="Times New Roman"/>
          <w:color w:val="000000" w:themeColor="text1"/>
          <w:szCs w:val="28"/>
        </w:rPr>
        <w:t xml:space="preserve">/с – величина скорости для подключения к </w:t>
      </w:r>
      <w:r w:rsidRPr="00E27663">
        <w:rPr>
          <w:rFonts w:cs="Times New Roman"/>
          <w:color w:val="000000" w:themeColor="text1"/>
          <w:szCs w:val="28"/>
          <w:lang w:val="en-US"/>
        </w:rPr>
        <w:t>COM</w:t>
      </w:r>
      <w:r w:rsidRPr="00E27663">
        <w:rPr>
          <w:rFonts w:cs="Times New Roman"/>
          <w:color w:val="000000" w:themeColor="text1"/>
          <w:szCs w:val="28"/>
        </w:rPr>
        <w:t xml:space="preserve"> порту. </w:t>
      </w:r>
      <w:r w:rsidRPr="00E27663">
        <w:rPr>
          <w:rFonts w:cs="Times New Roman"/>
          <w:b/>
          <w:color w:val="000000" w:themeColor="text1"/>
          <w:szCs w:val="28"/>
        </w:rPr>
        <w:t>Примечание:</w:t>
      </w:r>
      <w:r w:rsidRPr="00E27663">
        <w:rPr>
          <w:rFonts w:cs="Times New Roman"/>
          <w:color w:val="000000" w:themeColor="text1"/>
          <w:szCs w:val="28"/>
        </w:rPr>
        <w:t xml:space="preserve"> допустимый диапазон значений 50 – 115200; </w:t>
      </w:r>
    </w:p>
    <w:p w14:paraId="583A5B49" w14:textId="44E8C2E8" w:rsidR="0071260B" w:rsidRPr="00E27663" w:rsidRDefault="007538E1">
      <w:pPr>
        <w:spacing w:line="360" w:lineRule="auto"/>
        <w:ind w:firstLine="567"/>
        <w:rPr>
          <w:rFonts w:cs="Times New Roman"/>
          <w:szCs w:val="28"/>
        </w:rPr>
      </w:pPr>
      <w:r w:rsidRPr="00E27663">
        <w:rPr>
          <w:rFonts w:cs="Times New Roman"/>
          <w:color w:val="000000" w:themeColor="text1"/>
          <w:szCs w:val="28"/>
        </w:rPr>
        <w:t>д) запис</w:t>
      </w:r>
      <w:r w:rsidR="002B6235">
        <w:rPr>
          <w:rFonts w:cs="Times New Roman"/>
          <w:color w:val="000000" w:themeColor="text1"/>
          <w:szCs w:val="28"/>
        </w:rPr>
        <w:t>ь</w:t>
      </w:r>
      <w:r w:rsidRPr="00E27663">
        <w:rPr>
          <w:rFonts w:cs="Times New Roman"/>
          <w:color w:val="000000" w:themeColor="text1"/>
          <w:szCs w:val="28"/>
        </w:rPr>
        <w:t xml:space="preserve"> </w:t>
      </w:r>
      <w:r w:rsidRPr="00E27663">
        <w:rPr>
          <w:rFonts w:cs="Times New Roman"/>
          <w:color w:val="000000" w:themeColor="text1"/>
          <w:szCs w:val="28"/>
          <w:lang w:val="en-US"/>
        </w:rPr>
        <w:t>NMEA</w:t>
      </w:r>
      <w:r w:rsidRPr="00E27663">
        <w:rPr>
          <w:rFonts w:cs="Times New Roman"/>
          <w:color w:val="000000" w:themeColor="text1"/>
          <w:szCs w:val="28"/>
        </w:rPr>
        <w:t xml:space="preserve"> потока в </w:t>
      </w:r>
      <w:r w:rsidRPr="00E27663">
        <w:rPr>
          <w:rFonts w:cs="Times New Roman"/>
          <w:color w:val="000000" w:themeColor="text1"/>
          <w:szCs w:val="28"/>
          <w:lang w:val="en-US"/>
        </w:rPr>
        <w:t>UDP</w:t>
      </w:r>
      <w:r w:rsidRPr="00E27663">
        <w:rPr>
          <w:rFonts w:cs="Times New Roman"/>
          <w:color w:val="000000" w:themeColor="text1"/>
          <w:szCs w:val="28"/>
        </w:rPr>
        <w:t xml:space="preserve"> </w:t>
      </w:r>
      <w:r w:rsidR="002B6235">
        <w:rPr>
          <w:rFonts w:cs="Times New Roman"/>
          <w:color w:val="000000" w:themeColor="text1"/>
          <w:szCs w:val="28"/>
        </w:rPr>
        <w:t>сервер</w:t>
      </w:r>
      <w:r w:rsidRPr="00E27663">
        <w:rPr>
          <w:rFonts w:cs="Times New Roman"/>
          <w:color w:val="000000" w:themeColor="text1"/>
          <w:szCs w:val="28"/>
        </w:rPr>
        <w:t xml:space="preserve"> – группа параметров настройки отправки потока </w:t>
      </w:r>
      <w:r w:rsidRPr="00E27663">
        <w:rPr>
          <w:rFonts w:cs="Times New Roman"/>
          <w:color w:val="000000" w:themeColor="text1"/>
          <w:szCs w:val="28"/>
          <w:lang w:val="en-US"/>
        </w:rPr>
        <w:t>NMEA</w:t>
      </w:r>
      <w:r w:rsidRPr="00E27663">
        <w:rPr>
          <w:rFonts w:cs="Times New Roman"/>
          <w:color w:val="000000" w:themeColor="text1"/>
          <w:szCs w:val="28"/>
        </w:rPr>
        <w:t xml:space="preserve"> в адрес </w:t>
      </w:r>
      <w:r w:rsidRPr="00E27663">
        <w:rPr>
          <w:rFonts w:cs="Times New Roman"/>
          <w:color w:val="000000" w:themeColor="text1"/>
          <w:szCs w:val="28"/>
          <w:lang w:val="en-US"/>
        </w:rPr>
        <w:t>UDP</w:t>
      </w:r>
      <w:r w:rsidRPr="00E27663">
        <w:rPr>
          <w:rFonts w:cs="Times New Roman"/>
          <w:color w:val="000000" w:themeColor="text1"/>
          <w:szCs w:val="28"/>
        </w:rPr>
        <w:t xml:space="preserve"> серверов (для каждого сервера задаются параметры ниже):</w:t>
      </w:r>
    </w:p>
    <w:p w14:paraId="057ADA57" w14:textId="318A791C" w:rsidR="002B6235" w:rsidRPr="00671925" w:rsidRDefault="002B6235">
      <w:pPr>
        <w:spacing w:line="360" w:lineRule="auto"/>
        <w:ind w:firstLine="567"/>
        <w:rPr>
          <w:rFonts w:cs="Times New Roman"/>
          <w:color w:val="000000" w:themeColor="text1"/>
          <w:szCs w:val="28"/>
        </w:rPr>
      </w:pPr>
      <w:r w:rsidRPr="00E27663">
        <w:rPr>
          <w:rFonts w:cs="Times New Roman"/>
          <w:color w:val="000000" w:themeColor="text1"/>
          <w:szCs w:val="28"/>
        </w:rPr>
        <w:t>1)</w:t>
      </w:r>
      <w:r>
        <w:rPr>
          <w:rFonts w:cs="Times New Roman"/>
          <w:color w:val="000000" w:themeColor="text1"/>
          <w:szCs w:val="28"/>
        </w:rPr>
        <w:t xml:space="preserve"> выпадающий список выбора сервера для </w:t>
      </w:r>
      <w:r w:rsidR="00D40809">
        <w:rPr>
          <w:rFonts w:cs="Times New Roman"/>
          <w:color w:val="000000" w:themeColor="text1"/>
          <w:szCs w:val="28"/>
        </w:rPr>
        <w:t xml:space="preserve">записи </w:t>
      </w:r>
      <w:r w:rsidR="00D40809">
        <w:rPr>
          <w:rFonts w:cs="Times New Roman"/>
          <w:color w:val="000000" w:themeColor="text1"/>
          <w:szCs w:val="28"/>
          <w:lang w:val="en-US"/>
        </w:rPr>
        <w:t>NMEA</w:t>
      </w:r>
      <w:r w:rsidR="00D40809" w:rsidRPr="00D40809">
        <w:rPr>
          <w:rFonts w:cs="Times New Roman"/>
          <w:color w:val="000000" w:themeColor="text1"/>
          <w:szCs w:val="28"/>
        </w:rPr>
        <w:t xml:space="preserve"> </w:t>
      </w:r>
      <w:r w:rsidR="00D40809">
        <w:rPr>
          <w:rFonts w:cs="Times New Roman"/>
          <w:color w:val="000000" w:themeColor="text1"/>
          <w:szCs w:val="28"/>
        </w:rPr>
        <w:t>потока</w:t>
      </w:r>
      <w:r w:rsidRPr="002B6235">
        <w:rPr>
          <w:rFonts w:cs="Times New Roman"/>
          <w:color w:val="000000" w:themeColor="text1"/>
          <w:szCs w:val="28"/>
        </w:rPr>
        <w:t>.</w:t>
      </w:r>
      <w:r w:rsidR="00671925" w:rsidRPr="00671925">
        <w:rPr>
          <w:rFonts w:cs="Times New Roman"/>
          <w:color w:val="000000" w:themeColor="text1"/>
          <w:szCs w:val="28"/>
        </w:rPr>
        <w:t xml:space="preserve"> </w:t>
      </w:r>
      <w:r w:rsidR="00671925">
        <w:rPr>
          <w:rFonts w:cs="Times New Roman"/>
          <w:color w:val="000000" w:themeColor="text1"/>
          <w:szCs w:val="28"/>
        </w:rPr>
        <w:t>Д</w:t>
      </w:r>
      <w:r w:rsidR="00671925" w:rsidRPr="00E27663">
        <w:rPr>
          <w:rFonts w:cs="Times New Roman"/>
          <w:color w:val="000000" w:themeColor="text1"/>
          <w:szCs w:val="28"/>
        </w:rPr>
        <w:t xml:space="preserve">ля добавления нового сервера </w:t>
      </w:r>
      <w:r w:rsidR="00671925">
        <w:rPr>
          <w:rFonts w:cs="Times New Roman"/>
          <w:color w:val="000000" w:themeColor="text1"/>
          <w:szCs w:val="28"/>
        </w:rPr>
        <w:t xml:space="preserve">необходимо </w:t>
      </w:r>
      <w:r w:rsidR="00671925" w:rsidRPr="00E27663">
        <w:rPr>
          <w:rFonts w:cs="Times New Roman"/>
          <w:color w:val="000000" w:themeColor="text1"/>
          <w:szCs w:val="28"/>
        </w:rPr>
        <w:t>выбрать пункт «Новый» в списке серверов, ввести значения параметров настроек, после чего сохранить изменения</w:t>
      </w:r>
      <w:r w:rsidR="00671925">
        <w:rPr>
          <w:rFonts w:cs="Times New Roman"/>
          <w:color w:val="000000" w:themeColor="text1"/>
          <w:szCs w:val="28"/>
        </w:rPr>
        <w:t xml:space="preserve"> с помощью кнопки </w:t>
      </w:r>
      <w:r w:rsidR="00514ACC">
        <w:rPr>
          <w:noProof/>
        </w:rPr>
        <w:drawing>
          <wp:inline distT="0" distB="0" distL="0" distR="0" wp14:anchorId="4534CDC5" wp14:editId="15C6D9AF">
            <wp:extent cx="1098550" cy="439420"/>
            <wp:effectExtent l="0" t="0" r="6350" b="0"/>
            <wp:docPr id="225" name="Рисунок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stretch>
                      <a:fillRect/>
                    </a:stretch>
                  </pic:blipFill>
                  <pic:spPr>
                    <a:xfrm>
                      <a:off x="0" y="0"/>
                      <a:ext cx="1099720" cy="439888"/>
                    </a:xfrm>
                    <a:prstGeom prst="rect">
                      <a:avLst/>
                    </a:prstGeom>
                  </pic:spPr>
                </pic:pic>
              </a:graphicData>
            </a:graphic>
          </wp:inline>
        </w:drawing>
      </w:r>
      <w:r w:rsidR="00671925" w:rsidRPr="00E27663">
        <w:rPr>
          <w:rFonts w:cs="Times New Roman"/>
          <w:color w:val="000000" w:themeColor="text1"/>
          <w:szCs w:val="28"/>
        </w:rPr>
        <w:t xml:space="preserve">. Для удаления настроек ранее добавленного сервера выбрать нужный сервер в списке серверов, после чего нажать на кнопку </w:t>
      </w:r>
      <w:r w:rsidR="00671925">
        <w:rPr>
          <w:noProof/>
        </w:rPr>
        <w:drawing>
          <wp:inline distT="0" distB="0" distL="0" distR="0" wp14:anchorId="58C08DE2" wp14:editId="6E0FF3B6">
            <wp:extent cx="1029970" cy="409166"/>
            <wp:effectExtent l="0" t="0" r="0" b="0"/>
            <wp:docPr id="4438" name="Рисунок 4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5"/>
                    <a:stretch>
                      <a:fillRect/>
                    </a:stretch>
                  </pic:blipFill>
                  <pic:spPr>
                    <a:xfrm>
                      <a:off x="0" y="0"/>
                      <a:ext cx="1032338" cy="410107"/>
                    </a:xfrm>
                    <a:prstGeom prst="rect">
                      <a:avLst/>
                    </a:prstGeom>
                  </pic:spPr>
                </pic:pic>
              </a:graphicData>
            </a:graphic>
          </wp:inline>
        </w:drawing>
      </w:r>
      <w:r w:rsidR="00323768">
        <w:rPr>
          <w:rFonts w:cs="Times New Roman"/>
          <w:color w:val="000000" w:themeColor="text1"/>
          <w:szCs w:val="28"/>
        </w:rPr>
        <w:t xml:space="preserve"> и подтвердить удаление в появившемся окне нажатием кнопки </w:t>
      </w:r>
      <w:r w:rsidR="00323768">
        <w:rPr>
          <w:noProof/>
        </w:rPr>
        <w:drawing>
          <wp:inline distT="0" distB="0" distL="0" distR="0" wp14:anchorId="5D2C4253" wp14:editId="05F946D8">
            <wp:extent cx="1235368" cy="432000"/>
            <wp:effectExtent l="0" t="0" r="3175" b="6350"/>
            <wp:docPr id="4280" name="Рисунок 4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8"/>
                    <a:stretch>
                      <a:fillRect/>
                    </a:stretch>
                  </pic:blipFill>
                  <pic:spPr>
                    <a:xfrm>
                      <a:off x="0" y="0"/>
                      <a:ext cx="1235368" cy="432000"/>
                    </a:xfrm>
                    <a:prstGeom prst="rect">
                      <a:avLst/>
                    </a:prstGeom>
                  </pic:spPr>
                </pic:pic>
              </a:graphicData>
            </a:graphic>
          </wp:inline>
        </w:drawing>
      </w:r>
      <w:r w:rsidR="00671925" w:rsidRPr="00671925">
        <w:rPr>
          <w:rFonts w:cs="Times New Roman"/>
          <w:color w:val="000000" w:themeColor="text1"/>
          <w:szCs w:val="28"/>
        </w:rPr>
        <w:t>;</w:t>
      </w:r>
    </w:p>
    <w:p w14:paraId="51CCE2F3" w14:textId="6AA27F2F" w:rsidR="0071260B" w:rsidRPr="00E27663" w:rsidRDefault="002B6235">
      <w:pPr>
        <w:spacing w:line="360" w:lineRule="auto"/>
        <w:ind w:firstLine="567"/>
        <w:rPr>
          <w:rFonts w:cs="Times New Roman"/>
          <w:szCs w:val="28"/>
        </w:rPr>
      </w:pPr>
      <w:r>
        <w:rPr>
          <w:rFonts w:cs="Times New Roman"/>
          <w:color w:val="000000" w:themeColor="text1"/>
          <w:szCs w:val="28"/>
        </w:rPr>
        <w:t>2</w:t>
      </w:r>
      <w:r w:rsidR="007538E1" w:rsidRPr="00E27663">
        <w:rPr>
          <w:rFonts w:cs="Times New Roman"/>
          <w:color w:val="000000" w:themeColor="text1"/>
          <w:szCs w:val="28"/>
        </w:rPr>
        <w:t>)</w:t>
      </w:r>
      <w:r>
        <w:rPr>
          <w:rFonts w:cs="Times New Roman"/>
          <w:color w:val="000000" w:themeColor="text1"/>
          <w:szCs w:val="28"/>
        </w:rPr>
        <w:t xml:space="preserve"> название сервера</w:t>
      </w:r>
      <w:r w:rsidR="007538E1" w:rsidRPr="00E27663">
        <w:rPr>
          <w:rFonts w:cs="Times New Roman"/>
          <w:color w:val="000000" w:themeColor="text1"/>
          <w:szCs w:val="28"/>
        </w:rPr>
        <w:t xml:space="preserve"> – поле для ввода с клавиатуры названи</w:t>
      </w:r>
      <w:r>
        <w:rPr>
          <w:rFonts w:cs="Times New Roman"/>
          <w:color w:val="000000" w:themeColor="text1"/>
          <w:szCs w:val="28"/>
        </w:rPr>
        <w:t>я</w:t>
      </w:r>
      <w:r w:rsidR="007538E1" w:rsidRPr="00E27663">
        <w:rPr>
          <w:rFonts w:cs="Times New Roman"/>
          <w:color w:val="000000" w:themeColor="text1"/>
          <w:szCs w:val="28"/>
        </w:rPr>
        <w:t xml:space="preserve"> сервера;</w:t>
      </w:r>
    </w:p>
    <w:p w14:paraId="3C2B5F8A" w14:textId="5D124EB2" w:rsidR="0071260B" w:rsidRPr="00E27663" w:rsidRDefault="002B6235">
      <w:pPr>
        <w:spacing w:line="360" w:lineRule="auto"/>
        <w:ind w:firstLine="567"/>
        <w:rPr>
          <w:rFonts w:cs="Times New Roman"/>
          <w:szCs w:val="28"/>
        </w:rPr>
      </w:pPr>
      <w:r>
        <w:rPr>
          <w:rFonts w:cs="Times New Roman"/>
          <w:color w:val="000000" w:themeColor="text1"/>
          <w:szCs w:val="28"/>
        </w:rPr>
        <w:t>3</w:t>
      </w:r>
      <w:r w:rsidR="007538E1" w:rsidRPr="00E27663">
        <w:rPr>
          <w:rFonts w:cs="Times New Roman"/>
          <w:color w:val="000000" w:themeColor="text1"/>
          <w:szCs w:val="28"/>
        </w:rPr>
        <w:t>) адрес сервера – поле для ввода адреса сервера (например, 192.168.136.2);</w:t>
      </w:r>
    </w:p>
    <w:p w14:paraId="66FD141C" w14:textId="2337A5CA" w:rsidR="0071260B" w:rsidRPr="00E27663" w:rsidRDefault="002B6235">
      <w:pPr>
        <w:spacing w:line="360" w:lineRule="auto"/>
        <w:ind w:firstLine="567"/>
        <w:rPr>
          <w:rFonts w:cs="Times New Roman"/>
          <w:szCs w:val="28"/>
        </w:rPr>
      </w:pPr>
      <w:r>
        <w:rPr>
          <w:rFonts w:cs="Times New Roman"/>
          <w:color w:val="000000" w:themeColor="text1"/>
          <w:szCs w:val="28"/>
        </w:rPr>
        <w:t>4</w:t>
      </w:r>
      <w:r w:rsidR="007538E1" w:rsidRPr="00E27663">
        <w:rPr>
          <w:rFonts w:cs="Times New Roman"/>
          <w:color w:val="000000" w:themeColor="text1"/>
          <w:szCs w:val="28"/>
        </w:rPr>
        <w:t>) порт сервера – поле для ввода порт</w:t>
      </w:r>
      <w:r>
        <w:rPr>
          <w:rFonts w:cs="Times New Roman"/>
          <w:color w:val="000000" w:themeColor="text1"/>
          <w:szCs w:val="28"/>
        </w:rPr>
        <w:t>а</w:t>
      </w:r>
      <w:r w:rsidR="007538E1" w:rsidRPr="00E27663">
        <w:rPr>
          <w:rFonts w:cs="Times New Roman"/>
          <w:color w:val="000000" w:themeColor="text1"/>
          <w:szCs w:val="28"/>
        </w:rPr>
        <w:t xml:space="preserve"> подключения к серверу. </w:t>
      </w:r>
      <w:r w:rsidR="007538E1" w:rsidRPr="00E27663">
        <w:rPr>
          <w:rFonts w:cs="Times New Roman"/>
          <w:b/>
          <w:color w:val="000000" w:themeColor="text1"/>
          <w:szCs w:val="28"/>
        </w:rPr>
        <w:t>Примечание:</w:t>
      </w:r>
      <w:r w:rsidR="007538E1" w:rsidRPr="00E27663">
        <w:rPr>
          <w:rFonts w:cs="Times New Roman"/>
          <w:color w:val="000000" w:themeColor="text1"/>
          <w:szCs w:val="28"/>
        </w:rPr>
        <w:t xml:space="preserve"> максимальное значение 65535;</w:t>
      </w:r>
    </w:p>
    <w:p w14:paraId="15F9745B" w14:textId="3CD823A9" w:rsidR="0071260B" w:rsidRPr="00E27663" w:rsidRDefault="002B6235">
      <w:pPr>
        <w:spacing w:line="360" w:lineRule="auto"/>
        <w:ind w:firstLine="567"/>
        <w:rPr>
          <w:rFonts w:cs="Times New Roman"/>
          <w:szCs w:val="28"/>
        </w:rPr>
      </w:pPr>
      <w:r>
        <w:rPr>
          <w:rFonts w:cs="Times New Roman"/>
          <w:color w:val="000000" w:themeColor="text1"/>
          <w:szCs w:val="28"/>
        </w:rPr>
        <w:t>5</w:t>
      </w:r>
      <w:r w:rsidR="007538E1" w:rsidRPr="00E27663">
        <w:rPr>
          <w:rFonts w:cs="Times New Roman"/>
          <w:color w:val="000000" w:themeColor="text1"/>
          <w:szCs w:val="28"/>
        </w:rPr>
        <w:t>) время ожидания для переподключения к серверу</w:t>
      </w:r>
      <w:r>
        <w:rPr>
          <w:rFonts w:cs="Times New Roman"/>
          <w:color w:val="000000" w:themeColor="text1"/>
          <w:szCs w:val="28"/>
        </w:rPr>
        <w:t>, с</w:t>
      </w:r>
      <w:r w:rsidR="007538E1" w:rsidRPr="00E27663">
        <w:rPr>
          <w:rFonts w:cs="Times New Roman"/>
          <w:color w:val="000000" w:themeColor="text1"/>
          <w:szCs w:val="28"/>
        </w:rPr>
        <w:t xml:space="preserve"> – величина паузы (в сек</w:t>
      </w:r>
      <w:r>
        <w:rPr>
          <w:rFonts w:cs="Times New Roman"/>
          <w:color w:val="000000" w:themeColor="text1"/>
          <w:szCs w:val="28"/>
        </w:rPr>
        <w:t>ундах</w:t>
      </w:r>
      <w:r w:rsidR="007538E1" w:rsidRPr="00E27663">
        <w:rPr>
          <w:rFonts w:cs="Times New Roman"/>
          <w:color w:val="000000" w:themeColor="text1"/>
          <w:szCs w:val="28"/>
        </w:rPr>
        <w:t>) для повторного подключения к серверу</w:t>
      </w:r>
      <w:r w:rsidR="00F43315">
        <w:rPr>
          <w:rFonts w:cs="Times New Roman"/>
          <w:color w:val="000000" w:themeColor="text1"/>
          <w:szCs w:val="28"/>
        </w:rPr>
        <w:t xml:space="preserve">. </w:t>
      </w:r>
      <w:r w:rsidR="00F43315" w:rsidRPr="00CB0550">
        <w:rPr>
          <w:rFonts w:cs="Times New Roman"/>
          <w:b/>
          <w:color w:val="000000" w:themeColor="text1"/>
          <w:szCs w:val="28"/>
        </w:rPr>
        <w:t>П</w:t>
      </w:r>
      <w:r w:rsidR="007538E1" w:rsidRPr="00E27663">
        <w:rPr>
          <w:rFonts w:cs="Times New Roman"/>
          <w:b/>
          <w:color w:val="000000" w:themeColor="text1"/>
          <w:szCs w:val="28"/>
        </w:rPr>
        <w:t>римечание:</w:t>
      </w:r>
      <w:r w:rsidR="007538E1" w:rsidRPr="00E27663">
        <w:rPr>
          <w:rFonts w:cs="Times New Roman"/>
          <w:color w:val="000000" w:themeColor="text1"/>
          <w:szCs w:val="28"/>
        </w:rPr>
        <w:t xml:space="preserve"> максимальное значение 60</w:t>
      </w:r>
      <w:r w:rsidR="00F43315">
        <w:rPr>
          <w:rFonts w:cs="Times New Roman"/>
          <w:color w:val="000000" w:themeColor="text1"/>
          <w:szCs w:val="28"/>
        </w:rPr>
        <w:t>;</w:t>
      </w:r>
      <w:r w:rsidR="007538E1" w:rsidRPr="00E27663">
        <w:rPr>
          <w:rFonts w:cs="Times New Roman"/>
          <w:color w:val="000000" w:themeColor="text1"/>
          <w:szCs w:val="28"/>
        </w:rPr>
        <w:t xml:space="preserve"> </w:t>
      </w:r>
    </w:p>
    <w:p w14:paraId="534A3333" w14:textId="518BBA14" w:rsidR="0071260B" w:rsidRDefault="00F5438D">
      <w:pPr>
        <w:spacing w:line="360" w:lineRule="auto"/>
        <w:ind w:firstLine="567"/>
        <w:rPr>
          <w:rFonts w:cs="Times New Roman"/>
          <w:color w:val="000000" w:themeColor="text1"/>
          <w:szCs w:val="28"/>
        </w:rPr>
      </w:pPr>
      <w:r>
        <w:rPr>
          <w:rFonts w:cs="Times New Roman"/>
          <w:color w:val="000000" w:themeColor="text1"/>
          <w:szCs w:val="28"/>
        </w:rPr>
        <w:t xml:space="preserve"> </w:t>
      </w:r>
      <w:r w:rsidR="007538E1" w:rsidRPr="00E27663">
        <w:rPr>
          <w:rFonts w:cs="Times New Roman"/>
          <w:color w:val="000000" w:themeColor="text1"/>
          <w:szCs w:val="28"/>
        </w:rPr>
        <w:t xml:space="preserve">е) </w:t>
      </w:r>
      <w:r w:rsidR="00D2691D">
        <w:rPr>
          <w:rFonts w:cs="Times New Roman"/>
          <w:color w:val="000000" w:themeColor="text1"/>
          <w:szCs w:val="28"/>
        </w:rPr>
        <w:t>обработка данных навигации</w:t>
      </w:r>
      <w:r w:rsidR="007538E1" w:rsidRPr="00E27663">
        <w:rPr>
          <w:rFonts w:cs="Times New Roman"/>
          <w:color w:val="000000" w:themeColor="text1"/>
          <w:szCs w:val="28"/>
        </w:rPr>
        <w:t xml:space="preserve"> – переключатель для в</w:t>
      </w:r>
      <w:r w:rsidR="00D2691D">
        <w:rPr>
          <w:rFonts w:cs="Times New Roman"/>
          <w:color w:val="000000" w:themeColor="text1"/>
          <w:szCs w:val="28"/>
        </w:rPr>
        <w:t>ы</w:t>
      </w:r>
      <w:r w:rsidR="007538E1" w:rsidRPr="00E27663">
        <w:rPr>
          <w:rFonts w:cs="Times New Roman"/>
          <w:color w:val="000000" w:themeColor="text1"/>
          <w:szCs w:val="28"/>
        </w:rPr>
        <w:t>ключения/включения обработки данных навигации</w:t>
      </w:r>
      <w:r w:rsidR="00E73342">
        <w:rPr>
          <w:rFonts w:cs="Times New Roman"/>
          <w:color w:val="000000" w:themeColor="text1"/>
          <w:szCs w:val="28"/>
        </w:rPr>
        <w:t>. Если данный переключатель находится в положении «Включено», то на странице становятся доступны следующие параметры:</w:t>
      </w:r>
    </w:p>
    <w:p w14:paraId="1FB4A9EC" w14:textId="7C741D7A" w:rsidR="00D2691D" w:rsidRPr="00E27663" w:rsidRDefault="00D2691D" w:rsidP="00D2691D">
      <w:pPr>
        <w:spacing w:line="360" w:lineRule="auto"/>
        <w:ind w:firstLine="567"/>
        <w:rPr>
          <w:rFonts w:cs="Times New Roman"/>
          <w:szCs w:val="28"/>
        </w:rPr>
      </w:pPr>
      <w:r>
        <w:rPr>
          <w:rFonts w:cs="Times New Roman"/>
          <w:color w:val="000000" w:themeColor="text1"/>
          <w:szCs w:val="28"/>
        </w:rPr>
        <w:t xml:space="preserve"> </w:t>
      </w:r>
      <w:r w:rsidR="00E73342">
        <w:rPr>
          <w:rFonts w:cs="Times New Roman"/>
          <w:color w:val="000000" w:themeColor="text1"/>
          <w:szCs w:val="28"/>
        </w:rPr>
        <w:t>1</w:t>
      </w:r>
      <w:r w:rsidRPr="00E27663">
        <w:rPr>
          <w:rFonts w:cs="Times New Roman"/>
          <w:color w:val="000000" w:themeColor="text1"/>
          <w:szCs w:val="28"/>
        </w:rPr>
        <w:t>)</w:t>
      </w:r>
      <w:r w:rsidR="001338FE" w:rsidRPr="001338FE">
        <w:rPr>
          <w:rFonts w:cs="Times New Roman"/>
          <w:color w:val="000000" w:themeColor="text1"/>
          <w:szCs w:val="28"/>
        </w:rPr>
        <w:t xml:space="preserve"> </w:t>
      </w:r>
      <w:r w:rsidRPr="00E27663">
        <w:rPr>
          <w:rFonts w:cs="Times New Roman"/>
          <w:color w:val="000000" w:themeColor="text1"/>
          <w:szCs w:val="28"/>
        </w:rPr>
        <w:t>минимальное количество отметок для фильтрации – минимальное необходимое количество близких сохраненных отметок для того, чтобы фильтр пропустил очередную отметку;</w:t>
      </w:r>
    </w:p>
    <w:p w14:paraId="609B1600" w14:textId="06E11CE2" w:rsidR="0071260B" w:rsidRPr="00E27663" w:rsidRDefault="007538E1">
      <w:pPr>
        <w:spacing w:line="360" w:lineRule="auto"/>
        <w:ind w:firstLine="567"/>
        <w:rPr>
          <w:rFonts w:cs="Times New Roman"/>
          <w:szCs w:val="28"/>
        </w:rPr>
      </w:pPr>
      <w:r w:rsidRPr="00E27663">
        <w:rPr>
          <w:rFonts w:cs="Times New Roman"/>
          <w:color w:val="000000" w:themeColor="text1"/>
          <w:szCs w:val="28"/>
        </w:rPr>
        <w:t xml:space="preserve"> </w:t>
      </w:r>
      <w:r w:rsidR="00E73342">
        <w:rPr>
          <w:rFonts w:cs="Times New Roman"/>
          <w:color w:val="000000" w:themeColor="text1"/>
          <w:szCs w:val="28"/>
        </w:rPr>
        <w:t>2</w:t>
      </w:r>
      <w:r w:rsidRPr="00E27663">
        <w:rPr>
          <w:rFonts w:cs="Times New Roman"/>
          <w:color w:val="000000" w:themeColor="text1"/>
          <w:szCs w:val="28"/>
        </w:rPr>
        <w:t>) максимальное количество отметок для фильтрации – общее количество последних полученных отметок от модуля GPS, которые сохраняются в памяти;</w:t>
      </w:r>
    </w:p>
    <w:p w14:paraId="1AB3FD69" w14:textId="165336D5" w:rsidR="0071260B" w:rsidRPr="00E27663" w:rsidRDefault="00E73342">
      <w:pPr>
        <w:spacing w:line="360" w:lineRule="auto"/>
        <w:ind w:firstLine="567"/>
        <w:rPr>
          <w:rFonts w:cs="Times New Roman"/>
          <w:szCs w:val="28"/>
        </w:rPr>
      </w:pPr>
      <w:r>
        <w:rPr>
          <w:rFonts w:eastAsia="Times New Roman" w:cs="Times New Roman"/>
          <w:color w:val="000000" w:themeColor="text1"/>
        </w:rPr>
        <w:t>3</w:t>
      </w:r>
      <w:r w:rsidR="007538E1" w:rsidRPr="00E27663">
        <w:rPr>
          <w:rFonts w:eastAsia="Times New Roman" w:cs="Times New Roman"/>
          <w:color w:val="000000" w:themeColor="text1"/>
        </w:rPr>
        <w:t>) радиус определения близких отметок – величина радиуса «разброса» навигационных отметок</w:t>
      </w:r>
      <w:r w:rsidR="007538E1" w:rsidRPr="00E27663">
        <w:rPr>
          <w:rFonts w:cs="Times New Roman"/>
          <w:color w:val="000000" w:themeColor="text1"/>
          <w:szCs w:val="28"/>
        </w:rPr>
        <w:t>;</w:t>
      </w:r>
    </w:p>
    <w:p w14:paraId="060D5374" w14:textId="2F603891" w:rsidR="0071260B" w:rsidRPr="00E27663" w:rsidRDefault="007538E1">
      <w:pPr>
        <w:spacing w:line="360" w:lineRule="auto"/>
        <w:ind w:firstLine="567"/>
        <w:rPr>
          <w:rFonts w:cs="Times New Roman"/>
          <w:szCs w:val="28"/>
        </w:rPr>
      </w:pPr>
      <w:r w:rsidRPr="00E27663">
        <w:rPr>
          <w:rFonts w:cs="Times New Roman"/>
          <w:color w:val="000000" w:themeColor="text1"/>
          <w:szCs w:val="28"/>
        </w:rPr>
        <w:t>- настройки хранения и передачи данных навигации – настройки архива навигации и экспорта данных навигации. Предусмотрены</w:t>
      </w:r>
      <w:r w:rsidR="00E73342">
        <w:rPr>
          <w:rFonts w:cs="Times New Roman"/>
          <w:color w:val="000000" w:themeColor="text1"/>
          <w:szCs w:val="28"/>
        </w:rPr>
        <w:t xml:space="preserve"> следующие</w:t>
      </w:r>
      <w:r w:rsidRPr="00E27663">
        <w:rPr>
          <w:rFonts w:cs="Times New Roman"/>
          <w:color w:val="000000" w:themeColor="text1"/>
          <w:szCs w:val="28"/>
        </w:rPr>
        <w:t xml:space="preserve"> параметры</w:t>
      </w:r>
      <w:r w:rsidR="00423CC6" w:rsidRPr="00423CC6">
        <w:rPr>
          <w:rFonts w:cs="Times New Roman"/>
          <w:color w:val="000000" w:themeColor="text1"/>
          <w:szCs w:val="28"/>
        </w:rPr>
        <w:t xml:space="preserve"> (</w:t>
      </w:r>
      <w:r w:rsidR="00423CC6">
        <w:rPr>
          <w:rFonts w:cs="Times New Roman"/>
          <w:color w:val="000000" w:themeColor="text1"/>
          <w:szCs w:val="28"/>
        </w:rPr>
        <w:t xml:space="preserve">рисунок </w:t>
      </w:r>
      <w:r w:rsidR="00423CC6">
        <w:rPr>
          <w:rFonts w:cs="Times New Roman"/>
          <w:vanish/>
          <w:color w:val="000000" w:themeColor="text1"/>
          <w:szCs w:val="28"/>
        </w:rPr>
        <w:fldChar w:fldCharType="begin"/>
      </w:r>
      <w:r w:rsidR="00423CC6" w:rsidRPr="00423CC6">
        <w:rPr>
          <w:rFonts w:cs="Times New Roman"/>
          <w:vanish/>
          <w:color w:val="000000" w:themeColor="text1"/>
          <w:szCs w:val="28"/>
        </w:rPr>
        <w:instrText xml:space="preserve"> REF _Ref109635126 \h </w:instrText>
      </w:r>
      <w:r w:rsidR="00423CC6">
        <w:rPr>
          <w:rFonts w:cs="Times New Roman"/>
          <w:vanish/>
          <w:color w:val="000000" w:themeColor="text1"/>
          <w:szCs w:val="28"/>
        </w:rPr>
        <w:instrText xml:space="preserve"> \* MERGEFORMAT </w:instrText>
      </w:r>
      <w:r w:rsidR="00423CC6">
        <w:rPr>
          <w:rFonts w:cs="Times New Roman"/>
          <w:vanish/>
          <w:color w:val="000000" w:themeColor="text1"/>
          <w:szCs w:val="28"/>
        </w:rPr>
      </w:r>
      <w:r w:rsidR="00423CC6">
        <w:rPr>
          <w:rFonts w:cs="Times New Roman"/>
          <w:vanish/>
          <w:color w:val="000000" w:themeColor="text1"/>
          <w:szCs w:val="28"/>
        </w:rPr>
        <w:fldChar w:fldCharType="separate"/>
      </w:r>
      <w:r w:rsidR="003216E7" w:rsidRPr="003216E7">
        <w:rPr>
          <w:vanish/>
        </w:rPr>
        <w:t xml:space="preserve">Рисунок </w:t>
      </w:r>
      <w:r w:rsidR="003216E7">
        <w:rPr>
          <w:noProof/>
        </w:rPr>
        <w:t>128</w:t>
      </w:r>
      <w:r w:rsidR="00423CC6">
        <w:rPr>
          <w:rFonts w:cs="Times New Roman"/>
          <w:color w:val="000000" w:themeColor="text1"/>
          <w:szCs w:val="28"/>
        </w:rPr>
        <w:fldChar w:fldCharType="end"/>
      </w:r>
      <w:r w:rsidR="00423CC6">
        <w:rPr>
          <w:rFonts w:cs="Times New Roman"/>
          <w:color w:val="000000" w:themeColor="text1"/>
          <w:szCs w:val="28"/>
        </w:rPr>
        <w:t>)</w:t>
      </w:r>
      <w:r w:rsidRPr="00E27663">
        <w:rPr>
          <w:rFonts w:cs="Times New Roman"/>
          <w:color w:val="000000" w:themeColor="text1"/>
          <w:szCs w:val="28"/>
        </w:rPr>
        <w:t>:</w:t>
      </w:r>
    </w:p>
    <w:p w14:paraId="4847465B" w14:textId="2E5BA2D5" w:rsidR="0071260B" w:rsidRPr="00E27663" w:rsidRDefault="007538E1">
      <w:pPr>
        <w:spacing w:line="360" w:lineRule="auto"/>
        <w:ind w:firstLine="567"/>
        <w:rPr>
          <w:rFonts w:cs="Times New Roman"/>
          <w:szCs w:val="28"/>
        </w:rPr>
      </w:pPr>
      <w:r w:rsidRPr="00E27663">
        <w:rPr>
          <w:rFonts w:cs="Times New Roman"/>
          <w:color w:val="000000" w:themeColor="text1"/>
          <w:szCs w:val="28"/>
        </w:rPr>
        <w:t xml:space="preserve">а) </w:t>
      </w:r>
      <w:r w:rsidR="00D2691D">
        <w:rPr>
          <w:rFonts w:cs="Times New Roman"/>
          <w:color w:val="000000" w:themeColor="text1"/>
          <w:szCs w:val="28"/>
        </w:rPr>
        <w:t>сохранение данных навигации</w:t>
      </w:r>
      <w:r w:rsidRPr="00E27663">
        <w:rPr>
          <w:rFonts w:cs="Times New Roman"/>
          <w:color w:val="000000" w:themeColor="text1"/>
          <w:szCs w:val="28"/>
        </w:rPr>
        <w:t xml:space="preserve"> – переключатель для </w:t>
      </w:r>
      <w:r w:rsidR="00E73342">
        <w:rPr>
          <w:rFonts w:cs="Times New Roman"/>
          <w:color w:val="000000" w:themeColor="text1"/>
          <w:szCs w:val="28"/>
        </w:rPr>
        <w:t>выключения</w:t>
      </w:r>
      <w:r w:rsidR="00E73342" w:rsidRPr="00E73342">
        <w:rPr>
          <w:rFonts w:cs="Times New Roman"/>
          <w:color w:val="000000" w:themeColor="text1"/>
          <w:szCs w:val="28"/>
        </w:rPr>
        <w:t>/</w:t>
      </w:r>
      <w:r w:rsidRPr="00E27663">
        <w:rPr>
          <w:rFonts w:cs="Times New Roman"/>
          <w:color w:val="000000" w:themeColor="text1"/>
          <w:szCs w:val="28"/>
        </w:rPr>
        <w:t>включения функции сохранения данных навигации;</w:t>
      </w:r>
    </w:p>
    <w:p w14:paraId="7162FA41" w14:textId="48B41733" w:rsidR="0071260B" w:rsidRPr="00E27663" w:rsidRDefault="007538E1">
      <w:pPr>
        <w:spacing w:line="360" w:lineRule="auto"/>
        <w:ind w:firstLine="567"/>
        <w:rPr>
          <w:rFonts w:cs="Times New Roman"/>
          <w:szCs w:val="28"/>
        </w:rPr>
      </w:pPr>
      <w:r w:rsidRPr="00E27663">
        <w:rPr>
          <w:rFonts w:cs="Times New Roman"/>
          <w:color w:val="000000" w:themeColor="text1"/>
          <w:szCs w:val="28"/>
        </w:rPr>
        <w:t>б) срок хранения данных</w:t>
      </w:r>
      <w:r w:rsidR="00D2691D">
        <w:rPr>
          <w:rFonts w:cs="Times New Roman"/>
          <w:color w:val="000000" w:themeColor="text1"/>
          <w:szCs w:val="28"/>
        </w:rPr>
        <w:t>, мин</w:t>
      </w:r>
      <w:r w:rsidRPr="00E27663">
        <w:rPr>
          <w:rFonts w:cs="Times New Roman"/>
          <w:color w:val="000000" w:themeColor="text1"/>
          <w:szCs w:val="28"/>
        </w:rPr>
        <w:t xml:space="preserve"> – период хранения данных навигации (в минутах) (например, 14400);</w:t>
      </w:r>
    </w:p>
    <w:p w14:paraId="7D2790B6" w14:textId="61A60307" w:rsidR="0071260B" w:rsidRPr="00E27663" w:rsidRDefault="007538E1">
      <w:pPr>
        <w:spacing w:line="360" w:lineRule="auto"/>
        <w:ind w:firstLine="567"/>
        <w:rPr>
          <w:rFonts w:cs="Times New Roman"/>
          <w:szCs w:val="28"/>
        </w:rPr>
      </w:pPr>
      <w:r w:rsidRPr="00E27663">
        <w:rPr>
          <w:rFonts w:cs="Times New Roman"/>
          <w:color w:val="000000" w:themeColor="text1"/>
          <w:szCs w:val="28"/>
        </w:rPr>
        <w:t>в) интервал сохранения данных</w:t>
      </w:r>
      <w:r w:rsidR="00D2691D">
        <w:rPr>
          <w:rFonts w:cs="Times New Roman"/>
          <w:color w:val="000000" w:themeColor="text1"/>
          <w:szCs w:val="28"/>
        </w:rPr>
        <w:t>, мс</w:t>
      </w:r>
      <w:r w:rsidRPr="00E27663">
        <w:rPr>
          <w:rFonts w:cs="Times New Roman"/>
          <w:color w:val="000000" w:themeColor="text1"/>
          <w:szCs w:val="28"/>
        </w:rPr>
        <w:t xml:space="preserve"> – величина интервала, с учетом которого данные навигации сохраняются в архиве (например, 1000). Например, если данные навигации поступают с частотой раз в 1 секунду, а для параметра выбрано значение, соответствующее 5 секундам, в архив будут сохраняться только данные навигации, получ</w:t>
      </w:r>
      <w:r w:rsidR="00D2691D">
        <w:rPr>
          <w:rFonts w:cs="Times New Roman"/>
          <w:color w:val="000000" w:themeColor="text1"/>
          <w:szCs w:val="28"/>
        </w:rPr>
        <w:t>аемые</w:t>
      </w:r>
      <w:r w:rsidRPr="00E27663">
        <w:rPr>
          <w:rFonts w:cs="Times New Roman"/>
          <w:color w:val="000000" w:themeColor="text1"/>
          <w:szCs w:val="28"/>
        </w:rPr>
        <w:t xml:space="preserve"> каждые 5 секунд;</w:t>
      </w:r>
    </w:p>
    <w:p w14:paraId="71E7951E" w14:textId="77777777" w:rsidR="0071260B" w:rsidRPr="00E27663" w:rsidRDefault="007538E1">
      <w:pPr>
        <w:spacing w:line="360" w:lineRule="auto"/>
        <w:ind w:firstLine="567"/>
        <w:rPr>
          <w:rFonts w:cs="Times New Roman"/>
          <w:szCs w:val="28"/>
        </w:rPr>
      </w:pPr>
      <w:r w:rsidRPr="00E27663">
        <w:rPr>
          <w:rFonts w:cs="Times New Roman"/>
          <w:color w:val="000000" w:themeColor="text1"/>
          <w:szCs w:val="28"/>
        </w:rPr>
        <w:t>г) количество записей из БД для подготовки к экспорту – число записей для подготовки к экспорту (максимальный число символов для ввода в строке - пять);</w:t>
      </w:r>
    </w:p>
    <w:p w14:paraId="5C509B9B" w14:textId="1A8D8B80" w:rsidR="0071260B" w:rsidRPr="00E27663" w:rsidRDefault="007538E1">
      <w:pPr>
        <w:spacing w:line="360" w:lineRule="auto"/>
        <w:ind w:firstLine="567"/>
        <w:rPr>
          <w:rFonts w:cs="Times New Roman"/>
          <w:szCs w:val="28"/>
        </w:rPr>
      </w:pPr>
      <w:r w:rsidRPr="00E27663">
        <w:rPr>
          <w:rFonts w:cs="Times New Roman"/>
          <w:color w:val="000000" w:themeColor="text1"/>
          <w:szCs w:val="28"/>
        </w:rPr>
        <w:t>д) экспорт по сети – переключатель в</w:t>
      </w:r>
      <w:r w:rsidR="00D2691D">
        <w:rPr>
          <w:rFonts w:cs="Times New Roman"/>
          <w:color w:val="000000" w:themeColor="text1"/>
          <w:szCs w:val="28"/>
        </w:rPr>
        <w:t>ы</w:t>
      </w:r>
      <w:r w:rsidRPr="00E27663">
        <w:rPr>
          <w:rFonts w:cs="Times New Roman"/>
          <w:color w:val="000000" w:themeColor="text1"/>
          <w:szCs w:val="28"/>
        </w:rPr>
        <w:t>ключения/включения</w:t>
      </w:r>
      <w:r w:rsidR="00E73342">
        <w:rPr>
          <w:rFonts w:cs="Times New Roman"/>
          <w:color w:val="000000" w:themeColor="text1"/>
          <w:szCs w:val="28"/>
        </w:rPr>
        <w:t xml:space="preserve"> функции</w:t>
      </w:r>
      <w:r w:rsidRPr="00E27663">
        <w:rPr>
          <w:rFonts w:cs="Times New Roman"/>
          <w:color w:val="000000" w:themeColor="text1"/>
          <w:szCs w:val="28"/>
        </w:rPr>
        <w:t xml:space="preserve"> экспорта записей из БД по сети (</w:t>
      </w:r>
      <w:r w:rsidR="00D2691D">
        <w:rPr>
          <w:rFonts w:cs="Times New Roman"/>
          <w:color w:val="000000" w:themeColor="text1"/>
          <w:szCs w:val="28"/>
        </w:rPr>
        <w:t>перечисленные ниже блоки</w:t>
      </w:r>
      <w:r w:rsidRPr="00E27663">
        <w:rPr>
          <w:rFonts w:cs="Times New Roman"/>
          <w:color w:val="000000" w:themeColor="text1"/>
          <w:szCs w:val="28"/>
        </w:rPr>
        <w:t xml:space="preserve"> параметров</w:t>
      </w:r>
      <w:r w:rsidR="00D2691D">
        <w:rPr>
          <w:rFonts w:cs="Times New Roman"/>
          <w:color w:val="000000" w:themeColor="text1"/>
          <w:szCs w:val="28"/>
        </w:rPr>
        <w:t xml:space="preserve"> </w:t>
      </w:r>
      <w:r w:rsidRPr="00E27663">
        <w:rPr>
          <w:rFonts w:cs="Times New Roman"/>
          <w:color w:val="000000" w:themeColor="text1"/>
          <w:szCs w:val="28"/>
        </w:rPr>
        <w:t>доступ</w:t>
      </w:r>
      <w:r w:rsidR="00D2691D">
        <w:rPr>
          <w:rFonts w:cs="Times New Roman"/>
          <w:color w:val="000000" w:themeColor="text1"/>
          <w:szCs w:val="28"/>
        </w:rPr>
        <w:t>ны</w:t>
      </w:r>
      <w:r w:rsidRPr="00E27663">
        <w:rPr>
          <w:rFonts w:cs="Times New Roman"/>
          <w:color w:val="000000" w:themeColor="text1"/>
          <w:szCs w:val="28"/>
        </w:rPr>
        <w:t xml:space="preserve"> для редактирования при включении функции экспорта по сети):</w:t>
      </w:r>
    </w:p>
    <w:p w14:paraId="1B6E5EF4" w14:textId="09FBC1F7" w:rsidR="0071260B" w:rsidRPr="00E27663" w:rsidRDefault="007538E1">
      <w:pPr>
        <w:spacing w:line="360" w:lineRule="auto"/>
        <w:ind w:firstLine="567"/>
        <w:rPr>
          <w:rFonts w:cs="Times New Roman"/>
          <w:szCs w:val="28"/>
        </w:rPr>
      </w:pPr>
      <w:r w:rsidRPr="00E27663">
        <w:rPr>
          <w:rFonts w:cs="Times New Roman"/>
          <w:color w:val="000000" w:themeColor="text1"/>
          <w:szCs w:val="28"/>
        </w:rPr>
        <w:t>1) время ожидания ответа от модуля о статусе экспорта</w:t>
      </w:r>
      <w:r w:rsidR="00D40809">
        <w:rPr>
          <w:rFonts w:cs="Times New Roman"/>
          <w:color w:val="000000" w:themeColor="text1"/>
          <w:szCs w:val="28"/>
        </w:rPr>
        <w:t>, с</w:t>
      </w:r>
      <w:r w:rsidRPr="00E27663">
        <w:rPr>
          <w:rFonts w:cs="Times New Roman"/>
          <w:b/>
          <w:color w:val="000000" w:themeColor="text1"/>
          <w:szCs w:val="28"/>
        </w:rPr>
        <w:t xml:space="preserve"> - </w:t>
      </w:r>
      <w:r w:rsidRPr="00E27663">
        <w:rPr>
          <w:rFonts w:cs="Times New Roman"/>
          <w:color w:val="000000" w:themeColor="text1"/>
          <w:szCs w:val="28"/>
        </w:rPr>
        <w:t xml:space="preserve">величина таймаута (в секундах) ожидания запроса от модуля </w:t>
      </w:r>
      <w:r w:rsidRPr="00E27663">
        <w:rPr>
          <w:rFonts w:cs="Times New Roman"/>
          <w:color w:val="000000" w:themeColor="text1"/>
          <w:szCs w:val="28"/>
          <w:lang w:val="en-US"/>
        </w:rPr>
        <w:t>UI</w:t>
      </w:r>
      <w:r w:rsidRPr="00E27663">
        <w:rPr>
          <w:rFonts w:cs="Times New Roman"/>
          <w:color w:val="000000" w:themeColor="text1"/>
          <w:szCs w:val="28"/>
        </w:rPr>
        <w:t xml:space="preserve"> по поводу состояния отправки данных навигации на удаленный сервер (например, 60). </w:t>
      </w:r>
      <w:r w:rsidRPr="00E27663">
        <w:rPr>
          <w:rFonts w:cs="Times New Roman"/>
          <w:b/>
          <w:color w:val="000000" w:themeColor="text1"/>
          <w:szCs w:val="28"/>
        </w:rPr>
        <w:t>Примечание:</w:t>
      </w:r>
      <w:r w:rsidRPr="00E27663">
        <w:rPr>
          <w:rFonts w:cs="Times New Roman"/>
          <w:color w:val="000000" w:themeColor="text1"/>
          <w:szCs w:val="28"/>
        </w:rPr>
        <w:t xml:space="preserve"> минимальное значение 60 с;</w:t>
      </w:r>
    </w:p>
    <w:p w14:paraId="3D40670E" w14:textId="38D1B4B8" w:rsidR="00671925" w:rsidRPr="00E27663" w:rsidRDefault="007538E1" w:rsidP="00671925">
      <w:pPr>
        <w:spacing w:line="360" w:lineRule="auto"/>
        <w:ind w:firstLine="567"/>
        <w:rPr>
          <w:rFonts w:cs="Times New Roman"/>
          <w:szCs w:val="28"/>
        </w:rPr>
      </w:pPr>
      <w:r w:rsidRPr="00E27663">
        <w:rPr>
          <w:rFonts w:cs="Times New Roman"/>
          <w:color w:val="000000" w:themeColor="text1"/>
          <w:szCs w:val="28"/>
        </w:rPr>
        <w:t xml:space="preserve">2) </w:t>
      </w:r>
      <w:r w:rsidR="00671925">
        <w:rPr>
          <w:rFonts w:cs="Times New Roman"/>
          <w:color w:val="000000" w:themeColor="text1"/>
          <w:szCs w:val="28"/>
        </w:rPr>
        <w:t>выбор сервера для взаимодействия – выпадающий список</w:t>
      </w:r>
      <w:r w:rsidRPr="00E27663">
        <w:rPr>
          <w:rFonts w:cs="Times New Roman"/>
          <w:color w:val="000000" w:themeColor="text1"/>
          <w:szCs w:val="28"/>
        </w:rPr>
        <w:t>.</w:t>
      </w:r>
      <w:r w:rsidR="00671925" w:rsidRPr="00E27663">
        <w:rPr>
          <w:rFonts w:cs="Times New Roman"/>
          <w:color w:val="000000" w:themeColor="text1"/>
          <w:szCs w:val="28"/>
        </w:rPr>
        <w:t xml:space="preserve"> </w:t>
      </w:r>
      <w:r w:rsidR="00671925">
        <w:rPr>
          <w:rFonts w:cs="Times New Roman"/>
          <w:color w:val="000000" w:themeColor="text1"/>
          <w:szCs w:val="28"/>
        </w:rPr>
        <w:t>Д</w:t>
      </w:r>
      <w:r w:rsidR="00671925" w:rsidRPr="00E27663">
        <w:rPr>
          <w:rFonts w:cs="Times New Roman"/>
          <w:color w:val="000000" w:themeColor="text1"/>
          <w:szCs w:val="28"/>
        </w:rPr>
        <w:t xml:space="preserve">ля добавления нового сервера </w:t>
      </w:r>
      <w:r w:rsidR="00671925">
        <w:rPr>
          <w:rFonts w:cs="Times New Roman"/>
          <w:color w:val="000000" w:themeColor="text1"/>
          <w:szCs w:val="28"/>
        </w:rPr>
        <w:t xml:space="preserve">необходимо </w:t>
      </w:r>
      <w:r w:rsidR="00671925" w:rsidRPr="00E27663">
        <w:rPr>
          <w:rFonts w:cs="Times New Roman"/>
          <w:color w:val="000000" w:themeColor="text1"/>
          <w:szCs w:val="28"/>
        </w:rPr>
        <w:t>выбрать пункт «Новый» в списке серверов, ввести значения параметров настроек, после чего сохранить изменения</w:t>
      </w:r>
      <w:r w:rsidR="00671925">
        <w:rPr>
          <w:rFonts w:cs="Times New Roman"/>
          <w:color w:val="000000" w:themeColor="text1"/>
          <w:szCs w:val="28"/>
        </w:rPr>
        <w:t xml:space="preserve"> с помощью кнопки </w:t>
      </w:r>
      <w:r w:rsidR="00514ACC">
        <w:rPr>
          <w:noProof/>
        </w:rPr>
        <w:drawing>
          <wp:inline distT="0" distB="0" distL="0" distR="0" wp14:anchorId="581281A1" wp14:editId="5903E064">
            <wp:extent cx="1098550" cy="439420"/>
            <wp:effectExtent l="0" t="0" r="6350" b="0"/>
            <wp:docPr id="227" name="Рисунок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stretch>
                      <a:fillRect/>
                    </a:stretch>
                  </pic:blipFill>
                  <pic:spPr>
                    <a:xfrm>
                      <a:off x="0" y="0"/>
                      <a:ext cx="1099720" cy="439888"/>
                    </a:xfrm>
                    <a:prstGeom prst="rect">
                      <a:avLst/>
                    </a:prstGeom>
                  </pic:spPr>
                </pic:pic>
              </a:graphicData>
            </a:graphic>
          </wp:inline>
        </w:drawing>
      </w:r>
      <w:r w:rsidR="00671925" w:rsidRPr="00E27663">
        <w:rPr>
          <w:rFonts w:cs="Times New Roman"/>
          <w:color w:val="000000" w:themeColor="text1"/>
          <w:szCs w:val="28"/>
        </w:rPr>
        <w:t xml:space="preserve">. Для удаления настроек ранее добавленного сервера выбрать нужный сервер в списке серверов, после чего нажать на кнопку </w:t>
      </w:r>
      <w:r w:rsidR="00671925">
        <w:rPr>
          <w:noProof/>
        </w:rPr>
        <w:drawing>
          <wp:inline distT="0" distB="0" distL="0" distR="0" wp14:anchorId="32124996" wp14:editId="029DCE52">
            <wp:extent cx="1029970" cy="409166"/>
            <wp:effectExtent l="0" t="0" r="0" b="0"/>
            <wp:docPr id="4436" name="Рисунок 4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5"/>
                    <a:stretch>
                      <a:fillRect/>
                    </a:stretch>
                  </pic:blipFill>
                  <pic:spPr>
                    <a:xfrm>
                      <a:off x="0" y="0"/>
                      <a:ext cx="1032338" cy="410107"/>
                    </a:xfrm>
                    <a:prstGeom prst="rect">
                      <a:avLst/>
                    </a:prstGeom>
                  </pic:spPr>
                </pic:pic>
              </a:graphicData>
            </a:graphic>
          </wp:inline>
        </w:drawing>
      </w:r>
      <w:r w:rsidR="00E73342">
        <w:rPr>
          <w:rFonts w:cs="Times New Roman"/>
          <w:color w:val="000000" w:themeColor="text1"/>
          <w:szCs w:val="28"/>
        </w:rPr>
        <w:t xml:space="preserve"> и подтвердить удаление в появившемся окне нажатием кнопки </w:t>
      </w:r>
      <w:r w:rsidR="00E73342">
        <w:rPr>
          <w:noProof/>
        </w:rPr>
        <w:drawing>
          <wp:inline distT="0" distB="0" distL="0" distR="0" wp14:anchorId="7EAF028F" wp14:editId="1B0215F2">
            <wp:extent cx="1235368" cy="432000"/>
            <wp:effectExtent l="0" t="0" r="3175" b="6350"/>
            <wp:docPr id="4281" name="Рисунок 4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8"/>
                    <a:stretch>
                      <a:fillRect/>
                    </a:stretch>
                  </pic:blipFill>
                  <pic:spPr>
                    <a:xfrm>
                      <a:off x="0" y="0"/>
                      <a:ext cx="1235368" cy="432000"/>
                    </a:xfrm>
                    <a:prstGeom prst="rect">
                      <a:avLst/>
                    </a:prstGeom>
                  </pic:spPr>
                </pic:pic>
              </a:graphicData>
            </a:graphic>
          </wp:inline>
        </w:drawing>
      </w:r>
      <w:r w:rsidR="00E73342" w:rsidRPr="00671925">
        <w:rPr>
          <w:rFonts w:cs="Times New Roman"/>
          <w:color w:val="000000" w:themeColor="text1"/>
          <w:szCs w:val="28"/>
        </w:rPr>
        <w:t>;</w:t>
      </w:r>
    </w:p>
    <w:p w14:paraId="743D81B7" w14:textId="769834D2" w:rsidR="0071260B" w:rsidRPr="00E27663" w:rsidRDefault="007538E1">
      <w:pPr>
        <w:spacing w:line="360" w:lineRule="auto"/>
        <w:ind w:firstLine="567"/>
        <w:rPr>
          <w:rFonts w:cs="Times New Roman"/>
          <w:szCs w:val="28"/>
        </w:rPr>
      </w:pPr>
      <w:r w:rsidRPr="00E27663">
        <w:rPr>
          <w:rFonts w:cs="Times New Roman"/>
          <w:color w:val="000000" w:themeColor="text1"/>
          <w:szCs w:val="28"/>
        </w:rPr>
        <w:t xml:space="preserve">Для каждого сервера предусмотрены </w:t>
      </w:r>
      <w:r w:rsidR="00E73342">
        <w:rPr>
          <w:rFonts w:cs="Times New Roman"/>
          <w:color w:val="000000" w:themeColor="text1"/>
          <w:szCs w:val="28"/>
        </w:rPr>
        <w:t xml:space="preserve">следующие </w:t>
      </w:r>
      <w:r w:rsidRPr="00E27663">
        <w:rPr>
          <w:rFonts w:cs="Times New Roman"/>
          <w:color w:val="000000" w:themeColor="text1"/>
          <w:szCs w:val="28"/>
        </w:rPr>
        <w:t>параметры:</w:t>
      </w:r>
    </w:p>
    <w:p w14:paraId="76A649D4" w14:textId="2ED861F5" w:rsidR="0071260B" w:rsidRPr="00E27663" w:rsidRDefault="00367878">
      <w:pPr>
        <w:spacing w:line="360" w:lineRule="auto"/>
        <w:ind w:firstLine="567"/>
        <w:rPr>
          <w:rFonts w:cs="Times New Roman"/>
          <w:szCs w:val="28"/>
        </w:rPr>
      </w:pPr>
      <w:r>
        <w:rPr>
          <w:rFonts w:cs="Times New Roman"/>
          <w:color w:val="000000" w:themeColor="text1"/>
          <w:szCs w:val="28"/>
        </w:rPr>
        <w:t>2.1</w:t>
      </w:r>
      <w:r w:rsidR="00E73342">
        <w:rPr>
          <w:rFonts w:cs="Times New Roman"/>
          <w:color w:val="000000" w:themeColor="text1"/>
          <w:szCs w:val="28"/>
        </w:rPr>
        <w:t>)</w:t>
      </w:r>
      <w:r w:rsidR="00F43315">
        <w:rPr>
          <w:rFonts w:cs="Times New Roman"/>
          <w:color w:val="000000" w:themeColor="text1"/>
          <w:szCs w:val="28"/>
        </w:rPr>
        <w:t xml:space="preserve"> </w:t>
      </w:r>
      <w:r w:rsidR="00671925">
        <w:rPr>
          <w:rFonts w:cs="Times New Roman"/>
          <w:color w:val="000000" w:themeColor="text1"/>
          <w:szCs w:val="28"/>
        </w:rPr>
        <w:t>взаимодействие с сервером</w:t>
      </w:r>
      <w:r w:rsidR="007538E1" w:rsidRPr="00E27663">
        <w:rPr>
          <w:rFonts w:cs="Times New Roman"/>
          <w:color w:val="000000" w:themeColor="text1"/>
          <w:szCs w:val="28"/>
        </w:rPr>
        <w:t xml:space="preserve"> – переключатель для в</w:t>
      </w:r>
      <w:r w:rsidR="00D40809">
        <w:rPr>
          <w:rFonts w:cs="Times New Roman"/>
          <w:color w:val="000000" w:themeColor="text1"/>
          <w:szCs w:val="28"/>
        </w:rPr>
        <w:t>ы</w:t>
      </w:r>
      <w:r w:rsidR="007538E1" w:rsidRPr="00E27663">
        <w:rPr>
          <w:rFonts w:cs="Times New Roman"/>
          <w:color w:val="000000" w:themeColor="text1"/>
          <w:szCs w:val="28"/>
        </w:rPr>
        <w:t>ключения/включения использования сервера. Если для сервера переключатель установлен в положении «Выключено»,</w:t>
      </w:r>
      <w:r w:rsidR="00E73342">
        <w:rPr>
          <w:rFonts w:cs="Times New Roman"/>
          <w:color w:val="000000" w:themeColor="text1"/>
          <w:szCs w:val="28"/>
        </w:rPr>
        <w:t xml:space="preserve"> то</w:t>
      </w:r>
      <w:r w:rsidR="007538E1" w:rsidRPr="00E27663">
        <w:rPr>
          <w:rFonts w:cs="Times New Roman"/>
          <w:color w:val="000000" w:themeColor="text1"/>
          <w:szCs w:val="28"/>
        </w:rPr>
        <w:t xml:space="preserve"> сервер не</w:t>
      </w:r>
      <w:r w:rsidR="00E73342">
        <w:rPr>
          <w:rFonts w:cs="Times New Roman"/>
          <w:color w:val="000000" w:themeColor="text1"/>
          <w:szCs w:val="28"/>
        </w:rPr>
        <w:t xml:space="preserve"> будет</w:t>
      </w:r>
      <w:r w:rsidR="007538E1" w:rsidRPr="00E27663">
        <w:rPr>
          <w:rFonts w:cs="Times New Roman"/>
          <w:color w:val="000000" w:themeColor="text1"/>
          <w:szCs w:val="28"/>
        </w:rPr>
        <w:t xml:space="preserve"> отобража</w:t>
      </w:r>
      <w:r w:rsidR="00E73342">
        <w:rPr>
          <w:rFonts w:cs="Times New Roman"/>
          <w:color w:val="000000" w:themeColor="text1"/>
          <w:szCs w:val="28"/>
        </w:rPr>
        <w:t>ться</w:t>
      </w:r>
      <w:r w:rsidR="007538E1" w:rsidRPr="00E27663">
        <w:rPr>
          <w:rFonts w:cs="Times New Roman"/>
          <w:color w:val="000000" w:themeColor="text1"/>
          <w:szCs w:val="28"/>
        </w:rPr>
        <w:t xml:space="preserve"> в списке серверов, используемых для экспорта навигации по сети (об экспорте навигации по сети подробнее ниже);</w:t>
      </w:r>
    </w:p>
    <w:p w14:paraId="646B500F" w14:textId="12F4D1D1" w:rsidR="0071260B" w:rsidRPr="00E27663" w:rsidRDefault="00367878">
      <w:pPr>
        <w:spacing w:line="360" w:lineRule="auto"/>
        <w:ind w:firstLine="567"/>
        <w:rPr>
          <w:rFonts w:cs="Times New Roman"/>
          <w:szCs w:val="28"/>
        </w:rPr>
      </w:pPr>
      <w:r>
        <w:rPr>
          <w:rFonts w:cs="Times New Roman"/>
          <w:color w:val="000000" w:themeColor="text1"/>
          <w:szCs w:val="28"/>
        </w:rPr>
        <w:t>2.2)</w:t>
      </w:r>
      <w:r w:rsidR="007538E1" w:rsidRPr="00E27663">
        <w:rPr>
          <w:rFonts w:cs="Times New Roman"/>
          <w:color w:val="000000" w:themeColor="text1"/>
          <w:szCs w:val="28"/>
        </w:rPr>
        <w:t xml:space="preserve"> название сервера – название сервера для экспорта данных навигации (значение используется для отображения в списке серверов);</w:t>
      </w:r>
    </w:p>
    <w:p w14:paraId="03EB4E02" w14:textId="7318BBD0" w:rsidR="0071260B" w:rsidRPr="00E27663" w:rsidRDefault="00367878">
      <w:pPr>
        <w:spacing w:line="360" w:lineRule="auto"/>
        <w:ind w:firstLine="567"/>
        <w:rPr>
          <w:rFonts w:cs="Times New Roman"/>
          <w:szCs w:val="28"/>
        </w:rPr>
      </w:pPr>
      <w:r>
        <w:rPr>
          <w:rFonts w:cs="Times New Roman"/>
          <w:color w:val="000000" w:themeColor="text1"/>
          <w:szCs w:val="28"/>
        </w:rPr>
        <w:t>2.3)</w:t>
      </w:r>
      <w:r w:rsidR="007538E1" w:rsidRPr="00E27663">
        <w:rPr>
          <w:rFonts w:cs="Times New Roman"/>
          <w:color w:val="000000" w:themeColor="text1"/>
          <w:szCs w:val="28"/>
        </w:rPr>
        <w:t xml:space="preserve"> </w:t>
      </w:r>
      <w:r w:rsidR="007538E1" w:rsidRPr="00E27663">
        <w:rPr>
          <w:rFonts w:cs="Times New Roman"/>
          <w:color w:val="000000" w:themeColor="text1"/>
          <w:szCs w:val="28"/>
          <w:lang w:val="en-US"/>
        </w:rPr>
        <w:t>URL</w:t>
      </w:r>
      <w:r w:rsidR="007538E1" w:rsidRPr="00E27663">
        <w:rPr>
          <w:rFonts w:cs="Times New Roman"/>
          <w:color w:val="000000" w:themeColor="text1"/>
          <w:szCs w:val="28"/>
        </w:rPr>
        <w:t xml:space="preserve"> – адрес </w:t>
      </w:r>
      <w:r>
        <w:rPr>
          <w:rFonts w:cs="Times New Roman"/>
          <w:color w:val="000000" w:themeColor="text1"/>
          <w:szCs w:val="28"/>
        </w:rPr>
        <w:t xml:space="preserve">и порт </w:t>
      </w:r>
      <w:r w:rsidR="007538E1" w:rsidRPr="00E27663">
        <w:rPr>
          <w:rFonts w:cs="Times New Roman"/>
          <w:color w:val="000000" w:themeColor="text1"/>
          <w:szCs w:val="28"/>
        </w:rPr>
        <w:t>сервера для экспорта данных навигации (например, 172.24.0.86:7118);</w:t>
      </w:r>
    </w:p>
    <w:p w14:paraId="751C4E2F" w14:textId="2BD11687" w:rsidR="0071260B" w:rsidRPr="00E27663" w:rsidRDefault="00367878">
      <w:pPr>
        <w:spacing w:line="360" w:lineRule="auto"/>
        <w:ind w:firstLine="567"/>
        <w:rPr>
          <w:rFonts w:cs="Times New Roman"/>
          <w:szCs w:val="28"/>
        </w:rPr>
      </w:pPr>
      <w:r>
        <w:rPr>
          <w:rFonts w:cs="Times New Roman"/>
          <w:color w:val="000000" w:themeColor="text1"/>
          <w:szCs w:val="28"/>
        </w:rPr>
        <w:t>2.4)</w:t>
      </w:r>
      <w:r w:rsidR="007538E1" w:rsidRPr="00E27663">
        <w:rPr>
          <w:rFonts w:cs="Times New Roman"/>
          <w:color w:val="000000" w:themeColor="text1"/>
          <w:szCs w:val="28"/>
        </w:rPr>
        <w:t xml:space="preserve"> интервал между попытками отправки</w:t>
      </w:r>
      <w:r w:rsidR="00671925">
        <w:rPr>
          <w:rFonts w:cs="Times New Roman"/>
          <w:color w:val="000000" w:themeColor="text1"/>
          <w:szCs w:val="28"/>
        </w:rPr>
        <w:t>, с</w:t>
      </w:r>
      <w:r w:rsidR="007538E1" w:rsidRPr="00E27663">
        <w:rPr>
          <w:rFonts w:cs="Times New Roman"/>
          <w:color w:val="000000" w:themeColor="text1"/>
          <w:szCs w:val="28"/>
        </w:rPr>
        <w:t xml:space="preserve"> – величина интервала (в секундах) между попытками отправки данных в адрес сервера;</w:t>
      </w:r>
    </w:p>
    <w:p w14:paraId="59F04866" w14:textId="77683FD1" w:rsidR="0071260B" w:rsidRDefault="00367878">
      <w:pPr>
        <w:spacing w:line="360" w:lineRule="auto"/>
        <w:ind w:firstLine="567"/>
        <w:rPr>
          <w:rFonts w:eastAsia="Times New Roman" w:cs="Times New Roman"/>
          <w:color w:val="000000" w:themeColor="text1"/>
        </w:rPr>
      </w:pPr>
      <w:r>
        <w:rPr>
          <w:rFonts w:eastAsia="Times New Roman" w:cs="Times New Roman"/>
          <w:color w:val="000000" w:themeColor="text1"/>
        </w:rPr>
        <w:t>2.5)</w:t>
      </w:r>
      <w:r w:rsidR="007538E1" w:rsidRPr="00E27663">
        <w:rPr>
          <w:rFonts w:eastAsia="Times New Roman" w:cs="Times New Roman"/>
          <w:color w:val="000000" w:themeColor="text1"/>
        </w:rPr>
        <w:t xml:space="preserve"> интервал ожидания ответа от сервера</w:t>
      </w:r>
      <w:r w:rsidR="00671925">
        <w:rPr>
          <w:rFonts w:eastAsia="Times New Roman" w:cs="Times New Roman"/>
          <w:color w:val="000000" w:themeColor="text1"/>
        </w:rPr>
        <w:t>, с</w:t>
      </w:r>
      <w:r w:rsidR="007538E1" w:rsidRPr="00E27663">
        <w:rPr>
          <w:rFonts w:eastAsia="Times New Roman" w:cs="Times New Roman"/>
          <w:color w:val="000000" w:themeColor="text1"/>
        </w:rPr>
        <w:t xml:space="preserve"> </w:t>
      </w:r>
      <w:r w:rsidR="007538E1" w:rsidRPr="00E27663">
        <w:rPr>
          <w:rFonts w:cs="Times New Roman"/>
          <w:color w:val="000000" w:themeColor="text1"/>
          <w:szCs w:val="28"/>
        </w:rPr>
        <w:t>–</w:t>
      </w:r>
      <w:r w:rsidR="007538E1" w:rsidRPr="00E27663">
        <w:rPr>
          <w:rFonts w:eastAsia="Times New Roman" w:cs="Times New Roman"/>
          <w:color w:val="000000" w:themeColor="text1"/>
        </w:rPr>
        <w:t xml:space="preserve"> время ожидания ответа от сервера</w:t>
      </w:r>
      <w:r w:rsidR="00671925">
        <w:rPr>
          <w:rFonts w:eastAsia="Times New Roman" w:cs="Times New Roman"/>
          <w:color w:val="000000" w:themeColor="text1"/>
        </w:rPr>
        <w:t xml:space="preserve"> (в секундах)</w:t>
      </w:r>
      <w:r w:rsidR="007538E1" w:rsidRPr="00E27663">
        <w:rPr>
          <w:rFonts w:eastAsia="Times New Roman" w:cs="Times New Roman"/>
          <w:color w:val="000000" w:themeColor="text1"/>
        </w:rPr>
        <w:t>.</w:t>
      </w:r>
    </w:p>
    <w:p w14:paraId="316446F6" w14:textId="4367D0CA" w:rsidR="00367878" w:rsidRPr="00E27663" w:rsidRDefault="00367878" w:rsidP="00367878">
      <w:pPr>
        <w:spacing w:line="360" w:lineRule="auto"/>
        <w:ind w:firstLine="567"/>
        <w:rPr>
          <w:rFonts w:cs="Times New Roman"/>
        </w:rPr>
      </w:pPr>
      <w:r>
        <w:rPr>
          <w:rFonts w:eastAsia="Times New Roman" w:cs="Times New Roman"/>
          <w:color w:val="000000" w:themeColor="text1"/>
        </w:rPr>
        <w:t>2.6)</w:t>
      </w:r>
      <w:r w:rsidRPr="00E27663">
        <w:rPr>
          <w:rFonts w:eastAsia="Times New Roman" w:cs="Times New Roman"/>
          <w:color w:val="000000" w:themeColor="text1"/>
        </w:rPr>
        <w:t xml:space="preserve"> </w:t>
      </w:r>
      <w:r>
        <w:rPr>
          <w:rFonts w:eastAsia="Times New Roman" w:cs="Times New Roman"/>
          <w:color w:val="000000" w:themeColor="text1"/>
        </w:rPr>
        <w:t>количество попыток отправки на сервер</w:t>
      </w:r>
      <w:r w:rsidRPr="00E27663">
        <w:rPr>
          <w:rFonts w:eastAsia="Times New Roman" w:cs="Times New Roman"/>
          <w:color w:val="000000" w:themeColor="text1"/>
        </w:rPr>
        <w:t xml:space="preserve"> </w:t>
      </w:r>
      <w:r w:rsidRPr="00E27663">
        <w:rPr>
          <w:rFonts w:cs="Times New Roman"/>
          <w:color w:val="000000" w:themeColor="text1"/>
          <w:szCs w:val="28"/>
        </w:rPr>
        <w:t>–</w:t>
      </w:r>
      <w:r w:rsidRPr="00E27663">
        <w:rPr>
          <w:rFonts w:eastAsia="Times New Roman" w:cs="Times New Roman"/>
          <w:color w:val="000000" w:themeColor="text1"/>
        </w:rPr>
        <w:t xml:space="preserve"> </w:t>
      </w:r>
      <w:r>
        <w:rPr>
          <w:rFonts w:eastAsia="Times New Roman" w:cs="Times New Roman"/>
          <w:color w:val="000000" w:themeColor="text1"/>
        </w:rPr>
        <w:t>количество попыток отправки данных навигации на сервер</w:t>
      </w:r>
      <w:r w:rsidRPr="00E27663">
        <w:rPr>
          <w:rFonts w:eastAsia="Times New Roman" w:cs="Times New Roman"/>
          <w:color w:val="000000" w:themeColor="text1"/>
        </w:rPr>
        <w:t>.</w:t>
      </w:r>
    </w:p>
    <w:p w14:paraId="5F0CE4CA" w14:textId="563EA45E" w:rsidR="0071260B" w:rsidRPr="00E27663" w:rsidRDefault="007538E1">
      <w:pPr>
        <w:spacing w:line="360" w:lineRule="auto"/>
        <w:ind w:firstLine="567"/>
        <w:rPr>
          <w:rFonts w:cs="Times New Roman"/>
          <w:szCs w:val="28"/>
        </w:rPr>
      </w:pPr>
      <w:r w:rsidRPr="00E27663">
        <w:rPr>
          <w:rFonts w:cs="Times New Roman"/>
          <w:color w:val="000000" w:themeColor="text1"/>
          <w:szCs w:val="28"/>
        </w:rPr>
        <w:t>При нажатии на кнопку</w:t>
      </w:r>
      <w:r w:rsidR="00671925">
        <w:rPr>
          <w:rFonts w:cs="Times New Roman"/>
          <w:color w:val="000000" w:themeColor="text1"/>
          <w:szCs w:val="28"/>
        </w:rPr>
        <w:t xml:space="preserve"> </w:t>
      </w:r>
      <w:r w:rsidR="00514ACC">
        <w:rPr>
          <w:noProof/>
        </w:rPr>
        <w:drawing>
          <wp:inline distT="0" distB="0" distL="0" distR="0" wp14:anchorId="70273A21" wp14:editId="0DDDC32E">
            <wp:extent cx="1104900" cy="434594"/>
            <wp:effectExtent l="0" t="0" r="0" b="3810"/>
            <wp:docPr id="231" name="Рисунок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6"/>
                    <a:stretch>
                      <a:fillRect/>
                    </a:stretch>
                  </pic:blipFill>
                  <pic:spPr>
                    <a:xfrm>
                      <a:off x="0" y="0"/>
                      <a:ext cx="1119123" cy="440188"/>
                    </a:xfrm>
                    <a:prstGeom prst="rect">
                      <a:avLst/>
                    </a:prstGeom>
                  </pic:spPr>
                </pic:pic>
              </a:graphicData>
            </a:graphic>
          </wp:inline>
        </w:drawing>
      </w:r>
      <w:r w:rsidRPr="00E27663">
        <w:rPr>
          <w:rFonts w:cs="Times New Roman"/>
          <w:color w:val="000000" w:themeColor="text1"/>
          <w:szCs w:val="28"/>
        </w:rPr>
        <w:t xml:space="preserve"> осуществляется переход на страницу «Архив навигации» (</w:t>
      </w:r>
      <w:r w:rsidR="00A00663">
        <w:rPr>
          <w:rFonts w:cs="Times New Roman"/>
          <w:color w:val="000000" w:themeColor="text1"/>
          <w:szCs w:val="28"/>
        </w:rPr>
        <w:t>подробнее о данной странице описано в</w:t>
      </w:r>
      <w:r w:rsidRPr="00E27663">
        <w:rPr>
          <w:rFonts w:cs="Times New Roman"/>
          <w:color w:val="000000" w:themeColor="text1"/>
          <w:szCs w:val="28"/>
        </w:rPr>
        <w:t xml:space="preserve"> </w:t>
      </w:r>
      <w:r w:rsidR="00671925">
        <w:rPr>
          <w:rFonts w:cs="Times New Roman"/>
          <w:color w:val="000000" w:themeColor="text1"/>
          <w:szCs w:val="28"/>
        </w:rPr>
        <w:t>раздел</w:t>
      </w:r>
      <w:r w:rsidR="00A00663">
        <w:rPr>
          <w:rFonts w:cs="Times New Roman"/>
          <w:color w:val="000000" w:themeColor="text1"/>
          <w:szCs w:val="28"/>
        </w:rPr>
        <w:t>е</w:t>
      </w:r>
      <w:r w:rsidRPr="00E27663">
        <w:rPr>
          <w:rFonts w:cs="Times New Roman"/>
          <w:color w:val="000000" w:themeColor="text1"/>
          <w:szCs w:val="28"/>
        </w:rPr>
        <w:t xml:space="preserve"> 4.6.2.1.1</w:t>
      </w:r>
      <w:r w:rsidR="00A00663">
        <w:rPr>
          <w:rFonts w:cs="Times New Roman"/>
          <w:color w:val="000000" w:themeColor="text1"/>
          <w:szCs w:val="28"/>
        </w:rPr>
        <w:t xml:space="preserve"> настоящего документа</w:t>
      </w:r>
      <w:r w:rsidRPr="00E27663">
        <w:rPr>
          <w:rFonts w:cs="Times New Roman"/>
          <w:color w:val="000000" w:themeColor="text1"/>
          <w:szCs w:val="28"/>
        </w:rPr>
        <w:t>).</w:t>
      </w:r>
    </w:p>
    <w:p w14:paraId="0CB200B6" w14:textId="3234DC33" w:rsidR="0071260B" w:rsidRPr="00E27663" w:rsidRDefault="0043352E" w:rsidP="00DB7EE5">
      <w:pPr>
        <w:spacing w:line="360" w:lineRule="auto"/>
        <w:rPr>
          <w:rFonts w:cs="Times New Roman"/>
          <w:szCs w:val="28"/>
        </w:rPr>
      </w:pPr>
      <w:r>
        <w:rPr>
          <w:noProof/>
        </w:rPr>
        <w:drawing>
          <wp:inline distT="0" distB="0" distL="0" distR="0" wp14:anchorId="30F0589C" wp14:editId="45060E52">
            <wp:extent cx="6219825" cy="4137735"/>
            <wp:effectExtent l="19050" t="19050" r="9525" b="15240"/>
            <wp:docPr id="232" name="Рисунок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7"/>
                    <a:stretch>
                      <a:fillRect/>
                    </a:stretch>
                  </pic:blipFill>
                  <pic:spPr>
                    <a:xfrm>
                      <a:off x="0" y="0"/>
                      <a:ext cx="6227197" cy="4142639"/>
                    </a:xfrm>
                    <a:prstGeom prst="rect">
                      <a:avLst/>
                    </a:prstGeom>
                    <a:ln>
                      <a:solidFill>
                        <a:schemeClr val="bg1">
                          <a:lumMod val="75000"/>
                        </a:schemeClr>
                      </a:solidFill>
                    </a:ln>
                  </pic:spPr>
                </pic:pic>
              </a:graphicData>
            </a:graphic>
          </wp:inline>
        </w:drawing>
      </w:r>
    </w:p>
    <w:p w14:paraId="23D20C1A" w14:textId="0618A5FC" w:rsidR="0071260B" w:rsidRPr="00E27663" w:rsidRDefault="00423CC6" w:rsidP="00423CC6">
      <w:pPr>
        <w:pStyle w:val="af3"/>
        <w:rPr>
          <w:color w:val="000000"/>
        </w:rPr>
      </w:pPr>
      <w:bookmarkStart w:id="466" w:name="_Ref109635126"/>
      <w:r w:rsidRPr="007D2FD8">
        <w:t xml:space="preserve">Рисунок </w:t>
      </w:r>
      <w:fldSimple w:instr=" SEQ Рисунок \* ARABIC ">
        <w:r w:rsidR="003216E7">
          <w:rPr>
            <w:noProof/>
          </w:rPr>
          <w:t>128</w:t>
        </w:r>
      </w:fldSimple>
      <w:bookmarkEnd w:id="466"/>
      <w:r w:rsidRPr="00423CC6">
        <w:t xml:space="preserve"> </w:t>
      </w:r>
      <w:r w:rsidR="007538E1" w:rsidRPr="00E27663">
        <w:t xml:space="preserve">– Страница «Навигация» (группа </w:t>
      </w:r>
      <w:r w:rsidR="0043352E">
        <w:t xml:space="preserve">параметров </w:t>
      </w:r>
      <w:r w:rsidR="007538E1" w:rsidRPr="00E27663">
        <w:t>«Настройки хранения и передачи данных навигации»)</w:t>
      </w:r>
    </w:p>
    <w:p w14:paraId="4C270DF2" w14:textId="23DE8CB4" w:rsidR="0071260B" w:rsidRPr="00E27663" w:rsidRDefault="007538E1">
      <w:pPr>
        <w:spacing w:line="360" w:lineRule="auto"/>
        <w:ind w:firstLine="567"/>
        <w:rPr>
          <w:rFonts w:cs="Times New Roman"/>
        </w:rPr>
      </w:pPr>
      <w:r w:rsidRPr="00E27663">
        <w:rPr>
          <w:rFonts w:cs="Times New Roman"/>
          <w:color w:val="000000" w:themeColor="text1"/>
        </w:rPr>
        <w:t xml:space="preserve">Для сохранения внесенных изменений в параметры конфигурирования и возврата к странице раздела «Администрирование» пользователь должен нажать на кнопку </w:t>
      </w:r>
      <w:r w:rsidR="0043352E">
        <w:rPr>
          <w:noProof/>
        </w:rPr>
        <w:drawing>
          <wp:inline distT="0" distB="0" distL="0" distR="0" wp14:anchorId="057EF978" wp14:editId="73351C0D">
            <wp:extent cx="1098550" cy="439420"/>
            <wp:effectExtent l="0" t="0" r="6350" b="0"/>
            <wp:docPr id="233" name="Рисунок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stretch>
                      <a:fillRect/>
                    </a:stretch>
                  </pic:blipFill>
                  <pic:spPr>
                    <a:xfrm>
                      <a:off x="0" y="0"/>
                      <a:ext cx="1099720" cy="439888"/>
                    </a:xfrm>
                    <a:prstGeom prst="rect">
                      <a:avLst/>
                    </a:prstGeom>
                  </pic:spPr>
                </pic:pic>
              </a:graphicData>
            </a:graphic>
          </wp:inline>
        </w:drawing>
      </w:r>
      <w:r w:rsidRPr="00E27663">
        <w:rPr>
          <w:rFonts w:cs="Times New Roman"/>
          <w:color w:val="000000" w:themeColor="text1"/>
        </w:rPr>
        <w:t>, для выхода без сохранения изменений – на кнопку</w:t>
      </w:r>
      <w:r w:rsidR="008507A1">
        <w:rPr>
          <w:rFonts w:cs="Times New Roman"/>
          <w:color w:val="000000" w:themeColor="text1"/>
        </w:rPr>
        <w:t xml:space="preserve"> </w:t>
      </w:r>
      <w:r w:rsidR="0043352E">
        <w:rPr>
          <w:noProof/>
        </w:rPr>
        <w:drawing>
          <wp:inline distT="0" distB="0" distL="0" distR="0" wp14:anchorId="0746AD05" wp14:editId="3D685788">
            <wp:extent cx="1087120" cy="420353"/>
            <wp:effectExtent l="0" t="0" r="0" b="0"/>
            <wp:docPr id="234" name="Рисунок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stretch>
                      <a:fillRect/>
                    </a:stretch>
                  </pic:blipFill>
                  <pic:spPr>
                    <a:xfrm>
                      <a:off x="0" y="0"/>
                      <a:ext cx="1099096" cy="424984"/>
                    </a:xfrm>
                    <a:prstGeom prst="rect">
                      <a:avLst/>
                    </a:prstGeom>
                  </pic:spPr>
                </pic:pic>
              </a:graphicData>
            </a:graphic>
          </wp:inline>
        </w:drawing>
      </w:r>
      <w:r w:rsidRPr="00E27663">
        <w:rPr>
          <w:rFonts w:cs="Times New Roman"/>
          <w:color w:val="000000" w:themeColor="text1"/>
        </w:rPr>
        <w:t>. При выявлении ошибок в полях параметров</w:t>
      </w:r>
      <w:r w:rsidR="00DB7EE5">
        <w:rPr>
          <w:rFonts w:cs="Times New Roman"/>
          <w:color w:val="000000" w:themeColor="text1"/>
        </w:rPr>
        <w:t xml:space="preserve">, </w:t>
      </w:r>
      <w:r w:rsidRPr="00E27663">
        <w:rPr>
          <w:rFonts w:cs="Times New Roman"/>
          <w:color w:val="000000" w:themeColor="text1"/>
        </w:rPr>
        <w:t>Система выделит поля с ошибками красным цветом. Под ошибками подразумеваются некорректные значения для параметров. Для успешного сохранения изменений необходимо исправить ошибки.</w:t>
      </w:r>
    </w:p>
    <w:p w14:paraId="114EE837" w14:textId="77777777" w:rsidR="0071260B" w:rsidRPr="00E27663" w:rsidRDefault="007538E1">
      <w:pPr>
        <w:pStyle w:val="af1"/>
        <w:spacing w:after="0" w:line="360" w:lineRule="auto"/>
        <w:ind w:left="0" w:firstLine="567"/>
        <w:rPr>
          <w:rFonts w:cs="Times New Roman"/>
          <w:color w:val="000000"/>
          <w:sz w:val="28"/>
        </w:rPr>
      </w:pPr>
      <w:r w:rsidRPr="00E27663">
        <w:rPr>
          <w:rFonts w:cs="Times New Roman"/>
          <w:b/>
          <w:color w:val="000000" w:themeColor="text1"/>
          <w:sz w:val="28"/>
        </w:rPr>
        <w:t>Примечание:</w:t>
      </w:r>
      <w:r w:rsidRPr="00E27663">
        <w:rPr>
          <w:rFonts w:cs="Times New Roman"/>
          <w:color w:val="000000" w:themeColor="text1"/>
          <w:sz w:val="28"/>
        </w:rPr>
        <w:t xml:space="preserve"> также необходимо учитывать, что поле ввода значения для каждого параметра имеет ограничение на количество вводимых символов.</w:t>
      </w:r>
    </w:p>
    <w:p w14:paraId="090E4C67" w14:textId="29F5A55B" w:rsidR="00367878" w:rsidRDefault="007538E1" w:rsidP="00367878">
      <w:pPr>
        <w:spacing w:line="360" w:lineRule="auto"/>
        <w:ind w:firstLine="567"/>
        <w:rPr>
          <w:rFonts w:cs="Times New Roman"/>
          <w:color w:val="000000" w:themeColor="text1"/>
        </w:rPr>
      </w:pPr>
      <w:r w:rsidRPr="00E27663">
        <w:rPr>
          <w:rFonts w:cs="Times New Roman"/>
          <w:color w:val="000000" w:themeColor="text1"/>
        </w:rPr>
        <w:t xml:space="preserve">После выполнения действий по конфигурированию/реконфигурированию перезагрузить Систему для вступления изменений в силу. </w:t>
      </w:r>
      <w:r w:rsidR="00367878" w:rsidRPr="00E27663">
        <w:rPr>
          <w:rFonts w:cs="Times New Roman"/>
          <w:color w:val="000000" w:themeColor="text1"/>
        </w:rPr>
        <w:t xml:space="preserve">Для этого нажать на кнопку </w:t>
      </w:r>
      <w:r w:rsidR="00367878">
        <w:rPr>
          <w:noProof/>
        </w:rPr>
        <w:drawing>
          <wp:inline distT="0" distB="0" distL="0" distR="0" wp14:anchorId="223E0DA5" wp14:editId="419E3A80">
            <wp:extent cx="1544554" cy="358687"/>
            <wp:effectExtent l="0" t="0" r="0" b="3810"/>
            <wp:docPr id="4282" name="Рисунок 4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stretch>
                      <a:fillRect/>
                    </a:stretch>
                  </pic:blipFill>
                  <pic:spPr>
                    <a:xfrm>
                      <a:off x="0" y="0"/>
                      <a:ext cx="1579293" cy="366754"/>
                    </a:xfrm>
                    <a:prstGeom prst="rect">
                      <a:avLst/>
                    </a:prstGeom>
                  </pic:spPr>
                </pic:pic>
              </a:graphicData>
            </a:graphic>
          </wp:inline>
        </w:drawing>
      </w:r>
      <w:r w:rsidR="00367878" w:rsidRPr="00E27663">
        <w:rPr>
          <w:rFonts w:cs="Times New Roman"/>
          <w:color w:val="000000" w:themeColor="text1"/>
        </w:rPr>
        <w:t xml:space="preserve"> в разделе «Администрирование»</w:t>
      </w:r>
      <w:r w:rsidR="00367878">
        <w:rPr>
          <w:rFonts w:cs="Times New Roman"/>
          <w:color w:val="000000" w:themeColor="text1"/>
        </w:rPr>
        <w:t xml:space="preserve">, после чего в появившемся модальном окне «Осуществить выключение и повторный запуск ПО МНТ?» нажать кнопку </w:t>
      </w:r>
      <w:r w:rsidR="00367878">
        <w:rPr>
          <w:noProof/>
        </w:rPr>
        <w:drawing>
          <wp:inline distT="0" distB="0" distL="0" distR="0" wp14:anchorId="6E3705E2" wp14:editId="4FE99095">
            <wp:extent cx="1225784" cy="415891"/>
            <wp:effectExtent l="0" t="0" r="0" b="3810"/>
            <wp:docPr id="4283" name="Рисунок 4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stretch>
                      <a:fillRect/>
                    </a:stretch>
                  </pic:blipFill>
                  <pic:spPr>
                    <a:xfrm>
                      <a:off x="0" y="0"/>
                      <a:ext cx="1234081" cy="418706"/>
                    </a:xfrm>
                    <a:prstGeom prst="rect">
                      <a:avLst/>
                    </a:prstGeom>
                  </pic:spPr>
                </pic:pic>
              </a:graphicData>
            </a:graphic>
          </wp:inline>
        </w:drawing>
      </w:r>
      <w:r w:rsidR="00367878">
        <w:rPr>
          <w:rFonts w:cs="Times New Roman"/>
          <w:color w:val="000000" w:themeColor="text1"/>
        </w:rPr>
        <w:t xml:space="preserve"> (рисунок </w:t>
      </w:r>
      <w:r w:rsidR="00367878">
        <w:rPr>
          <w:rFonts w:cs="Times New Roman"/>
          <w:color w:val="000000" w:themeColor="text1"/>
        </w:rPr>
        <w:fldChar w:fldCharType="begin"/>
      </w:r>
      <w:r w:rsidR="00367878">
        <w:rPr>
          <w:rFonts w:cs="Times New Roman"/>
          <w:color w:val="000000" w:themeColor="text1"/>
        </w:rPr>
        <w:instrText xml:space="preserve"> REF _Ref128346698 \h  \* MERGEFORMAT </w:instrText>
      </w:r>
      <w:r w:rsidR="00367878">
        <w:rPr>
          <w:rFonts w:cs="Times New Roman"/>
          <w:color w:val="000000" w:themeColor="text1"/>
        </w:rPr>
      </w:r>
      <w:r w:rsidR="00367878">
        <w:rPr>
          <w:rFonts w:cs="Times New Roman"/>
          <w:color w:val="000000" w:themeColor="text1"/>
        </w:rPr>
        <w:fldChar w:fldCharType="separate"/>
      </w:r>
      <w:r w:rsidR="003216E7" w:rsidRPr="003216E7">
        <w:rPr>
          <w:vanish/>
        </w:rPr>
        <w:t xml:space="preserve">Рисунок </w:t>
      </w:r>
      <w:r w:rsidR="003216E7">
        <w:rPr>
          <w:noProof/>
        </w:rPr>
        <w:t>129</w:t>
      </w:r>
      <w:r w:rsidR="00367878">
        <w:rPr>
          <w:rFonts w:cs="Times New Roman"/>
          <w:color w:val="000000" w:themeColor="text1"/>
        </w:rPr>
        <w:fldChar w:fldCharType="end"/>
      </w:r>
      <w:r w:rsidR="00367878">
        <w:rPr>
          <w:rFonts w:cs="Times New Roman"/>
          <w:color w:val="000000" w:themeColor="text1"/>
        </w:rPr>
        <w:t>).</w:t>
      </w:r>
    </w:p>
    <w:p w14:paraId="0495BD8D" w14:textId="77777777" w:rsidR="00367878" w:rsidRDefault="00367878" w:rsidP="00367878">
      <w:pPr>
        <w:spacing w:line="360" w:lineRule="auto"/>
        <w:jc w:val="center"/>
        <w:rPr>
          <w:rFonts w:cs="Times New Roman"/>
        </w:rPr>
      </w:pPr>
      <w:r>
        <w:rPr>
          <w:noProof/>
        </w:rPr>
        <w:drawing>
          <wp:inline distT="0" distB="0" distL="0" distR="0" wp14:anchorId="4E5C8A1B" wp14:editId="4F2B0FD0">
            <wp:extent cx="3347049" cy="1556084"/>
            <wp:effectExtent l="19050" t="19050" r="25400" b="25400"/>
            <wp:docPr id="4284" name="Рисунок 4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a:stretch>
                      <a:fillRect/>
                    </a:stretch>
                  </pic:blipFill>
                  <pic:spPr>
                    <a:xfrm>
                      <a:off x="0" y="0"/>
                      <a:ext cx="3365814" cy="1564808"/>
                    </a:xfrm>
                    <a:prstGeom prst="rect">
                      <a:avLst/>
                    </a:prstGeom>
                    <a:ln>
                      <a:solidFill>
                        <a:schemeClr val="bg1">
                          <a:lumMod val="75000"/>
                        </a:schemeClr>
                      </a:solidFill>
                    </a:ln>
                  </pic:spPr>
                </pic:pic>
              </a:graphicData>
            </a:graphic>
          </wp:inline>
        </w:drawing>
      </w:r>
    </w:p>
    <w:p w14:paraId="1B2F3DA8" w14:textId="7DF5410C" w:rsidR="0071260B" w:rsidRPr="00367878" w:rsidRDefault="00367878" w:rsidP="00367878">
      <w:pPr>
        <w:pStyle w:val="af3"/>
      </w:pPr>
      <w:bookmarkStart w:id="467" w:name="_Ref128346698"/>
      <w:r w:rsidRPr="007D2FD8">
        <w:t xml:space="preserve">Рисунок </w:t>
      </w:r>
      <w:fldSimple w:instr=" SEQ Рисунок \* ARABIC ">
        <w:r w:rsidR="003216E7">
          <w:rPr>
            <w:noProof/>
          </w:rPr>
          <w:t>129</w:t>
        </w:r>
      </w:fldSimple>
      <w:bookmarkEnd w:id="467"/>
      <w:r>
        <w:t xml:space="preserve"> </w:t>
      </w:r>
      <w:r w:rsidRPr="00E27663">
        <w:t xml:space="preserve">– </w:t>
      </w:r>
      <w:r>
        <w:t>Окно подтверждения запуска операции перезагрузки ПО МНТ</w:t>
      </w:r>
    </w:p>
    <w:p w14:paraId="7E5D07EE" w14:textId="77777777" w:rsidR="0071260B" w:rsidRPr="00423CC6" w:rsidRDefault="007538E1" w:rsidP="00A15778">
      <w:pPr>
        <w:pStyle w:val="3"/>
        <w:widowControl w:val="0"/>
        <w:numPr>
          <w:ilvl w:val="4"/>
          <w:numId w:val="2"/>
        </w:numPr>
        <w:ind w:left="0" w:firstLine="567"/>
        <w:contextualSpacing/>
        <w:rPr>
          <w:rFonts w:cs="Times New Roman"/>
        </w:rPr>
      </w:pPr>
      <w:bookmarkStart w:id="468" w:name="_Toc52471982"/>
      <w:bookmarkStart w:id="469" w:name="_Toc82507172"/>
      <w:bookmarkStart w:id="470" w:name="_Toc128484323"/>
      <w:r w:rsidRPr="00423CC6">
        <w:rPr>
          <w:rFonts w:cs="Times New Roman"/>
          <w:color w:val="000000" w:themeColor="text1"/>
        </w:rPr>
        <w:t>Работа с архивом навигации</w:t>
      </w:r>
      <w:bookmarkEnd w:id="468"/>
      <w:bookmarkEnd w:id="469"/>
      <w:bookmarkEnd w:id="470"/>
    </w:p>
    <w:p w14:paraId="5206349D" w14:textId="77777777" w:rsidR="0071260B" w:rsidRPr="00E27663" w:rsidRDefault="007538E1">
      <w:pPr>
        <w:spacing w:line="360" w:lineRule="auto"/>
        <w:ind w:firstLine="567"/>
        <w:rPr>
          <w:rFonts w:cs="Times New Roman"/>
          <w:szCs w:val="28"/>
        </w:rPr>
      </w:pPr>
      <w:r w:rsidRPr="00E27663">
        <w:rPr>
          <w:rFonts w:cs="Times New Roman"/>
          <w:color w:val="000000" w:themeColor="text1"/>
          <w:szCs w:val="28"/>
        </w:rPr>
        <w:t>Работа с архивом навигации предполагает использование сохраненных на носителе данных навигации для экспорта на удаленный сервер или съемный носитель данных.</w:t>
      </w:r>
    </w:p>
    <w:p w14:paraId="531D4E50" w14:textId="77777777" w:rsidR="0071260B" w:rsidRPr="00E27663" w:rsidRDefault="007538E1">
      <w:pPr>
        <w:spacing w:line="360" w:lineRule="auto"/>
        <w:ind w:firstLine="567"/>
        <w:rPr>
          <w:rFonts w:cs="Times New Roman"/>
          <w:szCs w:val="28"/>
        </w:rPr>
      </w:pPr>
      <w:r w:rsidRPr="00E27663">
        <w:rPr>
          <w:rFonts w:cs="Times New Roman"/>
          <w:color w:val="000000" w:themeColor="text1"/>
          <w:szCs w:val="28"/>
        </w:rPr>
        <w:t xml:space="preserve">Для доступа к архиву навигации </w:t>
      </w:r>
      <w:r w:rsidRPr="00E27663">
        <w:rPr>
          <w:rFonts w:cs="Times New Roman"/>
          <w:color w:val="000000" w:themeColor="text1"/>
        </w:rPr>
        <w:t>пользователь должен перейти в раздел «Администрирование», используя главное меню, после чего нажать на кнопку «Навигация» во вкладке «Оборудование», а далее на кнопку «Архив навигации» для группы параметров «Настройки хранения и передачи данных навигации».</w:t>
      </w:r>
    </w:p>
    <w:p w14:paraId="265246C1" w14:textId="2772B210" w:rsidR="0071260B" w:rsidRPr="00E27663" w:rsidRDefault="007538E1">
      <w:pPr>
        <w:spacing w:line="360" w:lineRule="auto"/>
        <w:ind w:firstLine="567"/>
        <w:rPr>
          <w:rFonts w:cs="Times New Roman"/>
          <w:szCs w:val="28"/>
        </w:rPr>
      </w:pPr>
      <w:r w:rsidRPr="00E27663">
        <w:rPr>
          <w:rFonts w:cs="Times New Roman"/>
          <w:color w:val="000000" w:themeColor="text1"/>
          <w:szCs w:val="28"/>
        </w:rPr>
        <w:t xml:space="preserve">Внешний вид страницы архива навигации представлен на рисунке </w:t>
      </w:r>
      <w:r w:rsidR="00423CC6">
        <w:rPr>
          <w:rFonts w:cs="Times New Roman"/>
          <w:vanish/>
          <w:color w:val="000000" w:themeColor="text1"/>
          <w:szCs w:val="28"/>
        </w:rPr>
        <w:fldChar w:fldCharType="begin"/>
      </w:r>
      <w:r w:rsidR="00423CC6" w:rsidRPr="00423CC6">
        <w:rPr>
          <w:rFonts w:cs="Times New Roman"/>
          <w:vanish/>
          <w:color w:val="000000" w:themeColor="text1"/>
          <w:szCs w:val="28"/>
        </w:rPr>
        <w:instrText xml:space="preserve"> REF _Ref109635361 \h </w:instrText>
      </w:r>
      <w:r w:rsidR="00423CC6">
        <w:rPr>
          <w:rFonts w:cs="Times New Roman"/>
          <w:vanish/>
          <w:color w:val="000000" w:themeColor="text1"/>
          <w:szCs w:val="28"/>
        </w:rPr>
        <w:instrText xml:space="preserve"> \* MERGEFORMAT </w:instrText>
      </w:r>
      <w:r w:rsidR="00423CC6">
        <w:rPr>
          <w:rFonts w:cs="Times New Roman"/>
          <w:vanish/>
          <w:color w:val="000000" w:themeColor="text1"/>
          <w:szCs w:val="28"/>
        </w:rPr>
      </w:r>
      <w:r w:rsidR="00423CC6">
        <w:rPr>
          <w:rFonts w:cs="Times New Roman"/>
          <w:vanish/>
          <w:color w:val="000000" w:themeColor="text1"/>
          <w:szCs w:val="28"/>
        </w:rPr>
        <w:fldChar w:fldCharType="separate"/>
      </w:r>
      <w:r w:rsidR="003216E7" w:rsidRPr="003216E7">
        <w:rPr>
          <w:vanish/>
        </w:rPr>
        <w:t xml:space="preserve">Рисунок </w:t>
      </w:r>
      <w:r w:rsidR="003216E7">
        <w:t>130</w:t>
      </w:r>
      <w:r w:rsidR="00423CC6">
        <w:rPr>
          <w:rFonts w:cs="Times New Roman"/>
          <w:color w:val="000000" w:themeColor="text1"/>
          <w:szCs w:val="28"/>
        </w:rPr>
        <w:fldChar w:fldCharType="end"/>
      </w:r>
      <w:r w:rsidRPr="00E27663">
        <w:rPr>
          <w:rFonts w:cs="Times New Roman"/>
          <w:color w:val="000000" w:themeColor="text1"/>
          <w:szCs w:val="28"/>
        </w:rPr>
        <w:t>.</w:t>
      </w:r>
    </w:p>
    <w:p w14:paraId="3D711EF9" w14:textId="5544A344" w:rsidR="0071260B" w:rsidRPr="00E27663" w:rsidRDefault="00DB7EE5" w:rsidP="00DB7EE5">
      <w:pPr>
        <w:spacing w:line="360" w:lineRule="auto"/>
        <w:rPr>
          <w:rFonts w:cs="Times New Roman"/>
          <w:b/>
          <w:szCs w:val="28"/>
        </w:rPr>
      </w:pPr>
      <w:r>
        <w:rPr>
          <w:noProof/>
        </w:rPr>
        <w:drawing>
          <wp:inline distT="0" distB="0" distL="0" distR="0" wp14:anchorId="45385D6A" wp14:editId="0A974113">
            <wp:extent cx="6296025" cy="4176259"/>
            <wp:effectExtent l="19050" t="19050" r="9525" b="15240"/>
            <wp:docPr id="4440" name="Рисунок 4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8"/>
                    <a:stretch>
                      <a:fillRect/>
                    </a:stretch>
                  </pic:blipFill>
                  <pic:spPr>
                    <a:xfrm>
                      <a:off x="0" y="0"/>
                      <a:ext cx="6301754" cy="4180059"/>
                    </a:xfrm>
                    <a:prstGeom prst="rect">
                      <a:avLst/>
                    </a:prstGeom>
                    <a:ln>
                      <a:solidFill>
                        <a:schemeClr val="bg1">
                          <a:lumMod val="75000"/>
                        </a:schemeClr>
                      </a:solidFill>
                    </a:ln>
                  </pic:spPr>
                </pic:pic>
              </a:graphicData>
            </a:graphic>
          </wp:inline>
        </w:drawing>
      </w:r>
    </w:p>
    <w:p w14:paraId="37BE0D86" w14:textId="6DC59634" w:rsidR="0071260B" w:rsidRPr="00423CC6" w:rsidRDefault="00423CC6" w:rsidP="00423CC6">
      <w:pPr>
        <w:pStyle w:val="af3"/>
      </w:pPr>
      <w:bookmarkStart w:id="471" w:name="_Ref109635361"/>
      <w:r w:rsidRPr="00423CC6">
        <w:t xml:space="preserve">Рисунок </w:t>
      </w:r>
      <w:fldSimple w:instr=" SEQ Рисунок \* ARABIC ">
        <w:r w:rsidR="003216E7">
          <w:rPr>
            <w:noProof/>
          </w:rPr>
          <w:t>130</w:t>
        </w:r>
      </w:fldSimple>
      <w:bookmarkEnd w:id="471"/>
      <w:r w:rsidRPr="00423CC6">
        <w:t xml:space="preserve"> </w:t>
      </w:r>
      <w:r w:rsidR="007538E1" w:rsidRPr="00423CC6">
        <w:t>– Страница архива навигации</w:t>
      </w:r>
    </w:p>
    <w:p w14:paraId="1119AA12" w14:textId="77777777" w:rsidR="0071260B" w:rsidRPr="00E27663" w:rsidRDefault="007538E1">
      <w:pPr>
        <w:spacing w:line="360" w:lineRule="auto"/>
        <w:ind w:firstLine="567"/>
        <w:rPr>
          <w:rFonts w:cs="Times New Roman"/>
          <w:szCs w:val="28"/>
        </w:rPr>
      </w:pPr>
      <w:r w:rsidRPr="00E27663">
        <w:rPr>
          <w:rFonts w:cs="Times New Roman"/>
          <w:color w:val="000000" w:themeColor="text1"/>
          <w:szCs w:val="28"/>
        </w:rPr>
        <w:t>На странице архива навигации отображаются:</w:t>
      </w:r>
    </w:p>
    <w:p w14:paraId="209E2698" w14:textId="77777777" w:rsidR="0071260B" w:rsidRPr="00E27663" w:rsidRDefault="007538E1">
      <w:pPr>
        <w:numPr>
          <w:ilvl w:val="0"/>
          <w:numId w:val="5"/>
        </w:numPr>
        <w:spacing w:line="360" w:lineRule="auto"/>
        <w:ind w:left="0" w:firstLine="567"/>
        <w:contextualSpacing/>
        <w:rPr>
          <w:rFonts w:cs="Times New Roman"/>
          <w:szCs w:val="28"/>
        </w:rPr>
      </w:pPr>
      <w:r w:rsidRPr="00E27663">
        <w:rPr>
          <w:rFonts w:cs="Times New Roman"/>
          <w:color w:val="000000" w:themeColor="text1"/>
          <w:szCs w:val="28"/>
        </w:rPr>
        <w:t xml:space="preserve"> область выбора периода</w:t>
      </w:r>
      <w:r w:rsidRPr="00E27663">
        <w:rPr>
          <w:rFonts w:cs="Times New Roman"/>
          <w:b/>
          <w:color w:val="000000" w:themeColor="text1"/>
          <w:szCs w:val="28"/>
        </w:rPr>
        <w:t xml:space="preserve"> </w:t>
      </w:r>
      <w:r w:rsidRPr="00E27663">
        <w:rPr>
          <w:rFonts w:cs="Times New Roman"/>
          <w:color w:val="000000" w:themeColor="text1"/>
          <w:szCs w:val="28"/>
        </w:rPr>
        <w:t>– для выбора условий фильтрации данных в архиве перед экспортом (по центру страницы);</w:t>
      </w:r>
    </w:p>
    <w:p w14:paraId="6E3B5594" w14:textId="2E63ADD2" w:rsidR="0071260B" w:rsidRPr="00E27663" w:rsidRDefault="007538E1">
      <w:pPr>
        <w:numPr>
          <w:ilvl w:val="0"/>
          <w:numId w:val="5"/>
        </w:numPr>
        <w:spacing w:line="360" w:lineRule="auto"/>
        <w:ind w:left="0" w:firstLine="567"/>
        <w:contextualSpacing/>
        <w:rPr>
          <w:rFonts w:cs="Times New Roman"/>
          <w:szCs w:val="28"/>
        </w:rPr>
      </w:pPr>
      <w:r w:rsidRPr="00E27663">
        <w:rPr>
          <w:rFonts w:cs="Times New Roman"/>
          <w:color w:val="000000" w:themeColor="text1"/>
          <w:szCs w:val="28"/>
        </w:rPr>
        <w:t xml:space="preserve"> кнопки </w:t>
      </w:r>
      <w:r w:rsidR="00B83E7B">
        <w:rPr>
          <w:noProof/>
        </w:rPr>
        <w:drawing>
          <wp:inline distT="0" distB="0" distL="0" distR="0" wp14:anchorId="52B5A6D4" wp14:editId="08528B3F">
            <wp:extent cx="1035050" cy="407120"/>
            <wp:effectExtent l="0" t="0" r="0" b="0"/>
            <wp:docPr id="236" name="Рисунок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9"/>
                    <a:stretch>
                      <a:fillRect/>
                    </a:stretch>
                  </pic:blipFill>
                  <pic:spPr>
                    <a:xfrm>
                      <a:off x="0" y="0"/>
                      <a:ext cx="1042185" cy="409927"/>
                    </a:xfrm>
                    <a:prstGeom prst="rect">
                      <a:avLst/>
                    </a:prstGeom>
                  </pic:spPr>
                </pic:pic>
              </a:graphicData>
            </a:graphic>
          </wp:inline>
        </w:drawing>
      </w:r>
      <w:r w:rsidRPr="00E27663">
        <w:rPr>
          <w:rFonts w:cs="Times New Roman"/>
          <w:color w:val="000000" w:themeColor="text1"/>
          <w:szCs w:val="28"/>
        </w:rPr>
        <w:t xml:space="preserve">, </w:t>
      </w:r>
      <w:r w:rsidR="00DB7EE5">
        <w:rPr>
          <w:noProof/>
        </w:rPr>
        <w:drawing>
          <wp:inline distT="0" distB="0" distL="0" distR="0" wp14:anchorId="0D457058" wp14:editId="30059666">
            <wp:extent cx="1028700" cy="418338"/>
            <wp:effectExtent l="0" t="0" r="0" b="1270"/>
            <wp:docPr id="4441" name="Рисунок 4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0"/>
                    <a:stretch>
                      <a:fillRect/>
                    </a:stretch>
                  </pic:blipFill>
                  <pic:spPr>
                    <a:xfrm>
                      <a:off x="0" y="0"/>
                      <a:ext cx="1058559" cy="430481"/>
                    </a:xfrm>
                    <a:prstGeom prst="rect">
                      <a:avLst/>
                    </a:prstGeom>
                  </pic:spPr>
                </pic:pic>
              </a:graphicData>
            </a:graphic>
          </wp:inline>
        </w:drawing>
      </w:r>
      <w:r w:rsidRPr="00E27663">
        <w:rPr>
          <w:rFonts w:cs="Times New Roman"/>
          <w:color w:val="000000" w:themeColor="text1"/>
          <w:szCs w:val="28"/>
        </w:rPr>
        <w:t xml:space="preserve">, </w:t>
      </w:r>
      <w:r w:rsidR="00DB7EE5">
        <w:rPr>
          <w:noProof/>
        </w:rPr>
        <w:drawing>
          <wp:inline distT="0" distB="0" distL="0" distR="0" wp14:anchorId="5609BAD5" wp14:editId="606C1208">
            <wp:extent cx="1073150" cy="412203"/>
            <wp:effectExtent l="0" t="0" r="0" b="6985"/>
            <wp:docPr id="4442" name="Рисунок 4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1"/>
                    <a:stretch>
                      <a:fillRect/>
                    </a:stretch>
                  </pic:blipFill>
                  <pic:spPr>
                    <a:xfrm>
                      <a:off x="0" y="0"/>
                      <a:ext cx="1083321" cy="416110"/>
                    </a:xfrm>
                    <a:prstGeom prst="rect">
                      <a:avLst/>
                    </a:prstGeom>
                  </pic:spPr>
                </pic:pic>
              </a:graphicData>
            </a:graphic>
          </wp:inline>
        </w:drawing>
      </w:r>
      <w:r w:rsidRPr="00E27663">
        <w:rPr>
          <w:rFonts w:cs="Times New Roman"/>
          <w:color w:val="000000" w:themeColor="text1"/>
          <w:szCs w:val="28"/>
        </w:rPr>
        <w:t>.</w:t>
      </w:r>
    </w:p>
    <w:p w14:paraId="754F1017" w14:textId="77777777" w:rsidR="0071260B" w:rsidRPr="00E27663" w:rsidRDefault="007538E1">
      <w:pPr>
        <w:spacing w:line="360" w:lineRule="auto"/>
        <w:ind w:firstLine="567"/>
        <w:rPr>
          <w:rFonts w:cs="Times New Roman"/>
          <w:szCs w:val="28"/>
        </w:rPr>
      </w:pPr>
      <w:r w:rsidRPr="00E27663">
        <w:rPr>
          <w:rFonts w:cs="Times New Roman"/>
          <w:color w:val="000000" w:themeColor="text1"/>
          <w:szCs w:val="28"/>
        </w:rPr>
        <w:t>Для выбора периода, данные навигации в рамках которого необходимо экспортировать, нужно выбрать значения даты и времени в полях «С» и «По», кликнув по соответствующим полям и используя выпадающие календари и списки выбора значения времени. Также нужно учитывать, что в архиве навигации сохраняются данные навигации за период до 30 дней.</w:t>
      </w:r>
    </w:p>
    <w:p w14:paraId="75292FF9" w14:textId="69C46247" w:rsidR="0071260B" w:rsidRPr="00E27663" w:rsidRDefault="007538E1">
      <w:pPr>
        <w:spacing w:line="360" w:lineRule="auto"/>
        <w:ind w:firstLine="567"/>
        <w:contextualSpacing/>
        <w:rPr>
          <w:rFonts w:cs="Times New Roman"/>
          <w:szCs w:val="28"/>
        </w:rPr>
      </w:pPr>
      <w:r w:rsidRPr="00E27663">
        <w:rPr>
          <w:rFonts w:cs="Times New Roman"/>
          <w:color w:val="000000" w:themeColor="text1"/>
          <w:szCs w:val="28"/>
        </w:rPr>
        <w:t xml:space="preserve">Кнопка </w:t>
      </w:r>
      <w:r w:rsidR="00B83E7B">
        <w:rPr>
          <w:noProof/>
        </w:rPr>
        <w:drawing>
          <wp:inline distT="0" distB="0" distL="0" distR="0" wp14:anchorId="6A72D1A4" wp14:editId="51E15ED6">
            <wp:extent cx="1035050" cy="407120"/>
            <wp:effectExtent l="0" t="0" r="0" b="0"/>
            <wp:docPr id="238" name="Рисунок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9"/>
                    <a:stretch>
                      <a:fillRect/>
                    </a:stretch>
                  </pic:blipFill>
                  <pic:spPr>
                    <a:xfrm>
                      <a:off x="0" y="0"/>
                      <a:ext cx="1042185" cy="409927"/>
                    </a:xfrm>
                    <a:prstGeom prst="rect">
                      <a:avLst/>
                    </a:prstGeom>
                  </pic:spPr>
                </pic:pic>
              </a:graphicData>
            </a:graphic>
          </wp:inline>
        </w:drawing>
      </w:r>
      <w:r w:rsidRPr="00E27663">
        <w:rPr>
          <w:rFonts w:cs="Times New Roman"/>
          <w:color w:val="000000" w:themeColor="text1"/>
          <w:szCs w:val="28"/>
        </w:rPr>
        <w:t xml:space="preserve"> позволяет вернуться на предыдущую страницу.</w:t>
      </w:r>
    </w:p>
    <w:p w14:paraId="482259C5" w14:textId="6F8DDCF6" w:rsidR="0071260B" w:rsidRDefault="007538E1">
      <w:pPr>
        <w:pStyle w:val="af1"/>
        <w:spacing w:line="360" w:lineRule="auto"/>
        <w:ind w:left="0" w:firstLine="567"/>
        <w:rPr>
          <w:rFonts w:cs="Times New Roman"/>
          <w:color w:val="000000" w:themeColor="text1"/>
          <w:sz w:val="28"/>
          <w:szCs w:val="28"/>
        </w:rPr>
      </w:pPr>
      <w:r w:rsidRPr="00E27663">
        <w:rPr>
          <w:rFonts w:cs="Times New Roman"/>
          <w:color w:val="000000" w:themeColor="text1"/>
          <w:sz w:val="28"/>
          <w:szCs w:val="28"/>
        </w:rPr>
        <w:t xml:space="preserve">Кнопка </w:t>
      </w:r>
      <w:r w:rsidR="00B83E7B">
        <w:rPr>
          <w:noProof/>
        </w:rPr>
        <w:drawing>
          <wp:inline distT="0" distB="0" distL="0" distR="0" wp14:anchorId="11152587" wp14:editId="734D5DB8">
            <wp:extent cx="1028700" cy="418338"/>
            <wp:effectExtent l="0" t="0" r="0" b="1270"/>
            <wp:docPr id="239" name="Рисунок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0"/>
                    <a:stretch>
                      <a:fillRect/>
                    </a:stretch>
                  </pic:blipFill>
                  <pic:spPr>
                    <a:xfrm>
                      <a:off x="0" y="0"/>
                      <a:ext cx="1058559" cy="430481"/>
                    </a:xfrm>
                    <a:prstGeom prst="rect">
                      <a:avLst/>
                    </a:prstGeom>
                  </pic:spPr>
                </pic:pic>
              </a:graphicData>
            </a:graphic>
          </wp:inline>
        </w:drawing>
      </w:r>
      <w:r w:rsidRPr="00E27663">
        <w:rPr>
          <w:rFonts w:cs="Times New Roman"/>
          <w:color w:val="000000" w:themeColor="text1"/>
          <w:sz w:val="28"/>
          <w:szCs w:val="28"/>
        </w:rPr>
        <w:t xml:space="preserve"> позволяет запустить операцию экспорта данны</w:t>
      </w:r>
      <w:r w:rsidR="001338FE">
        <w:rPr>
          <w:rFonts w:cs="Times New Roman"/>
          <w:color w:val="000000" w:themeColor="text1"/>
          <w:sz w:val="28"/>
          <w:szCs w:val="28"/>
        </w:rPr>
        <w:t>х</w:t>
      </w:r>
      <w:r w:rsidRPr="00E27663">
        <w:rPr>
          <w:rFonts w:cs="Times New Roman"/>
          <w:color w:val="000000" w:themeColor="text1"/>
          <w:sz w:val="28"/>
          <w:szCs w:val="28"/>
        </w:rPr>
        <w:t xml:space="preserve"> навигации (в рамках заданного периода) на носитель данных.</w:t>
      </w:r>
      <w:r w:rsidR="00B83E7B">
        <w:rPr>
          <w:rFonts w:cs="Times New Roman"/>
          <w:color w:val="000000" w:themeColor="text1"/>
          <w:sz w:val="28"/>
          <w:szCs w:val="28"/>
        </w:rPr>
        <w:t xml:space="preserve"> После нажатия на данную кнопку </w:t>
      </w:r>
      <w:r w:rsidR="00B83E7B" w:rsidRPr="00B83E7B">
        <w:rPr>
          <w:rFonts w:cs="Times New Roman"/>
          <w:color w:val="000000" w:themeColor="text1"/>
          <w:sz w:val="28"/>
          <w:szCs w:val="28"/>
        </w:rPr>
        <w:t xml:space="preserve">в открывшемся модальном окне со списком устройств, представленном на </w:t>
      </w:r>
      <w:r w:rsidR="00B83E7B" w:rsidRPr="00706CCF">
        <w:rPr>
          <w:rFonts w:cs="Times New Roman"/>
          <w:color w:val="000000" w:themeColor="text1"/>
          <w:sz w:val="28"/>
          <w:szCs w:val="28"/>
        </w:rPr>
        <w:t xml:space="preserve">рисунке </w:t>
      </w:r>
      <w:r w:rsidR="00706CCF" w:rsidRPr="00706CCF">
        <w:rPr>
          <w:rFonts w:cs="Times New Roman"/>
          <w:color w:val="000000" w:themeColor="text1"/>
          <w:sz w:val="28"/>
          <w:szCs w:val="28"/>
        </w:rPr>
        <w:fldChar w:fldCharType="begin"/>
      </w:r>
      <w:r w:rsidR="00706CCF" w:rsidRPr="00706CCF">
        <w:rPr>
          <w:rFonts w:cs="Times New Roman"/>
          <w:color w:val="000000" w:themeColor="text1"/>
          <w:sz w:val="28"/>
          <w:szCs w:val="28"/>
        </w:rPr>
        <w:instrText xml:space="preserve"> REF _Ref117600847 \h  \* MERGEFORMAT </w:instrText>
      </w:r>
      <w:r w:rsidR="00706CCF" w:rsidRPr="00706CCF">
        <w:rPr>
          <w:rFonts w:cs="Times New Roman"/>
          <w:color w:val="000000" w:themeColor="text1"/>
          <w:sz w:val="28"/>
          <w:szCs w:val="28"/>
        </w:rPr>
      </w:r>
      <w:r w:rsidR="00706CCF" w:rsidRPr="00706CCF">
        <w:rPr>
          <w:rFonts w:cs="Times New Roman"/>
          <w:color w:val="000000" w:themeColor="text1"/>
          <w:sz w:val="28"/>
          <w:szCs w:val="28"/>
        </w:rPr>
        <w:fldChar w:fldCharType="separate"/>
      </w:r>
      <w:r w:rsidR="003216E7" w:rsidRPr="003216E7">
        <w:rPr>
          <w:vanish/>
          <w:sz w:val="28"/>
          <w:szCs w:val="28"/>
        </w:rPr>
        <w:t xml:space="preserve">Рисунок </w:t>
      </w:r>
      <w:r w:rsidR="003216E7" w:rsidRPr="003216E7">
        <w:rPr>
          <w:noProof/>
          <w:sz w:val="28"/>
          <w:szCs w:val="28"/>
        </w:rPr>
        <w:t>131</w:t>
      </w:r>
      <w:r w:rsidR="00706CCF" w:rsidRPr="00706CCF">
        <w:rPr>
          <w:rFonts w:cs="Times New Roman"/>
          <w:color w:val="000000" w:themeColor="text1"/>
          <w:sz w:val="28"/>
          <w:szCs w:val="28"/>
        </w:rPr>
        <w:fldChar w:fldCharType="end"/>
      </w:r>
      <w:r w:rsidR="00B83E7B" w:rsidRPr="00B83E7B">
        <w:rPr>
          <w:rFonts w:cs="Times New Roman"/>
          <w:color w:val="000000" w:themeColor="text1"/>
          <w:sz w:val="28"/>
          <w:szCs w:val="28"/>
        </w:rPr>
        <w:t>, необходимо выбрать носитель данных, на который будет экспортирован архив навигации, и</w:t>
      </w:r>
      <w:r w:rsidR="00B83E7B">
        <w:rPr>
          <w:rFonts w:cs="Times New Roman"/>
          <w:color w:val="000000" w:themeColor="text1"/>
          <w:sz w:val="28"/>
          <w:szCs w:val="28"/>
        </w:rPr>
        <w:t xml:space="preserve"> далее</w:t>
      </w:r>
      <w:r w:rsidR="00B83E7B" w:rsidRPr="00B83E7B">
        <w:rPr>
          <w:rFonts w:cs="Times New Roman"/>
          <w:color w:val="000000" w:themeColor="text1"/>
          <w:sz w:val="28"/>
          <w:szCs w:val="28"/>
        </w:rPr>
        <w:t xml:space="preserve"> нажать кнопку</w:t>
      </w:r>
      <w:r w:rsidR="008507A1">
        <w:rPr>
          <w:rFonts w:cs="Times New Roman"/>
          <w:color w:val="000000" w:themeColor="text1"/>
          <w:sz w:val="28"/>
          <w:szCs w:val="28"/>
        </w:rPr>
        <w:t xml:space="preserve"> </w:t>
      </w:r>
      <w:r w:rsidR="00B83E7B" w:rsidRPr="00B83E7B">
        <w:rPr>
          <w:rFonts w:cs="Times New Roman"/>
          <w:noProof/>
          <w:color w:val="000000" w:themeColor="text1"/>
          <w:sz w:val="28"/>
          <w:szCs w:val="28"/>
        </w:rPr>
        <w:drawing>
          <wp:inline distT="0" distB="0" distL="0" distR="0" wp14:anchorId="1D2AE4F0" wp14:editId="119D9CDD">
            <wp:extent cx="0" cy="0"/>
            <wp:effectExtent l="0" t="0" r="0" b="0"/>
            <wp:docPr id="243" name="Рисунок 4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 name=""/>
                    <pic:cNvPicPr>
                      <a:picLocks noChangeAspect="1"/>
                    </pic:cNvPicPr>
                  </pic:nvPicPr>
                  <pic:blipFill>
                    <a:blip r:embed="rId291"/>
                    <a:stretch/>
                  </pic:blipFill>
                  <pic:spPr bwMode="auto">
                    <a:xfrm>
                      <a:off x="0" y="0"/>
                      <a:ext cx="0" cy="0"/>
                    </a:xfrm>
                    <a:prstGeom prst="rect">
                      <a:avLst/>
                    </a:prstGeom>
                  </pic:spPr>
                </pic:pic>
              </a:graphicData>
            </a:graphic>
          </wp:inline>
        </w:drawing>
      </w:r>
      <w:r w:rsidR="00B83E7B" w:rsidRPr="00B83E7B">
        <w:rPr>
          <w:noProof/>
          <w:sz w:val="28"/>
        </w:rPr>
        <w:drawing>
          <wp:inline distT="0" distB="0" distL="0" distR="0" wp14:anchorId="66977D4F" wp14:editId="5CAF3449">
            <wp:extent cx="1193800" cy="424302"/>
            <wp:effectExtent l="0" t="0" r="6350" b="0"/>
            <wp:docPr id="244" name="Рисунок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7"/>
                    <a:stretch>
                      <a:fillRect/>
                    </a:stretch>
                  </pic:blipFill>
                  <pic:spPr>
                    <a:xfrm>
                      <a:off x="0" y="0"/>
                      <a:ext cx="1205297" cy="428388"/>
                    </a:xfrm>
                    <a:prstGeom prst="rect">
                      <a:avLst/>
                    </a:prstGeom>
                  </pic:spPr>
                </pic:pic>
              </a:graphicData>
            </a:graphic>
          </wp:inline>
        </w:drawing>
      </w:r>
      <w:r w:rsidR="00B83E7B">
        <w:rPr>
          <w:rFonts w:cs="Times New Roman"/>
          <w:color w:val="000000" w:themeColor="text1"/>
          <w:sz w:val="28"/>
          <w:szCs w:val="28"/>
        </w:rPr>
        <w:t xml:space="preserve">. </w:t>
      </w:r>
      <w:r w:rsidR="00B83E7B" w:rsidRPr="00B83E7B">
        <w:rPr>
          <w:rFonts w:cs="Times New Roman"/>
          <w:color w:val="000000" w:themeColor="text1"/>
          <w:sz w:val="28"/>
          <w:szCs w:val="28"/>
        </w:rPr>
        <w:t xml:space="preserve">На </w:t>
      </w:r>
      <w:r w:rsidR="00B83E7B" w:rsidRPr="00706CCF">
        <w:rPr>
          <w:rFonts w:cs="Times New Roman"/>
          <w:color w:val="000000" w:themeColor="text1"/>
          <w:sz w:val="28"/>
          <w:szCs w:val="28"/>
        </w:rPr>
        <w:t xml:space="preserve">рисунке </w:t>
      </w:r>
      <w:r w:rsidR="00706CCF" w:rsidRPr="00706CCF">
        <w:rPr>
          <w:rFonts w:cs="Times New Roman"/>
          <w:color w:val="000000" w:themeColor="text1"/>
          <w:sz w:val="28"/>
          <w:szCs w:val="28"/>
        </w:rPr>
        <w:fldChar w:fldCharType="begin"/>
      </w:r>
      <w:r w:rsidR="00706CCF" w:rsidRPr="00706CCF">
        <w:rPr>
          <w:rFonts w:cs="Times New Roman"/>
          <w:color w:val="000000" w:themeColor="text1"/>
          <w:sz w:val="28"/>
          <w:szCs w:val="28"/>
        </w:rPr>
        <w:instrText xml:space="preserve"> REF _Ref117600867 \h  \* MERGEFORMAT </w:instrText>
      </w:r>
      <w:r w:rsidR="00706CCF" w:rsidRPr="00706CCF">
        <w:rPr>
          <w:rFonts w:cs="Times New Roman"/>
          <w:color w:val="000000" w:themeColor="text1"/>
          <w:sz w:val="28"/>
          <w:szCs w:val="28"/>
        </w:rPr>
      </w:r>
      <w:r w:rsidR="00706CCF" w:rsidRPr="00706CCF">
        <w:rPr>
          <w:rFonts w:cs="Times New Roman"/>
          <w:color w:val="000000" w:themeColor="text1"/>
          <w:sz w:val="28"/>
          <w:szCs w:val="28"/>
        </w:rPr>
        <w:fldChar w:fldCharType="separate"/>
      </w:r>
      <w:r w:rsidR="003216E7" w:rsidRPr="003216E7">
        <w:rPr>
          <w:vanish/>
          <w:sz w:val="28"/>
          <w:szCs w:val="28"/>
        </w:rPr>
        <w:t xml:space="preserve">Рисунок </w:t>
      </w:r>
      <w:r w:rsidR="003216E7" w:rsidRPr="003216E7">
        <w:rPr>
          <w:noProof/>
          <w:sz w:val="28"/>
          <w:szCs w:val="28"/>
        </w:rPr>
        <w:t>132</w:t>
      </w:r>
      <w:r w:rsidR="00706CCF" w:rsidRPr="00706CCF">
        <w:rPr>
          <w:rFonts w:cs="Times New Roman"/>
          <w:color w:val="000000" w:themeColor="text1"/>
          <w:sz w:val="28"/>
          <w:szCs w:val="28"/>
        </w:rPr>
        <w:fldChar w:fldCharType="end"/>
      </w:r>
      <w:r w:rsidR="00B83E7B" w:rsidRPr="00B83E7B">
        <w:rPr>
          <w:rFonts w:cs="Times New Roman"/>
          <w:color w:val="000000" w:themeColor="text1"/>
          <w:sz w:val="28"/>
          <w:szCs w:val="28"/>
        </w:rPr>
        <w:t xml:space="preserve"> представлено окно информирования о запуске процесса </w:t>
      </w:r>
      <w:r w:rsidR="00B83E7B">
        <w:rPr>
          <w:rFonts w:cs="Times New Roman"/>
          <w:color w:val="000000" w:themeColor="text1"/>
          <w:sz w:val="28"/>
          <w:szCs w:val="28"/>
        </w:rPr>
        <w:t>экспорта архива навигации</w:t>
      </w:r>
      <w:r w:rsidR="00B83E7B" w:rsidRPr="00B83E7B">
        <w:rPr>
          <w:rFonts w:cs="Times New Roman"/>
          <w:color w:val="000000" w:themeColor="text1"/>
          <w:sz w:val="28"/>
          <w:szCs w:val="28"/>
        </w:rPr>
        <w:t>.</w:t>
      </w:r>
    </w:p>
    <w:p w14:paraId="3D201189" w14:textId="78FBEBEF" w:rsidR="00B83E7B" w:rsidRDefault="00B83E7B" w:rsidP="00B83E7B">
      <w:pPr>
        <w:pStyle w:val="af1"/>
        <w:spacing w:line="360" w:lineRule="auto"/>
        <w:ind w:left="0"/>
        <w:jc w:val="center"/>
        <w:rPr>
          <w:rFonts w:cs="Times New Roman"/>
          <w:color w:val="000000"/>
          <w:sz w:val="28"/>
          <w:szCs w:val="28"/>
        </w:rPr>
      </w:pPr>
      <w:r>
        <w:rPr>
          <w:noProof/>
        </w:rPr>
        <w:drawing>
          <wp:inline distT="0" distB="0" distL="0" distR="0" wp14:anchorId="08A8ED95" wp14:editId="33590404">
            <wp:extent cx="2762250" cy="1487863"/>
            <wp:effectExtent l="19050" t="19050" r="19050" b="17145"/>
            <wp:docPr id="245" name="Рисунок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2"/>
                    <a:stretch>
                      <a:fillRect/>
                    </a:stretch>
                  </pic:blipFill>
                  <pic:spPr>
                    <a:xfrm>
                      <a:off x="0" y="0"/>
                      <a:ext cx="2768403" cy="1491177"/>
                    </a:xfrm>
                    <a:prstGeom prst="rect">
                      <a:avLst/>
                    </a:prstGeom>
                    <a:ln>
                      <a:solidFill>
                        <a:schemeClr val="bg1">
                          <a:lumMod val="75000"/>
                        </a:schemeClr>
                      </a:solidFill>
                    </a:ln>
                  </pic:spPr>
                </pic:pic>
              </a:graphicData>
            </a:graphic>
          </wp:inline>
        </w:drawing>
      </w:r>
    </w:p>
    <w:p w14:paraId="75DF6A5A" w14:textId="4D2DDECA" w:rsidR="00B83E7B" w:rsidRPr="00423CC6" w:rsidRDefault="00B83E7B" w:rsidP="00F43315">
      <w:pPr>
        <w:pStyle w:val="af3"/>
        <w:spacing w:after="0"/>
      </w:pPr>
      <w:bookmarkStart w:id="472" w:name="_Ref117600847"/>
      <w:r w:rsidRPr="00423CC6">
        <w:t xml:space="preserve">Рисунок </w:t>
      </w:r>
      <w:fldSimple w:instr=" SEQ Рисунок \* ARABIC ">
        <w:r w:rsidR="003216E7">
          <w:rPr>
            <w:noProof/>
          </w:rPr>
          <w:t>131</w:t>
        </w:r>
      </w:fldSimple>
      <w:bookmarkEnd w:id="472"/>
      <w:r w:rsidRPr="00423CC6">
        <w:t xml:space="preserve"> – </w:t>
      </w:r>
      <w:r>
        <w:t>Окно выбора устройства для экспорта архива навигации (с</w:t>
      </w:r>
      <w:r w:rsidRPr="00423CC6">
        <w:t>траница архива навигации</w:t>
      </w:r>
      <w:r>
        <w:t>)</w:t>
      </w:r>
    </w:p>
    <w:p w14:paraId="739731E6" w14:textId="5B744EB1" w:rsidR="00B83E7B" w:rsidRPr="00E27663" w:rsidRDefault="00AF1981" w:rsidP="00B83E7B">
      <w:pPr>
        <w:pStyle w:val="af1"/>
        <w:spacing w:line="360" w:lineRule="auto"/>
        <w:ind w:left="0"/>
        <w:jc w:val="center"/>
        <w:rPr>
          <w:rFonts w:cs="Times New Roman"/>
          <w:color w:val="000000"/>
          <w:sz w:val="28"/>
          <w:szCs w:val="28"/>
        </w:rPr>
      </w:pPr>
      <w:r>
        <w:rPr>
          <w:noProof/>
        </w:rPr>
        <w:drawing>
          <wp:inline distT="0" distB="0" distL="0" distR="0" wp14:anchorId="17FBCC06" wp14:editId="064804B7">
            <wp:extent cx="3556000" cy="724647"/>
            <wp:effectExtent l="19050" t="19050" r="25400" b="18415"/>
            <wp:docPr id="246" name="Рисунок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3"/>
                    <a:stretch>
                      <a:fillRect/>
                    </a:stretch>
                  </pic:blipFill>
                  <pic:spPr>
                    <a:xfrm>
                      <a:off x="0" y="0"/>
                      <a:ext cx="3588903" cy="731352"/>
                    </a:xfrm>
                    <a:prstGeom prst="rect">
                      <a:avLst/>
                    </a:prstGeom>
                    <a:ln>
                      <a:solidFill>
                        <a:schemeClr val="bg1">
                          <a:lumMod val="75000"/>
                        </a:schemeClr>
                      </a:solidFill>
                    </a:ln>
                  </pic:spPr>
                </pic:pic>
              </a:graphicData>
            </a:graphic>
          </wp:inline>
        </w:drawing>
      </w:r>
    </w:p>
    <w:p w14:paraId="23DB34D8" w14:textId="3C1B850A" w:rsidR="00AF1981" w:rsidRDefault="00B83E7B" w:rsidP="00F43315">
      <w:pPr>
        <w:pStyle w:val="af3"/>
        <w:spacing w:after="0"/>
      </w:pPr>
      <w:bookmarkStart w:id="473" w:name="_Ref117600867"/>
      <w:r w:rsidRPr="00423CC6">
        <w:t xml:space="preserve">Рисунок </w:t>
      </w:r>
      <w:fldSimple w:instr=" SEQ Рисунок \* ARABIC ">
        <w:r w:rsidR="003216E7">
          <w:rPr>
            <w:noProof/>
          </w:rPr>
          <w:t>132</w:t>
        </w:r>
      </w:fldSimple>
      <w:bookmarkEnd w:id="473"/>
      <w:r w:rsidRPr="00423CC6">
        <w:t xml:space="preserve"> – </w:t>
      </w:r>
      <w:r>
        <w:t xml:space="preserve">Окно информирования о запуске процесса экспорта </w:t>
      </w:r>
    </w:p>
    <w:p w14:paraId="6375851B" w14:textId="13E984AD" w:rsidR="00B83E7B" w:rsidRDefault="00B83E7B" w:rsidP="00F43315">
      <w:pPr>
        <w:pStyle w:val="af3"/>
        <w:spacing w:after="0"/>
      </w:pPr>
      <w:r>
        <w:t>архива навигации (с</w:t>
      </w:r>
      <w:r w:rsidRPr="00423CC6">
        <w:t>траница архива навигации</w:t>
      </w:r>
      <w:r>
        <w:t>)</w:t>
      </w:r>
    </w:p>
    <w:p w14:paraId="7BD2DD02" w14:textId="27D5B8AB" w:rsidR="00B83E7B" w:rsidRDefault="00AF1981" w:rsidP="00F43315">
      <w:pPr>
        <w:pStyle w:val="af3"/>
        <w:ind w:firstLine="567"/>
        <w:jc w:val="both"/>
      </w:pPr>
      <w:r>
        <w:t>После успешного завершения процесса экспорта отобразится</w:t>
      </w:r>
      <w:r w:rsidR="00B25A30">
        <w:t xml:space="preserve"> соответствующее окно (рисунок </w:t>
      </w:r>
      <w:r w:rsidR="00B25A30">
        <w:fldChar w:fldCharType="begin"/>
      </w:r>
      <w:r w:rsidR="00B25A30">
        <w:instrText xml:space="preserve"> REF _Ref117600536 \h  \* MERGEFORMAT </w:instrText>
      </w:r>
      <w:r w:rsidR="00B25A30">
        <w:fldChar w:fldCharType="separate"/>
      </w:r>
      <w:r w:rsidR="003216E7" w:rsidRPr="003216E7">
        <w:rPr>
          <w:vanish/>
        </w:rPr>
        <w:t xml:space="preserve">Рисунок </w:t>
      </w:r>
      <w:r w:rsidR="003216E7">
        <w:rPr>
          <w:noProof/>
        </w:rPr>
        <w:t>133</w:t>
      </w:r>
      <w:r w:rsidR="00B25A30">
        <w:fldChar w:fldCharType="end"/>
      </w:r>
      <w:r w:rsidR="00B25A30">
        <w:t xml:space="preserve">). В случае, если при экспорте архива навигации на носитель произошла ошибка, отобразится окно </w:t>
      </w:r>
      <w:r w:rsidR="00706CCF">
        <w:t>описа</w:t>
      </w:r>
      <w:r w:rsidR="00232066">
        <w:t>ния возникшей ошибки</w:t>
      </w:r>
      <w:r w:rsidR="00B25A30">
        <w:t xml:space="preserve">, пример которого представлен на рисунке </w:t>
      </w:r>
      <w:r w:rsidR="00B25A30">
        <w:fldChar w:fldCharType="begin"/>
      </w:r>
      <w:r w:rsidR="00B25A30">
        <w:instrText xml:space="preserve"> REF _Ref117600492 \h  \* MERGEFORMAT </w:instrText>
      </w:r>
      <w:r w:rsidR="00B25A30">
        <w:fldChar w:fldCharType="separate"/>
      </w:r>
      <w:r w:rsidR="003216E7" w:rsidRPr="003216E7">
        <w:rPr>
          <w:vanish/>
        </w:rPr>
        <w:t xml:space="preserve">Рисунок </w:t>
      </w:r>
      <w:r w:rsidR="003216E7">
        <w:rPr>
          <w:noProof/>
        </w:rPr>
        <w:t>134</w:t>
      </w:r>
      <w:r w:rsidR="00B25A30">
        <w:fldChar w:fldCharType="end"/>
      </w:r>
      <w:r w:rsidR="00B25A30">
        <w:t>. Данное окно содержит описание причины ошибки в виде текста, выделенного красным цветом. Для закрытия данных окон необходимо нажать на кнопку</w:t>
      </w:r>
      <w:r w:rsidR="008507A1">
        <w:t xml:space="preserve"> </w:t>
      </w:r>
      <w:r w:rsidR="00B25A30">
        <w:rPr>
          <w:noProof/>
        </w:rPr>
        <w:drawing>
          <wp:inline distT="0" distB="0" distL="0" distR="0" wp14:anchorId="5F0EEE5E" wp14:editId="19B5C6F3">
            <wp:extent cx="1212850" cy="435754"/>
            <wp:effectExtent l="0" t="0" r="6350" b="2540"/>
            <wp:docPr id="247" name="Рисунок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2"/>
                    <a:stretch>
                      <a:fillRect/>
                    </a:stretch>
                  </pic:blipFill>
                  <pic:spPr>
                    <a:xfrm>
                      <a:off x="0" y="0"/>
                      <a:ext cx="1220660" cy="438560"/>
                    </a:xfrm>
                    <a:prstGeom prst="rect">
                      <a:avLst/>
                    </a:prstGeom>
                  </pic:spPr>
                </pic:pic>
              </a:graphicData>
            </a:graphic>
          </wp:inline>
        </w:drawing>
      </w:r>
      <w:r w:rsidR="00B25A30">
        <w:t>.</w:t>
      </w:r>
    </w:p>
    <w:p w14:paraId="624447A6" w14:textId="43BDB8D5" w:rsidR="00B25A30" w:rsidRDefault="00B25A30" w:rsidP="00B25A30">
      <w:pPr>
        <w:pStyle w:val="af3"/>
      </w:pPr>
      <w:r>
        <w:rPr>
          <w:noProof/>
        </w:rPr>
        <w:drawing>
          <wp:inline distT="0" distB="0" distL="0" distR="0" wp14:anchorId="5D481BEA" wp14:editId="18AFCF02">
            <wp:extent cx="3308350" cy="1607729"/>
            <wp:effectExtent l="19050" t="19050" r="25400" b="12065"/>
            <wp:docPr id="248" name="Рисунок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4"/>
                    <a:stretch>
                      <a:fillRect/>
                    </a:stretch>
                  </pic:blipFill>
                  <pic:spPr>
                    <a:xfrm>
                      <a:off x="0" y="0"/>
                      <a:ext cx="3325536" cy="1616081"/>
                    </a:xfrm>
                    <a:prstGeom prst="rect">
                      <a:avLst/>
                    </a:prstGeom>
                    <a:ln>
                      <a:solidFill>
                        <a:schemeClr val="bg1">
                          <a:lumMod val="75000"/>
                        </a:schemeClr>
                      </a:solidFill>
                    </a:ln>
                  </pic:spPr>
                </pic:pic>
              </a:graphicData>
            </a:graphic>
          </wp:inline>
        </w:drawing>
      </w:r>
    </w:p>
    <w:p w14:paraId="2F5163B1" w14:textId="0D58B148" w:rsidR="00B25A30" w:rsidRDefault="00B25A30" w:rsidP="00F43315">
      <w:pPr>
        <w:pStyle w:val="af3"/>
        <w:spacing w:after="0"/>
      </w:pPr>
      <w:bookmarkStart w:id="474" w:name="_Ref117600536"/>
      <w:r w:rsidRPr="00423CC6">
        <w:t xml:space="preserve">Рисунок </w:t>
      </w:r>
      <w:fldSimple w:instr=" SEQ Рисунок \* ARABIC ">
        <w:r w:rsidR="003216E7">
          <w:rPr>
            <w:noProof/>
          </w:rPr>
          <w:t>133</w:t>
        </w:r>
      </w:fldSimple>
      <w:bookmarkEnd w:id="474"/>
      <w:r w:rsidRPr="00423CC6">
        <w:t xml:space="preserve"> – </w:t>
      </w:r>
      <w:r>
        <w:t xml:space="preserve">Окно информирования о успешном завершении процесса </w:t>
      </w:r>
    </w:p>
    <w:p w14:paraId="7EE25314" w14:textId="5C394622" w:rsidR="00B25A30" w:rsidRDefault="00B25A30" w:rsidP="00F43315">
      <w:pPr>
        <w:pStyle w:val="af3"/>
        <w:spacing w:after="0"/>
      </w:pPr>
      <w:r>
        <w:t>экспорта архива навигации (с</w:t>
      </w:r>
      <w:r w:rsidRPr="00423CC6">
        <w:t>траница архива навигации</w:t>
      </w:r>
      <w:r>
        <w:t>)</w:t>
      </w:r>
    </w:p>
    <w:p w14:paraId="52E2CC8D" w14:textId="20EBC814" w:rsidR="00B25A30" w:rsidRDefault="00B25A30" w:rsidP="00B25A30">
      <w:pPr>
        <w:pStyle w:val="af3"/>
      </w:pPr>
      <w:r>
        <w:rPr>
          <w:noProof/>
        </w:rPr>
        <w:drawing>
          <wp:inline distT="0" distB="0" distL="0" distR="0" wp14:anchorId="10675AAB" wp14:editId="653FAF23">
            <wp:extent cx="3333750" cy="1627273"/>
            <wp:effectExtent l="19050" t="19050" r="19050" b="11430"/>
            <wp:docPr id="249" name="Рисунок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5"/>
                    <a:stretch>
                      <a:fillRect/>
                    </a:stretch>
                  </pic:blipFill>
                  <pic:spPr>
                    <a:xfrm>
                      <a:off x="0" y="0"/>
                      <a:ext cx="3345635" cy="1633074"/>
                    </a:xfrm>
                    <a:prstGeom prst="rect">
                      <a:avLst/>
                    </a:prstGeom>
                    <a:ln>
                      <a:solidFill>
                        <a:schemeClr val="bg1">
                          <a:lumMod val="75000"/>
                        </a:schemeClr>
                      </a:solidFill>
                    </a:ln>
                  </pic:spPr>
                </pic:pic>
              </a:graphicData>
            </a:graphic>
          </wp:inline>
        </w:drawing>
      </w:r>
    </w:p>
    <w:p w14:paraId="4C39681D" w14:textId="7F363A82" w:rsidR="00B25A30" w:rsidRDefault="00B25A30" w:rsidP="00F43315">
      <w:pPr>
        <w:pStyle w:val="af3"/>
        <w:spacing w:after="0"/>
      </w:pPr>
      <w:bookmarkStart w:id="475" w:name="_Ref117600492"/>
      <w:r w:rsidRPr="00423CC6">
        <w:t xml:space="preserve">Рисунок </w:t>
      </w:r>
      <w:fldSimple w:instr=" SEQ Рисунок \* ARABIC ">
        <w:r w:rsidR="003216E7">
          <w:rPr>
            <w:noProof/>
          </w:rPr>
          <w:t>134</w:t>
        </w:r>
      </w:fldSimple>
      <w:bookmarkEnd w:id="475"/>
      <w:r w:rsidRPr="00423CC6">
        <w:t xml:space="preserve"> – </w:t>
      </w:r>
      <w:r>
        <w:t xml:space="preserve">Окно информирования о возникновении ошибки в процессе </w:t>
      </w:r>
    </w:p>
    <w:p w14:paraId="7E8F6E08" w14:textId="22662E60" w:rsidR="00B25A30" w:rsidRDefault="00B25A30" w:rsidP="00F43315">
      <w:pPr>
        <w:pStyle w:val="af3"/>
        <w:spacing w:after="0"/>
      </w:pPr>
      <w:r>
        <w:t xml:space="preserve">экспорта архива навигации </w:t>
      </w:r>
      <w:r w:rsidR="00232066">
        <w:t xml:space="preserve">на носитель </w:t>
      </w:r>
      <w:r>
        <w:t>(с</w:t>
      </w:r>
      <w:r w:rsidRPr="00423CC6">
        <w:t>траница архива навигации</w:t>
      </w:r>
      <w:r>
        <w:t>)</w:t>
      </w:r>
    </w:p>
    <w:p w14:paraId="68DAAD36" w14:textId="24F6A05F" w:rsidR="0071260B" w:rsidRDefault="007538E1">
      <w:pPr>
        <w:pStyle w:val="af1"/>
        <w:spacing w:line="360" w:lineRule="auto"/>
        <w:ind w:left="0" w:firstLine="567"/>
        <w:rPr>
          <w:rFonts w:cs="Times New Roman"/>
          <w:color w:val="000000" w:themeColor="text1"/>
          <w:sz w:val="28"/>
          <w:szCs w:val="28"/>
        </w:rPr>
      </w:pPr>
      <w:r w:rsidRPr="00E27663">
        <w:rPr>
          <w:rFonts w:cs="Times New Roman"/>
          <w:color w:val="000000" w:themeColor="text1"/>
          <w:sz w:val="28"/>
          <w:szCs w:val="28"/>
        </w:rPr>
        <w:t xml:space="preserve">Кнопка </w:t>
      </w:r>
      <w:r w:rsidR="00B83E7B">
        <w:rPr>
          <w:noProof/>
        </w:rPr>
        <w:drawing>
          <wp:inline distT="0" distB="0" distL="0" distR="0" wp14:anchorId="4D383558" wp14:editId="00634737">
            <wp:extent cx="1073150" cy="412203"/>
            <wp:effectExtent l="0" t="0" r="0" b="6985"/>
            <wp:docPr id="240" name="Рисунок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1"/>
                    <a:stretch>
                      <a:fillRect/>
                    </a:stretch>
                  </pic:blipFill>
                  <pic:spPr>
                    <a:xfrm>
                      <a:off x="0" y="0"/>
                      <a:ext cx="1083321" cy="416110"/>
                    </a:xfrm>
                    <a:prstGeom prst="rect">
                      <a:avLst/>
                    </a:prstGeom>
                  </pic:spPr>
                </pic:pic>
              </a:graphicData>
            </a:graphic>
          </wp:inline>
        </w:drawing>
      </w:r>
      <w:r w:rsidRPr="00E27663">
        <w:rPr>
          <w:rFonts w:cs="Times New Roman"/>
          <w:color w:val="000000" w:themeColor="text1"/>
          <w:sz w:val="28"/>
          <w:szCs w:val="28"/>
        </w:rPr>
        <w:t xml:space="preserve"> позволяет запустить операцию экспорта данны</w:t>
      </w:r>
      <w:r w:rsidR="00DB7EE5">
        <w:rPr>
          <w:rFonts w:cs="Times New Roman"/>
          <w:color w:val="000000" w:themeColor="text1"/>
          <w:sz w:val="28"/>
          <w:szCs w:val="28"/>
        </w:rPr>
        <w:t>х</w:t>
      </w:r>
      <w:r w:rsidRPr="00E27663">
        <w:rPr>
          <w:rFonts w:cs="Times New Roman"/>
          <w:color w:val="000000" w:themeColor="text1"/>
          <w:sz w:val="28"/>
          <w:szCs w:val="28"/>
        </w:rPr>
        <w:t xml:space="preserve"> навигации (в рамках заданного периода) на удаленный сервер. После </w:t>
      </w:r>
      <w:r w:rsidR="00706CCF">
        <w:rPr>
          <w:rFonts w:cs="Times New Roman"/>
          <w:color w:val="000000" w:themeColor="text1"/>
          <w:sz w:val="28"/>
          <w:szCs w:val="28"/>
        </w:rPr>
        <w:t xml:space="preserve">нажатия на данную кнопку </w:t>
      </w:r>
      <w:r w:rsidR="00706CCF" w:rsidRPr="00B83E7B">
        <w:rPr>
          <w:rFonts w:cs="Times New Roman"/>
          <w:color w:val="000000" w:themeColor="text1"/>
          <w:sz w:val="28"/>
          <w:szCs w:val="28"/>
        </w:rPr>
        <w:t xml:space="preserve">в открывшемся модальном окне со списком </w:t>
      </w:r>
      <w:r w:rsidR="00706CCF">
        <w:rPr>
          <w:rFonts w:cs="Times New Roman"/>
          <w:color w:val="000000" w:themeColor="text1"/>
          <w:sz w:val="28"/>
          <w:szCs w:val="28"/>
        </w:rPr>
        <w:t>серверов</w:t>
      </w:r>
      <w:r w:rsidR="00706CCF" w:rsidRPr="00B83E7B">
        <w:rPr>
          <w:rFonts w:cs="Times New Roman"/>
          <w:color w:val="000000" w:themeColor="text1"/>
          <w:sz w:val="28"/>
          <w:szCs w:val="28"/>
        </w:rPr>
        <w:t xml:space="preserve">, представленном на </w:t>
      </w:r>
      <w:r w:rsidR="00706CCF" w:rsidRPr="00232066">
        <w:rPr>
          <w:rFonts w:cs="Times New Roman"/>
          <w:color w:val="000000" w:themeColor="text1"/>
          <w:sz w:val="28"/>
          <w:szCs w:val="28"/>
        </w:rPr>
        <w:t xml:space="preserve">рисунке </w:t>
      </w:r>
      <w:r w:rsidR="00232066" w:rsidRPr="00232066">
        <w:rPr>
          <w:rFonts w:cs="Times New Roman"/>
          <w:color w:val="000000" w:themeColor="text1"/>
          <w:sz w:val="28"/>
          <w:szCs w:val="28"/>
        </w:rPr>
        <w:fldChar w:fldCharType="begin"/>
      </w:r>
      <w:r w:rsidR="00232066" w:rsidRPr="00232066">
        <w:rPr>
          <w:rFonts w:cs="Times New Roman"/>
          <w:color w:val="000000" w:themeColor="text1"/>
          <w:sz w:val="28"/>
          <w:szCs w:val="28"/>
        </w:rPr>
        <w:instrText xml:space="preserve"> REF _Ref117601213 \h  \* MERGEFORMAT </w:instrText>
      </w:r>
      <w:r w:rsidR="00232066" w:rsidRPr="00232066">
        <w:rPr>
          <w:rFonts w:cs="Times New Roman"/>
          <w:color w:val="000000" w:themeColor="text1"/>
          <w:sz w:val="28"/>
          <w:szCs w:val="28"/>
        </w:rPr>
      </w:r>
      <w:r w:rsidR="00232066" w:rsidRPr="00232066">
        <w:rPr>
          <w:rFonts w:cs="Times New Roman"/>
          <w:color w:val="000000" w:themeColor="text1"/>
          <w:sz w:val="28"/>
          <w:szCs w:val="28"/>
        </w:rPr>
        <w:fldChar w:fldCharType="separate"/>
      </w:r>
      <w:r w:rsidR="003216E7" w:rsidRPr="003216E7">
        <w:rPr>
          <w:vanish/>
          <w:sz w:val="28"/>
          <w:szCs w:val="28"/>
        </w:rPr>
        <w:t xml:space="preserve">Рисунок </w:t>
      </w:r>
      <w:r w:rsidR="003216E7" w:rsidRPr="003216E7">
        <w:rPr>
          <w:noProof/>
          <w:sz w:val="28"/>
          <w:szCs w:val="28"/>
        </w:rPr>
        <w:t>135</w:t>
      </w:r>
      <w:r w:rsidR="00232066" w:rsidRPr="00232066">
        <w:rPr>
          <w:rFonts w:cs="Times New Roman"/>
          <w:color w:val="000000" w:themeColor="text1"/>
          <w:sz w:val="28"/>
          <w:szCs w:val="28"/>
        </w:rPr>
        <w:fldChar w:fldCharType="end"/>
      </w:r>
      <w:r w:rsidR="00706CCF" w:rsidRPr="00232066">
        <w:rPr>
          <w:rFonts w:cs="Times New Roman"/>
          <w:color w:val="000000" w:themeColor="text1"/>
          <w:sz w:val="28"/>
          <w:szCs w:val="28"/>
        </w:rPr>
        <w:t>,</w:t>
      </w:r>
      <w:r w:rsidR="00706CCF" w:rsidRPr="00B83E7B">
        <w:rPr>
          <w:rFonts w:cs="Times New Roman"/>
          <w:color w:val="000000" w:themeColor="text1"/>
          <w:sz w:val="28"/>
          <w:szCs w:val="28"/>
        </w:rPr>
        <w:t xml:space="preserve"> необходимо выбрать </w:t>
      </w:r>
      <w:r w:rsidR="00706CCF">
        <w:rPr>
          <w:rFonts w:cs="Times New Roman"/>
          <w:color w:val="000000" w:themeColor="text1"/>
          <w:sz w:val="28"/>
          <w:szCs w:val="28"/>
        </w:rPr>
        <w:t>сервер</w:t>
      </w:r>
      <w:r w:rsidR="00706CCF" w:rsidRPr="00B83E7B">
        <w:rPr>
          <w:rFonts w:cs="Times New Roman"/>
          <w:color w:val="000000" w:themeColor="text1"/>
          <w:sz w:val="28"/>
          <w:szCs w:val="28"/>
        </w:rPr>
        <w:t>, на который будет экспортирован архив навигации, и</w:t>
      </w:r>
      <w:r w:rsidR="00706CCF">
        <w:rPr>
          <w:rFonts w:cs="Times New Roman"/>
          <w:color w:val="000000" w:themeColor="text1"/>
          <w:sz w:val="28"/>
          <w:szCs w:val="28"/>
        </w:rPr>
        <w:t xml:space="preserve"> далее</w:t>
      </w:r>
      <w:r w:rsidR="00706CCF" w:rsidRPr="00B83E7B">
        <w:rPr>
          <w:rFonts w:cs="Times New Roman"/>
          <w:color w:val="000000" w:themeColor="text1"/>
          <w:sz w:val="28"/>
          <w:szCs w:val="28"/>
        </w:rPr>
        <w:t xml:space="preserve"> нажать кнопку</w:t>
      </w:r>
      <w:r w:rsidR="008507A1">
        <w:rPr>
          <w:rFonts w:cs="Times New Roman"/>
          <w:color w:val="000000" w:themeColor="text1"/>
          <w:sz w:val="28"/>
          <w:szCs w:val="28"/>
        </w:rPr>
        <w:t xml:space="preserve"> </w:t>
      </w:r>
      <w:r w:rsidR="00706CCF" w:rsidRPr="00B83E7B">
        <w:rPr>
          <w:rFonts w:cs="Times New Roman"/>
          <w:noProof/>
          <w:color w:val="000000" w:themeColor="text1"/>
          <w:sz w:val="28"/>
          <w:szCs w:val="28"/>
        </w:rPr>
        <w:drawing>
          <wp:inline distT="0" distB="0" distL="0" distR="0" wp14:anchorId="4BFC07E9" wp14:editId="1EC8545B">
            <wp:extent cx="0" cy="0"/>
            <wp:effectExtent l="0" t="0" r="0" b="0"/>
            <wp:docPr id="254" name="Рисунок 4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 name=""/>
                    <pic:cNvPicPr>
                      <a:picLocks noChangeAspect="1"/>
                    </pic:cNvPicPr>
                  </pic:nvPicPr>
                  <pic:blipFill>
                    <a:blip r:embed="rId291"/>
                    <a:stretch/>
                  </pic:blipFill>
                  <pic:spPr bwMode="auto">
                    <a:xfrm>
                      <a:off x="0" y="0"/>
                      <a:ext cx="0" cy="0"/>
                    </a:xfrm>
                    <a:prstGeom prst="rect">
                      <a:avLst/>
                    </a:prstGeom>
                  </pic:spPr>
                </pic:pic>
              </a:graphicData>
            </a:graphic>
          </wp:inline>
        </w:drawing>
      </w:r>
      <w:r w:rsidR="00706CCF" w:rsidRPr="00B83E7B">
        <w:rPr>
          <w:noProof/>
          <w:sz w:val="28"/>
        </w:rPr>
        <w:drawing>
          <wp:inline distT="0" distB="0" distL="0" distR="0" wp14:anchorId="0658F151" wp14:editId="1D2E6421">
            <wp:extent cx="1193800" cy="424302"/>
            <wp:effectExtent l="0" t="0" r="6350" b="0"/>
            <wp:docPr id="255" name="Рисунок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7"/>
                    <a:stretch>
                      <a:fillRect/>
                    </a:stretch>
                  </pic:blipFill>
                  <pic:spPr>
                    <a:xfrm>
                      <a:off x="0" y="0"/>
                      <a:ext cx="1205297" cy="428388"/>
                    </a:xfrm>
                    <a:prstGeom prst="rect">
                      <a:avLst/>
                    </a:prstGeom>
                  </pic:spPr>
                </pic:pic>
              </a:graphicData>
            </a:graphic>
          </wp:inline>
        </w:drawing>
      </w:r>
      <w:r w:rsidR="00706CCF">
        <w:rPr>
          <w:rFonts w:cs="Times New Roman"/>
          <w:color w:val="000000" w:themeColor="text1"/>
          <w:sz w:val="28"/>
          <w:szCs w:val="28"/>
        </w:rPr>
        <w:t xml:space="preserve">. </w:t>
      </w:r>
      <w:r w:rsidR="00706CCF" w:rsidRPr="00B83E7B">
        <w:rPr>
          <w:rFonts w:cs="Times New Roman"/>
          <w:color w:val="000000" w:themeColor="text1"/>
          <w:sz w:val="28"/>
          <w:szCs w:val="28"/>
        </w:rPr>
        <w:t xml:space="preserve">На </w:t>
      </w:r>
      <w:r w:rsidR="00706CCF" w:rsidRPr="00706CCF">
        <w:rPr>
          <w:rFonts w:cs="Times New Roman"/>
          <w:color w:val="000000" w:themeColor="text1"/>
          <w:sz w:val="28"/>
          <w:szCs w:val="28"/>
        </w:rPr>
        <w:t xml:space="preserve">рисунке </w:t>
      </w:r>
      <w:r w:rsidR="00706CCF" w:rsidRPr="00706CCF">
        <w:rPr>
          <w:rFonts w:cs="Times New Roman"/>
          <w:color w:val="000000" w:themeColor="text1"/>
          <w:sz w:val="28"/>
          <w:szCs w:val="28"/>
        </w:rPr>
        <w:fldChar w:fldCharType="begin"/>
      </w:r>
      <w:r w:rsidR="00706CCF" w:rsidRPr="00706CCF">
        <w:rPr>
          <w:rFonts w:cs="Times New Roman"/>
          <w:color w:val="000000" w:themeColor="text1"/>
          <w:sz w:val="28"/>
          <w:szCs w:val="28"/>
        </w:rPr>
        <w:instrText xml:space="preserve"> REF _Ref117600867 \h  \* MERGEFORMAT </w:instrText>
      </w:r>
      <w:r w:rsidR="00706CCF" w:rsidRPr="00706CCF">
        <w:rPr>
          <w:rFonts w:cs="Times New Roman"/>
          <w:color w:val="000000" w:themeColor="text1"/>
          <w:sz w:val="28"/>
          <w:szCs w:val="28"/>
        </w:rPr>
      </w:r>
      <w:r w:rsidR="00706CCF" w:rsidRPr="00706CCF">
        <w:rPr>
          <w:rFonts w:cs="Times New Roman"/>
          <w:color w:val="000000" w:themeColor="text1"/>
          <w:sz w:val="28"/>
          <w:szCs w:val="28"/>
        </w:rPr>
        <w:fldChar w:fldCharType="separate"/>
      </w:r>
      <w:r w:rsidR="003216E7" w:rsidRPr="003216E7">
        <w:rPr>
          <w:vanish/>
          <w:sz w:val="28"/>
          <w:szCs w:val="28"/>
        </w:rPr>
        <w:t xml:space="preserve">Рисунок </w:t>
      </w:r>
      <w:r w:rsidR="003216E7" w:rsidRPr="003216E7">
        <w:rPr>
          <w:noProof/>
          <w:sz w:val="28"/>
          <w:szCs w:val="28"/>
        </w:rPr>
        <w:t>132</w:t>
      </w:r>
      <w:r w:rsidR="00706CCF" w:rsidRPr="00706CCF">
        <w:rPr>
          <w:rFonts w:cs="Times New Roman"/>
          <w:color w:val="000000" w:themeColor="text1"/>
          <w:sz w:val="28"/>
          <w:szCs w:val="28"/>
        </w:rPr>
        <w:fldChar w:fldCharType="end"/>
      </w:r>
      <w:r w:rsidR="00706CCF" w:rsidRPr="00B83E7B">
        <w:rPr>
          <w:rFonts w:cs="Times New Roman"/>
          <w:color w:val="000000" w:themeColor="text1"/>
          <w:sz w:val="28"/>
          <w:szCs w:val="28"/>
        </w:rPr>
        <w:t xml:space="preserve"> представлено окно информирования о запуске процесса </w:t>
      </w:r>
      <w:r w:rsidR="00706CCF">
        <w:rPr>
          <w:rFonts w:cs="Times New Roman"/>
          <w:color w:val="000000" w:themeColor="text1"/>
          <w:sz w:val="28"/>
          <w:szCs w:val="28"/>
        </w:rPr>
        <w:t>экспорта архива навигации</w:t>
      </w:r>
      <w:r w:rsidR="00706CCF" w:rsidRPr="00B83E7B">
        <w:rPr>
          <w:rFonts w:cs="Times New Roman"/>
          <w:color w:val="000000" w:themeColor="text1"/>
          <w:sz w:val="28"/>
          <w:szCs w:val="28"/>
        </w:rPr>
        <w:t>.</w:t>
      </w:r>
    </w:p>
    <w:p w14:paraId="474A8307" w14:textId="4C13B5C0" w:rsidR="00B25A30" w:rsidRDefault="00B25A30" w:rsidP="00F43315">
      <w:pPr>
        <w:pStyle w:val="af1"/>
        <w:spacing w:after="0" w:line="240" w:lineRule="auto"/>
        <w:ind w:left="0"/>
        <w:jc w:val="center"/>
        <w:rPr>
          <w:rFonts w:cs="Times New Roman"/>
          <w:color w:val="000000"/>
          <w:sz w:val="28"/>
        </w:rPr>
      </w:pPr>
      <w:r>
        <w:rPr>
          <w:noProof/>
        </w:rPr>
        <w:drawing>
          <wp:inline distT="0" distB="0" distL="0" distR="0" wp14:anchorId="4B2D8EE8" wp14:editId="739F6213">
            <wp:extent cx="2776898" cy="1501200"/>
            <wp:effectExtent l="19050" t="19050" r="23495" b="22860"/>
            <wp:docPr id="252" name="Рисунок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6"/>
                    <a:stretch>
                      <a:fillRect/>
                    </a:stretch>
                  </pic:blipFill>
                  <pic:spPr>
                    <a:xfrm>
                      <a:off x="0" y="0"/>
                      <a:ext cx="2776898" cy="1501200"/>
                    </a:xfrm>
                    <a:prstGeom prst="rect">
                      <a:avLst/>
                    </a:prstGeom>
                    <a:ln>
                      <a:solidFill>
                        <a:schemeClr val="bg1">
                          <a:lumMod val="75000"/>
                        </a:schemeClr>
                      </a:solidFill>
                    </a:ln>
                  </pic:spPr>
                </pic:pic>
              </a:graphicData>
            </a:graphic>
          </wp:inline>
        </w:drawing>
      </w:r>
    </w:p>
    <w:p w14:paraId="2B305EF1" w14:textId="02A7BB7B" w:rsidR="00706CCF" w:rsidRDefault="00706CCF" w:rsidP="00F43315">
      <w:pPr>
        <w:pStyle w:val="af3"/>
        <w:spacing w:after="0"/>
      </w:pPr>
      <w:bookmarkStart w:id="476" w:name="_Ref117601213"/>
      <w:r w:rsidRPr="00423CC6">
        <w:t xml:space="preserve">Рисунок </w:t>
      </w:r>
      <w:fldSimple w:instr=" SEQ Рисунок \* ARABIC ">
        <w:r w:rsidR="003216E7">
          <w:rPr>
            <w:noProof/>
          </w:rPr>
          <w:t>135</w:t>
        </w:r>
      </w:fldSimple>
      <w:bookmarkEnd w:id="476"/>
      <w:r w:rsidRPr="00423CC6">
        <w:t xml:space="preserve"> – </w:t>
      </w:r>
      <w:r>
        <w:t>Окно выбора сервера для экспорта архива навигации</w:t>
      </w:r>
      <w:r w:rsidR="00367878">
        <w:t xml:space="preserve"> по сети</w:t>
      </w:r>
      <w:r>
        <w:t xml:space="preserve"> (с</w:t>
      </w:r>
      <w:r w:rsidRPr="00423CC6">
        <w:t>траница архива навигации</w:t>
      </w:r>
      <w:r>
        <w:t>)</w:t>
      </w:r>
    </w:p>
    <w:p w14:paraId="3CE6916D" w14:textId="4967CB71" w:rsidR="00706CCF" w:rsidRDefault="00706CCF" w:rsidP="00F43315">
      <w:pPr>
        <w:pStyle w:val="af3"/>
        <w:ind w:firstLine="567"/>
        <w:jc w:val="both"/>
      </w:pPr>
      <w:r>
        <w:t>После успешного завершения процесса экспорта</w:t>
      </w:r>
      <w:r w:rsidR="00367878">
        <w:t xml:space="preserve"> архива навигации по сети</w:t>
      </w:r>
      <w:r>
        <w:t xml:space="preserve"> отобразится соответствующее окно (рисунок </w:t>
      </w:r>
      <w:r>
        <w:fldChar w:fldCharType="begin"/>
      </w:r>
      <w:r>
        <w:instrText xml:space="preserve"> REF _Ref117600536 \h  \* MERGEFORMAT </w:instrText>
      </w:r>
      <w:r>
        <w:fldChar w:fldCharType="separate"/>
      </w:r>
      <w:r w:rsidR="003216E7" w:rsidRPr="003216E7">
        <w:rPr>
          <w:vanish/>
        </w:rPr>
        <w:t xml:space="preserve">Рисунок </w:t>
      </w:r>
      <w:r w:rsidR="003216E7">
        <w:rPr>
          <w:noProof/>
        </w:rPr>
        <w:t>133</w:t>
      </w:r>
      <w:r>
        <w:fldChar w:fldCharType="end"/>
      </w:r>
      <w:r>
        <w:t>). В случае, если при экспорте архива навигации по сети произошла ошибка, отобразится окно описания</w:t>
      </w:r>
      <w:r w:rsidR="00232066">
        <w:t xml:space="preserve"> возникшей ошибки</w:t>
      </w:r>
      <w:r>
        <w:t xml:space="preserve">, пример которого представлен на рисунке </w:t>
      </w:r>
      <w:r w:rsidR="00DD2F4C">
        <w:fldChar w:fldCharType="begin"/>
      </w:r>
      <w:r w:rsidR="00DD2F4C">
        <w:instrText xml:space="preserve"> REF _Ref117601662 \h  \* MERGEFORMAT </w:instrText>
      </w:r>
      <w:r w:rsidR="00DD2F4C">
        <w:fldChar w:fldCharType="separate"/>
      </w:r>
      <w:r w:rsidR="003216E7" w:rsidRPr="003216E7">
        <w:rPr>
          <w:vanish/>
        </w:rPr>
        <w:t xml:space="preserve">Рисунок </w:t>
      </w:r>
      <w:r w:rsidR="003216E7">
        <w:rPr>
          <w:noProof/>
        </w:rPr>
        <w:t>136</w:t>
      </w:r>
      <w:r w:rsidR="00DD2F4C">
        <w:fldChar w:fldCharType="end"/>
      </w:r>
      <w:r>
        <w:t>. Данное окно содержит описание причины ошибки в виде текста, выделенного красным цветом. Для закрытия данных окон необходимо нажать на кнопку</w:t>
      </w:r>
      <w:r w:rsidR="008507A1">
        <w:t xml:space="preserve"> </w:t>
      </w:r>
      <w:r>
        <w:rPr>
          <w:noProof/>
        </w:rPr>
        <w:drawing>
          <wp:inline distT="0" distB="0" distL="0" distR="0" wp14:anchorId="7465E1E7" wp14:editId="03985CEC">
            <wp:extent cx="1212850" cy="435754"/>
            <wp:effectExtent l="0" t="0" r="6350" b="2540"/>
            <wp:docPr id="256" name="Рисунок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2"/>
                    <a:stretch>
                      <a:fillRect/>
                    </a:stretch>
                  </pic:blipFill>
                  <pic:spPr>
                    <a:xfrm>
                      <a:off x="0" y="0"/>
                      <a:ext cx="1220660" cy="438560"/>
                    </a:xfrm>
                    <a:prstGeom prst="rect">
                      <a:avLst/>
                    </a:prstGeom>
                  </pic:spPr>
                </pic:pic>
              </a:graphicData>
            </a:graphic>
          </wp:inline>
        </w:drawing>
      </w:r>
      <w:r>
        <w:t>.</w:t>
      </w:r>
    </w:p>
    <w:p w14:paraId="55807A74" w14:textId="450DDF3C" w:rsidR="00706CCF" w:rsidRDefault="00232066" w:rsidP="00706CCF">
      <w:pPr>
        <w:pStyle w:val="af3"/>
      </w:pPr>
      <w:r>
        <w:rPr>
          <w:noProof/>
        </w:rPr>
        <w:drawing>
          <wp:inline distT="0" distB="0" distL="0" distR="0" wp14:anchorId="31E60E86" wp14:editId="5663A902">
            <wp:extent cx="3385944" cy="1620000"/>
            <wp:effectExtent l="19050" t="19050" r="24130" b="18415"/>
            <wp:docPr id="257" name="Рисунок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7"/>
                    <a:stretch>
                      <a:fillRect/>
                    </a:stretch>
                  </pic:blipFill>
                  <pic:spPr>
                    <a:xfrm>
                      <a:off x="0" y="0"/>
                      <a:ext cx="3385944" cy="1620000"/>
                    </a:xfrm>
                    <a:prstGeom prst="rect">
                      <a:avLst/>
                    </a:prstGeom>
                    <a:ln>
                      <a:solidFill>
                        <a:schemeClr val="bg1">
                          <a:lumMod val="75000"/>
                        </a:schemeClr>
                      </a:solidFill>
                    </a:ln>
                  </pic:spPr>
                </pic:pic>
              </a:graphicData>
            </a:graphic>
          </wp:inline>
        </w:drawing>
      </w:r>
    </w:p>
    <w:p w14:paraId="03FEADFD" w14:textId="44EEB8F3" w:rsidR="00232066" w:rsidRDefault="00232066" w:rsidP="00232066">
      <w:pPr>
        <w:pStyle w:val="af3"/>
      </w:pPr>
      <w:bookmarkStart w:id="477" w:name="_Ref117601662"/>
      <w:r w:rsidRPr="00423CC6">
        <w:t xml:space="preserve">Рисунок </w:t>
      </w:r>
      <w:fldSimple w:instr=" SEQ Рисунок \* ARABIC ">
        <w:r w:rsidR="003216E7">
          <w:rPr>
            <w:noProof/>
          </w:rPr>
          <w:t>136</w:t>
        </w:r>
      </w:fldSimple>
      <w:bookmarkEnd w:id="477"/>
      <w:r w:rsidRPr="00423CC6">
        <w:t xml:space="preserve"> – </w:t>
      </w:r>
      <w:r>
        <w:t xml:space="preserve">Окно информирования о возникновении ошибки в процессе </w:t>
      </w:r>
    </w:p>
    <w:p w14:paraId="5C657C74" w14:textId="0F9EC23C" w:rsidR="00232066" w:rsidRDefault="00232066" w:rsidP="00232066">
      <w:pPr>
        <w:pStyle w:val="af3"/>
      </w:pPr>
      <w:r>
        <w:t>экспорта архива навигации по сети (с</w:t>
      </w:r>
      <w:r w:rsidRPr="00423CC6">
        <w:t>траница архива навигации</w:t>
      </w:r>
      <w:r>
        <w:t>)</w:t>
      </w:r>
    </w:p>
    <w:p w14:paraId="588E2DAB" w14:textId="619FBF05" w:rsidR="00232066" w:rsidRDefault="00232066" w:rsidP="00F43315">
      <w:pPr>
        <w:pStyle w:val="af3"/>
        <w:ind w:firstLine="567"/>
        <w:jc w:val="both"/>
      </w:pPr>
      <w:r>
        <w:t xml:space="preserve">В случае, если за выбранный для экспорта период отсутствуют данные в архиве навигации, отобразится соответствующее окно ошибки экспорта (рисунок </w:t>
      </w:r>
      <w:r w:rsidR="00DD2F4C">
        <w:fldChar w:fldCharType="begin"/>
      </w:r>
      <w:r w:rsidR="00DD2F4C">
        <w:instrText xml:space="preserve"> REF _Ref117601679 \h  \* MERGEFORMAT </w:instrText>
      </w:r>
      <w:r w:rsidR="00DD2F4C">
        <w:fldChar w:fldCharType="separate"/>
      </w:r>
      <w:r w:rsidR="003216E7" w:rsidRPr="003216E7">
        <w:rPr>
          <w:vanish/>
        </w:rPr>
        <w:t>Рисунок</w:t>
      </w:r>
      <w:r w:rsidR="003216E7" w:rsidRPr="00423CC6">
        <w:t xml:space="preserve"> </w:t>
      </w:r>
      <w:r w:rsidR="003216E7">
        <w:rPr>
          <w:noProof/>
        </w:rPr>
        <w:t>137</w:t>
      </w:r>
      <w:r w:rsidR="00DD2F4C">
        <w:fldChar w:fldCharType="end"/>
      </w:r>
      <w:r>
        <w:t>).</w:t>
      </w:r>
      <w:r w:rsidR="00DD2F4C">
        <w:t xml:space="preserve"> Для закрытия данн</w:t>
      </w:r>
      <w:r w:rsidR="00060499">
        <w:t>ого окна</w:t>
      </w:r>
      <w:r w:rsidR="00DD2F4C">
        <w:t xml:space="preserve"> необходимо нажать на кнопку</w:t>
      </w:r>
      <w:r w:rsidR="008507A1">
        <w:t xml:space="preserve"> </w:t>
      </w:r>
      <w:r w:rsidR="00DD2F4C">
        <w:rPr>
          <w:noProof/>
        </w:rPr>
        <w:drawing>
          <wp:inline distT="0" distB="0" distL="0" distR="0" wp14:anchorId="412A0F55" wp14:editId="059B132A">
            <wp:extent cx="1212850" cy="435754"/>
            <wp:effectExtent l="0" t="0" r="6350" b="2540"/>
            <wp:docPr id="260" name="Рисунок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2"/>
                    <a:stretch>
                      <a:fillRect/>
                    </a:stretch>
                  </pic:blipFill>
                  <pic:spPr>
                    <a:xfrm>
                      <a:off x="0" y="0"/>
                      <a:ext cx="1220660" cy="438560"/>
                    </a:xfrm>
                    <a:prstGeom prst="rect">
                      <a:avLst/>
                    </a:prstGeom>
                  </pic:spPr>
                </pic:pic>
              </a:graphicData>
            </a:graphic>
          </wp:inline>
        </w:drawing>
      </w:r>
      <w:r w:rsidR="00DD2F4C">
        <w:t>.</w:t>
      </w:r>
    </w:p>
    <w:p w14:paraId="6D97F011" w14:textId="65721B71" w:rsidR="00232066" w:rsidRDefault="00232066" w:rsidP="00232066">
      <w:pPr>
        <w:pStyle w:val="af3"/>
      </w:pPr>
      <w:r>
        <w:rPr>
          <w:noProof/>
        </w:rPr>
        <w:drawing>
          <wp:inline distT="0" distB="0" distL="0" distR="0" wp14:anchorId="6593B376" wp14:editId="6B93D063">
            <wp:extent cx="3487420" cy="1837458"/>
            <wp:effectExtent l="19050" t="19050" r="17780" b="10795"/>
            <wp:docPr id="258" name="Рисунок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8"/>
                    <a:stretch>
                      <a:fillRect/>
                    </a:stretch>
                  </pic:blipFill>
                  <pic:spPr>
                    <a:xfrm>
                      <a:off x="0" y="0"/>
                      <a:ext cx="3492715" cy="1840248"/>
                    </a:xfrm>
                    <a:prstGeom prst="rect">
                      <a:avLst/>
                    </a:prstGeom>
                    <a:ln>
                      <a:solidFill>
                        <a:schemeClr val="bg1">
                          <a:lumMod val="75000"/>
                        </a:schemeClr>
                      </a:solidFill>
                    </a:ln>
                  </pic:spPr>
                </pic:pic>
              </a:graphicData>
            </a:graphic>
          </wp:inline>
        </w:drawing>
      </w:r>
    </w:p>
    <w:p w14:paraId="5CED6540" w14:textId="2750CCEE" w:rsidR="00DD2F4C" w:rsidRDefault="00232066" w:rsidP="00F43315">
      <w:pPr>
        <w:pStyle w:val="af3"/>
      </w:pPr>
      <w:bookmarkStart w:id="478" w:name="_Ref117601679"/>
      <w:r w:rsidRPr="00423CC6">
        <w:t xml:space="preserve">Рисунок </w:t>
      </w:r>
      <w:fldSimple w:instr=" SEQ Рисунок \* ARABIC ">
        <w:r w:rsidR="003216E7">
          <w:rPr>
            <w:noProof/>
          </w:rPr>
          <w:t>137</w:t>
        </w:r>
      </w:fldSimple>
      <w:bookmarkEnd w:id="478"/>
      <w:r w:rsidRPr="00423CC6">
        <w:t xml:space="preserve"> – </w:t>
      </w:r>
      <w:r>
        <w:t xml:space="preserve">Окно информирования о возникновении ошибки </w:t>
      </w:r>
    </w:p>
    <w:p w14:paraId="25471915" w14:textId="6C503AD1" w:rsidR="00232066" w:rsidRDefault="00232066" w:rsidP="00F43315">
      <w:pPr>
        <w:pStyle w:val="af3"/>
      </w:pPr>
      <w:r>
        <w:t>в процессе экспорта архива навигации (отсутствуют данные в архиве навигации за выбранный период)</w:t>
      </w:r>
    </w:p>
    <w:p w14:paraId="2833D7DF" w14:textId="77777777" w:rsidR="0071260B" w:rsidRPr="00423CC6" w:rsidRDefault="007538E1" w:rsidP="00A15778">
      <w:pPr>
        <w:pStyle w:val="3"/>
        <w:widowControl w:val="0"/>
        <w:numPr>
          <w:ilvl w:val="3"/>
          <w:numId w:val="2"/>
        </w:numPr>
        <w:ind w:firstLine="567"/>
        <w:contextualSpacing/>
        <w:rPr>
          <w:rFonts w:cs="Times New Roman"/>
        </w:rPr>
      </w:pPr>
      <w:bookmarkStart w:id="479" w:name="_Toc52471983"/>
      <w:bookmarkStart w:id="480" w:name="_Toc82507173"/>
      <w:bookmarkStart w:id="481" w:name="_Toc128484324"/>
      <w:r w:rsidRPr="00423CC6">
        <w:rPr>
          <w:rFonts w:cs="Times New Roman"/>
          <w:color w:val="000000" w:themeColor="text1"/>
        </w:rPr>
        <w:t>Настройки коммуникационного оборудования</w:t>
      </w:r>
      <w:bookmarkEnd w:id="479"/>
      <w:bookmarkEnd w:id="480"/>
      <w:bookmarkEnd w:id="481"/>
    </w:p>
    <w:p w14:paraId="67ED4506" w14:textId="31E0B7AD" w:rsidR="0071260B" w:rsidRPr="001C2143" w:rsidRDefault="007538E1">
      <w:pPr>
        <w:spacing w:line="360" w:lineRule="auto"/>
        <w:ind w:firstLine="567"/>
        <w:rPr>
          <w:rFonts w:cs="Times New Roman"/>
        </w:rPr>
      </w:pPr>
      <w:r w:rsidRPr="00E27663">
        <w:rPr>
          <w:rFonts w:cs="Times New Roman"/>
          <w:color w:val="000000" w:themeColor="text1"/>
        </w:rPr>
        <w:t xml:space="preserve">Для доступа к настройкам коммуникационного оборудования пользователь должен перейти в раздел «Администрирование», используя главное меню, после чего нажать на кнопку </w:t>
      </w:r>
      <w:r w:rsidRPr="00E27663">
        <w:rPr>
          <w:rFonts w:cs="Times New Roman"/>
          <w:noProof/>
          <w:color w:val="000000" w:themeColor="text1"/>
        </w:rPr>
        <w:drawing>
          <wp:inline distT="0" distB="0" distL="0" distR="0" wp14:anchorId="61C7C5BC" wp14:editId="4735D7C5">
            <wp:extent cx="2306320" cy="383303"/>
            <wp:effectExtent l="0" t="0" r="0" b="0"/>
            <wp:docPr id="346" name="Рисунок 40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 name=""/>
                    <pic:cNvPicPr>
                      <a:picLocks noChangeAspect="1"/>
                    </pic:cNvPicPr>
                  </pic:nvPicPr>
                  <pic:blipFill>
                    <a:blip r:embed="rId319"/>
                    <a:stretch/>
                  </pic:blipFill>
                  <pic:spPr bwMode="auto">
                    <a:xfrm>
                      <a:off x="0" y="0"/>
                      <a:ext cx="2350139" cy="390586"/>
                    </a:xfrm>
                    <a:prstGeom prst="rect">
                      <a:avLst/>
                    </a:prstGeom>
                  </pic:spPr>
                </pic:pic>
              </a:graphicData>
            </a:graphic>
          </wp:inline>
        </w:drawing>
      </w:r>
      <w:r w:rsidRPr="00E27663">
        <w:rPr>
          <w:rFonts w:cs="Times New Roman"/>
          <w:color w:val="000000" w:themeColor="text1"/>
        </w:rPr>
        <w:t xml:space="preserve"> на вкладке «Оборудование».</w:t>
      </w:r>
    </w:p>
    <w:p w14:paraId="147DEE2B" w14:textId="2EAF9E69" w:rsidR="0071260B" w:rsidRPr="00E27663" w:rsidRDefault="007538E1">
      <w:pPr>
        <w:spacing w:line="360" w:lineRule="auto"/>
        <w:ind w:firstLine="567"/>
        <w:rPr>
          <w:rFonts w:cs="Times New Roman"/>
          <w:b/>
          <w:szCs w:val="28"/>
        </w:rPr>
      </w:pPr>
      <w:r w:rsidRPr="00E27663">
        <w:rPr>
          <w:rFonts w:cs="Times New Roman"/>
          <w:color w:val="000000" w:themeColor="text1"/>
        </w:rPr>
        <w:t xml:space="preserve">Страница настроек коммуникационного оборудования (для </w:t>
      </w:r>
      <w:r w:rsidRPr="00E27663">
        <w:rPr>
          <w:rFonts w:cs="Times New Roman"/>
          <w:color w:val="000000" w:themeColor="text1"/>
          <w:lang w:val="en-US"/>
        </w:rPr>
        <w:t>GSM</w:t>
      </w:r>
      <w:r w:rsidRPr="00E27663">
        <w:rPr>
          <w:rFonts w:cs="Times New Roman"/>
          <w:color w:val="000000" w:themeColor="text1"/>
        </w:rPr>
        <w:t xml:space="preserve">-модема) представлена на рисунке </w:t>
      </w:r>
      <w:r w:rsidR="00805B1E">
        <w:rPr>
          <w:rFonts w:cs="Times New Roman"/>
          <w:color w:val="000000" w:themeColor="text1"/>
        </w:rPr>
        <w:fldChar w:fldCharType="begin"/>
      </w:r>
      <w:r w:rsidR="00805B1E">
        <w:rPr>
          <w:rFonts w:cs="Times New Roman"/>
          <w:color w:val="000000" w:themeColor="text1"/>
        </w:rPr>
        <w:instrText xml:space="preserve"> REF _Ref118116025 \h  \* MERGEFORMAT </w:instrText>
      </w:r>
      <w:r w:rsidR="00805B1E">
        <w:rPr>
          <w:rFonts w:cs="Times New Roman"/>
          <w:color w:val="000000" w:themeColor="text1"/>
        </w:rPr>
      </w:r>
      <w:r w:rsidR="00805B1E">
        <w:rPr>
          <w:rFonts w:cs="Times New Roman"/>
          <w:color w:val="000000" w:themeColor="text1"/>
        </w:rPr>
        <w:fldChar w:fldCharType="separate"/>
      </w:r>
      <w:r w:rsidR="003216E7" w:rsidRPr="003216E7">
        <w:rPr>
          <w:vanish/>
        </w:rPr>
        <w:t xml:space="preserve">Рисунок </w:t>
      </w:r>
      <w:r w:rsidR="003216E7">
        <w:rPr>
          <w:noProof/>
        </w:rPr>
        <w:t>138</w:t>
      </w:r>
      <w:r w:rsidR="00805B1E">
        <w:rPr>
          <w:rFonts w:cs="Times New Roman"/>
          <w:color w:val="000000" w:themeColor="text1"/>
        </w:rPr>
        <w:fldChar w:fldCharType="end"/>
      </w:r>
      <w:r w:rsidR="00B544FD">
        <w:rPr>
          <w:rFonts w:cs="Times New Roman"/>
          <w:vanish/>
          <w:color w:val="000000" w:themeColor="text1"/>
        </w:rPr>
        <w:t>9999999</w:t>
      </w:r>
      <w:r w:rsidRPr="00E27663">
        <w:rPr>
          <w:rFonts w:cs="Times New Roman"/>
          <w:color w:val="000000" w:themeColor="text1"/>
        </w:rPr>
        <w:t>.</w:t>
      </w:r>
    </w:p>
    <w:p w14:paraId="3E26AC2E" w14:textId="028461BD" w:rsidR="0071260B" w:rsidRPr="00E27663" w:rsidRDefault="00F52CF8">
      <w:pPr>
        <w:spacing w:line="360" w:lineRule="auto"/>
        <w:jc w:val="center"/>
        <w:rPr>
          <w:rFonts w:cs="Times New Roman"/>
          <w:b/>
          <w:szCs w:val="28"/>
        </w:rPr>
      </w:pPr>
      <w:r>
        <w:rPr>
          <w:noProof/>
        </w:rPr>
        <w:drawing>
          <wp:inline distT="0" distB="0" distL="0" distR="0" wp14:anchorId="2BA6428A" wp14:editId="41B50543">
            <wp:extent cx="6315075" cy="3944786"/>
            <wp:effectExtent l="0" t="0" r="0" b="0"/>
            <wp:docPr id="438" name="Рисунок 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0"/>
                    <a:stretch>
                      <a:fillRect/>
                    </a:stretch>
                  </pic:blipFill>
                  <pic:spPr>
                    <a:xfrm>
                      <a:off x="0" y="0"/>
                      <a:ext cx="6322134" cy="3949195"/>
                    </a:xfrm>
                    <a:prstGeom prst="rect">
                      <a:avLst/>
                    </a:prstGeom>
                  </pic:spPr>
                </pic:pic>
              </a:graphicData>
            </a:graphic>
          </wp:inline>
        </w:drawing>
      </w:r>
    </w:p>
    <w:p w14:paraId="1353A777" w14:textId="768DE87B" w:rsidR="004634A7" w:rsidRPr="00423CC6" w:rsidRDefault="004634A7" w:rsidP="004634A7">
      <w:pPr>
        <w:pStyle w:val="af3"/>
      </w:pPr>
      <w:bookmarkStart w:id="482" w:name="_Ref118116025"/>
      <w:r w:rsidRPr="00423CC6">
        <w:t xml:space="preserve">Рисунок </w:t>
      </w:r>
      <w:fldSimple w:instr=" SEQ Рисунок \* ARABIC ">
        <w:r w:rsidR="003216E7">
          <w:rPr>
            <w:noProof/>
          </w:rPr>
          <w:t>138</w:t>
        </w:r>
      </w:fldSimple>
      <w:bookmarkEnd w:id="482"/>
      <w:r w:rsidRPr="00423CC6">
        <w:t xml:space="preserve"> – </w:t>
      </w:r>
      <w:r w:rsidRPr="00E27663">
        <w:t>Страница «Коммуникационное оборудование» (группа</w:t>
      </w:r>
      <w:r w:rsidR="00805B1E">
        <w:t xml:space="preserve"> параметров</w:t>
      </w:r>
      <w:r w:rsidRPr="00E27663">
        <w:t xml:space="preserve"> «Общие настройки»)</w:t>
      </w:r>
    </w:p>
    <w:p w14:paraId="0E031794" w14:textId="77777777" w:rsidR="0071260B" w:rsidRPr="00E27663" w:rsidRDefault="007538E1">
      <w:pPr>
        <w:spacing w:line="360" w:lineRule="auto"/>
        <w:ind w:firstLine="567"/>
        <w:rPr>
          <w:rFonts w:cs="Times New Roman"/>
          <w:szCs w:val="28"/>
        </w:rPr>
      </w:pPr>
      <w:r w:rsidRPr="00E27663">
        <w:rPr>
          <w:rFonts w:cs="Times New Roman"/>
          <w:color w:val="000000" w:themeColor="text1"/>
          <w:szCs w:val="28"/>
        </w:rPr>
        <w:t>Работа с настройками коммуникационного оборудования предполагает (в зависимости от изменяемых параметров) выбор группы параметров (с помощью клика по названию группы), ручной ввод значений параметров, выбор значений параметров из выпадающего списка, использование кнопок-переключателей.</w:t>
      </w:r>
    </w:p>
    <w:p w14:paraId="27AC3965" w14:textId="77777777" w:rsidR="0071260B" w:rsidRPr="00E27663" w:rsidRDefault="007538E1">
      <w:pPr>
        <w:spacing w:line="360" w:lineRule="auto"/>
        <w:ind w:firstLine="567"/>
        <w:rPr>
          <w:rFonts w:cs="Times New Roman"/>
          <w:szCs w:val="28"/>
        </w:rPr>
      </w:pPr>
      <w:r w:rsidRPr="00E27663">
        <w:rPr>
          <w:rFonts w:cs="Times New Roman"/>
          <w:color w:val="000000" w:themeColor="text1"/>
          <w:szCs w:val="28"/>
        </w:rPr>
        <w:t xml:space="preserve">В интерфейсе пользователя предусмотрены для изменения следующие параметры коммуникационного оборудования (для </w:t>
      </w:r>
      <w:r w:rsidRPr="00E27663">
        <w:rPr>
          <w:rFonts w:cs="Times New Roman"/>
          <w:color w:val="000000" w:themeColor="text1"/>
          <w:szCs w:val="28"/>
          <w:lang w:val="en-US"/>
        </w:rPr>
        <w:t>GSM</w:t>
      </w:r>
      <w:r w:rsidRPr="00E27663">
        <w:rPr>
          <w:rFonts w:cs="Times New Roman"/>
          <w:color w:val="000000" w:themeColor="text1"/>
          <w:szCs w:val="28"/>
        </w:rPr>
        <w:t>-модема):</w:t>
      </w:r>
    </w:p>
    <w:p w14:paraId="1522AD1D" w14:textId="0832AA77" w:rsidR="0071260B" w:rsidRPr="00E27663" w:rsidRDefault="007538E1">
      <w:pPr>
        <w:pStyle w:val="af1"/>
        <w:spacing w:after="0" w:line="360" w:lineRule="auto"/>
        <w:ind w:left="0" w:firstLine="567"/>
        <w:rPr>
          <w:rFonts w:cs="Times New Roman"/>
          <w:color w:val="000000"/>
          <w:sz w:val="28"/>
          <w:szCs w:val="28"/>
        </w:rPr>
      </w:pPr>
      <w:r w:rsidRPr="00E27663">
        <w:rPr>
          <w:rFonts w:cs="Times New Roman"/>
          <w:color w:val="000000" w:themeColor="text1"/>
          <w:sz w:val="28"/>
          <w:szCs w:val="28"/>
        </w:rPr>
        <w:t>- включить – переключатель в</w:t>
      </w:r>
      <w:r w:rsidR="006A06C1">
        <w:rPr>
          <w:rFonts w:cs="Times New Roman"/>
          <w:color w:val="000000" w:themeColor="text1"/>
          <w:sz w:val="28"/>
          <w:szCs w:val="28"/>
        </w:rPr>
        <w:t>ы</w:t>
      </w:r>
      <w:r w:rsidRPr="00E27663">
        <w:rPr>
          <w:rFonts w:cs="Times New Roman"/>
          <w:color w:val="000000" w:themeColor="text1"/>
          <w:sz w:val="28"/>
          <w:szCs w:val="28"/>
        </w:rPr>
        <w:t>ключения/включения функции использования устройства в Системе;</w:t>
      </w:r>
    </w:p>
    <w:p w14:paraId="6E57E7B5" w14:textId="0A23289A" w:rsidR="0071260B" w:rsidRPr="00E27663" w:rsidRDefault="007538E1">
      <w:pPr>
        <w:pStyle w:val="af1"/>
        <w:spacing w:after="0" w:line="360" w:lineRule="auto"/>
        <w:ind w:left="0" w:firstLine="567"/>
        <w:rPr>
          <w:rFonts w:cs="Times New Roman"/>
          <w:color w:val="000000" w:themeColor="text1"/>
          <w:sz w:val="28"/>
          <w:szCs w:val="28"/>
        </w:rPr>
      </w:pPr>
      <w:r w:rsidRPr="00E27663">
        <w:rPr>
          <w:rFonts w:cs="Times New Roman"/>
          <w:color w:val="000000" w:themeColor="text1"/>
          <w:sz w:val="28"/>
          <w:szCs w:val="28"/>
        </w:rPr>
        <w:t>- общие настройки – группа параметров общих настроек оборудования:</w:t>
      </w:r>
    </w:p>
    <w:p w14:paraId="01D96441" w14:textId="3CACAE1A" w:rsidR="00A57197" w:rsidRPr="00E27663" w:rsidRDefault="00A57197">
      <w:pPr>
        <w:pStyle w:val="af1"/>
        <w:spacing w:after="0" w:line="360" w:lineRule="auto"/>
        <w:ind w:left="0" w:firstLine="567"/>
        <w:rPr>
          <w:rFonts w:cs="Times New Roman"/>
          <w:color w:val="000000"/>
          <w:sz w:val="28"/>
          <w:szCs w:val="28"/>
        </w:rPr>
      </w:pPr>
      <w:bookmarkStart w:id="483" w:name="_Hlk98501116"/>
      <w:r w:rsidRPr="00E27663">
        <w:rPr>
          <w:rFonts w:cs="Times New Roman"/>
          <w:color w:val="000000"/>
          <w:sz w:val="28"/>
          <w:szCs w:val="28"/>
        </w:rPr>
        <w:t>а) основной модем – название блока параметров для настроек устройства модема:</w:t>
      </w:r>
    </w:p>
    <w:p w14:paraId="3D60F11B" w14:textId="5E91C331" w:rsidR="0071260B" w:rsidRPr="00E27663" w:rsidRDefault="00A57197">
      <w:pPr>
        <w:pStyle w:val="af1"/>
        <w:spacing w:after="0" w:line="360" w:lineRule="auto"/>
        <w:ind w:left="0" w:firstLine="567"/>
        <w:rPr>
          <w:rFonts w:cs="Times New Roman"/>
          <w:color w:val="000000"/>
          <w:sz w:val="28"/>
          <w:szCs w:val="28"/>
        </w:rPr>
      </w:pPr>
      <w:r w:rsidRPr="00E27663">
        <w:rPr>
          <w:rFonts w:cs="Times New Roman"/>
          <w:color w:val="000000" w:themeColor="text1"/>
          <w:sz w:val="28"/>
          <w:szCs w:val="28"/>
        </w:rPr>
        <w:t>1</w:t>
      </w:r>
      <w:r w:rsidR="007538E1" w:rsidRPr="00E27663">
        <w:rPr>
          <w:rFonts w:cs="Times New Roman"/>
          <w:color w:val="000000" w:themeColor="text1"/>
          <w:sz w:val="28"/>
          <w:szCs w:val="28"/>
        </w:rPr>
        <w:t xml:space="preserve">) </w:t>
      </w:r>
      <w:r w:rsidR="007538E1" w:rsidRPr="00E27663">
        <w:rPr>
          <w:rFonts w:eastAsia="Times New Roman" w:cs="Times New Roman"/>
          <w:color w:val="000000" w:themeColor="text1"/>
          <w:sz w:val="28"/>
          <w:szCs w:val="28"/>
          <w:lang w:eastAsia="ru-RU"/>
        </w:rPr>
        <w:t>порт подключения для управляющих команд</w:t>
      </w:r>
      <w:r w:rsidR="007538E1" w:rsidRPr="00E27663">
        <w:rPr>
          <w:rFonts w:cs="Times New Roman"/>
          <w:color w:val="000000" w:themeColor="text1"/>
          <w:sz w:val="28"/>
          <w:szCs w:val="28"/>
        </w:rPr>
        <w:t xml:space="preserve"> – </w:t>
      </w:r>
      <w:r w:rsidR="007538E1" w:rsidRPr="00E27663">
        <w:rPr>
          <w:rFonts w:eastAsia="Times New Roman" w:cs="Times New Roman"/>
          <w:color w:val="000000" w:themeColor="text1"/>
          <w:sz w:val="28"/>
          <w:szCs w:val="28"/>
          <w:lang w:eastAsia="ru-RU"/>
        </w:rPr>
        <w:t xml:space="preserve">порт подключения для передачи управляющих команд </w:t>
      </w:r>
      <w:r w:rsidR="007538E1" w:rsidRPr="00E27663">
        <w:rPr>
          <w:rFonts w:cs="Times New Roman"/>
          <w:color w:val="000000" w:themeColor="text1"/>
          <w:sz w:val="28"/>
          <w:szCs w:val="28"/>
        </w:rPr>
        <w:t xml:space="preserve">(для настройки </w:t>
      </w:r>
      <w:r w:rsidR="007538E1" w:rsidRPr="00E27663">
        <w:rPr>
          <w:rFonts w:cs="Times New Roman"/>
          <w:color w:val="000000" w:themeColor="text1"/>
          <w:sz w:val="28"/>
          <w:szCs w:val="28"/>
          <w:lang w:val="en-US"/>
        </w:rPr>
        <w:t>GSM</w:t>
      </w:r>
      <w:r w:rsidR="007538E1" w:rsidRPr="00E27663">
        <w:rPr>
          <w:rFonts w:cs="Times New Roman"/>
          <w:color w:val="000000" w:themeColor="text1"/>
          <w:sz w:val="28"/>
          <w:szCs w:val="28"/>
        </w:rPr>
        <w:t>-модема с помощью AT-команд);</w:t>
      </w:r>
    </w:p>
    <w:p w14:paraId="4B0E7771" w14:textId="4FD0DB44" w:rsidR="0071260B" w:rsidRPr="00E27663" w:rsidRDefault="00A57197">
      <w:pPr>
        <w:pStyle w:val="af1"/>
        <w:spacing w:after="0" w:line="360" w:lineRule="auto"/>
        <w:ind w:left="0" w:firstLine="567"/>
        <w:rPr>
          <w:rFonts w:eastAsia="Times New Roman" w:cs="Times New Roman"/>
          <w:color w:val="000000"/>
          <w:sz w:val="28"/>
          <w:szCs w:val="28"/>
        </w:rPr>
      </w:pPr>
      <w:r w:rsidRPr="00E27663">
        <w:rPr>
          <w:rFonts w:cs="Times New Roman"/>
          <w:color w:val="000000" w:themeColor="text1"/>
          <w:sz w:val="28"/>
          <w:szCs w:val="28"/>
        </w:rPr>
        <w:t>2</w:t>
      </w:r>
      <w:r w:rsidR="007538E1" w:rsidRPr="00E27663">
        <w:rPr>
          <w:rFonts w:cs="Times New Roman"/>
          <w:color w:val="000000" w:themeColor="text1"/>
          <w:sz w:val="28"/>
          <w:szCs w:val="28"/>
        </w:rPr>
        <w:t xml:space="preserve">) </w:t>
      </w:r>
      <w:r w:rsidR="007538E1" w:rsidRPr="00E27663">
        <w:rPr>
          <w:rFonts w:eastAsia="Times New Roman" w:cs="Times New Roman"/>
          <w:color w:val="000000" w:themeColor="text1"/>
          <w:sz w:val="28"/>
          <w:szCs w:val="28"/>
          <w:lang w:eastAsia="ru-RU"/>
        </w:rPr>
        <w:t xml:space="preserve">порт подключения для </w:t>
      </w:r>
      <w:r w:rsidR="00156EDA">
        <w:rPr>
          <w:rFonts w:eastAsia="Times New Roman" w:cs="Times New Roman"/>
          <w:color w:val="000000" w:themeColor="text1"/>
          <w:sz w:val="28"/>
          <w:szCs w:val="28"/>
          <w:lang w:eastAsia="ru-RU"/>
        </w:rPr>
        <w:t>И</w:t>
      </w:r>
      <w:r w:rsidR="007538E1" w:rsidRPr="00E27663">
        <w:rPr>
          <w:rFonts w:eastAsia="Times New Roman" w:cs="Times New Roman"/>
          <w:color w:val="000000" w:themeColor="text1"/>
          <w:sz w:val="28"/>
          <w:szCs w:val="28"/>
          <w:lang w:eastAsia="ru-RU"/>
        </w:rPr>
        <w:t>нтернет-соединений – порт подключения для интернет-соединений (</w:t>
      </w:r>
      <w:r w:rsidR="007538E1" w:rsidRPr="00E27663">
        <w:rPr>
          <w:rFonts w:cs="Times New Roman"/>
          <w:color w:val="000000" w:themeColor="text1"/>
          <w:sz w:val="28"/>
          <w:szCs w:val="28"/>
        </w:rPr>
        <w:t>для установления ppp-сессии</w:t>
      </w:r>
      <w:r w:rsidR="007538E1" w:rsidRPr="00E27663">
        <w:rPr>
          <w:rFonts w:eastAsia="Times New Roman" w:cs="Times New Roman"/>
          <w:color w:val="000000" w:themeColor="text1"/>
          <w:sz w:val="28"/>
          <w:szCs w:val="28"/>
          <w:lang w:eastAsia="ru-RU"/>
        </w:rPr>
        <w:t>);</w:t>
      </w:r>
    </w:p>
    <w:p w14:paraId="050913B4" w14:textId="6531A596" w:rsidR="0071260B" w:rsidRPr="00E27663" w:rsidRDefault="00A57197">
      <w:pPr>
        <w:pStyle w:val="af1"/>
        <w:spacing w:after="0" w:line="360" w:lineRule="auto"/>
        <w:ind w:left="0" w:firstLine="567"/>
        <w:rPr>
          <w:rFonts w:eastAsia="Times New Roman" w:cs="Times New Roman"/>
          <w:color w:val="000000"/>
          <w:sz w:val="28"/>
          <w:szCs w:val="28"/>
          <w:lang w:eastAsia="ru-RU"/>
        </w:rPr>
      </w:pPr>
      <w:r w:rsidRPr="00E27663">
        <w:rPr>
          <w:rFonts w:eastAsia="Times New Roman" w:cs="Times New Roman"/>
          <w:color w:val="000000" w:themeColor="text1"/>
          <w:sz w:val="28"/>
          <w:szCs w:val="28"/>
          <w:lang w:eastAsia="ru-RU"/>
        </w:rPr>
        <w:t>3</w:t>
      </w:r>
      <w:r w:rsidR="007538E1" w:rsidRPr="00E27663">
        <w:rPr>
          <w:rFonts w:eastAsia="Times New Roman" w:cs="Times New Roman"/>
          <w:color w:val="000000" w:themeColor="text1"/>
          <w:sz w:val="28"/>
          <w:szCs w:val="28"/>
          <w:lang w:eastAsia="ru-RU"/>
        </w:rPr>
        <w:t xml:space="preserve">) основной номер диспетчера – значение основного номера диспетчера для осуществления голосовой связи. </w:t>
      </w:r>
      <w:r w:rsidR="007538E1" w:rsidRPr="00E27663">
        <w:rPr>
          <w:rFonts w:cs="Times New Roman"/>
          <w:b/>
          <w:color w:val="000000" w:themeColor="text1"/>
          <w:sz w:val="28"/>
          <w:szCs w:val="28"/>
        </w:rPr>
        <w:t>Примечание:</w:t>
      </w:r>
      <w:r w:rsidR="007538E1" w:rsidRPr="00E27663">
        <w:rPr>
          <w:rFonts w:cs="Times New Roman"/>
          <w:color w:val="000000" w:themeColor="text1"/>
          <w:sz w:val="28"/>
          <w:szCs w:val="28"/>
        </w:rPr>
        <w:t xml:space="preserve"> формат ввода номера телефона </w:t>
      </w:r>
      <w:r w:rsidR="007538E1" w:rsidRPr="00E27663">
        <w:rPr>
          <w:rFonts w:cs="Times New Roman"/>
          <w:color w:val="000000" w:themeColor="text1"/>
          <w:sz w:val="28"/>
          <w:shd w:val="clear" w:color="FFFFFF" w:fill="FFFFFF"/>
        </w:rPr>
        <w:t>+7XXXXXXXXXХ</w:t>
      </w:r>
      <w:r w:rsidR="007538E1" w:rsidRPr="00E27663">
        <w:rPr>
          <w:rFonts w:eastAsia="Times New Roman" w:cs="Times New Roman"/>
          <w:color w:val="000000" w:themeColor="text1"/>
          <w:sz w:val="28"/>
          <w:szCs w:val="28"/>
          <w:lang w:eastAsia="ru-RU"/>
        </w:rPr>
        <w:t>;</w:t>
      </w:r>
    </w:p>
    <w:p w14:paraId="48459836" w14:textId="6C40D364" w:rsidR="0071260B" w:rsidRPr="00E27663" w:rsidRDefault="00A57197">
      <w:pPr>
        <w:pStyle w:val="af1"/>
        <w:spacing w:after="0" w:line="360" w:lineRule="auto"/>
        <w:ind w:left="0" w:firstLine="567"/>
        <w:rPr>
          <w:rFonts w:eastAsia="Times New Roman" w:cs="Times New Roman"/>
          <w:color w:val="000000"/>
          <w:sz w:val="28"/>
          <w:szCs w:val="28"/>
          <w:lang w:eastAsia="ru-RU"/>
        </w:rPr>
      </w:pPr>
      <w:r w:rsidRPr="00E27663">
        <w:rPr>
          <w:rFonts w:eastAsia="Times New Roman" w:cs="Times New Roman"/>
          <w:color w:val="000000" w:themeColor="text1"/>
          <w:sz w:val="28"/>
          <w:szCs w:val="28"/>
          <w:lang w:eastAsia="ru-RU"/>
        </w:rPr>
        <w:t>4</w:t>
      </w:r>
      <w:r w:rsidR="007538E1" w:rsidRPr="00E27663">
        <w:rPr>
          <w:rFonts w:eastAsia="Times New Roman" w:cs="Times New Roman"/>
          <w:color w:val="000000" w:themeColor="text1"/>
          <w:sz w:val="28"/>
          <w:szCs w:val="28"/>
          <w:lang w:eastAsia="ru-RU"/>
        </w:rPr>
        <w:t xml:space="preserve">) дополнительный номер диспетчера – значение дополнительного номера диспетчера для осуществления голосовой связи. </w:t>
      </w:r>
      <w:r w:rsidR="007538E1" w:rsidRPr="00E27663">
        <w:rPr>
          <w:rFonts w:cs="Times New Roman"/>
          <w:b/>
          <w:color w:val="000000" w:themeColor="text1"/>
          <w:sz w:val="28"/>
          <w:szCs w:val="28"/>
        </w:rPr>
        <w:t>Примечание:</w:t>
      </w:r>
      <w:r w:rsidR="007538E1" w:rsidRPr="00E27663">
        <w:rPr>
          <w:rFonts w:cs="Times New Roman"/>
          <w:color w:val="000000" w:themeColor="text1"/>
          <w:sz w:val="28"/>
          <w:szCs w:val="28"/>
        </w:rPr>
        <w:t xml:space="preserve"> формат ввода номера телефона </w:t>
      </w:r>
      <w:r w:rsidR="007538E1" w:rsidRPr="00E27663">
        <w:rPr>
          <w:rFonts w:cs="Times New Roman"/>
          <w:color w:val="000000" w:themeColor="text1"/>
          <w:sz w:val="28"/>
          <w:shd w:val="clear" w:color="FFFFFF" w:fill="FFFFFF"/>
        </w:rPr>
        <w:t>+7XXXXXXXXXХ</w:t>
      </w:r>
      <w:r w:rsidR="007538E1" w:rsidRPr="00E27663">
        <w:rPr>
          <w:rFonts w:eastAsia="Times New Roman" w:cs="Times New Roman"/>
          <w:color w:val="000000" w:themeColor="text1"/>
          <w:sz w:val="28"/>
          <w:szCs w:val="28"/>
          <w:lang w:eastAsia="ru-RU"/>
        </w:rPr>
        <w:t>;</w:t>
      </w:r>
    </w:p>
    <w:p w14:paraId="30ED35D2" w14:textId="62BF7165" w:rsidR="0071260B" w:rsidRPr="00E27663" w:rsidRDefault="00A57197">
      <w:pPr>
        <w:pStyle w:val="af1"/>
        <w:spacing w:after="0" w:line="360" w:lineRule="auto"/>
        <w:ind w:left="0" w:firstLine="567"/>
        <w:rPr>
          <w:rFonts w:eastAsia="Times New Roman" w:cs="Times New Roman"/>
          <w:color w:val="000000"/>
          <w:sz w:val="28"/>
          <w:szCs w:val="28"/>
        </w:rPr>
      </w:pPr>
      <w:r w:rsidRPr="00E27663">
        <w:rPr>
          <w:rFonts w:eastAsia="Times New Roman" w:cs="Times New Roman"/>
          <w:color w:val="000000" w:themeColor="text1"/>
          <w:sz w:val="28"/>
          <w:szCs w:val="28"/>
          <w:lang w:eastAsia="ru-RU"/>
        </w:rPr>
        <w:t>5</w:t>
      </w:r>
      <w:r w:rsidR="007538E1" w:rsidRPr="00E27663">
        <w:rPr>
          <w:rFonts w:eastAsia="Times New Roman" w:cs="Times New Roman"/>
          <w:color w:val="000000" w:themeColor="text1"/>
          <w:sz w:val="28"/>
          <w:szCs w:val="28"/>
          <w:lang w:eastAsia="ru-RU"/>
        </w:rPr>
        <w:t xml:space="preserve">) </w:t>
      </w:r>
      <w:bookmarkStart w:id="484" w:name="_Hlk59610795"/>
      <w:r w:rsidR="007538E1" w:rsidRPr="00E27663">
        <w:rPr>
          <w:rFonts w:eastAsia="Times New Roman" w:cs="Times New Roman"/>
          <w:color w:val="000000" w:themeColor="text1"/>
          <w:sz w:val="28"/>
          <w:szCs w:val="28"/>
          <w:lang w:val="en-US" w:eastAsia="ru-RU"/>
        </w:rPr>
        <w:t>SIM</w:t>
      </w:r>
      <w:r w:rsidR="007538E1" w:rsidRPr="00E27663">
        <w:rPr>
          <w:rFonts w:eastAsia="Times New Roman" w:cs="Times New Roman"/>
          <w:color w:val="000000" w:themeColor="text1"/>
          <w:sz w:val="28"/>
          <w:szCs w:val="28"/>
          <w:lang w:eastAsia="ru-RU"/>
        </w:rPr>
        <w:t xml:space="preserve">-карта 1 – параметр для выбора слота на плате расширения, </w:t>
      </w:r>
      <w:r w:rsidR="007538E1" w:rsidRPr="00E27663">
        <w:rPr>
          <w:rFonts w:eastAsia="Times New Roman" w:cs="Times New Roman"/>
          <w:color w:val="000000" w:themeColor="text1"/>
          <w:sz w:val="28"/>
          <w:szCs w:val="28"/>
          <w:lang w:val="en-US" w:eastAsia="ru-RU"/>
        </w:rPr>
        <w:t>SIM</w:t>
      </w:r>
      <w:r w:rsidR="007538E1" w:rsidRPr="00E27663">
        <w:rPr>
          <w:rFonts w:eastAsia="Times New Roman" w:cs="Times New Roman"/>
          <w:color w:val="000000" w:themeColor="text1"/>
          <w:sz w:val="28"/>
          <w:szCs w:val="28"/>
          <w:lang w:eastAsia="ru-RU"/>
        </w:rPr>
        <w:t>-карта из которого будет использоваться при установке интернет-соединения в первую очередь (приоритет 1);</w:t>
      </w:r>
      <w:bookmarkEnd w:id="484"/>
    </w:p>
    <w:p w14:paraId="173689D7" w14:textId="4A818BCB" w:rsidR="0071260B" w:rsidRPr="00E27663" w:rsidRDefault="00A57197">
      <w:pPr>
        <w:pStyle w:val="af1"/>
        <w:spacing w:after="0" w:line="360" w:lineRule="auto"/>
        <w:ind w:left="0" w:firstLine="567"/>
        <w:rPr>
          <w:rFonts w:eastAsia="Times New Roman" w:cs="Times New Roman"/>
          <w:color w:val="000000"/>
          <w:sz w:val="28"/>
          <w:szCs w:val="28"/>
        </w:rPr>
      </w:pPr>
      <w:r w:rsidRPr="00E27663">
        <w:rPr>
          <w:rFonts w:eastAsia="Times New Roman" w:cs="Times New Roman"/>
          <w:color w:val="000000" w:themeColor="text1"/>
          <w:sz w:val="28"/>
          <w:szCs w:val="28"/>
          <w:lang w:eastAsia="ru-RU"/>
        </w:rPr>
        <w:t>6</w:t>
      </w:r>
      <w:r w:rsidR="007538E1" w:rsidRPr="00E27663">
        <w:rPr>
          <w:rFonts w:eastAsia="Times New Roman" w:cs="Times New Roman"/>
          <w:color w:val="000000" w:themeColor="text1"/>
          <w:sz w:val="28"/>
          <w:szCs w:val="28"/>
          <w:lang w:eastAsia="ru-RU"/>
        </w:rPr>
        <w:t xml:space="preserve">) </w:t>
      </w:r>
      <w:r w:rsidR="007538E1" w:rsidRPr="00E27663">
        <w:rPr>
          <w:rFonts w:eastAsia="Times New Roman" w:cs="Times New Roman"/>
          <w:color w:val="000000" w:themeColor="text1"/>
          <w:sz w:val="28"/>
          <w:szCs w:val="28"/>
          <w:lang w:val="en-US" w:eastAsia="ru-RU"/>
        </w:rPr>
        <w:t>SIM</w:t>
      </w:r>
      <w:r w:rsidR="007538E1" w:rsidRPr="00E27663">
        <w:rPr>
          <w:rFonts w:eastAsia="Times New Roman" w:cs="Times New Roman"/>
          <w:color w:val="000000" w:themeColor="text1"/>
          <w:sz w:val="28"/>
          <w:szCs w:val="28"/>
          <w:lang w:eastAsia="ru-RU"/>
        </w:rPr>
        <w:t xml:space="preserve">-карта 2 – параметр для выбора слота на плате расширения, </w:t>
      </w:r>
      <w:r w:rsidR="007538E1" w:rsidRPr="00E27663">
        <w:rPr>
          <w:rFonts w:eastAsia="Times New Roman" w:cs="Times New Roman"/>
          <w:color w:val="000000" w:themeColor="text1"/>
          <w:sz w:val="28"/>
          <w:szCs w:val="28"/>
          <w:lang w:val="en-US" w:eastAsia="ru-RU"/>
        </w:rPr>
        <w:t>SIM</w:t>
      </w:r>
      <w:r w:rsidR="007538E1" w:rsidRPr="00E27663">
        <w:rPr>
          <w:rFonts w:eastAsia="Times New Roman" w:cs="Times New Roman"/>
          <w:color w:val="000000" w:themeColor="text1"/>
          <w:sz w:val="28"/>
          <w:szCs w:val="28"/>
          <w:lang w:eastAsia="ru-RU"/>
        </w:rPr>
        <w:t>-карта из которого будет использоваться при установке интернет-соединения во вторую очередь (приоритет 2);</w:t>
      </w:r>
    </w:p>
    <w:p w14:paraId="2252BAB3" w14:textId="3D2F6E85" w:rsidR="0071260B" w:rsidRPr="00E27663" w:rsidRDefault="00A57197">
      <w:pPr>
        <w:pStyle w:val="af1"/>
        <w:spacing w:after="0" w:line="360" w:lineRule="auto"/>
        <w:ind w:left="0" w:firstLine="567"/>
        <w:rPr>
          <w:rFonts w:eastAsia="Times New Roman" w:cs="Times New Roman"/>
          <w:color w:val="000000"/>
          <w:sz w:val="28"/>
          <w:szCs w:val="28"/>
        </w:rPr>
      </w:pPr>
      <w:r w:rsidRPr="00E27663">
        <w:rPr>
          <w:rFonts w:eastAsia="Times New Roman" w:cs="Times New Roman"/>
          <w:color w:val="000000" w:themeColor="text1"/>
          <w:sz w:val="28"/>
          <w:szCs w:val="28"/>
          <w:lang w:eastAsia="ru-RU"/>
        </w:rPr>
        <w:t>7</w:t>
      </w:r>
      <w:r w:rsidR="007538E1" w:rsidRPr="00E27663">
        <w:rPr>
          <w:rFonts w:eastAsia="Times New Roman" w:cs="Times New Roman"/>
          <w:color w:val="000000" w:themeColor="text1"/>
          <w:sz w:val="28"/>
          <w:szCs w:val="28"/>
          <w:lang w:eastAsia="ru-RU"/>
        </w:rPr>
        <w:t xml:space="preserve">) </w:t>
      </w:r>
      <w:r w:rsidR="007538E1" w:rsidRPr="00E27663">
        <w:rPr>
          <w:rFonts w:eastAsia="Times New Roman" w:cs="Times New Roman"/>
          <w:color w:val="000000" w:themeColor="text1"/>
          <w:sz w:val="28"/>
          <w:szCs w:val="28"/>
          <w:lang w:val="en-US" w:eastAsia="ru-RU"/>
        </w:rPr>
        <w:t>SIM</w:t>
      </w:r>
      <w:r w:rsidR="007538E1" w:rsidRPr="00E27663">
        <w:rPr>
          <w:rFonts w:eastAsia="Times New Roman" w:cs="Times New Roman"/>
          <w:color w:val="000000" w:themeColor="text1"/>
          <w:sz w:val="28"/>
          <w:szCs w:val="28"/>
          <w:lang w:eastAsia="ru-RU"/>
        </w:rPr>
        <w:t xml:space="preserve">-карта 3 – параметр для выбора слота на плате расширения, </w:t>
      </w:r>
      <w:r w:rsidR="007538E1" w:rsidRPr="00E27663">
        <w:rPr>
          <w:rFonts w:eastAsia="Times New Roman" w:cs="Times New Roman"/>
          <w:color w:val="000000" w:themeColor="text1"/>
          <w:sz w:val="28"/>
          <w:szCs w:val="28"/>
          <w:lang w:val="en-US" w:eastAsia="ru-RU"/>
        </w:rPr>
        <w:t>SIM</w:t>
      </w:r>
      <w:r w:rsidR="007538E1" w:rsidRPr="00E27663">
        <w:rPr>
          <w:rFonts w:eastAsia="Times New Roman" w:cs="Times New Roman"/>
          <w:color w:val="000000" w:themeColor="text1"/>
          <w:sz w:val="28"/>
          <w:szCs w:val="28"/>
          <w:lang w:eastAsia="ru-RU"/>
        </w:rPr>
        <w:t>-карта из которого будет использоваться при установке интернет-соединения в третью очередь (приоритет 3);</w:t>
      </w:r>
    </w:p>
    <w:p w14:paraId="5AD12457" w14:textId="6F82BAAF" w:rsidR="0071260B" w:rsidRPr="000D09BB" w:rsidRDefault="00A57197">
      <w:pPr>
        <w:pStyle w:val="af1"/>
        <w:spacing w:after="0" w:line="360" w:lineRule="auto"/>
        <w:ind w:left="0" w:firstLine="567"/>
        <w:rPr>
          <w:rFonts w:eastAsia="Times New Roman" w:cs="Times New Roman"/>
          <w:color w:val="000000"/>
          <w:sz w:val="28"/>
          <w:szCs w:val="28"/>
        </w:rPr>
      </w:pPr>
      <w:r w:rsidRPr="00E27663">
        <w:rPr>
          <w:rFonts w:eastAsia="Times New Roman" w:cs="Times New Roman"/>
          <w:color w:val="000000" w:themeColor="text1"/>
          <w:sz w:val="28"/>
          <w:szCs w:val="28"/>
          <w:lang w:eastAsia="ru-RU"/>
        </w:rPr>
        <w:t>8</w:t>
      </w:r>
      <w:r w:rsidR="007538E1" w:rsidRPr="00E27663">
        <w:rPr>
          <w:rFonts w:eastAsia="Times New Roman" w:cs="Times New Roman"/>
          <w:color w:val="000000" w:themeColor="text1"/>
          <w:sz w:val="28"/>
          <w:szCs w:val="28"/>
          <w:lang w:eastAsia="ru-RU"/>
        </w:rPr>
        <w:t xml:space="preserve">) </w:t>
      </w:r>
      <w:r w:rsidR="007538E1" w:rsidRPr="00E27663">
        <w:rPr>
          <w:rFonts w:eastAsia="Times New Roman" w:cs="Times New Roman"/>
          <w:color w:val="000000" w:themeColor="text1"/>
          <w:sz w:val="28"/>
          <w:szCs w:val="28"/>
          <w:lang w:val="en-US" w:eastAsia="ru-RU"/>
        </w:rPr>
        <w:t>SIM</w:t>
      </w:r>
      <w:r w:rsidR="007538E1" w:rsidRPr="00E27663">
        <w:rPr>
          <w:rFonts w:eastAsia="Times New Roman" w:cs="Times New Roman"/>
          <w:color w:val="000000" w:themeColor="text1"/>
          <w:sz w:val="28"/>
          <w:szCs w:val="28"/>
          <w:lang w:eastAsia="ru-RU"/>
        </w:rPr>
        <w:t xml:space="preserve">-карта 4 – параметр для выбора слота на плате расширения, </w:t>
      </w:r>
      <w:r w:rsidR="007538E1" w:rsidRPr="00E27663">
        <w:rPr>
          <w:rFonts w:eastAsia="Times New Roman" w:cs="Times New Roman"/>
          <w:color w:val="000000" w:themeColor="text1"/>
          <w:sz w:val="28"/>
          <w:szCs w:val="28"/>
          <w:lang w:val="en-US" w:eastAsia="ru-RU"/>
        </w:rPr>
        <w:t>SIM</w:t>
      </w:r>
      <w:r w:rsidR="007538E1" w:rsidRPr="00E27663">
        <w:rPr>
          <w:rFonts w:eastAsia="Times New Roman" w:cs="Times New Roman"/>
          <w:color w:val="000000" w:themeColor="text1"/>
          <w:sz w:val="28"/>
          <w:szCs w:val="28"/>
          <w:lang w:eastAsia="ru-RU"/>
        </w:rPr>
        <w:t>-карта из которого будет использоваться при установке интернет-соединения в п</w:t>
      </w:r>
      <w:r w:rsidR="00533447">
        <w:rPr>
          <w:rFonts w:eastAsia="Times New Roman" w:cs="Times New Roman"/>
          <w:color w:val="000000" w:themeColor="text1"/>
          <w:sz w:val="28"/>
          <w:szCs w:val="28"/>
          <w:lang w:eastAsia="ru-RU"/>
        </w:rPr>
        <w:t>оследнюю</w:t>
      </w:r>
      <w:r w:rsidR="007538E1" w:rsidRPr="00E27663">
        <w:rPr>
          <w:rFonts w:eastAsia="Times New Roman" w:cs="Times New Roman"/>
          <w:color w:val="000000" w:themeColor="text1"/>
          <w:sz w:val="28"/>
          <w:szCs w:val="28"/>
          <w:lang w:eastAsia="ru-RU"/>
        </w:rPr>
        <w:t xml:space="preserve"> очередь (приоритет 4);</w:t>
      </w:r>
    </w:p>
    <w:p w14:paraId="246C0A1B" w14:textId="59B701B7" w:rsidR="0071260B" w:rsidRPr="00E27663" w:rsidRDefault="00A57197">
      <w:pPr>
        <w:pStyle w:val="af1"/>
        <w:spacing w:after="0" w:line="360" w:lineRule="auto"/>
        <w:ind w:left="0" w:firstLine="567"/>
        <w:rPr>
          <w:rFonts w:cs="Times New Roman"/>
          <w:color w:val="000000" w:themeColor="text1"/>
          <w:sz w:val="28"/>
          <w:szCs w:val="28"/>
        </w:rPr>
      </w:pPr>
      <w:r w:rsidRPr="00E27663">
        <w:rPr>
          <w:rFonts w:eastAsia="Times New Roman" w:cs="Times New Roman"/>
          <w:color w:val="000000" w:themeColor="text1"/>
          <w:sz w:val="28"/>
          <w:szCs w:val="28"/>
          <w:lang w:eastAsia="ru-RU"/>
        </w:rPr>
        <w:t>9</w:t>
      </w:r>
      <w:r w:rsidR="007538E1" w:rsidRPr="00E27663">
        <w:rPr>
          <w:rFonts w:eastAsia="Times New Roman" w:cs="Times New Roman"/>
          <w:color w:val="000000" w:themeColor="text1"/>
          <w:sz w:val="28"/>
          <w:szCs w:val="28"/>
          <w:lang w:eastAsia="ru-RU"/>
        </w:rPr>
        <w:t xml:space="preserve">) голосовая связь через </w:t>
      </w:r>
      <w:r w:rsidR="007538E1" w:rsidRPr="00E27663">
        <w:rPr>
          <w:rFonts w:eastAsia="Times New Roman" w:cs="Times New Roman"/>
          <w:color w:val="000000" w:themeColor="text1"/>
          <w:sz w:val="28"/>
          <w:szCs w:val="28"/>
          <w:lang w:val="en-US" w:eastAsia="ru-RU"/>
        </w:rPr>
        <w:t>USB</w:t>
      </w:r>
      <w:r w:rsidR="007538E1" w:rsidRPr="00E27663">
        <w:rPr>
          <w:rFonts w:eastAsia="Times New Roman" w:cs="Times New Roman"/>
          <w:color w:val="000000" w:themeColor="text1"/>
          <w:sz w:val="28"/>
          <w:szCs w:val="28"/>
          <w:lang w:eastAsia="ru-RU"/>
        </w:rPr>
        <w:t xml:space="preserve"> – переключатель для </w:t>
      </w:r>
      <w:r w:rsidR="007538E1" w:rsidRPr="00E27663">
        <w:rPr>
          <w:rFonts w:cs="Times New Roman"/>
          <w:color w:val="000000" w:themeColor="text1"/>
          <w:sz w:val="28"/>
          <w:szCs w:val="28"/>
        </w:rPr>
        <w:t>в</w:t>
      </w:r>
      <w:r w:rsidR="006A06C1">
        <w:rPr>
          <w:rFonts w:cs="Times New Roman"/>
          <w:color w:val="000000" w:themeColor="text1"/>
          <w:sz w:val="28"/>
          <w:szCs w:val="28"/>
        </w:rPr>
        <w:t>ы</w:t>
      </w:r>
      <w:r w:rsidR="007538E1" w:rsidRPr="00E27663">
        <w:rPr>
          <w:rFonts w:cs="Times New Roman"/>
          <w:color w:val="000000" w:themeColor="text1"/>
          <w:sz w:val="28"/>
          <w:szCs w:val="28"/>
        </w:rPr>
        <w:t xml:space="preserve">ключения/включения голосовой связи через </w:t>
      </w:r>
      <w:r w:rsidR="007538E1" w:rsidRPr="00E27663">
        <w:rPr>
          <w:rFonts w:cs="Times New Roman"/>
          <w:color w:val="000000" w:themeColor="text1"/>
          <w:sz w:val="28"/>
          <w:szCs w:val="28"/>
          <w:lang w:val="en-US"/>
        </w:rPr>
        <w:t>USB</w:t>
      </w:r>
      <w:r w:rsidR="007538E1" w:rsidRPr="00E27663">
        <w:rPr>
          <w:rFonts w:cs="Times New Roman"/>
          <w:color w:val="000000" w:themeColor="text1"/>
          <w:sz w:val="28"/>
          <w:szCs w:val="28"/>
        </w:rPr>
        <w:t xml:space="preserve"> (только для модемов Quectel);</w:t>
      </w:r>
    </w:p>
    <w:p w14:paraId="2FED7D1E" w14:textId="4FD5226C" w:rsidR="00A57197" w:rsidRPr="00E27663" w:rsidRDefault="00A57197">
      <w:pPr>
        <w:pStyle w:val="af1"/>
        <w:spacing w:after="0" w:line="360" w:lineRule="auto"/>
        <w:ind w:left="0" w:firstLine="567"/>
        <w:rPr>
          <w:rFonts w:eastAsia="Times New Roman" w:cs="Times New Roman"/>
          <w:color w:val="000000"/>
          <w:sz w:val="28"/>
          <w:szCs w:val="28"/>
        </w:rPr>
      </w:pPr>
      <w:r w:rsidRPr="00E27663">
        <w:rPr>
          <w:rFonts w:eastAsia="Times New Roman" w:cs="Times New Roman"/>
          <w:color w:val="000000"/>
          <w:sz w:val="28"/>
          <w:szCs w:val="28"/>
        </w:rPr>
        <w:t xml:space="preserve">б) дополнительное устройство </w:t>
      </w:r>
      <w:r w:rsidR="008B3979" w:rsidRPr="00E27663">
        <w:rPr>
          <w:rFonts w:eastAsia="Times New Roman" w:cs="Times New Roman"/>
          <w:color w:val="000000"/>
          <w:sz w:val="28"/>
          <w:szCs w:val="28"/>
        </w:rPr>
        <w:t>–</w:t>
      </w:r>
      <w:r w:rsidRPr="00E27663">
        <w:rPr>
          <w:rFonts w:eastAsia="Times New Roman" w:cs="Times New Roman"/>
          <w:color w:val="000000"/>
          <w:sz w:val="28"/>
          <w:szCs w:val="28"/>
        </w:rPr>
        <w:t xml:space="preserve"> </w:t>
      </w:r>
      <w:r w:rsidR="008B3979" w:rsidRPr="00E27663">
        <w:rPr>
          <w:rFonts w:eastAsia="Times New Roman" w:cs="Times New Roman"/>
          <w:color w:val="000000"/>
          <w:sz w:val="28"/>
          <w:szCs w:val="28"/>
        </w:rPr>
        <w:t>выпадающий список для добавления дополнительного устройства. Для добавления нового устройства необходимо выбрать в списке значение «</w:t>
      </w:r>
      <w:r w:rsidR="001B6B06" w:rsidRPr="00E27663">
        <w:rPr>
          <w:rFonts w:eastAsia="Times New Roman" w:cs="Times New Roman"/>
          <w:color w:val="000000"/>
          <w:sz w:val="28"/>
          <w:szCs w:val="28"/>
        </w:rPr>
        <w:t>Новое</w:t>
      </w:r>
      <w:r w:rsidR="008B3979" w:rsidRPr="00E27663">
        <w:rPr>
          <w:rFonts w:eastAsia="Times New Roman" w:cs="Times New Roman"/>
          <w:color w:val="000000"/>
          <w:sz w:val="28"/>
          <w:szCs w:val="28"/>
        </w:rPr>
        <w:t>» и заполнить поля, описание которых представлено ниже:</w:t>
      </w:r>
    </w:p>
    <w:p w14:paraId="44C2D1C7" w14:textId="00600332" w:rsidR="008B3979" w:rsidRPr="000D09BB" w:rsidRDefault="008B3979">
      <w:pPr>
        <w:pStyle w:val="af1"/>
        <w:spacing w:after="0" w:line="360" w:lineRule="auto"/>
        <w:ind w:left="0" w:firstLine="567"/>
        <w:rPr>
          <w:rFonts w:eastAsia="Times New Roman" w:cs="Times New Roman"/>
          <w:color w:val="000000"/>
          <w:sz w:val="28"/>
          <w:szCs w:val="28"/>
        </w:rPr>
      </w:pPr>
      <w:r w:rsidRPr="00E27663">
        <w:rPr>
          <w:rFonts w:eastAsia="Times New Roman" w:cs="Times New Roman"/>
          <w:color w:val="000000"/>
          <w:sz w:val="28"/>
          <w:szCs w:val="28"/>
        </w:rPr>
        <w:t>1) порт подключения для управляющих команд – поле для ввода значения порта подключения для управляющих команд;</w:t>
      </w:r>
    </w:p>
    <w:p w14:paraId="42CDED83" w14:textId="3BBD1B7D" w:rsidR="008B3979" w:rsidRPr="00E27663" w:rsidRDefault="008B3979">
      <w:pPr>
        <w:pStyle w:val="af1"/>
        <w:spacing w:after="0" w:line="360" w:lineRule="auto"/>
        <w:ind w:left="0" w:firstLine="567"/>
        <w:rPr>
          <w:rFonts w:eastAsia="Times New Roman" w:cs="Times New Roman"/>
          <w:color w:val="000000"/>
          <w:sz w:val="28"/>
          <w:szCs w:val="28"/>
        </w:rPr>
      </w:pPr>
      <w:r w:rsidRPr="00E27663">
        <w:rPr>
          <w:rFonts w:eastAsia="Times New Roman" w:cs="Times New Roman"/>
          <w:color w:val="000000"/>
          <w:sz w:val="28"/>
          <w:szCs w:val="28"/>
        </w:rPr>
        <w:t xml:space="preserve">2) порт подключения для </w:t>
      </w:r>
      <w:r w:rsidR="00B63975">
        <w:rPr>
          <w:rFonts w:eastAsia="Times New Roman" w:cs="Times New Roman"/>
          <w:color w:val="000000"/>
          <w:sz w:val="28"/>
          <w:szCs w:val="28"/>
        </w:rPr>
        <w:t>И</w:t>
      </w:r>
      <w:r w:rsidRPr="00E27663">
        <w:rPr>
          <w:rFonts w:eastAsia="Times New Roman" w:cs="Times New Roman"/>
          <w:color w:val="000000"/>
          <w:sz w:val="28"/>
          <w:szCs w:val="28"/>
        </w:rPr>
        <w:t>нтернет-соединений – поле для ввода значения порта подключения для</w:t>
      </w:r>
      <w:r w:rsidR="0003253F" w:rsidRPr="00E27663">
        <w:rPr>
          <w:rFonts w:eastAsia="Times New Roman" w:cs="Times New Roman"/>
          <w:color w:val="000000"/>
          <w:sz w:val="28"/>
          <w:szCs w:val="28"/>
        </w:rPr>
        <w:t xml:space="preserve"> установки</w:t>
      </w:r>
      <w:r w:rsidRPr="00E27663">
        <w:rPr>
          <w:rFonts w:eastAsia="Times New Roman" w:cs="Times New Roman"/>
          <w:color w:val="000000"/>
          <w:sz w:val="28"/>
          <w:szCs w:val="28"/>
        </w:rPr>
        <w:t xml:space="preserve"> </w:t>
      </w:r>
      <w:r w:rsidR="00B63975">
        <w:rPr>
          <w:rFonts w:eastAsia="Times New Roman" w:cs="Times New Roman"/>
          <w:color w:val="000000"/>
          <w:sz w:val="28"/>
          <w:szCs w:val="28"/>
        </w:rPr>
        <w:t>И</w:t>
      </w:r>
      <w:r w:rsidRPr="00E27663">
        <w:rPr>
          <w:rFonts w:eastAsia="Times New Roman" w:cs="Times New Roman"/>
          <w:color w:val="000000"/>
          <w:sz w:val="28"/>
          <w:szCs w:val="28"/>
        </w:rPr>
        <w:t>нтернет-соединения</w:t>
      </w:r>
      <w:r w:rsidR="0003253F" w:rsidRPr="00E27663">
        <w:rPr>
          <w:rFonts w:eastAsia="Times New Roman" w:cs="Times New Roman"/>
          <w:color w:val="000000"/>
          <w:sz w:val="28"/>
          <w:szCs w:val="28"/>
        </w:rPr>
        <w:t>.</w:t>
      </w:r>
    </w:p>
    <w:p w14:paraId="5C6671D8" w14:textId="4BC48DF4" w:rsidR="00164BC5" w:rsidRDefault="001B6B06">
      <w:pPr>
        <w:pStyle w:val="af1"/>
        <w:spacing w:after="0" w:line="360" w:lineRule="auto"/>
        <w:ind w:left="0" w:firstLine="567"/>
        <w:rPr>
          <w:rFonts w:cs="Times New Roman"/>
          <w:sz w:val="28"/>
        </w:rPr>
      </w:pPr>
      <w:bookmarkStart w:id="485" w:name="_Hlk99372829"/>
      <w:bookmarkEnd w:id="483"/>
      <w:r w:rsidRPr="00E27663">
        <w:rPr>
          <w:rFonts w:cs="Times New Roman"/>
          <w:sz w:val="28"/>
          <w:szCs w:val="28"/>
        </w:rPr>
        <w:t xml:space="preserve">Для удаления записи о дополнительном устройстве необходимо </w:t>
      </w:r>
      <w:r w:rsidRPr="00E27663">
        <w:rPr>
          <w:rFonts w:cs="Times New Roman"/>
          <w:sz w:val="28"/>
        </w:rPr>
        <w:t xml:space="preserve">кликнуть по строке, соответствующей нужному устройству, в списке дополнительных устройств, после чего нажать на кнопку </w:t>
      </w:r>
      <w:r w:rsidR="000108AE">
        <w:rPr>
          <w:noProof/>
        </w:rPr>
        <w:drawing>
          <wp:inline distT="0" distB="0" distL="0" distR="0" wp14:anchorId="03796386" wp14:editId="18337A19">
            <wp:extent cx="1125416" cy="448646"/>
            <wp:effectExtent l="0" t="0" r="0" b="8890"/>
            <wp:docPr id="522" name="Рисунок 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5"/>
                    <a:stretch>
                      <a:fillRect/>
                    </a:stretch>
                  </pic:blipFill>
                  <pic:spPr>
                    <a:xfrm>
                      <a:off x="0" y="0"/>
                      <a:ext cx="1134107" cy="452111"/>
                    </a:xfrm>
                    <a:prstGeom prst="rect">
                      <a:avLst/>
                    </a:prstGeom>
                  </pic:spPr>
                </pic:pic>
              </a:graphicData>
            </a:graphic>
          </wp:inline>
        </w:drawing>
      </w:r>
      <w:r w:rsidRPr="00E27663">
        <w:rPr>
          <w:rFonts w:cs="Times New Roman"/>
          <w:sz w:val="28"/>
        </w:rPr>
        <w:t>, расположенной справа от списка дополнительных устройств</w:t>
      </w:r>
      <w:r w:rsidR="00164BC5">
        <w:rPr>
          <w:rFonts w:cs="Times New Roman"/>
          <w:sz w:val="28"/>
        </w:rPr>
        <w:t>, а затем подтвердить удаление устройства в появившемся модальном окне</w:t>
      </w:r>
      <w:r w:rsidR="000108AE">
        <w:rPr>
          <w:rFonts w:cs="Times New Roman"/>
          <w:sz w:val="28"/>
        </w:rPr>
        <w:t xml:space="preserve"> </w:t>
      </w:r>
      <w:r w:rsidR="000108AE" w:rsidRPr="000108AE">
        <w:rPr>
          <w:rFonts w:cs="Times New Roman"/>
          <w:sz w:val="28"/>
          <w:szCs w:val="28"/>
        </w:rPr>
        <w:t xml:space="preserve">(рисунок </w:t>
      </w:r>
      <w:r w:rsidR="000108AE" w:rsidRPr="000108AE">
        <w:rPr>
          <w:rFonts w:cs="Times New Roman"/>
          <w:sz w:val="28"/>
          <w:szCs w:val="28"/>
        </w:rPr>
        <w:fldChar w:fldCharType="begin"/>
      </w:r>
      <w:r w:rsidR="000108AE" w:rsidRPr="000108AE">
        <w:rPr>
          <w:rFonts w:cs="Times New Roman"/>
          <w:sz w:val="28"/>
          <w:szCs w:val="28"/>
        </w:rPr>
        <w:instrText xml:space="preserve"> REF _Ref118121999 \h  \* MERGEFORMAT </w:instrText>
      </w:r>
      <w:r w:rsidR="000108AE" w:rsidRPr="000108AE">
        <w:rPr>
          <w:rFonts w:cs="Times New Roman"/>
          <w:sz w:val="28"/>
          <w:szCs w:val="28"/>
        </w:rPr>
      </w:r>
      <w:r w:rsidR="000108AE" w:rsidRPr="000108AE">
        <w:rPr>
          <w:rFonts w:cs="Times New Roman"/>
          <w:sz w:val="28"/>
          <w:szCs w:val="28"/>
        </w:rPr>
        <w:fldChar w:fldCharType="separate"/>
      </w:r>
      <w:r w:rsidR="003216E7" w:rsidRPr="003216E7">
        <w:rPr>
          <w:vanish/>
          <w:sz w:val="28"/>
          <w:szCs w:val="28"/>
        </w:rPr>
        <w:t xml:space="preserve">Рисунок </w:t>
      </w:r>
      <w:r w:rsidR="003216E7" w:rsidRPr="003216E7">
        <w:rPr>
          <w:noProof/>
          <w:sz w:val="28"/>
          <w:szCs w:val="28"/>
        </w:rPr>
        <w:t>139</w:t>
      </w:r>
      <w:r w:rsidR="000108AE" w:rsidRPr="000108AE">
        <w:rPr>
          <w:rFonts w:cs="Times New Roman"/>
          <w:sz w:val="28"/>
          <w:szCs w:val="28"/>
        </w:rPr>
        <w:fldChar w:fldCharType="end"/>
      </w:r>
      <w:r w:rsidR="000108AE" w:rsidRPr="000108AE">
        <w:rPr>
          <w:rFonts w:cs="Times New Roman"/>
          <w:sz w:val="28"/>
          <w:szCs w:val="28"/>
        </w:rPr>
        <w:t>)</w:t>
      </w:r>
      <w:r w:rsidR="00164BC5">
        <w:rPr>
          <w:rFonts w:cs="Times New Roman"/>
          <w:sz w:val="28"/>
        </w:rPr>
        <w:t xml:space="preserve"> с помощью кнопки</w:t>
      </w:r>
      <w:r w:rsidR="008507A1">
        <w:rPr>
          <w:rFonts w:cs="Times New Roman"/>
          <w:sz w:val="28"/>
        </w:rPr>
        <w:t xml:space="preserve"> </w:t>
      </w:r>
      <w:r w:rsidR="00164BC5">
        <w:rPr>
          <w:noProof/>
        </w:rPr>
        <w:drawing>
          <wp:inline distT="0" distB="0" distL="0" distR="0" wp14:anchorId="2C6D39DF" wp14:editId="58539956">
            <wp:extent cx="1238250" cy="432642"/>
            <wp:effectExtent l="0" t="0" r="0" b="5715"/>
            <wp:docPr id="157" name="Рисунок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1"/>
                    <a:stretch>
                      <a:fillRect/>
                    </a:stretch>
                  </pic:blipFill>
                  <pic:spPr>
                    <a:xfrm>
                      <a:off x="0" y="0"/>
                      <a:ext cx="1248178" cy="436111"/>
                    </a:xfrm>
                    <a:prstGeom prst="rect">
                      <a:avLst/>
                    </a:prstGeom>
                  </pic:spPr>
                </pic:pic>
              </a:graphicData>
            </a:graphic>
          </wp:inline>
        </w:drawing>
      </w:r>
      <w:r w:rsidRPr="00E27663">
        <w:rPr>
          <w:rFonts w:cs="Times New Roman"/>
          <w:sz w:val="28"/>
        </w:rPr>
        <w:t xml:space="preserve">. </w:t>
      </w:r>
    </w:p>
    <w:p w14:paraId="3274828A" w14:textId="7E5D2406" w:rsidR="00164BC5" w:rsidRDefault="00164BC5" w:rsidP="00164BC5">
      <w:pPr>
        <w:pStyle w:val="af1"/>
        <w:spacing w:after="0" w:line="360" w:lineRule="auto"/>
        <w:ind w:left="0"/>
        <w:jc w:val="center"/>
        <w:rPr>
          <w:rFonts w:cs="Times New Roman"/>
          <w:sz w:val="28"/>
        </w:rPr>
      </w:pPr>
      <w:r>
        <w:rPr>
          <w:noProof/>
        </w:rPr>
        <w:drawing>
          <wp:inline distT="0" distB="0" distL="0" distR="0" wp14:anchorId="6703700B" wp14:editId="1A97E6BE">
            <wp:extent cx="3854450" cy="1332579"/>
            <wp:effectExtent l="19050" t="19050" r="12700" b="20320"/>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2"/>
                    <a:stretch>
                      <a:fillRect/>
                    </a:stretch>
                  </pic:blipFill>
                  <pic:spPr>
                    <a:xfrm>
                      <a:off x="0" y="0"/>
                      <a:ext cx="3865436" cy="1336377"/>
                    </a:xfrm>
                    <a:prstGeom prst="rect">
                      <a:avLst/>
                    </a:prstGeom>
                    <a:ln>
                      <a:solidFill>
                        <a:schemeClr val="bg1">
                          <a:lumMod val="75000"/>
                        </a:schemeClr>
                      </a:solidFill>
                    </a:ln>
                  </pic:spPr>
                </pic:pic>
              </a:graphicData>
            </a:graphic>
          </wp:inline>
        </w:drawing>
      </w:r>
    </w:p>
    <w:p w14:paraId="7F585E28" w14:textId="3545131D" w:rsidR="00164BC5" w:rsidRPr="00423CC6" w:rsidRDefault="00164BC5" w:rsidP="00164BC5">
      <w:pPr>
        <w:pStyle w:val="af3"/>
      </w:pPr>
      <w:bookmarkStart w:id="486" w:name="_Ref118121999"/>
      <w:r w:rsidRPr="00423CC6">
        <w:t xml:space="preserve">Рисунок </w:t>
      </w:r>
      <w:fldSimple w:instr=" SEQ Рисунок \* ARABIC ">
        <w:r w:rsidR="003216E7">
          <w:rPr>
            <w:noProof/>
          </w:rPr>
          <w:t>139</w:t>
        </w:r>
      </w:fldSimple>
      <w:bookmarkEnd w:id="486"/>
      <w:r w:rsidRPr="00423CC6">
        <w:t xml:space="preserve"> – </w:t>
      </w:r>
      <w:r>
        <w:t>Окно подтверждения удаления дополнительного устройства</w:t>
      </w:r>
      <w:r w:rsidRPr="00E27663">
        <w:t xml:space="preserve"> (группа</w:t>
      </w:r>
      <w:r w:rsidR="00533447">
        <w:t xml:space="preserve"> параметров</w:t>
      </w:r>
      <w:r w:rsidRPr="00E27663">
        <w:t xml:space="preserve"> «Общие настройки»</w:t>
      </w:r>
      <w:r>
        <w:t xml:space="preserve"> страницы «Коммуникационное оборудование»</w:t>
      </w:r>
      <w:r w:rsidRPr="00E27663">
        <w:t>)</w:t>
      </w:r>
    </w:p>
    <w:p w14:paraId="20CD6F2A" w14:textId="612A6513" w:rsidR="0003253F" w:rsidRPr="00E27663" w:rsidRDefault="001B6B06">
      <w:pPr>
        <w:pStyle w:val="af1"/>
        <w:spacing w:after="0" w:line="360" w:lineRule="auto"/>
        <w:ind w:left="0" w:firstLine="567"/>
        <w:rPr>
          <w:rFonts w:eastAsia="Times New Roman" w:cs="Times New Roman"/>
          <w:color w:val="000000"/>
          <w:sz w:val="28"/>
          <w:szCs w:val="28"/>
        </w:rPr>
      </w:pPr>
      <w:r w:rsidRPr="00E27663">
        <w:rPr>
          <w:rFonts w:cs="Times New Roman"/>
          <w:sz w:val="28"/>
        </w:rPr>
        <w:t>После удаления запись о таком устройстве не будет отображаться в списке дополнительных устройств.</w:t>
      </w:r>
    </w:p>
    <w:bookmarkEnd w:id="485"/>
    <w:p w14:paraId="5FCC61E2" w14:textId="255BE9B2" w:rsidR="0071260B" w:rsidRPr="00E27663" w:rsidRDefault="007538E1">
      <w:pPr>
        <w:pStyle w:val="af1"/>
        <w:spacing w:after="0" w:line="360" w:lineRule="auto"/>
        <w:ind w:left="0" w:firstLine="567"/>
        <w:rPr>
          <w:rFonts w:cs="Times New Roman"/>
          <w:color w:val="000000"/>
          <w:sz w:val="28"/>
          <w:szCs w:val="28"/>
        </w:rPr>
      </w:pPr>
      <w:r w:rsidRPr="00E27663">
        <w:rPr>
          <w:rFonts w:eastAsia="Times New Roman" w:cs="Times New Roman"/>
          <w:color w:val="000000" w:themeColor="text1"/>
          <w:sz w:val="28"/>
          <w:szCs w:val="28"/>
          <w:lang w:eastAsia="ru-RU"/>
        </w:rPr>
        <w:t xml:space="preserve">- </w:t>
      </w:r>
      <w:r w:rsidRPr="00E27663">
        <w:rPr>
          <w:rFonts w:cs="Times New Roman"/>
          <w:color w:val="000000" w:themeColor="text1"/>
          <w:sz w:val="28"/>
          <w:szCs w:val="28"/>
        </w:rPr>
        <w:t xml:space="preserve">настройки соединения (рисунок </w:t>
      </w:r>
      <w:r w:rsidR="00423CC6" w:rsidRPr="00423CC6">
        <w:rPr>
          <w:rFonts w:cs="Times New Roman"/>
          <w:vanish/>
          <w:color w:val="000000" w:themeColor="text1"/>
          <w:sz w:val="28"/>
          <w:szCs w:val="28"/>
        </w:rPr>
        <w:fldChar w:fldCharType="begin"/>
      </w:r>
      <w:r w:rsidR="00423CC6" w:rsidRPr="00423CC6">
        <w:rPr>
          <w:rFonts w:cs="Times New Roman"/>
          <w:vanish/>
          <w:color w:val="000000" w:themeColor="text1"/>
          <w:sz w:val="28"/>
          <w:szCs w:val="28"/>
        </w:rPr>
        <w:instrText xml:space="preserve"> REF _Ref109635575 \h  \* MERGEFORMAT </w:instrText>
      </w:r>
      <w:r w:rsidR="00423CC6" w:rsidRPr="00423CC6">
        <w:rPr>
          <w:rFonts w:cs="Times New Roman"/>
          <w:vanish/>
          <w:color w:val="000000" w:themeColor="text1"/>
          <w:sz w:val="28"/>
          <w:szCs w:val="28"/>
        </w:rPr>
      </w:r>
      <w:r w:rsidR="00423CC6" w:rsidRPr="00423CC6">
        <w:rPr>
          <w:rFonts w:cs="Times New Roman"/>
          <w:vanish/>
          <w:color w:val="000000" w:themeColor="text1"/>
          <w:sz w:val="28"/>
          <w:szCs w:val="28"/>
        </w:rPr>
        <w:fldChar w:fldCharType="separate"/>
      </w:r>
      <w:r w:rsidR="003216E7" w:rsidRPr="003216E7">
        <w:rPr>
          <w:vanish/>
          <w:sz w:val="28"/>
          <w:szCs w:val="28"/>
        </w:rPr>
        <w:t xml:space="preserve">Рисунок </w:t>
      </w:r>
      <w:r w:rsidR="003216E7" w:rsidRPr="003216E7">
        <w:rPr>
          <w:noProof/>
          <w:sz w:val="28"/>
          <w:szCs w:val="28"/>
        </w:rPr>
        <w:t>140</w:t>
      </w:r>
      <w:r w:rsidR="00423CC6" w:rsidRPr="00423CC6">
        <w:rPr>
          <w:rFonts w:cs="Times New Roman"/>
          <w:color w:val="000000" w:themeColor="text1"/>
          <w:sz w:val="28"/>
          <w:szCs w:val="28"/>
        </w:rPr>
        <w:fldChar w:fldCharType="end"/>
      </w:r>
      <w:r w:rsidRPr="00423CC6">
        <w:rPr>
          <w:rFonts w:cs="Times New Roman"/>
          <w:color w:val="000000" w:themeColor="text1"/>
          <w:sz w:val="28"/>
          <w:szCs w:val="28"/>
        </w:rPr>
        <w:t>)</w:t>
      </w:r>
      <w:r w:rsidRPr="00E27663">
        <w:rPr>
          <w:rFonts w:cs="Times New Roman"/>
          <w:color w:val="000000" w:themeColor="text1"/>
          <w:sz w:val="28"/>
          <w:szCs w:val="28"/>
        </w:rPr>
        <w:t xml:space="preserve"> – группа параметров для настройки интернет-соединения:</w:t>
      </w:r>
    </w:p>
    <w:p w14:paraId="3ED3FE28" w14:textId="7032ADDC" w:rsidR="0071260B" w:rsidRPr="00D4127D" w:rsidRDefault="007538E1">
      <w:pPr>
        <w:pStyle w:val="af1"/>
        <w:spacing w:after="0" w:line="360" w:lineRule="auto"/>
        <w:ind w:left="0" w:firstLine="567"/>
        <w:rPr>
          <w:rFonts w:cs="Times New Roman"/>
          <w:color w:val="000000" w:themeColor="text1"/>
          <w:sz w:val="28"/>
          <w:szCs w:val="28"/>
        </w:rPr>
      </w:pPr>
      <w:bookmarkStart w:id="487" w:name="_Hlk98501152"/>
      <w:r w:rsidRPr="00E27663">
        <w:rPr>
          <w:rFonts w:cs="Times New Roman"/>
          <w:color w:val="000000" w:themeColor="text1"/>
          <w:sz w:val="28"/>
          <w:szCs w:val="28"/>
        </w:rPr>
        <w:t>а) установк</w:t>
      </w:r>
      <w:r w:rsidR="006111F5">
        <w:rPr>
          <w:rFonts w:cs="Times New Roman"/>
          <w:color w:val="000000" w:themeColor="text1"/>
          <w:sz w:val="28"/>
          <w:szCs w:val="28"/>
        </w:rPr>
        <w:t>а</w:t>
      </w:r>
      <w:r w:rsidRPr="00E27663">
        <w:rPr>
          <w:rFonts w:cs="Times New Roman"/>
          <w:color w:val="000000" w:themeColor="text1"/>
          <w:sz w:val="28"/>
          <w:szCs w:val="28"/>
        </w:rPr>
        <w:t xml:space="preserve"> соединения – переключатель для в</w:t>
      </w:r>
      <w:r w:rsidR="00164BC5">
        <w:rPr>
          <w:rFonts w:cs="Times New Roman"/>
          <w:color w:val="000000" w:themeColor="text1"/>
          <w:sz w:val="28"/>
          <w:szCs w:val="28"/>
        </w:rPr>
        <w:t>ы</w:t>
      </w:r>
      <w:r w:rsidRPr="00E27663">
        <w:rPr>
          <w:rFonts w:cs="Times New Roman"/>
          <w:color w:val="000000" w:themeColor="text1"/>
          <w:sz w:val="28"/>
          <w:szCs w:val="28"/>
        </w:rPr>
        <w:t xml:space="preserve">ключения/включения функции установления </w:t>
      </w:r>
      <w:r w:rsidRPr="00E27663">
        <w:rPr>
          <w:rFonts w:cs="Times New Roman"/>
          <w:color w:val="000000" w:themeColor="text1"/>
          <w:sz w:val="28"/>
          <w:szCs w:val="28"/>
          <w:lang w:val="en-US"/>
        </w:rPr>
        <w:t>ppp</w:t>
      </w:r>
      <w:r w:rsidRPr="00E27663">
        <w:rPr>
          <w:rFonts w:cs="Times New Roman"/>
          <w:color w:val="000000" w:themeColor="text1"/>
          <w:sz w:val="28"/>
          <w:szCs w:val="28"/>
        </w:rPr>
        <w:t>-сессии;</w:t>
      </w:r>
    </w:p>
    <w:p w14:paraId="32AB080B" w14:textId="6E8A54B2" w:rsidR="008B3979" w:rsidRPr="00E27663" w:rsidRDefault="008B3979">
      <w:pPr>
        <w:pStyle w:val="af1"/>
        <w:spacing w:after="0" w:line="360" w:lineRule="auto"/>
        <w:ind w:left="0" w:firstLine="567"/>
        <w:rPr>
          <w:rFonts w:cs="Times New Roman"/>
          <w:color w:val="000000"/>
          <w:sz w:val="28"/>
          <w:szCs w:val="28"/>
        </w:rPr>
      </w:pPr>
      <w:r w:rsidRPr="00E27663">
        <w:rPr>
          <w:rFonts w:cs="Times New Roman"/>
          <w:color w:val="000000"/>
          <w:sz w:val="28"/>
          <w:szCs w:val="28"/>
        </w:rPr>
        <w:t>б) устройство – выпадающий список для выбора устройства. Возможные значения: основной</w:t>
      </w:r>
      <w:r w:rsidR="006111F5">
        <w:rPr>
          <w:rFonts w:cs="Times New Roman"/>
          <w:color w:val="000000"/>
          <w:sz w:val="28"/>
          <w:szCs w:val="28"/>
        </w:rPr>
        <w:t xml:space="preserve"> модем</w:t>
      </w:r>
      <w:r w:rsidRPr="00E27663">
        <w:rPr>
          <w:rFonts w:cs="Times New Roman"/>
          <w:color w:val="000000"/>
          <w:sz w:val="28"/>
          <w:szCs w:val="28"/>
        </w:rPr>
        <w:t>, дополнительный</w:t>
      </w:r>
      <w:r w:rsidR="006111F5">
        <w:rPr>
          <w:rFonts w:cs="Times New Roman"/>
          <w:color w:val="000000"/>
          <w:sz w:val="28"/>
          <w:szCs w:val="28"/>
        </w:rPr>
        <w:t xml:space="preserve"> модем</w:t>
      </w:r>
      <w:r w:rsidR="000D09BB">
        <w:rPr>
          <w:rFonts w:cs="Times New Roman"/>
          <w:color w:val="000000"/>
          <w:sz w:val="28"/>
          <w:szCs w:val="28"/>
        </w:rPr>
        <w:t xml:space="preserve"> 1…</w:t>
      </w:r>
      <w:r w:rsidR="000D09BB">
        <w:rPr>
          <w:rFonts w:cs="Times New Roman"/>
          <w:color w:val="000000"/>
          <w:sz w:val="28"/>
          <w:szCs w:val="28"/>
          <w:lang w:val="en-US"/>
        </w:rPr>
        <w:t>N</w:t>
      </w:r>
      <w:r w:rsidR="000D09BB" w:rsidRPr="000D09BB">
        <w:rPr>
          <w:rFonts w:cs="Times New Roman"/>
          <w:color w:val="000000"/>
          <w:sz w:val="28"/>
          <w:szCs w:val="28"/>
        </w:rPr>
        <w:t xml:space="preserve">. </w:t>
      </w:r>
      <w:r w:rsidR="000D09BB" w:rsidRPr="000D09BB">
        <w:rPr>
          <w:rFonts w:cs="Times New Roman"/>
          <w:b/>
          <w:color w:val="000000"/>
          <w:sz w:val="28"/>
          <w:szCs w:val="28"/>
        </w:rPr>
        <w:t>Примечание:</w:t>
      </w:r>
      <w:r w:rsidR="000D09BB">
        <w:rPr>
          <w:rFonts w:cs="Times New Roman"/>
          <w:b/>
          <w:color w:val="000000"/>
          <w:sz w:val="28"/>
          <w:szCs w:val="28"/>
        </w:rPr>
        <w:t xml:space="preserve"> </w:t>
      </w:r>
      <w:r w:rsidR="000D09BB" w:rsidRPr="000D09BB">
        <w:rPr>
          <w:rFonts w:cs="Times New Roman"/>
          <w:color w:val="000000"/>
          <w:sz w:val="28"/>
          <w:szCs w:val="28"/>
        </w:rPr>
        <w:t xml:space="preserve">порядковый номер </w:t>
      </w:r>
      <w:r w:rsidR="000D09BB">
        <w:rPr>
          <w:rFonts w:cs="Times New Roman"/>
          <w:color w:val="000000"/>
          <w:sz w:val="28"/>
          <w:szCs w:val="28"/>
          <w:lang w:val="en-US"/>
        </w:rPr>
        <w:t>N</w:t>
      </w:r>
      <w:r w:rsidR="000D09BB" w:rsidRPr="000D09BB">
        <w:rPr>
          <w:rFonts w:cs="Times New Roman"/>
          <w:color w:val="000000"/>
          <w:sz w:val="28"/>
          <w:szCs w:val="28"/>
        </w:rPr>
        <w:t xml:space="preserve"> модема зависит от</w:t>
      </w:r>
      <w:r w:rsidR="000D09BB">
        <w:rPr>
          <w:rFonts w:cs="Times New Roman"/>
          <w:color w:val="000000"/>
          <w:sz w:val="28"/>
          <w:szCs w:val="28"/>
        </w:rPr>
        <w:t xml:space="preserve"> того, каким по счету было создано устройство в блоке «Дополнительное устройство» группы параметров «Общие настройки» страницы «Коммуникационное оборудование»</w:t>
      </w:r>
      <w:r w:rsidRPr="000D09BB">
        <w:rPr>
          <w:rFonts w:cs="Times New Roman"/>
          <w:color w:val="000000"/>
          <w:sz w:val="28"/>
          <w:szCs w:val="28"/>
        </w:rPr>
        <w:t>;</w:t>
      </w:r>
    </w:p>
    <w:p w14:paraId="65CA2350" w14:textId="4008AE64" w:rsidR="0071260B" w:rsidRPr="00707DFB" w:rsidRDefault="008B3979">
      <w:pPr>
        <w:pStyle w:val="af1"/>
        <w:spacing w:after="0" w:line="360" w:lineRule="auto"/>
        <w:ind w:left="0" w:firstLine="567"/>
        <w:rPr>
          <w:rFonts w:cs="Times New Roman"/>
          <w:color w:val="000000"/>
          <w:sz w:val="28"/>
          <w:szCs w:val="28"/>
        </w:rPr>
      </w:pPr>
      <w:r w:rsidRPr="00E27663">
        <w:rPr>
          <w:rFonts w:cs="Times New Roman"/>
          <w:color w:val="000000" w:themeColor="text1"/>
          <w:sz w:val="28"/>
          <w:szCs w:val="28"/>
        </w:rPr>
        <w:t>в</w:t>
      </w:r>
      <w:r w:rsidR="007538E1" w:rsidRPr="00E27663">
        <w:rPr>
          <w:rFonts w:cs="Times New Roman"/>
          <w:color w:val="000000" w:themeColor="text1"/>
          <w:sz w:val="28"/>
          <w:szCs w:val="28"/>
        </w:rPr>
        <w:t xml:space="preserve">) </w:t>
      </w:r>
      <w:r w:rsidR="007538E1" w:rsidRPr="00E27663">
        <w:rPr>
          <w:rFonts w:cs="Times New Roman"/>
          <w:color w:val="000000" w:themeColor="text1"/>
          <w:sz w:val="28"/>
          <w:szCs w:val="28"/>
          <w:lang w:val="en-US"/>
        </w:rPr>
        <w:t>APN</w:t>
      </w:r>
      <w:r w:rsidR="007538E1" w:rsidRPr="00E27663">
        <w:rPr>
          <w:rFonts w:cs="Times New Roman"/>
          <w:color w:val="000000" w:themeColor="text1"/>
          <w:sz w:val="28"/>
          <w:szCs w:val="28"/>
        </w:rPr>
        <w:t xml:space="preserve"> – значение </w:t>
      </w:r>
      <w:r w:rsidR="007538E1" w:rsidRPr="00E27663">
        <w:rPr>
          <w:rFonts w:cs="Times New Roman"/>
          <w:color w:val="000000" w:themeColor="text1"/>
          <w:sz w:val="28"/>
          <w:szCs w:val="28"/>
          <w:lang w:val="en-US"/>
        </w:rPr>
        <w:t>APN</w:t>
      </w:r>
      <w:r w:rsidR="007538E1" w:rsidRPr="00E27663">
        <w:rPr>
          <w:rFonts w:cs="Times New Roman"/>
          <w:color w:val="000000" w:themeColor="text1"/>
          <w:sz w:val="28"/>
          <w:szCs w:val="28"/>
        </w:rPr>
        <w:t xml:space="preserve"> для подключения к сети Интернет (например, </w:t>
      </w:r>
      <w:r w:rsidR="007538E1" w:rsidRPr="00E27663">
        <w:rPr>
          <w:rFonts w:cs="Times New Roman"/>
          <w:color w:val="000000" w:themeColor="text1"/>
          <w:sz w:val="28"/>
          <w:szCs w:val="28"/>
          <w:lang w:val="en-US"/>
        </w:rPr>
        <w:t>internet</w:t>
      </w:r>
      <w:r w:rsidR="007538E1" w:rsidRPr="00E27663">
        <w:rPr>
          <w:rFonts w:cs="Times New Roman"/>
          <w:color w:val="000000" w:themeColor="text1"/>
          <w:sz w:val="28"/>
          <w:szCs w:val="28"/>
        </w:rPr>
        <w:t>.</w:t>
      </w:r>
      <w:r w:rsidR="007538E1" w:rsidRPr="00E27663">
        <w:rPr>
          <w:rFonts w:cs="Times New Roman"/>
          <w:color w:val="000000" w:themeColor="text1"/>
          <w:sz w:val="28"/>
          <w:szCs w:val="28"/>
          <w:lang w:val="en-US"/>
        </w:rPr>
        <w:t>server</w:t>
      </w:r>
      <w:r w:rsidR="007538E1" w:rsidRPr="00E27663">
        <w:rPr>
          <w:rFonts w:cs="Times New Roman"/>
          <w:color w:val="000000" w:themeColor="text1"/>
          <w:sz w:val="28"/>
          <w:szCs w:val="28"/>
        </w:rPr>
        <w:t>1.</w:t>
      </w:r>
      <w:r w:rsidR="007538E1" w:rsidRPr="00E27663">
        <w:rPr>
          <w:rFonts w:cs="Times New Roman"/>
          <w:color w:val="000000" w:themeColor="text1"/>
          <w:sz w:val="28"/>
          <w:szCs w:val="28"/>
          <w:lang w:val="en-US"/>
        </w:rPr>
        <w:t>ru</w:t>
      </w:r>
      <w:r w:rsidR="007538E1" w:rsidRPr="00E27663">
        <w:rPr>
          <w:rFonts w:cs="Times New Roman"/>
          <w:color w:val="000000" w:themeColor="text1"/>
          <w:sz w:val="28"/>
          <w:szCs w:val="28"/>
        </w:rPr>
        <w:t>);</w:t>
      </w:r>
    </w:p>
    <w:p w14:paraId="16B9ABA7" w14:textId="15CAAFD9" w:rsidR="0071260B" w:rsidRPr="00E27663" w:rsidRDefault="008B3979">
      <w:pPr>
        <w:pStyle w:val="af1"/>
        <w:spacing w:after="0" w:line="360" w:lineRule="auto"/>
        <w:ind w:left="0" w:firstLine="567"/>
        <w:rPr>
          <w:rFonts w:cs="Times New Roman"/>
          <w:color w:val="000000"/>
          <w:sz w:val="28"/>
          <w:szCs w:val="28"/>
        </w:rPr>
      </w:pPr>
      <w:r w:rsidRPr="00E27663">
        <w:rPr>
          <w:rFonts w:cs="Times New Roman"/>
          <w:color w:val="000000" w:themeColor="text1"/>
          <w:sz w:val="28"/>
          <w:szCs w:val="28"/>
        </w:rPr>
        <w:t>г</w:t>
      </w:r>
      <w:r w:rsidR="007538E1" w:rsidRPr="00E27663">
        <w:rPr>
          <w:rFonts w:cs="Times New Roman"/>
          <w:color w:val="000000" w:themeColor="text1"/>
          <w:sz w:val="28"/>
          <w:szCs w:val="28"/>
        </w:rPr>
        <w:t>) имя пользователя – имя пользователя для подключения к сети Интернет (уточнить у провайдера услуг);</w:t>
      </w:r>
    </w:p>
    <w:p w14:paraId="6BFAD53F" w14:textId="056AF67D" w:rsidR="0071260B" w:rsidRPr="00E27663" w:rsidRDefault="008B3979">
      <w:pPr>
        <w:pStyle w:val="af1"/>
        <w:spacing w:after="0" w:line="360" w:lineRule="auto"/>
        <w:ind w:left="0" w:firstLine="567"/>
        <w:rPr>
          <w:rFonts w:cs="Times New Roman"/>
          <w:color w:val="000000"/>
          <w:sz w:val="28"/>
          <w:szCs w:val="28"/>
        </w:rPr>
      </w:pPr>
      <w:r w:rsidRPr="00E27663">
        <w:rPr>
          <w:rFonts w:cs="Times New Roman"/>
          <w:color w:val="000000" w:themeColor="text1"/>
          <w:sz w:val="28"/>
          <w:szCs w:val="28"/>
        </w:rPr>
        <w:t>д</w:t>
      </w:r>
      <w:r w:rsidR="007538E1" w:rsidRPr="00E27663">
        <w:rPr>
          <w:rFonts w:cs="Times New Roman"/>
          <w:color w:val="000000" w:themeColor="text1"/>
          <w:sz w:val="28"/>
          <w:szCs w:val="28"/>
        </w:rPr>
        <w:t>) пароль – пароль для подключения к сети Интернет (уточнить у провайдера услуг);</w:t>
      </w:r>
    </w:p>
    <w:p w14:paraId="10D3B8D7" w14:textId="21221CCE" w:rsidR="0071260B" w:rsidRPr="00E27663" w:rsidRDefault="008B3979">
      <w:pPr>
        <w:pStyle w:val="af1"/>
        <w:spacing w:after="0" w:line="360" w:lineRule="auto"/>
        <w:ind w:left="0" w:firstLine="567"/>
        <w:rPr>
          <w:rFonts w:cs="Times New Roman"/>
          <w:color w:val="000000"/>
          <w:sz w:val="28"/>
          <w:szCs w:val="28"/>
        </w:rPr>
      </w:pPr>
      <w:r w:rsidRPr="00E27663">
        <w:rPr>
          <w:rFonts w:cs="Times New Roman"/>
          <w:color w:val="000000" w:themeColor="text1"/>
          <w:sz w:val="28"/>
          <w:szCs w:val="28"/>
        </w:rPr>
        <w:t>е</w:t>
      </w:r>
      <w:r w:rsidR="007538E1" w:rsidRPr="00E27663">
        <w:rPr>
          <w:rFonts w:cs="Times New Roman"/>
          <w:color w:val="000000" w:themeColor="text1"/>
          <w:sz w:val="28"/>
          <w:szCs w:val="28"/>
        </w:rPr>
        <w:t>)</w:t>
      </w:r>
      <w:r w:rsidR="003B265D" w:rsidRPr="003B265D">
        <w:rPr>
          <w:rFonts w:cs="Times New Roman"/>
          <w:color w:val="000000" w:themeColor="text1"/>
          <w:sz w:val="28"/>
          <w:szCs w:val="28"/>
        </w:rPr>
        <w:t xml:space="preserve"> </w:t>
      </w:r>
      <w:r w:rsidR="007538E1" w:rsidRPr="00E27663">
        <w:rPr>
          <w:rFonts w:cs="Times New Roman"/>
          <w:color w:val="000000" w:themeColor="text1"/>
          <w:sz w:val="28"/>
          <w:szCs w:val="28"/>
        </w:rPr>
        <w:t>проверк</w:t>
      </w:r>
      <w:r w:rsidR="003B265D">
        <w:rPr>
          <w:rFonts w:cs="Times New Roman"/>
          <w:color w:val="000000" w:themeColor="text1"/>
          <w:sz w:val="28"/>
          <w:szCs w:val="28"/>
        </w:rPr>
        <w:t>а</w:t>
      </w:r>
      <w:r w:rsidR="007538E1" w:rsidRPr="00E27663">
        <w:rPr>
          <w:rFonts w:cs="Times New Roman"/>
          <w:color w:val="000000" w:themeColor="text1"/>
          <w:sz w:val="28"/>
          <w:szCs w:val="28"/>
        </w:rPr>
        <w:t xml:space="preserve"> </w:t>
      </w:r>
      <w:r w:rsidR="007538E1" w:rsidRPr="00E27663">
        <w:rPr>
          <w:rFonts w:cs="Times New Roman"/>
          <w:color w:val="000000" w:themeColor="text1"/>
          <w:sz w:val="28"/>
          <w:szCs w:val="28"/>
          <w:lang w:val="en-US"/>
        </w:rPr>
        <w:t>ping</w:t>
      </w:r>
      <w:r w:rsidR="007538E1" w:rsidRPr="00E27663">
        <w:rPr>
          <w:rFonts w:cs="Times New Roman"/>
          <w:color w:val="000000" w:themeColor="text1"/>
          <w:sz w:val="28"/>
          <w:szCs w:val="28"/>
        </w:rPr>
        <w:t xml:space="preserve"> – переключатель для в</w:t>
      </w:r>
      <w:r w:rsidR="003B265D">
        <w:rPr>
          <w:rFonts w:cs="Times New Roman"/>
          <w:color w:val="000000" w:themeColor="text1"/>
          <w:sz w:val="28"/>
          <w:szCs w:val="28"/>
        </w:rPr>
        <w:t>ы</w:t>
      </w:r>
      <w:r w:rsidR="007538E1" w:rsidRPr="00E27663">
        <w:rPr>
          <w:rFonts w:cs="Times New Roman"/>
          <w:color w:val="000000" w:themeColor="text1"/>
          <w:sz w:val="28"/>
          <w:szCs w:val="28"/>
        </w:rPr>
        <w:t xml:space="preserve">ключения/включения возможности проверки </w:t>
      </w:r>
      <w:r w:rsidR="007538E1" w:rsidRPr="00E27663">
        <w:rPr>
          <w:rFonts w:cs="Times New Roman"/>
          <w:color w:val="000000" w:themeColor="text1"/>
          <w:sz w:val="28"/>
          <w:szCs w:val="28"/>
          <w:lang w:val="en-US"/>
        </w:rPr>
        <w:t>ping</w:t>
      </w:r>
      <w:r w:rsidR="007538E1" w:rsidRPr="00E27663">
        <w:rPr>
          <w:rFonts w:cs="Times New Roman"/>
          <w:color w:val="000000" w:themeColor="text1"/>
          <w:sz w:val="28"/>
          <w:szCs w:val="28"/>
        </w:rPr>
        <w:t>;</w:t>
      </w:r>
    </w:p>
    <w:p w14:paraId="2566D9C3" w14:textId="3144BB85" w:rsidR="0071260B" w:rsidRPr="00E27663" w:rsidRDefault="008B3979">
      <w:pPr>
        <w:pStyle w:val="af1"/>
        <w:spacing w:after="0" w:line="360" w:lineRule="auto"/>
        <w:ind w:left="0" w:firstLine="567"/>
        <w:rPr>
          <w:rFonts w:cs="Times New Roman"/>
          <w:color w:val="000000"/>
          <w:sz w:val="28"/>
          <w:szCs w:val="28"/>
        </w:rPr>
      </w:pPr>
      <w:r w:rsidRPr="00E27663">
        <w:rPr>
          <w:rFonts w:cs="Times New Roman"/>
          <w:color w:val="000000" w:themeColor="text1"/>
          <w:sz w:val="28"/>
          <w:szCs w:val="28"/>
        </w:rPr>
        <w:t>ж</w:t>
      </w:r>
      <w:r w:rsidR="007538E1" w:rsidRPr="00E27663">
        <w:rPr>
          <w:rFonts w:cs="Times New Roman"/>
          <w:color w:val="000000" w:themeColor="text1"/>
          <w:sz w:val="28"/>
          <w:szCs w:val="28"/>
        </w:rPr>
        <w:t xml:space="preserve">) адрес </w:t>
      </w:r>
      <w:r w:rsidR="007538E1" w:rsidRPr="00E27663">
        <w:rPr>
          <w:rFonts w:cs="Times New Roman"/>
          <w:color w:val="000000" w:themeColor="text1"/>
          <w:sz w:val="28"/>
          <w:szCs w:val="28"/>
          <w:lang w:val="en-US"/>
        </w:rPr>
        <w:t>ping</w:t>
      </w:r>
      <w:r w:rsidR="007538E1" w:rsidRPr="00E27663">
        <w:rPr>
          <w:rFonts w:cs="Times New Roman"/>
          <w:color w:val="000000" w:themeColor="text1"/>
          <w:sz w:val="28"/>
          <w:szCs w:val="28"/>
        </w:rPr>
        <w:t xml:space="preserve"> – адрес для проверки </w:t>
      </w:r>
      <w:r w:rsidR="007538E1" w:rsidRPr="00E27663">
        <w:rPr>
          <w:rFonts w:cs="Times New Roman"/>
          <w:color w:val="000000" w:themeColor="text1"/>
          <w:sz w:val="28"/>
          <w:szCs w:val="28"/>
          <w:lang w:val="en-US"/>
        </w:rPr>
        <w:t>ping</w:t>
      </w:r>
      <w:r w:rsidR="007538E1" w:rsidRPr="00E27663">
        <w:rPr>
          <w:rFonts w:cs="Times New Roman"/>
          <w:color w:val="000000" w:themeColor="text1"/>
          <w:sz w:val="28"/>
          <w:szCs w:val="28"/>
        </w:rPr>
        <w:t xml:space="preserve"> (например, 38.8.8.8);</w:t>
      </w:r>
      <w:bookmarkEnd w:id="487"/>
    </w:p>
    <w:p w14:paraId="75BCD684" w14:textId="334B6D5D" w:rsidR="0071260B" w:rsidRPr="00E27663" w:rsidRDefault="000108AE">
      <w:pPr>
        <w:spacing w:line="360" w:lineRule="auto"/>
        <w:jc w:val="center"/>
        <w:rPr>
          <w:rFonts w:cs="Times New Roman"/>
        </w:rPr>
      </w:pPr>
      <w:r>
        <w:rPr>
          <w:noProof/>
        </w:rPr>
        <w:drawing>
          <wp:inline distT="0" distB="0" distL="0" distR="0" wp14:anchorId="6FAF57AF" wp14:editId="197CE603">
            <wp:extent cx="6229350" cy="3889431"/>
            <wp:effectExtent l="19050" t="19050" r="19050" b="15875"/>
            <wp:docPr id="4345" name="Рисунок 4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3"/>
                    <a:stretch>
                      <a:fillRect/>
                    </a:stretch>
                  </pic:blipFill>
                  <pic:spPr>
                    <a:xfrm>
                      <a:off x="0" y="0"/>
                      <a:ext cx="6234552" cy="3892679"/>
                    </a:xfrm>
                    <a:prstGeom prst="rect">
                      <a:avLst/>
                    </a:prstGeom>
                    <a:ln>
                      <a:solidFill>
                        <a:schemeClr val="bg1">
                          <a:lumMod val="75000"/>
                        </a:schemeClr>
                      </a:solidFill>
                    </a:ln>
                  </pic:spPr>
                </pic:pic>
              </a:graphicData>
            </a:graphic>
          </wp:inline>
        </w:drawing>
      </w:r>
    </w:p>
    <w:p w14:paraId="687E8D7F" w14:textId="24D02897" w:rsidR="0071260B" w:rsidRPr="00E27663" w:rsidRDefault="00423CC6" w:rsidP="00423CC6">
      <w:pPr>
        <w:pStyle w:val="af3"/>
      </w:pPr>
      <w:bookmarkStart w:id="488" w:name="_Ref109635575"/>
      <w:r w:rsidRPr="007D2FD8">
        <w:t xml:space="preserve">Рисунок </w:t>
      </w:r>
      <w:fldSimple w:instr=" SEQ Рисунок \* ARABIC ">
        <w:r w:rsidR="003216E7">
          <w:rPr>
            <w:noProof/>
          </w:rPr>
          <w:t>140</w:t>
        </w:r>
      </w:fldSimple>
      <w:bookmarkEnd w:id="488"/>
      <w:r w:rsidRPr="00423CC6">
        <w:t xml:space="preserve"> </w:t>
      </w:r>
      <w:r w:rsidR="007538E1" w:rsidRPr="00E27663">
        <w:t>– Страница «Коммуникационное оборудование» (группа</w:t>
      </w:r>
      <w:r w:rsidR="00533447">
        <w:t xml:space="preserve"> параметров</w:t>
      </w:r>
      <w:r w:rsidR="007538E1" w:rsidRPr="00E27663">
        <w:t xml:space="preserve"> «Настройки соединения»)</w:t>
      </w:r>
    </w:p>
    <w:p w14:paraId="5A07319A" w14:textId="37654530" w:rsidR="0071260B" w:rsidRPr="00E27663" w:rsidRDefault="007538E1">
      <w:pPr>
        <w:pStyle w:val="af1"/>
        <w:spacing w:after="0" w:line="360" w:lineRule="auto"/>
        <w:ind w:left="0" w:firstLine="567"/>
        <w:rPr>
          <w:rFonts w:cs="Times New Roman"/>
          <w:color w:val="000000"/>
          <w:sz w:val="28"/>
          <w:szCs w:val="28"/>
        </w:rPr>
      </w:pPr>
      <w:r w:rsidRPr="00E27663">
        <w:rPr>
          <w:rFonts w:eastAsia="Times New Roman" w:cs="Times New Roman"/>
          <w:color w:val="000000" w:themeColor="text1"/>
          <w:sz w:val="28"/>
          <w:szCs w:val="28"/>
          <w:lang w:eastAsia="ru-RU"/>
        </w:rPr>
        <w:t xml:space="preserve">- </w:t>
      </w:r>
      <w:r w:rsidRPr="00E27663">
        <w:rPr>
          <w:rFonts w:cs="Times New Roman"/>
          <w:color w:val="000000" w:themeColor="text1"/>
          <w:sz w:val="28"/>
          <w:szCs w:val="28"/>
        </w:rPr>
        <w:t xml:space="preserve">настройки доступа к бортовому компьютеру через внешний </w:t>
      </w:r>
      <w:r w:rsidRPr="00E27663">
        <w:rPr>
          <w:rFonts w:cs="Times New Roman"/>
          <w:color w:val="000000" w:themeColor="text1"/>
          <w:sz w:val="28"/>
          <w:szCs w:val="28"/>
          <w:lang w:val="en-US"/>
        </w:rPr>
        <w:t>USB</w:t>
      </w:r>
      <w:r w:rsidRPr="00E27663">
        <w:rPr>
          <w:rFonts w:cs="Times New Roman"/>
          <w:color w:val="000000" w:themeColor="text1"/>
          <w:sz w:val="28"/>
          <w:szCs w:val="28"/>
        </w:rPr>
        <w:t xml:space="preserve"> модем (рисунок </w:t>
      </w:r>
      <w:r w:rsidR="00C0324F">
        <w:rPr>
          <w:rFonts w:cs="Times New Roman"/>
          <w:vanish/>
          <w:color w:val="000000" w:themeColor="text1"/>
          <w:sz w:val="28"/>
          <w:szCs w:val="28"/>
        </w:rPr>
        <w:fldChar w:fldCharType="begin"/>
      </w:r>
      <w:r w:rsidR="00C0324F" w:rsidRPr="00C0324F">
        <w:rPr>
          <w:rFonts w:cs="Times New Roman"/>
          <w:vanish/>
          <w:color w:val="000000" w:themeColor="text1"/>
          <w:sz w:val="28"/>
          <w:szCs w:val="28"/>
        </w:rPr>
        <w:instrText xml:space="preserve"> REF _Ref109635752 \h  \* MERGEFORMAT </w:instrText>
      </w:r>
      <w:r w:rsidR="00C0324F">
        <w:rPr>
          <w:rFonts w:cs="Times New Roman"/>
          <w:vanish/>
          <w:color w:val="000000" w:themeColor="text1"/>
          <w:sz w:val="28"/>
          <w:szCs w:val="28"/>
        </w:rPr>
      </w:r>
      <w:r w:rsidR="00C0324F">
        <w:rPr>
          <w:rFonts w:cs="Times New Roman"/>
          <w:vanish/>
          <w:color w:val="000000" w:themeColor="text1"/>
          <w:sz w:val="28"/>
          <w:szCs w:val="28"/>
        </w:rPr>
        <w:fldChar w:fldCharType="separate"/>
      </w:r>
      <w:r w:rsidR="003216E7" w:rsidRPr="003216E7">
        <w:rPr>
          <w:vanish/>
        </w:rPr>
        <w:t>Рисунок</w:t>
      </w:r>
      <w:r w:rsidR="003216E7" w:rsidRPr="003216E7">
        <w:rPr>
          <w:vanish/>
          <w:sz w:val="28"/>
          <w:szCs w:val="28"/>
        </w:rPr>
        <w:t xml:space="preserve"> </w:t>
      </w:r>
      <w:r w:rsidR="003216E7" w:rsidRPr="003216E7">
        <w:rPr>
          <w:noProof/>
          <w:sz w:val="28"/>
          <w:szCs w:val="28"/>
        </w:rPr>
        <w:t>141</w:t>
      </w:r>
      <w:r w:rsidR="00C0324F">
        <w:rPr>
          <w:rFonts w:cs="Times New Roman"/>
          <w:color w:val="000000" w:themeColor="text1"/>
          <w:sz w:val="28"/>
          <w:szCs w:val="28"/>
        </w:rPr>
        <w:fldChar w:fldCharType="end"/>
      </w:r>
      <w:r w:rsidRPr="00E27663">
        <w:rPr>
          <w:rFonts w:cs="Times New Roman"/>
          <w:color w:val="000000" w:themeColor="text1"/>
          <w:sz w:val="28"/>
          <w:szCs w:val="28"/>
        </w:rPr>
        <w:t>) – элементы управления ключом доступа:</w:t>
      </w:r>
    </w:p>
    <w:p w14:paraId="6106D36F" w14:textId="77777777" w:rsidR="0071260B" w:rsidRPr="00E27663" w:rsidRDefault="007538E1">
      <w:pPr>
        <w:spacing w:line="360" w:lineRule="auto"/>
        <w:ind w:firstLine="567"/>
        <w:rPr>
          <w:rFonts w:cs="Times New Roman"/>
          <w:szCs w:val="28"/>
        </w:rPr>
      </w:pPr>
      <w:r w:rsidRPr="00E27663">
        <w:rPr>
          <w:rFonts w:cs="Times New Roman"/>
          <w:color w:val="000000" w:themeColor="text1"/>
          <w:szCs w:val="28"/>
        </w:rPr>
        <w:t>а) наличие файла ключа – статус наличия файла ключа в Системе (есть/нет);</w:t>
      </w:r>
    </w:p>
    <w:p w14:paraId="5DEA3824" w14:textId="1B0570B2" w:rsidR="0071260B" w:rsidRDefault="007538E1">
      <w:pPr>
        <w:spacing w:line="360" w:lineRule="auto"/>
        <w:ind w:firstLine="567"/>
        <w:rPr>
          <w:rFonts w:cs="Times New Roman"/>
          <w:color w:val="000000" w:themeColor="text1"/>
          <w:szCs w:val="28"/>
        </w:rPr>
      </w:pPr>
      <w:r w:rsidRPr="00E27663">
        <w:rPr>
          <w:rFonts w:cs="Times New Roman"/>
          <w:color w:val="000000" w:themeColor="text1"/>
          <w:szCs w:val="28"/>
        </w:rPr>
        <w:t xml:space="preserve">б) кнопка </w:t>
      </w:r>
      <w:r w:rsidR="00032BA4">
        <w:rPr>
          <w:noProof/>
        </w:rPr>
        <w:drawing>
          <wp:inline distT="0" distB="0" distL="0" distR="0" wp14:anchorId="55837EE8" wp14:editId="1D61B7FD">
            <wp:extent cx="1934308" cy="446379"/>
            <wp:effectExtent l="0" t="0" r="0" b="0"/>
            <wp:docPr id="4346" name="Рисунок 4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4"/>
                    <a:stretch>
                      <a:fillRect/>
                    </a:stretch>
                  </pic:blipFill>
                  <pic:spPr>
                    <a:xfrm>
                      <a:off x="0" y="0"/>
                      <a:ext cx="1962665" cy="452923"/>
                    </a:xfrm>
                    <a:prstGeom prst="rect">
                      <a:avLst/>
                    </a:prstGeom>
                  </pic:spPr>
                </pic:pic>
              </a:graphicData>
            </a:graphic>
          </wp:inline>
        </w:drawing>
      </w:r>
      <w:r w:rsidRPr="00E27663">
        <w:rPr>
          <w:rFonts w:cs="Times New Roman"/>
          <w:color w:val="000000" w:themeColor="text1"/>
          <w:szCs w:val="28"/>
        </w:rPr>
        <w:t xml:space="preserve"> – для запуска операции импорта файла ключа с носителя данных.</w:t>
      </w:r>
    </w:p>
    <w:p w14:paraId="1F7D59BF" w14:textId="77777777" w:rsidR="00533447" w:rsidRPr="00E27663" w:rsidRDefault="00533447" w:rsidP="00533447">
      <w:pPr>
        <w:spacing w:line="360" w:lineRule="auto"/>
        <w:rPr>
          <w:rFonts w:cs="Times New Roman"/>
          <w:szCs w:val="28"/>
        </w:rPr>
      </w:pPr>
      <w:r>
        <w:rPr>
          <w:noProof/>
        </w:rPr>
        <w:drawing>
          <wp:inline distT="0" distB="0" distL="0" distR="0" wp14:anchorId="49F7B2DE" wp14:editId="3E95BC80">
            <wp:extent cx="6276975" cy="3916134"/>
            <wp:effectExtent l="19050" t="19050" r="9525" b="27305"/>
            <wp:docPr id="4354" name="Рисунок 4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5"/>
                    <a:stretch>
                      <a:fillRect/>
                    </a:stretch>
                  </pic:blipFill>
                  <pic:spPr>
                    <a:xfrm>
                      <a:off x="0" y="0"/>
                      <a:ext cx="6294139" cy="3926842"/>
                    </a:xfrm>
                    <a:prstGeom prst="rect">
                      <a:avLst/>
                    </a:prstGeom>
                    <a:ln>
                      <a:solidFill>
                        <a:schemeClr val="bg1">
                          <a:lumMod val="75000"/>
                        </a:schemeClr>
                      </a:solidFill>
                    </a:ln>
                  </pic:spPr>
                </pic:pic>
              </a:graphicData>
            </a:graphic>
          </wp:inline>
        </w:drawing>
      </w:r>
    </w:p>
    <w:p w14:paraId="3AC12A37" w14:textId="2B5C5347" w:rsidR="00533447" w:rsidRPr="00533447" w:rsidRDefault="00533447" w:rsidP="00533447">
      <w:pPr>
        <w:pStyle w:val="af3"/>
      </w:pPr>
      <w:bookmarkStart w:id="489" w:name="_Ref109635752"/>
      <w:r w:rsidRPr="007D2FD8">
        <w:t xml:space="preserve">Рисунок </w:t>
      </w:r>
      <w:fldSimple w:instr=" SEQ Рисунок \* ARABIC ">
        <w:r w:rsidR="003216E7">
          <w:rPr>
            <w:noProof/>
          </w:rPr>
          <w:t>141</w:t>
        </w:r>
      </w:fldSimple>
      <w:bookmarkEnd w:id="489"/>
      <w:r w:rsidRPr="00423CC6">
        <w:t xml:space="preserve"> </w:t>
      </w:r>
      <w:r w:rsidRPr="00E27663">
        <w:t>– Страница «Коммуникационное оборудование» (группа</w:t>
      </w:r>
      <w:r>
        <w:t xml:space="preserve"> параметров</w:t>
      </w:r>
      <w:r w:rsidRPr="00E27663">
        <w:t xml:space="preserve"> «Настройки доступа к бортовому </w:t>
      </w:r>
      <w:r>
        <w:t>компьютеру</w:t>
      </w:r>
      <w:r w:rsidRPr="00E27663">
        <w:t xml:space="preserve"> через внешний </w:t>
      </w:r>
      <w:r w:rsidRPr="00E27663">
        <w:rPr>
          <w:lang w:val="en-US"/>
        </w:rPr>
        <w:t>USB</w:t>
      </w:r>
      <w:r w:rsidRPr="00E27663">
        <w:t xml:space="preserve"> модем»)</w:t>
      </w:r>
    </w:p>
    <w:p w14:paraId="19F9FC3D" w14:textId="33C6534D" w:rsidR="0071260B" w:rsidRPr="00E27663" w:rsidRDefault="007538E1">
      <w:pPr>
        <w:spacing w:line="360" w:lineRule="auto"/>
        <w:ind w:firstLine="567"/>
        <w:rPr>
          <w:rFonts w:cs="Times New Roman"/>
          <w:szCs w:val="28"/>
        </w:rPr>
      </w:pPr>
      <w:r w:rsidRPr="00E27663">
        <w:rPr>
          <w:rFonts w:cs="Times New Roman"/>
          <w:color w:val="000000" w:themeColor="text1"/>
          <w:szCs w:val="28"/>
        </w:rPr>
        <w:t xml:space="preserve">Для импорта файла ключа необходимо нажать на кнопку </w:t>
      </w:r>
      <w:r w:rsidR="00032BA4">
        <w:rPr>
          <w:noProof/>
        </w:rPr>
        <w:drawing>
          <wp:inline distT="0" distB="0" distL="0" distR="0" wp14:anchorId="41A38D81" wp14:editId="3A7856D8">
            <wp:extent cx="1934308" cy="446379"/>
            <wp:effectExtent l="0" t="0" r="0" b="0"/>
            <wp:docPr id="4352" name="Рисунок 4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4"/>
                    <a:stretch>
                      <a:fillRect/>
                    </a:stretch>
                  </pic:blipFill>
                  <pic:spPr>
                    <a:xfrm>
                      <a:off x="0" y="0"/>
                      <a:ext cx="1962665" cy="452923"/>
                    </a:xfrm>
                    <a:prstGeom prst="rect">
                      <a:avLst/>
                    </a:prstGeom>
                  </pic:spPr>
                </pic:pic>
              </a:graphicData>
            </a:graphic>
          </wp:inline>
        </w:drawing>
      </w:r>
      <w:r w:rsidRPr="00E27663">
        <w:rPr>
          <w:rFonts w:cs="Times New Roman"/>
          <w:color w:val="000000" w:themeColor="text1"/>
          <w:szCs w:val="28"/>
        </w:rPr>
        <w:t>, после чего выбрать носитель данных для импорта</w:t>
      </w:r>
      <w:r w:rsidR="003B265D">
        <w:rPr>
          <w:rFonts w:cs="Times New Roman"/>
          <w:color w:val="000000" w:themeColor="text1"/>
          <w:szCs w:val="28"/>
        </w:rPr>
        <w:t xml:space="preserve"> в </w:t>
      </w:r>
      <w:r w:rsidR="00E64851">
        <w:rPr>
          <w:rFonts w:cs="Times New Roman"/>
          <w:color w:val="000000" w:themeColor="text1"/>
          <w:szCs w:val="28"/>
        </w:rPr>
        <w:t xml:space="preserve">модальном </w:t>
      </w:r>
      <w:r w:rsidR="003B265D">
        <w:rPr>
          <w:rFonts w:cs="Times New Roman"/>
          <w:color w:val="000000" w:themeColor="text1"/>
          <w:szCs w:val="28"/>
        </w:rPr>
        <w:t>окне «Список устройств»</w:t>
      </w:r>
      <w:r w:rsidR="00032BA4" w:rsidRPr="00032BA4">
        <w:rPr>
          <w:rFonts w:cs="Times New Roman"/>
          <w:color w:val="000000" w:themeColor="text1"/>
          <w:szCs w:val="28"/>
        </w:rPr>
        <w:t xml:space="preserve"> (</w:t>
      </w:r>
      <w:r w:rsidR="00032BA4">
        <w:rPr>
          <w:rFonts w:cs="Times New Roman"/>
          <w:color w:val="000000" w:themeColor="text1"/>
          <w:szCs w:val="28"/>
        </w:rPr>
        <w:t xml:space="preserve">рисунок </w:t>
      </w:r>
      <w:r w:rsidR="00032BA4">
        <w:rPr>
          <w:rFonts w:cs="Times New Roman"/>
          <w:color w:val="000000" w:themeColor="text1"/>
          <w:szCs w:val="28"/>
        </w:rPr>
        <w:fldChar w:fldCharType="begin"/>
      </w:r>
      <w:r w:rsidR="00032BA4">
        <w:rPr>
          <w:rFonts w:cs="Times New Roman"/>
          <w:color w:val="000000" w:themeColor="text1"/>
          <w:szCs w:val="28"/>
        </w:rPr>
        <w:instrText xml:space="preserve"> REF _Ref118122650 \h  \* MERGEFORMAT </w:instrText>
      </w:r>
      <w:r w:rsidR="00032BA4">
        <w:rPr>
          <w:rFonts w:cs="Times New Roman"/>
          <w:color w:val="000000" w:themeColor="text1"/>
          <w:szCs w:val="28"/>
        </w:rPr>
      </w:r>
      <w:r w:rsidR="00032BA4">
        <w:rPr>
          <w:rFonts w:cs="Times New Roman"/>
          <w:color w:val="000000" w:themeColor="text1"/>
          <w:szCs w:val="28"/>
        </w:rPr>
        <w:fldChar w:fldCharType="separate"/>
      </w:r>
      <w:r w:rsidR="003216E7" w:rsidRPr="003216E7">
        <w:rPr>
          <w:vanish/>
        </w:rPr>
        <w:t xml:space="preserve">Рисунок </w:t>
      </w:r>
      <w:r w:rsidR="003216E7">
        <w:rPr>
          <w:noProof/>
        </w:rPr>
        <w:t>142</w:t>
      </w:r>
      <w:r w:rsidR="00032BA4">
        <w:rPr>
          <w:rFonts w:cs="Times New Roman"/>
          <w:color w:val="000000" w:themeColor="text1"/>
          <w:szCs w:val="28"/>
        </w:rPr>
        <w:fldChar w:fldCharType="end"/>
      </w:r>
      <w:r w:rsidR="00032BA4" w:rsidRPr="00032BA4">
        <w:rPr>
          <w:rFonts w:cs="Times New Roman"/>
          <w:color w:val="000000" w:themeColor="text1"/>
          <w:szCs w:val="28"/>
        </w:rPr>
        <w:t>)</w:t>
      </w:r>
      <w:r w:rsidRPr="00E27663">
        <w:rPr>
          <w:rFonts w:cs="Times New Roman"/>
          <w:color w:val="000000" w:themeColor="text1"/>
          <w:szCs w:val="28"/>
        </w:rPr>
        <w:t>, подтвердить свой выбор</w:t>
      </w:r>
      <w:r w:rsidR="003B265D">
        <w:rPr>
          <w:rFonts w:cs="Times New Roman"/>
          <w:color w:val="000000" w:themeColor="text1"/>
          <w:szCs w:val="28"/>
        </w:rPr>
        <w:t xml:space="preserve"> с помощью кнопки</w:t>
      </w:r>
      <w:r w:rsidR="008507A1">
        <w:rPr>
          <w:rFonts w:cs="Times New Roman"/>
          <w:color w:val="000000" w:themeColor="text1"/>
          <w:szCs w:val="28"/>
        </w:rPr>
        <w:t xml:space="preserve"> </w:t>
      </w:r>
      <w:r w:rsidR="003B265D">
        <w:rPr>
          <w:noProof/>
        </w:rPr>
        <w:drawing>
          <wp:inline distT="0" distB="0" distL="0" distR="0" wp14:anchorId="31FBF5C3" wp14:editId="548D1D52">
            <wp:extent cx="1212850" cy="433160"/>
            <wp:effectExtent l="0" t="0" r="6350" b="5080"/>
            <wp:docPr id="183" name="Рисунок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6"/>
                    <a:stretch>
                      <a:fillRect/>
                    </a:stretch>
                  </pic:blipFill>
                  <pic:spPr>
                    <a:xfrm>
                      <a:off x="0" y="0"/>
                      <a:ext cx="1221571" cy="436275"/>
                    </a:xfrm>
                    <a:prstGeom prst="rect">
                      <a:avLst/>
                    </a:prstGeom>
                  </pic:spPr>
                </pic:pic>
              </a:graphicData>
            </a:graphic>
          </wp:inline>
        </w:drawing>
      </w:r>
      <w:r w:rsidRPr="00E27663">
        <w:rPr>
          <w:rFonts w:cs="Times New Roman"/>
          <w:color w:val="000000" w:themeColor="text1"/>
          <w:szCs w:val="28"/>
        </w:rPr>
        <w:t>.</w:t>
      </w:r>
      <w:r w:rsidR="003B265D">
        <w:rPr>
          <w:rFonts w:cs="Times New Roman"/>
          <w:color w:val="000000" w:themeColor="text1"/>
          <w:szCs w:val="28"/>
        </w:rPr>
        <w:t xml:space="preserve"> </w:t>
      </w:r>
    </w:p>
    <w:p w14:paraId="61B725A2" w14:textId="360B8DB6" w:rsidR="003B265D" w:rsidRDefault="003B265D" w:rsidP="00C0324F">
      <w:pPr>
        <w:pStyle w:val="af3"/>
      </w:pPr>
      <w:r>
        <w:rPr>
          <w:noProof/>
        </w:rPr>
        <w:drawing>
          <wp:inline distT="0" distB="0" distL="0" distR="0" wp14:anchorId="04C13F05" wp14:editId="3BB583E1">
            <wp:extent cx="2888920" cy="1822450"/>
            <wp:effectExtent l="19050" t="19050" r="26035" b="25400"/>
            <wp:docPr id="171" name="Рисунок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7"/>
                    <a:stretch>
                      <a:fillRect/>
                    </a:stretch>
                  </pic:blipFill>
                  <pic:spPr>
                    <a:xfrm>
                      <a:off x="0" y="0"/>
                      <a:ext cx="2904664" cy="1832382"/>
                    </a:xfrm>
                    <a:prstGeom prst="rect">
                      <a:avLst/>
                    </a:prstGeom>
                    <a:ln>
                      <a:solidFill>
                        <a:schemeClr val="bg1">
                          <a:lumMod val="75000"/>
                        </a:schemeClr>
                      </a:solidFill>
                    </a:ln>
                  </pic:spPr>
                </pic:pic>
              </a:graphicData>
            </a:graphic>
          </wp:inline>
        </w:drawing>
      </w:r>
    </w:p>
    <w:p w14:paraId="798B439D" w14:textId="07152E7F" w:rsidR="003B265D" w:rsidRDefault="003B265D" w:rsidP="003B265D">
      <w:pPr>
        <w:pStyle w:val="af3"/>
      </w:pPr>
      <w:bookmarkStart w:id="490" w:name="_Ref118122650"/>
      <w:r w:rsidRPr="007D2FD8">
        <w:t xml:space="preserve">Рисунок </w:t>
      </w:r>
      <w:fldSimple w:instr=" SEQ Рисунок \* ARABIC ">
        <w:r w:rsidR="003216E7">
          <w:rPr>
            <w:noProof/>
          </w:rPr>
          <w:t>142</w:t>
        </w:r>
      </w:fldSimple>
      <w:bookmarkEnd w:id="490"/>
      <w:r w:rsidRPr="00423CC6">
        <w:t xml:space="preserve"> </w:t>
      </w:r>
      <w:r w:rsidRPr="00E27663">
        <w:t xml:space="preserve">– </w:t>
      </w:r>
      <w:r>
        <w:t>Окно выбора устройства для импорта</w:t>
      </w:r>
      <w:r w:rsidR="00533447">
        <w:t xml:space="preserve"> файла ключа</w:t>
      </w:r>
    </w:p>
    <w:p w14:paraId="447C8CCA" w14:textId="35967DE3" w:rsidR="003B265D" w:rsidRDefault="003B265D" w:rsidP="003B265D">
      <w:pPr>
        <w:pStyle w:val="af3"/>
        <w:ind w:firstLine="567"/>
        <w:jc w:val="both"/>
      </w:pPr>
      <w:r>
        <w:rPr>
          <w:rFonts w:cs="Times New Roman"/>
          <w:color w:val="000000" w:themeColor="text1"/>
          <w:szCs w:val="28"/>
        </w:rPr>
        <w:t xml:space="preserve">Далее открывшемся окне необходимо выбрать путь к файлу и нажать кнопку </w:t>
      </w:r>
      <w:r w:rsidR="000108AE">
        <w:rPr>
          <w:noProof/>
        </w:rPr>
        <w:drawing>
          <wp:inline distT="0" distB="0" distL="0" distR="0" wp14:anchorId="76CAA307" wp14:editId="2BC00878">
            <wp:extent cx="1118382" cy="439897"/>
            <wp:effectExtent l="0" t="0" r="5715" b="0"/>
            <wp:docPr id="4339" name="Рисунок 4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8"/>
                    <a:stretch>
                      <a:fillRect/>
                    </a:stretch>
                  </pic:blipFill>
                  <pic:spPr>
                    <a:xfrm>
                      <a:off x="0" y="0"/>
                      <a:ext cx="1127010" cy="443291"/>
                    </a:xfrm>
                    <a:prstGeom prst="rect">
                      <a:avLst/>
                    </a:prstGeom>
                  </pic:spPr>
                </pic:pic>
              </a:graphicData>
            </a:graphic>
          </wp:inline>
        </w:drawing>
      </w:r>
      <w:r>
        <w:rPr>
          <w:rFonts w:cs="Times New Roman"/>
          <w:color w:val="000000" w:themeColor="text1"/>
          <w:szCs w:val="28"/>
        </w:rPr>
        <w:t xml:space="preserve"> для запуска операции импорта.</w:t>
      </w:r>
    </w:p>
    <w:p w14:paraId="614EF06D" w14:textId="6757790A" w:rsidR="003B265D" w:rsidRDefault="003B265D" w:rsidP="00C0324F">
      <w:pPr>
        <w:pStyle w:val="af3"/>
      </w:pPr>
      <w:r>
        <w:rPr>
          <w:noProof/>
        </w:rPr>
        <w:drawing>
          <wp:inline distT="0" distB="0" distL="0" distR="0" wp14:anchorId="21CB6148" wp14:editId="6676E8BB">
            <wp:extent cx="4401176" cy="2968283"/>
            <wp:effectExtent l="19050" t="19050" r="19050" b="22860"/>
            <wp:docPr id="186" name="Рисунок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8"/>
                    <a:stretch>
                      <a:fillRect/>
                    </a:stretch>
                  </pic:blipFill>
                  <pic:spPr>
                    <a:xfrm>
                      <a:off x="0" y="0"/>
                      <a:ext cx="4427109" cy="2985773"/>
                    </a:xfrm>
                    <a:prstGeom prst="rect">
                      <a:avLst/>
                    </a:prstGeom>
                    <a:ln>
                      <a:solidFill>
                        <a:schemeClr val="bg1">
                          <a:lumMod val="75000"/>
                        </a:schemeClr>
                      </a:solidFill>
                    </a:ln>
                  </pic:spPr>
                </pic:pic>
              </a:graphicData>
            </a:graphic>
          </wp:inline>
        </w:drawing>
      </w:r>
    </w:p>
    <w:p w14:paraId="48C98772" w14:textId="77B920F9" w:rsidR="003B265D" w:rsidRDefault="003B265D" w:rsidP="003B265D">
      <w:pPr>
        <w:pStyle w:val="af3"/>
      </w:pPr>
      <w:r w:rsidRPr="007D2FD8">
        <w:t xml:space="preserve">Рисунок </w:t>
      </w:r>
      <w:fldSimple w:instr=" SEQ Рисунок \* ARABIC ">
        <w:r w:rsidR="003216E7">
          <w:rPr>
            <w:noProof/>
          </w:rPr>
          <w:t>143</w:t>
        </w:r>
      </w:fldSimple>
      <w:r w:rsidRPr="00423CC6">
        <w:t xml:space="preserve"> </w:t>
      </w:r>
      <w:r w:rsidRPr="00E27663">
        <w:t xml:space="preserve">– </w:t>
      </w:r>
      <w:r>
        <w:t>Окно выбора пути к файлу ключа</w:t>
      </w:r>
    </w:p>
    <w:p w14:paraId="6F9CF294" w14:textId="4F96565A" w:rsidR="0071260B" w:rsidRPr="00E27663" w:rsidRDefault="007538E1">
      <w:pPr>
        <w:spacing w:line="360" w:lineRule="auto"/>
        <w:ind w:firstLine="567"/>
        <w:rPr>
          <w:rFonts w:cs="Times New Roman"/>
        </w:rPr>
      </w:pPr>
      <w:r w:rsidRPr="00E27663">
        <w:rPr>
          <w:rFonts w:cs="Times New Roman"/>
          <w:color w:val="000000" w:themeColor="text1"/>
        </w:rPr>
        <w:t xml:space="preserve">Для сохранения внесенных изменений в параметры конфигурирования и возврата к странице раздела «Администрирование» пользователь должен нажать на кнопку </w:t>
      </w:r>
      <w:r w:rsidR="000108AE">
        <w:rPr>
          <w:noProof/>
        </w:rPr>
        <w:drawing>
          <wp:inline distT="0" distB="0" distL="0" distR="0" wp14:anchorId="605E7CAB" wp14:editId="23E19326">
            <wp:extent cx="1098550" cy="439420"/>
            <wp:effectExtent l="0" t="0" r="6350" b="0"/>
            <wp:docPr id="612" name="Рисунок 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stretch>
                      <a:fillRect/>
                    </a:stretch>
                  </pic:blipFill>
                  <pic:spPr>
                    <a:xfrm>
                      <a:off x="0" y="0"/>
                      <a:ext cx="1099720" cy="439888"/>
                    </a:xfrm>
                    <a:prstGeom prst="rect">
                      <a:avLst/>
                    </a:prstGeom>
                  </pic:spPr>
                </pic:pic>
              </a:graphicData>
            </a:graphic>
          </wp:inline>
        </w:drawing>
      </w:r>
      <w:r w:rsidRPr="00E27663">
        <w:rPr>
          <w:rFonts w:cs="Times New Roman"/>
          <w:color w:val="000000" w:themeColor="text1"/>
        </w:rPr>
        <w:t xml:space="preserve">, для выхода без сохранения изменений – на кнопку </w:t>
      </w:r>
      <w:r w:rsidR="000108AE">
        <w:rPr>
          <w:noProof/>
        </w:rPr>
        <w:drawing>
          <wp:inline distT="0" distB="0" distL="0" distR="0" wp14:anchorId="4DD46C7B" wp14:editId="69528CD6">
            <wp:extent cx="1087120" cy="420353"/>
            <wp:effectExtent l="0" t="0" r="0" b="0"/>
            <wp:docPr id="4318" name="Рисунок 4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stretch>
                      <a:fillRect/>
                    </a:stretch>
                  </pic:blipFill>
                  <pic:spPr>
                    <a:xfrm>
                      <a:off x="0" y="0"/>
                      <a:ext cx="1099096" cy="424984"/>
                    </a:xfrm>
                    <a:prstGeom prst="rect">
                      <a:avLst/>
                    </a:prstGeom>
                  </pic:spPr>
                </pic:pic>
              </a:graphicData>
            </a:graphic>
          </wp:inline>
        </w:drawing>
      </w:r>
      <w:r w:rsidRPr="00E27663">
        <w:rPr>
          <w:rFonts w:cs="Times New Roman"/>
          <w:color w:val="000000" w:themeColor="text1"/>
        </w:rPr>
        <w:t>. При выявлении ошибок в полях параметров</w:t>
      </w:r>
      <w:r w:rsidR="00707DFB">
        <w:rPr>
          <w:rFonts w:cs="Times New Roman"/>
          <w:color w:val="000000" w:themeColor="text1"/>
        </w:rPr>
        <w:t>,</w:t>
      </w:r>
      <w:r w:rsidRPr="00E27663">
        <w:rPr>
          <w:rFonts w:cs="Times New Roman"/>
          <w:color w:val="000000" w:themeColor="text1"/>
        </w:rPr>
        <w:t xml:space="preserve"> Система выделит поля с ошибками красным цветом. Под ошибками подразумеваются некорректные значения для параметров. Для успешного сохранения изменений необходимо исправить ошибки.</w:t>
      </w:r>
    </w:p>
    <w:p w14:paraId="731312CC" w14:textId="77777777" w:rsidR="0071260B" w:rsidRPr="00E27663" w:rsidRDefault="007538E1">
      <w:pPr>
        <w:spacing w:line="360" w:lineRule="auto"/>
        <w:ind w:firstLine="567"/>
        <w:rPr>
          <w:rFonts w:cs="Times New Roman"/>
        </w:rPr>
      </w:pPr>
      <w:r w:rsidRPr="00E27663">
        <w:rPr>
          <w:rFonts w:cs="Times New Roman"/>
          <w:b/>
          <w:color w:val="000000" w:themeColor="text1"/>
        </w:rPr>
        <w:t>Примечание:</w:t>
      </w:r>
      <w:r w:rsidRPr="00E27663">
        <w:rPr>
          <w:rFonts w:cs="Times New Roman"/>
          <w:color w:val="000000" w:themeColor="text1"/>
        </w:rPr>
        <w:t xml:space="preserve"> также необходимо учитывать, что поле ввода значения для каждого параметра имеет ограничение на количество вводимых символов.</w:t>
      </w:r>
    </w:p>
    <w:p w14:paraId="0E1AC6FC" w14:textId="14C637F9" w:rsidR="00533447" w:rsidRDefault="007538E1" w:rsidP="00533447">
      <w:pPr>
        <w:spacing w:line="360" w:lineRule="auto"/>
        <w:ind w:firstLine="567"/>
        <w:rPr>
          <w:rFonts w:cs="Times New Roman"/>
          <w:color w:val="000000" w:themeColor="text1"/>
        </w:rPr>
      </w:pPr>
      <w:r w:rsidRPr="00E27663">
        <w:rPr>
          <w:rFonts w:cs="Times New Roman"/>
          <w:color w:val="000000" w:themeColor="text1"/>
        </w:rPr>
        <w:t xml:space="preserve">После выполнения действий по конфигурированию/реконфигурированию перезагрузить Систему для вступления изменений в силу. </w:t>
      </w:r>
      <w:r w:rsidR="00533447" w:rsidRPr="00E27663">
        <w:rPr>
          <w:rFonts w:cs="Times New Roman"/>
          <w:color w:val="000000" w:themeColor="text1"/>
        </w:rPr>
        <w:t xml:space="preserve">Для этого нажать на кнопку </w:t>
      </w:r>
      <w:r w:rsidR="00533447">
        <w:rPr>
          <w:noProof/>
        </w:rPr>
        <w:drawing>
          <wp:inline distT="0" distB="0" distL="0" distR="0" wp14:anchorId="250E9B02" wp14:editId="3C5D55CC">
            <wp:extent cx="1544554" cy="358687"/>
            <wp:effectExtent l="0" t="0" r="0" b="3810"/>
            <wp:docPr id="4285" name="Рисунок 4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stretch>
                      <a:fillRect/>
                    </a:stretch>
                  </pic:blipFill>
                  <pic:spPr>
                    <a:xfrm>
                      <a:off x="0" y="0"/>
                      <a:ext cx="1579293" cy="366754"/>
                    </a:xfrm>
                    <a:prstGeom prst="rect">
                      <a:avLst/>
                    </a:prstGeom>
                  </pic:spPr>
                </pic:pic>
              </a:graphicData>
            </a:graphic>
          </wp:inline>
        </w:drawing>
      </w:r>
      <w:r w:rsidR="00533447" w:rsidRPr="00E27663">
        <w:rPr>
          <w:rFonts w:cs="Times New Roman"/>
          <w:color w:val="000000" w:themeColor="text1"/>
        </w:rPr>
        <w:t xml:space="preserve"> в разделе «Администрирование»</w:t>
      </w:r>
      <w:r w:rsidR="00533447">
        <w:rPr>
          <w:rFonts w:cs="Times New Roman"/>
          <w:color w:val="000000" w:themeColor="text1"/>
        </w:rPr>
        <w:t xml:space="preserve">, после чего в появившемся модальном окне «Осуществить выключение и повторный запуск ПО МНТ?» нажать кнопку </w:t>
      </w:r>
      <w:r w:rsidR="00533447">
        <w:rPr>
          <w:noProof/>
        </w:rPr>
        <w:drawing>
          <wp:inline distT="0" distB="0" distL="0" distR="0" wp14:anchorId="63B1442E" wp14:editId="22918715">
            <wp:extent cx="1225784" cy="415891"/>
            <wp:effectExtent l="0" t="0" r="0" b="3810"/>
            <wp:docPr id="4286" name="Рисунок 4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stretch>
                      <a:fillRect/>
                    </a:stretch>
                  </pic:blipFill>
                  <pic:spPr>
                    <a:xfrm>
                      <a:off x="0" y="0"/>
                      <a:ext cx="1234081" cy="418706"/>
                    </a:xfrm>
                    <a:prstGeom prst="rect">
                      <a:avLst/>
                    </a:prstGeom>
                  </pic:spPr>
                </pic:pic>
              </a:graphicData>
            </a:graphic>
          </wp:inline>
        </w:drawing>
      </w:r>
      <w:r w:rsidR="00533447">
        <w:rPr>
          <w:rFonts w:cs="Times New Roman"/>
          <w:color w:val="000000" w:themeColor="text1"/>
        </w:rPr>
        <w:t xml:space="preserve"> (рисунок </w:t>
      </w:r>
      <w:r w:rsidR="00533447">
        <w:rPr>
          <w:rFonts w:cs="Times New Roman"/>
          <w:color w:val="000000" w:themeColor="text1"/>
        </w:rPr>
        <w:fldChar w:fldCharType="begin"/>
      </w:r>
      <w:r w:rsidR="00533447">
        <w:rPr>
          <w:rFonts w:cs="Times New Roman"/>
          <w:color w:val="000000" w:themeColor="text1"/>
        </w:rPr>
        <w:instrText xml:space="preserve"> REF _Ref128347590 \h  \* MERGEFORMAT </w:instrText>
      </w:r>
      <w:r w:rsidR="00533447">
        <w:rPr>
          <w:rFonts w:cs="Times New Roman"/>
          <w:color w:val="000000" w:themeColor="text1"/>
        </w:rPr>
      </w:r>
      <w:r w:rsidR="00533447">
        <w:rPr>
          <w:rFonts w:cs="Times New Roman"/>
          <w:color w:val="000000" w:themeColor="text1"/>
        </w:rPr>
        <w:fldChar w:fldCharType="separate"/>
      </w:r>
      <w:r w:rsidR="003216E7" w:rsidRPr="003216E7">
        <w:rPr>
          <w:vanish/>
        </w:rPr>
        <w:t xml:space="preserve">Рисунок </w:t>
      </w:r>
      <w:r w:rsidR="003216E7">
        <w:rPr>
          <w:noProof/>
        </w:rPr>
        <w:t>144</w:t>
      </w:r>
      <w:r w:rsidR="00533447">
        <w:rPr>
          <w:rFonts w:cs="Times New Roman"/>
          <w:color w:val="000000" w:themeColor="text1"/>
        </w:rPr>
        <w:fldChar w:fldCharType="end"/>
      </w:r>
      <w:r w:rsidR="00533447">
        <w:rPr>
          <w:rFonts w:cs="Times New Roman"/>
          <w:color w:val="000000" w:themeColor="text1"/>
        </w:rPr>
        <w:t>).</w:t>
      </w:r>
    </w:p>
    <w:p w14:paraId="345060D4" w14:textId="77777777" w:rsidR="00533447" w:rsidRDefault="00533447" w:rsidP="00533447">
      <w:pPr>
        <w:spacing w:line="360" w:lineRule="auto"/>
        <w:jc w:val="center"/>
        <w:rPr>
          <w:rFonts w:cs="Times New Roman"/>
        </w:rPr>
      </w:pPr>
      <w:r>
        <w:rPr>
          <w:noProof/>
        </w:rPr>
        <w:drawing>
          <wp:inline distT="0" distB="0" distL="0" distR="0" wp14:anchorId="43F7F976" wp14:editId="1B29ECA0">
            <wp:extent cx="3347049" cy="1556084"/>
            <wp:effectExtent l="19050" t="19050" r="25400" b="25400"/>
            <wp:docPr id="4287" name="Рисунок 4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a:stretch>
                      <a:fillRect/>
                    </a:stretch>
                  </pic:blipFill>
                  <pic:spPr>
                    <a:xfrm>
                      <a:off x="0" y="0"/>
                      <a:ext cx="3365814" cy="1564808"/>
                    </a:xfrm>
                    <a:prstGeom prst="rect">
                      <a:avLst/>
                    </a:prstGeom>
                    <a:ln>
                      <a:solidFill>
                        <a:schemeClr val="bg1">
                          <a:lumMod val="75000"/>
                        </a:schemeClr>
                      </a:solidFill>
                    </a:ln>
                  </pic:spPr>
                </pic:pic>
              </a:graphicData>
            </a:graphic>
          </wp:inline>
        </w:drawing>
      </w:r>
    </w:p>
    <w:p w14:paraId="3DC4FFD7" w14:textId="46315228" w:rsidR="0071260B" w:rsidRPr="00533447" w:rsidRDefault="00533447" w:rsidP="00533447">
      <w:pPr>
        <w:pStyle w:val="af3"/>
      </w:pPr>
      <w:bookmarkStart w:id="491" w:name="_Ref128347590"/>
      <w:r w:rsidRPr="007D2FD8">
        <w:t xml:space="preserve">Рисунок </w:t>
      </w:r>
      <w:fldSimple w:instr=" SEQ Рисунок \* ARABIC ">
        <w:r w:rsidR="003216E7">
          <w:rPr>
            <w:noProof/>
          </w:rPr>
          <w:t>144</w:t>
        </w:r>
      </w:fldSimple>
      <w:bookmarkEnd w:id="491"/>
      <w:r>
        <w:t xml:space="preserve"> </w:t>
      </w:r>
      <w:r w:rsidRPr="00E27663">
        <w:t xml:space="preserve">– </w:t>
      </w:r>
      <w:r>
        <w:t>Окно подтверждения запуска операции перезагрузки ПО МНТ</w:t>
      </w:r>
    </w:p>
    <w:p w14:paraId="5AAC891B" w14:textId="77777777" w:rsidR="0071260B" w:rsidRPr="00C0324F" w:rsidRDefault="007538E1" w:rsidP="00A15778">
      <w:pPr>
        <w:pStyle w:val="3"/>
        <w:widowControl w:val="0"/>
        <w:numPr>
          <w:ilvl w:val="3"/>
          <w:numId w:val="2"/>
        </w:numPr>
        <w:ind w:firstLine="567"/>
        <w:contextualSpacing/>
        <w:rPr>
          <w:rFonts w:cs="Times New Roman"/>
        </w:rPr>
      </w:pPr>
      <w:bookmarkStart w:id="492" w:name="_Toc52471984"/>
      <w:bookmarkStart w:id="493" w:name="_Toc82507174"/>
      <w:bookmarkStart w:id="494" w:name="_Toc128484325"/>
      <w:r w:rsidRPr="00C0324F">
        <w:rPr>
          <w:rFonts w:cs="Times New Roman"/>
          <w:color w:val="000000" w:themeColor="text1"/>
        </w:rPr>
        <w:t>Настройки датчиков</w:t>
      </w:r>
      <w:bookmarkEnd w:id="492"/>
      <w:bookmarkEnd w:id="493"/>
      <w:bookmarkEnd w:id="494"/>
    </w:p>
    <w:p w14:paraId="2814A601" w14:textId="0BEFB173" w:rsidR="0071260B" w:rsidRPr="00E27663" w:rsidRDefault="007538E1">
      <w:pPr>
        <w:spacing w:line="360" w:lineRule="auto"/>
        <w:ind w:firstLine="567"/>
        <w:rPr>
          <w:rFonts w:cs="Times New Roman"/>
        </w:rPr>
      </w:pPr>
      <w:r w:rsidRPr="00E27663">
        <w:rPr>
          <w:rFonts w:cs="Times New Roman"/>
          <w:color w:val="000000" w:themeColor="text1"/>
        </w:rPr>
        <w:t xml:space="preserve">Для доступа к настройкам датчиков пользователь должен перейти в раздел «Администрирование», используя главное меню, после чего нажать на кнопку </w:t>
      </w:r>
      <w:r w:rsidR="000108AE">
        <w:rPr>
          <w:noProof/>
        </w:rPr>
        <w:drawing>
          <wp:inline distT="0" distB="0" distL="0" distR="0" wp14:anchorId="67BA2998" wp14:editId="35D078BD">
            <wp:extent cx="2180492" cy="418884"/>
            <wp:effectExtent l="0" t="0" r="0" b="635"/>
            <wp:docPr id="4336" name="Рисунок 4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9"/>
                    <a:stretch>
                      <a:fillRect/>
                    </a:stretch>
                  </pic:blipFill>
                  <pic:spPr>
                    <a:xfrm>
                      <a:off x="0" y="0"/>
                      <a:ext cx="2199860" cy="422605"/>
                    </a:xfrm>
                    <a:prstGeom prst="rect">
                      <a:avLst/>
                    </a:prstGeom>
                  </pic:spPr>
                </pic:pic>
              </a:graphicData>
            </a:graphic>
          </wp:inline>
        </w:drawing>
      </w:r>
      <w:r w:rsidRPr="00E27663">
        <w:rPr>
          <w:rFonts w:cs="Times New Roman"/>
          <w:color w:val="000000" w:themeColor="text1"/>
        </w:rPr>
        <w:t xml:space="preserve"> во вкладке «Оборудование».</w:t>
      </w:r>
    </w:p>
    <w:p w14:paraId="3B313BFF" w14:textId="661EC815" w:rsidR="0071260B" w:rsidRPr="00E27663" w:rsidRDefault="007538E1">
      <w:pPr>
        <w:spacing w:line="360" w:lineRule="auto"/>
        <w:ind w:firstLine="567"/>
        <w:rPr>
          <w:rFonts w:cs="Times New Roman"/>
          <w:b/>
          <w:szCs w:val="28"/>
        </w:rPr>
      </w:pPr>
      <w:r w:rsidRPr="00E27663">
        <w:rPr>
          <w:rFonts w:cs="Times New Roman"/>
          <w:color w:val="000000" w:themeColor="text1"/>
        </w:rPr>
        <w:t xml:space="preserve">Страница настроек датчиков (на примере датчиков температуры) представлена на рисунке </w:t>
      </w:r>
      <w:r w:rsidR="004A4D8B">
        <w:rPr>
          <w:rFonts w:cs="Times New Roman"/>
          <w:vanish/>
          <w:color w:val="000000" w:themeColor="text1"/>
        </w:rPr>
        <w:fldChar w:fldCharType="begin"/>
      </w:r>
      <w:r w:rsidR="004A4D8B" w:rsidRPr="004A4D8B">
        <w:rPr>
          <w:rFonts w:cs="Times New Roman"/>
          <w:vanish/>
          <w:color w:val="000000" w:themeColor="text1"/>
        </w:rPr>
        <w:instrText xml:space="preserve"> REF _Ref109635813 \h </w:instrText>
      </w:r>
      <w:r w:rsidR="004A4D8B">
        <w:rPr>
          <w:rFonts w:cs="Times New Roman"/>
          <w:vanish/>
          <w:color w:val="000000" w:themeColor="text1"/>
        </w:rPr>
        <w:instrText xml:space="preserve"> \* MERGEFORMAT </w:instrText>
      </w:r>
      <w:r w:rsidR="004A4D8B">
        <w:rPr>
          <w:rFonts w:cs="Times New Roman"/>
          <w:vanish/>
          <w:color w:val="000000" w:themeColor="text1"/>
        </w:rPr>
      </w:r>
      <w:r w:rsidR="004A4D8B">
        <w:rPr>
          <w:rFonts w:cs="Times New Roman"/>
          <w:vanish/>
          <w:color w:val="000000" w:themeColor="text1"/>
        </w:rPr>
        <w:fldChar w:fldCharType="separate"/>
      </w:r>
      <w:r w:rsidR="003216E7" w:rsidRPr="003216E7">
        <w:rPr>
          <w:vanish/>
        </w:rPr>
        <w:t xml:space="preserve">Рисунок </w:t>
      </w:r>
      <w:r w:rsidR="003216E7">
        <w:rPr>
          <w:noProof/>
        </w:rPr>
        <w:t>145</w:t>
      </w:r>
      <w:r w:rsidR="004A4D8B">
        <w:rPr>
          <w:rFonts w:cs="Times New Roman"/>
          <w:color w:val="000000" w:themeColor="text1"/>
        </w:rPr>
        <w:fldChar w:fldCharType="end"/>
      </w:r>
      <w:r w:rsidRPr="00E27663">
        <w:rPr>
          <w:rFonts w:cs="Times New Roman"/>
          <w:color w:val="000000" w:themeColor="text1"/>
        </w:rPr>
        <w:t>.</w:t>
      </w:r>
    </w:p>
    <w:p w14:paraId="6AD771FD" w14:textId="4E55B0F0" w:rsidR="0071260B" w:rsidRPr="00E27663" w:rsidRDefault="005A1E19" w:rsidP="00707DFB">
      <w:pPr>
        <w:spacing w:line="360" w:lineRule="auto"/>
        <w:rPr>
          <w:rFonts w:cs="Times New Roman"/>
          <w:b/>
          <w:szCs w:val="28"/>
        </w:rPr>
      </w:pPr>
      <w:r>
        <w:rPr>
          <w:noProof/>
        </w:rPr>
        <w:drawing>
          <wp:inline distT="0" distB="0" distL="0" distR="0" wp14:anchorId="4871B3EA" wp14:editId="0374960A">
            <wp:extent cx="6324600" cy="3962349"/>
            <wp:effectExtent l="19050" t="19050" r="19050" b="19685"/>
            <wp:docPr id="4361" name="Рисунок 4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0"/>
                    <a:stretch>
                      <a:fillRect/>
                    </a:stretch>
                  </pic:blipFill>
                  <pic:spPr>
                    <a:xfrm>
                      <a:off x="0" y="0"/>
                      <a:ext cx="6330344" cy="3965948"/>
                    </a:xfrm>
                    <a:prstGeom prst="rect">
                      <a:avLst/>
                    </a:prstGeom>
                    <a:ln>
                      <a:solidFill>
                        <a:schemeClr val="bg1">
                          <a:lumMod val="75000"/>
                        </a:schemeClr>
                      </a:solidFill>
                    </a:ln>
                  </pic:spPr>
                </pic:pic>
              </a:graphicData>
            </a:graphic>
          </wp:inline>
        </w:drawing>
      </w:r>
    </w:p>
    <w:p w14:paraId="663CD445" w14:textId="4B0086B9" w:rsidR="0071260B" w:rsidRPr="00E27663" w:rsidRDefault="004A4D8B" w:rsidP="004A4D8B">
      <w:pPr>
        <w:pStyle w:val="af3"/>
      </w:pPr>
      <w:bookmarkStart w:id="495" w:name="_Ref109635813"/>
      <w:r w:rsidRPr="007D2FD8">
        <w:t xml:space="preserve">Рисунок </w:t>
      </w:r>
      <w:fldSimple w:instr=" SEQ Рисунок \* ARABIC ">
        <w:r w:rsidR="003216E7">
          <w:rPr>
            <w:noProof/>
          </w:rPr>
          <w:t>145</w:t>
        </w:r>
      </w:fldSimple>
      <w:bookmarkEnd w:id="495"/>
      <w:r w:rsidRPr="00423CC6">
        <w:t xml:space="preserve"> </w:t>
      </w:r>
      <w:r w:rsidR="007538E1" w:rsidRPr="00E27663">
        <w:t>– Страница «Датчики» (</w:t>
      </w:r>
      <w:r w:rsidR="00E054E0" w:rsidRPr="00E27663">
        <w:t>группа параметров «Датчики температуры»</w:t>
      </w:r>
      <w:r w:rsidR="007538E1" w:rsidRPr="00E27663">
        <w:t>)</w:t>
      </w:r>
    </w:p>
    <w:p w14:paraId="46A8417E" w14:textId="77777777" w:rsidR="0071260B" w:rsidRPr="00E27663" w:rsidRDefault="007538E1">
      <w:pPr>
        <w:spacing w:line="360" w:lineRule="auto"/>
        <w:ind w:firstLine="567"/>
        <w:rPr>
          <w:rFonts w:cs="Times New Roman"/>
          <w:szCs w:val="28"/>
        </w:rPr>
      </w:pPr>
      <w:bookmarkStart w:id="496" w:name="_Hlk67047965"/>
      <w:r w:rsidRPr="00E27663">
        <w:rPr>
          <w:rFonts w:cs="Times New Roman"/>
          <w:color w:val="000000" w:themeColor="text1"/>
          <w:szCs w:val="28"/>
        </w:rPr>
        <w:t>Работа с настройками датчиков предполагает (в зависимости от изменяемых параметров) ручной ввод значений параметров, выбор значений параметров из выпадающего списка, использование кнопок-переключателей.</w:t>
      </w:r>
    </w:p>
    <w:p w14:paraId="3FE5643A" w14:textId="77777777" w:rsidR="0071260B" w:rsidRPr="00E27663" w:rsidRDefault="00C56072">
      <w:pPr>
        <w:spacing w:line="360" w:lineRule="auto"/>
        <w:ind w:firstLine="567"/>
        <w:rPr>
          <w:rFonts w:cs="Times New Roman"/>
          <w:color w:val="000000" w:themeColor="text1"/>
          <w:szCs w:val="28"/>
        </w:rPr>
      </w:pPr>
      <w:r w:rsidRPr="00E27663">
        <w:rPr>
          <w:rFonts w:cs="Times New Roman"/>
          <w:color w:val="000000" w:themeColor="text1"/>
          <w:szCs w:val="28"/>
        </w:rPr>
        <w:t>В интерфейсе пользователя предусмотрены для изменения следующие группы параметров и настройки датчиков</w:t>
      </w:r>
      <w:r w:rsidR="007538E1" w:rsidRPr="00E27663">
        <w:rPr>
          <w:rFonts w:cs="Times New Roman"/>
          <w:color w:val="000000" w:themeColor="text1"/>
          <w:szCs w:val="28"/>
        </w:rPr>
        <w:t>:</w:t>
      </w:r>
    </w:p>
    <w:p w14:paraId="5E42DCA9" w14:textId="755E36CF" w:rsidR="005F27AD" w:rsidRPr="00707DFB" w:rsidRDefault="005F27AD" w:rsidP="005F27AD">
      <w:pPr>
        <w:spacing w:line="360" w:lineRule="auto"/>
        <w:ind w:firstLine="567"/>
        <w:rPr>
          <w:rFonts w:cs="Times New Roman"/>
          <w:szCs w:val="28"/>
        </w:rPr>
      </w:pPr>
      <w:r w:rsidRPr="00E27663">
        <w:rPr>
          <w:rFonts w:cs="Times New Roman"/>
          <w:color w:val="000000" w:themeColor="text1"/>
          <w:szCs w:val="28"/>
        </w:rPr>
        <w:t xml:space="preserve">- </w:t>
      </w:r>
      <w:r w:rsidR="00707DFB">
        <w:rPr>
          <w:rFonts w:cs="Times New Roman"/>
          <w:color w:val="000000" w:themeColor="text1"/>
          <w:szCs w:val="28"/>
        </w:rPr>
        <w:t>датчики температуры</w:t>
      </w:r>
      <w:r w:rsidRPr="00E27663">
        <w:rPr>
          <w:rFonts w:cs="Times New Roman"/>
          <w:color w:val="000000" w:themeColor="text1"/>
          <w:szCs w:val="28"/>
        </w:rPr>
        <w:t xml:space="preserve"> – </w:t>
      </w:r>
      <w:r w:rsidR="00707DFB">
        <w:rPr>
          <w:rFonts w:cs="Times New Roman"/>
          <w:color w:val="000000" w:themeColor="text1"/>
          <w:szCs w:val="28"/>
        </w:rPr>
        <w:t xml:space="preserve">переключатель </w:t>
      </w:r>
      <w:r w:rsidRPr="00E27663">
        <w:rPr>
          <w:rFonts w:cs="Times New Roman"/>
          <w:color w:val="000000" w:themeColor="text1"/>
          <w:szCs w:val="28"/>
        </w:rPr>
        <w:t>для в</w:t>
      </w:r>
      <w:r w:rsidR="00707DFB">
        <w:rPr>
          <w:rFonts w:cs="Times New Roman"/>
          <w:color w:val="000000" w:themeColor="text1"/>
          <w:szCs w:val="28"/>
        </w:rPr>
        <w:t>ы</w:t>
      </w:r>
      <w:r w:rsidRPr="00E27663">
        <w:rPr>
          <w:rFonts w:cs="Times New Roman"/>
          <w:color w:val="000000" w:themeColor="text1"/>
          <w:szCs w:val="28"/>
        </w:rPr>
        <w:t>ключения/включения модуля работы с датчиками</w:t>
      </w:r>
      <w:r w:rsidR="00707DFB" w:rsidRPr="00707DFB">
        <w:rPr>
          <w:rFonts w:cs="Times New Roman"/>
          <w:color w:val="000000" w:themeColor="text1"/>
          <w:szCs w:val="28"/>
        </w:rPr>
        <w:t>;</w:t>
      </w:r>
    </w:p>
    <w:p w14:paraId="46182632" w14:textId="77777777" w:rsidR="00C56072" w:rsidRPr="00E27663" w:rsidRDefault="00C56072">
      <w:pPr>
        <w:spacing w:line="360" w:lineRule="auto"/>
        <w:ind w:firstLine="567"/>
        <w:rPr>
          <w:rFonts w:cs="Times New Roman"/>
          <w:color w:val="000000" w:themeColor="text1"/>
          <w:szCs w:val="28"/>
        </w:rPr>
      </w:pPr>
      <w:r w:rsidRPr="00E27663">
        <w:rPr>
          <w:rFonts w:cs="Times New Roman"/>
          <w:color w:val="000000" w:themeColor="text1"/>
          <w:szCs w:val="28"/>
        </w:rPr>
        <w:t>- датчики температуры – группа параметров для настроек датчиков температуры:</w:t>
      </w:r>
    </w:p>
    <w:p w14:paraId="277E2E19" w14:textId="42AA75BD" w:rsidR="00E054E0" w:rsidRPr="00E27663" w:rsidRDefault="009E71D6" w:rsidP="00E054E0">
      <w:pPr>
        <w:pStyle w:val="af1"/>
        <w:spacing w:after="0" w:line="360" w:lineRule="auto"/>
        <w:ind w:left="0" w:firstLine="567"/>
        <w:rPr>
          <w:rFonts w:cs="Times New Roman"/>
          <w:color w:val="000000" w:themeColor="text1"/>
          <w:sz w:val="28"/>
          <w:szCs w:val="28"/>
        </w:rPr>
      </w:pPr>
      <w:r w:rsidRPr="00E27663">
        <w:rPr>
          <w:rFonts w:cs="Times New Roman"/>
          <w:color w:val="000000" w:themeColor="text1"/>
          <w:sz w:val="28"/>
          <w:szCs w:val="28"/>
        </w:rPr>
        <w:t>а</w:t>
      </w:r>
      <w:r w:rsidR="00C56072" w:rsidRPr="00E27663">
        <w:rPr>
          <w:rFonts w:cs="Times New Roman"/>
          <w:color w:val="000000" w:themeColor="text1"/>
          <w:sz w:val="28"/>
          <w:szCs w:val="28"/>
        </w:rPr>
        <w:t>) интерфейс подключения – выбор значений из выпадающего списка (</w:t>
      </w:r>
      <w:bookmarkStart w:id="497" w:name="_Hlk89094902"/>
      <w:r w:rsidR="00C56072" w:rsidRPr="00E27663">
        <w:rPr>
          <w:rFonts w:cs="Times New Roman"/>
          <w:color w:val="000000" w:themeColor="text1"/>
          <w:sz w:val="28"/>
          <w:szCs w:val="28"/>
        </w:rPr>
        <w:t xml:space="preserve">возможные значения: Плата расширения, </w:t>
      </w:r>
      <w:r w:rsidR="00C56072" w:rsidRPr="00E27663">
        <w:rPr>
          <w:rFonts w:cs="Times New Roman"/>
          <w:color w:val="000000" w:themeColor="text1"/>
          <w:sz w:val="28"/>
          <w:szCs w:val="28"/>
          <w:lang w:val="en-US"/>
        </w:rPr>
        <w:t>CAN</w:t>
      </w:r>
      <w:r w:rsidR="00C56072" w:rsidRPr="00E27663">
        <w:rPr>
          <w:rFonts w:cs="Times New Roman"/>
          <w:color w:val="000000" w:themeColor="text1"/>
          <w:sz w:val="28"/>
          <w:szCs w:val="28"/>
        </w:rPr>
        <w:t>)</w:t>
      </w:r>
      <w:bookmarkEnd w:id="497"/>
      <w:r w:rsidR="00CC55A8" w:rsidRPr="00E27663">
        <w:rPr>
          <w:rFonts w:cs="Times New Roman"/>
          <w:color w:val="000000" w:themeColor="text1"/>
          <w:sz w:val="28"/>
          <w:szCs w:val="28"/>
        </w:rPr>
        <w:t>;</w:t>
      </w:r>
    </w:p>
    <w:p w14:paraId="1368FB6E" w14:textId="2D7D7FF9" w:rsidR="00C032A0" w:rsidRPr="00E27663" w:rsidRDefault="00C032A0" w:rsidP="00C032A0">
      <w:pPr>
        <w:pStyle w:val="af1"/>
        <w:spacing w:after="0" w:line="360" w:lineRule="auto"/>
        <w:ind w:left="0" w:firstLine="567"/>
        <w:rPr>
          <w:rFonts w:cs="Times New Roman"/>
          <w:color w:val="000000"/>
          <w:sz w:val="28"/>
          <w:szCs w:val="28"/>
          <w:shd w:val="clear" w:color="FFFFFF" w:fill="FFFFFF"/>
        </w:rPr>
      </w:pPr>
      <w:r w:rsidRPr="00E27663">
        <w:rPr>
          <w:rFonts w:cs="Times New Roman"/>
          <w:color w:val="000000" w:themeColor="text1"/>
          <w:sz w:val="28"/>
          <w:szCs w:val="28"/>
        </w:rPr>
        <w:t xml:space="preserve">б) </w:t>
      </w:r>
      <w:bookmarkStart w:id="498" w:name="_Hlk104303941"/>
      <w:r w:rsidRPr="00E27663">
        <w:rPr>
          <w:rFonts w:cs="Times New Roman"/>
          <w:color w:val="000000" w:themeColor="text1"/>
          <w:sz w:val="28"/>
          <w:szCs w:val="28"/>
        </w:rPr>
        <w:t>внешний сервис для получения данных внешнего датчика температуры</w:t>
      </w:r>
      <w:r w:rsidRPr="00E27663">
        <w:rPr>
          <w:rFonts w:cs="Times New Roman"/>
          <w:color w:val="000000" w:themeColor="text1"/>
          <w:sz w:val="28"/>
          <w:szCs w:val="28"/>
          <w:shd w:val="clear" w:color="FFFFFF" w:fill="FFFFFF"/>
        </w:rPr>
        <w:t xml:space="preserve"> – переключатель для в</w:t>
      </w:r>
      <w:r w:rsidR="00707DFB">
        <w:rPr>
          <w:rFonts w:cs="Times New Roman"/>
          <w:color w:val="000000" w:themeColor="text1"/>
          <w:sz w:val="28"/>
          <w:szCs w:val="28"/>
          <w:shd w:val="clear" w:color="FFFFFF" w:fill="FFFFFF"/>
        </w:rPr>
        <w:t>ы</w:t>
      </w:r>
      <w:r w:rsidRPr="00E27663">
        <w:rPr>
          <w:rFonts w:cs="Times New Roman"/>
          <w:color w:val="000000" w:themeColor="text1"/>
          <w:sz w:val="28"/>
          <w:szCs w:val="28"/>
          <w:shd w:val="clear" w:color="FFFFFF" w:fill="FFFFFF"/>
        </w:rPr>
        <w:t>ключения/включения функции использования внешнего сервиса для получения данных внешнего датчика температуры. Если переключатель в положении «Включено», то отображаются следующие параметры</w:t>
      </w:r>
      <w:bookmarkEnd w:id="498"/>
      <w:r w:rsidRPr="00E27663">
        <w:rPr>
          <w:rFonts w:cs="Times New Roman"/>
          <w:color w:val="000000" w:themeColor="text1"/>
          <w:sz w:val="28"/>
          <w:szCs w:val="28"/>
          <w:shd w:val="clear" w:color="FFFFFF" w:fill="FFFFFF"/>
        </w:rPr>
        <w:t>:</w:t>
      </w:r>
    </w:p>
    <w:p w14:paraId="5B445240" w14:textId="64767537" w:rsidR="00C032A0" w:rsidRPr="00E27663" w:rsidRDefault="00C032A0" w:rsidP="00C032A0">
      <w:pPr>
        <w:spacing w:line="360" w:lineRule="auto"/>
        <w:ind w:firstLine="567"/>
        <w:rPr>
          <w:rFonts w:cs="Times New Roman"/>
          <w:szCs w:val="28"/>
        </w:rPr>
      </w:pPr>
      <w:r w:rsidRPr="00E27663">
        <w:rPr>
          <w:rFonts w:cs="Times New Roman"/>
          <w:color w:val="000000" w:themeColor="text1"/>
          <w:szCs w:val="28"/>
        </w:rPr>
        <w:t xml:space="preserve">1) </w:t>
      </w:r>
      <w:bookmarkStart w:id="499" w:name="_Hlk104304009"/>
      <w:r w:rsidR="001E1DF2">
        <w:rPr>
          <w:rFonts w:cs="Times New Roman"/>
          <w:color w:val="000000" w:themeColor="text1"/>
          <w:szCs w:val="28"/>
        </w:rPr>
        <w:t>адрес сервера</w:t>
      </w:r>
      <w:r w:rsidRPr="00E27663">
        <w:rPr>
          <w:rFonts w:cs="Times New Roman"/>
          <w:color w:val="000000" w:themeColor="text1"/>
          <w:szCs w:val="28"/>
        </w:rPr>
        <w:t xml:space="preserve"> – адрес подключения к внешнему серверу, на котором находится сервис (например, 192.168.0.1);</w:t>
      </w:r>
      <w:bookmarkEnd w:id="499"/>
    </w:p>
    <w:p w14:paraId="67143FE2" w14:textId="43DE182D" w:rsidR="00C032A0" w:rsidRPr="00E27663" w:rsidRDefault="00C032A0" w:rsidP="00C032A0">
      <w:pPr>
        <w:spacing w:line="360" w:lineRule="auto"/>
        <w:ind w:firstLine="567"/>
        <w:rPr>
          <w:rFonts w:cs="Times New Roman"/>
          <w:szCs w:val="28"/>
        </w:rPr>
      </w:pPr>
      <w:r w:rsidRPr="00E27663">
        <w:rPr>
          <w:rFonts w:cs="Times New Roman"/>
          <w:color w:val="000000" w:themeColor="text1"/>
          <w:szCs w:val="28"/>
        </w:rPr>
        <w:t xml:space="preserve">2) </w:t>
      </w:r>
      <w:bookmarkStart w:id="500" w:name="_Hlk104304018"/>
      <w:r w:rsidRPr="00E27663">
        <w:rPr>
          <w:rFonts w:cs="Times New Roman"/>
          <w:color w:val="000000" w:themeColor="text1"/>
          <w:szCs w:val="28"/>
        </w:rPr>
        <w:t>порт</w:t>
      </w:r>
      <w:r w:rsidR="001E1DF2">
        <w:rPr>
          <w:rFonts w:cs="Times New Roman"/>
          <w:color w:val="000000" w:themeColor="text1"/>
          <w:szCs w:val="28"/>
        </w:rPr>
        <w:t xml:space="preserve"> сервера</w:t>
      </w:r>
      <w:r w:rsidRPr="00E27663">
        <w:rPr>
          <w:rFonts w:cs="Times New Roman"/>
          <w:color w:val="000000" w:themeColor="text1"/>
          <w:szCs w:val="28"/>
        </w:rPr>
        <w:t xml:space="preserve"> – порт </w:t>
      </w:r>
      <w:r w:rsidR="00CD77E4">
        <w:rPr>
          <w:rFonts w:cs="Times New Roman"/>
          <w:color w:val="000000" w:themeColor="text1"/>
          <w:szCs w:val="28"/>
        </w:rPr>
        <w:t xml:space="preserve">для </w:t>
      </w:r>
      <w:r w:rsidRPr="00E27663">
        <w:rPr>
          <w:rFonts w:cs="Times New Roman"/>
          <w:color w:val="000000" w:themeColor="text1"/>
          <w:szCs w:val="28"/>
        </w:rPr>
        <w:t xml:space="preserve">подключения к внешнему серверу, на котором находится сервис. </w:t>
      </w:r>
      <w:r w:rsidRPr="00E27663">
        <w:rPr>
          <w:rFonts w:cs="Times New Roman"/>
          <w:b/>
          <w:color w:val="000000" w:themeColor="text1"/>
          <w:szCs w:val="28"/>
        </w:rPr>
        <w:t>Примечание:</w:t>
      </w:r>
      <w:r w:rsidRPr="00E27663">
        <w:rPr>
          <w:rFonts w:cs="Times New Roman"/>
          <w:color w:val="000000" w:themeColor="text1"/>
          <w:szCs w:val="28"/>
        </w:rPr>
        <w:t xml:space="preserve"> максимальное значение 65535</w:t>
      </w:r>
      <w:bookmarkEnd w:id="500"/>
      <w:r w:rsidRPr="00E27663">
        <w:rPr>
          <w:rFonts w:cs="Times New Roman"/>
          <w:color w:val="000000" w:themeColor="text1"/>
          <w:szCs w:val="28"/>
        </w:rPr>
        <w:t>;</w:t>
      </w:r>
    </w:p>
    <w:p w14:paraId="57B3B928" w14:textId="0D2DC697" w:rsidR="00C032A0" w:rsidRPr="00E27663" w:rsidRDefault="00C032A0" w:rsidP="00C032A0">
      <w:pPr>
        <w:pStyle w:val="af1"/>
        <w:spacing w:after="0" w:line="360" w:lineRule="auto"/>
        <w:ind w:left="0" w:firstLine="567"/>
        <w:rPr>
          <w:rFonts w:cs="Times New Roman"/>
          <w:color w:val="000000"/>
          <w:sz w:val="28"/>
          <w:szCs w:val="28"/>
        </w:rPr>
      </w:pPr>
      <w:r w:rsidRPr="00E27663">
        <w:rPr>
          <w:rFonts w:cs="Times New Roman"/>
          <w:color w:val="000000" w:themeColor="text1"/>
          <w:sz w:val="28"/>
          <w:szCs w:val="28"/>
        </w:rPr>
        <w:t xml:space="preserve">3) </w:t>
      </w:r>
      <w:bookmarkStart w:id="501" w:name="_Hlk104304076"/>
      <w:r w:rsidRPr="00E27663">
        <w:rPr>
          <w:rFonts w:cs="Times New Roman"/>
          <w:color w:val="000000" w:themeColor="text1"/>
          <w:sz w:val="28"/>
          <w:szCs w:val="28"/>
          <w:shd w:val="clear" w:color="FFFFFF" w:fill="FFFFFF"/>
        </w:rPr>
        <w:t xml:space="preserve">город – </w:t>
      </w:r>
      <w:r w:rsidR="00A362D3" w:rsidRPr="00E27663">
        <w:rPr>
          <w:rFonts w:cs="Times New Roman"/>
          <w:color w:val="000000" w:themeColor="text1"/>
          <w:sz w:val="28"/>
          <w:szCs w:val="28"/>
          <w:shd w:val="clear" w:color="FFFFFF" w:fill="FFFFFF"/>
        </w:rPr>
        <w:t xml:space="preserve">выпадающий список выбора города, для которого необходимо получить данные внешнего датчика температуры </w:t>
      </w:r>
      <w:r w:rsidR="00A362D3" w:rsidRPr="00E27663">
        <w:rPr>
          <w:rFonts w:cs="Times New Roman"/>
          <w:color w:val="000000" w:themeColor="text1"/>
          <w:sz w:val="28"/>
          <w:szCs w:val="28"/>
        </w:rPr>
        <w:t>(возможные значения: Москва, Санкт-Петербург);</w:t>
      </w:r>
      <w:bookmarkEnd w:id="501"/>
    </w:p>
    <w:p w14:paraId="24D322A7" w14:textId="04C3BD21" w:rsidR="00C032A0" w:rsidRPr="00E27663" w:rsidRDefault="00C032A0" w:rsidP="00C032A0">
      <w:pPr>
        <w:pStyle w:val="af1"/>
        <w:spacing w:after="0" w:line="360" w:lineRule="auto"/>
        <w:ind w:left="0" w:firstLine="567"/>
        <w:rPr>
          <w:rFonts w:cs="Times New Roman"/>
          <w:color w:val="000000"/>
          <w:sz w:val="28"/>
          <w:szCs w:val="28"/>
        </w:rPr>
      </w:pPr>
      <w:r w:rsidRPr="00E27663">
        <w:rPr>
          <w:rFonts w:cs="Times New Roman"/>
          <w:color w:val="000000" w:themeColor="text1"/>
          <w:sz w:val="28"/>
          <w:szCs w:val="28"/>
        </w:rPr>
        <w:t xml:space="preserve">4) </w:t>
      </w:r>
      <w:bookmarkStart w:id="502" w:name="_Hlk104304088"/>
      <w:r w:rsidR="00A362D3" w:rsidRPr="00E27663">
        <w:rPr>
          <w:rFonts w:cs="Times New Roman"/>
          <w:color w:val="000000" w:themeColor="text1"/>
          <w:sz w:val="28"/>
          <w:szCs w:val="28"/>
          <w:shd w:val="clear" w:color="FFFFFF" w:fill="FFFFFF"/>
        </w:rPr>
        <w:t>интервал обновления данных внешнего датчика температуры</w:t>
      </w:r>
      <w:r w:rsidR="001E1DF2">
        <w:rPr>
          <w:rFonts w:cs="Times New Roman"/>
          <w:color w:val="000000" w:themeColor="text1"/>
          <w:sz w:val="28"/>
          <w:szCs w:val="28"/>
          <w:shd w:val="clear" w:color="FFFFFF" w:fill="FFFFFF"/>
        </w:rPr>
        <w:t xml:space="preserve">, </w:t>
      </w:r>
      <w:r w:rsidR="00A362D3" w:rsidRPr="00E27663">
        <w:rPr>
          <w:rFonts w:cs="Times New Roman"/>
          <w:color w:val="000000" w:themeColor="text1"/>
          <w:sz w:val="28"/>
          <w:szCs w:val="28"/>
          <w:shd w:val="clear" w:color="FFFFFF" w:fill="FFFFFF"/>
        </w:rPr>
        <w:t>мин</w:t>
      </w:r>
      <w:r w:rsidRPr="00E27663">
        <w:rPr>
          <w:rFonts w:cs="Times New Roman"/>
          <w:color w:val="000000" w:themeColor="text1"/>
          <w:sz w:val="28"/>
          <w:szCs w:val="28"/>
          <w:shd w:val="clear" w:color="FFFFFF" w:fill="FFFFFF"/>
        </w:rPr>
        <w:t xml:space="preserve"> – </w:t>
      </w:r>
      <w:bookmarkEnd w:id="502"/>
      <w:r w:rsidR="003D4D18" w:rsidRPr="00E27663">
        <w:rPr>
          <w:rFonts w:cs="Times New Roman"/>
          <w:sz w:val="28"/>
          <w:szCs w:val="28"/>
        </w:rPr>
        <w:t>поле для ввода значения интервала, по истечени</w:t>
      </w:r>
      <w:r w:rsidR="00CD77E4">
        <w:rPr>
          <w:rFonts w:cs="Times New Roman"/>
          <w:sz w:val="28"/>
          <w:szCs w:val="28"/>
        </w:rPr>
        <w:t>и</w:t>
      </w:r>
      <w:r w:rsidR="003D4D18" w:rsidRPr="00E27663">
        <w:rPr>
          <w:rFonts w:cs="Times New Roman"/>
          <w:sz w:val="28"/>
          <w:szCs w:val="28"/>
        </w:rPr>
        <w:t xml:space="preserve"> которого производится повторный запрос в адрес внешнего сервера на получение данных внешнего датчика температуры</w:t>
      </w:r>
      <w:r w:rsidR="003D4D18" w:rsidRPr="00E27663">
        <w:rPr>
          <w:rFonts w:cs="Times New Roman"/>
          <w:color w:val="000000" w:themeColor="text1"/>
          <w:sz w:val="28"/>
          <w:szCs w:val="28"/>
        </w:rPr>
        <w:t>;</w:t>
      </w:r>
    </w:p>
    <w:p w14:paraId="2EBB3812" w14:textId="7CA7CABF" w:rsidR="00C56072" w:rsidRPr="00E27663" w:rsidRDefault="00C032A0" w:rsidP="00C56072">
      <w:pPr>
        <w:spacing w:line="360" w:lineRule="auto"/>
        <w:ind w:firstLine="567"/>
        <w:rPr>
          <w:rFonts w:cs="Times New Roman"/>
          <w:szCs w:val="28"/>
        </w:rPr>
      </w:pPr>
      <w:r w:rsidRPr="00E27663">
        <w:rPr>
          <w:rFonts w:cs="Times New Roman"/>
          <w:szCs w:val="28"/>
        </w:rPr>
        <w:t>в</w:t>
      </w:r>
      <w:r w:rsidR="00C56072" w:rsidRPr="00E27663">
        <w:rPr>
          <w:rFonts w:cs="Times New Roman"/>
          <w:szCs w:val="28"/>
        </w:rPr>
        <w:t xml:space="preserve">) </w:t>
      </w:r>
      <w:bookmarkStart w:id="503" w:name="_Hlk89094922"/>
      <w:r w:rsidR="00C56072" w:rsidRPr="00E27663">
        <w:rPr>
          <w:rFonts w:cs="Times New Roman"/>
          <w:szCs w:val="28"/>
        </w:rPr>
        <w:t>время хранения входящих значений от датчиков температуры</w:t>
      </w:r>
      <w:r w:rsidR="001E1DF2">
        <w:rPr>
          <w:rFonts w:cs="Times New Roman"/>
          <w:szCs w:val="28"/>
        </w:rPr>
        <w:t>, с</w:t>
      </w:r>
      <w:r w:rsidR="00C56072" w:rsidRPr="00E27663">
        <w:rPr>
          <w:rFonts w:cs="Times New Roman"/>
          <w:szCs w:val="28"/>
        </w:rPr>
        <w:t xml:space="preserve"> – поле для ввода значения времени хранения данных о температур</w:t>
      </w:r>
      <w:r w:rsidR="001E1DF2">
        <w:rPr>
          <w:rFonts w:cs="Times New Roman"/>
          <w:szCs w:val="28"/>
        </w:rPr>
        <w:t>е</w:t>
      </w:r>
      <w:r w:rsidR="00C56072" w:rsidRPr="00E27663">
        <w:rPr>
          <w:rFonts w:cs="Times New Roman"/>
          <w:szCs w:val="28"/>
        </w:rPr>
        <w:t xml:space="preserve"> от датчиков;</w:t>
      </w:r>
    </w:p>
    <w:p w14:paraId="5F62CCD9" w14:textId="12FBDF8A" w:rsidR="00E0501E" w:rsidRDefault="008D699A" w:rsidP="00E0501E">
      <w:pPr>
        <w:pStyle w:val="af1"/>
        <w:spacing w:after="0" w:line="360" w:lineRule="auto"/>
        <w:ind w:left="0" w:firstLine="567"/>
        <w:rPr>
          <w:rFonts w:cs="Times New Roman"/>
          <w:color w:val="000000" w:themeColor="text1"/>
          <w:sz w:val="28"/>
          <w:szCs w:val="28"/>
          <w:shd w:val="clear" w:color="FFFFFF" w:fill="FFFFFF"/>
        </w:rPr>
      </w:pPr>
      <w:bookmarkStart w:id="504" w:name="_Hlk89094946"/>
      <w:bookmarkEnd w:id="503"/>
      <w:r w:rsidRPr="00E27663">
        <w:rPr>
          <w:rFonts w:cs="Times New Roman"/>
          <w:color w:val="000000" w:themeColor="text1"/>
          <w:sz w:val="28"/>
          <w:szCs w:val="28"/>
        </w:rPr>
        <w:t>г</w:t>
      </w:r>
      <w:r w:rsidR="00E0501E" w:rsidRPr="00E27663">
        <w:rPr>
          <w:rFonts w:cs="Times New Roman"/>
          <w:color w:val="000000" w:themeColor="text1"/>
          <w:sz w:val="28"/>
          <w:szCs w:val="28"/>
        </w:rPr>
        <w:t>) к</w:t>
      </w:r>
      <w:r w:rsidR="00E0501E" w:rsidRPr="00E27663">
        <w:rPr>
          <w:rFonts w:cs="Times New Roman"/>
          <w:color w:val="000000" w:themeColor="text1"/>
          <w:sz w:val="28"/>
          <w:szCs w:val="28"/>
          <w:shd w:val="clear" w:color="FFFFFF" w:fill="FFFFFF"/>
        </w:rPr>
        <w:t>онтроль соответствия температуры внутри салона ТС норме – переключатель для в</w:t>
      </w:r>
      <w:r w:rsidR="001E1DF2">
        <w:rPr>
          <w:rFonts w:cs="Times New Roman"/>
          <w:color w:val="000000" w:themeColor="text1"/>
          <w:sz w:val="28"/>
          <w:szCs w:val="28"/>
          <w:shd w:val="clear" w:color="FFFFFF" w:fill="FFFFFF"/>
        </w:rPr>
        <w:t>ы</w:t>
      </w:r>
      <w:r w:rsidR="00E0501E" w:rsidRPr="00E27663">
        <w:rPr>
          <w:rFonts w:cs="Times New Roman"/>
          <w:color w:val="000000" w:themeColor="text1"/>
          <w:sz w:val="28"/>
          <w:szCs w:val="28"/>
          <w:shd w:val="clear" w:color="FFFFFF" w:fill="FFFFFF"/>
        </w:rPr>
        <w:t>ключения/включения функции контроля температур</w:t>
      </w:r>
      <w:r w:rsidR="00CD77E4">
        <w:rPr>
          <w:rFonts w:cs="Times New Roman"/>
          <w:color w:val="000000" w:themeColor="text1"/>
          <w:sz w:val="28"/>
          <w:szCs w:val="28"/>
          <w:shd w:val="clear" w:color="FFFFFF" w:fill="FFFFFF"/>
        </w:rPr>
        <w:t>ы</w:t>
      </w:r>
      <w:r w:rsidR="00E0501E" w:rsidRPr="00E27663">
        <w:rPr>
          <w:rFonts w:cs="Times New Roman"/>
          <w:color w:val="000000" w:themeColor="text1"/>
          <w:sz w:val="28"/>
          <w:szCs w:val="28"/>
          <w:shd w:val="clear" w:color="FFFFFF" w:fill="FFFFFF"/>
        </w:rPr>
        <w:t xml:space="preserve"> в салоне ТС норме. Если переключатель в положении «Включено», то отображаются следующие параметры</w:t>
      </w:r>
      <w:r w:rsidR="00A362D3" w:rsidRPr="00E27663">
        <w:rPr>
          <w:rFonts w:cs="Times New Roman"/>
          <w:color w:val="000000" w:themeColor="text1"/>
          <w:sz w:val="28"/>
          <w:szCs w:val="28"/>
          <w:shd w:val="clear" w:color="FFFFFF" w:fill="FFFFFF"/>
        </w:rPr>
        <w:t>:</w:t>
      </w:r>
    </w:p>
    <w:p w14:paraId="63BB7730" w14:textId="1443C2B5" w:rsidR="00CD77E4" w:rsidRPr="00CD77E4" w:rsidRDefault="00CD77E4" w:rsidP="00CD77E4">
      <w:pPr>
        <w:pStyle w:val="af1"/>
        <w:spacing w:after="0" w:line="360" w:lineRule="auto"/>
        <w:ind w:left="0" w:firstLine="567"/>
        <w:rPr>
          <w:rFonts w:cs="Times New Roman"/>
          <w:color w:val="000000" w:themeColor="text1"/>
          <w:sz w:val="28"/>
          <w:szCs w:val="28"/>
          <w:shd w:val="clear" w:color="FFFFFF" w:fill="FFFFFF"/>
        </w:rPr>
      </w:pPr>
      <w:r>
        <w:rPr>
          <w:rFonts w:cs="Times New Roman"/>
          <w:color w:val="000000" w:themeColor="text1"/>
          <w:sz w:val="28"/>
          <w:szCs w:val="28"/>
        </w:rPr>
        <w:t>1</w:t>
      </w:r>
      <w:r w:rsidRPr="00E27663">
        <w:rPr>
          <w:rFonts w:cs="Times New Roman"/>
          <w:color w:val="000000" w:themeColor="text1"/>
          <w:sz w:val="28"/>
          <w:szCs w:val="28"/>
        </w:rPr>
        <w:t xml:space="preserve">) </w:t>
      </w:r>
      <w:r w:rsidRPr="00E27663">
        <w:rPr>
          <w:rFonts w:cs="Times New Roman"/>
          <w:color w:val="000000" w:themeColor="text1"/>
          <w:sz w:val="28"/>
          <w:szCs w:val="28"/>
          <w:shd w:val="clear" w:color="FFFFFF" w:fill="FFFFFF"/>
        </w:rPr>
        <w:t>минимально допустимое значение температуры в салоне</w:t>
      </w:r>
      <w:r>
        <w:rPr>
          <w:rFonts w:cs="Times New Roman"/>
          <w:color w:val="000000" w:themeColor="text1"/>
          <w:sz w:val="28"/>
          <w:szCs w:val="28"/>
          <w:shd w:val="clear" w:color="FFFFFF" w:fill="FFFFFF"/>
        </w:rPr>
        <w:t xml:space="preserve">, </w:t>
      </w:r>
      <w:r w:rsidRPr="001E1DF2">
        <w:rPr>
          <w:rFonts w:cs="Times New Roman"/>
          <w:color w:val="000000" w:themeColor="text1"/>
          <w:sz w:val="28"/>
          <w:szCs w:val="28"/>
          <w:shd w:val="clear" w:color="FFFFFF" w:fill="FFFFFF"/>
        </w:rPr>
        <w:t>°C</w:t>
      </w:r>
      <w:r w:rsidRPr="00E27663">
        <w:rPr>
          <w:rFonts w:cs="Times New Roman"/>
          <w:color w:val="000000" w:themeColor="text1"/>
          <w:sz w:val="28"/>
          <w:szCs w:val="28"/>
          <w:shd w:val="clear" w:color="FFFFFF" w:fill="FFFFFF"/>
        </w:rPr>
        <w:t xml:space="preserve"> – поле для ручного ввода минимально допустимой температуры в салоне ТС в град. Цельсия. Поле не </w:t>
      </w:r>
      <w:r>
        <w:rPr>
          <w:rFonts w:cs="Times New Roman"/>
          <w:color w:val="000000" w:themeColor="text1"/>
          <w:sz w:val="28"/>
          <w:szCs w:val="28"/>
          <w:shd w:val="clear" w:color="FFFFFF" w:fill="FFFFFF"/>
        </w:rPr>
        <w:t>является обязательным</w:t>
      </w:r>
      <w:r w:rsidRPr="00E27663">
        <w:rPr>
          <w:rFonts w:cs="Times New Roman"/>
          <w:color w:val="000000" w:themeColor="text1"/>
          <w:sz w:val="28"/>
          <w:szCs w:val="28"/>
          <w:shd w:val="clear" w:color="FFFFFF" w:fill="FFFFFF"/>
        </w:rPr>
        <w:t xml:space="preserve"> для заполнения. Если параметр не задан, по умолчанию принимается 12 градусов Цельсия;</w:t>
      </w:r>
    </w:p>
    <w:p w14:paraId="6C599784" w14:textId="7ABA487A" w:rsidR="00E0501E" w:rsidRPr="00E27663" w:rsidRDefault="00CD77E4" w:rsidP="00E0501E">
      <w:pPr>
        <w:pStyle w:val="af1"/>
        <w:spacing w:after="0" w:line="360" w:lineRule="auto"/>
        <w:ind w:left="0" w:firstLine="567"/>
        <w:rPr>
          <w:rFonts w:cs="Times New Roman"/>
          <w:color w:val="000000"/>
          <w:sz w:val="28"/>
          <w:szCs w:val="28"/>
          <w:shd w:val="clear" w:color="FFFFFF" w:fill="FFFFFF"/>
        </w:rPr>
      </w:pPr>
      <w:r>
        <w:rPr>
          <w:rFonts w:cs="Times New Roman"/>
          <w:color w:val="000000" w:themeColor="text1"/>
          <w:sz w:val="28"/>
          <w:szCs w:val="28"/>
        </w:rPr>
        <w:t>2</w:t>
      </w:r>
      <w:r w:rsidR="00E0501E" w:rsidRPr="00E27663">
        <w:rPr>
          <w:rFonts w:cs="Times New Roman"/>
          <w:color w:val="000000" w:themeColor="text1"/>
          <w:sz w:val="28"/>
          <w:szCs w:val="28"/>
        </w:rPr>
        <w:t>) м</w:t>
      </w:r>
      <w:r w:rsidR="00E0501E" w:rsidRPr="00E27663">
        <w:rPr>
          <w:rFonts w:cs="Times New Roman"/>
          <w:color w:val="000000" w:themeColor="text1"/>
          <w:sz w:val="28"/>
          <w:szCs w:val="28"/>
          <w:shd w:val="clear" w:color="FFFFFF" w:fill="FFFFFF"/>
        </w:rPr>
        <w:t>аксимально допустимое значение температуры в салоне</w:t>
      </w:r>
      <w:r w:rsidR="001E1DF2">
        <w:rPr>
          <w:rFonts w:cs="Times New Roman"/>
          <w:color w:val="000000" w:themeColor="text1"/>
          <w:sz w:val="28"/>
          <w:szCs w:val="28"/>
          <w:shd w:val="clear" w:color="FFFFFF" w:fill="FFFFFF"/>
        </w:rPr>
        <w:t xml:space="preserve">, </w:t>
      </w:r>
      <w:r w:rsidR="001E1DF2" w:rsidRPr="001E1DF2">
        <w:rPr>
          <w:rFonts w:cs="Times New Roman"/>
          <w:color w:val="000000" w:themeColor="text1"/>
          <w:sz w:val="28"/>
          <w:szCs w:val="28"/>
          <w:shd w:val="clear" w:color="FFFFFF" w:fill="FFFFFF"/>
        </w:rPr>
        <w:t>°C</w:t>
      </w:r>
      <w:r w:rsidR="00E0501E" w:rsidRPr="00E27663">
        <w:rPr>
          <w:rFonts w:cs="Times New Roman"/>
          <w:color w:val="000000" w:themeColor="text1"/>
          <w:sz w:val="28"/>
          <w:szCs w:val="28"/>
          <w:shd w:val="clear" w:color="FFFFFF" w:fill="FFFFFF"/>
        </w:rPr>
        <w:t xml:space="preserve"> – поле для ручного ввода максимально допустимой температуры в салоне ТС в град. Цельсия. Поле не </w:t>
      </w:r>
      <w:r>
        <w:rPr>
          <w:rFonts w:cs="Times New Roman"/>
          <w:color w:val="000000" w:themeColor="text1"/>
          <w:sz w:val="28"/>
          <w:szCs w:val="28"/>
          <w:shd w:val="clear" w:color="FFFFFF" w:fill="FFFFFF"/>
        </w:rPr>
        <w:t>является обязательным</w:t>
      </w:r>
      <w:r w:rsidR="00E0501E" w:rsidRPr="00E27663">
        <w:rPr>
          <w:rFonts w:cs="Times New Roman"/>
          <w:color w:val="000000" w:themeColor="text1"/>
          <w:sz w:val="28"/>
          <w:szCs w:val="28"/>
          <w:shd w:val="clear" w:color="FFFFFF" w:fill="FFFFFF"/>
        </w:rPr>
        <w:t xml:space="preserve"> для заполнения. Если параметр не задан, по умолчанию принимается 25 градусов Цельсия;</w:t>
      </w:r>
    </w:p>
    <w:bookmarkEnd w:id="504"/>
    <w:p w14:paraId="15E035EF" w14:textId="1576DBF3" w:rsidR="008D699A" w:rsidRPr="00E27663" w:rsidRDefault="008D699A" w:rsidP="008D699A">
      <w:pPr>
        <w:pStyle w:val="af1"/>
        <w:spacing w:after="0" w:line="360" w:lineRule="auto"/>
        <w:ind w:left="0" w:firstLine="567"/>
        <w:rPr>
          <w:rFonts w:cs="Times New Roman"/>
          <w:color w:val="000000" w:themeColor="text1"/>
          <w:sz w:val="28"/>
          <w:szCs w:val="28"/>
        </w:rPr>
      </w:pPr>
      <w:r w:rsidRPr="00E27663">
        <w:rPr>
          <w:rFonts w:cs="Times New Roman"/>
          <w:color w:val="000000" w:themeColor="text1"/>
          <w:sz w:val="28"/>
          <w:szCs w:val="28"/>
        </w:rPr>
        <w:t>д) алгоритм расчета средней температуры в салоне ТС – выбор типа алгоритма расчета средней температуры салонных датчиков ТС из выпадающего списка (возможные значения: Стандартный, КАМАЗ);</w:t>
      </w:r>
    </w:p>
    <w:p w14:paraId="7E33B92C" w14:textId="4CB1D295" w:rsidR="003D4D18" w:rsidRPr="00E27663" w:rsidRDefault="008D699A" w:rsidP="008D699A">
      <w:pPr>
        <w:pStyle w:val="af1"/>
        <w:spacing w:after="0" w:line="360" w:lineRule="auto"/>
        <w:ind w:left="0" w:firstLine="567"/>
        <w:rPr>
          <w:rFonts w:cs="Times New Roman"/>
          <w:color w:val="000000"/>
          <w:sz w:val="28"/>
          <w:szCs w:val="28"/>
        </w:rPr>
      </w:pPr>
      <w:r w:rsidRPr="00E27663">
        <w:rPr>
          <w:rFonts w:cs="Times New Roman"/>
          <w:color w:val="000000" w:themeColor="text1"/>
          <w:sz w:val="28"/>
          <w:szCs w:val="28"/>
        </w:rPr>
        <w:t>е) интервал накопления данных для расчета средней температуры</w:t>
      </w:r>
      <w:r w:rsidR="00CD1791">
        <w:rPr>
          <w:rFonts w:cs="Times New Roman"/>
          <w:color w:val="000000" w:themeColor="text1"/>
          <w:sz w:val="28"/>
          <w:szCs w:val="28"/>
        </w:rPr>
        <w:t>, с</w:t>
      </w:r>
      <w:r w:rsidRPr="00E27663">
        <w:rPr>
          <w:rFonts w:cs="Times New Roman"/>
          <w:color w:val="000000" w:themeColor="text1"/>
          <w:sz w:val="28"/>
          <w:szCs w:val="28"/>
        </w:rPr>
        <w:t xml:space="preserve"> – </w:t>
      </w:r>
      <w:r w:rsidR="003D4D18" w:rsidRPr="00E27663">
        <w:rPr>
          <w:rFonts w:cs="Times New Roman"/>
          <w:sz w:val="28"/>
          <w:szCs w:val="28"/>
        </w:rPr>
        <w:t>поле для ввода значения интервала, в течение которого производится накопление данных для расчета средней температуры салонных датчиков;</w:t>
      </w:r>
    </w:p>
    <w:p w14:paraId="4E9A5516" w14:textId="77777777" w:rsidR="00CD77E4" w:rsidRDefault="00C032A0" w:rsidP="00E0501E">
      <w:pPr>
        <w:spacing w:line="360" w:lineRule="auto"/>
        <w:ind w:firstLine="567"/>
        <w:rPr>
          <w:rFonts w:cs="Times New Roman"/>
          <w:color w:val="000000" w:themeColor="text1"/>
          <w:szCs w:val="28"/>
        </w:rPr>
      </w:pPr>
      <w:r w:rsidRPr="00E27663">
        <w:rPr>
          <w:rFonts w:cs="Times New Roman"/>
          <w:color w:val="000000" w:themeColor="text1"/>
          <w:szCs w:val="28"/>
        </w:rPr>
        <w:t>ж</w:t>
      </w:r>
      <w:r w:rsidR="00E0501E" w:rsidRPr="00E27663">
        <w:rPr>
          <w:rFonts w:cs="Times New Roman"/>
          <w:color w:val="000000" w:themeColor="text1"/>
          <w:szCs w:val="28"/>
        </w:rPr>
        <w:t xml:space="preserve">) </w:t>
      </w:r>
      <w:bookmarkStart w:id="505" w:name="_Hlk67054962"/>
      <w:r w:rsidR="00E0501E" w:rsidRPr="00E27663">
        <w:rPr>
          <w:rFonts w:cs="Times New Roman"/>
          <w:color w:val="000000" w:themeColor="text1"/>
          <w:szCs w:val="28"/>
        </w:rPr>
        <w:t xml:space="preserve">тип подключения датчиков температуры – выбор из выпадающего списка типа сообщений о температуре, получаемых от датчиков температуры через плату расширения МНТ (возможные значения </w:t>
      </w:r>
      <w:r w:rsidR="00E0501E" w:rsidRPr="00E27663">
        <w:rPr>
          <w:rFonts w:cs="Times New Roman"/>
          <w:color w:val="000000" w:themeColor="text1"/>
          <w:szCs w:val="28"/>
          <w:lang w:val="en-US"/>
        </w:rPr>
        <w:t>DiDoType</w:t>
      </w:r>
      <w:r w:rsidR="00E0501E" w:rsidRPr="00E27663">
        <w:rPr>
          <w:rFonts w:cs="Times New Roman"/>
          <w:color w:val="000000" w:themeColor="text1"/>
          <w:szCs w:val="28"/>
        </w:rPr>
        <w:t xml:space="preserve">1, </w:t>
      </w:r>
      <w:r w:rsidR="00E0501E" w:rsidRPr="00E27663">
        <w:rPr>
          <w:rFonts w:cs="Times New Roman"/>
          <w:color w:val="000000" w:themeColor="text1"/>
          <w:szCs w:val="28"/>
          <w:lang w:val="en-US"/>
        </w:rPr>
        <w:t>DiDoType</w:t>
      </w:r>
      <w:r w:rsidR="00E0501E" w:rsidRPr="00E27663">
        <w:rPr>
          <w:rFonts w:cs="Times New Roman"/>
          <w:color w:val="000000" w:themeColor="text1"/>
          <w:szCs w:val="28"/>
        </w:rPr>
        <w:t xml:space="preserve">2). </w:t>
      </w:r>
    </w:p>
    <w:p w14:paraId="1F4D1630" w14:textId="77777777" w:rsidR="00CD77E4" w:rsidRDefault="00E0501E" w:rsidP="00E0501E">
      <w:pPr>
        <w:spacing w:line="360" w:lineRule="auto"/>
        <w:ind w:firstLine="567"/>
        <w:rPr>
          <w:rFonts w:cs="Times New Roman"/>
          <w:color w:val="000000" w:themeColor="text1"/>
          <w:szCs w:val="28"/>
        </w:rPr>
      </w:pPr>
      <w:r w:rsidRPr="00E27663">
        <w:rPr>
          <w:rFonts w:cs="Times New Roman"/>
          <w:b/>
          <w:color w:val="000000" w:themeColor="text1"/>
          <w:szCs w:val="28"/>
        </w:rPr>
        <w:t>Примечани</w:t>
      </w:r>
      <w:r w:rsidR="00CD77E4">
        <w:rPr>
          <w:rFonts w:cs="Times New Roman"/>
          <w:b/>
          <w:color w:val="000000" w:themeColor="text1"/>
          <w:szCs w:val="28"/>
        </w:rPr>
        <w:t>я</w:t>
      </w:r>
      <w:r w:rsidRPr="00E27663">
        <w:rPr>
          <w:rFonts w:cs="Times New Roman"/>
          <w:b/>
          <w:color w:val="000000" w:themeColor="text1"/>
          <w:szCs w:val="28"/>
        </w:rPr>
        <w:t>:</w:t>
      </w:r>
      <w:r w:rsidRPr="00E27663">
        <w:rPr>
          <w:rFonts w:cs="Times New Roman"/>
          <w:color w:val="000000" w:themeColor="text1"/>
          <w:szCs w:val="28"/>
        </w:rPr>
        <w:t xml:space="preserve"> </w:t>
      </w:r>
    </w:p>
    <w:p w14:paraId="31E019E7" w14:textId="62C24F49" w:rsidR="00E0501E" w:rsidRDefault="00CD77E4" w:rsidP="00E0501E">
      <w:pPr>
        <w:spacing w:line="360" w:lineRule="auto"/>
        <w:ind w:firstLine="567"/>
        <w:rPr>
          <w:rFonts w:cs="Times New Roman"/>
          <w:color w:val="000000" w:themeColor="text1"/>
          <w:szCs w:val="28"/>
        </w:rPr>
      </w:pPr>
      <w:r>
        <w:rPr>
          <w:rFonts w:cs="Times New Roman"/>
          <w:color w:val="000000" w:themeColor="text1"/>
          <w:szCs w:val="28"/>
        </w:rPr>
        <w:t xml:space="preserve">1) </w:t>
      </w:r>
      <w:r w:rsidR="00E0501E" w:rsidRPr="00E27663">
        <w:rPr>
          <w:rFonts w:cs="Times New Roman"/>
          <w:color w:val="000000" w:themeColor="text1"/>
          <w:szCs w:val="28"/>
        </w:rPr>
        <w:t xml:space="preserve">тип подключения для всех датчиков температуры должен быть одинаковым. При выборе/изменении типа подключения для одного из датчиков температуры (например, </w:t>
      </w:r>
      <w:r w:rsidR="00E0501E" w:rsidRPr="00E27663">
        <w:rPr>
          <w:rFonts w:cs="Times New Roman"/>
          <w:color w:val="000000" w:themeColor="text1"/>
          <w:szCs w:val="28"/>
          <w:lang w:val="en-US"/>
        </w:rPr>
        <w:t>DiDoType</w:t>
      </w:r>
      <w:r w:rsidR="00E0501E" w:rsidRPr="00E27663">
        <w:rPr>
          <w:rFonts w:cs="Times New Roman"/>
          <w:color w:val="000000" w:themeColor="text1"/>
          <w:szCs w:val="28"/>
        </w:rPr>
        <w:t xml:space="preserve">1), необходимо выбрать/изменить тип подключения </w:t>
      </w:r>
      <w:r w:rsidR="00E0501E" w:rsidRPr="00E27663">
        <w:rPr>
          <w:rFonts w:cs="Times New Roman"/>
          <w:color w:val="000000" w:themeColor="text1"/>
          <w:szCs w:val="28"/>
          <w:lang w:val="en-US"/>
        </w:rPr>
        <w:t>DiDoType</w:t>
      </w:r>
      <w:r w:rsidR="00E0501E" w:rsidRPr="00E27663">
        <w:rPr>
          <w:rFonts w:cs="Times New Roman"/>
          <w:color w:val="000000" w:themeColor="text1"/>
          <w:szCs w:val="28"/>
        </w:rPr>
        <w:t>1 для остальных типов датчиков</w:t>
      </w:r>
      <w:bookmarkEnd w:id="505"/>
      <w:r w:rsidR="00E0501E" w:rsidRPr="00E27663">
        <w:rPr>
          <w:rFonts w:cs="Times New Roman"/>
          <w:color w:val="000000" w:themeColor="text1"/>
          <w:szCs w:val="28"/>
        </w:rPr>
        <w:t>;</w:t>
      </w:r>
    </w:p>
    <w:p w14:paraId="53688EE4" w14:textId="7611AFBF" w:rsidR="00CD77E4" w:rsidRDefault="00CD77E4" w:rsidP="00CD77E4">
      <w:pPr>
        <w:spacing w:line="360" w:lineRule="auto"/>
        <w:ind w:firstLine="567"/>
        <w:rPr>
          <w:rFonts w:cs="Times New Roman"/>
          <w:color w:val="000000" w:themeColor="text1"/>
          <w:szCs w:val="28"/>
        </w:rPr>
      </w:pPr>
      <w:r>
        <w:rPr>
          <w:rFonts w:cs="Times New Roman"/>
          <w:color w:val="000000" w:themeColor="text1"/>
          <w:szCs w:val="28"/>
        </w:rPr>
        <w:t xml:space="preserve">2) </w:t>
      </w:r>
      <w:r w:rsidRPr="00E27663">
        <w:rPr>
          <w:rFonts w:cs="Times New Roman"/>
          <w:color w:val="000000" w:themeColor="text1"/>
          <w:szCs w:val="28"/>
        </w:rPr>
        <w:t>параметр «Тип подключения датчиков</w:t>
      </w:r>
      <w:r>
        <w:rPr>
          <w:rFonts w:cs="Times New Roman"/>
          <w:color w:val="000000" w:themeColor="text1"/>
          <w:szCs w:val="28"/>
        </w:rPr>
        <w:t xml:space="preserve"> температуры</w:t>
      </w:r>
      <w:r w:rsidRPr="00E27663">
        <w:rPr>
          <w:rFonts w:cs="Times New Roman"/>
          <w:color w:val="000000" w:themeColor="text1"/>
          <w:szCs w:val="28"/>
        </w:rPr>
        <w:t>» отображается</w:t>
      </w:r>
      <w:r>
        <w:rPr>
          <w:rFonts w:cs="Times New Roman"/>
          <w:color w:val="000000" w:themeColor="text1"/>
          <w:szCs w:val="28"/>
        </w:rPr>
        <w:t>,</w:t>
      </w:r>
      <w:r w:rsidRPr="00E27663">
        <w:rPr>
          <w:rFonts w:cs="Times New Roman"/>
          <w:color w:val="000000" w:themeColor="text1"/>
          <w:szCs w:val="28"/>
        </w:rPr>
        <w:t xml:space="preserve"> если для параметра «Интерфейс подключения» выбрано значение «Плата расширения»;</w:t>
      </w:r>
    </w:p>
    <w:p w14:paraId="7DC165D2" w14:textId="4F73CF10" w:rsidR="00415C3C" w:rsidRDefault="00C032A0" w:rsidP="00F43315">
      <w:pPr>
        <w:pStyle w:val="af1"/>
        <w:spacing w:after="0" w:line="360" w:lineRule="auto"/>
        <w:ind w:left="0" w:firstLine="567"/>
        <w:rPr>
          <w:rFonts w:cs="Times New Roman"/>
          <w:color w:val="000000" w:themeColor="text1"/>
          <w:sz w:val="28"/>
          <w:szCs w:val="28"/>
        </w:rPr>
      </w:pPr>
      <w:r w:rsidRPr="00E27663">
        <w:rPr>
          <w:rFonts w:cs="Times New Roman"/>
          <w:color w:val="000000" w:themeColor="text1"/>
          <w:sz w:val="28"/>
          <w:szCs w:val="28"/>
        </w:rPr>
        <w:t>и</w:t>
      </w:r>
      <w:r w:rsidR="00E0501E" w:rsidRPr="00E27663">
        <w:rPr>
          <w:rFonts w:cs="Times New Roman"/>
          <w:color w:val="000000" w:themeColor="text1"/>
          <w:sz w:val="28"/>
          <w:szCs w:val="28"/>
        </w:rPr>
        <w:t xml:space="preserve">) </w:t>
      </w:r>
      <w:bookmarkStart w:id="506" w:name="_Hlk67055026"/>
      <w:bookmarkStart w:id="507" w:name="_Hlk89095031"/>
      <w:r w:rsidR="00E0501E" w:rsidRPr="00E27663">
        <w:rPr>
          <w:rFonts w:cs="Times New Roman"/>
          <w:color w:val="000000" w:themeColor="text1"/>
          <w:sz w:val="28"/>
          <w:szCs w:val="28"/>
        </w:rPr>
        <w:t xml:space="preserve">набор полей: датчик, расположение, идентификационный номер, действия </w:t>
      </w:r>
      <w:r w:rsidR="00415C3C">
        <w:rPr>
          <w:rFonts w:cs="Times New Roman"/>
          <w:color w:val="000000" w:themeColor="text1"/>
          <w:sz w:val="28"/>
          <w:szCs w:val="28"/>
        </w:rPr>
        <w:t>–</w:t>
      </w:r>
      <w:r w:rsidR="00E0501E" w:rsidRPr="00E27663">
        <w:rPr>
          <w:rFonts w:cs="Times New Roman"/>
          <w:color w:val="000000" w:themeColor="text1"/>
          <w:sz w:val="28"/>
          <w:szCs w:val="28"/>
        </w:rPr>
        <w:t xml:space="preserve"> для вывода данных о соответствующем датчике. Количество строк соответствует количеству значений в списке и завис</w:t>
      </w:r>
      <w:r w:rsidR="00CD1791">
        <w:rPr>
          <w:rFonts w:cs="Times New Roman"/>
          <w:color w:val="000000" w:themeColor="text1"/>
          <w:sz w:val="28"/>
          <w:szCs w:val="28"/>
        </w:rPr>
        <w:t>и</w:t>
      </w:r>
      <w:r w:rsidR="00E0501E" w:rsidRPr="00E27663">
        <w:rPr>
          <w:rFonts w:cs="Times New Roman"/>
          <w:color w:val="000000" w:themeColor="text1"/>
          <w:sz w:val="28"/>
          <w:szCs w:val="28"/>
        </w:rPr>
        <w:t>т от типа подключения датчиков температуры.</w:t>
      </w:r>
    </w:p>
    <w:p w14:paraId="05740639" w14:textId="1F295CF8" w:rsidR="00415C3C" w:rsidRDefault="00E0501E" w:rsidP="00F43315">
      <w:pPr>
        <w:pStyle w:val="af1"/>
        <w:spacing w:after="0" w:line="360" w:lineRule="auto"/>
        <w:ind w:left="0" w:firstLine="567"/>
        <w:rPr>
          <w:rFonts w:cs="Times New Roman"/>
          <w:color w:val="000000" w:themeColor="text1"/>
          <w:sz w:val="28"/>
          <w:szCs w:val="28"/>
        </w:rPr>
      </w:pPr>
      <w:r w:rsidRPr="00E27663">
        <w:rPr>
          <w:rFonts w:cs="Times New Roman"/>
          <w:color w:val="000000" w:themeColor="text1"/>
          <w:sz w:val="28"/>
          <w:szCs w:val="28"/>
        </w:rPr>
        <w:t xml:space="preserve">Для типа подключения </w:t>
      </w:r>
      <w:r w:rsidRPr="00E27663">
        <w:rPr>
          <w:rFonts w:cs="Times New Roman"/>
          <w:color w:val="000000" w:themeColor="text1"/>
          <w:sz w:val="28"/>
          <w:szCs w:val="28"/>
          <w:lang w:val="en-US"/>
        </w:rPr>
        <w:t>DiDoType</w:t>
      </w:r>
      <w:r w:rsidRPr="00E27663">
        <w:rPr>
          <w:rFonts w:cs="Times New Roman"/>
          <w:color w:val="000000" w:themeColor="text1"/>
          <w:sz w:val="28"/>
          <w:szCs w:val="28"/>
        </w:rPr>
        <w:t>1 выпадающий список</w:t>
      </w:r>
      <w:r w:rsidR="00852639">
        <w:rPr>
          <w:rFonts w:cs="Times New Roman"/>
          <w:color w:val="000000" w:themeColor="text1"/>
          <w:sz w:val="28"/>
          <w:szCs w:val="28"/>
        </w:rPr>
        <w:t xml:space="preserve"> «идентификационный номер»</w:t>
      </w:r>
      <w:r w:rsidRPr="00E27663">
        <w:rPr>
          <w:rFonts w:cs="Times New Roman"/>
          <w:color w:val="000000" w:themeColor="text1"/>
          <w:sz w:val="28"/>
          <w:szCs w:val="28"/>
        </w:rPr>
        <w:t xml:space="preserve"> включает значения от 1 до 8.</w:t>
      </w:r>
      <w:r w:rsidR="008507A1">
        <w:rPr>
          <w:rFonts w:cs="Times New Roman"/>
          <w:color w:val="000000" w:themeColor="text1"/>
          <w:sz w:val="28"/>
          <w:szCs w:val="28"/>
        </w:rPr>
        <w:t xml:space="preserve"> </w:t>
      </w:r>
      <w:r w:rsidRPr="00E27663">
        <w:rPr>
          <w:rFonts w:cs="Times New Roman"/>
          <w:color w:val="000000" w:themeColor="text1"/>
          <w:sz w:val="28"/>
          <w:szCs w:val="28"/>
        </w:rPr>
        <w:t xml:space="preserve">При этом, одно и то же значение идентификатора не используется для различных типов датчиков (например, если для внешних датчиков температуры выбрано значение идентификатора «3», то в списке идентификаторов для внутренних датчиков будут отображаться все </w:t>
      </w:r>
      <w:r w:rsidR="004A4D8B" w:rsidRPr="00E27663">
        <w:rPr>
          <w:rFonts w:cs="Times New Roman"/>
          <w:color w:val="000000" w:themeColor="text1"/>
          <w:sz w:val="28"/>
          <w:szCs w:val="28"/>
        </w:rPr>
        <w:t>значения за</w:t>
      </w:r>
      <w:r w:rsidRPr="00E27663">
        <w:rPr>
          <w:rFonts w:cs="Times New Roman"/>
          <w:color w:val="000000" w:themeColor="text1"/>
          <w:sz w:val="28"/>
          <w:szCs w:val="28"/>
        </w:rPr>
        <w:t xml:space="preserve"> исключением «3». Для типа подключения датчиков температуры </w:t>
      </w:r>
      <w:r w:rsidRPr="00E27663">
        <w:rPr>
          <w:rFonts w:cs="Times New Roman"/>
          <w:color w:val="000000" w:themeColor="text1"/>
          <w:sz w:val="28"/>
          <w:szCs w:val="28"/>
          <w:lang w:val="en-US"/>
        </w:rPr>
        <w:t>DiDoType</w:t>
      </w:r>
      <w:r w:rsidRPr="00E27663">
        <w:rPr>
          <w:rFonts w:cs="Times New Roman"/>
          <w:color w:val="000000" w:themeColor="text1"/>
          <w:sz w:val="28"/>
          <w:szCs w:val="28"/>
        </w:rPr>
        <w:t>2 список формируется автоматически.</w:t>
      </w:r>
      <w:bookmarkEnd w:id="506"/>
    </w:p>
    <w:p w14:paraId="7D4E7EE4" w14:textId="0736DA6E" w:rsidR="00E0501E" w:rsidRPr="00E27663" w:rsidRDefault="00E0501E" w:rsidP="00F43315">
      <w:pPr>
        <w:pStyle w:val="af1"/>
        <w:spacing w:after="0" w:line="360" w:lineRule="auto"/>
        <w:ind w:left="0" w:firstLine="567"/>
        <w:rPr>
          <w:rFonts w:cs="Times New Roman"/>
          <w:color w:val="000000"/>
          <w:sz w:val="28"/>
          <w:szCs w:val="28"/>
        </w:rPr>
      </w:pPr>
      <w:r w:rsidRPr="00E27663">
        <w:rPr>
          <w:rFonts w:cs="Times New Roman"/>
          <w:color w:val="000000" w:themeColor="text1"/>
          <w:sz w:val="28"/>
          <w:szCs w:val="28"/>
        </w:rPr>
        <w:t>Для регулирования количества идентификаторов необходимо использовать кнопки</w:t>
      </w:r>
      <w:r w:rsidR="008507A1">
        <w:rPr>
          <w:rFonts w:cs="Times New Roman"/>
          <w:color w:val="000000" w:themeColor="text1"/>
          <w:sz w:val="28"/>
          <w:szCs w:val="28"/>
        </w:rPr>
        <w:t xml:space="preserve"> </w:t>
      </w:r>
      <w:r w:rsidRPr="00E27663">
        <w:rPr>
          <w:rFonts w:cs="Times New Roman"/>
          <w:sz w:val="28"/>
          <w:szCs w:val="28"/>
        </w:rPr>
        <w:t>(</w:t>
      </w:r>
      <w:r w:rsidR="00CD1791">
        <w:rPr>
          <w:noProof/>
        </w:rPr>
        <w:drawing>
          <wp:inline distT="0" distB="0" distL="0" distR="0" wp14:anchorId="739C4658" wp14:editId="09329706">
            <wp:extent cx="246380" cy="266357"/>
            <wp:effectExtent l="0" t="0" r="1270" b="635"/>
            <wp:docPr id="222" name="Рисунок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1"/>
                    <a:stretch>
                      <a:fillRect/>
                    </a:stretch>
                  </pic:blipFill>
                  <pic:spPr>
                    <a:xfrm>
                      <a:off x="0" y="0"/>
                      <a:ext cx="250967" cy="271315"/>
                    </a:xfrm>
                    <a:prstGeom prst="rect">
                      <a:avLst/>
                    </a:prstGeom>
                  </pic:spPr>
                </pic:pic>
              </a:graphicData>
            </a:graphic>
          </wp:inline>
        </w:drawing>
      </w:r>
      <w:r w:rsidRPr="00E27663">
        <w:rPr>
          <w:rFonts w:cs="Times New Roman"/>
          <w:sz w:val="28"/>
          <w:szCs w:val="28"/>
        </w:rPr>
        <w:t>) и (</w:t>
      </w:r>
      <w:r w:rsidR="00CD1791">
        <w:rPr>
          <w:noProof/>
        </w:rPr>
        <w:drawing>
          <wp:inline distT="0" distB="0" distL="0" distR="0" wp14:anchorId="1E977163" wp14:editId="26C91103">
            <wp:extent cx="222250" cy="296333"/>
            <wp:effectExtent l="0" t="0" r="6350" b="8890"/>
            <wp:docPr id="205" name="Рисунок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2"/>
                    <a:stretch>
                      <a:fillRect/>
                    </a:stretch>
                  </pic:blipFill>
                  <pic:spPr>
                    <a:xfrm>
                      <a:off x="0" y="0"/>
                      <a:ext cx="224095" cy="298793"/>
                    </a:xfrm>
                    <a:prstGeom prst="rect">
                      <a:avLst/>
                    </a:prstGeom>
                  </pic:spPr>
                </pic:pic>
              </a:graphicData>
            </a:graphic>
          </wp:inline>
        </w:drawing>
      </w:r>
      <w:r w:rsidRPr="00E27663">
        <w:rPr>
          <w:rFonts w:cs="Times New Roman"/>
          <w:sz w:val="28"/>
          <w:szCs w:val="28"/>
        </w:rPr>
        <w:t>)</w:t>
      </w:r>
      <w:r w:rsidR="005F27AD" w:rsidRPr="00E27663">
        <w:rPr>
          <w:rFonts w:cs="Times New Roman"/>
          <w:color w:val="000000" w:themeColor="text1"/>
          <w:sz w:val="28"/>
          <w:szCs w:val="28"/>
        </w:rPr>
        <w:t>.</w:t>
      </w:r>
    </w:p>
    <w:bookmarkEnd w:id="507"/>
    <w:p w14:paraId="5447C57F" w14:textId="1F902302" w:rsidR="002E3B47" w:rsidRPr="00E27663" w:rsidRDefault="00C032A0" w:rsidP="00C56072">
      <w:pPr>
        <w:spacing w:line="360" w:lineRule="auto"/>
        <w:ind w:firstLine="567"/>
        <w:rPr>
          <w:rFonts w:cs="Times New Roman"/>
          <w:szCs w:val="28"/>
        </w:rPr>
      </w:pPr>
      <w:r w:rsidRPr="00E27663">
        <w:rPr>
          <w:rFonts w:cs="Times New Roman"/>
          <w:szCs w:val="28"/>
        </w:rPr>
        <w:t>к</w:t>
      </w:r>
      <w:r w:rsidR="00E054E0" w:rsidRPr="00E27663">
        <w:rPr>
          <w:rFonts w:cs="Times New Roman"/>
          <w:szCs w:val="28"/>
        </w:rPr>
        <w:t xml:space="preserve">) </w:t>
      </w:r>
      <w:bookmarkStart w:id="508" w:name="_Hlk89095072"/>
      <w:r w:rsidR="00E054E0" w:rsidRPr="00E27663">
        <w:rPr>
          <w:rFonts w:cs="Times New Roman"/>
          <w:szCs w:val="28"/>
        </w:rPr>
        <w:t>блок параметров «Используемые устройства</w:t>
      </w:r>
      <w:r w:rsidR="00CD1791">
        <w:rPr>
          <w:rFonts w:cs="Times New Roman"/>
          <w:szCs w:val="28"/>
        </w:rPr>
        <w:t xml:space="preserve"> на ТС</w:t>
      </w:r>
      <w:r w:rsidR="00E054E0" w:rsidRPr="00E27663">
        <w:rPr>
          <w:rFonts w:cs="Times New Roman"/>
          <w:szCs w:val="28"/>
        </w:rPr>
        <w:t>»</w:t>
      </w:r>
      <w:r w:rsidR="002E3B47" w:rsidRPr="00E27663">
        <w:rPr>
          <w:rFonts w:cs="Times New Roman"/>
          <w:szCs w:val="28"/>
        </w:rPr>
        <w:t>. Блок отображается</w:t>
      </w:r>
      <w:r w:rsidR="00CD77E4">
        <w:rPr>
          <w:rFonts w:cs="Times New Roman"/>
          <w:szCs w:val="28"/>
        </w:rPr>
        <w:t>,</w:t>
      </w:r>
      <w:r w:rsidR="002E3B47" w:rsidRPr="00E27663">
        <w:rPr>
          <w:rFonts w:cs="Times New Roman"/>
          <w:szCs w:val="28"/>
        </w:rPr>
        <w:t xml:space="preserve"> если для </w:t>
      </w:r>
      <w:r w:rsidR="004A4D8B" w:rsidRPr="00E27663">
        <w:rPr>
          <w:rFonts w:cs="Times New Roman"/>
          <w:szCs w:val="28"/>
        </w:rPr>
        <w:t>параметра «</w:t>
      </w:r>
      <w:r w:rsidR="002E3B47" w:rsidRPr="00E27663">
        <w:rPr>
          <w:rFonts w:cs="Times New Roman"/>
          <w:szCs w:val="28"/>
        </w:rPr>
        <w:t>Интерфейс подключения» выбрано значение «</w:t>
      </w:r>
      <w:r w:rsidR="002E3B47" w:rsidRPr="00E27663">
        <w:rPr>
          <w:rFonts w:cs="Times New Roman"/>
          <w:szCs w:val="28"/>
          <w:lang w:val="en-US"/>
        </w:rPr>
        <w:t>CAN</w:t>
      </w:r>
      <w:r w:rsidR="002E3B47" w:rsidRPr="00E27663">
        <w:rPr>
          <w:rFonts w:cs="Times New Roman"/>
          <w:szCs w:val="28"/>
        </w:rPr>
        <w:t>». Включает в себя следующие параметры:</w:t>
      </w:r>
    </w:p>
    <w:p w14:paraId="607075BF" w14:textId="4DB28D2B" w:rsidR="00E054E0" w:rsidRPr="00E27663" w:rsidRDefault="00E054E0" w:rsidP="00C56072">
      <w:pPr>
        <w:spacing w:line="360" w:lineRule="auto"/>
        <w:ind w:firstLine="567"/>
        <w:rPr>
          <w:rFonts w:cs="Times New Roman"/>
          <w:szCs w:val="28"/>
        </w:rPr>
      </w:pPr>
      <w:r w:rsidRPr="00E27663">
        <w:rPr>
          <w:rFonts w:cs="Times New Roman"/>
          <w:szCs w:val="28"/>
        </w:rPr>
        <w:t xml:space="preserve">1) тип датчика – </w:t>
      </w:r>
      <w:r w:rsidR="00CD1791">
        <w:rPr>
          <w:rFonts w:cs="Times New Roman"/>
          <w:szCs w:val="28"/>
        </w:rPr>
        <w:t>выпадающий список для выбора</w:t>
      </w:r>
      <w:r w:rsidRPr="00E27663">
        <w:rPr>
          <w:rFonts w:cs="Times New Roman"/>
          <w:szCs w:val="28"/>
        </w:rPr>
        <w:t xml:space="preserve"> типа датчика</w:t>
      </w:r>
      <w:r w:rsidR="002E3B47" w:rsidRPr="00E27663">
        <w:rPr>
          <w:rFonts w:cs="Times New Roman"/>
          <w:szCs w:val="28"/>
        </w:rPr>
        <w:t>. Возможные значения: Внутренний датчик, Внешний датчик, Датчик температуры водителя;</w:t>
      </w:r>
    </w:p>
    <w:p w14:paraId="55620DB5" w14:textId="3C9A01C9" w:rsidR="002E3B47" w:rsidRPr="00E27663" w:rsidRDefault="002E3B47" w:rsidP="00C56072">
      <w:pPr>
        <w:spacing w:line="360" w:lineRule="auto"/>
        <w:ind w:firstLine="567"/>
        <w:rPr>
          <w:rFonts w:cs="Times New Roman"/>
          <w:szCs w:val="28"/>
        </w:rPr>
      </w:pPr>
      <w:r w:rsidRPr="00E27663">
        <w:rPr>
          <w:rFonts w:cs="Times New Roman"/>
          <w:szCs w:val="28"/>
        </w:rPr>
        <w:t>2) адрес датчика – названи</w:t>
      </w:r>
      <w:r w:rsidR="0073170F">
        <w:rPr>
          <w:rFonts w:cs="Times New Roman"/>
          <w:szCs w:val="28"/>
        </w:rPr>
        <w:t>е</w:t>
      </w:r>
      <w:r w:rsidRPr="00E27663">
        <w:rPr>
          <w:rFonts w:cs="Times New Roman"/>
          <w:szCs w:val="28"/>
        </w:rPr>
        <w:t xml:space="preserve"> </w:t>
      </w:r>
      <w:r w:rsidRPr="00E27663">
        <w:rPr>
          <w:rFonts w:cs="Times New Roman"/>
          <w:szCs w:val="28"/>
          <w:lang w:val="en-US"/>
        </w:rPr>
        <w:t>CAN</w:t>
      </w:r>
      <w:r w:rsidRPr="00E27663">
        <w:rPr>
          <w:rFonts w:cs="Times New Roman"/>
          <w:szCs w:val="28"/>
        </w:rPr>
        <w:t>-сообщения, в котором поступают данные о температуре с датчика;</w:t>
      </w:r>
    </w:p>
    <w:p w14:paraId="2DB4B31E" w14:textId="406FC71F" w:rsidR="002E3B47" w:rsidRPr="00E27663" w:rsidRDefault="002E3B47" w:rsidP="00C56072">
      <w:pPr>
        <w:spacing w:line="360" w:lineRule="auto"/>
        <w:ind w:firstLine="567"/>
        <w:rPr>
          <w:rFonts w:cs="Times New Roman"/>
          <w:szCs w:val="28"/>
        </w:rPr>
      </w:pPr>
      <w:r w:rsidRPr="00E27663">
        <w:rPr>
          <w:rFonts w:cs="Times New Roman"/>
          <w:szCs w:val="28"/>
        </w:rPr>
        <w:t>3) используется – чек-бокс</w:t>
      </w:r>
      <w:r w:rsidR="00CD77E4">
        <w:rPr>
          <w:rFonts w:cs="Times New Roman"/>
          <w:szCs w:val="28"/>
        </w:rPr>
        <w:t xml:space="preserve"> (</w:t>
      </w:r>
      <w:r w:rsidR="00CD77E4">
        <w:rPr>
          <w:noProof/>
        </w:rPr>
        <w:drawing>
          <wp:inline distT="0" distB="0" distL="0" distR="0" wp14:anchorId="3428A60C" wp14:editId="23D021DA">
            <wp:extent cx="207033" cy="207033"/>
            <wp:effectExtent l="19050" t="19050" r="21590" b="21590"/>
            <wp:docPr id="581" name="Рисунок 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3"/>
                    <a:stretch>
                      <a:fillRect/>
                    </a:stretch>
                  </pic:blipFill>
                  <pic:spPr>
                    <a:xfrm>
                      <a:off x="0" y="0"/>
                      <a:ext cx="212124" cy="212124"/>
                    </a:xfrm>
                    <a:prstGeom prst="rect">
                      <a:avLst/>
                    </a:prstGeom>
                    <a:ln>
                      <a:solidFill>
                        <a:schemeClr val="bg1">
                          <a:lumMod val="75000"/>
                        </a:schemeClr>
                      </a:solidFill>
                    </a:ln>
                  </pic:spPr>
                </pic:pic>
              </a:graphicData>
            </a:graphic>
          </wp:inline>
        </w:drawing>
      </w:r>
      <w:r w:rsidR="00CD77E4">
        <w:rPr>
          <w:rFonts w:cs="Times New Roman"/>
          <w:szCs w:val="28"/>
        </w:rPr>
        <w:t>)</w:t>
      </w:r>
      <w:r w:rsidRPr="00E27663">
        <w:rPr>
          <w:rFonts w:cs="Times New Roman"/>
          <w:szCs w:val="28"/>
        </w:rPr>
        <w:t xml:space="preserve"> для выбора пользователем одного из значени</w:t>
      </w:r>
      <w:r w:rsidR="00CD77E4">
        <w:rPr>
          <w:rFonts w:cs="Times New Roman"/>
          <w:szCs w:val="28"/>
        </w:rPr>
        <w:t>й</w:t>
      </w:r>
      <w:r w:rsidRPr="00E27663">
        <w:rPr>
          <w:rFonts w:cs="Times New Roman"/>
          <w:szCs w:val="28"/>
        </w:rPr>
        <w:t>: используется/не используется. Если чек-бокс включен, то считается</w:t>
      </w:r>
      <w:r w:rsidR="00CD77E4">
        <w:rPr>
          <w:rFonts w:cs="Times New Roman"/>
          <w:szCs w:val="28"/>
        </w:rPr>
        <w:t>,</w:t>
      </w:r>
      <w:r w:rsidRPr="00E27663">
        <w:rPr>
          <w:rFonts w:cs="Times New Roman"/>
          <w:szCs w:val="28"/>
        </w:rPr>
        <w:t xml:space="preserve"> что датчик используется на ТС.</w:t>
      </w:r>
      <w:r w:rsidR="008507A1">
        <w:rPr>
          <w:rFonts w:cs="Times New Roman"/>
          <w:szCs w:val="28"/>
        </w:rPr>
        <w:t xml:space="preserve"> </w:t>
      </w:r>
      <w:r w:rsidRPr="00E27663">
        <w:rPr>
          <w:rFonts w:cs="Times New Roman"/>
          <w:szCs w:val="28"/>
        </w:rPr>
        <w:t>Данные по датчику учитываются, например при расчете средней температуры внутри салона. Если чек-бокс выключен, то считается</w:t>
      </w:r>
      <w:r w:rsidR="00CD77E4">
        <w:rPr>
          <w:rFonts w:cs="Times New Roman"/>
          <w:szCs w:val="28"/>
        </w:rPr>
        <w:t>,</w:t>
      </w:r>
      <w:r w:rsidRPr="00E27663">
        <w:rPr>
          <w:rFonts w:cs="Times New Roman"/>
          <w:szCs w:val="28"/>
        </w:rPr>
        <w:t xml:space="preserve"> что датчик не используется</w:t>
      </w:r>
      <w:r w:rsidR="00CD77E4">
        <w:rPr>
          <w:rFonts w:cs="Times New Roman"/>
          <w:szCs w:val="28"/>
        </w:rPr>
        <w:t>,</w:t>
      </w:r>
      <w:r w:rsidRPr="00E27663">
        <w:rPr>
          <w:rFonts w:cs="Times New Roman"/>
          <w:szCs w:val="28"/>
        </w:rPr>
        <w:t xml:space="preserve"> и данные по такому датчику не учитываются.</w:t>
      </w:r>
    </w:p>
    <w:p w14:paraId="084861FD" w14:textId="4DA1A6B0" w:rsidR="002E3B47" w:rsidRPr="00E27663" w:rsidRDefault="002E3B47" w:rsidP="00C56072">
      <w:pPr>
        <w:spacing w:line="360" w:lineRule="auto"/>
        <w:ind w:firstLine="567"/>
        <w:rPr>
          <w:rFonts w:cs="Times New Roman"/>
          <w:szCs w:val="28"/>
        </w:rPr>
      </w:pPr>
      <w:r w:rsidRPr="00E27663">
        <w:rPr>
          <w:rFonts w:cs="Times New Roman"/>
          <w:b/>
          <w:szCs w:val="28"/>
        </w:rPr>
        <w:t xml:space="preserve">Примечание: </w:t>
      </w:r>
      <w:r w:rsidRPr="00E27663">
        <w:rPr>
          <w:rFonts w:cs="Times New Roman"/>
          <w:szCs w:val="28"/>
        </w:rPr>
        <w:t xml:space="preserve">значения для параметров «Тип датчика» и «Адрес датчика» выводятся автоматически и </w:t>
      </w:r>
      <w:r w:rsidR="00907570" w:rsidRPr="00E27663">
        <w:rPr>
          <w:rFonts w:cs="Times New Roman"/>
          <w:szCs w:val="28"/>
        </w:rPr>
        <w:t>недоступны для редактирования. Данные отображаются в зависимости от вида транспортного средства, выбранного на странице</w:t>
      </w:r>
      <w:r w:rsidR="00CD77E4">
        <w:rPr>
          <w:rFonts w:cs="Times New Roman"/>
          <w:szCs w:val="28"/>
        </w:rPr>
        <w:t>,</w:t>
      </w:r>
      <w:r w:rsidR="00907570" w:rsidRPr="00E27663">
        <w:rPr>
          <w:rFonts w:cs="Times New Roman"/>
          <w:szCs w:val="28"/>
        </w:rPr>
        <w:t xml:space="preserve"> и типа ТС, заданного на странице «Общее» вкладки «Функции» раздела «Администрирование». Подробнее о настройках вида ТС </w:t>
      </w:r>
      <w:r w:rsidR="004A4D8B" w:rsidRPr="00E27663">
        <w:rPr>
          <w:rFonts w:cs="Times New Roman"/>
          <w:szCs w:val="28"/>
        </w:rPr>
        <w:t>и типа</w:t>
      </w:r>
      <w:r w:rsidR="00907570" w:rsidRPr="00E27663">
        <w:rPr>
          <w:rFonts w:cs="Times New Roman"/>
          <w:szCs w:val="28"/>
        </w:rPr>
        <w:t xml:space="preserve"> ТС описано в разделах 4.6.1.1 и 4.6.1.</w:t>
      </w:r>
      <w:r w:rsidR="00221920">
        <w:rPr>
          <w:rFonts w:cs="Times New Roman"/>
          <w:szCs w:val="28"/>
        </w:rPr>
        <w:t>7</w:t>
      </w:r>
      <w:r w:rsidR="005F27AD" w:rsidRPr="00E27663">
        <w:rPr>
          <w:rFonts w:cs="Times New Roman"/>
          <w:szCs w:val="28"/>
        </w:rPr>
        <w:t xml:space="preserve"> настоящего документа.</w:t>
      </w:r>
      <w:bookmarkEnd w:id="508"/>
    </w:p>
    <w:p w14:paraId="5BE3E373" w14:textId="262735CE" w:rsidR="005F27AD" w:rsidRPr="00E27663" w:rsidRDefault="005F27AD" w:rsidP="00C56072">
      <w:pPr>
        <w:spacing w:line="360" w:lineRule="auto"/>
        <w:ind w:firstLine="567"/>
        <w:rPr>
          <w:rFonts w:cs="Times New Roman"/>
          <w:b/>
          <w:szCs w:val="28"/>
        </w:rPr>
      </w:pPr>
      <w:r w:rsidRPr="00E27663">
        <w:rPr>
          <w:rFonts w:cs="Times New Roman"/>
          <w:b/>
          <w:szCs w:val="28"/>
        </w:rPr>
        <w:t xml:space="preserve">- </w:t>
      </w:r>
      <w:r w:rsidRPr="00E27663">
        <w:rPr>
          <w:rFonts w:cs="Times New Roman"/>
          <w:szCs w:val="28"/>
        </w:rPr>
        <w:t xml:space="preserve">датчик уровня топлива – группа параметров для настройки </w:t>
      </w:r>
      <w:r w:rsidR="00337F8D">
        <w:rPr>
          <w:rFonts w:cs="Times New Roman"/>
          <w:szCs w:val="28"/>
        </w:rPr>
        <w:t>взаимодействия с датчиками</w:t>
      </w:r>
      <w:r w:rsidRPr="00E27663">
        <w:rPr>
          <w:rFonts w:cs="Times New Roman"/>
          <w:szCs w:val="28"/>
        </w:rPr>
        <w:t xml:space="preserve"> уровня топлива (рисунок </w:t>
      </w:r>
      <w:r w:rsidR="004A4D8B">
        <w:rPr>
          <w:rFonts w:cs="Times New Roman"/>
          <w:vanish/>
          <w:szCs w:val="28"/>
        </w:rPr>
        <w:fldChar w:fldCharType="begin"/>
      </w:r>
      <w:r w:rsidR="004A4D8B" w:rsidRPr="004A4D8B">
        <w:rPr>
          <w:rFonts w:cs="Times New Roman"/>
          <w:vanish/>
          <w:szCs w:val="28"/>
        </w:rPr>
        <w:instrText xml:space="preserve"> REF _Ref109636080 \h </w:instrText>
      </w:r>
      <w:r w:rsidR="004A4D8B">
        <w:rPr>
          <w:rFonts w:cs="Times New Roman"/>
          <w:vanish/>
          <w:szCs w:val="28"/>
        </w:rPr>
        <w:instrText xml:space="preserve"> \* MERGEFORMAT </w:instrText>
      </w:r>
      <w:r w:rsidR="004A4D8B">
        <w:rPr>
          <w:rFonts w:cs="Times New Roman"/>
          <w:vanish/>
          <w:szCs w:val="28"/>
        </w:rPr>
      </w:r>
      <w:r w:rsidR="004A4D8B">
        <w:rPr>
          <w:rFonts w:cs="Times New Roman"/>
          <w:vanish/>
          <w:szCs w:val="28"/>
        </w:rPr>
        <w:fldChar w:fldCharType="separate"/>
      </w:r>
      <w:r w:rsidR="003216E7" w:rsidRPr="003216E7">
        <w:rPr>
          <w:vanish/>
        </w:rPr>
        <w:t xml:space="preserve">Рисунок </w:t>
      </w:r>
      <w:r w:rsidR="003216E7">
        <w:rPr>
          <w:noProof/>
        </w:rPr>
        <w:t>146</w:t>
      </w:r>
      <w:r w:rsidR="004A4D8B">
        <w:rPr>
          <w:rFonts w:cs="Times New Roman"/>
          <w:szCs w:val="28"/>
        </w:rPr>
        <w:fldChar w:fldCharType="end"/>
      </w:r>
      <w:r w:rsidRPr="00E27663">
        <w:rPr>
          <w:rFonts w:cs="Times New Roman"/>
          <w:szCs w:val="28"/>
        </w:rPr>
        <w:t>):</w:t>
      </w:r>
    </w:p>
    <w:p w14:paraId="777AB2E5" w14:textId="4EE0E8B1" w:rsidR="00004084" w:rsidRPr="00E27663" w:rsidRDefault="00004084" w:rsidP="00004084">
      <w:pPr>
        <w:pStyle w:val="af1"/>
        <w:spacing w:after="0" w:line="360" w:lineRule="auto"/>
        <w:ind w:left="0" w:firstLine="567"/>
        <w:rPr>
          <w:rFonts w:cs="Times New Roman"/>
          <w:color w:val="000000"/>
          <w:sz w:val="28"/>
          <w:szCs w:val="28"/>
        </w:rPr>
      </w:pPr>
      <w:r w:rsidRPr="00E27663">
        <w:rPr>
          <w:rFonts w:cs="Times New Roman"/>
          <w:color w:val="000000" w:themeColor="text1"/>
          <w:sz w:val="28"/>
          <w:szCs w:val="28"/>
        </w:rPr>
        <w:t xml:space="preserve">а) </w:t>
      </w:r>
      <w:r>
        <w:rPr>
          <w:rFonts w:cs="Times New Roman"/>
          <w:color w:val="000000" w:themeColor="text1"/>
          <w:sz w:val="28"/>
          <w:szCs w:val="28"/>
        </w:rPr>
        <w:t>датчик</w:t>
      </w:r>
      <w:r w:rsidR="00CD77E4">
        <w:rPr>
          <w:rFonts w:cs="Times New Roman"/>
          <w:color w:val="000000" w:themeColor="text1"/>
          <w:sz w:val="28"/>
          <w:szCs w:val="28"/>
        </w:rPr>
        <w:t>и топлива</w:t>
      </w:r>
      <w:r w:rsidRPr="00E27663">
        <w:rPr>
          <w:rFonts w:cs="Times New Roman"/>
          <w:color w:val="000000" w:themeColor="text1"/>
          <w:sz w:val="28"/>
          <w:szCs w:val="28"/>
        </w:rPr>
        <w:t xml:space="preserve"> – </w:t>
      </w:r>
      <w:r>
        <w:rPr>
          <w:rFonts w:cs="Times New Roman"/>
          <w:color w:val="000000" w:themeColor="text1"/>
          <w:sz w:val="28"/>
          <w:szCs w:val="28"/>
        </w:rPr>
        <w:t>переключатель для выключения</w:t>
      </w:r>
      <w:r w:rsidRPr="00004084">
        <w:rPr>
          <w:rFonts w:cs="Times New Roman"/>
          <w:color w:val="000000" w:themeColor="text1"/>
          <w:sz w:val="28"/>
          <w:szCs w:val="28"/>
        </w:rPr>
        <w:t>/</w:t>
      </w:r>
      <w:r>
        <w:rPr>
          <w:rFonts w:cs="Times New Roman"/>
          <w:color w:val="000000" w:themeColor="text1"/>
          <w:sz w:val="28"/>
          <w:szCs w:val="28"/>
        </w:rPr>
        <w:t>включения модуля работы с датчик</w:t>
      </w:r>
      <w:r w:rsidR="00CD77E4">
        <w:rPr>
          <w:rFonts w:cs="Times New Roman"/>
          <w:color w:val="000000" w:themeColor="text1"/>
          <w:sz w:val="28"/>
          <w:szCs w:val="28"/>
        </w:rPr>
        <w:t>ами уровня</w:t>
      </w:r>
      <w:r>
        <w:rPr>
          <w:rFonts w:cs="Times New Roman"/>
          <w:color w:val="000000" w:themeColor="text1"/>
          <w:sz w:val="28"/>
          <w:szCs w:val="28"/>
        </w:rPr>
        <w:t xml:space="preserve"> топлива</w:t>
      </w:r>
      <w:r w:rsidRPr="00E27663">
        <w:rPr>
          <w:rFonts w:cs="Times New Roman"/>
          <w:color w:val="000000" w:themeColor="text1"/>
          <w:sz w:val="28"/>
          <w:szCs w:val="28"/>
        </w:rPr>
        <w:t>;</w:t>
      </w:r>
    </w:p>
    <w:p w14:paraId="5099A9FD" w14:textId="49B8D571" w:rsidR="0071260B" w:rsidRPr="00E27663" w:rsidRDefault="00004084">
      <w:pPr>
        <w:pStyle w:val="af1"/>
        <w:spacing w:after="0" w:line="360" w:lineRule="auto"/>
        <w:ind w:left="0" w:firstLine="567"/>
        <w:rPr>
          <w:rFonts w:cs="Times New Roman"/>
          <w:color w:val="000000"/>
          <w:sz w:val="28"/>
          <w:szCs w:val="28"/>
        </w:rPr>
      </w:pPr>
      <w:r>
        <w:rPr>
          <w:rFonts w:cs="Times New Roman"/>
          <w:color w:val="000000" w:themeColor="text1"/>
          <w:sz w:val="28"/>
          <w:szCs w:val="28"/>
        </w:rPr>
        <w:t>б</w:t>
      </w:r>
      <w:r w:rsidR="007538E1" w:rsidRPr="00E27663">
        <w:rPr>
          <w:rFonts w:cs="Times New Roman"/>
          <w:color w:val="000000" w:themeColor="text1"/>
          <w:sz w:val="28"/>
          <w:szCs w:val="28"/>
        </w:rPr>
        <w:t>) порт – порт подключения датчика;</w:t>
      </w:r>
    </w:p>
    <w:p w14:paraId="321B2860" w14:textId="6E23F8A2" w:rsidR="0071260B" w:rsidRPr="00E27663" w:rsidRDefault="00004084">
      <w:pPr>
        <w:pStyle w:val="af1"/>
        <w:spacing w:after="0" w:line="360" w:lineRule="auto"/>
        <w:ind w:left="0" w:firstLine="567"/>
        <w:rPr>
          <w:rFonts w:cs="Times New Roman"/>
          <w:color w:val="000000"/>
          <w:sz w:val="28"/>
          <w:szCs w:val="28"/>
        </w:rPr>
      </w:pPr>
      <w:r>
        <w:rPr>
          <w:rFonts w:cs="Times New Roman"/>
          <w:color w:val="000000" w:themeColor="text1"/>
          <w:sz w:val="28"/>
          <w:szCs w:val="28"/>
        </w:rPr>
        <w:t>в</w:t>
      </w:r>
      <w:r w:rsidR="007538E1" w:rsidRPr="00E27663">
        <w:rPr>
          <w:rFonts w:cs="Times New Roman"/>
          <w:color w:val="000000" w:themeColor="text1"/>
          <w:sz w:val="28"/>
          <w:szCs w:val="28"/>
        </w:rPr>
        <w:t>) скорость порта</w:t>
      </w:r>
      <w:r>
        <w:rPr>
          <w:rFonts w:cs="Times New Roman"/>
          <w:color w:val="000000" w:themeColor="text1"/>
          <w:sz w:val="28"/>
          <w:szCs w:val="28"/>
        </w:rPr>
        <w:t>, Кбайт</w:t>
      </w:r>
      <w:r w:rsidRPr="00004084">
        <w:rPr>
          <w:rFonts w:cs="Times New Roman"/>
          <w:color w:val="000000" w:themeColor="text1"/>
          <w:sz w:val="28"/>
          <w:szCs w:val="28"/>
        </w:rPr>
        <w:t>/</w:t>
      </w:r>
      <w:r>
        <w:rPr>
          <w:rFonts w:cs="Times New Roman"/>
          <w:color w:val="000000" w:themeColor="text1"/>
          <w:sz w:val="28"/>
          <w:szCs w:val="28"/>
        </w:rPr>
        <w:t>с</w:t>
      </w:r>
      <w:r w:rsidR="007538E1" w:rsidRPr="00E27663">
        <w:rPr>
          <w:rFonts w:cs="Times New Roman"/>
          <w:color w:val="000000" w:themeColor="text1"/>
          <w:sz w:val="28"/>
          <w:szCs w:val="28"/>
        </w:rPr>
        <w:t xml:space="preserve"> – скорость передачи данных (килобайт в секунду) для выбранного порта. </w:t>
      </w:r>
      <w:r w:rsidR="007538E1" w:rsidRPr="00E27663">
        <w:rPr>
          <w:rFonts w:cs="Times New Roman"/>
          <w:b/>
          <w:color w:val="000000" w:themeColor="text1"/>
          <w:sz w:val="28"/>
          <w:szCs w:val="28"/>
        </w:rPr>
        <w:t>Примечание:</w:t>
      </w:r>
      <w:r w:rsidR="007538E1" w:rsidRPr="00E27663">
        <w:rPr>
          <w:rFonts w:cs="Times New Roman"/>
          <w:color w:val="000000" w:themeColor="text1"/>
          <w:sz w:val="28"/>
          <w:szCs w:val="28"/>
        </w:rPr>
        <w:t xml:space="preserve"> допустимый диапазон значений 50 – 115200;</w:t>
      </w:r>
    </w:p>
    <w:p w14:paraId="56E8C011" w14:textId="0F94940E" w:rsidR="0071260B" w:rsidRPr="00E27663" w:rsidRDefault="00004084">
      <w:pPr>
        <w:pStyle w:val="af1"/>
        <w:spacing w:after="0" w:line="360" w:lineRule="auto"/>
        <w:ind w:left="0" w:firstLine="567"/>
        <w:rPr>
          <w:rFonts w:cs="Times New Roman"/>
          <w:color w:val="000000"/>
          <w:sz w:val="28"/>
          <w:szCs w:val="28"/>
        </w:rPr>
      </w:pPr>
      <w:r>
        <w:rPr>
          <w:rFonts w:cs="Times New Roman"/>
          <w:color w:val="000000" w:themeColor="text1"/>
          <w:sz w:val="28"/>
          <w:szCs w:val="28"/>
        </w:rPr>
        <w:t>г</w:t>
      </w:r>
      <w:r w:rsidR="007538E1" w:rsidRPr="00E27663">
        <w:rPr>
          <w:rFonts w:cs="Times New Roman"/>
          <w:color w:val="000000" w:themeColor="text1"/>
          <w:sz w:val="28"/>
          <w:szCs w:val="28"/>
        </w:rPr>
        <w:t xml:space="preserve">) </w:t>
      </w:r>
      <w:bookmarkStart w:id="509" w:name="_Hlk67667508"/>
      <w:r w:rsidR="007538E1" w:rsidRPr="00E27663">
        <w:rPr>
          <w:rFonts w:cs="Times New Roman"/>
          <w:color w:val="000000" w:themeColor="text1"/>
          <w:sz w:val="28"/>
          <w:szCs w:val="28"/>
        </w:rPr>
        <w:t>отправк</w:t>
      </w:r>
      <w:r>
        <w:rPr>
          <w:rFonts w:cs="Times New Roman"/>
          <w:color w:val="000000" w:themeColor="text1"/>
          <w:sz w:val="28"/>
          <w:szCs w:val="28"/>
        </w:rPr>
        <w:t>а</w:t>
      </w:r>
      <w:r w:rsidR="007538E1" w:rsidRPr="00E27663">
        <w:rPr>
          <w:rFonts w:cs="Times New Roman"/>
          <w:color w:val="000000" w:themeColor="text1"/>
          <w:sz w:val="28"/>
          <w:szCs w:val="28"/>
        </w:rPr>
        <w:t xml:space="preserve"> уровня топлива в </w:t>
      </w:r>
      <w:r w:rsidR="007538E1" w:rsidRPr="00E27663">
        <w:rPr>
          <w:rFonts w:cs="Times New Roman"/>
          <w:color w:val="000000" w:themeColor="text1"/>
          <w:sz w:val="28"/>
          <w:szCs w:val="28"/>
          <w:lang w:val="en-US"/>
        </w:rPr>
        <w:t>CAN</w:t>
      </w:r>
      <w:r w:rsidR="007538E1" w:rsidRPr="00E27663">
        <w:rPr>
          <w:rFonts w:cs="Times New Roman"/>
          <w:color w:val="000000" w:themeColor="text1"/>
          <w:sz w:val="28"/>
          <w:szCs w:val="28"/>
        </w:rPr>
        <w:t xml:space="preserve"> – переключатель для </w:t>
      </w:r>
      <w:r>
        <w:rPr>
          <w:rFonts w:cs="Times New Roman"/>
          <w:color w:val="000000" w:themeColor="text1"/>
          <w:sz w:val="28"/>
          <w:szCs w:val="28"/>
        </w:rPr>
        <w:t>вы</w:t>
      </w:r>
      <w:r w:rsidR="007538E1" w:rsidRPr="00E27663">
        <w:rPr>
          <w:rFonts w:cs="Times New Roman"/>
          <w:color w:val="000000" w:themeColor="text1"/>
          <w:sz w:val="28"/>
          <w:szCs w:val="28"/>
        </w:rPr>
        <w:t>ключения/включения функции передачи данных об уровне топлива</w:t>
      </w:r>
      <w:r>
        <w:rPr>
          <w:rFonts w:cs="Times New Roman"/>
          <w:color w:val="000000" w:themeColor="text1"/>
          <w:sz w:val="28"/>
          <w:szCs w:val="28"/>
        </w:rPr>
        <w:t xml:space="preserve"> </w:t>
      </w:r>
      <w:r w:rsidR="007538E1" w:rsidRPr="00E27663">
        <w:rPr>
          <w:rFonts w:cs="Times New Roman"/>
          <w:color w:val="000000" w:themeColor="text1"/>
          <w:sz w:val="28"/>
          <w:szCs w:val="28"/>
        </w:rPr>
        <w:t xml:space="preserve">с помощью </w:t>
      </w:r>
      <w:r w:rsidR="007538E1" w:rsidRPr="00E27663">
        <w:rPr>
          <w:rFonts w:cs="Times New Roman"/>
          <w:color w:val="000000" w:themeColor="text1"/>
          <w:sz w:val="28"/>
          <w:szCs w:val="28"/>
          <w:lang w:val="en-US"/>
        </w:rPr>
        <w:t>CAN</w:t>
      </w:r>
      <w:r w:rsidR="007538E1" w:rsidRPr="00E27663">
        <w:rPr>
          <w:rFonts w:cs="Times New Roman"/>
          <w:color w:val="000000" w:themeColor="text1"/>
          <w:sz w:val="28"/>
          <w:szCs w:val="28"/>
        </w:rPr>
        <w:t>-сообщений;</w:t>
      </w:r>
    </w:p>
    <w:p w14:paraId="3A1D3A2C" w14:textId="6AEDE3C9" w:rsidR="0071260B" w:rsidRPr="00E27663" w:rsidRDefault="00004084">
      <w:pPr>
        <w:pStyle w:val="af1"/>
        <w:spacing w:after="0" w:line="360" w:lineRule="auto"/>
        <w:ind w:left="0" w:firstLine="567"/>
        <w:rPr>
          <w:rFonts w:cs="Times New Roman"/>
          <w:color w:val="000000"/>
          <w:sz w:val="28"/>
          <w:szCs w:val="28"/>
        </w:rPr>
      </w:pPr>
      <w:r>
        <w:rPr>
          <w:rFonts w:cs="Times New Roman"/>
          <w:color w:val="000000" w:themeColor="text1"/>
          <w:sz w:val="28"/>
          <w:szCs w:val="28"/>
        </w:rPr>
        <w:t>д</w:t>
      </w:r>
      <w:r w:rsidR="007538E1" w:rsidRPr="00E27663">
        <w:rPr>
          <w:rFonts w:cs="Times New Roman"/>
          <w:color w:val="000000" w:themeColor="text1"/>
          <w:sz w:val="28"/>
          <w:szCs w:val="28"/>
        </w:rPr>
        <w:t>) тарировк</w:t>
      </w:r>
      <w:r>
        <w:rPr>
          <w:rFonts w:cs="Times New Roman"/>
          <w:color w:val="000000" w:themeColor="text1"/>
          <w:sz w:val="28"/>
          <w:szCs w:val="28"/>
        </w:rPr>
        <w:t>а</w:t>
      </w:r>
      <w:r w:rsidR="007538E1" w:rsidRPr="00E27663">
        <w:rPr>
          <w:rFonts w:cs="Times New Roman"/>
          <w:color w:val="000000" w:themeColor="text1"/>
          <w:sz w:val="28"/>
          <w:szCs w:val="28"/>
        </w:rPr>
        <w:t xml:space="preserve"> уровня топлива – переключатель для в</w:t>
      </w:r>
      <w:r>
        <w:rPr>
          <w:rFonts w:cs="Times New Roman"/>
          <w:color w:val="000000" w:themeColor="text1"/>
          <w:sz w:val="28"/>
          <w:szCs w:val="28"/>
        </w:rPr>
        <w:t>ык</w:t>
      </w:r>
      <w:r w:rsidR="007538E1" w:rsidRPr="00E27663">
        <w:rPr>
          <w:rFonts w:cs="Times New Roman"/>
          <w:color w:val="000000" w:themeColor="text1"/>
          <w:sz w:val="28"/>
          <w:szCs w:val="28"/>
        </w:rPr>
        <w:t>лючения/включения функции передачи данных об уровне топлива после обработки данных с помощью тарировочной таблицы (передача значений уровня топлива в литрах).</w:t>
      </w:r>
    </w:p>
    <w:p w14:paraId="3F51437F" w14:textId="77777777" w:rsidR="00004084" w:rsidRDefault="00004084" w:rsidP="00004084">
      <w:pPr>
        <w:spacing w:line="360" w:lineRule="auto"/>
        <w:ind w:firstLine="567"/>
        <w:contextualSpacing/>
        <w:rPr>
          <w:rFonts w:cs="Times New Roman"/>
          <w:color w:val="000000" w:themeColor="text1"/>
          <w:szCs w:val="28"/>
          <w:shd w:val="clear" w:color="FFFFFF" w:fill="FFFFFF"/>
        </w:rPr>
      </w:pPr>
      <w:r w:rsidRPr="00E27663">
        <w:rPr>
          <w:rFonts w:cs="Times New Roman"/>
          <w:b/>
          <w:color w:val="000000" w:themeColor="text1"/>
          <w:szCs w:val="28"/>
          <w:shd w:val="clear" w:color="FFFFFF" w:fill="FFFFFF"/>
        </w:rPr>
        <w:t>Примечани</w:t>
      </w:r>
      <w:r>
        <w:rPr>
          <w:rFonts w:cs="Times New Roman"/>
          <w:b/>
          <w:color w:val="000000" w:themeColor="text1"/>
          <w:szCs w:val="28"/>
          <w:shd w:val="clear" w:color="FFFFFF" w:fill="FFFFFF"/>
        </w:rPr>
        <w:t>я</w:t>
      </w:r>
      <w:r w:rsidRPr="00E27663">
        <w:rPr>
          <w:rFonts w:cs="Times New Roman"/>
          <w:b/>
          <w:color w:val="000000" w:themeColor="text1"/>
          <w:szCs w:val="28"/>
          <w:shd w:val="clear" w:color="FFFFFF" w:fill="FFFFFF"/>
        </w:rPr>
        <w:t>:</w:t>
      </w:r>
      <w:r w:rsidRPr="00E27663">
        <w:rPr>
          <w:rFonts w:cs="Times New Roman"/>
          <w:color w:val="000000" w:themeColor="text1"/>
          <w:szCs w:val="28"/>
          <w:shd w:val="clear" w:color="FFFFFF" w:fill="FFFFFF"/>
        </w:rPr>
        <w:t xml:space="preserve"> </w:t>
      </w:r>
    </w:p>
    <w:p w14:paraId="2B973F92" w14:textId="0598C4FB" w:rsidR="00004084" w:rsidRPr="00004084" w:rsidRDefault="00004084" w:rsidP="00004084">
      <w:pPr>
        <w:spacing w:line="360" w:lineRule="auto"/>
        <w:ind w:firstLine="567"/>
        <w:contextualSpacing/>
        <w:rPr>
          <w:rFonts w:cs="Times New Roman"/>
          <w:szCs w:val="28"/>
          <w:shd w:val="clear" w:color="FFFFFF" w:fill="FFFFFF"/>
        </w:rPr>
      </w:pPr>
      <w:r>
        <w:rPr>
          <w:rFonts w:cs="Times New Roman"/>
          <w:color w:val="000000" w:themeColor="text1"/>
          <w:szCs w:val="28"/>
          <w:shd w:val="clear" w:color="FFFFFF" w:fill="FFFFFF"/>
        </w:rPr>
        <w:t xml:space="preserve">1) </w:t>
      </w:r>
      <w:r w:rsidRPr="00E27663">
        <w:rPr>
          <w:rFonts w:cs="Times New Roman"/>
          <w:color w:val="000000" w:themeColor="text1"/>
          <w:szCs w:val="28"/>
        </w:rPr>
        <w:t>тарировочная таблица служит для задания соответствий между показаниями датчика уровня топлива и фактическим количеством литров топлива в топливном бачке</w:t>
      </w:r>
      <w:r w:rsidRPr="00004084">
        <w:rPr>
          <w:rFonts w:cs="Times New Roman"/>
          <w:color w:val="000000" w:themeColor="text1"/>
          <w:szCs w:val="28"/>
        </w:rPr>
        <w:t>;</w:t>
      </w:r>
    </w:p>
    <w:p w14:paraId="646E951C" w14:textId="555688F6" w:rsidR="00004084" w:rsidRPr="00E27663" w:rsidRDefault="00004084" w:rsidP="00004084">
      <w:pPr>
        <w:spacing w:line="360" w:lineRule="auto"/>
        <w:ind w:firstLine="567"/>
        <w:rPr>
          <w:rFonts w:cs="Times New Roman"/>
          <w:szCs w:val="28"/>
        </w:rPr>
      </w:pPr>
      <w:r>
        <w:rPr>
          <w:rFonts w:cs="Times New Roman"/>
          <w:color w:val="000000" w:themeColor="text1"/>
          <w:szCs w:val="28"/>
        </w:rPr>
        <w:t xml:space="preserve">2) </w:t>
      </w:r>
      <w:r w:rsidRPr="00E27663">
        <w:rPr>
          <w:rFonts w:cs="Times New Roman"/>
          <w:color w:val="000000" w:themeColor="text1"/>
          <w:szCs w:val="28"/>
        </w:rPr>
        <w:t>тарировочная таблица отображается</w:t>
      </w:r>
      <w:r>
        <w:rPr>
          <w:rFonts w:cs="Times New Roman"/>
          <w:color w:val="000000" w:themeColor="text1"/>
          <w:szCs w:val="28"/>
        </w:rPr>
        <w:t xml:space="preserve"> только</w:t>
      </w:r>
      <w:r w:rsidRPr="00E27663">
        <w:rPr>
          <w:rFonts w:cs="Times New Roman"/>
          <w:color w:val="000000" w:themeColor="text1"/>
          <w:szCs w:val="28"/>
        </w:rPr>
        <w:t xml:space="preserve"> если переключатель </w:t>
      </w:r>
      <w:r>
        <w:rPr>
          <w:rFonts w:cs="Times New Roman"/>
          <w:color w:val="000000" w:themeColor="text1"/>
          <w:szCs w:val="28"/>
        </w:rPr>
        <w:t>Т</w:t>
      </w:r>
      <w:r w:rsidRPr="00E27663">
        <w:rPr>
          <w:rFonts w:cs="Times New Roman"/>
          <w:color w:val="000000" w:themeColor="text1"/>
          <w:szCs w:val="28"/>
        </w:rPr>
        <w:t>арировк</w:t>
      </w:r>
      <w:r>
        <w:rPr>
          <w:rFonts w:cs="Times New Roman"/>
          <w:color w:val="000000" w:themeColor="text1"/>
          <w:szCs w:val="28"/>
        </w:rPr>
        <w:t>а</w:t>
      </w:r>
      <w:r w:rsidRPr="00E27663">
        <w:rPr>
          <w:rFonts w:cs="Times New Roman"/>
          <w:color w:val="000000" w:themeColor="text1"/>
          <w:szCs w:val="28"/>
        </w:rPr>
        <w:t xml:space="preserve"> уровня топлива» установлен в положени</w:t>
      </w:r>
      <w:r w:rsidR="00337F8D">
        <w:rPr>
          <w:rFonts w:cs="Times New Roman"/>
          <w:color w:val="000000" w:themeColor="text1"/>
          <w:szCs w:val="28"/>
        </w:rPr>
        <w:t>е</w:t>
      </w:r>
      <w:r w:rsidRPr="00E27663">
        <w:rPr>
          <w:rFonts w:cs="Times New Roman"/>
          <w:color w:val="000000" w:themeColor="text1"/>
          <w:szCs w:val="28"/>
        </w:rPr>
        <w:t xml:space="preserve"> «Включено» (</w:t>
      </w:r>
      <w:r w:rsidRPr="00E27663">
        <w:rPr>
          <w:rFonts w:cs="Times New Roman"/>
          <w:noProof/>
          <w:color w:val="000000" w:themeColor="text1"/>
        </w:rPr>
        <w:drawing>
          <wp:inline distT="0" distB="0" distL="0" distR="0" wp14:anchorId="30E3E701" wp14:editId="3221CDFB">
            <wp:extent cx="439103" cy="292735"/>
            <wp:effectExtent l="0" t="0" r="0" b="0"/>
            <wp:docPr id="359" name="Рисунок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 name=""/>
                    <pic:cNvPicPr>
                      <a:picLocks noChangeAspect="1"/>
                    </pic:cNvPicPr>
                  </pic:nvPicPr>
                  <pic:blipFill>
                    <a:blip r:embed="rId177"/>
                    <a:stretch/>
                  </pic:blipFill>
                  <pic:spPr bwMode="auto">
                    <a:xfrm>
                      <a:off x="0" y="0"/>
                      <a:ext cx="441081" cy="294054"/>
                    </a:xfrm>
                    <a:prstGeom prst="rect">
                      <a:avLst/>
                    </a:prstGeom>
                  </pic:spPr>
                </pic:pic>
              </a:graphicData>
            </a:graphic>
          </wp:inline>
        </w:drawing>
      </w:r>
      <w:r w:rsidRPr="00E27663">
        <w:rPr>
          <w:rFonts w:cs="Times New Roman"/>
          <w:color w:val="000000" w:themeColor="text1"/>
          <w:szCs w:val="28"/>
        </w:rPr>
        <w:t>).</w:t>
      </w:r>
    </w:p>
    <w:p w14:paraId="4CC19E9A" w14:textId="5B01B19F" w:rsidR="0071260B" w:rsidRDefault="005F27AD">
      <w:pPr>
        <w:spacing w:line="360" w:lineRule="auto"/>
        <w:ind w:firstLine="567"/>
        <w:rPr>
          <w:rFonts w:cs="Times New Roman"/>
          <w:color w:val="000000" w:themeColor="text1"/>
          <w:szCs w:val="28"/>
        </w:rPr>
      </w:pPr>
      <w:r w:rsidRPr="00E27663">
        <w:rPr>
          <w:rFonts w:cs="Times New Roman"/>
          <w:color w:val="000000" w:themeColor="text1"/>
          <w:szCs w:val="28"/>
        </w:rPr>
        <w:t>д</w:t>
      </w:r>
      <w:r w:rsidR="007538E1" w:rsidRPr="00E27663">
        <w:rPr>
          <w:rFonts w:cs="Times New Roman"/>
          <w:color w:val="000000" w:themeColor="text1"/>
          <w:szCs w:val="28"/>
        </w:rPr>
        <w:t>) тарировочная таблица – таблица, включающая в себя</w:t>
      </w:r>
      <w:r w:rsidR="001F36F9">
        <w:rPr>
          <w:rFonts w:cs="Times New Roman"/>
          <w:color w:val="000000" w:themeColor="text1"/>
          <w:szCs w:val="28"/>
        </w:rPr>
        <w:t xml:space="preserve"> следующие</w:t>
      </w:r>
      <w:r w:rsidR="007538E1" w:rsidRPr="00E27663">
        <w:rPr>
          <w:rFonts w:cs="Times New Roman"/>
          <w:color w:val="000000" w:themeColor="text1"/>
          <w:szCs w:val="28"/>
        </w:rPr>
        <w:t xml:space="preserve"> столбцы:</w:t>
      </w:r>
    </w:p>
    <w:p w14:paraId="6B0815DF" w14:textId="1DA6C22D" w:rsidR="001F36F9" w:rsidRPr="001F36F9" w:rsidRDefault="001F36F9" w:rsidP="001F36F9">
      <w:pPr>
        <w:spacing w:line="360" w:lineRule="auto"/>
        <w:ind w:firstLine="567"/>
        <w:rPr>
          <w:rFonts w:cs="Times New Roman"/>
          <w:szCs w:val="28"/>
        </w:rPr>
      </w:pPr>
      <w:r w:rsidRPr="00E27663">
        <w:rPr>
          <w:rFonts w:cs="Times New Roman"/>
          <w:color w:val="000000" w:themeColor="text1"/>
          <w:szCs w:val="28"/>
        </w:rPr>
        <w:t xml:space="preserve">- значение – </w:t>
      </w:r>
      <w:r>
        <w:rPr>
          <w:rFonts w:cs="Times New Roman"/>
          <w:color w:val="000000" w:themeColor="text1"/>
          <w:szCs w:val="28"/>
        </w:rPr>
        <w:t>порядковый номер значения в тарировочной таблице</w:t>
      </w:r>
      <w:r w:rsidRPr="001F36F9">
        <w:rPr>
          <w:rFonts w:cs="Times New Roman"/>
          <w:color w:val="000000" w:themeColor="text1"/>
          <w:szCs w:val="28"/>
        </w:rPr>
        <w:t>;</w:t>
      </w:r>
    </w:p>
    <w:p w14:paraId="3AEE6039" w14:textId="44644CDD" w:rsidR="0071260B" w:rsidRPr="00E27663" w:rsidRDefault="007538E1">
      <w:pPr>
        <w:spacing w:line="360" w:lineRule="auto"/>
        <w:ind w:firstLine="567"/>
        <w:rPr>
          <w:rFonts w:cs="Times New Roman"/>
          <w:szCs w:val="28"/>
        </w:rPr>
      </w:pPr>
      <w:r w:rsidRPr="00E27663">
        <w:rPr>
          <w:rFonts w:cs="Times New Roman"/>
          <w:color w:val="000000" w:themeColor="text1"/>
          <w:szCs w:val="28"/>
        </w:rPr>
        <w:t xml:space="preserve">- значение </w:t>
      </w:r>
      <w:r w:rsidR="006D1CAF" w:rsidRPr="00E27663">
        <w:rPr>
          <w:rFonts w:cs="Times New Roman"/>
          <w:color w:val="000000" w:themeColor="text1"/>
          <w:szCs w:val="28"/>
        </w:rPr>
        <w:t>ДУТ –</w:t>
      </w:r>
      <w:r w:rsidRPr="00E27663">
        <w:rPr>
          <w:rFonts w:cs="Times New Roman"/>
          <w:color w:val="000000" w:themeColor="text1"/>
          <w:szCs w:val="28"/>
        </w:rPr>
        <w:t xml:space="preserve"> поле для ввода значения от датчика уровня топлива (поле </w:t>
      </w:r>
      <w:r w:rsidR="001F36F9">
        <w:rPr>
          <w:rFonts w:cs="Times New Roman"/>
          <w:color w:val="000000" w:themeColor="text1"/>
          <w:szCs w:val="28"/>
        </w:rPr>
        <w:t>является обязательным</w:t>
      </w:r>
      <w:r w:rsidRPr="00E27663">
        <w:rPr>
          <w:rFonts w:cs="Times New Roman"/>
          <w:color w:val="000000" w:themeColor="text1"/>
          <w:szCs w:val="28"/>
        </w:rPr>
        <w:t xml:space="preserve"> для заполнения);</w:t>
      </w:r>
    </w:p>
    <w:p w14:paraId="006F648B" w14:textId="4DE54C59" w:rsidR="0071260B" w:rsidRPr="00004084" w:rsidRDefault="007538E1" w:rsidP="00004084">
      <w:pPr>
        <w:spacing w:line="360" w:lineRule="auto"/>
        <w:ind w:firstLine="567"/>
        <w:rPr>
          <w:rFonts w:cs="Times New Roman"/>
          <w:szCs w:val="28"/>
          <w:shd w:val="clear" w:color="FFFFFF" w:fill="FFFFFF"/>
        </w:rPr>
      </w:pPr>
      <w:r w:rsidRPr="00E27663">
        <w:rPr>
          <w:rFonts w:cs="Times New Roman"/>
          <w:color w:val="000000" w:themeColor="text1"/>
          <w:szCs w:val="28"/>
        </w:rPr>
        <w:t xml:space="preserve">- конвертированное значение – поле для ввода значения, в которое необходимо </w:t>
      </w:r>
      <w:r w:rsidR="006D1CAF" w:rsidRPr="00E27663">
        <w:rPr>
          <w:rFonts w:cs="Times New Roman"/>
          <w:color w:val="000000" w:themeColor="text1"/>
          <w:szCs w:val="28"/>
        </w:rPr>
        <w:t>преобразовать (</w:t>
      </w:r>
      <w:r w:rsidRPr="00E27663">
        <w:rPr>
          <w:rFonts w:cs="Times New Roman"/>
          <w:color w:val="000000" w:themeColor="text1"/>
          <w:szCs w:val="28"/>
        </w:rPr>
        <w:t>поле</w:t>
      </w:r>
      <w:r w:rsidR="00337F8D">
        <w:rPr>
          <w:rFonts w:cs="Times New Roman"/>
          <w:color w:val="000000" w:themeColor="text1"/>
          <w:szCs w:val="28"/>
        </w:rPr>
        <w:t xml:space="preserve"> является обязательным</w:t>
      </w:r>
      <w:r w:rsidRPr="00E27663">
        <w:rPr>
          <w:rFonts w:cs="Times New Roman"/>
          <w:color w:val="000000" w:themeColor="text1"/>
          <w:szCs w:val="28"/>
        </w:rPr>
        <w:t xml:space="preserve"> для заполнения</w:t>
      </w:r>
      <w:r w:rsidRPr="00E27663">
        <w:rPr>
          <w:rFonts w:cs="Times New Roman"/>
          <w:color w:val="000000" w:themeColor="text1"/>
          <w:szCs w:val="28"/>
          <w:shd w:val="clear" w:color="FFFFFF" w:fill="FFFFFF"/>
        </w:rPr>
        <w:t>).</w:t>
      </w:r>
    </w:p>
    <w:p w14:paraId="4C70E82F" w14:textId="55DFCC22" w:rsidR="0071260B" w:rsidRPr="00E27663" w:rsidRDefault="007538E1">
      <w:pPr>
        <w:pStyle w:val="af1"/>
        <w:spacing w:after="0" w:line="360" w:lineRule="auto"/>
        <w:ind w:left="0" w:firstLine="567"/>
        <w:rPr>
          <w:rFonts w:cs="Times New Roman"/>
          <w:color w:val="000000" w:themeColor="text1"/>
          <w:sz w:val="28"/>
          <w:szCs w:val="28"/>
        </w:rPr>
      </w:pPr>
      <w:r w:rsidRPr="00E27663">
        <w:rPr>
          <w:rFonts w:cs="Times New Roman"/>
          <w:color w:val="000000" w:themeColor="text1"/>
          <w:sz w:val="28"/>
          <w:szCs w:val="28"/>
        </w:rPr>
        <w:t>Для регулирования количества строк в таблице необходимо использовать кнопки</w:t>
      </w:r>
      <w:r w:rsidR="008507A1">
        <w:rPr>
          <w:rFonts w:cs="Times New Roman"/>
          <w:color w:val="000000" w:themeColor="text1"/>
          <w:sz w:val="28"/>
          <w:szCs w:val="28"/>
        </w:rPr>
        <w:t xml:space="preserve"> </w:t>
      </w:r>
      <w:r w:rsidR="00786EC3" w:rsidRPr="00E27663">
        <w:rPr>
          <w:rFonts w:cs="Times New Roman"/>
          <w:sz w:val="28"/>
          <w:szCs w:val="28"/>
        </w:rPr>
        <w:t>(</w:t>
      </w:r>
      <w:r w:rsidR="001F36F9">
        <w:rPr>
          <w:noProof/>
        </w:rPr>
        <w:drawing>
          <wp:inline distT="0" distB="0" distL="0" distR="0" wp14:anchorId="62787A37" wp14:editId="7009E261">
            <wp:extent cx="258128" cy="279057"/>
            <wp:effectExtent l="0" t="0" r="8890" b="6985"/>
            <wp:docPr id="266" name="Рисунок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1"/>
                    <a:stretch>
                      <a:fillRect/>
                    </a:stretch>
                  </pic:blipFill>
                  <pic:spPr>
                    <a:xfrm>
                      <a:off x="0" y="0"/>
                      <a:ext cx="260333" cy="281440"/>
                    </a:xfrm>
                    <a:prstGeom prst="rect">
                      <a:avLst/>
                    </a:prstGeom>
                  </pic:spPr>
                </pic:pic>
              </a:graphicData>
            </a:graphic>
          </wp:inline>
        </w:drawing>
      </w:r>
      <w:r w:rsidR="00786EC3" w:rsidRPr="00E27663">
        <w:rPr>
          <w:rFonts w:cs="Times New Roman"/>
          <w:sz w:val="28"/>
          <w:szCs w:val="28"/>
        </w:rPr>
        <w:t>) и (</w:t>
      </w:r>
      <w:r w:rsidR="001F36F9">
        <w:rPr>
          <w:noProof/>
        </w:rPr>
        <w:drawing>
          <wp:inline distT="0" distB="0" distL="0" distR="0" wp14:anchorId="4762FE06" wp14:editId="7569E4F2">
            <wp:extent cx="209550" cy="279400"/>
            <wp:effectExtent l="0" t="0" r="0" b="6350"/>
            <wp:docPr id="265" name="Рисунок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2"/>
                    <a:stretch>
                      <a:fillRect/>
                    </a:stretch>
                  </pic:blipFill>
                  <pic:spPr>
                    <a:xfrm>
                      <a:off x="0" y="0"/>
                      <a:ext cx="209836" cy="279781"/>
                    </a:xfrm>
                    <a:prstGeom prst="rect">
                      <a:avLst/>
                    </a:prstGeom>
                  </pic:spPr>
                </pic:pic>
              </a:graphicData>
            </a:graphic>
          </wp:inline>
        </w:drawing>
      </w:r>
      <w:r w:rsidR="00786EC3" w:rsidRPr="00E27663">
        <w:rPr>
          <w:rFonts w:cs="Times New Roman"/>
          <w:sz w:val="28"/>
          <w:szCs w:val="28"/>
        </w:rPr>
        <w:t>)</w:t>
      </w:r>
      <w:r w:rsidRPr="00E27663">
        <w:rPr>
          <w:rFonts w:cs="Times New Roman"/>
          <w:color w:val="000000" w:themeColor="text1"/>
          <w:sz w:val="28"/>
          <w:szCs w:val="28"/>
        </w:rPr>
        <w:t>.</w:t>
      </w:r>
      <w:bookmarkEnd w:id="509"/>
    </w:p>
    <w:p w14:paraId="22883C0D" w14:textId="7F7BF5D6" w:rsidR="005F27AD" w:rsidRPr="00E27663" w:rsidRDefault="00E745B4" w:rsidP="005F27AD">
      <w:pPr>
        <w:pStyle w:val="af1"/>
        <w:spacing w:after="0" w:line="360" w:lineRule="auto"/>
        <w:ind w:left="0"/>
        <w:rPr>
          <w:rFonts w:cs="Times New Roman"/>
          <w:color w:val="000000"/>
          <w:sz w:val="28"/>
          <w:szCs w:val="28"/>
        </w:rPr>
      </w:pPr>
      <w:r>
        <w:rPr>
          <w:noProof/>
        </w:rPr>
        <w:drawing>
          <wp:inline distT="0" distB="0" distL="0" distR="0" wp14:anchorId="5193024F" wp14:editId="45A4E6E2">
            <wp:extent cx="6353175" cy="3974111"/>
            <wp:effectExtent l="0" t="0" r="0" b="7620"/>
            <wp:docPr id="4362" name="Рисунок 4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4"/>
                    <a:stretch>
                      <a:fillRect/>
                    </a:stretch>
                  </pic:blipFill>
                  <pic:spPr>
                    <a:xfrm>
                      <a:off x="0" y="0"/>
                      <a:ext cx="6358086" cy="3977183"/>
                    </a:xfrm>
                    <a:prstGeom prst="rect">
                      <a:avLst/>
                    </a:prstGeom>
                  </pic:spPr>
                </pic:pic>
              </a:graphicData>
            </a:graphic>
          </wp:inline>
        </w:drawing>
      </w:r>
    </w:p>
    <w:p w14:paraId="5F749005" w14:textId="44096E8E" w:rsidR="005F27AD" w:rsidRPr="00E27663" w:rsidRDefault="004A4D8B" w:rsidP="004A4D8B">
      <w:pPr>
        <w:pStyle w:val="af3"/>
        <w:rPr>
          <w:color w:val="000000"/>
        </w:rPr>
      </w:pPr>
      <w:bookmarkStart w:id="510" w:name="_Ref109636080"/>
      <w:r w:rsidRPr="007D2FD8">
        <w:t xml:space="preserve">Рисунок </w:t>
      </w:r>
      <w:fldSimple w:instr=" SEQ Рисунок \* ARABIC ">
        <w:r w:rsidR="003216E7">
          <w:rPr>
            <w:noProof/>
          </w:rPr>
          <w:t>146</w:t>
        </w:r>
      </w:fldSimple>
      <w:bookmarkEnd w:id="510"/>
      <w:r w:rsidRPr="00423CC6">
        <w:t xml:space="preserve"> </w:t>
      </w:r>
      <w:r w:rsidR="005F27AD" w:rsidRPr="00E27663">
        <w:t>– Страница «Датчики» (группа параметров «Датчик уровня топлива»)</w:t>
      </w:r>
    </w:p>
    <w:p w14:paraId="15C5ECBB" w14:textId="75C114FF" w:rsidR="0071260B" w:rsidRPr="00E27663" w:rsidRDefault="007538E1">
      <w:pPr>
        <w:spacing w:line="360" w:lineRule="auto"/>
        <w:ind w:firstLine="567"/>
        <w:rPr>
          <w:rFonts w:cs="Times New Roman"/>
        </w:rPr>
      </w:pPr>
      <w:r w:rsidRPr="00E27663">
        <w:rPr>
          <w:rFonts w:cs="Times New Roman"/>
          <w:color w:val="000000" w:themeColor="text1"/>
        </w:rPr>
        <w:t xml:space="preserve">Для сохранения внесенных изменений в параметры конфигурирования и возврата к страницу раздела «Администрирование» пользователь должен нажать на кнопку </w:t>
      </w:r>
      <w:r w:rsidR="00E745B4">
        <w:rPr>
          <w:noProof/>
        </w:rPr>
        <w:drawing>
          <wp:inline distT="0" distB="0" distL="0" distR="0" wp14:anchorId="3A48BAE7" wp14:editId="1336F0CF">
            <wp:extent cx="1098550" cy="439420"/>
            <wp:effectExtent l="0" t="0" r="6350" b="0"/>
            <wp:docPr id="4367" name="Рисунок 4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stretch>
                      <a:fillRect/>
                    </a:stretch>
                  </pic:blipFill>
                  <pic:spPr>
                    <a:xfrm>
                      <a:off x="0" y="0"/>
                      <a:ext cx="1099720" cy="439888"/>
                    </a:xfrm>
                    <a:prstGeom prst="rect">
                      <a:avLst/>
                    </a:prstGeom>
                  </pic:spPr>
                </pic:pic>
              </a:graphicData>
            </a:graphic>
          </wp:inline>
        </w:drawing>
      </w:r>
      <w:r w:rsidRPr="00E27663">
        <w:rPr>
          <w:rFonts w:cs="Times New Roman"/>
          <w:color w:val="000000" w:themeColor="text1"/>
        </w:rPr>
        <w:t>, для выхода без сохранения изменений – на кнопку</w:t>
      </w:r>
      <w:r w:rsidR="008507A1">
        <w:rPr>
          <w:rFonts w:cs="Times New Roman"/>
          <w:color w:val="000000" w:themeColor="text1"/>
        </w:rPr>
        <w:t xml:space="preserve"> </w:t>
      </w:r>
      <w:r w:rsidR="00E745B4">
        <w:rPr>
          <w:noProof/>
        </w:rPr>
        <w:drawing>
          <wp:inline distT="0" distB="0" distL="0" distR="0" wp14:anchorId="3912E8ED" wp14:editId="257EACC2">
            <wp:extent cx="1087120" cy="420353"/>
            <wp:effectExtent l="0" t="0" r="0" b="0"/>
            <wp:docPr id="4369" name="Рисунок 4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stretch>
                      <a:fillRect/>
                    </a:stretch>
                  </pic:blipFill>
                  <pic:spPr>
                    <a:xfrm>
                      <a:off x="0" y="0"/>
                      <a:ext cx="1099096" cy="424984"/>
                    </a:xfrm>
                    <a:prstGeom prst="rect">
                      <a:avLst/>
                    </a:prstGeom>
                  </pic:spPr>
                </pic:pic>
              </a:graphicData>
            </a:graphic>
          </wp:inline>
        </w:drawing>
      </w:r>
      <w:r w:rsidRPr="00E27663">
        <w:rPr>
          <w:rFonts w:cs="Times New Roman"/>
          <w:color w:val="000000" w:themeColor="text1"/>
        </w:rPr>
        <w:t>. При выявлении ошибок в полях параметров</w:t>
      </w:r>
      <w:r w:rsidR="001F36F9" w:rsidRPr="001F36F9">
        <w:rPr>
          <w:rFonts w:cs="Times New Roman"/>
          <w:color w:val="000000" w:themeColor="text1"/>
        </w:rPr>
        <w:t>,</w:t>
      </w:r>
      <w:r w:rsidRPr="00E27663">
        <w:rPr>
          <w:rFonts w:cs="Times New Roman"/>
          <w:color w:val="000000" w:themeColor="text1"/>
        </w:rPr>
        <w:t xml:space="preserve"> Система выделит поля с ошибками красным цветом. Под ошибками подразумеваются некорректные значения для параметров. Для успешного сохранения изменений необходимо исправить ошибки.</w:t>
      </w:r>
    </w:p>
    <w:p w14:paraId="65177E66" w14:textId="77777777" w:rsidR="0071260B" w:rsidRPr="00E27663" w:rsidRDefault="007538E1">
      <w:pPr>
        <w:pStyle w:val="af1"/>
        <w:spacing w:after="0" w:line="360" w:lineRule="auto"/>
        <w:ind w:left="0" w:firstLine="567"/>
        <w:rPr>
          <w:rFonts w:cs="Times New Roman"/>
          <w:color w:val="000000"/>
          <w:sz w:val="28"/>
        </w:rPr>
      </w:pPr>
      <w:r w:rsidRPr="00E27663">
        <w:rPr>
          <w:rFonts w:cs="Times New Roman"/>
          <w:b/>
          <w:color w:val="000000" w:themeColor="text1"/>
          <w:sz w:val="28"/>
        </w:rPr>
        <w:t>Примечание:</w:t>
      </w:r>
      <w:r w:rsidRPr="00E27663">
        <w:rPr>
          <w:rFonts w:cs="Times New Roman"/>
          <w:color w:val="000000" w:themeColor="text1"/>
          <w:sz w:val="28"/>
        </w:rPr>
        <w:t xml:space="preserve"> также необходимо учитывать, что поле ввода значения для каждого параметра имеет ограничение на количество вводимых символов.</w:t>
      </w:r>
    </w:p>
    <w:p w14:paraId="6280E262" w14:textId="6F7FCF00" w:rsidR="00337F8D" w:rsidRDefault="007538E1" w:rsidP="00337F8D">
      <w:pPr>
        <w:spacing w:line="360" w:lineRule="auto"/>
        <w:ind w:firstLine="567"/>
        <w:rPr>
          <w:rFonts w:cs="Times New Roman"/>
          <w:color w:val="000000" w:themeColor="text1"/>
        </w:rPr>
      </w:pPr>
      <w:r w:rsidRPr="00E27663">
        <w:rPr>
          <w:rFonts w:cs="Times New Roman"/>
          <w:color w:val="000000" w:themeColor="text1"/>
        </w:rPr>
        <w:t xml:space="preserve">После выполнения действий по конфигурированию/реконфигурированию перезагрузить Систему для вступления изменений в силу. </w:t>
      </w:r>
      <w:bookmarkEnd w:id="496"/>
      <w:r w:rsidR="00337F8D" w:rsidRPr="00E27663">
        <w:rPr>
          <w:rFonts w:cs="Times New Roman"/>
          <w:color w:val="000000" w:themeColor="text1"/>
        </w:rPr>
        <w:t xml:space="preserve">Для этого нажать на кнопку </w:t>
      </w:r>
      <w:r w:rsidR="00337F8D">
        <w:rPr>
          <w:noProof/>
        </w:rPr>
        <w:drawing>
          <wp:inline distT="0" distB="0" distL="0" distR="0" wp14:anchorId="2D9E72CB" wp14:editId="32A697AF">
            <wp:extent cx="1544554" cy="358687"/>
            <wp:effectExtent l="0" t="0" r="0" b="3810"/>
            <wp:docPr id="588" name="Рисунок 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stretch>
                      <a:fillRect/>
                    </a:stretch>
                  </pic:blipFill>
                  <pic:spPr>
                    <a:xfrm>
                      <a:off x="0" y="0"/>
                      <a:ext cx="1579293" cy="366754"/>
                    </a:xfrm>
                    <a:prstGeom prst="rect">
                      <a:avLst/>
                    </a:prstGeom>
                  </pic:spPr>
                </pic:pic>
              </a:graphicData>
            </a:graphic>
          </wp:inline>
        </w:drawing>
      </w:r>
      <w:r w:rsidR="00337F8D" w:rsidRPr="00E27663">
        <w:rPr>
          <w:rFonts w:cs="Times New Roman"/>
          <w:color w:val="000000" w:themeColor="text1"/>
        </w:rPr>
        <w:t xml:space="preserve"> в разделе «Администрирование»</w:t>
      </w:r>
      <w:r w:rsidR="00337F8D">
        <w:rPr>
          <w:rFonts w:cs="Times New Roman"/>
          <w:color w:val="000000" w:themeColor="text1"/>
        </w:rPr>
        <w:t xml:space="preserve">, после чего в появившемся модальном окне «Осуществить выключение и повторный запуск ПО МНТ?» нажать кнопку </w:t>
      </w:r>
      <w:r w:rsidR="00337F8D">
        <w:rPr>
          <w:noProof/>
        </w:rPr>
        <w:drawing>
          <wp:inline distT="0" distB="0" distL="0" distR="0" wp14:anchorId="3C15E86B" wp14:editId="2F823487">
            <wp:extent cx="1225784" cy="415891"/>
            <wp:effectExtent l="0" t="0" r="0" b="3810"/>
            <wp:docPr id="591" name="Рисунок 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stretch>
                      <a:fillRect/>
                    </a:stretch>
                  </pic:blipFill>
                  <pic:spPr>
                    <a:xfrm>
                      <a:off x="0" y="0"/>
                      <a:ext cx="1234081" cy="418706"/>
                    </a:xfrm>
                    <a:prstGeom prst="rect">
                      <a:avLst/>
                    </a:prstGeom>
                  </pic:spPr>
                </pic:pic>
              </a:graphicData>
            </a:graphic>
          </wp:inline>
        </w:drawing>
      </w:r>
      <w:r w:rsidR="00337F8D">
        <w:rPr>
          <w:rFonts w:cs="Times New Roman"/>
          <w:color w:val="000000" w:themeColor="text1"/>
        </w:rPr>
        <w:t xml:space="preserve"> (рисунок </w:t>
      </w:r>
      <w:r w:rsidR="00337F8D">
        <w:rPr>
          <w:rFonts w:cs="Times New Roman"/>
          <w:color w:val="000000" w:themeColor="text1"/>
        </w:rPr>
        <w:fldChar w:fldCharType="begin"/>
      </w:r>
      <w:r w:rsidR="00337F8D">
        <w:rPr>
          <w:rFonts w:cs="Times New Roman"/>
          <w:color w:val="000000" w:themeColor="text1"/>
        </w:rPr>
        <w:instrText xml:space="preserve"> REF _Ref128350001 \h  \* MERGEFORMAT </w:instrText>
      </w:r>
      <w:r w:rsidR="00337F8D">
        <w:rPr>
          <w:rFonts w:cs="Times New Roman"/>
          <w:color w:val="000000" w:themeColor="text1"/>
        </w:rPr>
      </w:r>
      <w:r w:rsidR="00337F8D">
        <w:rPr>
          <w:rFonts w:cs="Times New Roman"/>
          <w:color w:val="000000" w:themeColor="text1"/>
        </w:rPr>
        <w:fldChar w:fldCharType="separate"/>
      </w:r>
      <w:r w:rsidR="003216E7" w:rsidRPr="003216E7">
        <w:rPr>
          <w:vanish/>
        </w:rPr>
        <w:t xml:space="preserve">Рисунок </w:t>
      </w:r>
      <w:r w:rsidR="003216E7">
        <w:rPr>
          <w:noProof/>
        </w:rPr>
        <w:t>147</w:t>
      </w:r>
      <w:r w:rsidR="00337F8D">
        <w:rPr>
          <w:rFonts w:cs="Times New Roman"/>
          <w:color w:val="000000" w:themeColor="text1"/>
        </w:rPr>
        <w:fldChar w:fldCharType="end"/>
      </w:r>
      <w:r w:rsidR="00337F8D">
        <w:rPr>
          <w:rFonts w:cs="Times New Roman"/>
          <w:color w:val="000000" w:themeColor="text1"/>
        </w:rPr>
        <w:t>).</w:t>
      </w:r>
    </w:p>
    <w:p w14:paraId="0579B055" w14:textId="77777777" w:rsidR="00337F8D" w:rsidRDefault="00337F8D" w:rsidP="00337F8D">
      <w:pPr>
        <w:spacing w:line="360" w:lineRule="auto"/>
        <w:jc w:val="center"/>
        <w:rPr>
          <w:rFonts w:cs="Times New Roman"/>
        </w:rPr>
      </w:pPr>
      <w:r>
        <w:rPr>
          <w:noProof/>
        </w:rPr>
        <w:drawing>
          <wp:inline distT="0" distB="0" distL="0" distR="0" wp14:anchorId="3125E8D9" wp14:editId="1662A374">
            <wp:extent cx="3347049" cy="1556084"/>
            <wp:effectExtent l="19050" t="19050" r="25400" b="25400"/>
            <wp:docPr id="593" name="Рисунок 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a:stretch>
                      <a:fillRect/>
                    </a:stretch>
                  </pic:blipFill>
                  <pic:spPr>
                    <a:xfrm>
                      <a:off x="0" y="0"/>
                      <a:ext cx="3365814" cy="1564808"/>
                    </a:xfrm>
                    <a:prstGeom prst="rect">
                      <a:avLst/>
                    </a:prstGeom>
                    <a:ln>
                      <a:solidFill>
                        <a:schemeClr val="bg1">
                          <a:lumMod val="75000"/>
                        </a:schemeClr>
                      </a:solidFill>
                    </a:ln>
                  </pic:spPr>
                </pic:pic>
              </a:graphicData>
            </a:graphic>
          </wp:inline>
        </w:drawing>
      </w:r>
    </w:p>
    <w:p w14:paraId="5158FF4C" w14:textId="530D63DE" w:rsidR="0071260B" w:rsidRPr="00337F8D" w:rsidRDefault="00337F8D" w:rsidP="00337F8D">
      <w:pPr>
        <w:pStyle w:val="af3"/>
      </w:pPr>
      <w:bookmarkStart w:id="511" w:name="_Ref128350001"/>
      <w:r w:rsidRPr="007D2FD8">
        <w:t xml:space="preserve">Рисунок </w:t>
      </w:r>
      <w:fldSimple w:instr=" SEQ Рисунок \* ARABIC ">
        <w:r w:rsidR="003216E7">
          <w:rPr>
            <w:noProof/>
          </w:rPr>
          <w:t>147</w:t>
        </w:r>
      </w:fldSimple>
      <w:bookmarkEnd w:id="511"/>
      <w:r>
        <w:t xml:space="preserve"> </w:t>
      </w:r>
      <w:r w:rsidRPr="00E27663">
        <w:t xml:space="preserve">– </w:t>
      </w:r>
      <w:r>
        <w:t>Окно подтверждения запуска операции перезагрузки ПО МНТ</w:t>
      </w:r>
    </w:p>
    <w:p w14:paraId="60AD26FB" w14:textId="77777777" w:rsidR="0071260B" w:rsidRPr="00E35AF2" w:rsidRDefault="007538E1" w:rsidP="00A15778">
      <w:pPr>
        <w:pStyle w:val="3"/>
        <w:widowControl w:val="0"/>
        <w:numPr>
          <w:ilvl w:val="3"/>
          <w:numId w:val="2"/>
        </w:numPr>
        <w:ind w:firstLine="567"/>
        <w:contextualSpacing/>
        <w:rPr>
          <w:rFonts w:cs="Times New Roman"/>
        </w:rPr>
      </w:pPr>
      <w:bookmarkStart w:id="512" w:name="_Toc52471985"/>
      <w:bookmarkStart w:id="513" w:name="_Toc82507175"/>
      <w:bookmarkStart w:id="514" w:name="_Toc128484326"/>
      <w:r w:rsidRPr="00E35AF2">
        <w:rPr>
          <w:rFonts w:cs="Times New Roman"/>
          <w:color w:val="000000" w:themeColor="text1"/>
        </w:rPr>
        <w:t>Настройки видео</w:t>
      </w:r>
      <w:bookmarkEnd w:id="512"/>
      <w:bookmarkEnd w:id="513"/>
      <w:bookmarkEnd w:id="514"/>
    </w:p>
    <w:p w14:paraId="6DBD5CB3" w14:textId="1911E635" w:rsidR="0071260B" w:rsidRPr="00E27663" w:rsidRDefault="007538E1">
      <w:pPr>
        <w:spacing w:line="360" w:lineRule="auto"/>
        <w:ind w:firstLine="567"/>
        <w:rPr>
          <w:rFonts w:cs="Times New Roman"/>
        </w:rPr>
      </w:pPr>
      <w:r w:rsidRPr="00E27663">
        <w:rPr>
          <w:rFonts w:cs="Times New Roman"/>
          <w:color w:val="000000" w:themeColor="text1"/>
        </w:rPr>
        <w:t xml:space="preserve">Для доступа к настройкам видео пользователь должен перейти в раздел «Администрирование», используя главное меню, после чего нажать на кнопку </w:t>
      </w:r>
      <w:r w:rsidR="00E745B4">
        <w:rPr>
          <w:noProof/>
        </w:rPr>
        <w:drawing>
          <wp:inline distT="0" distB="0" distL="0" distR="0" wp14:anchorId="09EE64B2" wp14:editId="08370A6C">
            <wp:extent cx="2206703" cy="406498"/>
            <wp:effectExtent l="0" t="0" r="3175" b="0"/>
            <wp:docPr id="4371" name="Рисунок 4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5"/>
                    <a:stretch>
                      <a:fillRect/>
                    </a:stretch>
                  </pic:blipFill>
                  <pic:spPr>
                    <a:xfrm>
                      <a:off x="0" y="0"/>
                      <a:ext cx="2233554" cy="411444"/>
                    </a:xfrm>
                    <a:prstGeom prst="rect">
                      <a:avLst/>
                    </a:prstGeom>
                  </pic:spPr>
                </pic:pic>
              </a:graphicData>
            </a:graphic>
          </wp:inline>
        </w:drawing>
      </w:r>
      <w:r w:rsidRPr="00E27663">
        <w:rPr>
          <w:rFonts w:cs="Times New Roman"/>
          <w:color w:val="000000" w:themeColor="text1"/>
        </w:rPr>
        <w:t xml:space="preserve"> во вкладке «Оборудование».</w:t>
      </w:r>
    </w:p>
    <w:p w14:paraId="149A1FFD" w14:textId="026F967F" w:rsidR="0071260B" w:rsidRPr="00E27663" w:rsidRDefault="007538E1">
      <w:pPr>
        <w:spacing w:line="360" w:lineRule="auto"/>
        <w:ind w:firstLine="567"/>
        <w:rPr>
          <w:rFonts w:cs="Times New Roman"/>
          <w:b/>
          <w:szCs w:val="28"/>
        </w:rPr>
      </w:pPr>
      <w:r w:rsidRPr="00E27663">
        <w:rPr>
          <w:rFonts w:cs="Times New Roman"/>
          <w:color w:val="000000" w:themeColor="text1"/>
        </w:rPr>
        <w:t xml:space="preserve">Страница настроек видео представлена на рисунке </w:t>
      </w:r>
      <w:r w:rsidR="00E35AF2">
        <w:rPr>
          <w:rFonts w:cs="Times New Roman"/>
          <w:vanish/>
          <w:color w:val="000000" w:themeColor="text1"/>
        </w:rPr>
        <w:fldChar w:fldCharType="begin"/>
      </w:r>
      <w:r w:rsidR="00E35AF2" w:rsidRPr="00E35AF2">
        <w:rPr>
          <w:rFonts w:cs="Times New Roman"/>
          <w:vanish/>
          <w:color w:val="000000" w:themeColor="text1"/>
        </w:rPr>
        <w:instrText xml:space="preserve"> REF _Ref109636215 \h </w:instrText>
      </w:r>
      <w:r w:rsidR="00E35AF2">
        <w:rPr>
          <w:rFonts w:cs="Times New Roman"/>
          <w:vanish/>
          <w:color w:val="000000" w:themeColor="text1"/>
        </w:rPr>
        <w:instrText xml:space="preserve"> \* MERGEFORMAT </w:instrText>
      </w:r>
      <w:r w:rsidR="00E35AF2">
        <w:rPr>
          <w:rFonts w:cs="Times New Roman"/>
          <w:vanish/>
          <w:color w:val="000000" w:themeColor="text1"/>
        </w:rPr>
      </w:r>
      <w:r w:rsidR="00E35AF2">
        <w:rPr>
          <w:rFonts w:cs="Times New Roman"/>
          <w:vanish/>
          <w:color w:val="000000" w:themeColor="text1"/>
        </w:rPr>
        <w:fldChar w:fldCharType="separate"/>
      </w:r>
      <w:r w:rsidR="003216E7" w:rsidRPr="003216E7">
        <w:rPr>
          <w:vanish/>
        </w:rPr>
        <w:t xml:space="preserve">Рисунок </w:t>
      </w:r>
      <w:r w:rsidR="003216E7">
        <w:rPr>
          <w:noProof/>
        </w:rPr>
        <w:t>148</w:t>
      </w:r>
      <w:r w:rsidR="00E35AF2">
        <w:rPr>
          <w:rFonts w:cs="Times New Roman"/>
          <w:color w:val="000000" w:themeColor="text1"/>
        </w:rPr>
        <w:fldChar w:fldCharType="end"/>
      </w:r>
      <w:r w:rsidRPr="00E27663">
        <w:rPr>
          <w:rFonts w:cs="Times New Roman"/>
          <w:color w:val="000000" w:themeColor="text1"/>
        </w:rPr>
        <w:t>.</w:t>
      </w:r>
    </w:p>
    <w:p w14:paraId="77C9E22E" w14:textId="01CE5C52" w:rsidR="0071260B" w:rsidRPr="00E27663" w:rsidRDefault="00E745B4" w:rsidP="00E745B4">
      <w:pPr>
        <w:spacing w:line="360" w:lineRule="auto"/>
        <w:rPr>
          <w:rFonts w:cs="Times New Roman"/>
          <w:b/>
          <w:szCs w:val="28"/>
        </w:rPr>
      </w:pPr>
      <w:r>
        <w:rPr>
          <w:noProof/>
        </w:rPr>
        <w:drawing>
          <wp:inline distT="0" distB="0" distL="0" distR="0" wp14:anchorId="64B860A5" wp14:editId="495B7269">
            <wp:extent cx="6343650" cy="3974283"/>
            <wp:effectExtent l="19050" t="19050" r="19050" b="26670"/>
            <wp:docPr id="4372" name="Рисунок 4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6"/>
                    <a:stretch>
                      <a:fillRect/>
                    </a:stretch>
                  </pic:blipFill>
                  <pic:spPr>
                    <a:xfrm>
                      <a:off x="0" y="0"/>
                      <a:ext cx="6348956" cy="3977607"/>
                    </a:xfrm>
                    <a:prstGeom prst="rect">
                      <a:avLst/>
                    </a:prstGeom>
                    <a:ln>
                      <a:solidFill>
                        <a:schemeClr val="bg1">
                          <a:lumMod val="75000"/>
                        </a:schemeClr>
                      </a:solidFill>
                    </a:ln>
                  </pic:spPr>
                </pic:pic>
              </a:graphicData>
            </a:graphic>
          </wp:inline>
        </w:drawing>
      </w:r>
    </w:p>
    <w:p w14:paraId="16F70489" w14:textId="5A1EA104" w:rsidR="0071260B" w:rsidRPr="00E27663" w:rsidRDefault="00E35AF2" w:rsidP="00E35AF2">
      <w:pPr>
        <w:pStyle w:val="af3"/>
      </w:pPr>
      <w:bookmarkStart w:id="515" w:name="_Ref109636215"/>
      <w:r w:rsidRPr="007D2FD8">
        <w:t xml:space="preserve">Рисунок </w:t>
      </w:r>
      <w:fldSimple w:instr=" SEQ Рисунок \* ARABIC ">
        <w:r w:rsidR="003216E7">
          <w:rPr>
            <w:noProof/>
          </w:rPr>
          <w:t>148</w:t>
        </w:r>
      </w:fldSimple>
      <w:bookmarkEnd w:id="515"/>
      <w:r w:rsidR="008507A1">
        <w:t xml:space="preserve"> </w:t>
      </w:r>
      <w:r w:rsidR="007538E1" w:rsidRPr="00E27663">
        <w:t>– Страница «Видео» (группа</w:t>
      </w:r>
      <w:r w:rsidR="00337F8D">
        <w:t xml:space="preserve"> параметров</w:t>
      </w:r>
      <w:r w:rsidR="007538E1" w:rsidRPr="00E27663">
        <w:t xml:space="preserve"> «Общие настройки»)</w:t>
      </w:r>
    </w:p>
    <w:p w14:paraId="1D75BF22" w14:textId="77777777" w:rsidR="0071260B" w:rsidRPr="00E27663" w:rsidRDefault="007538E1">
      <w:pPr>
        <w:spacing w:line="360" w:lineRule="auto"/>
        <w:ind w:firstLine="567"/>
        <w:rPr>
          <w:rFonts w:cs="Times New Roman"/>
          <w:szCs w:val="28"/>
        </w:rPr>
      </w:pPr>
      <w:r w:rsidRPr="00E27663">
        <w:rPr>
          <w:rFonts w:cs="Times New Roman"/>
          <w:color w:val="000000" w:themeColor="text1"/>
          <w:szCs w:val="28"/>
        </w:rPr>
        <w:t>Работа с настройками видео предполагает (в зависимости от изменяемых параметров) выбор группы параметров (с помощью клика по названию группы), ручной ввод значений параметров, выбор значений параметров из выпадающего списка, использование кнопок-переключателей, установление параметров с использованием ползунка.</w:t>
      </w:r>
    </w:p>
    <w:p w14:paraId="49323A24" w14:textId="77777777" w:rsidR="0071260B" w:rsidRPr="00E27663" w:rsidRDefault="007538E1">
      <w:pPr>
        <w:spacing w:line="360" w:lineRule="auto"/>
        <w:ind w:firstLine="567"/>
        <w:rPr>
          <w:rFonts w:cs="Times New Roman"/>
          <w:szCs w:val="28"/>
        </w:rPr>
      </w:pPr>
      <w:r w:rsidRPr="00E27663">
        <w:rPr>
          <w:rFonts w:cs="Times New Roman"/>
          <w:color w:val="000000" w:themeColor="text1"/>
          <w:szCs w:val="28"/>
        </w:rPr>
        <w:t>В интерфейсе пользователя предусмотрены для изменения следующие параметры:</w:t>
      </w:r>
    </w:p>
    <w:p w14:paraId="26ED5929" w14:textId="4DFBDD4C" w:rsidR="0071260B" w:rsidRPr="00E27663" w:rsidRDefault="007538E1">
      <w:pPr>
        <w:pStyle w:val="af1"/>
        <w:spacing w:after="0" w:line="360" w:lineRule="auto"/>
        <w:ind w:left="0" w:firstLine="567"/>
        <w:rPr>
          <w:rFonts w:cs="Times New Roman"/>
          <w:color w:val="000000"/>
          <w:sz w:val="28"/>
          <w:szCs w:val="28"/>
        </w:rPr>
      </w:pPr>
      <w:r w:rsidRPr="00E27663">
        <w:rPr>
          <w:rFonts w:cs="Times New Roman"/>
          <w:color w:val="000000" w:themeColor="text1"/>
          <w:sz w:val="28"/>
          <w:szCs w:val="28"/>
        </w:rPr>
        <w:t>- включить – переключатель для в</w:t>
      </w:r>
      <w:r w:rsidR="00755270">
        <w:rPr>
          <w:rFonts w:cs="Times New Roman"/>
          <w:color w:val="000000" w:themeColor="text1"/>
          <w:sz w:val="28"/>
          <w:szCs w:val="28"/>
        </w:rPr>
        <w:t>ы</w:t>
      </w:r>
      <w:r w:rsidRPr="00E27663">
        <w:rPr>
          <w:rFonts w:cs="Times New Roman"/>
          <w:color w:val="000000" w:themeColor="text1"/>
          <w:sz w:val="28"/>
          <w:szCs w:val="28"/>
        </w:rPr>
        <w:t>ключения/включения модуля видео и камер подсистемы видео;</w:t>
      </w:r>
    </w:p>
    <w:p w14:paraId="7A824AD0" w14:textId="402E1A0E" w:rsidR="0071260B" w:rsidRPr="00E27663" w:rsidRDefault="007538E1">
      <w:pPr>
        <w:spacing w:line="360" w:lineRule="auto"/>
        <w:ind w:firstLine="567"/>
        <w:rPr>
          <w:rFonts w:cs="Times New Roman"/>
          <w:szCs w:val="28"/>
        </w:rPr>
      </w:pPr>
      <w:r w:rsidRPr="00E27663">
        <w:rPr>
          <w:rFonts w:cs="Times New Roman"/>
          <w:color w:val="000000" w:themeColor="text1"/>
          <w:szCs w:val="28"/>
        </w:rPr>
        <w:t xml:space="preserve">- общие настройки (рисунок </w:t>
      </w:r>
      <w:r w:rsidR="00E35AF2">
        <w:rPr>
          <w:rFonts w:cs="Times New Roman"/>
          <w:vanish/>
          <w:color w:val="000000" w:themeColor="text1"/>
          <w:szCs w:val="28"/>
        </w:rPr>
        <w:fldChar w:fldCharType="begin"/>
      </w:r>
      <w:r w:rsidR="00E35AF2" w:rsidRPr="00E35AF2">
        <w:rPr>
          <w:rFonts w:cs="Times New Roman"/>
          <w:vanish/>
          <w:color w:val="000000" w:themeColor="text1"/>
          <w:szCs w:val="28"/>
        </w:rPr>
        <w:instrText xml:space="preserve"> REF _Ref109636215 \h </w:instrText>
      </w:r>
      <w:r w:rsidR="00E35AF2">
        <w:rPr>
          <w:rFonts w:cs="Times New Roman"/>
          <w:vanish/>
          <w:color w:val="000000" w:themeColor="text1"/>
          <w:szCs w:val="28"/>
        </w:rPr>
        <w:instrText xml:space="preserve"> \* MERGEFORMAT </w:instrText>
      </w:r>
      <w:r w:rsidR="00E35AF2">
        <w:rPr>
          <w:rFonts w:cs="Times New Roman"/>
          <w:vanish/>
          <w:color w:val="000000" w:themeColor="text1"/>
          <w:szCs w:val="28"/>
        </w:rPr>
      </w:r>
      <w:r w:rsidR="00E35AF2">
        <w:rPr>
          <w:rFonts w:cs="Times New Roman"/>
          <w:vanish/>
          <w:color w:val="000000" w:themeColor="text1"/>
          <w:szCs w:val="28"/>
        </w:rPr>
        <w:fldChar w:fldCharType="separate"/>
      </w:r>
      <w:r w:rsidR="003216E7" w:rsidRPr="003216E7">
        <w:rPr>
          <w:vanish/>
        </w:rPr>
        <w:t xml:space="preserve">Рисунок </w:t>
      </w:r>
      <w:r w:rsidR="003216E7">
        <w:rPr>
          <w:noProof/>
        </w:rPr>
        <w:t>148</w:t>
      </w:r>
      <w:r w:rsidR="00E35AF2">
        <w:rPr>
          <w:rFonts w:cs="Times New Roman"/>
          <w:color w:val="000000" w:themeColor="text1"/>
          <w:szCs w:val="28"/>
        </w:rPr>
        <w:fldChar w:fldCharType="end"/>
      </w:r>
      <w:r w:rsidRPr="00E27663">
        <w:rPr>
          <w:rFonts w:cs="Times New Roman"/>
          <w:color w:val="000000" w:themeColor="text1"/>
          <w:szCs w:val="28"/>
        </w:rPr>
        <w:t>) –</w:t>
      </w:r>
      <w:r w:rsidR="00337F8D">
        <w:rPr>
          <w:rFonts w:cs="Times New Roman"/>
          <w:color w:val="000000" w:themeColor="text1"/>
          <w:szCs w:val="28"/>
        </w:rPr>
        <w:t xml:space="preserve"> </w:t>
      </w:r>
      <w:r w:rsidRPr="00E27663">
        <w:rPr>
          <w:rFonts w:cs="Times New Roman"/>
          <w:color w:val="000000" w:themeColor="text1"/>
          <w:szCs w:val="28"/>
        </w:rPr>
        <w:t>группа параметров общих настроек модуля:</w:t>
      </w:r>
    </w:p>
    <w:p w14:paraId="737D145B" w14:textId="77777777" w:rsidR="0071260B" w:rsidRPr="00E27663" w:rsidRDefault="007538E1">
      <w:pPr>
        <w:pStyle w:val="af1"/>
        <w:spacing w:after="0" w:line="360" w:lineRule="auto"/>
        <w:ind w:left="0" w:firstLine="567"/>
        <w:rPr>
          <w:rFonts w:cs="Times New Roman"/>
          <w:color w:val="000000"/>
          <w:sz w:val="28"/>
          <w:szCs w:val="28"/>
        </w:rPr>
      </w:pPr>
      <w:r w:rsidRPr="00E27663">
        <w:rPr>
          <w:rFonts w:cs="Times New Roman"/>
          <w:color w:val="000000" w:themeColor="text1"/>
          <w:sz w:val="28"/>
          <w:szCs w:val="28"/>
        </w:rPr>
        <w:t xml:space="preserve">а) количество выходных каналов – количество выходных каналов для обращения со стороны подсистемы визуального интерфейса. За каждым каналом закреплено устройство видеонаблюдения, с которым модуль видео и камер работает при взаимодействии с подсистемой визуального интерфейса (например, 4). </w:t>
      </w:r>
      <w:r w:rsidRPr="00E27663">
        <w:rPr>
          <w:rFonts w:cs="Times New Roman"/>
          <w:b/>
          <w:color w:val="000000" w:themeColor="text1"/>
          <w:sz w:val="28"/>
          <w:szCs w:val="28"/>
        </w:rPr>
        <w:t xml:space="preserve">Примечание: </w:t>
      </w:r>
      <w:r w:rsidRPr="00E27663">
        <w:rPr>
          <w:rFonts w:cs="Times New Roman"/>
          <w:color w:val="000000" w:themeColor="text1"/>
          <w:sz w:val="28"/>
          <w:szCs w:val="28"/>
        </w:rPr>
        <w:t>максимальное значение 99;</w:t>
      </w:r>
    </w:p>
    <w:p w14:paraId="2082DE92" w14:textId="6AA35299" w:rsidR="0071260B" w:rsidRPr="00E27663" w:rsidRDefault="007538E1">
      <w:pPr>
        <w:pStyle w:val="af1"/>
        <w:spacing w:after="0" w:line="360" w:lineRule="auto"/>
        <w:ind w:left="0" w:firstLine="567"/>
        <w:rPr>
          <w:rFonts w:cs="Times New Roman"/>
          <w:color w:val="000000"/>
          <w:sz w:val="28"/>
          <w:szCs w:val="28"/>
        </w:rPr>
      </w:pPr>
      <w:r w:rsidRPr="00E27663">
        <w:rPr>
          <w:rFonts w:cs="Times New Roman"/>
          <w:color w:val="000000" w:themeColor="text1"/>
          <w:sz w:val="28"/>
          <w:szCs w:val="28"/>
        </w:rPr>
        <w:t xml:space="preserve">б) использование </w:t>
      </w:r>
      <w:r w:rsidRPr="00E27663">
        <w:rPr>
          <w:rFonts w:cs="Times New Roman"/>
          <w:color w:val="000000" w:themeColor="text1"/>
          <w:sz w:val="28"/>
          <w:szCs w:val="28"/>
          <w:lang w:val="en-US"/>
        </w:rPr>
        <w:t>sub</w:t>
      </w:r>
      <w:r w:rsidRPr="00E27663">
        <w:rPr>
          <w:rFonts w:cs="Times New Roman"/>
          <w:color w:val="000000" w:themeColor="text1"/>
          <w:sz w:val="28"/>
          <w:szCs w:val="28"/>
        </w:rPr>
        <w:t>-каналов – переключатель для в</w:t>
      </w:r>
      <w:r w:rsidR="00755270">
        <w:rPr>
          <w:rFonts w:cs="Times New Roman"/>
          <w:color w:val="000000" w:themeColor="text1"/>
          <w:sz w:val="28"/>
          <w:szCs w:val="28"/>
        </w:rPr>
        <w:t>ы</w:t>
      </w:r>
      <w:r w:rsidRPr="00E27663">
        <w:rPr>
          <w:rFonts w:cs="Times New Roman"/>
          <w:color w:val="000000" w:themeColor="text1"/>
          <w:sz w:val="28"/>
          <w:szCs w:val="28"/>
        </w:rPr>
        <w:t xml:space="preserve">ключения/включения функционала работы с </w:t>
      </w:r>
      <w:r w:rsidRPr="00E27663">
        <w:rPr>
          <w:rFonts w:cs="Times New Roman"/>
          <w:color w:val="000000" w:themeColor="text1"/>
          <w:sz w:val="28"/>
          <w:szCs w:val="28"/>
          <w:lang w:val="en-US"/>
        </w:rPr>
        <w:t>sub</w:t>
      </w:r>
      <w:r w:rsidRPr="00E27663">
        <w:rPr>
          <w:rFonts w:cs="Times New Roman"/>
          <w:color w:val="000000" w:themeColor="text1"/>
          <w:sz w:val="28"/>
          <w:szCs w:val="28"/>
        </w:rPr>
        <w:t xml:space="preserve"> каналами устройств видеонаблюдения;</w:t>
      </w:r>
    </w:p>
    <w:p w14:paraId="57A15616" w14:textId="53CE4197" w:rsidR="0071260B" w:rsidRPr="00E27663" w:rsidRDefault="007538E1">
      <w:pPr>
        <w:pStyle w:val="af1"/>
        <w:spacing w:after="0" w:line="360" w:lineRule="auto"/>
        <w:ind w:left="0" w:firstLine="567"/>
        <w:rPr>
          <w:rFonts w:cs="Times New Roman"/>
          <w:color w:val="000000"/>
          <w:sz w:val="28"/>
          <w:szCs w:val="28"/>
        </w:rPr>
      </w:pPr>
      <w:r w:rsidRPr="00E27663">
        <w:rPr>
          <w:rFonts w:cs="Times New Roman"/>
          <w:color w:val="000000" w:themeColor="text1"/>
          <w:sz w:val="28"/>
          <w:szCs w:val="28"/>
        </w:rPr>
        <w:t xml:space="preserve">в) </w:t>
      </w:r>
      <w:r w:rsidR="00755270">
        <w:rPr>
          <w:rFonts w:cs="Times New Roman"/>
          <w:color w:val="000000" w:themeColor="text1"/>
          <w:sz w:val="28"/>
          <w:szCs w:val="28"/>
        </w:rPr>
        <w:t>предоставление</w:t>
      </w:r>
      <w:r w:rsidRPr="00E27663">
        <w:rPr>
          <w:rFonts w:cs="Times New Roman"/>
          <w:color w:val="000000" w:themeColor="text1"/>
          <w:sz w:val="28"/>
          <w:szCs w:val="28"/>
        </w:rPr>
        <w:t xml:space="preserve"> </w:t>
      </w:r>
      <w:r w:rsidRPr="00E27663">
        <w:rPr>
          <w:rFonts w:cs="Times New Roman"/>
          <w:color w:val="000000" w:themeColor="text1"/>
          <w:sz w:val="28"/>
          <w:szCs w:val="28"/>
          <w:lang w:val="en-US"/>
        </w:rPr>
        <w:t>sub</w:t>
      </w:r>
      <w:r w:rsidRPr="00E27663">
        <w:rPr>
          <w:rFonts w:cs="Times New Roman"/>
          <w:color w:val="000000" w:themeColor="text1"/>
          <w:sz w:val="28"/>
          <w:szCs w:val="28"/>
        </w:rPr>
        <w:t>-канал</w:t>
      </w:r>
      <w:r w:rsidR="00755270">
        <w:rPr>
          <w:rFonts w:cs="Times New Roman"/>
          <w:color w:val="000000" w:themeColor="text1"/>
          <w:sz w:val="28"/>
          <w:szCs w:val="28"/>
        </w:rPr>
        <w:t>а</w:t>
      </w:r>
      <w:r w:rsidRPr="00E27663">
        <w:rPr>
          <w:rFonts w:cs="Times New Roman"/>
          <w:color w:val="000000" w:themeColor="text1"/>
          <w:sz w:val="28"/>
          <w:szCs w:val="28"/>
        </w:rPr>
        <w:t xml:space="preserve"> для интерфейса – параметр, определяющий </w:t>
      </w:r>
      <w:r w:rsidR="00A1240D">
        <w:rPr>
          <w:rFonts w:cs="Times New Roman"/>
          <w:color w:val="000000" w:themeColor="text1"/>
          <w:sz w:val="28"/>
          <w:szCs w:val="28"/>
        </w:rPr>
        <w:t>передачу</w:t>
      </w:r>
      <w:r w:rsidRPr="00E27663">
        <w:rPr>
          <w:rFonts w:cs="Times New Roman"/>
          <w:color w:val="000000" w:themeColor="text1"/>
          <w:sz w:val="28"/>
          <w:szCs w:val="28"/>
        </w:rPr>
        <w:t xml:space="preserve"> в подсистему визуального интерфейса данны</w:t>
      </w:r>
      <w:r w:rsidR="00A1240D">
        <w:rPr>
          <w:rFonts w:cs="Times New Roman"/>
          <w:color w:val="000000" w:themeColor="text1"/>
          <w:sz w:val="28"/>
          <w:szCs w:val="28"/>
        </w:rPr>
        <w:t>х</w:t>
      </w:r>
      <w:r w:rsidRPr="00E27663">
        <w:rPr>
          <w:rFonts w:cs="Times New Roman"/>
          <w:color w:val="000000" w:themeColor="text1"/>
          <w:sz w:val="28"/>
          <w:szCs w:val="28"/>
        </w:rPr>
        <w:t xml:space="preserve"> с </w:t>
      </w:r>
      <w:r w:rsidRPr="00E27663">
        <w:rPr>
          <w:rFonts w:cs="Times New Roman"/>
          <w:color w:val="000000" w:themeColor="text1"/>
          <w:sz w:val="28"/>
          <w:szCs w:val="28"/>
          <w:lang w:val="en-US"/>
        </w:rPr>
        <w:t>sub</w:t>
      </w:r>
      <w:r w:rsidRPr="00E27663">
        <w:rPr>
          <w:rFonts w:cs="Times New Roman"/>
          <w:color w:val="000000" w:themeColor="text1"/>
          <w:sz w:val="28"/>
          <w:szCs w:val="28"/>
        </w:rPr>
        <w:t xml:space="preserve"> или main канала устройств видеонаблюдения (видеокамеры). При положении переключателя «Включено» (</w:t>
      </w:r>
      <w:r w:rsidRPr="00E27663">
        <w:rPr>
          <w:rFonts w:cs="Times New Roman"/>
          <w:noProof/>
          <w:color w:val="000000" w:themeColor="text1"/>
          <w:lang w:eastAsia="ru-RU"/>
        </w:rPr>
        <w:drawing>
          <wp:inline distT="0" distB="0" distL="0" distR="0" wp14:anchorId="70F711BF" wp14:editId="5170C219">
            <wp:extent cx="552450" cy="372737"/>
            <wp:effectExtent l="0" t="0" r="0" b="8890"/>
            <wp:docPr id="367" name="Рисунок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6" name=""/>
                    <pic:cNvPicPr>
                      <a:picLocks noChangeAspect="1"/>
                    </pic:cNvPicPr>
                  </pic:nvPicPr>
                  <pic:blipFill>
                    <a:blip r:embed="rId337"/>
                    <a:stretch/>
                  </pic:blipFill>
                  <pic:spPr bwMode="auto">
                    <a:xfrm>
                      <a:off x="0" y="0"/>
                      <a:ext cx="557094" cy="375870"/>
                    </a:xfrm>
                    <a:prstGeom prst="rect">
                      <a:avLst/>
                    </a:prstGeom>
                  </pic:spPr>
                </pic:pic>
              </a:graphicData>
            </a:graphic>
          </wp:inline>
        </w:drawing>
      </w:r>
      <w:r w:rsidRPr="00E27663">
        <w:rPr>
          <w:rFonts w:cs="Times New Roman"/>
          <w:color w:val="000000" w:themeColor="text1"/>
          <w:sz w:val="28"/>
          <w:szCs w:val="28"/>
        </w:rPr>
        <w:t xml:space="preserve">) осуществляется передача с </w:t>
      </w:r>
      <w:r w:rsidRPr="00E27663">
        <w:rPr>
          <w:rFonts w:cs="Times New Roman"/>
          <w:color w:val="000000" w:themeColor="text1"/>
          <w:sz w:val="28"/>
          <w:szCs w:val="28"/>
          <w:lang w:val="en-US"/>
        </w:rPr>
        <w:t>sub</w:t>
      </w:r>
      <w:r w:rsidRPr="00E27663">
        <w:rPr>
          <w:rFonts w:cs="Times New Roman"/>
          <w:color w:val="000000" w:themeColor="text1"/>
          <w:sz w:val="28"/>
          <w:szCs w:val="28"/>
        </w:rPr>
        <w:t xml:space="preserve"> канала;</w:t>
      </w:r>
    </w:p>
    <w:p w14:paraId="63707C08" w14:textId="1F7AE4B3" w:rsidR="0071260B" w:rsidRPr="00E27663" w:rsidRDefault="007538E1">
      <w:pPr>
        <w:pStyle w:val="af1"/>
        <w:spacing w:after="0" w:line="360" w:lineRule="auto"/>
        <w:ind w:left="0" w:firstLine="567"/>
        <w:rPr>
          <w:rFonts w:cs="Times New Roman"/>
          <w:color w:val="000000"/>
          <w:sz w:val="28"/>
          <w:szCs w:val="28"/>
        </w:rPr>
      </w:pPr>
      <w:r w:rsidRPr="00E27663">
        <w:rPr>
          <w:rFonts w:cs="Times New Roman"/>
          <w:color w:val="000000" w:themeColor="text1"/>
          <w:sz w:val="28"/>
          <w:szCs w:val="28"/>
        </w:rPr>
        <w:t>г) использова</w:t>
      </w:r>
      <w:r w:rsidR="00A1240D">
        <w:rPr>
          <w:rFonts w:cs="Times New Roman"/>
          <w:color w:val="000000" w:themeColor="text1"/>
          <w:sz w:val="28"/>
          <w:szCs w:val="28"/>
        </w:rPr>
        <w:t>ние</w:t>
      </w:r>
      <w:r w:rsidRPr="00E27663">
        <w:rPr>
          <w:rFonts w:cs="Times New Roman"/>
          <w:color w:val="000000" w:themeColor="text1"/>
          <w:sz w:val="28"/>
          <w:szCs w:val="28"/>
        </w:rPr>
        <w:t xml:space="preserve"> </w:t>
      </w:r>
      <w:r w:rsidRPr="00E27663">
        <w:rPr>
          <w:rFonts w:cs="Times New Roman"/>
          <w:color w:val="000000" w:themeColor="text1"/>
          <w:sz w:val="28"/>
          <w:szCs w:val="28"/>
          <w:lang w:val="en-US"/>
        </w:rPr>
        <w:t>mjpeg</w:t>
      </w:r>
      <w:r w:rsidRPr="00E27663">
        <w:rPr>
          <w:rFonts w:cs="Times New Roman"/>
          <w:color w:val="000000" w:themeColor="text1"/>
          <w:sz w:val="28"/>
          <w:szCs w:val="28"/>
        </w:rPr>
        <w:t>-поток</w:t>
      </w:r>
      <w:r w:rsidR="00A1240D">
        <w:rPr>
          <w:rFonts w:cs="Times New Roman"/>
          <w:color w:val="000000" w:themeColor="text1"/>
          <w:sz w:val="28"/>
          <w:szCs w:val="28"/>
        </w:rPr>
        <w:t>а</w:t>
      </w:r>
      <w:r w:rsidRPr="00E27663">
        <w:rPr>
          <w:rFonts w:cs="Times New Roman"/>
          <w:color w:val="000000" w:themeColor="text1"/>
          <w:sz w:val="28"/>
          <w:szCs w:val="28"/>
        </w:rPr>
        <w:t xml:space="preserve"> – параметр, определяющий, какой поток данных (</w:t>
      </w:r>
      <w:r w:rsidRPr="00E27663">
        <w:rPr>
          <w:rFonts w:cs="Times New Roman"/>
          <w:color w:val="000000" w:themeColor="text1"/>
          <w:sz w:val="28"/>
          <w:szCs w:val="28"/>
          <w:lang w:val="en-US"/>
        </w:rPr>
        <w:t>MJPEG</w:t>
      </w:r>
      <w:r w:rsidRPr="00E27663">
        <w:rPr>
          <w:rFonts w:cs="Times New Roman"/>
          <w:color w:val="000000" w:themeColor="text1"/>
          <w:sz w:val="28"/>
          <w:szCs w:val="28"/>
        </w:rPr>
        <w:t xml:space="preserve"> или </w:t>
      </w:r>
      <w:r w:rsidRPr="00E27663">
        <w:rPr>
          <w:rFonts w:cs="Times New Roman"/>
          <w:color w:val="000000" w:themeColor="text1"/>
          <w:sz w:val="28"/>
          <w:szCs w:val="28"/>
          <w:lang w:val="en-US"/>
        </w:rPr>
        <w:t>H</w:t>
      </w:r>
      <w:r w:rsidRPr="00E27663">
        <w:rPr>
          <w:rFonts w:cs="Times New Roman"/>
          <w:color w:val="000000" w:themeColor="text1"/>
          <w:sz w:val="28"/>
          <w:szCs w:val="28"/>
        </w:rPr>
        <w:t>.264) ожидается от устройства видеонаблюдения в Системе. При положении переключателя «Включено» (</w:t>
      </w:r>
      <w:r w:rsidRPr="00E27663">
        <w:rPr>
          <w:rFonts w:cs="Times New Roman"/>
          <w:noProof/>
          <w:color w:val="000000" w:themeColor="text1"/>
          <w:lang w:eastAsia="ru-RU"/>
        </w:rPr>
        <w:drawing>
          <wp:inline distT="0" distB="0" distL="0" distR="0" wp14:anchorId="6DD320B5" wp14:editId="579AA19C">
            <wp:extent cx="483757" cy="326390"/>
            <wp:effectExtent l="0" t="0" r="0" b="0"/>
            <wp:docPr id="368" name="Рисунок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7" name=""/>
                    <pic:cNvPicPr>
                      <a:picLocks noChangeAspect="1"/>
                    </pic:cNvPicPr>
                  </pic:nvPicPr>
                  <pic:blipFill>
                    <a:blip r:embed="rId337"/>
                    <a:stretch/>
                  </pic:blipFill>
                  <pic:spPr bwMode="auto">
                    <a:xfrm>
                      <a:off x="0" y="0"/>
                      <a:ext cx="485511" cy="327573"/>
                    </a:xfrm>
                    <a:prstGeom prst="rect">
                      <a:avLst/>
                    </a:prstGeom>
                  </pic:spPr>
                </pic:pic>
              </a:graphicData>
            </a:graphic>
          </wp:inline>
        </w:drawing>
      </w:r>
      <w:r w:rsidRPr="00E27663">
        <w:rPr>
          <w:rFonts w:cs="Times New Roman"/>
          <w:color w:val="000000" w:themeColor="text1"/>
          <w:sz w:val="28"/>
          <w:szCs w:val="28"/>
        </w:rPr>
        <w:t xml:space="preserve">) осуществляется передача </w:t>
      </w:r>
      <w:r w:rsidRPr="00E27663">
        <w:rPr>
          <w:rFonts w:cs="Times New Roman"/>
          <w:color w:val="000000" w:themeColor="text1"/>
          <w:sz w:val="28"/>
          <w:szCs w:val="28"/>
          <w:lang w:val="en-US"/>
        </w:rPr>
        <w:t>mjpeg</w:t>
      </w:r>
      <w:r w:rsidRPr="00E27663">
        <w:rPr>
          <w:rFonts w:cs="Times New Roman"/>
          <w:color w:val="000000" w:themeColor="text1"/>
          <w:sz w:val="28"/>
          <w:szCs w:val="28"/>
        </w:rPr>
        <w:t>-потока;</w:t>
      </w:r>
    </w:p>
    <w:p w14:paraId="6D532A47" w14:textId="77793D74" w:rsidR="0071260B" w:rsidRPr="00E27663" w:rsidRDefault="007538E1">
      <w:pPr>
        <w:tabs>
          <w:tab w:val="left" w:pos="4283"/>
        </w:tabs>
        <w:spacing w:line="360" w:lineRule="auto"/>
        <w:ind w:firstLine="567"/>
        <w:rPr>
          <w:rFonts w:eastAsia="Times New Roman" w:cs="Times New Roman"/>
        </w:rPr>
      </w:pPr>
      <w:r w:rsidRPr="00E27663">
        <w:rPr>
          <w:rFonts w:eastAsia="Times New Roman" w:cs="Times New Roman"/>
          <w:color w:val="000000" w:themeColor="text1"/>
        </w:rPr>
        <w:t xml:space="preserve">д) </w:t>
      </w:r>
      <w:r w:rsidR="00A1240D">
        <w:rPr>
          <w:rFonts w:eastAsia="Times New Roman" w:cs="Times New Roman"/>
          <w:color w:val="000000" w:themeColor="text1"/>
        </w:rPr>
        <w:t>указание</w:t>
      </w:r>
      <w:r w:rsidRPr="00E27663">
        <w:rPr>
          <w:rFonts w:eastAsia="Times New Roman" w:cs="Times New Roman"/>
          <w:color w:val="000000" w:themeColor="text1"/>
        </w:rPr>
        <w:t xml:space="preserve"> имен камер. Если параметр для назначения имени камеры в режиме «Включено» (</w:t>
      </w:r>
      <w:r w:rsidRPr="00E27663">
        <w:rPr>
          <w:rFonts w:eastAsia="Times New Roman" w:cs="Times New Roman"/>
          <w:noProof/>
          <w:color w:val="000000" w:themeColor="text1"/>
        </w:rPr>
        <w:drawing>
          <wp:inline distT="0" distB="0" distL="0" distR="0" wp14:anchorId="6236C033" wp14:editId="69785F42">
            <wp:extent cx="483757" cy="326390"/>
            <wp:effectExtent l="0" t="0" r="0" b="0"/>
            <wp:docPr id="369" name="Рисунок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 name=""/>
                    <pic:cNvPicPr>
                      <a:picLocks noChangeAspect="1"/>
                    </pic:cNvPicPr>
                  </pic:nvPicPr>
                  <pic:blipFill>
                    <a:blip r:embed="rId337"/>
                    <a:stretch/>
                  </pic:blipFill>
                  <pic:spPr bwMode="auto">
                    <a:xfrm>
                      <a:off x="0" y="0"/>
                      <a:ext cx="485510" cy="327573"/>
                    </a:xfrm>
                    <a:prstGeom prst="rect">
                      <a:avLst/>
                    </a:prstGeom>
                  </pic:spPr>
                </pic:pic>
              </a:graphicData>
            </a:graphic>
          </wp:inline>
        </w:drawing>
      </w:r>
      <w:r w:rsidRPr="00E27663">
        <w:rPr>
          <w:rFonts w:eastAsia="Times New Roman" w:cs="Times New Roman"/>
          <w:color w:val="000000" w:themeColor="text1"/>
        </w:rPr>
        <w:t>), камере назначается ее наименование. Работает при условии наличия значения имени камеры в настройках (для камер БайтЭрг);</w:t>
      </w:r>
    </w:p>
    <w:p w14:paraId="2A89CACC" w14:textId="42522A5F" w:rsidR="0071260B" w:rsidRPr="00E27663" w:rsidRDefault="007538E1">
      <w:pPr>
        <w:spacing w:line="360" w:lineRule="auto"/>
        <w:ind w:firstLine="567"/>
        <w:rPr>
          <w:rFonts w:eastAsia="Times New Roman" w:cs="Times New Roman"/>
        </w:rPr>
      </w:pPr>
      <w:r w:rsidRPr="00E27663">
        <w:rPr>
          <w:rFonts w:eastAsia="Times New Roman" w:cs="Times New Roman"/>
          <w:color w:val="000000" w:themeColor="text1"/>
        </w:rPr>
        <w:t xml:space="preserve">е) </w:t>
      </w:r>
      <w:r w:rsidR="00A1240D">
        <w:rPr>
          <w:rFonts w:eastAsia="Times New Roman" w:cs="Times New Roman"/>
          <w:color w:val="000000" w:themeColor="text1"/>
        </w:rPr>
        <w:t>указание</w:t>
      </w:r>
      <w:r w:rsidRPr="00E27663">
        <w:rPr>
          <w:rFonts w:eastAsia="Times New Roman" w:cs="Times New Roman"/>
          <w:color w:val="000000" w:themeColor="text1"/>
        </w:rPr>
        <w:t xml:space="preserve"> ID</w:t>
      </w:r>
      <w:r w:rsidR="00A1240D">
        <w:rPr>
          <w:rFonts w:eastAsia="Times New Roman" w:cs="Times New Roman"/>
          <w:color w:val="000000" w:themeColor="text1"/>
        </w:rPr>
        <w:t xml:space="preserve"> </w:t>
      </w:r>
      <w:r w:rsidRPr="00E27663">
        <w:rPr>
          <w:rFonts w:eastAsia="Times New Roman" w:cs="Times New Roman"/>
          <w:color w:val="000000" w:themeColor="text1"/>
        </w:rPr>
        <w:t>TC камер. Если переключатель в положении «Включено» (</w:t>
      </w:r>
      <w:r w:rsidRPr="00E27663">
        <w:rPr>
          <w:rFonts w:eastAsia="Times New Roman" w:cs="Times New Roman"/>
          <w:noProof/>
          <w:color w:val="000000" w:themeColor="text1"/>
        </w:rPr>
        <w:drawing>
          <wp:inline distT="0" distB="0" distL="0" distR="0" wp14:anchorId="49EB550C" wp14:editId="642A80AE">
            <wp:extent cx="485775" cy="323850"/>
            <wp:effectExtent l="0" t="0" r="0" b="0"/>
            <wp:docPr id="370" name="Рисунок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9" name=""/>
                    <pic:cNvPicPr>
                      <a:picLocks noChangeAspect="1"/>
                    </pic:cNvPicPr>
                  </pic:nvPicPr>
                  <pic:blipFill>
                    <a:blip r:embed="rId338"/>
                    <a:stretch/>
                  </pic:blipFill>
                  <pic:spPr bwMode="auto">
                    <a:xfrm>
                      <a:off x="0" y="0"/>
                      <a:ext cx="485775" cy="323849"/>
                    </a:xfrm>
                    <a:prstGeom prst="rect">
                      <a:avLst/>
                    </a:prstGeom>
                  </pic:spPr>
                </pic:pic>
              </a:graphicData>
            </a:graphic>
          </wp:inline>
        </w:drawing>
      </w:r>
      <w:r w:rsidRPr="00E27663">
        <w:rPr>
          <w:rFonts w:eastAsia="Times New Roman" w:cs="Times New Roman"/>
          <w:color w:val="000000" w:themeColor="text1"/>
        </w:rPr>
        <w:t>)</w:t>
      </w:r>
      <w:r w:rsidR="00337F8D">
        <w:rPr>
          <w:rFonts w:eastAsia="Times New Roman" w:cs="Times New Roman"/>
          <w:color w:val="000000" w:themeColor="text1"/>
        </w:rPr>
        <w:t>,</w:t>
      </w:r>
      <w:r w:rsidRPr="00E27663">
        <w:rPr>
          <w:rFonts w:eastAsia="Times New Roman" w:cs="Times New Roman"/>
          <w:color w:val="000000" w:themeColor="text1"/>
        </w:rPr>
        <w:t xml:space="preserve"> камере назначается ID</w:t>
      </w:r>
      <w:r w:rsidR="00A1240D">
        <w:rPr>
          <w:rFonts w:eastAsia="Times New Roman" w:cs="Times New Roman"/>
          <w:color w:val="000000" w:themeColor="text1"/>
        </w:rPr>
        <w:t xml:space="preserve"> </w:t>
      </w:r>
      <w:r w:rsidRPr="00E27663">
        <w:rPr>
          <w:rFonts w:eastAsia="Times New Roman" w:cs="Times New Roman"/>
          <w:color w:val="000000" w:themeColor="text1"/>
        </w:rPr>
        <w:t>TC. Работает при наличии Идентификатора МНТ в Общих настройках МНТ (для камер БайтЭрг).</w:t>
      </w:r>
    </w:p>
    <w:p w14:paraId="0335C842" w14:textId="747BE813" w:rsidR="0071260B" w:rsidRPr="00E27663" w:rsidRDefault="007538E1">
      <w:pPr>
        <w:shd w:val="clear" w:color="FFFFFF" w:fill="FFFFFF"/>
        <w:spacing w:line="360" w:lineRule="auto"/>
        <w:ind w:left="142" w:firstLine="567"/>
        <w:rPr>
          <w:rFonts w:eastAsia="Times New Roman" w:cs="Times New Roman"/>
        </w:rPr>
      </w:pPr>
      <w:r w:rsidRPr="00E27663">
        <w:rPr>
          <w:rFonts w:eastAsia="Times New Roman" w:cs="Times New Roman"/>
          <w:color w:val="000000" w:themeColor="text1"/>
        </w:rPr>
        <w:t> </w:t>
      </w:r>
      <w:r w:rsidRPr="00E27663">
        <w:rPr>
          <w:rFonts w:eastAsia="Times New Roman" w:cs="Times New Roman"/>
          <w:b/>
          <w:color w:val="000000" w:themeColor="text1"/>
        </w:rPr>
        <w:t>Примечание:</w:t>
      </w:r>
      <w:r w:rsidRPr="00E27663">
        <w:rPr>
          <w:rFonts w:eastAsia="Times New Roman" w:cs="Times New Roman"/>
          <w:color w:val="000000" w:themeColor="text1"/>
        </w:rPr>
        <w:t> если включены оба параметра (задать имена камер и задать ID</w:t>
      </w:r>
      <w:r w:rsidR="00A1240D">
        <w:rPr>
          <w:rFonts w:eastAsia="Times New Roman" w:cs="Times New Roman"/>
          <w:color w:val="000000" w:themeColor="text1"/>
        </w:rPr>
        <w:t xml:space="preserve"> </w:t>
      </w:r>
      <w:r w:rsidRPr="00E27663">
        <w:rPr>
          <w:rFonts w:eastAsia="Times New Roman" w:cs="Times New Roman"/>
          <w:color w:val="000000" w:themeColor="text1"/>
        </w:rPr>
        <w:t>TC камерам), то каждой камере назначается ее имя и ID</w:t>
      </w:r>
      <w:r w:rsidR="00A1240D">
        <w:rPr>
          <w:rFonts w:eastAsia="Times New Roman" w:cs="Times New Roman"/>
          <w:color w:val="000000" w:themeColor="text1"/>
        </w:rPr>
        <w:t xml:space="preserve"> </w:t>
      </w:r>
      <w:r w:rsidRPr="00E27663">
        <w:rPr>
          <w:rFonts w:eastAsia="Times New Roman" w:cs="Times New Roman"/>
          <w:color w:val="000000" w:themeColor="text1"/>
        </w:rPr>
        <w:t>TC, например: камера водителя – Driver – 773430330, камера дверь – door2 – 773430330;</w:t>
      </w:r>
    </w:p>
    <w:p w14:paraId="41503EC7" w14:textId="681FF65C" w:rsidR="0071260B" w:rsidRPr="00E27663" w:rsidRDefault="007538E1">
      <w:pPr>
        <w:spacing w:line="360" w:lineRule="auto"/>
        <w:ind w:firstLine="567"/>
        <w:rPr>
          <w:rFonts w:eastAsia="Times New Roman" w:cs="Times New Roman"/>
          <w:color w:val="000000" w:themeColor="text1"/>
        </w:rPr>
      </w:pPr>
      <w:r w:rsidRPr="00E27663">
        <w:rPr>
          <w:rFonts w:eastAsia="Times New Roman" w:cs="Times New Roman"/>
          <w:color w:val="000000" w:themeColor="text1"/>
        </w:rPr>
        <w:t>ж) п</w:t>
      </w:r>
      <w:r w:rsidR="00A1240D">
        <w:rPr>
          <w:rFonts w:eastAsia="Times New Roman" w:cs="Times New Roman"/>
          <w:color w:val="000000" w:themeColor="text1"/>
        </w:rPr>
        <w:t>ринудительная синхронизация даты и времени на камерах</w:t>
      </w:r>
      <w:r w:rsidRPr="00E27663">
        <w:rPr>
          <w:rFonts w:eastAsia="Times New Roman" w:cs="Times New Roman"/>
          <w:color w:val="000000" w:themeColor="text1"/>
        </w:rPr>
        <w:t xml:space="preserve"> </w:t>
      </w:r>
      <w:r w:rsidR="00A1240D">
        <w:rPr>
          <w:rFonts w:eastAsia="Times New Roman" w:cs="Times New Roman"/>
          <w:color w:val="000000" w:themeColor="text1"/>
        </w:rPr>
        <w:t>– е</w:t>
      </w:r>
      <w:r w:rsidRPr="00E27663">
        <w:rPr>
          <w:rFonts w:eastAsia="Times New Roman" w:cs="Times New Roman"/>
          <w:color w:val="000000" w:themeColor="text1"/>
        </w:rPr>
        <w:t>сли</w:t>
      </w:r>
      <w:r w:rsidR="00A1240D">
        <w:rPr>
          <w:rFonts w:eastAsia="Times New Roman" w:cs="Times New Roman"/>
          <w:color w:val="000000" w:themeColor="text1"/>
        </w:rPr>
        <w:t xml:space="preserve"> данный</w:t>
      </w:r>
      <w:r w:rsidRPr="00E27663">
        <w:rPr>
          <w:rFonts w:eastAsia="Times New Roman" w:cs="Times New Roman"/>
          <w:color w:val="000000" w:themeColor="text1"/>
        </w:rPr>
        <w:t xml:space="preserve"> переключатель установлен в положении «Включено» (</w:t>
      </w:r>
      <w:r w:rsidRPr="00E27663">
        <w:rPr>
          <w:rFonts w:eastAsia="Times New Roman" w:cs="Times New Roman"/>
          <w:noProof/>
          <w:color w:val="000000" w:themeColor="text1"/>
        </w:rPr>
        <w:drawing>
          <wp:inline distT="0" distB="0" distL="0" distR="0" wp14:anchorId="4D976C73" wp14:editId="45285E6E">
            <wp:extent cx="485775" cy="323850"/>
            <wp:effectExtent l="0" t="0" r="0" b="0"/>
            <wp:docPr id="371" name="Рисунок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 name=""/>
                    <pic:cNvPicPr>
                      <a:picLocks noChangeAspect="1"/>
                    </pic:cNvPicPr>
                  </pic:nvPicPr>
                  <pic:blipFill>
                    <a:blip r:embed="rId338"/>
                    <a:stretch/>
                  </pic:blipFill>
                  <pic:spPr bwMode="auto">
                    <a:xfrm>
                      <a:off x="0" y="0"/>
                      <a:ext cx="485775" cy="323849"/>
                    </a:xfrm>
                    <a:prstGeom prst="rect">
                      <a:avLst/>
                    </a:prstGeom>
                  </pic:spPr>
                </pic:pic>
              </a:graphicData>
            </a:graphic>
          </wp:inline>
        </w:drawing>
      </w:r>
      <w:r w:rsidRPr="00E27663">
        <w:rPr>
          <w:rFonts w:eastAsia="Times New Roman" w:cs="Times New Roman"/>
          <w:color w:val="000000" w:themeColor="text1"/>
        </w:rPr>
        <w:t>)</w:t>
      </w:r>
      <w:r w:rsidR="00A1240D">
        <w:rPr>
          <w:rFonts w:eastAsia="Times New Roman" w:cs="Times New Roman"/>
          <w:color w:val="000000" w:themeColor="text1"/>
        </w:rPr>
        <w:t>, то</w:t>
      </w:r>
      <w:r w:rsidRPr="00E27663">
        <w:rPr>
          <w:rFonts w:eastAsia="Times New Roman" w:cs="Times New Roman"/>
          <w:color w:val="000000" w:themeColor="text1"/>
        </w:rPr>
        <w:t xml:space="preserve"> отображается поле для ввода периода синхронизации даты и времени на камерах (</w:t>
      </w:r>
      <w:r w:rsidR="00A1240D">
        <w:rPr>
          <w:rFonts w:eastAsia="Times New Roman" w:cs="Times New Roman"/>
          <w:color w:val="000000" w:themeColor="text1"/>
        </w:rPr>
        <w:t>в секундах</w:t>
      </w:r>
      <w:r w:rsidRPr="00E27663">
        <w:rPr>
          <w:rFonts w:eastAsia="Times New Roman" w:cs="Times New Roman"/>
          <w:color w:val="000000" w:themeColor="text1"/>
        </w:rPr>
        <w:t>)</w:t>
      </w:r>
      <w:r w:rsidR="00A1240D">
        <w:rPr>
          <w:rFonts w:eastAsia="Times New Roman" w:cs="Times New Roman"/>
          <w:color w:val="000000" w:themeColor="text1"/>
        </w:rPr>
        <w:t xml:space="preserve">. Используется </w:t>
      </w:r>
      <w:r w:rsidR="00A1240D" w:rsidRPr="00E27663">
        <w:rPr>
          <w:rFonts w:eastAsia="Times New Roman" w:cs="Times New Roman"/>
          <w:color w:val="000000" w:themeColor="text1"/>
        </w:rPr>
        <w:t>для камер БайтЭрг</w:t>
      </w:r>
      <w:r w:rsidRPr="00E27663">
        <w:rPr>
          <w:rFonts w:eastAsia="Times New Roman" w:cs="Times New Roman"/>
          <w:color w:val="000000" w:themeColor="text1"/>
        </w:rPr>
        <w:t>;</w:t>
      </w:r>
    </w:p>
    <w:p w14:paraId="1A441054" w14:textId="1C691000" w:rsidR="00D96384" w:rsidRPr="00E27663" w:rsidRDefault="00D96384" w:rsidP="00D96384">
      <w:pPr>
        <w:spacing w:line="360" w:lineRule="auto"/>
        <w:ind w:firstLine="567"/>
        <w:rPr>
          <w:rFonts w:cs="Times New Roman"/>
          <w:color w:val="auto"/>
          <w:szCs w:val="28"/>
        </w:rPr>
      </w:pPr>
      <w:r w:rsidRPr="00E27663">
        <w:rPr>
          <w:rFonts w:cs="Times New Roman"/>
          <w:color w:val="auto"/>
          <w:szCs w:val="28"/>
        </w:rPr>
        <w:t xml:space="preserve">и) </w:t>
      </w:r>
      <w:r w:rsidRPr="00E27663">
        <w:rPr>
          <w:rFonts w:eastAsia="Times New Roman" w:cs="Times New Roman"/>
          <w:color w:val="auto"/>
        </w:rPr>
        <w:t>период синхронизации даты и времени на камерах</w:t>
      </w:r>
      <w:r w:rsidR="00A1240D">
        <w:rPr>
          <w:rFonts w:eastAsia="Times New Roman" w:cs="Times New Roman"/>
          <w:color w:val="auto"/>
        </w:rPr>
        <w:t xml:space="preserve">, </w:t>
      </w:r>
      <w:r w:rsidRPr="00E27663">
        <w:rPr>
          <w:rFonts w:eastAsia="Times New Roman" w:cs="Times New Roman"/>
          <w:color w:val="auto"/>
        </w:rPr>
        <w:t xml:space="preserve">с </w:t>
      </w:r>
      <w:r w:rsidR="00A1240D">
        <w:rPr>
          <w:rFonts w:eastAsia="Times New Roman" w:cs="Times New Roman"/>
          <w:color w:val="auto"/>
        </w:rPr>
        <w:t xml:space="preserve">– используется </w:t>
      </w:r>
      <w:r w:rsidRPr="00E27663">
        <w:rPr>
          <w:rFonts w:eastAsia="Times New Roman" w:cs="Times New Roman"/>
          <w:color w:val="auto"/>
        </w:rPr>
        <w:t>для камер БайтЭрг;</w:t>
      </w:r>
    </w:p>
    <w:p w14:paraId="3E8537FB" w14:textId="0D3212F8" w:rsidR="0071260B" w:rsidRPr="00E27663" w:rsidRDefault="00D96384">
      <w:pPr>
        <w:spacing w:line="360" w:lineRule="auto"/>
        <w:ind w:firstLine="567"/>
        <w:rPr>
          <w:rFonts w:cs="Times New Roman"/>
          <w:szCs w:val="28"/>
        </w:rPr>
      </w:pPr>
      <w:r w:rsidRPr="00E27663">
        <w:rPr>
          <w:rFonts w:cs="Times New Roman"/>
          <w:color w:val="000000" w:themeColor="text1"/>
          <w:szCs w:val="28"/>
        </w:rPr>
        <w:t>к</w:t>
      </w:r>
      <w:r w:rsidR="007538E1" w:rsidRPr="00E27663">
        <w:rPr>
          <w:rFonts w:cs="Times New Roman"/>
          <w:color w:val="000000" w:themeColor="text1"/>
          <w:szCs w:val="28"/>
        </w:rPr>
        <w:t xml:space="preserve">) максимальное количество каналов – максимальное количество внешних каналов вывода видео (должно быть в два раза больше, чем количество устройств видеонаблюдения, подключенных к МНТ: для формирования как </w:t>
      </w:r>
      <w:r w:rsidR="007538E1" w:rsidRPr="00E27663">
        <w:rPr>
          <w:rFonts w:cs="Times New Roman"/>
          <w:color w:val="000000" w:themeColor="text1"/>
          <w:szCs w:val="28"/>
          <w:lang w:val="en-US"/>
        </w:rPr>
        <w:t>main</w:t>
      </w:r>
      <w:r w:rsidR="007538E1" w:rsidRPr="00E27663">
        <w:rPr>
          <w:rFonts w:cs="Times New Roman"/>
          <w:color w:val="000000" w:themeColor="text1"/>
          <w:szCs w:val="28"/>
        </w:rPr>
        <w:t xml:space="preserve">, так и </w:t>
      </w:r>
      <w:r w:rsidR="007538E1" w:rsidRPr="00E27663">
        <w:rPr>
          <w:rFonts w:cs="Times New Roman"/>
          <w:color w:val="000000" w:themeColor="text1"/>
          <w:szCs w:val="28"/>
          <w:lang w:val="en-US"/>
        </w:rPr>
        <w:t>sub</w:t>
      </w:r>
      <w:r w:rsidR="007538E1" w:rsidRPr="00E27663">
        <w:rPr>
          <w:rFonts w:cs="Times New Roman"/>
          <w:color w:val="000000" w:themeColor="text1"/>
          <w:szCs w:val="28"/>
        </w:rPr>
        <w:t xml:space="preserve"> каналов для каждой видеокамеры). </w:t>
      </w:r>
      <w:r w:rsidR="007538E1" w:rsidRPr="00E27663">
        <w:rPr>
          <w:rFonts w:cs="Times New Roman"/>
          <w:b/>
          <w:color w:val="000000" w:themeColor="text1"/>
          <w:szCs w:val="28"/>
        </w:rPr>
        <w:t>Примечание:</w:t>
      </w:r>
      <w:r w:rsidR="007538E1" w:rsidRPr="00E27663">
        <w:rPr>
          <w:rFonts w:cs="Times New Roman"/>
          <w:color w:val="000000" w:themeColor="text1"/>
          <w:szCs w:val="28"/>
        </w:rPr>
        <w:t xml:space="preserve"> минимальное значение 2;</w:t>
      </w:r>
    </w:p>
    <w:p w14:paraId="17C160F1" w14:textId="26460B17" w:rsidR="0071260B" w:rsidRPr="00E27663" w:rsidRDefault="00D96384">
      <w:pPr>
        <w:spacing w:line="360" w:lineRule="auto"/>
        <w:ind w:firstLine="567"/>
        <w:rPr>
          <w:rFonts w:cs="Times New Roman"/>
          <w:szCs w:val="28"/>
        </w:rPr>
      </w:pPr>
      <w:r w:rsidRPr="00E27663">
        <w:rPr>
          <w:rFonts w:cs="Times New Roman"/>
          <w:color w:val="000000" w:themeColor="text1"/>
          <w:szCs w:val="28"/>
        </w:rPr>
        <w:t>л</w:t>
      </w:r>
      <w:r w:rsidR="007538E1" w:rsidRPr="00E27663">
        <w:rPr>
          <w:rFonts w:cs="Times New Roman"/>
          <w:color w:val="000000" w:themeColor="text1"/>
          <w:szCs w:val="28"/>
        </w:rPr>
        <w:t>) разрешение потокового видео – размер изображения для потокового видео;</w:t>
      </w:r>
    </w:p>
    <w:p w14:paraId="70B0BF56" w14:textId="50A26EA6" w:rsidR="0071260B" w:rsidRPr="00E27663" w:rsidRDefault="00D96384">
      <w:pPr>
        <w:spacing w:line="360" w:lineRule="auto"/>
        <w:ind w:firstLine="567"/>
        <w:rPr>
          <w:rFonts w:cs="Times New Roman"/>
          <w:szCs w:val="28"/>
        </w:rPr>
      </w:pPr>
      <w:r w:rsidRPr="00E27663">
        <w:rPr>
          <w:rFonts w:cs="Times New Roman"/>
          <w:color w:val="000000" w:themeColor="text1"/>
          <w:szCs w:val="28"/>
        </w:rPr>
        <w:t>м</w:t>
      </w:r>
      <w:r w:rsidR="007538E1" w:rsidRPr="00E27663">
        <w:rPr>
          <w:rFonts w:cs="Times New Roman"/>
          <w:color w:val="000000" w:themeColor="text1"/>
          <w:szCs w:val="28"/>
        </w:rPr>
        <w:t xml:space="preserve">) </w:t>
      </w:r>
      <w:r w:rsidR="007538E1" w:rsidRPr="00E27663">
        <w:rPr>
          <w:rFonts w:cs="Times New Roman"/>
          <w:color w:val="000000" w:themeColor="text1"/>
          <w:szCs w:val="28"/>
          <w:lang w:val="en-US"/>
        </w:rPr>
        <w:t>FPS</w:t>
      </w:r>
      <w:r w:rsidR="007538E1" w:rsidRPr="00E27663">
        <w:rPr>
          <w:rFonts w:cs="Times New Roman"/>
          <w:color w:val="000000" w:themeColor="text1"/>
          <w:szCs w:val="28"/>
        </w:rPr>
        <w:t xml:space="preserve"> потокового видео – частота кадров (количество кадров, транслируемых за одну секунду). </w:t>
      </w:r>
      <w:r w:rsidR="007538E1" w:rsidRPr="00E27663">
        <w:rPr>
          <w:rFonts w:cs="Times New Roman"/>
          <w:b/>
          <w:color w:val="000000" w:themeColor="text1"/>
          <w:szCs w:val="28"/>
        </w:rPr>
        <w:t>Примечание:</w:t>
      </w:r>
      <w:r w:rsidR="007538E1" w:rsidRPr="00E27663">
        <w:rPr>
          <w:rFonts w:cs="Times New Roman"/>
          <w:color w:val="000000" w:themeColor="text1"/>
          <w:szCs w:val="28"/>
        </w:rPr>
        <w:t xml:space="preserve"> максимальное значение 20;</w:t>
      </w:r>
    </w:p>
    <w:p w14:paraId="47A93283" w14:textId="6082B1B2" w:rsidR="0071260B" w:rsidRPr="00E27663" w:rsidRDefault="00D96384">
      <w:pPr>
        <w:spacing w:line="360" w:lineRule="auto"/>
        <w:ind w:firstLine="567"/>
        <w:rPr>
          <w:rFonts w:cs="Times New Roman"/>
          <w:color w:val="000000" w:themeColor="text1"/>
          <w:szCs w:val="28"/>
        </w:rPr>
      </w:pPr>
      <w:r w:rsidRPr="00E27663">
        <w:rPr>
          <w:rFonts w:cs="Times New Roman"/>
          <w:color w:val="000000" w:themeColor="text1"/>
          <w:szCs w:val="28"/>
        </w:rPr>
        <w:t>н</w:t>
      </w:r>
      <w:r w:rsidR="007538E1" w:rsidRPr="00E27663">
        <w:rPr>
          <w:rFonts w:cs="Times New Roman"/>
          <w:color w:val="000000" w:themeColor="text1"/>
          <w:szCs w:val="28"/>
        </w:rPr>
        <w:t xml:space="preserve">) порт потокового видео – порт подключения для получения потокового видео. </w:t>
      </w:r>
      <w:r w:rsidR="007538E1" w:rsidRPr="00E27663">
        <w:rPr>
          <w:rFonts w:cs="Times New Roman"/>
          <w:b/>
          <w:color w:val="000000" w:themeColor="text1"/>
          <w:szCs w:val="28"/>
        </w:rPr>
        <w:t>Примечание:</w:t>
      </w:r>
      <w:r w:rsidR="007538E1" w:rsidRPr="00E27663">
        <w:rPr>
          <w:rFonts w:cs="Times New Roman"/>
          <w:color w:val="000000" w:themeColor="text1"/>
          <w:szCs w:val="28"/>
        </w:rPr>
        <w:t xml:space="preserve"> максимальное значение 65535;</w:t>
      </w:r>
    </w:p>
    <w:p w14:paraId="4103B790" w14:textId="6ABB6509" w:rsidR="0071260B" w:rsidRPr="00E27663" w:rsidRDefault="007538E1">
      <w:pPr>
        <w:spacing w:line="360" w:lineRule="auto"/>
        <w:ind w:firstLine="567"/>
        <w:rPr>
          <w:rFonts w:cs="Times New Roman"/>
          <w:szCs w:val="28"/>
        </w:rPr>
      </w:pPr>
      <w:r w:rsidRPr="00E27663">
        <w:rPr>
          <w:rFonts w:cs="Times New Roman"/>
          <w:color w:val="000000" w:themeColor="text1"/>
          <w:szCs w:val="28"/>
        </w:rPr>
        <w:t xml:space="preserve">- настройки архивов – группа параметров для настройки архивов видео, формируемых в Системе (рисунок </w:t>
      </w:r>
      <w:r w:rsidR="00BA3028">
        <w:rPr>
          <w:rFonts w:cs="Times New Roman"/>
          <w:vanish/>
          <w:color w:val="000000" w:themeColor="text1"/>
          <w:szCs w:val="28"/>
        </w:rPr>
        <w:fldChar w:fldCharType="begin"/>
      </w:r>
      <w:r w:rsidR="00BA3028" w:rsidRPr="00BA3028">
        <w:rPr>
          <w:rFonts w:cs="Times New Roman"/>
          <w:vanish/>
          <w:color w:val="000000" w:themeColor="text1"/>
          <w:szCs w:val="28"/>
        </w:rPr>
        <w:instrText xml:space="preserve"> REF _Ref109636498 \h </w:instrText>
      </w:r>
      <w:r w:rsidR="00BA3028">
        <w:rPr>
          <w:rFonts w:cs="Times New Roman"/>
          <w:vanish/>
          <w:color w:val="000000" w:themeColor="text1"/>
          <w:szCs w:val="28"/>
        </w:rPr>
        <w:instrText xml:space="preserve"> \* MERGEFORMAT </w:instrText>
      </w:r>
      <w:r w:rsidR="00BA3028">
        <w:rPr>
          <w:rFonts w:cs="Times New Roman"/>
          <w:vanish/>
          <w:color w:val="000000" w:themeColor="text1"/>
          <w:szCs w:val="28"/>
        </w:rPr>
      </w:r>
      <w:r w:rsidR="00BA3028">
        <w:rPr>
          <w:rFonts w:cs="Times New Roman"/>
          <w:vanish/>
          <w:color w:val="000000" w:themeColor="text1"/>
          <w:szCs w:val="28"/>
        </w:rPr>
        <w:fldChar w:fldCharType="separate"/>
      </w:r>
      <w:r w:rsidR="003216E7" w:rsidRPr="003216E7">
        <w:rPr>
          <w:vanish/>
        </w:rPr>
        <w:t xml:space="preserve">Рисунок </w:t>
      </w:r>
      <w:r w:rsidR="003216E7">
        <w:rPr>
          <w:noProof/>
        </w:rPr>
        <w:t>149</w:t>
      </w:r>
      <w:r w:rsidR="00BA3028">
        <w:rPr>
          <w:rFonts w:cs="Times New Roman"/>
          <w:color w:val="000000" w:themeColor="text1"/>
          <w:szCs w:val="28"/>
        </w:rPr>
        <w:fldChar w:fldCharType="end"/>
      </w:r>
      <w:r w:rsidRPr="00E27663">
        <w:rPr>
          <w:rFonts w:cs="Times New Roman"/>
          <w:color w:val="000000" w:themeColor="text1"/>
          <w:szCs w:val="28"/>
        </w:rPr>
        <w:t>):</w:t>
      </w:r>
    </w:p>
    <w:p w14:paraId="46A5DF56" w14:textId="77777777" w:rsidR="0071260B" w:rsidRPr="00E27663" w:rsidRDefault="007538E1">
      <w:pPr>
        <w:spacing w:line="360" w:lineRule="auto"/>
        <w:ind w:firstLine="567"/>
        <w:rPr>
          <w:rFonts w:cs="Times New Roman"/>
          <w:szCs w:val="28"/>
        </w:rPr>
      </w:pPr>
      <w:r w:rsidRPr="00E27663">
        <w:rPr>
          <w:rFonts w:cs="Times New Roman"/>
          <w:color w:val="000000" w:themeColor="text1"/>
          <w:szCs w:val="28"/>
        </w:rPr>
        <w:t xml:space="preserve">а) выбор программного обеспечения – выбор из выпадающего списка программного обеспечения: </w:t>
      </w:r>
      <w:r w:rsidRPr="00E27663">
        <w:rPr>
          <w:rFonts w:cs="Times New Roman"/>
          <w:color w:val="000000" w:themeColor="text1"/>
          <w:szCs w:val="28"/>
          <w:shd w:val="clear" w:color="FFFFFF" w:fill="FFFFFF"/>
        </w:rPr>
        <w:t>«Стандартное ПО», «Axxon Next»</w:t>
      </w:r>
      <w:r w:rsidRPr="00E27663">
        <w:rPr>
          <w:rFonts w:cs="Times New Roman"/>
          <w:color w:val="000000" w:themeColor="text1"/>
          <w:szCs w:val="28"/>
        </w:rPr>
        <w:t>. Остальные параметры для группы отображаются и зависят от типа выбранного ПО).</w:t>
      </w:r>
    </w:p>
    <w:p w14:paraId="6475BFC8" w14:textId="77777777" w:rsidR="0071260B" w:rsidRPr="00E27663" w:rsidRDefault="007538E1">
      <w:pPr>
        <w:spacing w:line="360" w:lineRule="auto"/>
        <w:ind w:firstLine="567"/>
        <w:rPr>
          <w:rFonts w:cs="Times New Roman"/>
          <w:szCs w:val="28"/>
        </w:rPr>
      </w:pPr>
      <w:r w:rsidRPr="00E27663">
        <w:rPr>
          <w:rFonts w:cs="Times New Roman"/>
          <w:color w:val="000000" w:themeColor="text1"/>
          <w:szCs w:val="28"/>
        </w:rPr>
        <w:t>Для стандартного ПО доступны параметры:</w:t>
      </w:r>
    </w:p>
    <w:p w14:paraId="144B37D2" w14:textId="77777777" w:rsidR="0071260B" w:rsidRPr="00E27663" w:rsidRDefault="007538E1">
      <w:pPr>
        <w:spacing w:line="360" w:lineRule="auto"/>
        <w:ind w:firstLine="567"/>
        <w:rPr>
          <w:rFonts w:cs="Times New Roman"/>
          <w:szCs w:val="28"/>
        </w:rPr>
      </w:pPr>
      <w:bookmarkStart w:id="516" w:name="_Hlk68694102"/>
      <w:r w:rsidRPr="00E27663">
        <w:rPr>
          <w:rFonts w:cs="Times New Roman"/>
          <w:color w:val="000000" w:themeColor="text1"/>
          <w:szCs w:val="28"/>
        </w:rPr>
        <w:t>а) блок «Настройка квоты дисков под архив видео», включающий в себя параметры:</w:t>
      </w:r>
      <w:bookmarkEnd w:id="516"/>
    </w:p>
    <w:p w14:paraId="24A936CD" w14:textId="5D4AE584" w:rsidR="0071260B" w:rsidRDefault="007538E1">
      <w:pPr>
        <w:spacing w:line="360" w:lineRule="auto"/>
        <w:ind w:firstLine="567"/>
        <w:rPr>
          <w:rFonts w:cs="Times New Roman"/>
          <w:color w:val="000000" w:themeColor="text1"/>
          <w:szCs w:val="28"/>
          <w:shd w:val="clear" w:color="FFFFFF" w:fill="FFFFFF"/>
        </w:rPr>
      </w:pPr>
      <w:bookmarkStart w:id="517" w:name="_Hlk68694153"/>
      <w:r w:rsidRPr="00E27663">
        <w:rPr>
          <w:rFonts w:cs="Times New Roman"/>
          <w:color w:val="000000" w:themeColor="text1"/>
          <w:szCs w:val="28"/>
        </w:rPr>
        <w:t>1) диаграмма распределения места на жестком диске, с учетом заданной квоты. Диаграмма представляет собой цветовые блоки, каждый из которого соответствует разделу жесткого диска. Цветные индикаторы, размещенные под диаграммой, отображают информацию о выделенном размере соответствующего раздела жесткого диска в процентах: для архива видео (</w:t>
      </w:r>
      <w:r w:rsidRPr="00E27663">
        <w:rPr>
          <w:rFonts w:cs="Times New Roman"/>
          <w:noProof/>
          <w:color w:val="000000" w:themeColor="text1"/>
        </w:rPr>
        <w:drawing>
          <wp:inline distT="0" distB="0" distL="0" distR="0" wp14:anchorId="38BB75F5" wp14:editId="0AA9033C">
            <wp:extent cx="240194" cy="231275"/>
            <wp:effectExtent l="0" t="0" r="7620" b="0"/>
            <wp:docPr id="372"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1" name=""/>
                    <pic:cNvPicPr>
                      <a:picLocks noChangeAspect="1"/>
                    </pic:cNvPicPr>
                  </pic:nvPicPr>
                  <pic:blipFill>
                    <a:blip r:embed="rId339" cstate="print">
                      <a:extLst>
                        <a:ext uri="{28A0092B-C50C-407E-A947-70E740481C1C}">
                          <a14:useLocalDpi xmlns:a14="http://schemas.microsoft.com/office/drawing/2010/main"/>
                        </a:ext>
                      </a:extLst>
                    </a:blip>
                    <a:srcRect/>
                    <a:stretch/>
                  </pic:blipFill>
                  <pic:spPr bwMode="auto">
                    <a:xfrm>
                      <a:off x="0" y="0"/>
                      <a:ext cx="240937" cy="231990"/>
                    </a:xfrm>
                    <a:prstGeom prst="rect">
                      <a:avLst/>
                    </a:prstGeom>
                    <a:ln>
                      <a:noFill/>
                    </a:ln>
                  </pic:spPr>
                </pic:pic>
              </a:graphicData>
            </a:graphic>
          </wp:inline>
        </w:drawing>
      </w:r>
      <w:r w:rsidRPr="00E27663">
        <w:rPr>
          <w:rFonts w:cs="Times New Roman"/>
          <w:color w:val="000000" w:themeColor="text1"/>
          <w:szCs w:val="28"/>
        </w:rPr>
        <w:t>), данных журналирования (</w:t>
      </w:r>
      <w:r w:rsidRPr="00E27663">
        <w:rPr>
          <w:rFonts w:cs="Times New Roman"/>
          <w:noProof/>
          <w:color w:val="000000" w:themeColor="text1"/>
        </w:rPr>
        <w:drawing>
          <wp:inline distT="0" distB="0" distL="0" distR="0" wp14:anchorId="10EDD65D" wp14:editId="0F455ECB">
            <wp:extent cx="230863" cy="224473"/>
            <wp:effectExtent l="0" t="0" r="0" b="4445"/>
            <wp:docPr id="373"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 name=""/>
                    <pic:cNvPicPr>
                      <a:picLocks noChangeAspect="1"/>
                    </pic:cNvPicPr>
                  </pic:nvPicPr>
                  <pic:blipFill>
                    <a:blip r:embed="rId340" cstate="print">
                      <a:extLst>
                        <a:ext uri="{28A0092B-C50C-407E-A947-70E740481C1C}">
                          <a14:useLocalDpi xmlns:a14="http://schemas.microsoft.com/office/drawing/2010/main"/>
                        </a:ext>
                      </a:extLst>
                    </a:blip>
                    <a:srcRect l="14314" t="17911" r="16091" b="16301"/>
                    <a:stretch/>
                  </pic:blipFill>
                  <pic:spPr bwMode="auto">
                    <a:xfrm>
                      <a:off x="0" y="0"/>
                      <a:ext cx="232009" cy="225587"/>
                    </a:xfrm>
                    <a:prstGeom prst="rect">
                      <a:avLst/>
                    </a:prstGeom>
                    <a:ln>
                      <a:noFill/>
                    </a:ln>
                  </pic:spPr>
                </pic:pic>
              </a:graphicData>
            </a:graphic>
          </wp:inline>
        </w:drawing>
      </w:r>
      <w:r w:rsidRPr="00E27663">
        <w:rPr>
          <w:rFonts w:cs="Times New Roman"/>
          <w:color w:val="000000" w:themeColor="text1"/>
          <w:szCs w:val="28"/>
        </w:rPr>
        <w:t>), для системного диска (</w:t>
      </w:r>
      <w:r w:rsidRPr="00E27663">
        <w:rPr>
          <w:rFonts w:cs="Times New Roman"/>
          <w:noProof/>
          <w:color w:val="000000" w:themeColor="text1"/>
        </w:rPr>
        <w:drawing>
          <wp:inline distT="0" distB="0" distL="0" distR="0" wp14:anchorId="73523D47" wp14:editId="3505BB17">
            <wp:extent cx="248970" cy="233743"/>
            <wp:effectExtent l="0" t="0" r="0" b="0"/>
            <wp:docPr id="374" name="Рисунок 104"/>
            <wp:cNvGraphicFramePr/>
            <a:graphic xmlns:a="http://schemas.openxmlformats.org/drawingml/2006/main">
              <a:graphicData uri="http://schemas.openxmlformats.org/drawingml/2006/picture">
                <pic:pic xmlns:pic="http://schemas.openxmlformats.org/drawingml/2006/picture">
                  <pic:nvPicPr>
                    <pic:cNvPr id="373" name=""/>
                    <pic:cNvPicPr/>
                  </pic:nvPicPr>
                  <pic:blipFill>
                    <a:blip r:embed="rId341" cstate="print">
                      <a:extLst>
                        <a:ext uri="{28A0092B-C50C-407E-A947-70E740481C1C}">
                          <a14:useLocalDpi xmlns:a14="http://schemas.microsoft.com/office/drawing/2010/main"/>
                        </a:ext>
                      </a:extLst>
                    </a:blip>
                    <a:srcRect l="12295" t="-1" r="19954" b="9611"/>
                    <a:stretch/>
                  </pic:blipFill>
                  <pic:spPr bwMode="auto">
                    <a:xfrm>
                      <a:off x="0" y="0"/>
                      <a:ext cx="253899" cy="238370"/>
                    </a:xfrm>
                    <a:prstGeom prst="rect">
                      <a:avLst/>
                    </a:prstGeom>
                    <a:ln>
                      <a:noFill/>
                    </a:ln>
                  </pic:spPr>
                </pic:pic>
              </a:graphicData>
            </a:graphic>
          </wp:inline>
        </w:drawing>
      </w:r>
      <w:r w:rsidRPr="00E27663">
        <w:rPr>
          <w:rFonts w:cs="Times New Roman"/>
          <w:color w:val="000000" w:themeColor="text1"/>
          <w:szCs w:val="28"/>
        </w:rPr>
        <w:t>). Блок архива видео включает в себя цветовые блоки</w:t>
      </w:r>
      <w:r w:rsidR="00D972B5">
        <w:rPr>
          <w:rFonts w:cs="Times New Roman"/>
          <w:color w:val="000000" w:themeColor="text1"/>
          <w:szCs w:val="28"/>
        </w:rPr>
        <w:t>. К</w:t>
      </w:r>
      <w:r w:rsidRPr="00E27663">
        <w:rPr>
          <w:rFonts w:cs="Times New Roman"/>
          <w:color w:val="000000" w:themeColor="text1"/>
          <w:szCs w:val="28"/>
        </w:rPr>
        <w:t xml:space="preserve">аждый цвет блока обозначает место, выделенное на диске под определенный тип архива: красный </w:t>
      </w:r>
      <w:r w:rsidR="009309E0">
        <w:rPr>
          <w:rFonts w:cs="Times New Roman"/>
          <w:color w:val="000000" w:themeColor="text1"/>
          <w:szCs w:val="28"/>
        </w:rPr>
        <w:t>–</w:t>
      </w:r>
      <w:r w:rsidRPr="00E27663">
        <w:rPr>
          <w:rFonts w:cs="Times New Roman"/>
          <w:color w:val="000000" w:themeColor="text1"/>
          <w:szCs w:val="28"/>
        </w:rPr>
        <w:t xml:space="preserve"> </w:t>
      </w:r>
      <w:r w:rsidR="009309E0">
        <w:rPr>
          <w:rFonts w:cs="Times New Roman"/>
          <w:color w:val="000000" w:themeColor="text1"/>
          <w:szCs w:val="28"/>
        </w:rPr>
        <w:t>п</w:t>
      </w:r>
      <w:r w:rsidRPr="00E27663">
        <w:rPr>
          <w:rFonts w:cs="Times New Roman"/>
          <w:color w:val="000000" w:themeColor="text1"/>
          <w:szCs w:val="28"/>
        </w:rPr>
        <w:t>од основной архив (</w:t>
      </w:r>
      <w:r w:rsidRPr="00E27663">
        <w:rPr>
          <w:rFonts w:cs="Times New Roman"/>
          <w:color w:val="000000" w:themeColor="text1"/>
          <w:szCs w:val="28"/>
          <w:lang w:val="en-US"/>
        </w:rPr>
        <w:t>main</w:t>
      </w:r>
      <w:r w:rsidRPr="00E27663">
        <w:rPr>
          <w:rFonts w:cs="Times New Roman"/>
          <w:color w:val="000000" w:themeColor="text1"/>
          <w:szCs w:val="28"/>
        </w:rPr>
        <w:t>-поток), оранжевый – под основной архив</w:t>
      </w:r>
      <w:r w:rsidR="008507A1">
        <w:rPr>
          <w:rFonts w:cs="Times New Roman"/>
          <w:color w:val="000000" w:themeColor="text1"/>
          <w:szCs w:val="28"/>
        </w:rPr>
        <w:t xml:space="preserve"> </w:t>
      </w:r>
      <w:r w:rsidRPr="00E27663">
        <w:rPr>
          <w:rFonts w:cs="Times New Roman"/>
          <w:color w:val="000000" w:themeColor="text1"/>
          <w:szCs w:val="28"/>
        </w:rPr>
        <w:t>(</w:t>
      </w:r>
      <w:r w:rsidRPr="00E27663">
        <w:rPr>
          <w:rFonts w:cs="Times New Roman"/>
          <w:color w:val="000000" w:themeColor="text1"/>
          <w:szCs w:val="28"/>
          <w:lang w:val="en-US"/>
        </w:rPr>
        <w:t>sub</w:t>
      </w:r>
      <w:r w:rsidRPr="00E27663">
        <w:rPr>
          <w:rFonts w:cs="Times New Roman"/>
          <w:color w:val="000000" w:themeColor="text1"/>
          <w:szCs w:val="28"/>
        </w:rPr>
        <w:t>-поток), зеленый под резервный архив, синий – под архив по событиям. Че</w:t>
      </w:r>
      <w:r w:rsidRPr="00E27663">
        <w:rPr>
          <w:rFonts w:cs="Times New Roman"/>
          <w:color w:val="000000" w:themeColor="text1"/>
          <w:szCs w:val="28"/>
          <w:shd w:val="clear" w:color="FFFFFF" w:fill="FFFFFF"/>
        </w:rPr>
        <w:t>рным цветом обозначено место на диске за пределами заданной квоты.</w:t>
      </w:r>
    </w:p>
    <w:p w14:paraId="1D53EEAB" w14:textId="3A0BCC97" w:rsidR="00D972B5" w:rsidRPr="00D972B5" w:rsidRDefault="00D972B5" w:rsidP="00D972B5">
      <w:pPr>
        <w:spacing w:line="360" w:lineRule="auto"/>
        <w:ind w:firstLine="567"/>
        <w:rPr>
          <w:rFonts w:cs="Times New Roman"/>
          <w:color w:val="000000" w:themeColor="text1"/>
          <w:szCs w:val="28"/>
        </w:rPr>
      </w:pPr>
      <w:r w:rsidRPr="00E27663">
        <w:rPr>
          <w:rFonts w:cs="Times New Roman"/>
          <w:color w:val="000000" w:themeColor="text1"/>
          <w:szCs w:val="28"/>
        </w:rPr>
        <w:t>2) квота (для раздела) – значение параметра регулируется перемещением ползунка. Под текущим положением ползунка отображается числовое обозначение выбранного параметра (например, 55)</w:t>
      </w:r>
      <w:r>
        <w:rPr>
          <w:rFonts w:cs="Times New Roman"/>
          <w:color w:val="000000" w:themeColor="text1"/>
          <w:szCs w:val="28"/>
        </w:rPr>
        <w:t xml:space="preserve">. </w:t>
      </w:r>
    </w:p>
    <w:p w14:paraId="0AA82334" w14:textId="7FA5D783" w:rsidR="0071260B" w:rsidRDefault="007538E1">
      <w:pPr>
        <w:spacing w:line="360" w:lineRule="auto"/>
        <w:ind w:firstLine="567"/>
        <w:rPr>
          <w:rFonts w:cs="Times New Roman"/>
          <w:color w:val="000000" w:themeColor="text1"/>
          <w:szCs w:val="28"/>
        </w:rPr>
      </w:pPr>
      <w:r w:rsidRPr="00E27663">
        <w:rPr>
          <w:rFonts w:cs="Times New Roman"/>
          <w:b/>
          <w:color w:val="000000" w:themeColor="text1"/>
          <w:szCs w:val="28"/>
        </w:rPr>
        <w:t>Примечани</w:t>
      </w:r>
      <w:r w:rsidR="00427200">
        <w:rPr>
          <w:rFonts w:cs="Times New Roman"/>
          <w:b/>
          <w:color w:val="000000" w:themeColor="text1"/>
          <w:szCs w:val="28"/>
        </w:rPr>
        <w:t>я</w:t>
      </w:r>
      <w:r w:rsidRPr="00E27663">
        <w:rPr>
          <w:rFonts w:cs="Times New Roman"/>
          <w:b/>
          <w:color w:val="000000" w:themeColor="text1"/>
          <w:szCs w:val="28"/>
        </w:rPr>
        <w:t xml:space="preserve">: </w:t>
      </w:r>
    </w:p>
    <w:p w14:paraId="65BCEE02" w14:textId="1C7D0409" w:rsidR="00BB4799" w:rsidRPr="00BB4799" w:rsidRDefault="00BB4799" w:rsidP="00BB4799">
      <w:pPr>
        <w:spacing w:line="360" w:lineRule="auto"/>
        <w:ind w:firstLine="567"/>
        <w:contextualSpacing/>
        <w:rPr>
          <w:rFonts w:cs="Times New Roman"/>
          <w:color w:val="000000" w:themeColor="text1"/>
          <w:szCs w:val="28"/>
        </w:rPr>
      </w:pPr>
      <w:r>
        <w:rPr>
          <w:rFonts w:cs="Times New Roman"/>
          <w:color w:val="000000" w:themeColor="text1"/>
          <w:szCs w:val="28"/>
          <w:shd w:val="clear" w:color="FFFFFF" w:fill="FFFFFF"/>
        </w:rPr>
        <w:t xml:space="preserve">1) </w:t>
      </w:r>
      <w:r w:rsidRPr="00E27663">
        <w:rPr>
          <w:rFonts w:cs="Times New Roman"/>
          <w:color w:val="000000" w:themeColor="text1"/>
          <w:szCs w:val="28"/>
        </w:rPr>
        <w:t>в каждом цветовом блоке диаграммы указывается размер под каждый тип архива в процентах от размера диска</w:t>
      </w:r>
      <w:r w:rsidRPr="00BB4799">
        <w:rPr>
          <w:rFonts w:cs="Times New Roman"/>
          <w:color w:val="000000" w:themeColor="text1"/>
          <w:szCs w:val="28"/>
        </w:rPr>
        <w:t>;</w:t>
      </w:r>
    </w:p>
    <w:p w14:paraId="18566836" w14:textId="184295DF" w:rsidR="00D972B5" w:rsidRDefault="00BB4799" w:rsidP="00D972B5">
      <w:pPr>
        <w:spacing w:line="360" w:lineRule="auto"/>
        <w:ind w:firstLine="567"/>
        <w:rPr>
          <w:rFonts w:cs="Times New Roman"/>
          <w:color w:val="000000" w:themeColor="text1"/>
          <w:szCs w:val="28"/>
        </w:rPr>
      </w:pPr>
      <w:r>
        <w:rPr>
          <w:rFonts w:cs="Times New Roman"/>
          <w:color w:val="000000" w:themeColor="text1"/>
          <w:szCs w:val="28"/>
        </w:rPr>
        <w:t xml:space="preserve">2) </w:t>
      </w:r>
      <w:r w:rsidRPr="00E27663">
        <w:rPr>
          <w:rFonts w:cs="Times New Roman"/>
          <w:color w:val="000000" w:themeColor="text1"/>
          <w:szCs w:val="28"/>
        </w:rPr>
        <w:t>количество строк (диаграмм) соответствует количеству жестких дисков в составе МНТ</w:t>
      </w:r>
      <w:r w:rsidR="00D972B5" w:rsidRPr="00D972B5">
        <w:rPr>
          <w:rFonts w:cs="Times New Roman"/>
          <w:color w:val="000000" w:themeColor="text1"/>
          <w:szCs w:val="28"/>
        </w:rPr>
        <w:t>;</w:t>
      </w:r>
    </w:p>
    <w:p w14:paraId="191B28D3" w14:textId="43BE5CD4" w:rsidR="0071260B" w:rsidRPr="00D972B5" w:rsidRDefault="00D972B5" w:rsidP="00D972B5">
      <w:pPr>
        <w:spacing w:line="360" w:lineRule="auto"/>
        <w:ind w:firstLine="567"/>
        <w:rPr>
          <w:rFonts w:cs="Times New Roman"/>
          <w:szCs w:val="28"/>
        </w:rPr>
      </w:pPr>
      <w:r>
        <w:rPr>
          <w:rFonts w:cs="Times New Roman"/>
          <w:color w:val="000000" w:themeColor="text1"/>
          <w:szCs w:val="28"/>
        </w:rPr>
        <w:t xml:space="preserve">3) </w:t>
      </w:r>
      <w:bookmarkEnd w:id="517"/>
      <w:r>
        <w:rPr>
          <w:rFonts w:cs="Times New Roman"/>
          <w:color w:val="000000" w:themeColor="text1"/>
          <w:szCs w:val="28"/>
        </w:rPr>
        <w:t xml:space="preserve">ползунок регулировки значения квоты (для раздела) может быть доступен или недоступен для перемещения в зависимости от состояния кнопки блокировки: </w:t>
      </w:r>
      <w:r>
        <w:rPr>
          <w:noProof/>
        </w:rPr>
        <w:drawing>
          <wp:inline distT="0" distB="0" distL="0" distR="0" wp14:anchorId="4958D75F" wp14:editId="704B3279">
            <wp:extent cx="314325" cy="304800"/>
            <wp:effectExtent l="0" t="0" r="9525" b="0"/>
            <wp:docPr id="595" name="Рисунок 5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2"/>
                    <a:stretch>
                      <a:fillRect/>
                    </a:stretch>
                  </pic:blipFill>
                  <pic:spPr>
                    <a:xfrm>
                      <a:off x="0" y="0"/>
                      <a:ext cx="315797" cy="306227"/>
                    </a:xfrm>
                    <a:prstGeom prst="rect">
                      <a:avLst/>
                    </a:prstGeom>
                  </pic:spPr>
                </pic:pic>
              </a:graphicData>
            </a:graphic>
          </wp:inline>
        </w:drawing>
      </w:r>
      <w:r>
        <w:rPr>
          <w:rFonts w:cs="Times New Roman"/>
          <w:color w:val="000000" w:themeColor="text1"/>
          <w:szCs w:val="28"/>
        </w:rPr>
        <w:t xml:space="preserve"> - перемещение заблокировано (при этом цвет ползунка будет серым), </w:t>
      </w:r>
      <w:r>
        <w:rPr>
          <w:noProof/>
        </w:rPr>
        <w:drawing>
          <wp:inline distT="0" distB="0" distL="0" distR="0" wp14:anchorId="0FDC396E" wp14:editId="0E93F2FA">
            <wp:extent cx="306000" cy="325742"/>
            <wp:effectExtent l="0" t="0" r="0" b="0"/>
            <wp:docPr id="600" name="Рисунок 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3"/>
                    <a:stretch>
                      <a:fillRect/>
                    </a:stretch>
                  </pic:blipFill>
                  <pic:spPr>
                    <a:xfrm>
                      <a:off x="0" y="0"/>
                      <a:ext cx="306000" cy="325742"/>
                    </a:xfrm>
                    <a:prstGeom prst="rect">
                      <a:avLst/>
                    </a:prstGeom>
                  </pic:spPr>
                </pic:pic>
              </a:graphicData>
            </a:graphic>
          </wp:inline>
        </w:drawing>
      </w:r>
      <w:r>
        <w:rPr>
          <w:rFonts w:cs="Times New Roman"/>
          <w:color w:val="000000" w:themeColor="text1"/>
          <w:szCs w:val="28"/>
        </w:rPr>
        <w:t xml:space="preserve"> - перемещение доступно (при этом цвет ползунка будет синим).</w:t>
      </w:r>
    </w:p>
    <w:p w14:paraId="41F9D9D4" w14:textId="186B22B4" w:rsidR="0071260B" w:rsidRPr="00E27663" w:rsidRDefault="007538E1">
      <w:pPr>
        <w:spacing w:line="360" w:lineRule="auto"/>
        <w:ind w:firstLine="567"/>
        <w:rPr>
          <w:rFonts w:cs="Times New Roman"/>
          <w:szCs w:val="28"/>
        </w:rPr>
      </w:pPr>
      <w:bookmarkStart w:id="518" w:name="_Hlk68694184"/>
      <w:r w:rsidRPr="00E27663">
        <w:rPr>
          <w:rFonts w:cs="Times New Roman"/>
          <w:color w:val="000000" w:themeColor="text1"/>
          <w:szCs w:val="28"/>
        </w:rPr>
        <w:t>б) блок «Настройка размер</w:t>
      </w:r>
      <w:r w:rsidR="00BB4799">
        <w:rPr>
          <w:rFonts w:cs="Times New Roman"/>
          <w:color w:val="000000" w:themeColor="text1"/>
          <w:szCs w:val="28"/>
        </w:rPr>
        <w:t>а</w:t>
      </w:r>
      <w:r w:rsidRPr="00E27663">
        <w:rPr>
          <w:rFonts w:cs="Times New Roman"/>
          <w:color w:val="000000" w:themeColor="text1"/>
          <w:szCs w:val="28"/>
        </w:rPr>
        <w:t xml:space="preserve"> архивов», включающий в себя:</w:t>
      </w:r>
    </w:p>
    <w:p w14:paraId="2926762E" w14:textId="77777777" w:rsidR="0071260B" w:rsidRPr="00E27663" w:rsidRDefault="007538E1">
      <w:pPr>
        <w:spacing w:line="360" w:lineRule="auto"/>
        <w:ind w:firstLine="567"/>
        <w:rPr>
          <w:rFonts w:cs="Times New Roman"/>
          <w:szCs w:val="28"/>
        </w:rPr>
      </w:pPr>
      <w:r w:rsidRPr="00E27663">
        <w:rPr>
          <w:rFonts w:cs="Times New Roman"/>
          <w:color w:val="000000" w:themeColor="text1"/>
          <w:szCs w:val="28"/>
        </w:rPr>
        <w:t>1) основной архив (</w:t>
      </w:r>
      <w:r w:rsidRPr="00E27663">
        <w:rPr>
          <w:rFonts w:cs="Times New Roman"/>
          <w:color w:val="000000" w:themeColor="text1"/>
          <w:szCs w:val="28"/>
          <w:lang w:val="en-US"/>
        </w:rPr>
        <w:t>main</w:t>
      </w:r>
      <w:r w:rsidRPr="00E27663">
        <w:rPr>
          <w:rFonts w:cs="Times New Roman"/>
          <w:color w:val="000000" w:themeColor="text1"/>
          <w:szCs w:val="28"/>
        </w:rPr>
        <w:t>-поток), основной архив (</w:t>
      </w:r>
      <w:r w:rsidRPr="00E27663">
        <w:rPr>
          <w:rFonts w:cs="Times New Roman"/>
          <w:color w:val="000000" w:themeColor="text1"/>
          <w:szCs w:val="28"/>
          <w:lang w:val="en-US"/>
        </w:rPr>
        <w:t>sub</w:t>
      </w:r>
      <w:r w:rsidRPr="00E27663">
        <w:rPr>
          <w:rFonts w:cs="Times New Roman"/>
          <w:color w:val="000000" w:themeColor="text1"/>
          <w:szCs w:val="28"/>
        </w:rPr>
        <w:t>-поток), резервный архив, архив по событиям – группа параметров настройки соответствующего типа архива;</w:t>
      </w:r>
    </w:p>
    <w:p w14:paraId="43908639" w14:textId="77777777" w:rsidR="0071260B" w:rsidRPr="00E27663" w:rsidRDefault="007538E1">
      <w:pPr>
        <w:spacing w:line="360" w:lineRule="auto"/>
        <w:ind w:firstLine="567"/>
        <w:rPr>
          <w:rFonts w:cs="Times New Roman"/>
          <w:szCs w:val="28"/>
        </w:rPr>
      </w:pPr>
      <w:r w:rsidRPr="00E27663">
        <w:rPr>
          <w:rFonts w:cs="Times New Roman"/>
          <w:color w:val="000000" w:themeColor="text1"/>
          <w:szCs w:val="28"/>
        </w:rPr>
        <w:t>2) цветовой блок-идентификатор типа архива на диаграмме;</w:t>
      </w:r>
    </w:p>
    <w:p w14:paraId="1A7A0570" w14:textId="5F1F4909" w:rsidR="0071260B" w:rsidRDefault="007538E1">
      <w:pPr>
        <w:spacing w:line="360" w:lineRule="auto"/>
        <w:ind w:firstLine="567"/>
        <w:rPr>
          <w:rFonts w:cs="Times New Roman"/>
          <w:color w:val="000000" w:themeColor="text1"/>
          <w:szCs w:val="28"/>
        </w:rPr>
      </w:pPr>
      <w:r w:rsidRPr="00E27663">
        <w:rPr>
          <w:rFonts w:cs="Times New Roman"/>
          <w:color w:val="000000" w:themeColor="text1"/>
          <w:szCs w:val="28"/>
        </w:rPr>
        <w:t>3) регулятор («ползунок») для настройки совокупного размера архивов, который должен сохраняться на один и тот же диск. Совокупный размер архивов задается в процентах от размера выделенной квоты. Под текущим положением ползунка отображается числовое обозначение выбранного параметра (например, 10). При выборе для одного из тип</w:t>
      </w:r>
      <w:r w:rsidR="00BB4799">
        <w:rPr>
          <w:rFonts w:cs="Times New Roman"/>
          <w:color w:val="000000" w:themeColor="text1"/>
          <w:szCs w:val="28"/>
        </w:rPr>
        <w:t>ов</w:t>
      </w:r>
      <w:r w:rsidRPr="00E27663">
        <w:rPr>
          <w:rFonts w:cs="Times New Roman"/>
          <w:color w:val="000000" w:themeColor="text1"/>
          <w:szCs w:val="28"/>
        </w:rPr>
        <w:t xml:space="preserve"> архив</w:t>
      </w:r>
      <w:r w:rsidR="00BB4799">
        <w:rPr>
          <w:rFonts w:cs="Times New Roman"/>
          <w:color w:val="000000" w:themeColor="text1"/>
          <w:szCs w:val="28"/>
        </w:rPr>
        <w:t>ов</w:t>
      </w:r>
      <w:r w:rsidRPr="00E27663">
        <w:rPr>
          <w:rFonts w:cs="Times New Roman"/>
          <w:color w:val="000000" w:themeColor="text1"/>
          <w:szCs w:val="28"/>
        </w:rPr>
        <w:t xml:space="preserve"> значения, превышающего значение выделенной квоты на диске, перемещение «ползунка» блокируется на максимально возможном значении.</w:t>
      </w:r>
      <w:bookmarkEnd w:id="518"/>
      <w:r w:rsidR="004E511F">
        <w:rPr>
          <w:rFonts w:cs="Times New Roman"/>
          <w:color w:val="000000" w:themeColor="text1"/>
          <w:szCs w:val="28"/>
        </w:rPr>
        <w:t xml:space="preserve"> </w:t>
      </w:r>
    </w:p>
    <w:p w14:paraId="7E471095" w14:textId="77777777" w:rsidR="004E511F" w:rsidRDefault="005A64C3">
      <w:pPr>
        <w:spacing w:line="360" w:lineRule="auto"/>
        <w:ind w:firstLine="567"/>
        <w:rPr>
          <w:rFonts w:cs="Times New Roman"/>
          <w:szCs w:val="28"/>
        </w:rPr>
      </w:pPr>
      <w:r w:rsidRPr="005A64C3">
        <w:rPr>
          <w:rFonts w:cs="Times New Roman"/>
          <w:b/>
          <w:szCs w:val="28"/>
        </w:rPr>
        <w:t>Примечани</w:t>
      </w:r>
      <w:r w:rsidR="004E511F">
        <w:rPr>
          <w:rFonts w:cs="Times New Roman"/>
          <w:b/>
          <w:szCs w:val="28"/>
        </w:rPr>
        <w:t>я</w:t>
      </w:r>
      <w:r w:rsidRPr="005A64C3">
        <w:rPr>
          <w:rFonts w:cs="Times New Roman"/>
          <w:b/>
          <w:szCs w:val="28"/>
        </w:rPr>
        <w:t>:</w:t>
      </w:r>
      <w:r>
        <w:rPr>
          <w:rFonts w:cs="Times New Roman"/>
          <w:szCs w:val="28"/>
        </w:rPr>
        <w:t xml:space="preserve"> </w:t>
      </w:r>
    </w:p>
    <w:p w14:paraId="74E95CE0" w14:textId="39A4C900" w:rsidR="005A64C3" w:rsidRDefault="004E511F">
      <w:pPr>
        <w:spacing w:line="360" w:lineRule="auto"/>
        <w:ind w:firstLine="567"/>
        <w:rPr>
          <w:rFonts w:cs="Times New Roman"/>
          <w:color w:val="000000" w:themeColor="text1"/>
          <w:szCs w:val="28"/>
        </w:rPr>
      </w:pPr>
      <w:r>
        <w:rPr>
          <w:rFonts w:cs="Times New Roman"/>
          <w:color w:val="000000" w:themeColor="text1"/>
          <w:szCs w:val="28"/>
        </w:rPr>
        <w:t xml:space="preserve">1) </w:t>
      </w:r>
      <w:r w:rsidR="005A64C3">
        <w:rPr>
          <w:rFonts w:cs="Times New Roman"/>
          <w:color w:val="000000" w:themeColor="text1"/>
          <w:szCs w:val="28"/>
        </w:rPr>
        <w:t xml:space="preserve">ползунок настройки совокупного размера архивов может быть доступен или недоступен для перемещения в зависимости от состояния кнопки блокировки: </w:t>
      </w:r>
      <w:r w:rsidR="005A64C3">
        <w:rPr>
          <w:noProof/>
        </w:rPr>
        <w:drawing>
          <wp:inline distT="0" distB="0" distL="0" distR="0" wp14:anchorId="09A43A06" wp14:editId="7C52C055">
            <wp:extent cx="314325" cy="304800"/>
            <wp:effectExtent l="0" t="0" r="9525" b="0"/>
            <wp:docPr id="609" name="Рисунок 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2"/>
                    <a:stretch>
                      <a:fillRect/>
                    </a:stretch>
                  </pic:blipFill>
                  <pic:spPr>
                    <a:xfrm>
                      <a:off x="0" y="0"/>
                      <a:ext cx="315797" cy="306227"/>
                    </a:xfrm>
                    <a:prstGeom prst="rect">
                      <a:avLst/>
                    </a:prstGeom>
                  </pic:spPr>
                </pic:pic>
              </a:graphicData>
            </a:graphic>
          </wp:inline>
        </w:drawing>
      </w:r>
      <w:r w:rsidR="005A64C3">
        <w:rPr>
          <w:rFonts w:cs="Times New Roman"/>
          <w:color w:val="000000" w:themeColor="text1"/>
          <w:szCs w:val="28"/>
        </w:rPr>
        <w:t xml:space="preserve"> - перемещение заблокировано (при этом цвет ползунка будет серым), </w:t>
      </w:r>
      <w:r w:rsidR="005A64C3">
        <w:rPr>
          <w:noProof/>
        </w:rPr>
        <w:drawing>
          <wp:inline distT="0" distB="0" distL="0" distR="0" wp14:anchorId="0DA97A03" wp14:editId="39BA85C1">
            <wp:extent cx="306000" cy="325742"/>
            <wp:effectExtent l="0" t="0" r="0" b="0"/>
            <wp:docPr id="613" name="Рисунок 6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3"/>
                    <a:stretch>
                      <a:fillRect/>
                    </a:stretch>
                  </pic:blipFill>
                  <pic:spPr>
                    <a:xfrm>
                      <a:off x="0" y="0"/>
                      <a:ext cx="306000" cy="325742"/>
                    </a:xfrm>
                    <a:prstGeom prst="rect">
                      <a:avLst/>
                    </a:prstGeom>
                  </pic:spPr>
                </pic:pic>
              </a:graphicData>
            </a:graphic>
          </wp:inline>
        </w:drawing>
      </w:r>
      <w:r w:rsidR="005A64C3">
        <w:rPr>
          <w:rFonts w:cs="Times New Roman"/>
          <w:color w:val="000000" w:themeColor="text1"/>
          <w:szCs w:val="28"/>
        </w:rPr>
        <w:t xml:space="preserve"> - перемещение доступно (при этом цвет ползунка будет синим)</w:t>
      </w:r>
      <w:r w:rsidRPr="004E511F">
        <w:rPr>
          <w:rFonts w:cs="Times New Roman"/>
          <w:color w:val="000000" w:themeColor="text1"/>
          <w:szCs w:val="28"/>
        </w:rPr>
        <w:t>;</w:t>
      </w:r>
    </w:p>
    <w:p w14:paraId="01BFE4D6" w14:textId="4EEB677F" w:rsidR="004E511F" w:rsidRPr="00DB2A06" w:rsidRDefault="004E511F">
      <w:pPr>
        <w:spacing w:line="360" w:lineRule="auto"/>
        <w:ind w:firstLine="567"/>
        <w:rPr>
          <w:rFonts w:cs="Times New Roman"/>
          <w:szCs w:val="28"/>
        </w:rPr>
      </w:pPr>
      <w:r>
        <w:rPr>
          <w:rFonts w:cs="Times New Roman"/>
          <w:szCs w:val="28"/>
        </w:rPr>
        <w:t xml:space="preserve">2) в случае, если заданного объема резервного архива недостаточно для записи видео в течение </w:t>
      </w:r>
      <w:r>
        <w:rPr>
          <w:rFonts w:cs="Times New Roman"/>
          <w:szCs w:val="28"/>
          <w:lang w:val="en-US"/>
        </w:rPr>
        <w:t>N</w:t>
      </w:r>
      <w:r w:rsidRPr="004E511F">
        <w:rPr>
          <w:rFonts w:cs="Times New Roman"/>
          <w:szCs w:val="28"/>
        </w:rPr>
        <w:t xml:space="preserve"> </w:t>
      </w:r>
      <w:r>
        <w:rPr>
          <w:rFonts w:cs="Times New Roman"/>
          <w:szCs w:val="28"/>
        </w:rPr>
        <w:t xml:space="preserve">секунд, под ползунком настройки размера резервного архива пользователю отобразится подсказка «Заданного объема архива недостаточно для продолжительности видео в течение </w:t>
      </w:r>
      <w:r>
        <w:rPr>
          <w:rFonts w:cs="Times New Roman"/>
          <w:szCs w:val="28"/>
          <w:lang w:val="en-US"/>
        </w:rPr>
        <w:t>N</w:t>
      </w:r>
      <w:r w:rsidRPr="004E511F">
        <w:rPr>
          <w:rFonts w:cs="Times New Roman"/>
          <w:szCs w:val="28"/>
        </w:rPr>
        <w:t xml:space="preserve"> </w:t>
      </w:r>
      <w:r>
        <w:rPr>
          <w:rFonts w:cs="Times New Roman"/>
          <w:szCs w:val="28"/>
        </w:rPr>
        <w:t>секунд». При этом цвет ползунка будет красным</w:t>
      </w:r>
      <w:r w:rsidRPr="00DB2A06">
        <w:rPr>
          <w:rFonts w:cs="Times New Roman"/>
          <w:szCs w:val="28"/>
        </w:rPr>
        <w:t>;</w:t>
      </w:r>
    </w:p>
    <w:p w14:paraId="37EE5944" w14:textId="4E358358" w:rsidR="004E511F" w:rsidRPr="004E511F" w:rsidRDefault="004E511F">
      <w:pPr>
        <w:spacing w:line="360" w:lineRule="auto"/>
        <w:ind w:firstLine="567"/>
        <w:rPr>
          <w:rFonts w:cs="Times New Roman"/>
          <w:szCs w:val="28"/>
        </w:rPr>
      </w:pPr>
      <w:r w:rsidRPr="004E511F">
        <w:rPr>
          <w:rFonts w:cs="Times New Roman"/>
          <w:szCs w:val="28"/>
        </w:rPr>
        <w:t xml:space="preserve">3) </w:t>
      </w:r>
      <w:r>
        <w:rPr>
          <w:rFonts w:cs="Times New Roman"/>
          <w:szCs w:val="28"/>
        </w:rPr>
        <w:t>в случае, если суммарный размер всех архив</w:t>
      </w:r>
      <w:r w:rsidR="0026574C">
        <w:rPr>
          <w:rFonts w:cs="Times New Roman"/>
          <w:szCs w:val="28"/>
        </w:rPr>
        <w:t xml:space="preserve">ов превышает максимальный объем раздела, цвет всех ползунков для настройки размеров архивов будет красным, а под ползунками отобразится надпись «Суммарный размер архивов превышает максимальное значение для раздела </w:t>
      </w:r>
      <w:r w:rsidR="0026574C">
        <w:rPr>
          <w:rFonts w:cs="Times New Roman"/>
          <w:szCs w:val="28"/>
          <w:lang w:val="en-US"/>
        </w:rPr>
        <w:t>N</w:t>
      </w:r>
      <w:r w:rsidR="0026574C">
        <w:rPr>
          <w:rFonts w:cs="Times New Roman"/>
          <w:szCs w:val="28"/>
        </w:rPr>
        <w:t>»</w:t>
      </w:r>
      <w:r w:rsidR="0026574C" w:rsidRPr="0026574C">
        <w:rPr>
          <w:rFonts w:cs="Times New Roman"/>
          <w:szCs w:val="28"/>
        </w:rPr>
        <w:t xml:space="preserve"> (</w:t>
      </w:r>
      <w:r w:rsidR="0026574C">
        <w:rPr>
          <w:rFonts w:cs="Times New Roman"/>
          <w:szCs w:val="28"/>
        </w:rPr>
        <w:t xml:space="preserve">где </w:t>
      </w:r>
      <w:r w:rsidR="0026574C">
        <w:rPr>
          <w:rFonts w:cs="Times New Roman"/>
          <w:szCs w:val="28"/>
          <w:lang w:val="en-US"/>
        </w:rPr>
        <w:t>N</w:t>
      </w:r>
      <w:r w:rsidR="0026574C" w:rsidRPr="0026574C">
        <w:rPr>
          <w:rFonts w:cs="Times New Roman"/>
          <w:szCs w:val="28"/>
        </w:rPr>
        <w:t xml:space="preserve"> </w:t>
      </w:r>
      <w:r w:rsidR="0026574C">
        <w:rPr>
          <w:rFonts w:cs="Times New Roman"/>
          <w:szCs w:val="28"/>
        </w:rPr>
        <w:t>–</w:t>
      </w:r>
      <w:r w:rsidR="0026574C" w:rsidRPr="0026574C">
        <w:rPr>
          <w:rFonts w:cs="Times New Roman"/>
          <w:szCs w:val="28"/>
        </w:rPr>
        <w:t xml:space="preserve"> </w:t>
      </w:r>
      <w:r w:rsidR="0026574C">
        <w:rPr>
          <w:rFonts w:cs="Times New Roman"/>
          <w:szCs w:val="28"/>
        </w:rPr>
        <w:t>путь монтирования раздела</w:t>
      </w:r>
      <w:r w:rsidR="0026574C" w:rsidRPr="0026574C">
        <w:rPr>
          <w:rFonts w:cs="Times New Roman"/>
          <w:szCs w:val="28"/>
        </w:rPr>
        <w:t>)</w:t>
      </w:r>
      <w:r w:rsidR="0026574C">
        <w:rPr>
          <w:rFonts w:cs="Times New Roman"/>
          <w:szCs w:val="28"/>
        </w:rPr>
        <w:t>.</w:t>
      </w:r>
    </w:p>
    <w:p w14:paraId="562F4D2A" w14:textId="77777777" w:rsidR="0071260B" w:rsidRPr="00E27663" w:rsidRDefault="007538E1">
      <w:pPr>
        <w:spacing w:line="360" w:lineRule="auto"/>
        <w:rPr>
          <w:rFonts w:cs="Times New Roman"/>
          <w:szCs w:val="28"/>
        </w:rPr>
      </w:pPr>
      <w:r w:rsidRPr="00E27663">
        <w:rPr>
          <w:rFonts w:cs="Times New Roman"/>
          <w:noProof/>
          <w:color w:val="000000" w:themeColor="text1"/>
        </w:rPr>
        <w:drawing>
          <wp:inline distT="0" distB="0" distL="0" distR="0" wp14:anchorId="37E72338" wp14:editId="65948AD2">
            <wp:extent cx="6343650" cy="3958344"/>
            <wp:effectExtent l="19050" t="19050" r="19050" b="23495"/>
            <wp:docPr id="375" name="Рисунок 40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4" name=""/>
                    <pic:cNvPicPr>
                      <a:picLocks noChangeAspect="1"/>
                    </pic:cNvPicPr>
                  </pic:nvPicPr>
                  <pic:blipFill>
                    <a:blip r:embed="rId344"/>
                    <a:stretch/>
                  </pic:blipFill>
                  <pic:spPr bwMode="auto">
                    <a:xfrm>
                      <a:off x="0" y="0"/>
                      <a:ext cx="6351019" cy="3962942"/>
                    </a:xfrm>
                    <a:prstGeom prst="rect">
                      <a:avLst/>
                    </a:prstGeom>
                    <a:ln>
                      <a:solidFill>
                        <a:schemeClr val="bg1">
                          <a:lumMod val="75000"/>
                        </a:schemeClr>
                      </a:solidFill>
                    </a:ln>
                  </pic:spPr>
                </pic:pic>
              </a:graphicData>
            </a:graphic>
          </wp:inline>
        </w:drawing>
      </w:r>
    </w:p>
    <w:p w14:paraId="6FB015ED" w14:textId="6163E1D9" w:rsidR="0071260B" w:rsidRPr="00E27663" w:rsidRDefault="00BA3028" w:rsidP="00BA3028">
      <w:pPr>
        <w:pStyle w:val="af3"/>
      </w:pPr>
      <w:bookmarkStart w:id="519" w:name="_Ref109636498"/>
      <w:r w:rsidRPr="007D2FD8">
        <w:t xml:space="preserve">Рисунок </w:t>
      </w:r>
      <w:fldSimple w:instr=" SEQ Рисунок \* ARABIC ">
        <w:r w:rsidR="003216E7">
          <w:rPr>
            <w:noProof/>
          </w:rPr>
          <w:t>149</w:t>
        </w:r>
      </w:fldSimple>
      <w:bookmarkEnd w:id="519"/>
      <w:r w:rsidRPr="00423CC6">
        <w:t xml:space="preserve"> </w:t>
      </w:r>
      <w:r w:rsidR="007538E1" w:rsidRPr="00E27663">
        <w:t xml:space="preserve">– Страница «Видео» (группа </w:t>
      </w:r>
      <w:r w:rsidR="003F5928">
        <w:t xml:space="preserve">параметров </w:t>
      </w:r>
      <w:r w:rsidR="007538E1" w:rsidRPr="00E27663">
        <w:t>«Настройки архивов» для стандартного ПО)</w:t>
      </w:r>
    </w:p>
    <w:p w14:paraId="4444AA95" w14:textId="2DA7914E" w:rsidR="00187C67" w:rsidRDefault="007538E1" w:rsidP="00187C67">
      <w:pPr>
        <w:spacing w:line="360" w:lineRule="auto"/>
        <w:ind w:firstLine="567"/>
        <w:rPr>
          <w:rFonts w:cs="Times New Roman"/>
          <w:color w:val="000000" w:themeColor="text1"/>
          <w:szCs w:val="28"/>
        </w:rPr>
      </w:pPr>
      <w:bookmarkStart w:id="520" w:name="_Hlk68694412"/>
      <w:r w:rsidRPr="00E27663">
        <w:rPr>
          <w:rFonts w:cs="Times New Roman"/>
          <w:color w:val="000000" w:themeColor="text1"/>
          <w:szCs w:val="28"/>
        </w:rPr>
        <w:t xml:space="preserve">Для настройки параметров архива пользователю необходимо нажать на кнопку </w:t>
      </w:r>
      <w:r w:rsidR="00E745B4">
        <w:rPr>
          <w:noProof/>
        </w:rPr>
        <w:drawing>
          <wp:inline distT="0" distB="0" distL="0" distR="0" wp14:anchorId="2FD11113" wp14:editId="0FDFB3BB">
            <wp:extent cx="1083212" cy="411453"/>
            <wp:effectExtent l="0" t="0" r="3175" b="8255"/>
            <wp:docPr id="4373" name="Рисунок 4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5"/>
                    <a:stretch>
                      <a:fillRect/>
                    </a:stretch>
                  </pic:blipFill>
                  <pic:spPr>
                    <a:xfrm>
                      <a:off x="0" y="0"/>
                      <a:ext cx="1093510" cy="415365"/>
                    </a:xfrm>
                    <a:prstGeom prst="rect">
                      <a:avLst/>
                    </a:prstGeom>
                  </pic:spPr>
                </pic:pic>
              </a:graphicData>
            </a:graphic>
          </wp:inline>
        </w:drawing>
      </w:r>
      <w:r w:rsidRPr="00E27663">
        <w:rPr>
          <w:rFonts w:cs="Times New Roman"/>
          <w:color w:val="000000" w:themeColor="text1"/>
          <w:szCs w:val="28"/>
        </w:rPr>
        <w:t xml:space="preserve"> в блоке соответствующего типа архива. Далее в открывшемся модальном окне внести/изменить значения для параметров:</w:t>
      </w:r>
    </w:p>
    <w:p w14:paraId="07D692BB" w14:textId="13D00465" w:rsidR="00E3399F" w:rsidRPr="00E3399F" w:rsidRDefault="00E3399F" w:rsidP="00E3399F">
      <w:pPr>
        <w:spacing w:line="360" w:lineRule="auto"/>
        <w:ind w:firstLine="567"/>
        <w:rPr>
          <w:rFonts w:cs="Times New Roman"/>
          <w:szCs w:val="28"/>
        </w:rPr>
      </w:pPr>
      <w:r w:rsidRPr="00E27663">
        <w:rPr>
          <w:rFonts w:cs="Times New Roman"/>
          <w:color w:val="000000" w:themeColor="text1"/>
          <w:szCs w:val="28"/>
        </w:rPr>
        <w:t xml:space="preserve">- Для </w:t>
      </w:r>
      <w:r>
        <w:rPr>
          <w:rFonts w:cs="Times New Roman"/>
          <w:color w:val="000000" w:themeColor="text1"/>
          <w:szCs w:val="28"/>
        </w:rPr>
        <w:t>типа архива «Основной архив (</w:t>
      </w:r>
      <w:r>
        <w:rPr>
          <w:rFonts w:cs="Times New Roman"/>
          <w:color w:val="000000" w:themeColor="text1"/>
          <w:szCs w:val="28"/>
          <w:lang w:val="en-US"/>
        </w:rPr>
        <w:t>main</w:t>
      </w:r>
      <w:r w:rsidRPr="00E3399F">
        <w:rPr>
          <w:rFonts w:cs="Times New Roman"/>
          <w:color w:val="000000" w:themeColor="text1"/>
          <w:szCs w:val="28"/>
        </w:rPr>
        <w:t>-</w:t>
      </w:r>
      <w:r>
        <w:rPr>
          <w:rFonts w:cs="Times New Roman"/>
          <w:color w:val="000000" w:themeColor="text1"/>
          <w:szCs w:val="28"/>
        </w:rPr>
        <w:t>поток)»</w:t>
      </w:r>
      <w:r w:rsidR="00E0128F">
        <w:rPr>
          <w:rFonts w:cs="Times New Roman"/>
          <w:color w:val="000000" w:themeColor="text1"/>
          <w:szCs w:val="28"/>
        </w:rPr>
        <w:t xml:space="preserve"> (рисунок </w:t>
      </w:r>
      <w:r w:rsidR="00002C6A">
        <w:rPr>
          <w:rFonts w:cs="Times New Roman"/>
          <w:color w:val="000000" w:themeColor="text1"/>
          <w:szCs w:val="28"/>
        </w:rPr>
        <w:fldChar w:fldCharType="begin"/>
      </w:r>
      <w:r w:rsidR="00002C6A">
        <w:rPr>
          <w:rFonts w:cs="Times New Roman"/>
          <w:color w:val="000000" w:themeColor="text1"/>
          <w:szCs w:val="28"/>
        </w:rPr>
        <w:instrText xml:space="preserve"> REF _Ref128352751 \h  \* MERGEFORMAT </w:instrText>
      </w:r>
      <w:r w:rsidR="00002C6A">
        <w:rPr>
          <w:rFonts w:cs="Times New Roman"/>
          <w:color w:val="000000" w:themeColor="text1"/>
          <w:szCs w:val="28"/>
        </w:rPr>
      </w:r>
      <w:r w:rsidR="00002C6A">
        <w:rPr>
          <w:rFonts w:cs="Times New Roman"/>
          <w:color w:val="000000" w:themeColor="text1"/>
          <w:szCs w:val="28"/>
        </w:rPr>
        <w:fldChar w:fldCharType="separate"/>
      </w:r>
      <w:r w:rsidR="003216E7" w:rsidRPr="003216E7">
        <w:rPr>
          <w:vanish/>
        </w:rPr>
        <w:t xml:space="preserve">Рисунок </w:t>
      </w:r>
      <w:r w:rsidR="003216E7">
        <w:rPr>
          <w:noProof/>
        </w:rPr>
        <w:t>150</w:t>
      </w:r>
      <w:r w:rsidR="00002C6A">
        <w:rPr>
          <w:rFonts w:cs="Times New Roman"/>
          <w:color w:val="000000" w:themeColor="text1"/>
          <w:szCs w:val="28"/>
        </w:rPr>
        <w:fldChar w:fldCharType="end"/>
      </w:r>
      <w:r w:rsidR="00E0128F">
        <w:rPr>
          <w:rFonts w:cs="Times New Roman"/>
          <w:color w:val="000000" w:themeColor="text1"/>
          <w:szCs w:val="28"/>
        </w:rPr>
        <w:t>)</w:t>
      </w:r>
      <w:r w:rsidRPr="00E27663">
        <w:rPr>
          <w:rFonts w:cs="Times New Roman"/>
          <w:color w:val="000000" w:themeColor="text1"/>
          <w:szCs w:val="28"/>
        </w:rPr>
        <w:t>:</w:t>
      </w:r>
    </w:p>
    <w:p w14:paraId="0B008D80" w14:textId="51FAFD73" w:rsidR="0071260B" w:rsidRPr="002B5A42" w:rsidRDefault="007538E1">
      <w:pPr>
        <w:spacing w:line="360" w:lineRule="auto"/>
        <w:ind w:firstLine="567"/>
        <w:rPr>
          <w:rFonts w:cs="Times New Roman"/>
          <w:szCs w:val="28"/>
        </w:rPr>
      </w:pPr>
      <w:r w:rsidRPr="00E27663">
        <w:rPr>
          <w:rFonts w:cs="Times New Roman"/>
          <w:color w:val="000000" w:themeColor="text1"/>
          <w:szCs w:val="28"/>
        </w:rPr>
        <w:t xml:space="preserve">а) устройства для формирования архива – набор устройств видеонаблюдения, данные с которых используются при формировании </w:t>
      </w:r>
      <w:r w:rsidR="00831298">
        <w:rPr>
          <w:rFonts w:cs="Times New Roman"/>
          <w:color w:val="000000" w:themeColor="text1"/>
          <w:szCs w:val="28"/>
        </w:rPr>
        <w:t xml:space="preserve">основного </w:t>
      </w:r>
      <w:r w:rsidRPr="00E27663">
        <w:rPr>
          <w:rFonts w:cs="Times New Roman"/>
          <w:color w:val="000000" w:themeColor="text1"/>
          <w:szCs w:val="28"/>
        </w:rPr>
        <w:t xml:space="preserve">архива. Выбор устройств осуществляется из выпадающего списка с учетом их идентификаторов (названий). </w:t>
      </w:r>
      <w:r w:rsidRPr="00E27663">
        <w:rPr>
          <w:rFonts w:cs="Times New Roman"/>
          <w:b/>
          <w:color w:val="000000" w:themeColor="text1"/>
          <w:szCs w:val="28"/>
        </w:rPr>
        <w:t>Примечание:</w:t>
      </w:r>
      <w:r w:rsidRPr="00E27663">
        <w:rPr>
          <w:rFonts w:cs="Times New Roman"/>
          <w:color w:val="000000" w:themeColor="text1"/>
          <w:szCs w:val="28"/>
        </w:rPr>
        <w:t xml:space="preserve"> </w:t>
      </w:r>
      <w:r w:rsidR="00E3399F">
        <w:rPr>
          <w:rFonts w:cs="Times New Roman"/>
          <w:color w:val="000000" w:themeColor="text1"/>
          <w:szCs w:val="28"/>
        </w:rPr>
        <w:t xml:space="preserve">данный </w:t>
      </w:r>
      <w:r w:rsidRPr="00E27663">
        <w:rPr>
          <w:rFonts w:cs="Times New Roman"/>
          <w:color w:val="000000" w:themeColor="text1"/>
          <w:szCs w:val="28"/>
        </w:rPr>
        <w:t>параметр доступен</w:t>
      </w:r>
      <w:r w:rsidR="00E3399F">
        <w:rPr>
          <w:rFonts w:cs="Times New Roman"/>
          <w:color w:val="000000" w:themeColor="text1"/>
          <w:szCs w:val="28"/>
        </w:rPr>
        <w:t xml:space="preserve"> для</w:t>
      </w:r>
      <w:r w:rsidRPr="00E27663">
        <w:rPr>
          <w:rFonts w:cs="Times New Roman"/>
          <w:color w:val="000000" w:themeColor="text1"/>
          <w:szCs w:val="28"/>
        </w:rPr>
        <w:t xml:space="preserve"> типов архив</w:t>
      </w:r>
      <w:r w:rsidR="00E0128F">
        <w:rPr>
          <w:rFonts w:cs="Times New Roman"/>
          <w:color w:val="000000" w:themeColor="text1"/>
          <w:szCs w:val="28"/>
        </w:rPr>
        <w:t>ов</w:t>
      </w:r>
      <w:r w:rsidRPr="00E27663">
        <w:rPr>
          <w:rFonts w:cs="Times New Roman"/>
          <w:color w:val="000000" w:themeColor="text1"/>
          <w:szCs w:val="28"/>
        </w:rPr>
        <w:t xml:space="preserve"> «Основной (</w:t>
      </w:r>
      <w:r w:rsidRPr="00E27663">
        <w:rPr>
          <w:rFonts w:cs="Times New Roman"/>
          <w:color w:val="000000" w:themeColor="text1"/>
          <w:szCs w:val="28"/>
          <w:lang w:val="en-US"/>
        </w:rPr>
        <w:t>main</w:t>
      </w:r>
      <w:r w:rsidRPr="00E27663">
        <w:rPr>
          <w:rFonts w:cs="Times New Roman"/>
          <w:color w:val="000000" w:themeColor="text1"/>
          <w:szCs w:val="28"/>
        </w:rPr>
        <w:t>-поток)», «Основной (</w:t>
      </w:r>
      <w:r w:rsidRPr="00E27663">
        <w:rPr>
          <w:rFonts w:cs="Times New Roman"/>
          <w:color w:val="000000" w:themeColor="text1"/>
          <w:szCs w:val="28"/>
          <w:lang w:val="en-US"/>
        </w:rPr>
        <w:t>sub</w:t>
      </w:r>
      <w:r w:rsidRPr="00E27663">
        <w:rPr>
          <w:rFonts w:cs="Times New Roman"/>
          <w:color w:val="000000" w:themeColor="text1"/>
          <w:szCs w:val="28"/>
        </w:rPr>
        <w:t>-поток)»</w:t>
      </w:r>
      <w:r w:rsidR="002B5A42">
        <w:rPr>
          <w:rFonts w:cs="Times New Roman"/>
          <w:color w:val="000000" w:themeColor="text1"/>
          <w:szCs w:val="28"/>
        </w:rPr>
        <w:t xml:space="preserve">, </w:t>
      </w:r>
      <w:r w:rsidR="002B5A42" w:rsidRPr="00E27663">
        <w:rPr>
          <w:rFonts w:cs="Times New Roman"/>
          <w:color w:val="000000" w:themeColor="text1"/>
          <w:szCs w:val="28"/>
        </w:rPr>
        <w:t>«</w:t>
      </w:r>
      <w:r w:rsidR="002B5A42">
        <w:rPr>
          <w:rFonts w:cs="Times New Roman"/>
          <w:color w:val="000000" w:themeColor="text1"/>
          <w:szCs w:val="28"/>
        </w:rPr>
        <w:t xml:space="preserve">Архив по </w:t>
      </w:r>
      <w:r w:rsidR="002B5A42" w:rsidRPr="00E27663">
        <w:rPr>
          <w:rFonts w:cs="Times New Roman"/>
          <w:color w:val="000000" w:themeColor="text1"/>
          <w:szCs w:val="28"/>
        </w:rPr>
        <w:t>событиям»</w:t>
      </w:r>
      <w:r w:rsidR="002B5A42" w:rsidRPr="002B5A42">
        <w:rPr>
          <w:rFonts w:cs="Times New Roman"/>
          <w:color w:val="000000" w:themeColor="text1"/>
          <w:szCs w:val="28"/>
        </w:rPr>
        <w:t>;</w:t>
      </w:r>
    </w:p>
    <w:p w14:paraId="2F4113DC" w14:textId="40058C91" w:rsidR="0071260B" w:rsidRPr="00E3399F" w:rsidRDefault="007538E1">
      <w:pPr>
        <w:spacing w:line="360" w:lineRule="auto"/>
        <w:ind w:firstLine="567"/>
        <w:rPr>
          <w:rFonts w:cs="Times New Roman"/>
          <w:szCs w:val="28"/>
        </w:rPr>
      </w:pPr>
      <w:r w:rsidRPr="00E27663">
        <w:rPr>
          <w:rFonts w:cs="Times New Roman"/>
          <w:color w:val="000000" w:themeColor="text1"/>
          <w:szCs w:val="28"/>
        </w:rPr>
        <w:t>б) длительность файла в архиве</w:t>
      </w:r>
      <w:r w:rsidR="00586A88">
        <w:rPr>
          <w:rFonts w:cs="Times New Roman"/>
          <w:color w:val="000000" w:themeColor="text1"/>
          <w:szCs w:val="28"/>
        </w:rPr>
        <w:t>, с</w:t>
      </w:r>
      <w:r w:rsidRPr="00E27663">
        <w:rPr>
          <w:rFonts w:cs="Times New Roman"/>
          <w:color w:val="000000" w:themeColor="text1"/>
          <w:szCs w:val="28"/>
        </w:rPr>
        <w:t xml:space="preserve"> – поле для ввода продолжительности видео для формирования чанка (в секундах) для основного архива</w:t>
      </w:r>
      <w:r w:rsidR="00E3399F" w:rsidRPr="00E3399F">
        <w:rPr>
          <w:rFonts w:cs="Times New Roman"/>
          <w:color w:val="000000" w:themeColor="text1"/>
          <w:szCs w:val="28"/>
        </w:rPr>
        <w:t>;</w:t>
      </w:r>
    </w:p>
    <w:p w14:paraId="6EA3A6C7" w14:textId="3554ECCF" w:rsidR="0071260B" w:rsidRPr="00E27663" w:rsidRDefault="007538E1">
      <w:pPr>
        <w:spacing w:line="360" w:lineRule="auto"/>
        <w:ind w:firstLine="567"/>
        <w:rPr>
          <w:rFonts w:cs="Times New Roman"/>
          <w:color w:val="000000" w:themeColor="text1"/>
          <w:szCs w:val="28"/>
        </w:rPr>
      </w:pPr>
      <w:r w:rsidRPr="00E27663">
        <w:rPr>
          <w:rFonts w:cs="Times New Roman"/>
          <w:color w:val="000000" w:themeColor="text1"/>
          <w:szCs w:val="28"/>
        </w:rPr>
        <w:t>в) равномерное распределение записи между архивами – параметр, определяющи</w:t>
      </w:r>
      <w:r w:rsidR="00831298">
        <w:rPr>
          <w:rFonts w:cs="Times New Roman"/>
          <w:color w:val="000000" w:themeColor="text1"/>
          <w:szCs w:val="28"/>
        </w:rPr>
        <w:t>й</w:t>
      </w:r>
      <w:r w:rsidRPr="00E27663">
        <w:rPr>
          <w:rFonts w:cs="Times New Roman"/>
          <w:color w:val="000000" w:themeColor="text1"/>
          <w:szCs w:val="28"/>
        </w:rPr>
        <w:t xml:space="preserve"> порядок записи чанков для выбранного типа архива. Если для переключателя выбра</w:t>
      </w:r>
      <w:r w:rsidR="00E0128F">
        <w:rPr>
          <w:rFonts w:cs="Times New Roman"/>
          <w:color w:val="000000" w:themeColor="text1"/>
          <w:szCs w:val="28"/>
        </w:rPr>
        <w:t>но</w:t>
      </w:r>
      <w:r w:rsidRPr="00E27663">
        <w:rPr>
          <w:rFonts w:cs="Times New Roman"/>
          <w:color w:val="000000" w:themeColor="text1"/>
          <w:szCs w:val="28"/>
        </w:rPr>
        <w:t xml:space="preserve"> значение «Включено» (</w:t>
      </w:r>
      <w:r w:rsidRPr="00E27663">
        <w:rPr>
          <w:rFonts w:cs="Times New Roman"/>
          <w:noProof/>
          <w:color w:val="000000" w:themeColor="text1"/>
        </w:rPr>
        <w:drawing>
          <wp:inline distT="0" distB="0" distL="0" distR="0" wp14:anchorId="331F8A71" wp14:editId="5C0ED83B">
            <wp:extent cx="544566" cy="358267"/>
            <wp:effectExtent l="0" t="0" r="8255" b="3810"/>
            <wp:docPr id="377"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6" name=""/>
                    <pic:cNvPicPr>
                      <a:picLocks noChangeAspect="1"/>
                    </pic:cNvPicPr>
                  </pic:nvPicPr>
                  <pic:blipFill>
                    <a:blip r:embed="rId346"/>
                    <a:stretch/>
                  </pic:blipFill>
                  <pic:spPr bwMode="auto">
                    <a:xfrm>
                      <a:off x="0" y="0"/>
                      <a:ext cx="547612" cy="360271"/>
                    </a:xfrm>
                    <a:prstGeom prst="rect">
                      <a:avLst/>
                    </a:prstGeom>
                  </pic:spPr>
                </pic:pic>
              </a:graphicData>
            </a:graphic>
          </wp:inline>
        </w:drawing>
      </w:r>
      <w:r w:rsidRPr="00E27663">
        <w:rPr>
          <w:rFonts w:cs="Times New Roman"/>
          <w:color w:val="000000" w:themeColor="text1"/>
          <w:szCs w:val="28"/>
        </w:rPr>
        <w:t>), формирование архива осуществляется по схеме: первый чанк (файл) в архив 1, второй чанк – в архив 2, третий чанк – в архив 3 и т.д. с повторением цикла (под архивом подразумевается логическое хранилище данных, сформированное с учетом параметров настройки Системы). Если носитель данных, содержащий архив, в который должен быть помещен очередной чанк, более не доступен (например, выход устройства хранения данных из строя), запись очередного чанка осуществляется в следующий архив по порядку;</w:t>
      </w:r>
    </w:p>
    <w:p w14:paraId="4DB7594A" w14:textId="06C660FE" w:rsidR="0021402B" w:rsidRPr="00E27663" w:rsidRDefault="0021402B">
      <w:pPr>
        <w:spacing w:line="360" w:lineRule="auto"/>
        <w:ind w:firstLine="567"/>
        <w:rPr>
          <w:rFonts w:cs="Times New Roman"/>
          <w:szCs w:val="28"/>
        </w:rPr>
      </w:pPr>
      <w:bookmarkStart w:id="521" w:name="_Hlk96617450"/>
      <w:r w:rsidRPr="00E27663">
        <w:rPr>
          <w:rFonts w:cs="Times New Roman"/>
          <w:szCs w:val="28"/>
        </w:rPr>
        <w:t>г) блок «Настройк</w:t>
      </w:r>
      <w:r w:rsidR="002B5A42">
        <w:rPr>
          <w:rFonts w:cs="Times New Roman"/>
          <w:szCs w:val="28"/>
        </w:rPr>
        <w:t>и</w:t>
      </w:r>
      <w:r w:rsidRPr="00E27663">
        <w:rPr>
          <w:rFonts w:cs="Times New Roman"/>
          <w:szCs w:val="28"/>
        </w:rPr>
        <w:t xml:space="preserve"> параметров для расчета необходимого объема архива»</w:t>
      </w:r>
      <w:r w:rsidR="009F021E">
        <w:rPr>
          <w:rFonts w:cs="Times New Roman"/>
          <w:szCs w:val="28"/>
        </w:rPr>
        <w:t>,</w:t>
      </w:r>
      <w:r w:rsidRPr="00E27663">
        <w:rPr>
          <w:rFonts w:cs="Times New Roman"/>
          <w:szCs w:val="28"/>
        </w:rPr>
        <w:t xml:space="preserve"> </w:t>
      </w:r>
      <w:r w:rsidR="009F021E">
        <w:rPr>
          <w:rFonts w:cs="Times New Roman"/>
          <w:szCs w:val="28"/>
        </w:rPr>
        <w:t xml:space="preserve">который </w:t>
      </w:r>
      <w:r w:rsidRPr="00E27663">
        <w:rPr>
          <w:rFonts w:cs="Times New Roman"/>
          <w:szCs w:val="28"/>
        </w:rPr>
        <w:t>включает в себя</w:t>
      </w:r>
      <w:r w:rsidR="002B5A42">
        <w:rPr>
          <w:rFonts w:cs="Times New Roman"/>
          <w:szCs w:val="28"/>
        </w:rPr>
        <w:t xml:space="preserve"> следующие</w:t>
      </w:r>
      <w:r w:rsidRPr="00E27663">
        <w:rPr>
          <w:rFonts w:cs="Times New Roman"/>
          <w:szCs w:val="28"/>
        </w:rPr>
        <w:t xml:space="preserve"> параметры:</w:t>
      </w:r>
    </w:p>
    <w:p w14:paraId="3A67638F" w14:textId="69062C50" w:rsidR="0021402B" w:rsidRPr="00E27663" w:rsidRDefault="0021402B">
      <w:pPr>
        <w:spacing w:line="360" w:lineRule="auto"/>
        <w:ind w:firstLine="567"/>
        <w:rPr>
          <w:rFonts w:cs="Times New Roman"/>
          <w:szCs w:val="28"/>
        </w:rPr>
      </w:pPr>
      <w:r w:rsidRPr="00E27663">
        <w:rPr>
          <w:rFonts w:cs="Times New Roman"/>
          <w:szCs w:val="28"/>
        </w:rPr>
        <w:t>1) продолжительность хранения архива</w:t>
      </w:r>
      <w:r w:rsidR="00AE50F7" w:rsidRPr="00AE50F7">
        <w:rPr>
          <w:rFonts w:cs="Times New Roman"/>
          <w:szCs w:val="28"/>
        </w:rPr>
        <w:t xml:space="preserve">, </w:t>
      </w:r>
      <w:r w:rsidRPr="00E27663">
        <w:rPr>
          <w:rFonts w:cs="Times New Roman"/>
          <w:szCs w:val="28"/>
        </w:rPr>
        <w:t>дн – поле для ручного ввода количества дней хранения записей архива видео (по умолчанию – 30 дней);</w:t>
      </w:r>
    </w:p>
    <w:p w14:paraId="7EE4A1B8" w14:textId="7B5C9CE7" w:rsidR="00E3399F" w:rsidRPr="009F021E" w:rsidRDefault="0021402B" w:rsidP="00E3399F">
      <w:pPr>
        <w:spacing w:line="360" w:lineRule="auto"/>
        <w:ind w:firstLine="567"/>
        <w:rPr>
          <w:rFonts w:cs="Times New Roman"/>
          <w:szCs w:val="28"/>
        </w:rPr>
      </w:pPr>
      <w:r w:rsidRPr="00E27663">
        <w:rPr>
          <w:rFonts w:cs="Times New Roman"/>
          <w:szCs w:val="28"/>
        </w:rPr>
        <w:t>2) время записи в архив в сутки</w:t>
      </w:r>
      <w:r w:rsidR="00AE50F7">
        <w:rPr>
          <w:rFonts w:cs="Times New Roman"/>
          <w:szCs w:val="28"/>
        </w:rPr>
        <w:t>, ч</w:t>
      </w:r>
      <w:r w:rsidRPr="00E27663">
        <w:rPr>
          <w:rFonts w:cs="Times New Roman"/>
          <w:szCs w:val="28"/>
        </w:rPr>
        <w:t xml:space="preserve"> – поле ручного ввода времени в часах записи в архив видео в сутки (по умолчанию 20 часов)</w:t>
      </w:r>
      <w:r w:rsidR="00002C6A">
        <w:rPr>
          <w:rFonts w:cs="Times New Roman"/>
          <w:szCs w:val="28"/>
        </w:rPr>
        <w:t>.</w:t>
      </w:r>
    </w:p>
    <w:p w14:paraId="08A4C044" w14:textId="54A39EC0" w:rsidR="0021402B" w:rsidRDefault="0021402B">
      <w:pPr>
        <w:spacing w:line="360" w:lineRule="auto"/>
        <w:ind w:firstLine="567"/>
        <w:rPr>
          <w:rFonts w:cs="Times New Roman"/>
          <w:szCs w:val="28"/>
        </w:rPr>
      </w:pPr>
      <w:r w:rsidRPr="00E27663">
        <w:rPr>
          <w:rFonts w:cs="Times New Roman"/>
          <w:b/>
          <w:szCs w:val="28"/>
        </w:rPr>
        <w:t>Примечание:</w:t>
      </w:r>
      <w:r w:rsidRPr="00E27663">
        <w:rPr>
          <w:rFonts w:cs="Times New Roman"/>
          <w:szCs w:val="28"/>
        </w:rPr>
        <w:t xml:space="preserve"> параметры, задаваемые в пп. 1-2) п. г)</w:t>
      </w:r>
      <w:r w:rsidR="00C11F5D">
        <w:rPr>
          <w:rFonts w:cs="Times New Roman"/>
          <w:szCs w:val="28"/>
        </w:rPr>
        <w:t xml:space="preserve">, </w:t>
      </w:r>
      <w:r w:rsidR="00E3399F">
        <w:rPr>
          <w:rFonts w:cs="Times New Roman"/>
          <w:szCs w:val="28"/>
        </w:rPr>
        <w:t>используются</w:t>
      </w:r>
      <w:r w:rsidRPr="00E27663">
        <w:rPr>
          <w:rFonts w:cs="Times New Roman"/>
          <w:szCs w:val="28"/>
        </w:rPr>
        <w:t xml:space="preserve"> для расчета необходимого количества объема архива для хранения записи видео в течени</w:t>
      </w:r>
      <w:r w:rsidR="00AE50F7">
        <w:rPr>
          <w:rFonts w:cs="Times New Roman"/>
          <w:szCs w:val="28"/>
        </w:rPr>
        <w:t>е</w:t>
      </w:r>
      <w:r w:rsidRPr="00E27663">
        <w:rPr>
          <w:rFonts w:cs="Times New Roman"/>
          <w:szCs w:val="28"/>
        </w:rPr>
        <w:t xml:space="preserve"> заданного периода времени (30 дней). В случае</w:t>
      </w:r>
      <w:r w:rsidR="00AE50F7">
        <w:rPr>
          <w:rFonts w:cs="Times New Roman"/>
          <w:szCs w:val="28"/>
        </w:rPr>
        <w:t>,</w:t>
      </w:r>
      <w:r w:rsidRPr="00E27663">
        <w:rPr>
          <w:rFonts w:cs="Times New Roman"/>
          <w:szCs w:val="28"/>
        </w:rPr>
        <w:t xml:space="preserve"> если заданного объема архива видео недостаточно для хранения записи в течении указанного периода в поле «Продолжительность хранения архива</w:t>
      </w:r>
      <w:r w:rsidR="00AE50F7">
        <w:rPr>
          <w:rFonts w:cs="Times New Roman"/>
          <w:szCs w:val="28"/>
        </w:rPr>
        <w:t>, дн</w:t>
      </w:r>
      <w:r w:rsidRPr="00E27663">
        <w:rPr>
          <w:rFonts w:cs="Times New Roman"/>
          <w:szCs w:val="28"/>
        </w:rPr>
        <w:t xml:space="preserve">», Система выведет для пользователя модальное окно с предупреждением о недостаточности </w:t>
      </w:r>
      <w:r w:rsidR="00E0128F">
        <w:rPr>
          <w:rFonts w:cs="Times New Roman"/>
          <w:szCs w:val="28"/>
        </w:rPr>
        <w:t xml:space="preserve">заданного </w:t>
      </w:r>
      <w:r w:rsidRPr="00E27663">
        <w:rPr>
          <w:rFonts w:cs="Times New Roman"/>
          <w:szCs w:val="28"/>
        </w:rPr>
        <w:t xml:space="preserve">объема архива видео. Подробнее о </w:t>
      </w:r>
      <w:r w:rsidR="00E3399F">
        <w:rPr>
          <w:rFonts w:cs="Times New Roman"/>
          <w:szCs w:val="28"/>
        </w:rPr>
        <w:t xml:space="preserve">данном </w:t>
      </w:r>
      <w:r w:rsidRPr="00E27663">
        <w:rPr>
          <w:rFonts w:cs="Times New Roman"/>
          <w:szCs w:val="28"/>
        </w:rPr>
        <w:t xml:space="preserve">модальном окне в </w:t>
      </w:r>
      <w:r w:rsidR="004D19E2" w:rsidRPr="00E27663">
        <w:rPr>
          <w:rFonts w:cs="Times New Roman"/>
          <w:szCs w:val="28"/>
        </w:rPr>
        <w:t>разделе 4.2 настоящего документа</w:t>
      </w:r>
      <w:bookmarkEnd w:id="521"/>
      <w:r w:rsidR="009F021E">
        <w:rPr>
          <w:rFonts w:cs="Times New Roman"/>
          <w:szCs w:val="28"/>
        </w:rPr>
        <w:t>.</w:t>
      </w:r>
    </w:p>
    <w:p w14:paraId="240E1E2B" w14:textId="2D207B3B" w:rsidR="00E0128F" w:rsidRDefault="00002C6A" w:rsidP="00002C6A">
      <w:pPr>
        <w:spacing w:line="360" w:lineRule="auto"/>
        <w:jc w:val="center"/>
        <w:rPr>
          <w:rFonts w:cs="Times New Roman"/>
          <w:szCs w:val="28"/>
        </w:rPr>
      </w:pPr>
      <w:r>
        <w:rPr>
          <w:noProof/>
        </w:rPr>
        <w:drawing>
          <wp:inline distT="0" distB="0" distL="0" distR="0" wp14:anchorId="52244DFD" wp14:editId="478C888A">
            <wp:extent cx="4928400" cy="4161550"/>
            <wp:effectExtent l="19050" t="19050" r="24765" b="10795"/>
            <wp:docPr id="621" name="Рисунок 6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7"/>
                    <a:stretch>
                      <a:fillRect/>
                    </a:stretch>
                  </pic:blipFill>
                  <pic:spPr>
                    <a:xfrm>
                      <a:off x="0" y="0"/>
                      <a:ext cx="4928400" cy="4161550"/>
                    </a:xfrm>
                    <a:prstGeom prst="rect">
                      <a:avLst/>
                    </a:prstGeom>
                    <a:ln>
                      <a:solidFill>
                        <a:schemeClr val="bg1">
                          <a:lumMod val="75000"/>
                        </a:schemeClr>
                      </a:solidFill>
                    </a:ln>
                  </pic:spPr>
                </pic:pic>
              </a:graphicData>
            </a:graphic>
          </wp:inline>
        </w:drawing>
      </w:r>
    </w:p>
    <w:p w14:paraId="1156C5C5" w14:textId="37803E1E" w:rsidR="00E0128F" w:rsidRPr="00E0128F" w:rsidRDefault="00E0128F" w:rsidP="00E0128F">
      <w:pPr>
        <w:pStyle w:val="af3"/>
      </w:pPr>
      <w:bookmarkStart w:id="522" w:name="_Ref128352751"/>
      <w:r w:rsidRPr="007D2FD8">
        <w:t xml:space="preserve">Рисунок </w:t>
      </w:r>
      <w:fldSimple w:instr=" SEQ Рисунок \* ARABIC ">
        <w:r w:rsidR="003216E7">
          <w:rPr>
            <w:noProof/>
          </w:rPr>
          <w:t>150</w:t>
        </w:r>
      </w:fldSimple>
      <w:bookmarkEnd w:id="522"/>
      <w:r w:rsidRPr="00423CC6">
        <w:t xml:space="preserve"> </w:t>
      </w:r>
      <w:r w:rsidRPr="00E27663">
        <w:t xml:space="preserve">– </w:t>
      </w:r>
      <w:r>
        <w:t>Ок</w:t>
      </w:r>
      <w:r w:rsidR="00002C6A">
        <w:t>но настройки параметров основного архива (</w:t>
      </w:r>
      <w:r w:rsidR="00002C6A">
        <w:rPr>
          <w:lang w:val="en-US"/>
        </w:rPr>
        <w:t>main</w:t>
      </w:r>
      <w:r w:rsidR="00002C6A" w:rsidRPr="00002C6A">
        <w:t>-</w:t>
      </w:r>
      <w:r w:rsidR="00002C6A">
        <w:t>поток)</w:t>
      </w:r>
      <w:r w:rsidRPr="00E27663">
        <w:t xml:space="preserve"> (группа </w:t>
      </w:r>
      <w:r>
        <w:t xml:space="preserve">параметров </w:t>
      </w:r>
      <w:r w:rsidRPr="00E27663">
        <w:t>«Настройки архивов» для стандартного ПО</w:t>
      </w:r>
      <w:r w:rsidR="00002C6A">
        <w:t xml:space="preserve"> страницы «Видео»</w:t>
      </w:r>
      <w:r w:rsidRPr="00E27663">
        <w:t>)</w:t>
      </w:r>
    </w:p>
    <w:p w14:paraId="7A8F3C96" w14:textId="1A6CD441" w:rsidR="00E3399F" w:rsidRPr="00E3399F" w:rsidRDefault="00E3399F" w:rsidP="00E3399F">
      <w:pPr>
        <w:spacing w:line="360" w:lineRule="auto"/>
        <w:ind w:firstLine="567"/>
        <w:rPr>
          <w:rFonts w:cs="Times New Roman"/>
          <w:szCs w:val="28"/>
        </w:rPr>
      </w:pPr>
      <w:r w:rsidRPr="00E27663">
        <w:rPr>
          <w:rFonts w:cs="Times New Roman"/>
          <w:color w:val="000000" w:themeColor="text1"/>
          <w:szCs w:val="28"/>
        </w:rPr>
        <w:t xml:space="preserve">- Для </w:t>
      </w:r>
      <w:r>
        <w:rPr>
          <w:rFonts w:cs="Times New Roman"/>
          <w:color w:val="000000" w:themeColor="text1"/>
          <w:szCs w:val="28"/>
        </w:rPr>
        <w:t>типа архива «Основной архив (</w:t>
      </w:r>
      <w:r>
        <w:rPr>
          <w:rFonts w:cs="Times New Roman"/>
          <w:color w:val="000000" w:themeColor="text1"/>
          <w:szCs w:val="28"/>
          <w:lang w:val="en-US"/>
        </w:rPr>
        <w:t>sub</w:t>
      </w:r>
      <w:r w:rsidRPr="00E3399F">
        <w:rPr>
          <w:rFonts w:cs="Times New Roman"/>
          <w:color w:val="000000" w:themeColor="text1"/>
          <w:szCs w:val="28"/>
        </w:rPr>
        <w:t>-</w:t>
      </w:r>
      <w:r>
        <w:rPr>
          <w:rFonts w:cs="Times New Roman"/>
          <w:color w:val="000000" w:themeColor="text1"/>
          <w:szCs w:val="28"/>
        </w:rPr>
        <w:t>поток)»</w:t>
      </w:r>
      <w:r w:rsidR="00002C6A">
        <w:rPr>
          <w:rFonts w:cs="Times New Roman"/>
          <w:color w:val="000000" w:themeColor="text1"/>
          <w:szCs w:val="28"/>
        </w:rPr>
        <w:t xml:space="preserve"> (рисунок </w:t>
      </w:r>
      <w:r w:rsidR="00002C6A">
        <w:rPr>
          <w:rFonts w:cs="Times New Roman"/>
          <w:color w:val="000000" w:themeColor="text1"/>
          <w:szCs w:val="28"/>
        </w:rPr>
        <w:fldChar w:fldCharType="begin"/>
      </w:r>
      <w:r w:rsidR="00002C6A">
        <w:rPr>
          <w:rFonts w:cs="Times New Roman"/>
          <w:color w:val="000000" w:themeColor="text1"/>
          <w:szCs w:val="28"/>
        </w:rPr>
        <w:instrText xml:space="preserve"> REF _Ref128352771 \h  \* MERGEFORMAT </w:instrText>
      </w:r>
      <w:r w:rsidR="00002C6A">
        <w:rPr>
          <w:rFonts w:cs="Times New Roman"/>
          <w:color w:val="000000" w:themeColor="text1"/>
          <w:szCs w:val="28"/>
        </w:rPr>
      </w:r>
      <w:r w:rsidR="00002C6A">
        <w:rPr>
          <w:rFonts w:cs="Times New Roman"/>
          <w:color w:val="000000" w:themeColor="text1"/>
          <w:szCs w:val="28"/>
        </w:rPr>
        <w:fldChar w:fldCharType="separate"/>
      </w:r>
      <w:r w:rsidR="003216E7" w:rsidRPr="003216E7">
        <w:rPr>
          <w:vanish/>
        </w:rPr>
        <w:t xml:space="preserve">Рисунок </w:t>
      </w:r>
      <w:r w:rsidR="003216E7">
        <w:rPr>
          <w:noProof/>
        </w:rPr>
        <w:t>151</w:t>
      </w:r>
      <w:r w:rsidR="00002C6A">
        <w:rPr>
          <w:rFonts w:cs="Times New Roman"/>
          <w:color w:val="000000" w:themeColor="text1"/>
          <w:szCs w:val="28"/>
        </w:rPr>
        <w:fldChar w:fldCharType="end"/>
      </w:r>
      <w:r w:rsidR="00002C6A">
        <w:rPr>
          <w:rFonts w:cs="Times New Roman"/>
          <w:color w:val="000000" w:themeColor="text1"/>
          <w:szCs w:val="28"/>
        </w:rPr>
        <w:t>)</w:t>
      </w:r>
      <w:r w:rsidRPr="00E27663">
        <w:rPr>
          <w:rFonts w:cs="Times New Roman"/>
          <w:color w:val="000000" w:themeColor="text1"/>
          <w:szCs w:val="28"/>
        </w:rPr>
        <w:t>:</w:t>
      </w:r>
    </w:p>
    <w:p w14:paraId="641448F1" w14:textId="7301DEE9" w:rsidR="00E3399F" w:rsidRPr="00E27663" w:rsidRDefault="00E3399F" w:rsidP="00E3399F">
      <w:pPr>
        <w:spacing w:line="360" w:lineRule="auto"/>
        <w:ind w:firstLine="567"/>
        <w:rPr>
          <w:rFonts w:cs="Times New Roman"/>
          <w:szCs w:val="28"/>
        </w:rPr>
      </w:pPr>
      <w:r w:rsidRPr="00E27663">
        <w:rPr>
          <w:rFonts w:cs="Times New Roman"/>
          <w:color w:val="000000" w:themeColor="text1"/>
          <w:szCs w:val="28"/>
        </w:rPr>
        <w:t xml:space="preserve">а) устройства для формирования архива – набор устройств видеонаблюдения, данные с которых используются при формировании </w:t>
      </w:r>
      <w:r w:rsidR="00831298">
        <w:rPr>
          <w:rFonts w:cs="Times New Roman"/>
          <w:color w:val="000000" w:themeColor="text1"/>
          <w:szCs w:val="28"/>
        </w:rPr>
        <w:t xml:space="preserve">основного </w:t>
      </w:r>
      <w:r w:rsidRPr="00E27663">
        <w:rPr>
          <w:rFonts w:cs="Times New Roman"/>
          <w:color w:val="000000" w:themeColor="text1"/>
          <w:szCs w:val="28"/>
        </w:rPr>
        <w:t>архив</w:t>
      </w:r>
      <w:r w:rsidR="00831298">
        <w:rPr>
          <w:rFonts w:cs="Times New Roman"/>
          <w:color w:val="000000" w:themeColor="text1"/>
          <w:szCs w:val="28"/>
        </w:rPr>
        <w:t>а</w:t>
      </w:r>
      <w:r w:rsidRPr="00E27663">
        <w:rPr>
          <w:rFonts w:cs="Times New Roman"/>
          <w:color w:val="000000" w:themeColor="text1"/>
          <w:szCs w:val="28"/>
        </w:rPr>
        <w:t xml:space="preserve">. Выбор устройств осуществляется из выпадающего списка с учетом их идентификаторов (названий). </w:t>
      </w:r>
      <w:r w:rsidRPr="00E27663">
        <w:rPr>
          <w:rFonts w:cs="Times New Roman"/>
          <w:b/>
          <w:color w:val="000000" w:themeColor="text1"/>
          <w:szCs w:val="28"/>
        </w:rPr>
        <w:t>Примечание:</w:t>
      </w:r>
      <w:r w:rsidRPr="00E27663">
        <w:rPr>
          <w:rFonts w:cs="Times New Roman"/>
          <w:color w:val="000000" w:themeColor="text1"/>
          <w:szCs w:val="28"/>
        </w:rPr>
        <w:t xml:space="preserve"> </w:t>
      </w:r>
      <w:r>
        <w:rPr>
          <w:rFonts w:cs="Times New Roman"/>
          <w:color w:val="000000" w:themeColor="text1"/>
          <w:szCs w:val="28"/>
        </w:rPr>
        <w:t xml:space="preserve">данный </w:t>
      </w:r>
      <w:r w:rsidRPr="00E27663">
        <w:rPr>
          <w:rFonts w:cs="Times New Roman"/>
          <w:color w:val="000000" w:themeColor="text1"/>
          <w:szCs w:val="28"/>
        </w:rPr>
        <w:t>параметр доступен</w:t>
      </w:r>
      <w:r>
        <w:rPr>
          <w:rFonts w:cs="Times New Roman"/>
          <w:color w:val="000000" w:themeColor="text1"/>
          <w:szCs w:val="28"/>
        </w:rPr>
        <w:t xml:space="preserve"> для</w:t>
      </w:r>
      <w:r w:rsidRPr="00E27663">
        <w:rPr>
          <w:rFonts w:cs="Times New Roman"/>
          <w:color w:val="000000" w:themeColor="text1"/>
          <w:szCs w:val="28"/>
        </w:rPr>
        <w:t xml:space="preserve"> типов архив</w:t>
      </w:r>
      <w:r w:rsidR="00E0128F">
        <w:rPr>
          <w:rFonts w:cs="Times New Roman"/>
          <w:color w:val="000000" w:themeColor="text1"/>
          <w:szCs w:val="28"/>
        </w:rPr>
        <w:t>ов</w:t>
      </w:r>
      <w:r w:rsidRPr="00E27663">
        <w:rPr>
          <w:rFonts w:cs="Times New Roman"/>
          <w:color w:val="000000" w:themeColor="text1"/>
          <w:szCs w:val="28"/>
        </w:rPr>
        <w:t xml:space="preserve"> «Основной (</w:t>
      </w:r>
      <w:r w:rsidRPr="00E27663">
        <w:rPr>
          <w:rFonts w:cs="Times New Roman"/>
          <w:color w:val="000000" w:themeColor="text1"/>
          <w:szCs w:val="28"/>
          <w:lang w:val="en-US"/>
        </w:rPr>
        <w:t>main</w:t>
      </w:r>
      <w:r w:rsidRPr="00E27663">
        <w:rPr>
          <w:rFonts w:cs="Times New Roman"/>
          <w:color w:val="000000" w:themeColor="text1"/>
          <w:szCs w:val="28"/>
        </w:rPr>
        <w:t>-поток)», «Основной (</w:t>
      </w:r>
      <w:r w:rsidRPr="00E27663">
        <w:rPr>
          <w:rFonts w:cs="Times New Roman"/>
          <w:color w:val="000000" w:themeColor="text1"/>
          <w:szCs w:val="28"/>
          <w:lang w:val="en-US"/>
        </w:rPr>
        <w:t>sub</w:t>
      </w:r>
      <w:r w:rsidRPr="00E27663">
        <w:rPr>
          <w:rFonts w:cs="Times New Roman"/>
          <w:color w:val="000000" w:themeColor="text1"/>
          <w:szCs w:val="28"/>
        </w:rPr>
        <w:t>-поток)»</w:t>
      </w:r>
      <w:r w:rsidR="00E0128F">
        <w:rPr>
          <w:rFonts w:cs="Times New Roman"/>
          <w:color w:val="000000" w:themeColor="text1"/>
          <w:szCs w:val="28"/>
        </w:rPr>
        <w:t xml:space="preserve">, </w:t>
      </w:r>
      <w:r w:rsidR="00E0128F" w:rsidRPr="00E27663">
        <w:rPr>
          <w:rFonts w:cs="Times New Roman"/>
          <w:color w:val="000000" w:themeColor="text1"/>
          <w:szCs w:val="28"/>
        </w:rPr>
        <w:t>«</w:t>
      </w:r>
      <w:r w:rsidR="00E0128F">
        <w:rPr>
          <w:rFonts w:cs="Times New Roman"/>
          <w:color w:val="000000" w:themeColor="text1"/>
          <w:szCs w:val="28"/>
        </w:rPr>
        <w:t>Архив по событиям</w:t>
      </w:r>
      <w:r w:rsidR="00E0128F" w:rsidRPr="00E27663">
        <w:rPr>
          <w:rFonts w:cs="Times New Roman"/>
          <w:color w:val="000000" w:themeColor="text1"/>
          <w:szCs w:val="28"/>
        </w:rPr>
        <w:t>»</w:t>
      </w:r>
      <w:r w:rsidRPr="00E27663">
        <w:rPr>
          <w:rFonts w:cs="Times New Roman"/>
          <w:color w:val="000000" w:themeColor="text1"/>
          <w:szCs w:val="28"/>
        </w:rPr>
        <w:t>;</w:t>
      </w:r>
    </w:p>
    <w:p w14:paraId="198E1383" w14:textId="185BB433" w:rsidR="00E3399F" w:rsidRDefault="00E3399F" w:rsidP="00E3399F">
      <w:pPr>
        <w:spacing w:line="360" w:lineRule="auto"/>
        <w:ind w:firstLine="567"/>
        <w:rPr>
          <w:rFonts w:cs="Times New Roman"/>
          <w:color w:val="000000" w:themeColor="text1"/>
          <w:szCs w:val="28"/>
        </w:rPr>
      </w:pPr>
      <w:r w:rsidRPr="00E27663">
        <w:rPr>
          <w:rFonts w:cs="Times New Roman"/>
          <w:color w:val="000000" w:themeColor="text1"/>
          <w:szCs w:val="28"/>
        </w:rPr>
        <w:t>б) длительность файла в архиве</w:t>
      </w:r>
      <w:r>
        <w:rPr>
          <w:rFonts w:cs="Times New Roman"/>
          <w:color w:val="000000" w:themeColor="text1"/>
          <w:szCs w:val="28"/>
        </w:rPr>
        <w:t>, с</w:t>
      </w:r>
      <w:r w:rsidRPr="00E27663">
        <w:rPr>
          <w:rFonts w:cs="Times New Roman"/>
          <w:color w:val="000000" w:themeColor="text1"/>
          <w:szCs w:val="28"/>
        </w:rPr>
        <w:t xml:space="preserve"> – поле для ввода продолжительности видео для формирования чанка для основного архива</w:t>
      </w:r>
      <w:r w:rsidRPr="00E3399F">
        <w:rPr>
          <w:rFonts w:cs="Times New Roman"/>
          <w:color w:val="000000" w:themeColor="text1"/>
          <w:szCs w:val="28"/>
        </w:rPr>
        <w:t>;</w:t>
      </w:r>
    </w:p>
    <w:p w14:paraId="15798EA5" w14:textId="238358A2" w:rsidR="00E3399F" w:rsidRDefault="00E3399F" w:rsidP="00E3399F">
      <w:pPr>
        <w:spacing w:line="360" w:lineRule="auto"/>
        <w:ind w:firstLine="567"/>
        <w:rPr>
          <w:rFonts w:cs="Times New Roman"/>
          <w:color w:val="000000" w:themeColor="text1"/>
          <w:szCs w:val="28"/>
        </w:rPr>
      </w:pPr>
      <w:r w:rsidRPr="00E27663">
        <w:rPr>
          <w:rFonts w:cs="Times New Roman"/>
          <w:color w:val="000000" w:themeColor="text1"/>
          <w:szCs w:val="28"/>
        </w:rPr>
        <w:t>в) равномерное распределение записи между архивами – параметр, определяющи</w:t>
      </w:r>
      <w:r w:rsidR="00831298">
        <w:rPr>
          <w:rFonts w:cs="Times New Roman"/>
          <w:color w:val="000000" w:themeColor="text1"/>
          <w:szCs w:val="28"/>
        </w:rPr>
        <w:t>й</w:t>
      </w:r>
      <w:r w:rsidRPr="00E27663">
        <w:rPr>
          <w:rFonts w:cs="Times New Roman"/>
          <w:color w:val="000000" w:themeColor="text1"/>
          <w:szCs w:val="28"/>
        </w:rPr>
        <w:t xml:space="preserve"> порядок записи чанков для выбранного типа архива. Если для переключателя выбра</w:t>
      </w:r>
      <w:r w:rsidR="00E0128F">
        <w:rPr>
          <w:rFonts w:cs="Times New Roman"/>
          <w:color w:val="000000" w:themeColor="text1"/>
          <w:szCs w:val="28"/>
        </w:rPr>
        <w:t>но</w:t>
      </w:r>
      <w:r w:rsidRPr="00E27663">
        <w:rPr>
          <w:rFonts w:cs="Times New Roman"/>
          <w:color w:val="000000" w:themeColor="text1"/>
          <w:szCs w:val="28"/>
        </w:rPr>
        <w:t xml:space="preserve"> значение «Включено» (</w:t>
      </w:r>
      <w:r w:rsidRPr="00E27663">
        <w:rPr>
          <w:rFonts w:cs="Times New Roman"/>
          <w:noProof/>
          <w:color w:val="000000" w:themeColor="text1"/>
        </w:rPr>
        <w:drawing>
          <wp:inline distT="0" distB="0" distL="0" distR="0" wp14:anchorId="7361FB9F" wp14:editId="10FEFEFF">
            <wp:extent cx="544566" cy="358267"/>
            <wp:effectExtent l="0" t="0" r="8255" b="3810"/>
            <wp:docPr id="355"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6" name=""/>
                    <pic:cNvPicPr>
                      <a:picLocks noChangeAspect="1"/>
                    </pic:cNvPicPr>
                  </pic:nvPicPr>
                  <pic:blipFill>
                    <a:blip r:embed="rId346"/>
                    <a:stretch/>
                  </pic:blipFill>
                  <pic:spPr bwMode="auto">
                    <a:xfrm>
                      <a:off x="0" y="0"/>
                      <a:ext cx="547612" cy="360271"/>
                    </a:xfrm>
                    <a:prstGeom prst="rect">
                      <a:avLst/>
                    </a:prstGeom>
                  </pic:spPr>
                </pic:pic>
              </a:graphicData>
            </a:graphic>
          </wp:inline>
        </w:drawing>
      </w:r>
      <w:r w:rsidRPr="00E27663">
        <w:rPr>
          <w:rFonts w:cs="Times New Roman"/>
          <w:color w:val="000000" w:themeColor="text1"/>
          <w:szCs w:val="28"/>
        </w:rPr>
        <w:t>), формирование архива осуществляется по схеме: первый чанк (файл) в архив 1, второй чанк – в архив 2, третий чанк – в архив 3 и т.д. с повторением цикла (под архивом подразумевается логическое хранилище данных, сформированное с учетом параметров настройки Системы). Если носитель данных, содержащий архив, в который должен быть помещен очередной чанк, более не</w:t>
      </w:r>
      <w:r w:rsidR="00E0128F">
        <w:rPr>
          <w:rFonts w:cs="Times New Roman"/>
          <w:color w:val="000000" w:themeColor="text1"/>
          <w:szCs w:val="28"/>
        </w:rPr>
        <w:t xml:space="preserve"> </w:t>
      </w:r>
      <w:r w:rsidRPr="00E27663">
        <w:rPr>
          <w:rFonts w:cs="Times New Roman"/>
          <w:color w:val="000000" w:themeColor="text1"/>
          <w:szCs w:val="28"/>
        </w:rPr>
        <w:t>доступен (например, выход устройства хранения данных из строя), запись очередного чанка осуществляется в следующий архив по порядку</w:t>
      </w:r>
      <w:r w:rsidR="00002C6A">
        <w:rPr>
          <w:rFonts w:cs="Times New Roman"/>
          <w:color w:val="000000" w:themeColor="text1"/>
          <w:szCs w:val="28"/>
        </w:rPr>
        <w:t>.</w:t>
      </w:r>
    </w:p>
    <w:p w14:paraId="50FCE9AE" w14:textId="0CF1CAB6" w:rsidR="00002C6A" w:rsidRDefault="00002C6A" w:rsidP="00002C6A">
      <w:pPr>
        <w:spacing w:line="360" w:lineRule="auto"/>
        <w:ind w:firstLine="567"/>
        <w:jc w:val="center"/>
        <w:rPr>
          <w:rFonts w:cs="Times New Roman"/>
          <w:color w:val="000000" w:themeColor="text1"/>
          <w:szCs w:val="28"/>
        </w:rPr>
      </w:pPr>
      <w:r>
        <w:rPr>
          <w:noProof/>
        </w:rPr>
        <w:drawing>
          <wp:inline distT="0" distB="0" distL="0" distR="0" wp14:anchorId="32FA6BB4" wp14:editId="3E8B53EC">
            <wp:extent cx="4927032" cy="2932981"/>
            <wp:effectExtent l="19050" t="19050" r="26035" b="20320"/>
            <wp:docPr id="622" name="Рисунок 6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8"/>
                    <a:stretch>
                      <a:fillRect/>
                    </a:stretch>
                  </pic:blipFill>
                  <pic:spPr>
                    <a:xfrm>
                      <a:off x="0" y="0"/>
                      <a:ext cx="4955797" cy="2950104"/>
                    </a:xfrm>
                    <a:prstGeom prst="rect">
                      <a:avLst/>
                    </a:prstGeom>
                    <a:ln>
                      <a:solidFill>
                        <a:schemeClr val="bg1">
                          <a:lumMod val="75000"/>
                        </a:schemeClr>
                      </a:solidFill>
                    </a:ln>
                  </pic:spPr>
                </pic:pic>
              </a:graphicData>
            </a:graphic>
          </wp:inline>
        </w:drawing>
      </w:r>
    </w:p>
    <w:p w14:paraId="6512AD3B" w14:textId="27C61031" w:rsidR="00002C6A" w:rsidRPr="00002C6A" w:rsidRDefault="00002C6A" w:rsidP="00002C6A">
      <w:pPr>
        <w:pStyle w:val="af3"/>
      </w:pPr>
      <w:bookmarkStart w:id="523" w:name="_Ref128352771"/>
      <w:r w:rsidRPr="007D2FD8">
        <w:t xml:space="preserve">Рисунок </w:t>
      </w:r>
      <w:fldSimple w:instr=" SEQ Рисунок \* ARABIC ">
        <w:r w:rsidR="003216E7">
          <w:rPr>
            <w:noProof/>
          </w:rPr>
          <w:t>151</w:t>
        </w:r>
      </w:fldSimple>
      <w:bookmarkEnd w:id="523"/>
      <w:r w:rsidRPr="00423CC6">
        <w:t xml:space="preserve"> </w:t>
      </w:r>
      <w:r w:rsidRPr="00E27663">
        <w:t xml:space="preserve">– </w:t>
      </w:r>
      <w:r>
        <w:t>Окно настройки параметров основного архива (</w:t>
      </w:r>
      <w:r>
        <w:rPr>
          <w:lang w:val="en-US"/>
        </w:rPr>
        <w:t>sub</w:t>
      </w:r>
      <w:r w:rsidRPr="00002C6A">
        <w:t>-</w:t>
      </w:r>
      <w:r>
        <w:t>поток)</w:t>
      </w:r>
      <w:r w:rsidRPr="00E27663">
        <w:t xml:space="preserve"> (группа </w:t>
      </w:r>
      <w:r>
        <w:t xml:space="preserve">параметров </w:t>
      </w:r>
      <w:r w:rsidRPr="00E27663">
        <w:t>«Настройки архивов» для стандартного ПО</w:t>
      </w:r>
      <w:r>
        <w:t xml:space="preserve"> страницы «Видео»</w:t>
      </w:r>
      <w:r w:rsidRPr="00E27663">
        <w:t>)</w:t>
      </w:r>
    </w:p>
    <w:p w14:paraId="44632533" w14:textId="086A03A9" w:rsidR="00E3399F" w:rsidRPr="00E3399F" w:rsidRDefault="00E3399F" w:rsidP="00E3399F">
      <w:pPr>
        <w:spacing w:line="360" w:lineRule="auto"/>
        <w:ind w:firstLine="567"/>
        <w:rPr>
          <w:rFonts w:cs="Times New Roman"/>
          <w:szCs w:val="28"/>
        </w:rPr>
      </w:pPr>
      <w:r w:rsidRPr="00E27663">
        <w:rPr>
          <w:rFonts w:cs="Times New Roman"/>
          <w:color w:val="000000" w:themeColor="text1"/>
          <w:szCs w:val="28"/>
        </w:rPr>
        <w:t xml:space="preserve">- Для </w:t>
      </w:r>
      <w:r>
        <w:rPr>
          <w:rFonts w:cs="Times New Roman"/>
          <w:color w:val="000000" w:themeColor="text1"/>
          <w:szCs w:val="28"/>
        </w:rPr>
        <w:t>типа архива «Резервный архив»</w:t>
      </w:r>
      <w:r w:rsidR="00002C6A" w:rsidRPr="00002C6A">
        <w:rPr>
          <w:rFonts w:cs="Times New Roman"/>
          <w:color w:val="000000" w:themeColor="text1"/>
          <w:szCs w:val="28"/>
        </w:rPr>
        <w:t xml:space="preserve"> (</w:t>
      </w:r>
      <w:r w:rsidR="00002C6A">
        <w:rPr>
          <w:rFonts w:cs="Times New Roman"/>
          <w:color w:val="000000" w:themeColor="text1"/>
          <w:szCs w:val="28"/>
        </w:rPr>
        <w:t xml:space="preserve">рисунок </w:t>
      </w:r>
      <w:r w:rsidR="00002C6A">
        <w:rPr>
          <w:rFonts w:cs="Times New Roman"/>
          <w:color w:val="000000" w:themeColor="text1"/>
          <w:szCs w:val="28"/>
        </w:rPr>
        <w:fldChar w:fldCharType="begin"/>
      </w:r>
      <w:r w:rsidR="00002C6A">
        <w:rPr>
          <w:rFonts w:cs="Times New Roman"/>
          <w:color w:val="000000" w:themeColor="text1"/>
          <w:szCs w:val="28"/>
        </w:rPr>
        <w:instrText xml:space="preserve"> REF _Ref128352792 \h  \* MERGEFORMAT </w:instrText>
      </w:r>
      <w:r w:rsidR="00002C6A">
        <w:rPr>
          <w:rFonts w:cs="Times New Roman"/>
          <w:color w:val="000000" w:themeColor="text1"/>
          <w:szCs w:val="28"/>
        </w:rPr>
      </w:r>
      <w:r w:rsidR="00002C6A">
        <w:rPr>
          <w:rFonts w:cs="Times New Roman"/>
          <w:color w:val="000000" w:themeColor="text1"/>
          <w:szCs w:val="28"/>
        </w:rPr>
        <w:fldChar w:fldCharType="separate"/>
      </w:r>
      <w:r w:rsidR="003216E7" w:rsidRPr="003216E7">
        <w:rPr>
          <w:vanish/>
        </w:rPr>
        <w:t xml:space="preserve">Рисунок </w:t>
      </w:r>
      <w:r w:rsidR="003216E7">
        <w:rPr>
          <w:noProof/>
        </w:rPr>
        <w:t>152</w:t>
      </w:r>
      <w:r w:rsidR="00002C6A">
        <w:rPr>
          <w:rFonts w:cs="Times New Roman"/>
          <w:color w:val="000000" w:themeColor="text1"/>
          <w:szCs w:val="28"/>
        </w:rPr>
        <w:fldChar w:fldCharType="end"/>
      </w:r>
      <w:r w:rsidR="00002C6A" w:rsidRPr="00002C6A">
        <w:rPr>
          <w:rFonts w:cs="Times New Roman"/>
          <w:color w:val="000000" w:themeColor="text1"/>
          <w:szCs w:val="28"/>
        </w:rPr>
        <w:t>)</w:t>
      </w:r>
      <w:r w:rsidRPr="00E27663">
        <w:rPr>
          <w:rFonts w:cs="Times New Roman"/>
          <w:color w:val="000000" w:themeColor="text1"/>
          <w:szCs w:val="28"/>
        </w:rPr>
        <w:t>:</w:t>
      </w:r>
    </w:p>
    <w:p w14:paraId="2A96EC5F" w14:textId="65902F8D" w:rsidR="00E3399F" w:rsidRPr="00E27663" w:rsidRDefault="00E3399F" w:rsidP="00E3399F">
      <w:pPr>
        <w:spacing w:line="360" w:lineRule="auto"/>
        <w:ind w:firstLine="567"/>
        <w:rPr>
          <w:rFonts w:cs="Times New Roman"/>
          <w:szCs w:val="28"/>
        </w:rPr>
      </w:pPr>
      <w:r w:rsidRPr="00E27663">
        <w:rPr>
          <w:rFonts w:cs="Times New Roman"/>
          <w:color w:val="000000" w:themeColor="text1"/>
          <w:szCs w:val="28"/>
        </w:rPr>
        <w:t xml:space="preserve">а) устройства для </w:t>
      </w:r>
      <w:r w:rsidR="009F021E">
        <w:rPr>
          <w:rFonts w:cs="Times New Roman"/>
          <w:color w:val="000000" w:themeColor="text1"/>
          <w:szCs w:val="28"/>
        </w:rPr>
        <w:t>резервного</w:t>
      </w:r>
      <w:r w:rsidRPr="00E27663">
        <w:rPr>
          <w:rFonts w:cs="Times New Roman"/>
          <w:color w:val="000000" w:themeColor="text1"/>
          <w:szCs w:val="28"/>
        </w:rPr>
        <w:t xml:space="preserve"> архива – набор устройств видеонаблюдения, данные с которых используются при формировании </w:t>
      </w:r>
      <w:r w:rsidR="009F021E">
        <w:rPr>
          <w:rFonts w:cs="Times New Roman"/>
          <w:color w:val="000000" w:themeColor="text1"/>
          <w:szCs w:val="28"/>
        </w:rPr>
        <w:t>резервного архива</w:t>
      </w:r>
      <w:r w:rsidRPr="00E27663">
        <w:rPr>
          <w:rFonts w:cs="Times New Roman"/>
          <w:color w:val="000000" w:themeColor="text1"/>
          <w:szCs w:val="28"/>
        </w:rPr>
        <w:t xml:space="preserve">. Выбор устройств осуществляется из выпадающего списка с учетом их идентификаторов (названий). </w:t>
      </w:r>
      <w:r w:rsidRPr="00E27663">
        <w:rPr>
          <w:rFonts w:cs="Times New Roman"/>
          <w:b/>
          <w:color w:val="000000" w:themeColor="text1"/>
          <w:szCs w:val="28"/>
        </w:rPr>
        <w:t>Примечание:</w:t>
      </w:r>
      <w:r w:rsidRPr="00E27663">
        <w:rPr>
          <w:rFonts w:cs="Times New Roman"/>
          <w:color w:val="000000" w:themeColor="text1"/>
          <w:szCs w:val="28"/>
        </w:rPr>
        <w:t xml:space="preserve"> </w:t>
      </w:r>
      <w:r>
        <w:rPr>
          <w:rFonts w:cs="Times New Roman"/>
          <w:color w:val="000000" w:themeColor="text1"/>
          <w:szCs w:val="28"/>
        </w:rPr>
        <w:t xml:space="preserve">данный </w:t>
      </w:r>
      <w:r w:rsidRPr="00E27663">
        <w:rPr>
          <w:rFonts w:cs="Times New Roman"/>
          <w:color w:val="000000" w:themeColor="text1"/>
          <w:szCs w:val="28"/>
        </w:rPr>
        <w:t>параметр доступен</w:t>
      </w:r>
      <w:r>
        <w:rPr>
          <w:rFonts w:cs="Times New Roman"/>
          <w:color w:val="000000" w:themeColor="text1"/>
          <w:szCs w:val="28"/>
        </w:rPr>
        <w:t xml:space="preserve"> </w:t>
      </w:r>
      <w:r w:rsidR="009F021E">
        <w:rPr>
          <w:rFonts w:cs="Times New Roman"/>
          <w:color w:val="000000" w:themeColor="text1"/>
          <w:szCs w:val="28"/>
        </w:rPr>
        <w:t>только для типа архива «Резервный архив»</w:t>
      </w:r>
      <w:r w:rsidRPr="00E27663">
        <w:rPr>
          <w:rFonts w:cs="Times New Roman"/>
          <w:color w:val="000000" w:themeColor="text1"/>
          <w:szCs w:val="28"/>
        </w:rPr>
        <w:t>;</w:t>
      </w:r>
    </w:p>
    <w:p w14:paraId="7AF6BFFD" w14:textId="4D241606" w:rsidR="00E3399F" w:rsidRDefault="00E3399F" w:rsidP="00E3399F">
      <w:pPr>
        <w:spacing w:line="360" w:lineRule="auto"/>
        <w:ind w:firstLine="567"/>
        <w:rPr>
          <w:rFonts w:cs="Times New Roman"/>
          <w:color w:val="000000" w:themeColor="text1"/>
          <w:szCs w:val="28"/>
        </w:rPr>
      </w:pPr>
      <w:r w:rsidRPr="00E27663">
        <w:rPr>
          <w:rFonts w:cs="Times New Roman"/>
          <w:color w:val="000000" w:themeColor="text1"/>
          <w:szCs w:val="28"/>
        </w:rPr>
        <w:t>б) длительность файла в архиве</w:t>
      </w:r>
      <w:r>
        <w:rPr>
          <w:rFonts w:cs="Times New Roman"/>
          <w:color w:val="000000" w:themeColor="text1"/>
          <w:szCs w:val="28"/>
        </w:rPr>
        <w:t>, с</w:t>
      </w:r>
      <w:r w:rsidRPr="00E27663">
        <w:rPr>
          <w:rFonts w:cs="Times New Roman"/>
          <w:color w:val="000000" w:themeColor="text1"/>
          <w:szCs w:val="28"/>
        </w:rPr>
        <w:t xml:space="preserve"> – поле для ввода продолжительности видео для формирования чанка (в секундах) для </w:t>
      </w:r>
      <w:r w:rsidR="009F021E">
        <w:rPr>
          <w:rFonts w:cs="Times New Roman"/>
          <w:color w:val="000000" w:themeColor="text1"/>
          <w:szCs w:val="28"/>
        </w:rPr>
        <w:t>резервного</w:t>
      </w:r>
      <w:r w:rsidRPr="00E27663">
        <w:rPr>
          <w:rFonts w:cs="Times New Roman"/>
          <w:color w:val="000000" w:themeColor="text1"/>
          <w:szCs w:val="28"/>
        </w:rPr>
        <w:t xml:space="preserve"> архива</w:t>
      </w:r>
      <w:r w:rsidRPr="00E3399F">
        <w:rPr>
          <w:rFonts w:cs="Times New Roman"/>
          <w:color w:val="000000" w:themeColor="text1"/>
          <w:szCs w:val="28"/>
        </w:rPr>
        <w:t>;</w:t>
      </w:r>
    </w:p>
    <w:p w14:paraId="111CB5DD" w14:textId="48245CA1" w:rsidR="00E3399F" w:rsidRDefault="009F021E" w:rsidP="009F021E">
      <w:pPr>
        <w:spacing w:line="360" w:lineRule="auto"/>
        <w:ind w:firstLine="567"/>
        <w:rPr>
          <w:rFonts w:cs="Times New Roman"/>
          <w:color w:val="000000" w:themeColor="text1"/>
          <w:szCs w:val="28"/>
        </w:rPr>
      </w:pPr>
      <w:r>
        <w:rPr>
          <w:rFonts w:cs="Times New Roman"/>
          <w:color w:val="000000" w:themeColor="text1"/>
          <w:szCs w:val="28"/>
        </w:rPr>
        <w:t>в</w:t>
      </w:r>
      <w:r w:rsidRPr="00E27663">
        <w:rPr>
          <w:rFonts w:cs="Times New Roman"/>
          <w:color w:val="000000" w:themeColor="text1"/>
          <w:szCs w:val="28"/>
        </w:rPr>
        <w:t xml:space="preserve">) </w:t>
      </w:r>
      <w:r>
        <w:rPr>
          <w:rFonts w:cs="Times New Roman"/>
          <w:color w:val="000000" w:themeColor="text1"/>
          <w:szCs w:val="28"/>
        </w:rPr>
        <w:t>продолжительность видео для архива, с</w:t>
      </w:r>
      <w:r w:rsidRPr="00E27663">
        <w:rPr>
          <w:rFonts w:cs="Times New Roman"/>
          <w:color w:val="000000" w:themeColor="text1"/>
          <w:szCs w:val="28"/>
        </w:rPr>
        <w:t xml:space="preserve"> – поле для ввода </w:t>
      </w:r>
      <w:r>
        <w:rPr>
          <w:rFonts w:cs="Times New Roman"/>
          <w:color w:val="000000" w:themeColor="text1"/>
          <w:szCs w:val="28"/>
        </w:rPr>
        <w:t xml:space="preserve">общей </w:t>
      </w:r>
      <w:r w:rsidRPr="00E27663">
        <w:rPr>
          <w:rFonts w:cs="Times New Roman"/>
          <w:color w:val="000000" w:themeColor="text1"/>
          <w:szCs w:val="28"/>
        </w:rPr>
        <w:t xml:space="preserve">продолжительности </w:t>
      </w:r>
      <w:r>
        <w:rPr>
          <w:rFonts w:cs="Times New Roman"/>
          <w:color w:val="000000" w:themeColor="text1"/>
          <w:szCs w:val="28"/>
        </w:rPr>
        <w:t>видео, хранимого в резервном архиве</w:t>
      </w:r>
      <w:r w:rsidRPr="00E3399F">
        <w:rPr>
          <w:rFonts w:cs="Times New Roman"/>
          <w:color w:val="000000" w:themeColor="text1"/>
          <w:szCs w:val="28"/>
        </w:rPr>
        <w:t>;</w:t>
      </w:r>
    </w:p>
    <w:p w14:paraId="360256DB" w14:textId="05494538" w:rsidR="00DD026A" w:rsidRPr="00DD026A" w:rsidRDefault="00DD026A" w:rsidP="009F021E">
      <w:pPr>
        <w:spacing w:line="360" w:lineRule="auto"/>
        <w:ind w:firstLine="567"/>
        <w:rPr>
          <w:rFonts w:cs="Times New Roman"/>
          <w:szCs w:val="28"/>
        </w:rPr>
      </w:pPr>
      <w:r w:rsidRPr="00DD026A">
        <w:rPr>
          <w:rFonts w:cs="Times New Roman"/>
          <w:b/>
          <w:szCs w:val="28"/>
        </w:rPr>
        <w:t>Примечание:</w:t>
      </w:r>
      <w:r>
        <w:rPr>
          <w:rFonts w:cs="Times New Roman"/>
          <w:szCs w:val="28"/>
        </w:rPr>
        <w:t xml:space="preserve"> в случае, если объем резервного архива недостаточен для хранения записи видео продолжительностью </w:t>
      </w:r>
      <w:r>
        <w:rPr>
          <w:rFonts w:cs="Times New Roman"/>
          <w:szCs w:val="28"/>
          <w:lang w:val="en-US"/>
        </w:rPr>
        <w:t>N</w:t>
      </w:r>
      <w:r>
        <w:rPr>
          <w:rFonts w:cs="Times New Roman"/>
          <w:szCs w:val="28"/>
        </w:rPr>
        <w:t xml:space="preserve">, указанной в параметре «Продолжительность видео для архива, с», пользователю в модальном окне настройки резервного архива отобразится подсказка с текстом «Заданного объема резервного архива недостаточно для записи в течение </w:t>
      </w:r>
      <w:r>
        <w:rPr>
          <w:rFonts w:cs="Times New Roman"/>
          <w:szCs w:val="28"/>
          <w:lang w:val="en-US"/>
        </w:rPr>
        <w:t>N</w:t>
      </w:r>
      <w:r>
        <w:rPr>
          <w:rFonts w:cs="Times New Roman"/>
          <w:szCs w:val="28"/>
        </w:rPr>
        <w:t xml:space="preserve"> секунд». Кнопка</w:t>
      </w:r>
      <w:r w:rsidR="0026574C">
        <w:rPr>
          <w:rFonts w:cs="Times New Roman"/>
          <w:szCs w:val="28"/>
        </w:rPr>
        <w:t xml:space="preserve"> </w:t>
      </w:r>
      <w:r w:rsidR="0026574C">
        <w:rPr>
          <w:noProof/>
        </w:rPr>
        <w:drawing>
          <wp:inline distT="0" distB="0" distL="0" distR="0" wp14:anchorId="66F126DF" wp14:editId="4C6D1553">
            <wp:extent cx="1098550" cy="439420"/>
            <wp:effectExtent l="0" t="0" r="6350" b="0"/>
            <wp:docPr id="436" name="Рисунок 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stretch>
                      <a:fillRect/>
                    </a:stretch>
                  </pic:blipFill>
                  <pic:spPr>
                    <a:xfrm>
                      <a:off x="0" y="0"/>
                      <a:ext cx="1099720" cy="439888"/>
                    </a:xfrm>
                    <a:prstGeom prst="rect">
                      <a:avLst/>
                    </a:prstGeom>
                  </pic:spPr>
                </pic:pic>
              </a:graphicData>
            </a:graphic>
          </wp:inline>
        </w:drawing>
      </w:r>
      <w:r>
        <w:rPr>
          <w:rFonts w:cs="Times New Roman"/>
          <w:szCs w:val="28"/>
        </w:rPr>
        <w:t xml:space="preserve"> при этом будет неактивна. </w:t>
      </w:r>
    </w:p>
    <w:p w14:paraId="4B2CE3F4" w14:textId="7EB2DC6F" w:rsidR="009F021E" w:rsidRDefault="009F021E" w:rsidP="009F021E">
      <w:pPr>
        <w:spacing w:line="360" w:lineRule="auto"/>
        <w:ind w:firstLine="567"/>
        <w:rPr>
          <w:rFonts w:cs="Times New Roman"/>
          <w:color w:val="000000" w:themeColor="text1"/>
          <w:szCs w:val="28"/>
        </w:rPr>
      </w:pPr>
      <w:r>
        <w:rPr>
          <w:rFonts w:cs="Times New Roman"/>
          <w:color w:val="000000" w:themeColor="text1"/>
          <w:szCs w:val="28"/>
        </w:rPr>
        <w:t>г</w:t>
      </w:r>
      <w:r w:rsidRPr="00E27663">
        <w:rPr>
          <w:rFonts w:cs="Times New Roman"/>
          <w:color w:val="000000" w:themeColor="text1"/>
          <w:szCs w:val="28"/>
        </w:rPr>
        <w:t>) равномерное распределение записи между архивами – параметр, определяющи</w:t>
      </w:r>
      <w:r w:rsidR="00831298">
        <w:rPr>
          <w:rFonts w:cs="Times New Roman"/>
          <w:color w:val="000000" w:themeColor="text1"/>
          <w:szCs w:val="28"/>
        </w:rPr>
        <w:t>й</w:t>
      </w:r>
      <w:r w:rsidRPr="00E27663">
        <w:rPr>
          <w:rFonts w:cs="Times New Roman"/>
          <w:color w:val="000000" w:themeColor="text1"/>
          <w:szCs w:val="28"/>
        </w:rPr>
        <w:t xml:space="preserve"> порядок записи чанков для выбранного типа архива. Если для переключателя выбра</w:t>
      </w:r>
      <w:r w:rsidR="00E0128F">
        <w:rPr>
          <w:rFonts w:cs="Times New Roman"/>
          <w:color w:val="000000" w:themeColor="text1"/>
          <w:szCs w:val="28"/>
        </w:rPr>
        <w:t>но</w:t>
      </w:r>
      <w:r w:rsidRPr="00E27663">
        <w:rPr>
          <w:rFonts w:cs="Times New Roman"/>
          <w:color w:val="000000" w:themeColor="text1"/>
          <w:szCs w:val="28"/>
        </w:rPr>
        <w:t xml:space="preserve"> значение «Включено» (</w:t>
      </w:r>
      <w:r w:rsidRPr="00E27663">
        <w:rPr>
          <w:rFonts w:cs="Times New Roman"/>
          <w:noProof/>
          <w:color w:val="000000" w:themeColor="text1"/>
        </w:rPr>
        <w:drawing>
          <wp:inline distT="0" distB="0" distL="0" distR="0" wp14:anchorId="1431DDF6" wp14:editId="581CE36F">
            <wp:extent cx="544566" cy="358267"/>
            <wp:effectExtent l="0" t="0" r="8255" b="3810"/>
            <wp:docPr id="362"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6" name=""/>
                    <pic:cNvPicPr>
                      <a:picLocks noChangeAspect="1"/>
                    </pic:cNvPicPr>
                  </pic:nvPicPr>
                  <pic:blipFill>
                    <a:blip r:embed="rId346"/>
                    <a:stretch/>
                  </pic:blipFill>
                  <pic:spPr bwMode="auto">
                    <a:xfrm>
                      <a:off x="0" y="0"/>
                      <a:ext cx="547612" cy="360271"/>
                    </a:xfrm>
                    <a:prstGeom prst="rect">
                      <a:avLst/>
                    </a:prstGeom>
                  </pic:spPr>
                </pic:pic>
              </a:graphicData>
            </a:graphic>
          </wp:inline>
        </w:drawing>
      </w:r>
      <w:r w:rsidRPr="00E27663">
        <w:rPr>
          <w:rFonts w:cs="Times New Roman"/>
          <w:color w:val="000000" w:themeColor="text1"/>
          <w:szCs w:val="28"/>
        </w:rPr>
        <w:t>), формирование архива осуществляется по схеме: первый чанк (файл) в архив 1, второй чанк – в архив 2, третий чанк – в архив 3 и т.д. с повторением цикла (под архивом подразумевается логическое хранилище данных, сформированное с учетом параметров настройки Системы). Если носитель данных, содержащий архив, в который должен быть помещен очередной чанк, более не доступен (например, выход устройства хранения данных из строя), запись очередного чанка осуществляется в следующий архив по порядку;</w:t>
      </w:r>
    </w:p>
    <w:p w14:paraId="77E76CD9" w14:textId="4A25D9E7" w:rsidR="009F021E" w:rsidRPr="00E27663" w:rsidRDefault="00AF3878" w:rsidP="009F021E">
      <w:pPr>
        <w:spacing w:line="360" w:lineRule="auto"/>
        <w:ind w:firstLine="567"/>
        <w:rPr>
          <w:rFonts w:cs="Times New Roman"/>
          <w:szCs w:val="28"/>
        </w:rPr>
      </w:pPr>
      <w:r>
        <w:rPr>
          <w:rFonts w:cs="Times New Roman"/>
          <w:szCs w:val="28"/>
        </w:rPr>
        <w:t>д</w:t>
      </w:r>
      <w:r w:rsidR="009F021E" w:rsidRPr="00E27663">
        <w:rPr>
          <w:rFonts w:cs="Times New Roman"/>
          <w:szCs w:val="28"/>
        </w:rPr>
        <w:t xml:space="preserve">) блок </w:t>
      </w:r>
      <w:r w:rsidR="00E0128F">
        <w:rPr>
          <w:rFonts w:cs="Times New Roman"/>
          <w:szCs w:val="28"/>
        </w:rPr>
        <w:t xml:space="preserve">параметров </w:t>
      </w:r>
      <w:r w:rsidR="009F021E" w:rsidRPr="00E27663">
        <w:rPr>
          <w:rFonts w:cs="Times New Roman"/>
          <w:szCs w:val="28"/>
        </w:rPr>
        <w:t>«</w:t>
      </w:r>
      <w:r w:rsidR="009F021E">
        <w:rPr>
          <w:rFonts w:cs="Times New Roman"/>
          <w:szCs w:val="28"/>
        </w:rPr>
        <w:t>Настройки сохранения архива по событию "Перезагрузка"</w:t>
      </w:r>
      <w:r w:rsidR="009F021E" w:rsidRPr="00E27663">
        <w:rPr>
          <w:rFonts w:cs="Times New Roman"/>
          <w:szCs w:val="28"/>
        </w:rPr>
        <w:t>»</w:t>
      </w:r>
      <w:r w:rsidR="009F021E">
        <w:rPr>
          <w:rFonts w:cs="Times New Roman"/>
          <w:szCs w:val="28"/>
        </w:rPr>
        <w:t>, который</w:t>
      </w:r>
      <w:r w:rsidR="009F021E" w:rsidRPr="00E27663">
        <w:rPr>
          <w:rFonts w:cs="Times New Roman"/>
          <w:szCs w:val="28"/>
        </w:rPr>
        <w:t xml:space="preserve"> включает в себя параметры:</w:t>
      </w:r>
    </w:p>
    <w:p w14:paraId="0447C948" w14:textId="37BF93B6" w:rsidR="009F021E" w:rsidRPr="009F021E" w:rsidRDefault="009F021E" w:rsidP="009F021E">
      <w:pPr>
        <w:spacing w:line="360" w:lineRule="auto"/>
        <w:ind w:firstLine="567"/>
        <w:rPr>
          <w:rFonts w:cs="Times New Roman"/>
          <w:color w:val="1F2326"/>
          <w:szCs w:val="28"/>
          <w:shd w:val="clear" w:color="auto" w:fill="FFFFFF"/>
        </w:rPr>
      </w:pPr>
      <w:r w:rsidRPr="00E27663">
        <w:rPr>
          <w:rFonts w:cs="Times New Roman"/>
          <w:szCs w:val="28"/>
        </w:rPr>
        <w:t xml:space="preserve">1) </w:t>
      </w:r>
      <w:r w:rsidRPr="00E27663">
        <w:rPr>
          <w:rFonts w:cs="Times New Roman"/>
          <w:color w:val="000000" w:themeColor="text1"/>
          <w:szCs w:val="28"/>
        </w:rPr>
        <w:t xml:space="preserve">максимальное число хранимых файлов – максимально число файлов, находящихся в </w:t>
      </w:r>
      <w:r w:rsidRPr="00E27663">
        <w:rPr>
          <w:rFonts w:cs="Times New Roman"/>
          <w:color w:val="000000" w:themeColor="text1"/>
          <w:szCs w:val="28"/>
          <w:lang w:val="en-US"/>
        </w:rPr>
        <w:t>backup</w:t>
      </w:r>
      <w:r w:rsidRPr="00E27663">
        <w:rPr>
          <w:rFonts w:cs="Times New Roman"/>
          <w:color w:val="000000" w:themeColor="text1"/>
          <w:szCs w:val="28"/>
        </w:rPr>
        <w:t xml:space="preserve"> резервного архива, сохраняемых до и после наступления события «Перезагрузка»</w:t>
      </w:r>
      <w:r w:rsidR="00532FE4">
        <w:rPr>
          <w:rFonts w:cs="Times New Roman"/>
          <w:color w:val="000000" w:themeColor="text1"/>
          <w:szCs w:val="28"/>
        </w:rPr>
        <w:t>.</w:t>
      </w:r>
      <w:r w:rsidR="00EA4B74">
        <w:rPr>
          <w:rFonts w:cs="Times New Roman"/>
          <w:color w:val="000000" w:themeColor="text1"/>
          <w:szCs w:val="28"/>
        </w:rPr>
        <w:t xml:space="preserve"> </w:t>
      </w:r>
      <w:r w:rsidRPr="00E27663">
        <w:rPr>
          <w:rFonts w:cs="Times New Roman"/>
          <w:b/>
          <w:color w:val="000000" w:themeColor="text1"/>
          <w:szCs w:val="28"/>
        </w:rPr>
        <w:t>Примечани</w:t>
      </w:r>
      <w:r w:rsidR="00532FE4">
        <w:rPr>
          <w:rFonts w:cs="Times New Roman"/>
          <w:b/>
          <w:color w:val="000000" w:themeColor="text1"/>
          <w:szCs w:val="28"/>
        </w:rPr>
        <w:t>е</w:t>
      </w:r>
      <w:r w:rsidRPr="00E27663">
        <w:rPr>
          <w:rFonts w:cs="Times New Roman"/>
          <w:b/>
          <w:color w:val="000000" w:themeColor="text1"/>
          <w:szCs w:val="28"/>
        </w:rPr>
        <w:t xml:space="preserve">: </w:t>
      </w:r>
      <w:r w:rsidRPr="00E27663">
        <w:rPr>
          <w:rFonts w:cs="Times New Roman"/>
          <w:color w:val="000000" w:themeColor="text1"/>
          <w:szCs w:val="28"/>
          <w:lang w:val="en-US"/>
        </w:rPr>
        <w:t>backup</w:t>
      </w:r>
      <w:r w:rsidRPr="00E27663">
        <w:rPr>
          <w:rFonts w:cs="Times New Roman"/>
          <w:color w:val="000000" w:themeColor="text1"/>
          <w:szCs w:val="28"/>
        </w:rPr>
        <w:t xml:space="preserve"> резервного архива – место в резервной копии архива, в котором </w:t>
      </w:r>
      <w:r w:rsidRPr="00E27663">
        <w:rPr>
          <w:rFonts w:cs="Times New Roman"/>
          <w:color w:val="1F2326"/>
          <w:szCs w:val="28"/>
          <w:shd w:val="clear" w:color="auto" w:fill="FFFFFF"/>
        </w:rPr>
        <w:t>сохраняются для последующего просмотра последние минуты видео до и после перезагрузки бортового компьютера</w:t>
      </w:r>
      <w:r w:rsidRPr="009F021E">
        <w:rPr>
          <w:rFonts w:cs="Times New Roman"/>
          <w:color w:val="1F2326"/>
          <w:szCs w:val="28"/>
          <w:shd w:val="clear" w:color="auto" w:fill="FFFFFF"/>
        </w:rPr>
        <w:t>;</w:t>
      </w:r>
    </w:p>
    <w:p w14:paraId="41B9B669" w14:textId="77777777" w:rsidR="0026574C" w:rsidRDefault="009F021E" w:rsidP="0026574C">
      <w:pPr>
        <w:spacing w:line="360" w:lineRule="auto"/>
        <w:ind w:firstLine="567"/>
        <w:rPr>
          <w:rFonts w:cs="Times New Roman"/>
          <w:szCs w:val="28"/>
        </w:rPr>
      </w:pPr>
      <w:r>
        <w:rPr>
          <w:rFonts w:cs="Times New Roman"/>
          <w:color w:val="000000" w:themeColor="text1"/>
          <w:szCs w:val="28"/>
        </w:rPr>
        <w:t>2</w:t>
      </w:r>
      <w:r w:rsidRPr="00E27663">
        <w:rPr>
          <w:rFonts w:cs="Times New Roman"/>
          <w:color w:val="000000" w:themeColor="text1"/>
          <w:szCs w:val="28"/>
        </w:rPr>
        <w:t xml:space="preserve">) путь к директории хранения файлов – путь к директории хранения </w:t>
      </w:r>
      <w:r w:rsidRPr="00E27663">
        <w:rPr>
          <w:rFonts w:cs="Times New Roman"/>
          <w:color w:val="000000" w:themeColor="text1"/>
          <w:szCs w:val="28"/>
          <w:lang w:val="en-US"/>
        </w:rPr>
        <w:t>backup</w:t>
      </w:r>
      <w:r w:rsidRPr="00E27663">
        <w:rPr>
          <w:rFonts w:cs="Times New Roman"/>
          <w:color w:val="000000" w:themeColor="text1"/>
          <w:szCs w:val="28"/>
        </w:rPr>
        <w:t xml:space="preserve"> резервного архива, в который будут сохраняться два последних файла из резервного архива, записанных до наступления события «Перезагрузка», а также первые два файла из резервного архива после перезагрузки. </w:t>
      </w:r>
      <w:r w:rsidRPr="00E27663">
        <w:rPr>
          <w:rFonts w:cs="Times New Roman"/>
          <w:szCs w:val="28"/>
        </w:rPr>
        <w:t xml:space="preserve">Для добавления пути к директории необходимо нажать на кнопку </w:t>
      </w:r>
      <w:r>
        <w:rPr>
          <w:noProof/>
        </w:rPr>
        <w:drawing>
          <wp:inline distT="0" distB="0" distL="0" distR="0" wp14:anchorId="70ADB2BB" wp14:editId="52AE9636">
            <wp:extent cx="1167618" cy="381423"/>
            <wp:effectExtent l="0" t="0" r="0" b="0"/>
            <wp:docPr id="4375" name="Рисунок 4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9"/>
                    <a:stretch>
                      <a:fillRect/>
                    </a:stretch>
                  </pic:blipFill>
                  <pic:spPr>
                    <a:xfrm>
                      <a:off x="0" y="0"/>
                      <a:ext cx="1189757" cy="388655"/>
                    </a:xfrm>
                    <a:prstGeom prst="rect">
                      <a:avLst/>
                    </a:prstGeom>
                  </pic:spPr>
                </pic:pic>
              </a:graphicData>
            </a:graphic>
          </wp:inline>
        </w:drawing>
      </w:r>
      <w:r w:rsidR="00E0128F">
        <w:rPr>
          <w:rFonts w:cs="Times New Roman"/>
          <w:szCs w:val="28"/>
        </w:rPr>
        <w:t>, после чего</w:t>
      </w:r>
      <w:r w:rsidRPr="00E27663">
        <w:rPr>
          <w:rFonts w:cs="Times New Roman"/>
          <w:szCs w:val="28"/>
        </w:rPr>
        <w:t xml:space="preserve"> в открывшемся модальном окне выбрать нужную </w:t>
      </w:r>
      <w:r w:rsidR="00AF3878">
        <w:rPr>
          <w:rFonts w:cs="Times New Roman"/>
          <w:szCs w:val="28"/>
        </w:rPr>
        <w:t>директорию</w:t>
      </w:r>
      <w:r w:rsidRPr="00E27663">
        <w:rPr>
          <w:rFonts w:cs="Times New Roman"/>
          <w:szCs w:val="28"/>
        </w:rPr>
        <w:t xml:space="preserve"> и нажать на кнопку </w:t>
      </w:r>
      <w:r>
        <w:rPr>
          <w:noProof/>
        </w:rPr>
        <w:drawing>
          <wp:inline distT="0" distB="0" distL="0" distR="0" wp14:anchorId="0EC56D36" wp14:editId="46FB710E">
            <wp:extent cx="1104813" cy="444891"/>
            <wp:effectExtent l="0" t="0" r="635" b="0"/>
            <wp:docPr id="4376" name="Рисунок 4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0"/>
                    <a:stretch>
                      <a:fillRect/>
                    </a:stretch>
                  </pic:blipFill>
                  <pic:spPr>
                    <a:xfrm>
                      <a:off x="0" y="0"/>
                      <a:ext cx="1117492" cy="449996"/>
                    </a:xfrm>
                    <a:prstGeom prst="rect">
                      <a:avLst/>
                    </a:prstGeom>
                  </pic:spPr>
                </pic:pic>
              </a:graphicData>
            </a:graphic>
          </wp:inline>
        </w:drawing>
      </w:r>
      <w:r w:rsidRPr="00E745B4">
        <w:rPr>
          <w:rFonts w:cs="Times New Roman"/>
          <w:szCs w:val="28"/>
        </w:rPr>
        <w:t>.</w:t>
      </w:r>
    </w:p>
    <w:p w14:paraId="586DA145" w14:textId="31A1833E" w:rsidR="00002C6A" w:rsidRDefault="00002C6A" w:rsidP="00002C6A">
      <w:pPr>
        <w:spacing w:line="360" w:lineRule="auto"/>
        <w:jc w:val="center"/>
        <w:rPr>
          <w:rFonts w:cs="Times New Roman"/>
          <w:szCs w:val="28"/>
        </w:rPr>
      </w:pPr>
      <w:r>
        <w:rPr>
          <w:noProof/>
        </w:rPr>
        <w:drawing>
          <wp:inline distT="0" distB="0" distL="0" distR="0" wp14:anchorId="1C349DD8" wp14:editId="5536DBB0">
            <wp:extent cx="4928400" cy="4161550"/>
            <wp:effectExtent l="19050" t="19050" r="24765" b="10795"/>
            <wp:docPr id="623" name="Рисунок 6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1"/>
                    <a:stretch>
                      <a:fillRect/>
                    </a:stretch>
                  </pic:blipFill>
                  <pic:spPr>
                    <a:xfrm>
                      <a:off x="0" y="0"/>
                      <a:ext cx="4928400" cy="4161550"/>
                    </a:xfrm>
                    <a:prstGeom prst="rect">
                      <a:avLst/>
                    </a:prstGeom>
                    <a:ln>
                      <a:solidFill>
                        <a:schemeClr val="bg1">
                          <a:lumMod val="75000"/>
                        </a:schemeClr>
                      </a:solidFill>
                    </a:ln>
                  </pic:spPr>
                </pic:pic>
              </a:graphicData>
            </a:graphic>
          </wp:inline>
        </w:drawing>
      </w:r>
    </w:p>
    <w:p w14:paraId="355AB117" w14:textId="2F09DAC8" w:rsidR="00002C6A" w:rsidRPr="00002C6A" w:rsidRDefault="00002C6A" w:rsidP="00002C6A">
      <w:pPr>
        <w:pStyle w:val="af3"/>
      </w:pPr>
      <w:bookmarkStart w:id="524" w:name="_Ref128352792"/>
      <w:r w:rsidRPr="007D2FD8">
        <w:t xml:space="preserve">Рисунок </w:t>
      </w:r>
      <w:fldSimple w:instr=" SEQ Рисунок \* ARABIC ">
        <w:r w:rsidR="003216E7">
          <w:rPr>
            <w:noProof/>
          </w:rPr>
          <w:t>152</w:t>
        </w:r>
      </w:fldSimple>
      <w:bookmarkEnd w:id="524"/>
      <w:r w:rsidRPr="00423CC6">
        <w:t xml:space="preserve"> </w:t>
      </w:r>
      <w:r w:rsidRPr="00E27663">
        <w:t xml:space="preserve">– </w:t>
      </w:r>
      <w:r>
        <w:t>Окно настройки параметров резервного архива</w:t>
      </w:r>
      <w:r w:rsidRPr="00E27663">
        <w:t xml:space="preserve"> (группа </w:t>
      </w:r>
      <w:r>
        <w:t xml:space="preserve">параметров </w:t>
      </w:r>
      <w:r w:rsidRPr="00E27663">
        <w:t>«Настройки архивов» для стандартного ПО</w:t>
      </w:r>
      <w:r>
        <w:t xml:space="preserve"> страницы «Видео»</w:t>
      </w:r>
      <w:r w:rsidRPr="00E27663">
        <w:t>)</w:t>
      </w:r>
    </w:p>
    <w:p w14:paraId="7B723FE8" w14:textId="51938885" w:rsidR="009F021E" w:rsidRPr="00E3399F" w:rsidRDefault="009F021E" w:rsidP="009F021E">
      <w:pPr>
        <w:spacing w:line="360" w:lineRule="auto"/>
        <w:ind w:firstLine="567"/>
        <w:rPr>
          <w:rFonts w:cs="Times New Roman"/>
          <w:szCs w:val="28"/>
        </w:rPr>
      </w:pPr>
      <w:r w:rsidRPr="00E27663">
        <w:rPr>
          <w:rFonts w:cs="Times New Roman"/>
          <w:color w:val="000000" w:themeColor="text1"/>
          <w:szCs w:val="28"/>
        </w:rPr>
        <w:t xml:space="preserve">- Для </w:t>
      </w:r>
      <w:r>
        <w:rPr>
          <w:rFonts w:cs="Times New Roman"/>
          <w:color w:val="000000" w:themeColor="text1"/>
          <w:szCs w:val="28"/>
        </w:rPr>
        <w:t>типа архива «</w:t>
      </w:r>
      <w:r w:rsidR="00831298">
        <w:rPr>
          <w:rFonts w:cs="Times New Roman"/>
          <w:color w:val="000000" w:themeColor="text1"/>
          <w:szCs w:val="28"/>
        </w:rPr>
        <w:t>Архив по событиям</w:t>
      </w:r>
      <w:r>
        <w:rPr>
          <w:rFonts w:cs="Times New Roman"/>
          <w:color w:val="000000" w:themeColor="text1"/>
          <w:szCs w:val="28"/>
        </w:rPr>
        <w:t>»</w:t>
      </w:r>
      <w:r w:rsidR="00F2274D">
        <w:rPr>
          <w:rFonts w:cs="Times New Roman"/>
          <w:color w:val="000000" w:themeColor="text1"/>
          <w:szCs w:val="28"/>
        </w:rPr>
        <w:t xml:space="preserve"> (рисунок </w:t>
      </w:r>
      <w:r w:rsidR="00F2274D">
        <w:rPr>
          <w:rFonts w:cs="Times New Roman"/>
          <w:vanish/>
          <w:color w:val="000000" w:themeColor="text1"/>
          <w:szCs w:val="28"/>
        </w:rPr>
        <w:fldChar w:fldCharType="begin"/>
      </w:r>
      <w:r w:rsidR="00F2274D" w:rsidRPr="00F2274D">
        <w:rPr>
          <w:rFonts w:cs="Times New Roman"/>
          <w:vanish/>
          <w:color w:val="000000" w:themeColor="text1"/>
          <w:szCs w:val="28"/>
        </w:rPr>
        <w:instrText xml:space="preserve"> REF _Ref127540269 \h </w:instrText>
      </w:r>
      <w:r w:rsidR="00F2274D">
        <w:rPr>
          <w:rFonts w:cs="Times New Roman"/>
          <w:vanish/>
          <w:color w:val="000000" w:themeColor="text1"/>
          <w:szCs w:val="28"/>
        </w:rPr>
        <w:instrText xml:space="preserve"> \* MERGEFORMAT </w:instrText>
      </w:r>
      <w:r w:rsidR="00F2274D">
        <w:rPr>
          <w:rFonts w:cs="Times New Roman"/>
          <w:vanish/>
          <w:color w:val="000000" w:themeColor="text1"/>
          <w:szCs w:val="28"/>
        </w:rPr>
      </w:r>
      <w:r w:rsidR="00F2274D">
        <w:rPr>
          <w:rFonts w:cs="Times New Roman"/>
          <w:vanish/>
          <w:color w:val="000000" w:themeColor="text1"/>
          <w:szCs w:val="28"/>
        </w:rPr>
        <w:fldChar w:fldCharType="separate"/>
      </w:r>
      <w:r w:rsidR="003216E7" w:rsidRPr="003216E7">
        <w:rPr>
          <w:vanish/>
        </w:rPr>
        <w:t xml:space="preserve">Рисунок </w:t>
      </w:r>
      <w:r w:rsidR="003216E7">
        <w:rPr>
          <w:noProof/>
        </w:rPr>
        <w:t>153</w:t>
      </w:r>
      <w:r w:rsidR="00F2274D">
        <w:rPr>
          <w:rFonts w:cs="Times New Roman"/>
          <w:color w:val="000000" w:themeColor="text1"/>
          <w:szCs w:val="28"/>
        </w:rPr>
        <w:fldChar w:fldCharType="end"/>
      </w:r>
      <w:r w:rsidR="00F2274D">
        <w:rPr>
          <w:rFonts w:cs="Times New Roman"/>
          <w:color w:val="000000" w:themeColor="text1"/>
          <w:szCs w:val="28"/>
        </w:rPr>
        <w:t>)</w:t>
      </w:r>
      <w:r w:rsidRPr="00E27663">
        <w:rPr>
          <w:rFonts w:cs="Times New Roman"/>
          <w:color w:val="000000" w:themeColor="text1"/>
          <w:szCs w:val="28"/>
        </w:rPr>
        <w:t>:</w:t>
      </w:r>
    </w:p>
    <w:p w14:paraId="289DBF02" w14:textId="10DAEAA2" w:rsidR="00831298" w:rsidRDefault="00831298" w:rsidP="00831298">
      <w:pPr>
        <w:spacing w:line="360" w:lineRule="auto"/>
        <w:ind w:firstLine="567"/>
        <w:rPr>
          <w:rFonts w:cs="Times New Roman"/>
          <w:color w:val="000000" w:themeColor="text1"/>
          <w:szCs w:val="28"/>
        </w:rPr>
      </w:pPr>
      <w:r>
        <w:rPr>
          <w:rFonts w:cs="Times New Roman"/>
          <w:color w:val="000000" w:themeColor="text1"/>
          <w:szCs w:val="28"/>
        </w:rPr>
        <w:t xml:space="preserve">а) </w:t>
      </w:r>
      <w:r w:rsidRPr="006A2F97">
        <w:rPr>
          <w:rFonts w:cs="Times New Roman"/>
          <w:color w:val="000000" w:themeColor="text1"/>
          <w:szCs w:val="28"/>
        </w:rPr>
        <w:t>событие – набор событий, фиксируемых Системой, с учетом которых формируются записи в архив по событиям;</w:t>
      </w:r>
    </w:p>
    <w:p w14:paraId="6E0FC381" w14:textId="3D73864D" w:rsidR="00831298" w:rsidRPr="00E27663" w:rsidRDefault="00831298" w:rsidP="00831298">
      <w:pPr>
        <w:spacing w:line="360" w:lineRule="auto"/>
        <w:ind w:firstLine="567"/>
        <w:rPr>
          <w:rFonts w:cs="Times New Roman"/>
          <w:szCs w:val="28"/>
        </w:rPr>
      </w:pPr>
      <w:r>
        <w:rPr>
          <w:rFonts w:cs="Times New Roman"/>
          <w:color w:val="000000" w:themeColor="text1"/>
          <w:szCs w:val="28"/>
        </w:rPr>
        <w:t>б</w:t>
      </w:r>
      <w:r w:rsidRPr="00E27663">
        <w:rPr>
          <w:rFonts w:cs="Times New Roman"/>
          <w:color w:val="000000" w:themeColor="text1"/>
          <w:szCs w:val="28"/>
        </w:rPr>
        <w:t>) устройства для формирования архива – набор устройств видеонаблюдения, данные с которых используются при формировании архива</w:t>
      </w:r>
      <w:r>
        <w:rPr>
          <w:rFonts w:cs="Times New Roman"/>
          <w:color w:val="000000" w:themeColor="text1"/>
          <w:szCs w:val="28"/>
        </w:rPr>
        <w:t xml:space="preserve"> по событиям</w:t>
      </w:r>
      <w:r w:rsidRPr="00E27663">
        <w:rPr>
          <w:rFonts w:cs="Times New Roman"/>
          <w:color w:val="000000" w:themeColor="text1"/>
          <w:szCs w:val="28"/>
        </w:rPr>
        <w:t xml:space="preserve">. Выбор устройств осуществляется из выпадающего списка с учетом их идентификаторов (названий). </w:t>
      </w:r>
      <w:r w:rsidRPr="00E27663">
        <w:rPr>
          <w:rFonts w:cs="Times New Roman"/>
          <w:b/>
          <w:color w:val="000000" w:themeColor="text1"/>
          <w:szCs w:val="28"/>
        </w:rPr>
        <w:t>Примечание:</w:t>
      </w:r>
      <w:r w:rsidRPr="00E27663">
        <w:rPr>
          <w:rFonts w:cs="Times New Roman"/>
          <w:color w:val="000000" w:themeColor="text1"/>
          <w:szCs w:val="28"/>
        </w:rPr>
        <w:t xml:space="preserve"> </w:t>
      </w:r>
      <w:r>
        <w:rPr>
          <w:rFonts w:cs="Times New Roman"/>
          <w:color w:val="000000" w:themeColor="text1"/>
          <w:szCs w:val="28"/>
        </w:rPr>
        <w:t xml:space="preserve">данный </w:t>
      </w:r>
      <w:r w:rsidRPr="00E27663">
        <w:rPr>
          <w:rFonts w:cs="Times New Roman"/>
          <w:color w:val="000000" w:themeColor="text1"/>
          <w:szCs w:val="28"/>
        </w:rPr>
        <w:t>параметр доступен</w:t>
      </w:r>
      <w:r>
        <w:rPr>
          <w:rFonts w:cs="Times New Roman"/>
          <w:color w:val="000000" w:themeColor="text1"/>
          <w:szCs w:val="28"/>
        </w:rPr>
        <w:t xml:space="preserve"> для</w:t>
      </w:r>
      <w:r w:rsidRPr="00E27663">
        <w:rPr>
          <w:rFonts w:cs="Times New Roman"/>
          <w:color w:val="000000" w:themeColor="text1"/>
          <w:szCs w:val="28"/>
        </w:rPr>
        <w:t xml:space="preserve"> типов архива «Основной (</w:t>
      </w:r>
      <w:r w:rsidRPr="00E27663">
        <w:rPr>
          <w:rFonts w:cs="Times New Roman"/>
          <w:color w:val="000000" w:themeColor="text1"/>
          <w:szCs w:val="28"/>
          <w:lang w:val="en-US"/>
        </w:rPr>
        <w:t>main</w:t>
      </w:r>
      <w:r w:rsidRPr="00E27663">
        <w:rPr>
          <w:rFonts w:cs="Times New Roman"/>
          <w:color w:val="000000" w:themeColor="text1"/>
          <w:szCs w:val="28"/>
        </w:rPr>
        <w:t>-поток)», «Основной (</w:t>
      </w:r>
      <w:r w:rsidRPr="00E27663">
        <w:rPr>
          <w:rFonts w:cs="Times New Roman"/>
          <w:color w:val="000000" w:themeColor="text1"/>
          <w:szCs w:val="28"/>
          <w:lang w:val="en-US"/>
        </w:rPr>
        <w:t>sub</w:t>
      </w:r>
      <w:r w:rsidRPr="00E27663">
        <w:rPr>
          <w:rFonts w:cs="Times New Roman"/>
          <w:color w:val="000000" w:themeColor="text1"/>
          <w:szCs w:val="28"/>
        </w:rPr>
        <w:t>-поток)»</w:t>
      </w:r>
      <w:r w:rsidR="00002C6A">
        <w:rPr>
          <w:rFonts w:cs="Times New Roman"/>
          <w:color w:val="000000" w:themeColor="text1"/>
          <w:szCs w:val="28"/>
        </w:rPr>
        <w:t xml:space="preserve">, </w:t>
      </w:r>
      <w:r w:rsidR="00002C6A" w:rsidRPr="00E27663">
        <w:rPr>
          <w:rFonts w:cs="Times New Roman"/>
          <w:color w:val="000000" w:themeColor="text1"/>
          <w:szCs w:val="28"/>
        </w:rPr>
        <w:t>«</w:t>
      </w:r>
      <w:r w:rsidR="00002C6A">
        <w:rPr>
          <w:rFonts w:cs="Times New Roman"/>
          <w:color w:val="000000" w:themeColor="text1"/>
          <w:szCs w:val="28"/>
        </w:rPr>
        <w:t>Архив по</w:t>
      </w:r>
      <w:r w:rsidR="00002C6A" w:rsidRPr="00E27663">
        <w:rPr>
          <w:rFonts w:cs="Times New Roman"/>
          <w:color w:val="000000" w:themeColor="text1"/>
          <w:szCs w:val="28"/>
        </w:rPr>
        <w:t xml:space="preserve"> событиям»</w:t>
      </w:r>
      <w:r w:rsidRPr="00E27663">
        <w:rPr>
          <w:rFonts w:cs="Times New Roman"/>
          <w:color w:val="000000" w:themeColor="text1"/>
          <w:szCs w:val="28"/>
        </w:rPr>
        <w:t>;</w:t>
      </w:r>
    </w:p>
    <w:p w14:paraId="56CA9113" w14:textId="13436403" w:rsidR="009F021E" w:rsidRPr="00831298" w:rsidRDefault="00EA4B74" w:rsidP="00831298">
      <w:pPr>
        <w:spacing w:line="360" w:lineRule="auto"/>
        <w:ind w:firstLine="567"/>
        <w:rPr>
          <w:rFonts w:cs="Times New Roman"/>
          <w:color w:val="000000" w:themeColor="text1"/>
          <w:szCs w:val="28"/>
        </w:rPr>
      </w:pPr>
      <w:r>
        <w:rPr>
          <w:rFonts w:cs="Times New Roman"/>
          <w:color w:val="000000" w:themeColor="text1"/>
          <w:szCs w:val="28"/>
        </w:rPr>
        <w:t>в</w:t>
      </w:r>
      <w:r w:rsidR="00831298" w:rsidRPr="006A2F97">
        <w:rPr>
          <w:rFonts w:cs="Times New Roman"/>
          <w:color w:val="000000" w:themeColor="text1"/>
          <w:szCs w:val="28"/>
        </w:rPr>
        <w:t>) период до события</w:t>
      </w:r>
      <w:r w:rsidR="00831298">
        <w:rPr>
          <w:rFonts w:cs="Times New Roman"/>
          <w:color w:val="000000" w:themeColor="text1"/>
          <w:szCs w:val="28"/>
        </w:rPr>
        <w:t>, с</w:t>
      </w:r>
      <w:r w:rsidR="00831298" w:rsidRPr="006A2F97">
        <w:rPr>
          <w:rFonts w:cs="Times New Roman"/>
          <w:color w:val="000000" w:themeColor="text1"/>
          <w:szCs w:val="28"/>
        </w:rPr>
        <w:t xml:space="preserve"> </w:t>
      </w:r>
      <w:r w:rsidR="00831298">
        <w:rPr>
          <w:rFonts w:cs="Times New Roman"/>
          <w:color w:val="000000" w:themeColor="text1"/>
          <w:szCs w:val="28"/>
        </w:rPr>
        <w:t>–</w:t>
      </w:r>
      <w:r w:rsidR="00831298" w:rsidRPr="006A2F97">
        <w:rPr>
          <w:rFonts w:cs="Times New Roman"/>
          <w:color w:val="000000" w:themeColor="text1"/>
          <w:szCs w:val="28"/>
        </w:rPr>
        <w:t xml:space="preserve"> значение периода до наступления события, с учетом которого необходимо включить видео в архив видео по событиям (например, 10, что означает: в архив видео по событиям необходимо включить 10 сек. видео, предшествующего наступлению события);</w:t>
      </w:r>
    </w:p>
    <w:p w14:paraId="3CEBBE7D" w14:textId="5E2E4B26" w:rsidR="0071260B" w:rsidRPr="00E27663" w:rsidRDefault="00EA4B74">
      <w:pPr>
        <w:spacing w:line="360" w:lineRule="auto"/>
        <w:ind w:firstLine="567"/>
        <w:rPr>
          <w:rFonts w:cs="Times New Roman"/>
          <w:szCs w:val="28"/>
        </w:rPr>
      </w:pPr>
      <w:r>
        <w:rPr>
          <w:rFonts w:cs="Times New Roman"/>
          <w:color w:val="000000" w:themeColor="text1"/>
          <w:szCs w:val="28"/>
        </w:rPr>
        <w:t>г</w:t>
      </w:r>
      <w:r w:rsidR="007538E1" w:rsidRPr="00E27663">
        <w:rPr>
          <w:rFonts w:cs="Times New Roman"/>
          <w:color w:val="000000" w:themeColor="text1"/>
          <w:szCs w:val="28"/>
        </w:rPr>
        <w:t>) период после события</w:t>
      </w:r>
      <w:r w:rsidR="00765B96">
        <w:rPr>
          <w:rFonts w:cs="Times New Roman"/>
          <w:color w:val="000000" w:themeColor="text1"/>
          <w:szCs w:val="28"/>
        </w:rPr>
        <w:t>, с</w:t>
      </w:r>
      <w:r w:rsidR="007538E1" w:rsidRPr="00E27663">
        <w:rPr>
          <w:rFonts w:cs="Times New Roman"/>
          <w:color w:val="000000" w:themeColor="text1"/>
          <w:szCs w:val="28"/>
        </w:rPr>
        <w:t xml:space="preserve"> – значение периода после наступления события, с учетом которого необходимо включить видео в архив видео по событиям;</w:t>
      </w:r>
    </w:p>
    <w:p w14:paraId="6143DD45" w14:textId="49D0E45C" w:rsidR="009F021E" w:rsidRDefault="00EA4B74" w:rsidP="00831298">
      <w:pPr>
        <w:spacing w:line="360" w:lineRule="auto"/>
        <w:ind w:firstLine="567"/>
        <w:rPr>
          <w:rFonts w:cs="Times New Roman"/>
          <w:color w:val="000000" w:themeColor="text1"/>
          <w:szCs w:val="28"/>
        </w:rPr>
      </w:pPr>
      <w:r>
        <w:rPr>
          <w:rFonts w:cs="Times New Roman"/>
          <w:color w:val="000000" w:themeColor="text1"/>
          <w:szCs w:val="28"/>
        </w:rPr>
        <w:t>д</w:t>
      </w:r>
      <w:r w:rsidR="007538E1" w:rsidRPr="00E27663">
        <w:rPr>
          <w:rFonts w:cs="Times New Roman"/>
          <w:color w:val="000000" w:themeColor="text1"/>
          <w:szCs w:val="28"/>
        </w:rPr>
        <w:t>) пауза при повторе события</w:t>
      </w:r>
      <w:r w:rsidR="00765B96">
        <w:rPr>
          <w:rFonts w:cs="Times New Roman"/>
          <w:color w:val="000000" w:themeColor="text1"/>
          <w:szCs w:val="28"/>
        </w:rPr>
        <w:t>, с</w:t>
      </w:r>
      <w:r w:rsidR="007538E1" w:rsidRPr="00E27663">
        <w:rPr>
          <w:rFonts w:cs="Times New Roman"/>
          <w:color w:val="000000" w:themeColor="text1"/>
          <w:szCs w:val="28"/>
        </w:rPr>
        <w:t xml:space="preserve"> – значение периода, в течение которого не учитыва</w:t>
      </w:r>
      <w:r w:rsidR="00831298">
        <w:rPr>
          <w:rFonts w:cs="Times New Roman"/>
          <w:color w:val="000000" w:themeColor="text1"/>
          <w:szCs w:val="28"/>
        </w:rPr>
        <w:t>ется</w:t>
      </w:r>
      <w:r w:rsidR="007538E1" w:rsidRPr="00E27663">
        <w:rPr>
          <w:rFonts w:cs="Times New Roman"/>
          <w:color w:val="000000" w:themeColor="text1"/>
          <w:szCs w:val="28"/>
        </w:rPr>
        <w:t xml:space="preserve"> повторное сообщение о возникновении данного события при формировании файла в архиве видео «</w:t>
      </w:r>
      <w:r w:rsidR="00831298">
        <w:rPr>
          <w:rFonts w:cs="Times New Roman"/>
          <w:color w:val="000000" w:themeColor="text1"/>
          <w:szCs w:val="28"/>
        </w:rPr>
        <w:t>Архив по</w:t>
      </w:r>
      <w:r w:rsidR="007538E1" w:rsidRPr="00E27663">
        <w:rPr>
          <w:rFonts w:cs="Times New Roman"/>
          <w:color w:val="000000" w:themeColor="text1"/>
          <w:szCs w:val="28"/>
        </w:rPr>
        <w:t xml:space="preserve"> событиям»</w:t>
      </w:r>
      <w:r>
        <w:rPr>
          <w:rFonts w:cs="Times New Roman"/>
          <w:color w:val="000000" w:themeColor="text1"/>
          <w:szCs w:val="28"/>
        </w:rPr>
        <w:t>;</w:t>
      </w:r>
    </w:p>
    <w:p w14:paraId="2799A1C2" w14:textId="2E0C3C26" w:rsidR="00EA4B74" w:rsidRDefault="00EA4B74" w:rsidP="00EA4B74">
      <w:pPr>
        <w:spacing w:line="360" w:lineRule="auto"/>
        <w:ind w:firstLine="567"/>
        <w:rPr>
          <w:rFonts w:cs="Times New Roman"/>
          <w:color w:val="000000" w:themeColor="text1"/>
          <w:szCs w:val="28"/>
        </w:rPr>
      </w:pPr>
      <w:r>
        <w:rPr>
          <w:rFonts w:cs="Times New Roman"/>
          <w:color w:val="000000" w:themeColor="text1"/>
          <w:szCs w:val="28"/>
        </w:rPr>
        <w:t>е</w:t>
      </w:r>
      <w:r w:rsidRPr="00E27663">
        <w:rPr>
          <w:rFonts w:cs="Times New Roman"/>
          <w:color w:val="000000" w:themeColor="text1"/>
          <w:szCs w:val="28"/>
        </w:rPr>
        <w:t>) равномерное распределение записи между архивами – параметр, определяющи</w:t>
      </w:r>
      <w:r>
        <w:rPr>
          <w:rFonts w:cs="Times New Roman"/>
          <w:color w:val="000000" w:themeColor="text1"/>
          <w:szCs w:val="28"/>
        </w:rPr>
        <w:t>й</w:t>
      </w:r>
      <w:r w:rsidRPr="00E27663">
        <w:rPr>
          <w:rFonts w:cs="Times New Roman"/>
          <w:color w:val="000000" w:themeColor="text1"/>
          <w:szCs w:val="28"/>
        </w:rPr>
        <w:t xml:space="preserve"> порядок записи чанков для выбранного типа архива. Если для переключателя выбра</w:t>
      </w:r>
      <w:r w:rsidR="006E5193">
        <w:rPr>
          <w:rFonts w:cs="Times New Roman"/>
          <w:color w:val="000000" w:themeColor="text1"/>
          <w:szCs w:val="28"/>
        </w:rPr>
        <w:t>но</w:t>
      </w:r>
      <w:r w:rsidRPr="00E27663">
        <w:rPr>
          <w:rFonts w:cs="Times New Roman"/>
          <w:color w:val="000000" w:themeColor="text1"/>
          <w:szCs w:val="28"/>
        </w:rPr>
        <w:t xml:space="preserve"> значение «Включено» (</w:t>
      </w:r>
      <w:r w:rsidRPr="00E27663">
        <w:rPr>
          <w:rFonts w:cs="Times New Roman"/>
          <w:noProof/>
          <w:color w:val="000000" w:themeColor="text1"/>
        </w:rPr>
        <w:drawing>
          <wp:inline distT="0" distB="0" distL="0" distR="0" wp14:anchorId="4BDF69FD" wp14:editId="54F1F8EF">
            <wp:extent cx="544566" cy="358267"/>
            <wp:effectExtent l="0" t="0" r="8255" b="3810"/>
            <wp:docPr id="9"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6" name=""/>
                    <pic:cNvPicPr>
                      <a:picLocks noChangeAspect="1"/>
                    </pic:cNvPicPr>
                  </pic:nvPicPr>
                  <pic:blipFill>
                    <a:blip r:embed="rId346"/>
                    <a:stretch/>
                  </pic:blipFill>
                  <pic:spPr bwMode="auto">
                    <a:xfrm>
                      <a:off x="0" y="0"/>
                      <a:ext cx="547612" cy="360271"/>
                    </a:xfrm>
                    <a:prstGeom prst="rect">
                      <a:avLst/>
                    </a:prstGeom>
                  </pic:spPr>
                </pic:pic>
              </a:graphicData>
            </a:graphic>
          </wp:inline>
        </w:drawing>
      </w:r>
      <w:r w:rsidRPr="00E27663">
        <w:rPr>
          <w:rFonts w:cs="Times New Roman"/>
          <w:color w:val="000000" w:themeColor="text1"/>
          <w:szCs w:val="28"/>
        </w:rPr>
        <w:t>), формирование архива осуществляется по схеме: первый чанк (файл) в архив 1, второй чанк – в архив 2, третий чанк – в архив 3 и т.д. с повторением цикла (под архивом подразумевается логическое хранилище данных, сформированное с учетом параметров настройки Системы). Если носитель данных, содержащий архив, в который должен быть помещен очередной чанк, более не доступен (например, выход устройства хранения данных из строя), запись очередного чанка осуществляется в следующий архив по порядку;</w:t>
      </w:r>
    </w:p>
    <w:p w14:paraId="591FFAC8" w14:textId="44B00764" w:rsidR="00EA4B74" w:rsidRDefault="00002C6A" w:rsidP="00002C6A">
      <w:pPr>
        <w:spacing w:line="360" w:lineRule="auto"/>
        <w:jc w:val="center"/>
        <w:rPr>
          <w:rFonts w:cs="Times New Roman"/>
          <w:color w:val="000000" w:themeColor="text1"/>
          <w:szCs w:val="28"/>
        </w:rPr>
      </w:pPr>
      <w:r>
        <w:rPr>
          <w:noProof/>
        </w:rPr>
        <w:drawing>
          <wp:inline distT="0" distB="0" distL="0" distR="0" wp14:anchorId="3018642A" wp14:editId="4FFCCBEF">
            <wp:extent cx="4928400" cy="3406124"/>
            <wp:effectExtent l="19050" t="19050" r="24765" b="23495"/>
            <wp:docPr id="624" name="Рисунок 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2"/>
                    <a:stretch>
                      <a:fillRect/>
                    </a:stretch>
                  </pic:blipFill>
                  <pic:spPr>
                    <a:xfrm>
                      <a:off x="0" y="0"/>
                      <a:ext cx="4928400" cy="3406124"/>
                    </a:xfrm>
                    <a:prstGeom prst="rect">
                      <a:avLst/>
                    </a:prstGeom>
                    <a:ln>
                      <a:solidFill>
                        <a:schemeClr val="bg1">
                          <a:lumMod val="75000"/>
                        </a:schemeClr>
                      </a:solidFill>
                    </a:ln>
                  </pic:spPr>
                </pic:pic>
              </a:graphicData>
            </a:graphic>
          </wp:inline>
        </w:drawing>
      </w:r>
    </w:p>
    <w:p w14:paraId="4B926BC2" w14:textId="268A2966" w:rsidR="00EA4B74" w:rsidRPr="00E27663" w:rsidRDefault="00EA4B74" w:rsidP="00EA4B74">
      <w:pPr>
        <w:pStyle w:val="af3"/>
      </w:pPr>
      <w:bookmarkStart w:id="525" w:name="_Ref127540269"/>
      <w:r w:rsidRPr="007D2FD8">
        <w:t xml:space="preserve">Рисунок </w:t>
      </w:r>
      <w:fldSimple w:instr=" SEQ Рисунок \* ARABIC ">
        <w:r w:rsidR="003216E7">
          <w:rPr>
            <w:noProof/>
          </w:rPr>
          <w:t>153</w:t>
        </w:r>
      </w:fldSimple>
      <w:bookmarkEnd w:id="525"/>
      <w:r w:rsidRPr="00423CC6">
        <w:t xml:space="preserve"> </w:t>
      </w:r>
      <w:r w:rsidRPr="00E27663">
        <w:t xml:space="preserve">– </w:t>
      </w:r>
      <w:r w:rsidR="00002C6A">
        <w:t>Окно настроек архива по событиям</w:t>
      </w:r>
      <w:r w:rsidRPr="00E27663">
        <w:t xml:space="preserve"> (группа </w:t>
      </w:r>
      <w:r>
        <w:t xml:space="preserve">параметров </w:t>
      </w:r>
      <w:r w:rsidRPr="00E27663">
        <w:t>«Настройки архивов</w:t>
      </w:r>
      <w:r w:rsidR="00002C6A">
        <w:t>» для стандартного ПО страницы «Видео»)</w:t>
      </w:r>
    </w:p>
    <w:p w14:paraId="49E42D57" w14:textId="4BE081E5" w:rsidR="0071260B" w:rsidRPr="00E27663" w:rsidRDefault="007538E1">
      <w:pPr>
        <w:spacing w:line="360" w:lineRule="auto"/>
        <w:ind w:firstLine="567"/>
        <w:rPr>
          <w:rFonts w:cs="Times New Roman"/>
          <w:szCs w:val="28"/>
        </w:rPr>
      </w:pPr>
      <w:r w:rsidRPr="00E27663">
        <w:rPr>
          <w:rFonts w:cs="Times New Roman"/>
          <w:color w:val="000000" w:themeColor="text1"/>
          <w:szCs w:val="28"/>
        </w:rPr>
        <w:t xml:space="preserve">Для добавления логических архивов для выбранного типа архива пользователю необходимо нажать на кнопку </w:t>
      </w:r>
      <w:r w:rsidR="006E5193">
        <w:rPr>
          <w:noProof/>
        </w:rPr>
        <w:drawing>
          <wp:inline distT="0" distB="0" distL="0" distR="0" wp14:anchorId="0C4FC115" wp14:editId="38DAFC07">
            <wp:extent cx="1083600" cy="395600"/>
            <wp:effectExtent l="0" t="0" r="2540" b="5080"/>
            <wp:docPr id="625" name="Рисунок 6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3"/>
                    <a:stretch>
                      <a:fillRect/>
                    </a:stretch>
                  </pic:blipFill>
                  <pic:spPr>
                    <a:xfrm>
                      <a:off x="0" y="0"/>
                      <a:ext cx="1083600" cy="395600"/>
                    </a:xfrm>
                    <a:prstGeom prst="rect">
                      <a:avLst/>
                    </a:prstGeom>
                  </pic:spPr>
                </pic:pic>
              </a:graphicData>
            </a:graphic>
          </wp:inline>
        </w:drawing>
      </w:r>
      <w:r w:rsidRPr="00E27663">
        <w:rPr>
          <w:rFonts w:cs="Times New Roman"/>
          <w:color w:val="000000" w:themeColor="text1"/>
          <w:szCs w:val="28"/>
        </w:rPr>
        <w:t>. Далее в открывшемся модальном окне</w:t>
      </w:r>
      <w:r w:rsidR="00F62505">
        <w:rPr>
          <w:rFonts w:cs="Times New Roman"/>
          <w:color w:val="000000" w:themeColor="text1"/>
          <w:szCs w:val="28"/>
        </w:rPr>
        <w:t xml:space="preserve"> (рисунок </w:t>
      </w:r>
      <w:r w:rsidR="00F62505">
        <w:rPr>
          <w:rFonts w:cs="Times New Roman"/>
          <w:vanish/>
          <w:color w:val="000000" w:themeColor="text1"/>
          <w:szCs w:val="28"/>
        </w:rPr>
        <w:fldChar w:fldCharType="begin"/>
      </w:r>
      <w:r w:rsidR="00F62505" w:rsidRPr="00F62505">
        <w:rPr>
          <w:rFonts w:cs="Times New Roman"/>
          <w:vanish/>
          <w:color w:val="000000" w:themeColor="text1"/>
          <w:szCs w:val="28"/>
        </w:rPr>
        <w:instrText xml:space="preserve"> REF _Ref127540975 \h </w:instrText>
      </w:r>
      <w:r w:rsidR="00F62505">
        <w:rPr>
          <w:rFonts w:cs="Times New Roman"/>
          <w:vanish/>
          <w:color w:val="000000" w:themeColor="text1"/>
          <w:szCs w:val="28"/>
        </w:rPr>
        <w:instrText xml:space="preserve"> \* MERGEFORMAT </w:instrText>
      </w:r>
      <w:r w:rsidR="00F62505">
        <w:rPr>
          <w:rFonts w:cs="Times New Roman"/>
          <w:vanish/>
          <w:color w:val="000000" w:themeColor="text1"/>
          <w:szCs w:val="28"/>
        </w:rPr>
      </w:r>
      <w:r w:rsidR="00F62505">
        <w:rPr>
          <w:rFonts w:cs="Times New Roman"/>
          <w:vanish/>
          <w:color w:val="000000" w:themeColor="text1"/>
          <w:szCs w:val="28"/>
        </w:rPr>
        <w:fldChar w:fldCharType="separate"/>
      </w:r>
      <w:r w:rsidR="003216E7" w:rsidRPr="003216E7">
        <w:rPr>
          <w:vanish/>
        </w:rPr>
        <w:t xml:space="preserve">Рисунок </w:t>
      </w:r>
      <w:r w:rsidR="003216E7">
        <w:rPr>
          <w:noProof/>
        </w:rPr>
        <w:t>154</w:t>
      </w:r>
      <w:r w:rsidR="00F62505">
        <w:rPr>
          <w:rFonts w:cs="Times New Roman"/>
          <w:color w:val="000000" w:themeColor="text1"/>
          <w:szCs w:val="28"/>
        </w:rPr>
        <w:fldChar w:fldCharType="end"/>
      </w:r>
      <w:r w:rsidR="00F62505">
        <w:rPr>
          <w:rFonts w:cs="Times New Roman"/>
          <w:color w:val="000000" w:themeColor="text1"/>
          <w:szCs w:val="28"/>
        </w:rPr>
        <w:t>)</w:t>
      </w:r>
      <w:r w:rsidRPr="00E27663">
        <w:rPr>
          <w:rFonts w:cs="Times New Roman"/>
          <w:color w:val="000000" w:themeColor="text1"/>
          <w:szCs w:val="28"/>
        </w:rPr>
        <w:t xml:space="preserve"> необходимо внести/изменить значения для параметров:</w:t>
      </w:r>
    </w:p>
    <w:p w14:paraId="51AC44B0" w14:textId="49ADC86E" w:rsidR="0071260B" w:rsidRPr="00E27663" w:rsidRDefault="007538E1">
      <w:pPr>
        <w:spacing w:line="360" w:lineRule="auto"/>
        <w:ind w:firstLine="567"/>
        <w:rPr>
          <w:rFonts w:cs="Times New Roman"/>
          <w:szCs w:val="28"/>
        </w:rPr>
      </w:pPr>
      <w:r w:rsidRPr="00E27663">
        <w:rPr>
          <w:rFonts w:cs="Times New Roman"/>
          <w:color w:val="000000" w:themeColor="text1"/>
          <w:szCs w:val="28"/>
        </w:rPr>
        <w:t>а) включ</w:t>
      </w:r>
      <w:r w:rsidR="00831298">
        <w:rPr>
          <w:rFonts w:cs="Times New Roman"/>
          <w:color w:val="000000" w:themeColor="text1"/>
          <w:szCs w:val="28"/>
        </w:rPr>
        <w:t>ение</w:t>
      </w:r>
      <w:r w:rsidRPr="00E27663">
        <w:rPr>
          <w:rFonts w:cs="Times New Roman"/>
          <w:color w:val="000000" w:themeColor="text1"/>
          <w:szCs w:val="28"/>
        </w:rPr>
        <w:t xml:space="preserve"> архив</w:t>
      </w:r>
      <w:r w:rsidR="00831298">
        <w:rPr>
          <w:rFonts w:cs="Times New Roman"/>
          <w:color w:val="000000" w:themeColor="text1"/>
          <w:szCs w:val="28"/>
        </w:rPr>
        <w:t>а</w:t>
      </w:r>
      <w:r w:rsidRPr="00E27663">
        <w:rPr>
          <w:rFonts w:cs="Times New Roman"/>
          <w:color w:val="000000" w:themeColor="text1"/>
          <w:szCs w:val="28"/>
        </w:rPr>
        <w:t xml:space="preserve"> – переключатель для в</w:t>
      </w:r>
      <w:r w:rsidR="00831298">
        <w:rPr>
          <w:rFonts w:cs="Times New Roman"/>
          <w:color w:val="000000" w:themeColor="text1"/>
          <w:szCs w:val="28"/>
        </w:rPr>
        <w:t>ы</w:t>
      </w:r>
      <w:r w:rsidRPr="00E27663">
        <w:rPr>
          <w:rFonts w:cs="Times New Roman"/>
          <w:color w:val="000000" w:themeColor="text1"/>
          <w:szCs w:val="28"/>
        </w:rPr>
        <w:t>ключения/включения функции использования конфигурируемого логического архива;</w:t>
      </w:r>
    </w:p>
    <w:p w14:paraId="58D3E4DC" w14:textId="77777777" w:rsidR="0071260B" w:rsidRPr="00E27663" w:rsidRDefault="007538E1">
      <w:pPr>
        <w:spacing w:line="360" w:lineRule="auto"/>
        <w:ind w:firstLine="567"/>
        <w:rPr>
          <w:rFonts w:cs="Times New Roman"/>
          <w:szCs w:val="28"/>
        </w:rPr>
      </w:pPr>
      <w:r w:rsidRPr="00E27663">
        <w:rPr>
          <w:rFonts w:cs="Times New Roman"/>
          <w:color w:val="000000" w:themeColor="text1"/>
          <w:szCs w:val="28"/>
        </w:rPr>
        <w:t>б) путь к файлу – директория расположения файла конфигурируемого логического архива;</w:t>
      </w:r>
    </w:p>
    <w:p w14:paraId="53FFAC5B" w14:textId="5E741BB6" w:rsidR="0071260B" w:rsidRPr="00F62505" w:rsidRDefault="007538E1">
      <w:pPr>
        <w:spacing w:line="360" w:lineRule="auto"/>
        <w:ind w:firstLine="567"/>
        <w:rPr>
          <w:rFonts w:cs="Times New Roman"/>
          <w:color w:val="000000" w:themeColor="text1"/>
          <w:szCs w:val="28"/>
        </w:rPr>
      </w:pPr>
      <w:r w:rsidRPr="00E27663">
        <w:rPr>
          <w:rFonts w:cs="Times New Roman"/>
          <w:color w:val="000000" w:themeColor="text1"/>
          <w:szCs w:val="28"/>
        </w:rPr>
        <w:t>в) размер архива</w:t>
      </w:r>
      <w:r w:rsidR="00384C07">
        <w:rPr>
          <w:rFonts w:cs="Times New Roman"/>
          <w:color w:val="000000" w:themeColor="text1"/>
          <w:szCs w:val="28"/>
        </w:rPr>
        <w:t>, Мбайт</w:t>
      </w:r>
      <w:r w:rsidRPr="00E27663">
        <w:rPr>
          <w:rFonts w:cs="Times New Roman"/>
          <w:color w:val="000000" w:themeColor="text1"/>
          <w:szCs w:val="28"/>
        </w:rPr>
        <w:t xml:space="preserve"> – параметр для настройки размера архива</w:t>
      </w:r>
      <w:r w:rsidR="006E5193">
        <w:rPr>
          <w:rFonts w:cs="Times New Roman"/>
          <w:color w:val="000000" w:themeColor="text1"/>
          <w:szCs w:val="28"/>
        </w:rPr>
        <w:t>.</w:t>
      </w:r>
    </w:p>
    <w:p w14:paraId="0300EADB" w14:textId="01BB7066" w:rsidR="00F62505" w:rsidRDefault="00F62505" w:rsidP="006E5193">
      <w:pPr>
        <w:spacing w:line="360" w:lineRule="auto"/>
        <w:jc w:val="center"/>
        <w:rPr>
          <w:rFonts w:cs="Times New Roman"/>
          <w:szCs w:val="28"/>
        </w:rPr>
      </w:pPr>
      <w:r>
        <w:rPr>
          <w:noProof/>
        </w:rPr>
        <w:drawing>
          <wp:inline distT="0" distB="0" distL="0" distR="0" wp14:anchorId="246755DE" wp14:editId="4E43ED05">
            <wp:extent cx="4928400" cy="2373062"/>
            <wp:effectExtent l="19050" t="19050" r="24765" b="27305"/>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4"/>
                    <a:stretch>
                      <a:fillRect/>
                    </a:stretch>
                  </pic:blipFill>
                  <pic:spPr>
                    <a:xfrm>
                      <a:off x="0" y="0"/>
                      <a:ext cx="4928400" cy="2373062"/>
                    </a:xfrm>
                    <a:prstGeom prst="rect">
                      <a:avLst/>
                    </a:prstGeom>
                    <a:ln>
                      <a:solidFill>
                        <a:schemeClr val="bg1">
                          <a:lumMod val="75000"/>
                        </a:schemeClr>
                      </a:solidFill>
                    </a:ln>
                  </pic:spPr>
                </pic:pic>
              </a:graphicData>
            </a:graphic>
          </wp:inline>
        </w:drawing>
      </w:r>
    </w:p>
    <w:p w14:paraId="0F3DD044" w14:textId="22CA8A56" w:rsidR="00F62505" w:rsidRPr="00E27663" w:rsidRDefault="00F62505" w:rsidP="00F62505">
      <w:pPr>
        <w:pStyle w:val="af3"/>
      </w:pPr>
      <w:bookmarkStart w:id="526" w:name="_Ref127540975"/>
      <w:r w:rsidRPr="007D2FD8">
        <w:t xml:space="preserve">Рисунок </w:t>
      </w:r>
      <w:fldSimple w:instr=" SEQ Рисунок \* ARABIC ">
        <w:r w:rsidR="003216E7">
          <w:rPr>
            <w:noProof/>
          </w:rPr>
          <w:t>154</w:t>
        </w:r>
      </w:fldSimple>
      <w:bookmarkEnd w:id="526"/>
      <w:r w:rsidRPr="00423CC6">
        <w:t xml:space="preserve"> </w:t>
      </w:r>
      <w:r w:rsidRPr="00E27663">
        <w:t xml:space="preserve">– </w:t>
      </w:r>
      <w:r w:rsidR="006E5193">
        <w:t>Окно добавления архива</w:t>
      </w:r>
      <w:r w:rsidRPr="00E27663">
        <w:t xml:space="preserve"> (группа </w:t>
      </w:r>
      <w:r>
        <w:t xml:space="preserve">параметров </w:t>
      </w:r>
      <w:r w:rsidRPr="00E27663">
        <w:t>«Настрой</w:t>
      </w:r>
      <w:r w:rsidR="006E5193">
        <w:t>ки архивов» для стандартного ПО страницы «Видео»</w:t>
      </w:r>
      <w:r w:rsidRPr="00E27663">
        <w:t>)</w:t>
      </w:r>
    </w:p>
    <w:p w14:paraId="1283F022" w14:textId="02E07467" w:rsidR="0071260B" w:rsidRPr="00E27663" w:rsidRDefault="007538E1">
      <w:pPr>
        <w:spacing w:line="360" w:lineRule="auto"/>
        <w:ind w:firstLine="567"/>
        <w:rPr>
          <w:rFonts w:cs="Times New Roman"/>
          <w:szCs w:val="28"/>
        </w:rPr>
      </w:pPr>
      <w:r w:rsidRPr="00E27663">
        <w:rPr>
          <w:rFonts w:cs="Times New Roman"/>
          <w:color w:val="000000" w:themeColor="text1"/>
          <w:szCs w:val="28"/>
        </w:rPr>
        <w:t xml:space="preserve">Для редактирования параметров ранее созданного логического архива пользователю необходимо нажать на кнопку </w:t>
      </w:r>
      <w:r w:rsidRPr="00E27663">
        <w:rPr>
          <w:rFonts w:cs="Times New Roman"/>
          <w:noProof/>
          <w:color w:val="000000" w:themeColor="text1"/>
        </w:rPr>
        <w:drawing>
          <wp:inline distT="0" distB="0" distL="0" distR="0" wp14:anchorId="75669C41" wp14:editId="7438BD18">
            <wp:extent cx="626012" cy="282218"/>
            <wp:effectExtent l="0" t="0" r="3175" b="3810"/>
            <wp:docPr id="379" name="Рисунок 4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 name=""/>
                    <pic:cNvPicPr>
                      <a:picLocks noChangeAspect="1"/>
                    </pic:cNvPicPr>
                  </pic:nvPicPr>
                  <pic:blipFill>
                    <a:blip r:embed="rId355"/>
                    <a:stretch/>
                  </pic:blipFill>
                  <pic:spPr bwMode="auto">
                    <a:xfrm flipV="1">
                      <a:off x="0" y="0"/>
                      <a:ext cx="657068" cy="296219"/>
                    </a:xfrm>
                    <a:prstGeom prst="rect">
                      <a:avLst/>
                    </a:prstGeom>
                  </pic:spPr>
                </pic:pic>
              </a:graphicData>
            </a:graphic>
          </wp:inline>
        </w:drawing>
      </w:r>
      <w:r w:rsidRPr="00E27663">
        <w:rPr>
          <w:rFonts w:cs="Times New Roman"/>
          <w:color w:val="000000" w:themeColor="text1"/>
          <w:szCs w:val="28"/>
        </w:rPr>
        <w:t>. Далее в открывшемся модальном окне изменить значения для параметров, описание которых приведено выше.</w:t>
      </w:r>
    </w:p>
    <w:p w14:paraId="6AA0105B" w14:textId="39857F9C" w:rsidR="0071260B" w:rsidRPr="00E27663" w:rsidRDefault="007538E1">
      <w:pPr>
        <w:spacing w:line="360" w:lineRule="auto"/>
        <w:ind w:firstLine="567"/>
        <w:rPr>
          <w:rFonts w:cs="Times New Roman"/>
          <w:szCs w:val="28"/>
        </w:rPr>
      </w:pPr>
      <w:r w:rsidRPr="00E27663">
        <w:rPr>
          <w:rFonts w:cs="Times New Roman"/>
          <w:color w:val="000000" w:themeColor="text1"/>
          <w:szCs w:val="28"/>
        </w:rPr>
        <w:t>Для</w:t>
      </w:r>
      <w:r w:rsidRPr="00E27663">
        <w:rPr>
          <w:rFonts w:cs="Times New Roman"/>
          <w:b/>
          <w:color w:val="000000" w:themeColor="text1"/>
          <w:szCs w:val="28"/>
        </w:rPr>
        <w:t xml:space="preserve"> </w:t>
      </w:r>
      <w:r w:rsidRPr="00E27663">
        <w:rPr>
          <w:rFonts w:cs="Times New Roman"/>
          <w:color w:val="000000" w:themeColor="text1"/>
          <w:szCs w:val="28"/>
        </w:rPr>
        <w:t xml:space="preserve">удаления настроек ранее созданного логического архива используется кнопка </w:t>
      </w:r>
      <w:r w:rsidRPr="00E27663">
        <w:rPr>
          <w:rFonts w:cs="Times New Roman"/>
          <w:noProof/>
          <w:color w:val="000000" w:themeColor="text1"/>
        </w:rPr>
        <w:drawing>
          <wp:inline distT="0" distB="0" distL="0" distR="0" wp14:anchorId="22E083C7" wp14:editId="1A2C3BA4">
            <wp:extent cx="685800" cy="316523"/>
            <wp:effectExtent l="0" t="0" r="0" b="7620"/>
            <wp:docPr id="380" name="Рисунок 4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 name=""/>
                    <pic:cNvPicPr>
                      <a:picLocks noChangeAspect="1"/>
                    </pic:cNvPicPr>
                  </pic:nvPicPr>
                  <pic:blipFill>
                    <a:blip r:embed="rId356"/>
                    <a:stretch/>
                  </pic:blipFill>
                  <pic:spPr bwMode="auto">
                    <a:xfrm>
                      <a:off x="0" y="0"/>
                      <a:ext cx="711542" cy="328404"/>
                    </a:xfrm>
                    <a:prstGeom prst="rect">
                      <a:avLst/>
                    </a:prstGeom>
                  </pic:spPr>
                </pic:pic>
              </a:graphicData>
            </a:graphic>
          </wp:inline>
        </w:drawing>
      </w:r>
      <w:r w:rsidRPr="00E27663">
        <w:rPr>
          <w:rFonts w:cs="Times New Roman"/>
          <w:color w:val="000000" w:themeColor="text1"/>
          <w:szCs w:val="28"/>
        </w:rPr>
        <w:t xml:space="preserve">. </w:t>
      </w:r>
      <w:bookmarkStart w:id="527" w:name="_Hlk125564244"/>
      <w:r w:rsidRPr="00E27663">
        <w:rPr>
          <w:rFonts w:cs="Times New Roman"/>
          <w:color w:val="000000" w:themeColor="text1"/>
          <w:szCs w:val="28"/>
        </w:rPr>
        <w:t>При нажатии</w:t>
      </w:r>
      <w:r w:rsidR="00384C07">
        <w:rPr>
          <w:rFonts w:cs="Times New Roman"/>
          <w:color w:val="000000" w:themeColor="text1"/>
          <w:szCs w:val="28"/>
        </w:rPr>
        <w:t xml:space="preserve"> на кнопку открывается модальное окно подтверждения удаления «Вы подтверждаете удаление?». После нажатия кнопки</w:t>
      </w:r>
      <w:r w:rsidR="008507A1">
        <w:rPr>
          <w:rFonts w:cs="Times New Roman"/>
          <w:color w:val="000000" w:themeColor="text1"/>
          <w:szCs w:val="28"/>
        </w:rPr>
        <w:t xml:space="preserve"> </w:t>
      </w:r>
      <w:r w:rsidR="006E5193">
        <w:rPr>
          <w:noProof/>
        </w:rPr>
        <w:drawing>
          <wp:inline distT="0" distB="0" distL="0" distR="0" wp14:anchorId="5428617D" wp14:editId="2C30EBCD">
            <wp:extent cx="1238250" cy="432642"/>
            <wp:effectExtent l="0" t="0" r="0" b="5715"/>
            <wp:docPr id="626" name="Рисунок 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1"/>
                    <a:stretch>
                      <a:fillRect/>
                    </a:stretch>
                  </pic:blipFill>
                  <pic:spPr>
                    <a:xfrm>
                      <a:off x="0" y="0"/>
                      <a:ext cx="1248178" cy="436111"/>
                    </a:xfrm>
                    <a:prstGeom prst="rect">
                      <a:avLst/>
                    </a:prstGeom>
                  </pic:spPr>
                </pic:pic>
              </a:graphicData>
            </a:graphic>
          </wp:inline>
        </w:drawing>
      </w:r>
      <w:r w:rsidR="006E5193">
        <w:rPr>
          <w:rFonts w:cs="Times New Roman"/>
          <w:color w:val="000000" w:themeColor="text1"/>
          <w:szCs w:val="28"/>
        </w:rPr>
        <w:t xml:space="preserve"> </w:t>
      </w:r>
      <w:r w:rsidR="00384C07" w:rsidRPr="00E27663">
        <w:rPr>
          <w:rFonts w:cs="Times New Roman"/>
          <w:color w:val="000000" w:themeColor="text1"/>
          <w:szCs w:val="28"/>
        </w:rPr>
        <w:t>выбранный архив</w:t>
      </w:r>
      <w:r w:rsidR="00384C07">
        <w:rPr>
          <w:rFonts w:cs="Times New Roman"/>
          <w:color w:val="000000" w:themeColor="text1"/>
          <w:szCs w:val="28"/>
        </w:rPr>
        <w:t xml:space="preserve"> будет удален</w:t>
      </w:r>
      <w:r w:rsidR="00384C07" w:rsidRPr="00E27663">
        <w:rPr>
          <w:rFonts w:cs="Times New Roman"/>
          <w:color w:val="000000" w:themeColor="text1"/>
          <w:szCs w:val="28"/>
        </w:rPr>
        <w:t>.</w:t>
      </w:r>
      <w:r w:rsidR="00384C07">
        <w:rPr>
          <w:rFonts w:cs="Times New Roman"/>
          <w:color w:val="000000" w:themeColor="text1"/>
          <w:szCs w:val="28"/>
        </w:rPr>
        <w:t xml:space="preserve"> Для отмены удаления архива необходимо нажать кнопку</w:t>
      </w:r>
      <w:r w:rsidR="006E5193">
        <w:rPr>
          <w:rFonts w:cs="Times New Roman"/>
          <w:color w:val="000000" w:themeColor="text1"/>
          <w:szCs w:val="28"/>
        </w:rPr>
        <w:t xml:space="preserve"> </w:t>
      </w:r>
      <w:r w:rsidR="006E5193">
        <w:rPr>
          <w:noProof/>
        </w:rPr>
        <w:drawing>
          <wp:inline distT="0" distB="0" distL="0" distR="0" wp14:anchorId="4987B5F6" wp14:editId="765C7834">
            <wp:extent cx="1087120" cy="420353"/>
            <wp:effectExtent l="0" t="0" r="0" b="0"/>
            <wp:docPr id="627" name="Рисунок 6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stretch>
                      <a:fillRect/>
                    </a:stretch>
                  </pic:blipFill>
                  <pic:spPr>
                    <a:xfrm>
                      <a:off x="0" y="0"/>
                      <a:ext cx="1099096" cy="424984"/>
                    </a:xfrm>
                    <a:prstGeom prst="rect">
                      <a:avLst/>
                    </a:prstGeom>
                  </pic:spPr>
                </pic:pic>
              </a:graphicData>
            </a:graphic>
          </wp:inline>
        </w:drawing>
      </w:r>
      <w:r w:rsidR="008507A1">
        <w:rPr>
          <w:rFonts w:cs="Times New Roman"/>
          <w:color w:val="000000" w:themeColor="text1"/>
          <w:szCs w:val="28"/>
        </w:rPr>
        <w:t xml:space="preserve"> </w:t>
      </w:r>
      <w:r w:rsidR="00384C07">
        <w:rPr>
          <w:rFonts w:cs="Times New Roman"/>
          <w:color w:val="000000" w:themeColor="text1"/>
          <w:szCs w:val="28"/>
        </w:rPr>
        <w:t>в данном модальном окне.</w:t>
      </w:r>
      <w:r w:rsidR="00384C07" w:rsidRPr="00E27663">
        <w:rPr>
          <w:rFonts w:cs="Times New Roman"/>
          <w:color w:val="000000" w:themeColor="text1"/>
          <w:szCs w:val="28"/>
        </w:rPr>
        <w:t xml:space="preserve"> </w:t>
      </w:r>
      <w:bookmarkEnd w:id="520"/>
      <w:bookmarkEnd w:id="527"/>
    </w:p>
    <w:p w14:paraId="19A06241" w14:textId="3442D3EF" w:rsidR="0071260B" w:rsidRPr="00E27663" w:rsidRDefault="007538E1">
      <w:pPr>
        <w:spacing w:line="360" w:lineRule="auto"/>
        <w:ind w:firstLine="567"/>
        <w:rPr>
          <w:rFonts w:cs="Times New Roman"/>
          <w:szCs w:val="28"/>
        </w:rPr>
      </w:pPr>
      <w:bookmarkStart w:id="528" w:name="_Hlk68694427"/>
      <w:r w:rsidRPr="00E27663">
        <w:rPr>
          <w:rFonts w:cs="Times New Roman"/>
          <w:color w:val="000000" w:themeColor="text1"/>
          <w:szCs w:val="28"/>
        </w:rPr>
        <w:t xml:space="preserve">После сохранения внесенных изменений запись об удаленном архиве не будет отображаться в списке логических архивов </w:t>
      </w:r>
      <w:r w:rsidR="006E5193">
        <w:rPr>
          <w:rFonts w:cs="Times New Roman"/>
          <w:color w:val="000000" w:themeColor="text1"/>
          <w:szCs w:val="28"/>
        </w:rPr>
        <w:t>в группе параметров «Настройки архивов» на</w:t>
      </w:r>
      <w:r w:rsidRPr="00E27663">
        <w:rPr>
          <w:rFonts w:cs="Times New Roman"/>
          <w:color w:val="000000" w:themeColor="text1"/>
          <w:szCs w:val="28"/>
        </w:rPr>
        <w:t xml:space="preserve"> странице «Видео»</w:t>
      </w:r>
      <w:r w:rsidRPr="00E27663">
        <w:rPr>
          <w:rFonts w:cs="Times New Roman"/>
          <w:color w:val="000000" w:themeColor="text1"/>
          <w:szCs w:val="28"/>
          <w:shd w:val="clear" w:color="FFFFFF" w:fill="FFFFFF"/>
        </w:rPr>
        <w:t>.</w:t>
      </w:r>
      <w:bookmarkEnd w:id="528"/>
    </w:p>
    <w:p w14:paraId="38E6205F" w14:textId="350FD44C" w:rsidR="0071260B" w:rsidRPr="00E27663" w:rsidRDefault="007538E1">
      <w:pPr>
        <w:spacing w:line="360" w:lineRule="auto"/>
        <w:ind w:firstLine="567"/>
        <w:rPr>
          <w:rFonts w:cs="Times New Roman"/>
          <w:szCs w:val="28"/>
        </w:rPr>
      </w:pPr>
      <w:r w:rsidRPr="00E27663">
        <w:rPr>
          <w:rFonts w:cs="Times New Roman"/>
          <w:color w:val="000000" w:themeColor="text1"/>
          <w:szCs w:val="28"/>
        </w:rPr>
        <w:t xml:space="preserve">Для ПО </w:t>
      </w:r>
      <w:r w:rsidRPr="00E27663">
        <w:rPr>
          <w:rFonts w:cs="Times New Roman"/>
          <w:color w:val="000000" w:themeColor="text1"/>
          <w:szCs w:val="28"/>
          <w:lang w:val="en-US"/>
        </w:rPr>
        <w:t>Axxon</w:t>
      </w:r>
      <w:r w:rsidRPr="00E27663">
        <w:rPr>
          <w:rFonts w:cs="Times New Roman"/>
          <w:color w:val="000000" w:themeColor="text1"/>
          <w:szCs w:val="28"/>
        </w:rPr>
        <w:t xml:space="preserve"> </w:t>
      </w:r>
      <w:r w:rsidRPr="00E27663">
        <w:rPr>
          <w:rFonts w:cs="Times New Roman"/>
          <w:color w:val="000000" w:themeColor="text1"/>
          <w:szCs w:val="28"/>
          <w:lang w:val="en-US"/>
        </w:rPr>
        <w:t>Next</w:t>
      </w:r>
      <w:r w:rsidRPr="00E27663">
        <w:rPr>
          <w:rFonts w:cs="Times New Roman"/>
          <w:color w:val="000000" w:themeColor="text1"/>
          <w:szCs w:val="28"/>
        </w:rPr>
        <w:t xml:space="preserve"> (рисунок </w:t>
      </w:r>
      <w:r w:rsidR="00E745B4">
        <w:rPr>
          <w:rFonts w:cs="Times New Roman"/>
          <w:color w:val="000000" w:themeColor="text1"/>
          <w:szCs w:val="28"/>
        </w:rPr>
        <w:fldChar w:fldCharType="begin"/>
      </w:r>
      <w:r w:rsidR="00E745B4">
        <w:rPr>
          <w:rFonts w:cs="Times New Roman"/>
          <w:color w:val="000000" w:themeColor="text1"/>
          <w:szCs w:val="28"/>
        </w:rPr>
        <w:instrText xml:space="preserve"> REF _Ref118126131 \h  \* MERGEFORMAT </w:instrText>
      </w:r>
      <w:r w:rsidR="00E745B4">
        <w:rPr>
          <w:rFonts w:cs="Times New Roman"/>
          <w:color w:val="000000" w:themeColor="text1"/>
          <w:szCs w:val="28"/>
        </w:rPr>
      </w:r>
      <w:r w:rsidR="00E745B4">
        <w:rPr>
          <w:rFonts w:cs="Times New Roman"/>
          <w:color w:val="000000" w:themeColor="text1"/>
          <w:szCs w:val="28"/>
        </w:rPr>
        <w:fldChar w:fldCharType="separate"/>
      </w:r>
      <w:r w:rsidR="003216E7" w:rsidRPr="003216E7">
        <w:rPr>
          <w:vanish/>
        </w:rPr>
        <w:t xml:space="preserve">Рисунок </w:t>
      </w:r>
      <w:r w:rsidR="003216E7">
        <w:rPr>
          <w:noProof/>
        </w:rPr>
        <w:t>155</w:t>
      </w:r>
      <w:r w:rsidR="00E745B4">
        <w:rPr>
          <w:rFonts w:cs="Times New Roman"/>
          <w:color w:val="000000" w:themeColor="text1"/>
          <w:szCs w:val="28"/>
        </w:rPr>
        <w:fldChar w:fldCharType="end"/>
      </w:r>
      <w:r w:rsidR="00427200">
        <w:rPr>
          <w:rFonts w:cs="Times New Roman"/>
          <w:vanish/>
          <w:color w:val="000000" w:themeColor="text1"/>
          <w:szCs w:val="28"/>
        </w:rPr>
        <w:fldChar w:fldCharType="begin"/>
      </w:r>
      <w:r w:rsidR="00427200" w:rsidRPr="00427200">
        <w:rPr>
          <w:rFonts w:cs="Times New Roman"/>
          <w:vanish/>
          <w:color w:val="000000" w:themeColor="text1"/>
          <w:szCs w:val="28"/>
        </w:rPr>
        <w:instrText xml:space="preserve"> REF _Ref109636998 \h </w:instrText>
      </w:r>
      <w:r w:rsidR="00427200">
        <w:rPr>
          <w:rFonts w:cs="Times New Roman"/>
          <w:vanish/>
          <w:color w:val="000000" w:themeColor="text1"/>
          <w:szCs w:val="28"/>
        </w:rPr>
        <w:instrText xml:space="preserve"> \* MERGEFORMAT </w:instrText>
      </w:r>
      <w:r w:rsidR="00427200">
        <w:rPr>
          <w:rFonts w:cs="Times New Roman"/>
          <w:vanish/>
          <w:color w:val="000000" w:themeColor="text1"/>
          <w:szCs w:val="28"/>
        </w:rPr>
      </w:r>
      <w:r w:rsidR="00427200">
        <w:rPr>
          <w:rFonts w:cs="Times New Roman"/>
          <w:vanish/>
          <w:color w:val="000000" w:themeColor="text1"/>
          <w:szCs w:val="28"/>
        </w:rPr>
        <w:fldChar w:fldCharType="separate"/>
      </w:r>
      <w:r w:rsidR="003216E7" w:rsidRPr="003216E7">
        <w:rPr>
          <w:vanish/>
        </w:rPr>
        <w:t xml:space="preserve">Рисунок </w:t>
      </w:r>
      <w:r w:rsidR="00427200">
        <w:rPr>
          <w:rFonts w:cs="Times New Roman"/>
          <w:color w:val="000000" w:themeColor="text1"/>
          <w:szCs w:val="28"/>
        </w:rPr>
        <w:fldChar w:fldCharType="end"/>
      </w:r>
      <w:r w:rsidRPr="00E27663">
        <w:rPr>
          <w:rFonts w:cs="Times New Roman"/>
          <w:color w:val="000000" w:themeColor="text1"/>
          <w:szCs w:val="28"/>
        </w:rPr>
        <w:t>):</w:t>
      </w:r>
    </w:p>
    <w:p w14:paraId="6F749E4C" w14:textId="303A1DEF" w:rsidR="0071260B" w:rsidRPr="00E27663" w:rsidRDefault="007538E1">
      <w:pPr>
        <w:spacing w:line="360" w:lineRule="auto"/>
        <w:ind w:firstLine="567"/>
        <w:rPr>
          <w:rFonts w:cs="Times New Roman"/>
          <w:szCs w:val="28"/>
          <w:shd w:val="clear" w:color="FFFFFF" w:fill="FFFFFF"/>
        </w:rPr>
      </w:pPr>
      <w:r w:rsidRPr="00E27663">
        <w:rPr>
          <w:rFonts w:cs="Times New Roman"/>
          <w:color w:val="000000" w:themeColor="text1"/>
          <w:szCs w:val="28"/>
        </w:rPr>
        <w:t xml:space="preserve">а) выбор домена – выбор из выпадающего списка </w:t>
      </w:r>
      <w:r w:rsidRPr="00E27663">
        <w:rPr>
          <w:rFonts w:cs="Times New Roman"/>
          <w:color w:val="000000" w:themeColor="text1"/>
          <w:szCs w:val="28"/>
          <w:shd w:val="clear" w:color="FFFFFF" w:fill="FFFFFF"/>
        </w:rPr>
        <w:t>Axxon-домена</w:t>
      </w:r>
      <w:r w:rsidRPr="00E27663">
        <w:rPr>
          <w:rFonts w:cs="Times New Roman"/>
          <w:color w:val="000000" w:themeColor="text1"/>
          <w:szCs w:val="28"/>
        </w:rPr>
        <w:t xml:space="preserve">, с которым планируется взаимодействие. </w:t>
      </w:r>
      <w:r w:rsidRPr="00E27663">
        <w:rPr>
          <w:rFonts w:cs="Times New Roman"/>
          <w:color w:val="000000" w:themeColor="text1"/>
          <w:szCs w:val="28"/>
          <w:shd w:val="clear" w:color="FFFFFF" w:fill="FFFFFF"/>
        </w:rPr>
        <w:t xml:space="preserve">Список доменов формируется автоматически в соответствии с заданными параметрами на вкладке «Настройки взаимодействия с </w:t>
      </w:r>
      <w:r w:rsidRPr="00E27663">
        <w:rPr>
          <w:rFonts w:cs="Times New Roman"/>
          <w:color w:val="000000" w:themeColor="text1"/>
          <w:szCs w:val="28"/>
          <w:shd w:val="clear" w:color="FFFFFF" w:fill="FFFFFF"/>
          <w:lang w:val="en-US"/>
        </w:rPr>
        <w:t>Axxon</w:t>
      </w:r>
      <w:r w:rsidR="000F028C">
        <w:rPr>
          <w:rFonts w:cs="Times New Roman"/>
          <w:color w:val="000000" w:themeColor="text1"/>
          <w:szCs w:val="28"/>
          <w:shd w:val="clear" w:color="FFFFFF" w:fill="FFFFFF"/>
        </w:rPr>
        <w:t xml:space="preserve"> </w:t>
      </w:r>
      <w:r w:rsidR="000F028C">
        <w:rPr>
          <w:rFonts w:cs="Times New Roman"/>
          <w:color w:val="000000" w:themeColor="text1"/>
          <w:szCs w:val="28"/>
          <w:shd w:val="clear" w:color="FFFFFF" w:fill="FFFFFF"/>
          <w:lang w:val="en-US"/>
        </w:rPr>
        <w:t>Next</w:t>
      </w:r>
      <w:r w:rsidRPr="00E27663">
        <w:rPr>
          <w:rFonts w:cs="Times New Roman"/>
          <w:color w:val="000000" w:themeColor="text1"/>
          <w:szCs w:val="28"/>
          <w:shd w:val="clear" w:color="FFFFFF" w:fill="FFFFFF"/>
        </w:rPr>
        <w:t xml:space="preserve">» страницы «Видео», о чем подробнее описано ниже. </w:t>
      </w:r>
      <w:r w:rsidRPr="00E27663">
        <w:rPr>
          <w:rFonts w:cs="Times New Roman"/>
          <w:color w:val="000000" w:themeColor="text1"/>
          <w:szCs w:val="28"/>
        </w:rPr>
        <w:t xml:space="preserve">Для выбора домена из списка пользователю необходимо кликнуть по выпадающему списку и </w:t>
      </w:r>
      <w:r w:rsidRPr="00E27663">
        <w:rPr>
          <w:rFonts w:eastAsia="Times New Roman" w:cs="Times New Roman"/>
          <w:color w:val="000000" w:themeColor="text1"/>
          <w:szCs w:val="28"/>
        </w:rPr>
        <w:t xml:space="preserve">выбрать нужный домен. После этого Система сгенерирует </w:t>
      </w:r>
      <w:r w:rsidRPr="00E27663">
        <w:rPr>
          <w:rFonts w:cs="Times New Roman"/>
          <w:color w:val="000000" w:themeColor="text1"/>
          <w:szCs w:val="28"/>
          <w:lang w:val="en-US"/>
        </w:rPr>
        <w:t>API</w:t>
      </w:r>
      <w:r w:rsidRPr="00E27663">
        <w:rPr>
          <w:rFonts w:cs="Times New Roman"/>
          <w:color w:val="000000" w:themeColor="text1"/>
          <w:szCs w:val="28"/>
        </w:rPr>
        <w:t>-запрос в адрес выбранного домена для получения списка серверов</w:t>
      </w:r>
      <w:r w:rsidRPr="00E27663">
        <w:rPr>
          <w:rFonts w:cs="Times New Roman"/>
          <w:color w:val="000000" w:themeColor="text1"/>
          <w:szCs w:val="28"/>
          <w:shd w:val="clear" w:color="FFFFFF" w:fill="FFFFFF"/>
        </w:rPr>
        <w:t xml:space="preserve">; </w:t>
      </w:r>
    </w:p>
    <w:p w14:paraId="67E9B5E1" w14:textId="1BC78C8A" w:rsidR="0071260B" w:rsidRPr="00E27663" w:rsidRDefault="001C2143">
      <w:pPr>
        <w:spacing w:line="360" w:lineRule="auto"/>
        <w:rPr>
          <w:rFonts w:cs="Times New Roman"/>
          <w:szCs w:val="28"/>
        </w:rPr>
      </w:pPr>
      <w:r>
        <w:rPr>
          <w:noProof/>
        </w:rPr>
        <w:drawing>
          <wp:inline distT="0" distB="0" distL="0" distR="0" wp14:anchorId="516759EE" wp14:editId="1008E0DA">
            <wp:extent cx="6286500" cy="4185735"/>
            <wp:effectExtent l="19050" t="19050" r="19050" b="24765"/>
            <wp:docPr id="191" name="Рисунок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7"/>
                    <a:stretch>
                      <a:fillRect/>
                    </a:stretch>
                  </pic:blipFill>
                  <pic:spPr>
                    <a:xfrm>
                      <a:off x="0" y="0"/>
                      <a:ext cx="6295233" cy="4191550"/>
                    </a:xfrm>
                    <a:prstGeom prst="rect">
                      <a:avLst/>
                    </a:prstGeom>
                    <a:ln>
                      <a:solidFill>
                        <a:schemeClr val="bg1">
                          <a:lumMod val="75000"/>
                        </a:schemeClr>
                      </a:solidFill>
                    </a:ln>
                  </pic:spPr>
                </pic:pic>
              </a:graphicData>
            </a:graphic>
          </wp:inline>
        </w:drawing>
      </w:r>
    </w:p>
    <w:p w14:paraId="0BF364B7" w14:textId="2AF63EA0" w:rsidR="0071260B" w:rsidRPr="00E27663" w:rsidRDefault="00427200" w:rsidP="00427200">
      <w:pPr>
        <w:pStyle w:val="af3"/>
      </w:pPr>
      <w:bookmarkStart w:id="529" w:name="_Ref109636998"/>
      <w:bookmarkStart w:id="530" w:name="_Ref118126131"/>
      <w:r w:rsidRPr="007D2FD8">
        <w:t xml:space="preserve">Рисунок </w:t>
      </w:r>
      <w:bookmarkEnd w:id="529"/>
      <w:r w:rsidR="004634A7">
        <w:fldChar w:fldCharType="begin"/>
      </w:r>
      <w:r w:rsidR="004634A7">
        <w:instrText xml:space="preserve"> SEQ Рисунок \* ARABIC </w:instrText>
      </w:r>
      <w:r w:rsidR="004634A7">
        <w:fldChar w:fldCharType="separate"/>
      </w:r>
      <w:r w:rsidR="003216E7">
        <w:rPr>
          <w:noProof/>
        </w:rPr>
        <w:t>155</w:t>
      </w:r>
      <w:r w:rsidR="004634A7">
        <w:fldChar w:fldCharType="end"/>
      </w:r>
      <w:bookmarkEnd w:id="530"/>
      <w:r w:rsidRPr="00423CC6">
        <w:t xml:space="preserve"> </w:t>
      </w:r>
      <w:r w:rsidR="007538E1" w:rsidRPr="00E27663">
        <w:t>– Страница «Видео» (группа</w:t>
      </w:r>
      <w:r w:rsidR="0018159D" w:rsidRPr="0018159D">
        <w:t xml:space="preserve"> </w:t>
      </w:r>
      <w:r w:rsidR="0018159D">
        <w:t>параметров</w:t>
      </w:r>
      <w:r w:rsidR="007538E1" w:rsidRPr="00E27663">
        <w:t xml:space="preserve"> «Настройки архивов» для ПО «</w:t>
      </w:r>
      <w:r w:rsidR="007538E1" w:rsidRPr="00E27663">
        <w:rPr>
          <w:lang w:val="en-US"/>
        </w:rPr>
        <w:t>Axxon</w:t>
      </w:r>
      <w:r w:rsidR="007538E1" w:rsidRPr="00E27663">
        <w:t xml:space="preserve"> </w:t>
      </w:r>
      <w:r w:rsidR="007538E1" w:rsidRPr="00E27663">
        <w:rPr>
          <w:lang w:val="en-US"/>
        </w:rPr>
        <w:t>Next</w:t>
      </w:r>
      <w:r w:rsidR="007538E1" w:rsidRPr="00E27663">
        <w:t>»)</w:t>
      </w:r>
    </w:p>
    <w:p w14:paraId="136B6A25" w14:textId="592F3928" w:rsidR="0071260B" w:rsidRPr="00E27663" w:rsidRDefault="007538E1">
      <w:pPr>
        <w:spacing w:line="360" w:lineRule="auto"/>
        <w:ind w:firstLine="567"/>
        <w:rPr>
          <w:rFonts w:cs="Times New Roman"/>
          <w:szCs w:val="28"/>
        </w:rPr>
      </w:pPr>
      <w:r w:rsidRPr="00E27663">
        <w:rPr>
          <w:rFonts w:cs="Times New Roman"/>
          <w:color w:val="000000" w:themeColor="text1"/>
          <w:szCs w:val="28"/>
        </w:rPr>
        <w:t xml:space="preserve">б) сервер – выбор сервера из выпадающего списка доступных серверов в </w:t>
      </w:r>
      <w:r w:rsidRPr="00E27663">
        <w:rPr>
          <w:rFonts w:cs="Times New Roman"/>
          <w:color w:val="000000" w:themeColor="text1"/>
          <w:szCs w:val="28"/>
          <w:shd w:val="clear" w:color="FFFFFF" w:fill="FFFFFF"/>
        </w:rPr>
        <w:t>Axxon-домене</w:t>
      </w:r>
      <w:r w:rsidRPr="00E27663">
        <w:rPr>
          <w:rFonts w:cs="Times New Roman"/>
          <w:color w:val="000000" w:themeColor="text1"/>
          <w:szCs w:val="28"/>
        </w:rPr>
        <w:t xml:space="preserve">. Список серверов формируется автоматически. Для выбора сервера пользователю необходимо кликнуть по выпадающему списку и </w:t>
      </w:r>
      <w:r w:rsidRPr="00E27663">
        <w:rPr>
          <w:rFonts w:eastAsia="Times New Roman" w:cs="Times New Roman"/>
          <w:color w:val="000000" w:themeColor="text1"/>
          <w:szCs w:val="28"/>
        </w:rPr>
        <w:t xml:space="preserve">выбрать нужный сервер, после этого Система сгенерирует </w:t>
      </w:r>
      <w:r w:rsidRPr="00E27663">
        <w:rPr>
          <w:rFonts w:cs="Times New Roman"/>
          <w:color w:val="000000" w:themeColor="text1"/>
          <w:szCs w:val="28"/>
          <w:lang w:val="en-US"/>
        </w:rPr>
        <w:t>API</w:t>
      </w:r>
      <w:r w:rsidRPr="00E27663">
        <w:rPr>
          <w:rFonts w:cs="Times New Roman"/>
          <w:color w:val="000000" w:themeColor="text1"/>
          <w:szCs w:val="28"/>
        </w:rPr>
        <w:t>-запрос в адрес выбранного сервера для получения архивов;</w:t>
      </w:r>
    </w:p>
    <w:p w14:paraId="1AD3C09F" w14:textId="77777777" w:rsidR="0071260B" w:rsidRPr="00E27663" w:rsidRDefault="007538E1">
      <w:pPr>
        <w:spacing w:line="360" w:lineRule="auto"/>
        <w:ind w:firstLine="567"/>
        <w:rPr>
          <w:rFonts w:cs="Times New Roman"/>
          <w:szCs w:val="28"/>
        </w:rPr>
      </w:pPr>
      <w:r w:rsidRPr="00E27663">
        <w:rPr>
          <w:rFonts w:cs="Times New Roman"/>
          <w:color w:val="000000" w:themeColor="text1"/>
          <w:szCs w:val="28"/>
        </w:rPr>
        <w:t xml:space="preserve">в) максимальное количество видеофрагментов – поле для ввода </w:t>
      </w:r>
      <w:bookmarkStart w:id="531" w:name="_Hlk74314373"/>
      <w:r w:rsidRPr="00E27663">
        <w:rPr>
          <w:rFonts w:cs="Times New Roman"/>
          <w:color w:val="000000" w:themeColor="text1"/>
          <w:szCs w:val="28"/>
        </w:rPr>
        <w:t>значения максимального числа видеофрагментов</w:t>
      </w:r>
      <w:bookmarkEnd w:id="531"/>
      <w:r w:rsidRPr="00E27663">
        <w:rPr>
          <w:rFonts w:cs="Times New Roman"/>
          <w:color w:val="000000" w:themeColor="text1"/>
          <w:szCs w:val="28"/>
        </w:rPr>
        <w:t xml:space="preserve"> (значение параметра общее для всех доменов);</w:t>
      </w:r>
    </w:p>
    <w:p w14:paraId="4891498F" w14:textId="74A1B031" w:rsidR="0071260B" w:rsidRPr="00E27663" w:rsidRDefault="007538E1">
      <w:pPr>
        <w:spacing w:line="360" w:lineRule="auto"/>
        <w:ind w:firstLine="567"/>
        <w:rPr>
          <w:rFonts w:cs="Times New Roman"/>
          <w:szCs w:val="28"/>
        </w:rPr>
      </w:pPr>
      <w:r w:rsidRPr="00E27663">
        <w:rPr>
          <w:rFonts w:cs="Times New Roman"/>
          <w:color w:val="000000" w:themeColor="text1"/>
          <w:szCs w:val="28"/>
        </w:rPr>
        <w:t>г) блок «Архивы» отображается после выбора сервера из списка и включает в себя следующие параметры:</w:t>
      </w:r>
    </w:p>
    <w:p w14:paraId="08BFDCD4" w14:textId="25BA85F0" w:rsidR="0071260B" w:rsidRPr="00E27663" w:rsidRDefault="007538E1">
      <w:pPr>
        <w:spacing w:line="360" w:lineRule="auto"/>
        <w:ind w:firstLine="567"/>
        <w:rPr>
          <w:rFonts w:cs="Times New Roman"/>
          <w:szCs w:val="28"/>
        </w:rPr>
      </w:pPr>
      <w:r w:rsidRPr="00E27663">
        <w:rPr>
          <w:rFonts w:cs="Times New Roman"/>
          <w:color w:val="000000" w:themeColor="text1"/>
          <w:szCs w:val="28"/>
        </w:rPr>
        <w:t xml:space="preserve">1) наименование архива </w:t>
      </w:r>
      <w:r w:rsidR="001C2143">
        <w:rPr>
          <w:rFonts w:cs="Times New Roman"/>
          <w:color w:val="000000" w:themeColor="text1"/>
          <w:szCs w:val="28"/>
        </w:rPr>
        <w:t>–</w:t>
      </w:r>
      <w:r w:rsidRPr="00E27663">
        <w:rPr>
          <w:rFonts w:cs="Times New Roman"/>
          <w:color w:val="000000" w:themeColor="text1"/>
          <w:szCs w:val="28"/>
        </w:rPr>
        <w:t xml:space="preserve"> не</w:t>
      </w:r>
      <w:r w:rsidR="0018159D">
        <w:rPr>
          <w:rFonts w:cs="Times New Roman"/>
          <w:color w:val="000000" w:themeColor="text1"/>
          <w:szCs w:val="28"/>
        </w:rPr>
        <w:t xml:space="preserve"> </w:t>
      </w:r>
      <w:r w:rsidRPr="00E27663">
        <w:rPr>
          <w:rFonts w:cs="Times New Roman"/>
          <w:color w:val="000000" w:themeColor="text1"/>
          <w:szCs w:val="28"/>
        </w:rPr>
        <w:t>редактируемая строка, выводится автоматически;</w:t>
      </w:r>
    </w:p>
    <w:p w14:paraId="43875761" w14:textId="3B1E663B" w:rsidR="0071260B" w:rsidRPr="00E27663" w:rsidRDefault="007538E1">
      <w:pPr>
        <w:spacing w:line="360" w:lineRule="auto"/>
        <w:ind w:firstLine="567"/>
        <w:rPr>
          <w:rFonts w:cs="Times New Roman"/>
          <w:szCs w:val="28"/>
        </w:rPr>
      </w:pPr>
      <w:r w:rsidRPr="00E27663">
        <w:rPr>
          <w:rFonts w:cs="Times New Roman"/>
          <w:color w:val="000000" w:themeColor="text1"/>
          <w:szCs w:val="28"/>
        </w:rPr>
        <w:t xml:space="preserve">2) кнопку </w:t>
      </w:r>
      <w:r w:rsidR="00D4127D">
        <w:rPr>
          <w:noProof/>
        </w:rPr>
        <w:drawing>
          <wp:inline distT="0" distB="0" distL="0" distR="0" wp14:anchorId="46165088" wp14:editId="5F57A5A9">
            <wp:extent cx="1273126" cy="392347"/>
            <wp:effectExtent l="0" t="0" r="3810" b="8255"/>
            <wp:docPr id="4387" name="Рисунок 4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8"/>
                    <a:stretch>
                      <a:fillRect/>
                    </a:stretch>
                  </pic:blipFill>
                  <pic:spPr>
                    <a:xfrm>
                      <a:off x="0" y="0"/>
                      <a:ext cx="1278705" cy="394066"/>
                    </a:xfrm>
                    <a:prstGeom prst="rect">
                      <a:avLst/>
                    </a:prstGeom>
                  </pic:spPr>
                </pic:pic>
              </a:graphicData>
            </a:graphic>
          </wp:inline>
        </w:drawing>
      </w:r>
      <w:r w:rsidRPr="00E27663">
        <w:rPr>
          <w:rFonts w:cs="Times New Roman"/>
          <w:color w:val="000000" w:themeColor="text1"/>
          <w:szCs w:val="28"/>
        </w:rPr>
        <w:t xml:space="preserve"> </w:t>
      </w:r>
      <w:r w:rsidR="001C2143">
        <w:rPr>
          <w:rFonts w:cs="Times New Roman"/>
          <w:color w:val="000000" w:themeColor="text1"/>
          <w:szCs w:val="28"/>
        </w:rPr>
        <w:t>–</w:t>
      </w:r>
      <w:r w:rsidRPr="00E27663">
        <w:rPr>
          <w:rFonts w:cs="Times New Roman"/>
          <w:color w:val="000000" w:themeColor="text1"/>
          <w:szCs w:val="28"/>
        </w:rPr>
        <w:t xml:space="preserve"> для изменения параметров архива.</w:t>
      </w:r>
      <w:r w:rsidR="008507A1">
        <w:rPr>
          <w:rFonts w:cs="Times New Roman"/>
          <w:color w:val="000000" w:themeColor="text1"/>
          <w:szCs w:val="28"/>
        </w:rPr>
        <w:t xml:space="preserve"> </w:t>
      </w:r>
      <w:r w:rsidRPr="00E27663">
        <w:rPr>
          <w:rFonts w:cs="Times New Roman"/>
          <w:color w:val="000000" w:themeColor="text1"/>
          <w:szCs w:val="28"/>
        </w:rPr>
        <w:t xml:space="preserve">При нажатии на кнопку открывается модальное окно настроек архива. Система автоматически генерирует </w:t>
      </w:r>
      <w:r w:rsidRPr="00E27663">
        <w:rPr>
          <w:rFonts w:cs="Times New Roman"/>
          <w:color w:val="000000" w:themeColor="text1"/>
          <w:szCs w:val="28"/>
          <w:lang w:val="en-US"/>
        </w:rPr>
        <w:t>API</w:t>
      </w:r>
      <w:r w:rsidRPr="00E27663">
        <w:rPr>
          <w:rFonts w:cs="Times New Roman"/>
          <w:color w:val="000000" w:themeColor="text1"/>
          <w:szCs w:val="28"/>
        </w:rPr>
        <w:t xml:space="preserve">-запрос в адрес ПО </w:t>
      </w:r>
      <w:r w:rsidRPr="00E27663">
        <w:rPr>
          <w:rFonts w:cs="Times New Roman"/>
          <w:color w:val="000000" w:themeColor="text1"/>
          <w:szCs w:val="28"/>
          <w:lang w:val="en-US"/>
        </w:rPr>
        <w:t>Axxon</w:t>
      </w:r>
      <w:r w:rsidRPr="00E27663">
        <w:rPr>
          <w:rFonts w:cs="Times New Roman"/>
          <w:color w:val="000000" w:themeColor="text1"/>
          <w:szCs w:val="28"/>
        </w:rPr>
        <w:t xml:space="preserve"> </w:t>
      </w:r>
      <w:r w:rsidRPr="00E27663">
        <w:rPr>
          <w:rFonts w:cs="Times New Roman"/>
          <w:color w:val="000000" w:themeColor="text1"/>
          <w:szCs w:val="28"/>
          <w:lang w:val="en-US"/>
        </w:rPr>
        <w:t>Next</w:t>
      </w:r>
      <w:r w:rsidRPr="00E27663">
        <w:rPr>
          <w:rFonts w:cs="Times New Roman"/>
          <w:color w:val="000000" w:themeColor="text1"/>
          <w:szCs w:val="28"/>
        </w:rPr>
        <w:t xml:space="preserve"> для получения списка камер, связанных с выбранным архивом и файлов архива. После этого в окне настроек архива пользователю доступны параметры:</w:t>
      </w:r>
    </w:p>
    <w:p w14:paraId="3A2FFE14" w14:textId="77777777" w:rsidR="0071260B" w:rsidRPr="00E27663" w:rsidRDefault="007538E1">
      <w:pPr>
        <w:spacing w:line="360" w:lineRule="auto"/>
        <w:ind w:firstLine="567"/>
        <w:rPr>
          <w:rFonts w:cs="Times New Roman"/>
          <w:szCs w:val="28"/>
        </w:rPr>
      </w:pPr>
      <w:r w:rsidRPr="00E27663">
        <w:rPr>
          <w:rFonts w:cs="Times New Roman"/>
          <w:color w:val="000000" w:themeColor="text1"/>
          <w:szCs w:val="28"/>
        </w:rPr>
        <w:t>- блок «Камеры», который включает в себя:</w:t>
      </w:r>
    </w:p>
    <w:p w14:paraId="5E3316F0" w14:textId="58C1F887" w:rsidR="0071260B" w:rsidRPr="00E27663" w:rsidRDefault="007538E1">
      <w:pPr>
        <w:spacing w:line="360" w:lineRule="auto"/>
        <w:ind w:firstLine="567"/>
        <w:rPr>
          <w:rFonts w:cs="Times New Roman"/>
          <w:szCs w:val="28"/>
        </w:rPr>
      </w:pPr>
      <w:r w:rsidRPr="00E27663">
        <w:rPr>
          <w:rFonts w:cs="Times New Roman"/>
          <w:color w:val="000000" w:themeColor="text1"/>
          <w:szCs w:val="28"/>
        </w:rPr>
        <w:t xml:space="preserve">а) наименование и </w:t>
      </w:r>
      <w:r w:rsidRPr="00E27663">
        <w:rPr>
          <w:rFonts w:cs="Times New Roman"/>
          <w:color w:val="000000" w:themeColor="text1"/>
          <w:szCs w:val="28"/>
          <w:lang w:val="en-US"/>
        </w:rPr>
        <w:t>IP</w:t>
      </w:r>
      <w:r w:rsidRPr="00E27663">
        <w:rPr>
          <w:rFonts w:cs="Times New Roman"/>
          <w:color w:val="000000" w:themeColor="text1"/>
          <w:szCs w:val="28"/>
        </w:rPr>
        <w:t>-адрес связанной с архивом камеры (не</w:t>
      </w:r>
      <w:r w:rsidR="00F2274D" w:rsidRPr="00F2274D">
        <w:rPr>
          <w:rFonts w:cs="Times New Roman"/>
          <w:color w:val="000000" w:themeColor="text1"/>
          <w:szCs w:val="28"/>
        </w:rPr>
        <w:t xml:space="preserve"> </w:t>
      </w:r>
      <w:r w:rsidRPr="00E27663">
        <w:rPr>
          <w:rFonts w:cs="Times New Roman"/>
          <w:color w:val="000000" w:themeColor="text1"/>
          <w:szCs w:val="28"/>
        </w:rPr>
        <w:t>редактируемая строка, выводится автоматически);</w:t>
      </w:r>
    </w:p>
    <w:p w14:paraId="6903CE93" w14:textId="726F7E36" w:rsidR="0071260B" w:rsidRDefault="007538E1">
      <w:pPr>
        <w:spacing w:line="360" w:lineRule="auto"/>
        <w:ind w:firstLine="567"/>
        <w:rPr>
          <w:rFonts w:cs="Times New Roman"/>
          <w:color w:val="000000" w:themeColor="text1"/>
          <w:szCs w:val="28"/>
        </w:rPr>
      </w:pPr>
      <w:r w:rsidRPr="00E27663">
        <w:rPr>
          <w:rFonts w:cs="Times New Roman"/>
          <w:color w:val="000000" w:themeColor="text1"/>
          <w:szCs w:val="28"/>
        </w:rPr>
        <w:t xml:space="preserve">б) кнопку </w:t>
      </w:r>
      <w:r w:rsidR="00D4127D">
        <w:rPr>
          <w:noProof/>
        </w:rPr>
        <w:drawing>
          <wp:inline distT="0" distB="0" distL="0" distR="0" wp14:anchorId="57E751D1" wp14:editId="506FFCA2">
            <wp:extent cx="1357532" cy="407260"/>
            <wp:effectExtent l="0" t="0" r="0" b="0"/>
            <wp:docPr id="4404" name="Рисунок 4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9"/>
                    <a:stretch>
                      <a:fillRect/>
                    </a:stretch>
                  </pic:blipFill>
                  <pic:spPr>
                    <a:xfrm>
                      <a:off x="0" y="0"/>
                      <a:ext cx="1363659" cy="409098"/>
                    </a:xfrm>
                    <a:prstGeom prst="rect">
                      <a:avLst/>
                    </a:prstGeom>
                  </pic:spPr>
                </pic:pic>
              </a:graphicData>
            </a:graphic>
          </wp:inline>
        </w:drawing>
      </w:r>
      <w:r w:rsidRPr="00E27663">
        <w:rPr>
          <w:rFonts w:cs="Times New Roman"/>
          <w:color w:val="000000" w:themeColor="text1"/>
          <w:szCs w:val="28"/>
        </w:rPr>
        <w:t xml:space="preserve"> для добавления привязки камеры к архиву. При нажатии на кнопку открывается модальное окно</w:t>
      </w:r>
      <w:r w:rsidR="00D31738">
        <w:rPr>
          <w:rFonts w:cs="Times New Roman"/>
          <w:color w:val="000000" w:themeColor="text1"/>
          <w:szCs w:val="28"/>
        </w:rPr>
        <w:t xml:space="preserve"> «Привязать видеокамеру к архиву»</w:t>
      </w:r>
      <w:r w:rsidR="00D4127D" w:rsidRPr="00D4127D">
        <w:rPr>
          <w:rFonts w:cs="Times New Roman"/>
          <w:color w:val="000000" w:themeColor="text1"/>
          <w:szCs w:val="28"/>
        </w:rPr>
        <w:t xml:space="preserve"> (</w:t>
      </w:r>
      <w:r w:rsidR="00D4127D">
        <w:rPr>
          <w:rFonts w:cs="Times New Roman"/>
          <w:color w:val="000000" w:themeColor="text1"/>
          <w:szCs w:val="28"/>
        </w:rPr>
        <w:t xml:space="preserve">рисунок </w:t>
      </w:r>
      <w:r w:rsidR="00D4127D">
        <w:rPr>
          <w:rFonts w:cs="Times New Roman"/>
          <w:color w:val="000000" w:themeColor="text1"/>
          <w:szCs w:val="28"/>
        </w:rPr>
        <w:fldChar w:fldCharType="begin"/>
      </w:r>
      <w:r w:rsidR="00D4127D">
        <w:rPr>
          <w:rFonts w:cs="Times New Roman"/>
          <w:color w:val="000000" w:themeColor="text1"/>
          <w:szCs w:val="28"/>
        </w:rPr>
        <w:instrText xml:space="preserve"> REF _Ref118126484 \h  \* MERGEFORMAT </w:instrText>
      </w:r>
      <w:r w:rsidR="00D4127D">
        <w:rPr>
          <w:rFonts w:cs="Times New Roman"/>
          <w:color w:val="000000" w:themeColor="text1"/>
          <w:szCs w:val="28"/>
        </w:rPr>
      </w:r>
      <w:r w:rsidR="00D4127D">
        <w:rPr>
          <w:rFonts w:cs="Times New Roman"/>
          <w:color w:val="000000" w:themeColor="text1"/>
          <w:szCs w:val="28"/>
        </w:rPr>
        <w:fldChar w:fldCharType="separate"/>
      </w:r>
      <w:r w:rsidR="003216E7" w:rsidRPr="003216E7">
        <w:rPr>
          <w:vanish/>
        </w:rPr>
        <w:t xml:space="preserve">Рисунок </w:t>
      </w:r>
      <w:r w:rsidR="003216E7">
        <w:rPr>
          <w:noProof/>
        </w:rPr>
        <w:t>156</w:t>
      </w:r>
      <w:r w:rsidR="00D4127D">
        <w:rPr>
          <w:rFonts w:cs="Times New Roman"/>
          <w:color w:val="000000" w:themeColor="text1"/>
          <w:szCs w:val="28"/>
        </w:rPr>
        <w:fldChar w:fldCharType="end"/>
      </w:r>
      <w:r w:rsidR="00D4127D" w:rsidRPr="00D4127D">
        <w:rPr>
          <w:rFonts w:cs="Times New Roman"/>
          <w:color w:val="000000" w:themeColor="text1"/>
          <w:szCs w:val="28"/>
        </w:rPr>
        <w:t>)</w:t>
      </w:r>
      <w:r w:rsidRPr="00E27663">
        <w:rPr>
          <w:rFonts w:cs="Times New Roman"/>
          <w:color w:val="000000" w:themeColor="text1"/>
          <w:szCs w:val="28"/>
        </w:rPr>
        <w:t xml:space="preserve"> со списком камер, в котором пользователю необходимо выбрать нужную для привязки к архиву камеру</w:t>
      </w:r>
      <w:r w:rsidR="00D31738">
        <w:rPr>
          <w:rFonts w:cs="Times New Roman"/>
          <w:color w:val="000000" w:themeColor="text1"/>
          <w:szCs w:val="28"/>
        </w:rPr>
        <w:t>, указать время хранения записей в архиве в поле «Время хранения, дн»</w:t>
      </w:r>
      <w:r w:rsidRPr="00E27663">
        <w:rPr>
          <w:rFonts w:cs="Times New Roman"/>
          <w:color w:val="000000" w:themeColor="text1"/>
          <w:szCs w:val="28"/>
        </w:rPr>
        <w:t xml:space="preserve"> и нажать на кнопку </w:t>
      </w:r>
      <w:r w:rsidR="0018159D">
        <w:rPr>
          <w:noProof/>
        </w:rPr>
        <w:drawing>
          <wp:inline distT="0" distB="0" distL="0" distR="0" wp14:anchorId="099C1887" wp14:editId="44659762">
            <wp:extent cx="1098550" cy="439420"/>
            <wp:effectExtent l="0" t="0" r="6350" b="0"/>
            <wp:docPr id="628" name="Рисунок 6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stretch>
                      <a:fillRect/>
                    </a:stretch>
                  </pic:blipFill>
                  <pic:spPr>
                    <a:xfrm>
                      <a:off x="0" y="0"/>
                      <a:ext cx="1099720" cy="439888"/>
                    </a:xfrm>
                    <a:prstGeom prst="rect">
                      <a:avLst/>
                    </a:prstGeom>
                  </pic:spPr>
                </pic:pic>
              </a:graphicData>
            </a:graphic>
          </wp:inline>
        </w:drawing>
      </w:r>
      <w:r w:rsidRPr="00E27663">
        <w:rPr>
          <w:rFonts w:cs="Times New Roman"/>
          <w:color w:val="000000" w:themeColor="text1"/>
          <w:szCs w:val="28"/>
        </w:rPr>
        <w:t>;</w:t>
      </w:r>
    </w:p>
    <w:p w14:paraId="6AD266FF" w14:textId="4388A36E" w:rsidR="00D31738" w:rsidRDefault="00D31738" w:rsidP="00D31738">
      <w:pPr>
        <w:spacing w:line="360" w:lineRule="auto"/>
        <w:jc w:val="center"/>
        <w:rPr>
          <w:rFonts w:cs="Times New Roman"/>
          <w:szCs w:val="28"/>
        </w:rPr>
      </w:pPr>
      <w:r>
        <w:rPr>
          <w:noProof/>
        </w:rPr>
        <w:drawing>
          <wp:inline distT="0" distB="0" distL="0" distR="0" wp14:anchorId="0F5A325A" wp14:editId="4F883DE0">
            <wp:extent cx="2619310" cy="3123027"/>
            <wp:effectExtent l="19050" t="19050" r="10160" b="20320"/>
            <wp:docPr id="271" name="Рисунок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0"/>
                    <a:stretch>
                      <a:fillRect/>
                    </a:stretch>
                  </pic:blipFill>
                  <pic:spPr>
                    <a:xfrm>
                      <a:off x="0" y="0"/>
                      <a:ext cx="2638098" cy="3145428"/>
                    </a:xfrm>
                    <a:prstGeom prst="rect">
                      <a:avLst/>
                    </a:prstGeom>
                    <a:ln>
                      <a:solidFill>
                        <a:schemeClr val="bg1">
                          <a:lumMod val="75000"/>
                        </a:schemeClr>
                      </a:solidFill>
                    </a:ln>
                  </pic:spPr>
                </pic:pic>
              </a:graphicData>
            </a:graphic>
          </wp:inline>
        </w:drawing>
      </w:r>
    </w:p>
    <w:p w14:paraId="7B748C28" w14:textId="69EACD20" w:rsidR="00D31738" w:rsidRPr="00E27663" w:rsidRDefault="00D31738" w:rsidP="00D31738">
      <w:pPr>
        <w:pStyle w:val="af3"/>
      </w:pPr>
      <w:bookmarkStart w:id="532" w:name="_Ref118126484"/>
      <w:r w:rsidRPr="007D2FD8">
        <w:t xml:space="preserve">Рисунок </w:t>
      </w:r>
      <w:fldSimple w:instr=" SEQ Рисунок \* ARABIC ">
        <w:r w:rsidR="003216E7">
          <w:rPr>
            <w:noProof/>
          </w:rPr>
          <w:t>156</w:t>
        </w:r>
      </w:fldSimple>
      <w:bookmarkEnd w:id="532"/>
      <w:r w:rsidRPr="00423CC6">
        <w:t xml:space="preserve"> </w:t>
      </w:r>
      <w:r w:rsidRPr="00E27663">
        <w:t xml:space="preserve">– </w:t>
      </w:r>
      <w:r>
        <w:t>Окно привязки видеокамеры к архиву</w:t>
      </w:r>
    </w:p>
    <w:p w14:paraId="1F045E3D" w14:textId="2DD07D9B" w:rsidR="00D31738" w:rsidRDefault="007538E1" w:rsidP="00D31738">
      <w:pPr>
        <w:spacing w:line="360" w:lineRule="auto"/>
        <w:ind w:firstLine="567"/>
        <w:rPr>
          <w:rFonts w:cs="Times New Roman"/>
          <w:color w:val="000000" w:themeColor="text1"/>
          <w:szCs w:val="28"/>
        </w:rPr>
      </w:pPr>
      <w:r w:rsidRPr="00E27663">
        <w:rPr>
          <w:rFonts w:cs="Times New Roman"/>
          <w:color w:val="000000" w:themeColor="text1"/>
          <w:szCs w:val="28"/>
        </w:rPr>
        <w:t xml:space="preserve">в) кнопку </w:t>
      </w:r>
      <w:r w:rsidR="00D4127D">
        <w:rPr>
          <w:noProof/>
        </w:rPr>
        <w:drawing>
          <wp:inline distT="0" distB="0" distL="0" distR="0" wp14:anchorId="43617498" wp14:editId="258FADDE">
            <wp:extent cx="1097280" cy="437429"/>
            <wp:effectExtent l="0" t="0" r="7620" b="1270"/>
            <wp:docPr id="4407" name="Рисунок 4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5"/>
                    <a:stretch>
                      <a:fillRect/>
                    </a:stretch>
                  </pic:blipFill>
                  <pic:spPr>
                    <a:xfrm>
                      <a:off x="0" y="0"/>
                      <a:ext cx="1106598" cy="441144"/>
                    </a:xfrm>
                    <a:prstGeom prst="rect">
                      <a:avLst/>
                    </a:prstGeom>
                  </pic:spPr>
                </pic:pic>
              </a:graphicData>
            </a:graphic>
          </wp:inline>
        </w:drawing>
      </w:r>
      <w:r w:rsidRPr="00E27663">
        <w:rPr>
          <w:rFonts w:cs="Times New Roman"/>
          <w:color w:val="000000" w:themeColor="text1"/>
          <w:szCs w:val="28"/>
        </w:rPr>
        <w:t xml:space="preserve"> для удаления привязки </w:t>
      </w:r>
      <w:r w:rsidR="0018159D">
        <w:rPr>
          <w:rFonts w:cs="Times New Roman"/>
          <w:color w:val="000000" w:themeColor="text1"/>
          <w:szCs w:val="28"/>
        </w:rPr>
        <w:t>видео</w:t>
      </w:r>
      <w:r w:rsidRPr="00E27663">
        <w:rPr>
          <w:rFonts w:cs="Times New Roman"/>
          <w:color w:val="000000" w:themeColor="text1"/>
          <w:szCs w:val="28"/>
        </w:rPr>
        <w:t>камеры к архиву</w:t>
      </w:r>
      <w:r w:rsidR="00D31738">
        <w:rPr>
          <w:rFonts w:cs="Times New Roman"/>
          <w:color w:val="000000" w:themeColor="text1"/>
          <w:szCs w:val="28"/>
        </w:rPr>
        <w:t xml:space="preserve">. При нажатии на данную кнопку пользователю отобразится окно подтверждения удаления привязки </w:t>
      </w:r>
      <w:r w:rsidR="0018159D">
        <w:rPr>
          <w:rFonts w:cs="Times New Roman"/>
          <w:color w:val="000000" w:themeColor="text1"/>
          <w:szCs w:val="28"/>
        </w:rPr>
        <w:t>видео</w:t>
      </w:r>
      <w:r w:rsidR="00D31738">
        <w:rPr>
          <w:rFonts w:cs="Times New Roman"/>
          <w:color w:val="000000" w:themeColor="text1"/>
          <w:szCs w:val="28"/>
        </w:rPr>
        <w:t xml:space="preserve">камеры к архиву «Вы подтверждаете удаление?», </w:t>
      </w:r>
      <w:r w:rsidR="00360EC7">
        <w:rPr>
          <w:rFonts w:cs="Times New Roman"/>
          <w:color w:val="000000" w:themeColor="text1"/>
          <w:szCs w:val="28"/>
        </w:rPr>
        <w:t>представленное на рису</w:t>
      </w:r>
      <w:r w:rsidR="00360EC7" w:rsidRPr="00D4127D">
        <w:rPr>
          <w:rFonts w:cs="Times New Roman"/>
          <w:color w:val="000000" w:themeColor="text1"/>
          <w:szCs w:val="28"/>
        </w:rPr>
        <w:t xml:space="preserve">нке </w:t>
      </w:r>
      <w:r w:rsidR="00D4127D" w:rsidRPr="00D4127D">
        <w:rPr>
          <w:rFonts w:cs="Times New Roman"/>
          <w:color w:val="000000" w:themeColor="text1"/>
          <w:szCs w:val="28"/>
        </w:rPr>
        <w:fldChar w:fldCharType="begin"/>
      </w:r>
      <w:r w:rsidR="00D4127D" w:rsidRPr="00D4127D">
        <w:rPr>
          <w:rFonts w:cs="Times New Roman"/>
          <w:color w:val="000000" w:themeColor="text1"/>
          <w:szCs w:val="28"/>
        </w:rPr>
        <w:instrText xml:space="preserve"> REF _Ref118126616 \h  \* MERGEFORMAT </w:instrText>
      </w:r>
      <w:r w:rsidR="00D4127D" w:rsidRPr="00D4127D">
        <w:rPr>
          <w:rFonts w:cs="Times New Roman"/>
          <w:color w:val="000000" w:themeColor="text1"/>
          <w:szCs w:val="28"/>
        </w:rPr>
      </w:r>
      <w:r w:rsidR="00D4127D" w:rsidRPr="00D4127D">
        <w:rPr>
          <w:rFonts w:cs="Times New Roman"/>
          <w:color w:val="000000" w:themeColor="text1"/>
          <w:szCs w:val="28"/>
        </w:rPr>
        <w:fldChar w:fldCharType="separate"/>
      </w:r>
      <w:r w:rsidR="003216E7" w:rsidRPr="003216E7">
        <w:rPr>
          <w:vanish/>
          <w:szCs w:val="28"/>
        </w:rPr>
        <w:t xml:space="preserve">Рисунок </w:t>
      </w:r>
      <w:r w:rsidR="003216E7" w:rsidRPr="003216E7">
        <w:rPr>
          <w:noProof/>
          <w:szCs w:val="28"/>
        </w:rPr>
        <w:t>157</w:t>
      </w:r>
      <w:r w:rsidR="00D4127D" w:rsidRPr="00D4127D">
        <w:rPr>
          <w:rFonts w:cs="Times New Roman"/>
          <w:color w:val="000000" w:themeColor="text1"/>
          <w:szCs w:val="28"/>
        </w:rPr>
        <w:fldChar w:fldCharType="end"/>
      </w:r>
      <w:r w:rsidR="00360EC7" w:rsidRPr="00D4127D">
        <w:rPr>
          <w:rFonts w:cs="Times New Roman"/>
          <w:color w:val="000000" w:themeColor="text1"/>
          <w:szCs w:val="28"/>
        </w:rPr>
        <w:t>. Для подтверждения</w:t>
      </w:r>
      <w:r w:rsidR="00360EC7">
        <w:rPr>
          <w:rFonts w:cs="Times New Roman"/>
          <w:color w:val="000000" w:themeColor="text1"/>
          <w:szCs w:val="28"/>
        </w:rPr>
        <w:t xml:space="preserve"> удаления привязки </w:t>
      </w:r>
      <w:r w:rsidR="0018159D">
        <w:rPr>
          <w:rFonts w:cs="Times New Roman"/>
          <w:color w:val="000000" w:themeColor="text1"/>
          <w:szCs w:val="28"/>
        </w:rPr>
        <w:t>видео</w:t>
      </w:r>
      <w:r w:rsidR="00360EC7">
        <w:rPr>
          <w:rFonts w:cs="Times New Roman"/>
          <w:color w:val="000000" w:themeColor="text1"/>
          <w:szCs w:val="28"/>
        </w:rPr>
        <w:t>камеры к архиву пользователю необходимо нажать кнопку</w:t>
      </w:r>
      <w:r w:rsidR="008507A1">
        <w:rPr>
          <w:rFonts w:cs="Times New Roman"/>
          <w:color w:val="000000" w:themeColor="text1"/>
          <w:szCs w:val="28"/>
        </w:rPr>
        <w:t xml:space="preserve"> </w:t>
      </w:r>
      <w:r w:rsidR="00360EC7">
        <w:rPr>
          <w:noProof/>
        </w:rPr>
        <w:drawing>
          <wp:inline distT="0" distB="0" distL="0" distR="0" wp14:anchorId="1EFA8290" wp14:editId="15A272AB">
            <wp:extent cx="1183640" cy="415682"/>
            <wp:effectExtent l="0" t="0" r="0" b="3810"/>
            <wp:docPr id="279" name="Рисунок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1"/>
                    <a:stretch>
                      <a:fillRect/>
                    </a:stretch>
                  </pic:blipFill>
                  <pic:spPr>
                    <a:xfrm>
                      <a:off x="0" y="0"/>
                      <a:ext cx="1193832" cy="419261"/>
                    </a:xfrm>
                    <a:prstGeom prst="rect">
                      <a:avLst/>
                    </a:prstGeom>
                  </pic:spPr>
                </pic:pic>
              </a:graphicData>
            </a:graphic>
          </wp:inline>
        </w:drawing>
      </w:r>
      <w:r w:rsidR="00360EC7">
        <w:rPr>
          <w:rFonts w:cs="Times New Roman"/>
          <w:color w:val="000000" w:themeColor="text1"/>
          <w:szCs w:val="28"/>
        </w:rPr>
        <w:t>, для отмены операции удаления привязки – кнопку</w:t>
      </w:r>
      <w:r w:rsidR="008507A1">
        <w:rPr>
          <w:rFonts w:cs="Times New Roman"/>
          <w:color w:val="000000" w:themeColor="text1"/>
          <w:szCs w:val="28"/>
        </w:rPr>
        <w:t xml:space="preserve"> </w:t>
      </w:r>
      <w:r w:rsidR="00360EC7">
        <w:rPr>
          <w:noProof/>
        </w:rPr>
        <w:drawing>
          <wp:inline distT="0" distB="0" distL="0" distR="0" wp14:anchorId="1D3F297A" wp14:editId="6FDDD7F6">
            <wp:extent cx="1149350" cy="396799"/>
            <wp:effectExtent l="0" t="0" r="0" b="3810"/>
            <wp:docPr id="280" name="Рисунок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2"/>
                    <a:stretch>
                      <a:fillRect/>
                    </a:stretch>
                  </pic:blipFill>
                  <pic:spPr>
                    <a:xfrm>
                      <a:off x="0" y="0"/>
                      <a:ext cx="1156895" cy="399404"/>
                    </a:xfrm>
                    <a:prstGeom prst="rect">
                      <a:avLst/>
                    </a:prstGeom>
                  </pic:spPr>
                </pic:pic>
              </a:graphicData>
            </a:graphic>
          </wp:inline>
        </w:drawing>
      </w:r>
      <w:r w:rsidRPr="00E27663">
        <w:rPr>
          <w:rFonts w:cs="Times New Roman"/>
          <w:color w:val="000000" w:themeColor="text1"/>
          <w:szCs w:val="28"/>
        </w:rPr>
        <w:t>;</w:t>
      </w:r>
    </w:p>
    <w:p w14:paraId="5CDC41C0" w14:textId="2D25168C" w:rsidR="00D4127D" w:rsidRDefault="00D4127D" w:rsidP="00D4127D">
      <w:pPr>
        <w:spacing w:line="360" w:lineRule="auto"/>
        <w:jc w:val="center"/>
        <w:rPr>
          <w:rFonts w:cs="Times New Roman"/>
          <w:color w:val="000000" w:themeColor="text1"/>
          <w:szCs w:val="28"/>
        </w:rPr>
      </w:pPr>
      <w:r>
        <w:rPr>
          <w:noProof/>
        </w:rPr>
        <w:drawing>
          <wp:inline distT="0" distB="0" distL="0" distR="0" wp14:anchorId="78391B80" wp14:editId="2D6B40F2">
            <wp:extent cx="3882684" cy="1230763"/>
            <wp:effectExtent l="19050" t="19050" r="22860" b="26670"/>
            <wp:docPr id="682" name="Рисунок 6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3"/>
                    <a:stretch>
                      <a:fillRect/>
                    </a:stretch>
                  </pic:blipFill>
                  <pic:spPr>
                    <a:xfrm>
                      <a:off x="0" y="0"/>
                      <a:ext cx="3915134" cy="1241049"/>
                    </a:xfrm>
                    <a:prstGeom prst="rect">
                      <a:avLst/>
                    </a:prstGeom>
                    <a:ln>
                      <a:solidFill>
                        <a:schemeClr val="bg1">
                          <a:lumMod val="75000"/>
                        </a:schemeClr>
                      </a:solidFill>
                    </a:ln>
                  </pic:spPr>
                </pic:pic>
              </a:graphicData>
            </a:graphic>
          </wp:inline>
        </w:drawing>
      </w:r>
    </w:p>
    <w:p w14:paraId="02DEB242" w14:textId="0F061717" w:rsidR="00D4127D" w:rsidRPr="00D4127D" w:rsidRDefault="00D4127D" w:rsidP="00D4127D">
      <w:pPr>
        <w:pStyle w:val="af3"/>
      </w:pPr>
      <w:bookmarkStart w:id="533" w:name="_Ref118126616"/>
      <w:r w:rsidRPr="007D2FD8">
        <w:t xml:space="preserve">Рисунок </w:t>
      </w:r>
      <w:fldSimple w:instr=" SEQ Рисунок \* ARABIC ">
        <w:r w:rsidR="003216E7">
          <w:rPr>
            <w:noProof/>
          </w:rPr>
          <w:t>157</w:t>
        </w:r>
      </w:fldSimple>
      <w:bookmarkEnd w:id="533"/>
      <w:r w:rsidRPr="00423CC6">
        <w:t xml:space="preserve"> </w:t>
      </w:r>
      <w:r w:rsidRPr="00E27663">
        <w:t xml:space="preserve">– </w:t>
      </w:r>
      <w:r>
        <w:t xml:space="preserve">Окно подтверждения удаления привязки </w:t>
      </w:r>
      <w:r w:rsidR="0018159D">
        <w:t>видео</w:t>
      </w:r>
      <w:r>
        <w:t>камеры к архиву</w:t>
      </w:r>
    </w:p>
    <w:p w14:paraId="1D3CC907" w14:textId="77777777" w:rsidR="0071260B" w:rsidRPr="00E27663" w:rsidRDefault="007538E1">
      <w:pPr>
        <w:spacing w:line="360" w:lineRule="auto"/>
        <w:ind w:firstLine="567"/>
        <w:rPr>
          <w:rFonts w:cs="Times New Roman"/>
          <w:szCs w:val="28"/>
        </w:rPr>
      </w:pPr>
      <w:r w:rsidRPr="00E27663">
        <w:rPr>
          <w:rFonts w:cs="Times New Roman"/>
          <w:color w:val="000000" w:themeColor="text1"/>
          <w:szCs w:val="28"/>
        </w:rPr>
        <w:t>- блок «Файлы», который включает в себя:</w:t>
      </w:r>
    </w:p>
    <w:p w14:paraId="3FF8DD85" w14:textId="11731E77" w:rsidR="0071260B" w:rsidRPr="00A73BFA" w:rsidRDefault="007538E1">
      <w:pPr>
        <w:spacing w:line="360" w:lineRule="auto"/>
        <w:ind w:firstLine="567"/>
        <w:rPr>
          <w:rFonts w:cs="Times New Roman"/>
          <w:szCs w:val="28"/>
        </w:rPr>
      </w:pPr>
      <w:r w:rsidRPr="00E27663">
        <w:rPr>
          <w:rFonts w:cs="Times New Roman"/>
          <w:color w:val="000000" w:themeColor="text1"/>
          <w:szCs w:val="28"/>
        </w:rPr>
        <w:t xml:space="preserve">а) наименование файла архива, размер (в </w:t>
      </w:r>
      <w:r w:rsidR="007A55A9">
        <w:rPr>
          <w:rFonts w:cs="Times New Roman"/>
          <w:color w:val="000000" w:themeColor="text1"/>
          <w:szCs w:val="28"/>
        </w:rPr>
        <w:t>гигабайтах</w:t>
      </w:r>
      <w:r w:rsidRPr="00E27663">
        <w:rPr>
          <w:rFonts w:cs="Times New Roman"/>
          <w:color w:val="000000" w:themeColor="text1"/>
          <w:szCs w:val="28"/>
        </w:rPr>
        <w:t>), путь к файлу архива (не</w:t>
      </w:r>
      <w:r w:rsidR="00A73BFA" w:rsidRPr="00A73BFA">
        <w:rPr>
          <w:rFonts w:cs="Times New Roman"/>
          <w:color w:val="000000" w:themeColor="text1"/>
          <w:szCs w:val="28"/>
        </w:rPr>
        <w:t xml:space="preserve"> </w:t>
      </w:r>
      <w:r w:rsidRPr="00E27663">
        <w:rPr>
          <w:rFonts w:cs="Times New Roman"/>
          <w:color w:val="000000" w:themeColor="text1"/>
          <w:szCs w:val="28"/>
        </w:rPr>
        <w:t>редактируемая строка, выводится автоматически);</w:t>
      </w:r>
    </w:p>
    <w:p w14:paraId="49571833" w14:textId="40314139" w:rsidR="0071260B" w:rsidRDefault="007538E1">
      <w:pPr>
        <w:spacing w:line="360" w:lineRule="auto"/>
        <w:ind w:firstLine="567"/>
        <w:rPr>
          <w:rFonts w:cs="Times New Roman"/>
          <w:color w:val="000000" w:themeColor="text1"/>
          <w:szCs w:val="28"/>
        </w:rPr>
      </w:pPr>
      <w:r w:rsidRPr="00E27663">
        <w:rPr>
          <w:rFonts w:cs="Times New Roman"/>
          <w:color w:val="000000" w:themeColor="text1"/>
          <w:szCs w:val="28"/>
        </w:rPr>
        <w:t xml:space="preserve">б) кнопку </w:t>
      </w:r>
      <w:r w:rsidR="00360EC7">
        <w:rPr>
          <w:noProof/>
        </w:rPr>
        <w:drawing>
          <wp:inline distT="0" distB="0" distL="0" distR="0" wp14:anchorId="121F1EF1" wp14:editId="2EA2982A">
            <wp:extent cx="1370386" cy="400050"/>
            <wp:effectExtent l="0" t="0" r="1270" b="0"/>
            <wp:docPr id="294" name="Рисунок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4"/>
                    <a:stretch>
                      <a:fillRect/>
                    </a:stretch>
                  </pic:blipFill>
                  <pic:spPr>
                    <a:xfrm>
                      <a:off x="0" y="0"/>
                      <a:ext cx="1390584" cy="405946"/>
                    </a:xfrm>
                    <a:prstGeom prst="rect">
                      <a:avLst/>
                    </a:prstGeom>
                  </pic:spPr>
                </pic:pic>
              </a:graphicData>
            </a:graphic>
          </wp:inline>
        </w:drawing>
      </w:r>
      <w:r w:rsidRPr="00E27663">
        <w:rPr>
          <w:rFonts w:cs="Times New Roman"/>
          <w:color w:val="000000" w:themeColor="text1"/>
          <w:szCs w:val="28"/>
        </w:rPr>
        <w:t xml:space="preserve"> для добавления файла архива. При нажатии на кнопку открывается модальное окно, в котором </w:t>
      </w:r>
      <w:r w:rsidR="0018159D">
        <w:rPr>
          <w:rFonts w:cs="Times New Roman"/>
          <w:color w:val="000000" w:themeColor="text1"/>
          <w:szCs w:val="28"/>
        </w:rPr>
        <w:t>необходимо выбрать диск в выпадающем списке «Диск», путь к файлу в поле «Путь к файлу», а также</w:t>
      </w:r>
      <w:r w:rsidRPr="00E27663">
        <w:rPr>
          <w:rFonts w:cs="Times New Roman"/>
          <w:color w:val="000000" w:themeColor="text1"/>
          <w:szCs w:val="28"/>
        </w:rPr>
        <w:t xml:space="preserve"> в </w:t>
      </w:r>
      <w:r w:rsidR="00360EC7">
        <w:rPr>
          <w:rFonts w:cs="Times New Roman"/>
          <w:color w:val="000000" w:themeColor="text1"/>
          <w:szCs w:val="28"/>
        </w:rPr>
        <w:t>поле «Размер архива, Гб»</w:t>
      </w:r>
      <w:r w:rsidRPr="00E27663">
        <w:rPr>
          <w:rFonts w:cs="Times New Roman"/>
          <w:color w:val="000000" w:themeColor="text1"/>
          <w:szCs w:val="28"/>
        </w:rPr>
        <w:t xml:space="preserve"> указать размер архива в гигабайтах</w:t>
      </w:r>
      <w:r w:rsidR="0018159D">
        <w:rPr>
          <w:rFonts w:cs="Times New Roman"/>
          <w:color w:val="000000" w:themeColor="text1"/>
          <w:szCs w:val="28"/>
        </w:rPr>
        <w:t xml:space="preserve"> и </w:t>
      </w:r>
      <w:r w:rsidR="000878C5">
        <w:rPr>
          <w:rFonts w:cs="Times New Roman"/>
          <w:color w:val="000000" w:themeColor="text1"/>
          <w:szCs w:val="28"/>
        </w:rPr>
        <w:t>ввести</w:t>
      </w:r>
      <w:r w:rsidR="0018159D">
        <w:rPr>
          <w:rFonts w:cs="Times New Roman"/>
          <w:color w:val="000000" w:themeColor="text1"/>
          <w:szCs w:val="28"/>
        </w:rPr>
        <w:t xml:space="preserve"> название файла в поле «Название архива», после чего</w:t>
      </w:r>
      <w:r w:rsidRPr="00E27663">
        <w:rPr>
          <w:rFonts w:cs="Times New Roman"/>
          <w:color w:val="000000" w:themeColor="text1"/>
          <w:szCs w:val="28"/>
        </w:rPr>
        <w:t xml:space="preserve"> нажать на кнопку </w:t>
      </w:r>
      <w:r w:rsidR="0018159D">
        <w:rPr>
          <w:noProof/>
        </w:rPr>
        <w:drawing>
          <wp:inline distT="0" distB="0" distL="0" distR="0" wp14:anchorId="4E43BA19" wp14:editId="17472528">
            <wp:extent cx="1098550" cy="439420"/>
            <wp:effectExtent l="0" t="0" r="6350" b="0"/>
            <wp:docPr id="629" name="Рисунок 6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stretch>
                      <a:fillRect/>
                    </a:stretch>
                  </pic:blipFill>
                  <pic:spPr>
                    <a:xfrm>
                      <a:off x="0" y="0"/>
                      <a:ext cx="1099720" cy="439888"/>
                    </a:xfrm>
                    <a:prstGeom prst="rect">
                      <a:avLst/>
                    </a:prstGeom>
                  </pic:spPr>
                </pic:pic>
              </a:graphicData>
            </a:graphic>
          </wp:inline>
        </w:drawing>
      </w:r>
      <w:r w:rsidRPr="00E27663">
        <w:rPr>
          <w:rFonts w:cs="Times New Roman"/>
          <w:color w:val="000000" w:themeColor="text1"/>
          <w:szCs w:val="28"/>
        </w:rPr>
        <w:t>;</w:t>
      </w:r>
    </w:p>
    <w:p w14:paraId="2364ADBE" w14:textId="39541F7D" w:rsidR="00360EC7" w:rsidRPr="00360EC7" w:rsidRDefault="00360EC7" w:rsidP="00360EC7">
      <w:pPr>
        <w:spacing w:line="360" w:lineRule="auto"/>
        <w:ind w:firstLine="567"/>
        <w:rPr>
          <w:rFonts w:cs="Times New Roman"/>
          <w:b/>
          <w:szCs w:val="28"/>
        </w:rPr>
      </w:pPr>
      <w:r w:rsidRPr="00E27663">
        <w:rPr>
          <w:rFonts w:cs="Times New Roman"/>
          <w:color w:val="000000" w:themeColor="text1"/>
          <w:szCs w:val="28"/>
        </w:rPr>
        <w:t xml:space="preserve">в) кнопку </w:t>
      </w:r>
      <w:r w:rsidR="00D4127D">
        <w:rPr>
          <w:noProof/>
        </w:rPr>
        <w:drawing>
          <wp:inline distT="0" distB="0" distL="0" distR="0" wp14:anchorId="101F3997" wp14:editId="18F0FF12">
            <wp:extent cx="1097280" cy="437429"/>
            <wp:effectExtent l="0" t="0" r="7620" b="1270"/>
            <wp:docPr id="4408" name="Рисунок 4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5"/>
                    <a:stretch>
                      <a:fillRect/>
                    </a:stretch>
                  </pic:blipFill>
                  <pic:spPr>
                    <a:xfrm>
                      <a:off x="0" y="0"/>
                      <a:ext cx="1106598" cy="441144"/>
                    </a:xfrm>
                    <a:prstGeom prst="rect">
                      <a:avLst/>
                    </a:prstGeom>
                  </pic:spPr>
                </pic:pic>
              </a:graphicData>
            </a:graphic>
          </wp:inline>
        </w:drawing>
      </w:r>
      <w:r w:rsidRPr="00E27663">
        <w:rPr>
          <w:rFonts w:cs="Times New Roman"/>
          <w:color w:val="000000" w:themeColor="text1"/>
          <w:szCs w:val="28"/>
        </w:rPr>
        <w:t xml:space="preserve"> для </w:t>
      </w:r>
      <w:r>
        <w:rPr>
          <w:rFonts w:cs="Times New Roman"/>
          <w:color w:val="000000" w:themeColor="text1"/>
          <w:szCs w:val="28"/>
        </w:rPr>
        <w:t>удаления файла архива. При нажатии на данную кнопку отобразится окно «Вы подтверждаете удаление?»</w:t>
      </w:r>
      <w:r w:rsidR="00D4127D">
        <w:rPr>
          <w:rFonts w:cs="Times New Roman"/>
          <w:color w:val="000000" w:themeColor="text1"/>
          <w:szCs w:val="28"/>
        </w:rPr>
        <w:t xml:space="preserve"> (рисунок</w:t>
      </w:r>
      <w:r w:rsidR="00D4127D">
        <w:rPr>
          <w:rFonts w:cs="Times New Roman"/>
          <w:color w:val="000000" w:themeColor="text1"/>
          <w:szCs w:val="28"/>
        </w:rPr>
        <w:fldChar w:fldCharType="begin"/>
      </w:r>
      <w:r w:rsidR="00D4127D">
        <w:rPr>
          <w:rFonts w:cs="Times New Roman"/>
          <w:color w:val="000000" w:themeColor="text1"/>
          <w:szCs w:val="28"/>
        </w:rPr>
        <w:instrText xml:space="preserve"> REF _Ref118126616 \h  \* MERGEFORMAT </w:instrText>
      </w:r>
      <w:r w:rsidR="00D4127D">
        <w:rPr>
          <w:rFonts w:cs="Times New Roman"/>
          <w:color w:val="000000" w:themeColor="text1"/>
          <w:szCs w:val="28"/>
        </w:rPr>
      </w:r>
      <w:r w:rsidR="00D4127D">
        <w:rPr>
          <w:rFonts w:cs="Times New Roman"/>
          <w:color w:val="000000" w:themeColor="text1"/>
          <w:szCs w:val="28"/>
        </w:rPr>
        <w:fldChar w:fldCharType="separate"/>
      </w:r>
      <w:r w:rsidR="003216E7" w:rsidRPr="003216E7">
        <w:rPr>
          <w:vanish/>
        </w:rPr>
        <w:t>Рисунок</w:t>
      </w:r>
      <w:r w:rsidR="003216E7" w:rsidRPr="007D2FD8">
        <w:t xml:space="preserve"> </w:t>
      </w:r>
      <w:r w:rsidR="003216E7">
        <w:rPr>
          <w:noProof/>
        </w:rPr>
        <w:t>157</w:t>
      </w:r>
      <w:r w:rsidR="00D4127D">
        <w:rPr>
          <w:rFonts w:cs="Times New Roman"/>
          <w:color w:val="000000" w:themeColor="text1"/>
          <w:szCs w:val="28"/>
        </w:rPr>
        <w:fldChar w:fldCharType="end"/>
      </w:r>
      <w:r w:rsidR="00D4127D">
        <w:rPr>
          <w:rFonts w:cs="Times New Roman"/>
          <w:color w:val="000000" w:themeColor="text1"/>
          <w:szCs w:val="28"/>
        </w:rPr>
        <w:t>)</w:t>
      </w:r>
      <w:r w:rsidR="00682BB8">
        <w:rPr>
          <w:rFonts w:cs="Times New Roman"/>
          <w:color w:val="000000" w:themeColor="text1"/>
          <w:szCs w:val="28"/>
        </w:rPr>
        <w:t>. Дальнейшие действия аналогичны действиям по работе с кнопкой</w:t>
      </w:r>
      <w:r>
        <w:rPr>
          <w:rFonts w:cs="Times New Roman"/>
          <w:color w:val="000000" w:themeColor="text1"/>
          <w:szCs w:val="28"/>
        </w:rPr>
        <w:t xml:space="preserve"> для удаления привязки камеры к архиву.</w:t>
      </w:r>
    </w:p>
    <w:p w14:paraId="2D48310C" w14:textId="305749D7" w:rsidR="0071260B" w:rsidRDefault="007538E1">
      <w:pPr>
        <w:spacing w:line="360" w:lineRule="auto"/>
        <w:ind w:firstLine="567"/>
        <w:rPr>
          <w:rFonts w:cs="Times New Roman"/>
          <w:color w:val="000000" w:themeColor="text1"/>
          <w:szCs w:val="28"/>
        </w:rPr>
      </w:pPr>
      <w:r w:rsidRPr="00E27663">
        <w:rPr>
          <w:rFonts w:cs="Times New Roman"/>
          <w:color w:val="000000" w:themeColor="text1"/>
          <w:szCs w:val="28"/>
        </w:rPr>
        <w:t xml:space="preserve">3) кнопку </w:t>
      </w:r>
      <w:r w:rsidR="00360EC7">
        <w:rPr>
          <w:noProof/>
        </w:rPr>
        <w:drawing>
          <wp:inline distT="0" distB="0" distL="0" distR="0" wp14:anchorId="322080D6" wp14:editId="70E1A04B">
            <wp:extent cx="1282700" cy="372141"/>
            <wp:effectExtent l="0" t="0" r="0" b="8890"/>
            <wp:docPr id="299" name="Рисунок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5"/>
                    <a:stretch>
                      <a:fillRect/>
                    </a:stretch>
                  </pic:blipFill>
                  <pic:spPr>
                    <a:xfrm>
                      <a:off x="0" y="0"/>
                      <a:ext cx="1286195" cy="373155"/>
                    </a:xfrm>
                    <a:prstGeom prst="rect">
                      <a:avLst/>
                    </a:prstGeom>
                  </pic:spPr>
                </pic:pic>
              </a:graphicData>
            </a:graphic>
          </wp:inline>
        </w:drawing>
      </w:r>
      <w:r w:rsidRPr="00E27663">
        <w:rPr>
          <w:rFonts w:cs="Times New Roman"/>
          <w:color w:val="000000" w:themeColor="text1"/>
          <w:szCs w:val="28"/>
        </w:rPr>
        <w:t xml:space="preserve"> </w:t>
      </w:r>
      <w:r w:rsidR="00360EC7">
        <w:rPr>
          <w:rFonts w:cs="Times New Roman"/>
          <w:color w:val="000000" w:themeColor="text1"/>
          <w:szCs w:val="28"/>
        </w:rPr>
        <w:t>–</w:t>
      </w:r>
      <w:r w:rsidRPr="00E27663">
        <w:rPr>
          <w:rFonts w:cs="Times New Roman"/>
          <w:color w:val="000000" w:themeColor="text1"/>
          <w:szCs w:val="28"/>
        </w:rPr>
        <w:t xml:space="preserve"> для добавления нового архива на сервер. При нажатии на кнопку появляется модальное окно</w:t>
      </w:r>
      <w:r w:rsidR="00D4127D">
        <w:rPr>
          <w:rFonts w:cs="Times New Roman"/>
          <w:color w:val="000000" w:themeColor="text1"/>
          <w:szCs w:val="28"/>
        </w:rPr>
        <w:t xml:space="preserve"> (рисунок </w:t>
      </w:r>
      <w:r w:rsidR="00D4127D">
        <w:rPr>
          <w:rFonts w:cs="Times New Roman"/>
          <w:color w:val="000000" w:themeColor="text1"/>
          <w:szCs w:val="28"/>
        </w:rPr>
        <w:fldChar w:fldCharType="begin"/>
      </w:r>
      <w:r w:rsidR="00D4127D">
        <w:rPr>
          <w:rFonts w:cs="Times New Roman"/>
          <w:color w:val="000000" w:themeColor="text1"/>
          <w:szCs w:val="28"/>
        </w:rPr>
        <w:instrText xml:space="preserve"> REF _Ref118126752 \h  \* MERGEFORMAT </w:instrText>
      </w:r>
      <w:r w:rsidR="00D4127D">
        <w:rPr>
          <w:rFonts w:cs="Times New Roman"/>
          <w:color w:val="000000" w:themeColor="text1"/>
          <w:szCs w:val="28"/>
        </w:rPr>
      </w:r>
      <w:r w:rsidR="00D4127D">
        <w:rPr>
          <w:rFonts w:cs="Times New Roman"/>
          <w:color w:val="000000" w:themeColor="text1"/>
          <w:szCs w:val="28"/>
        </w:rPr>
        <w:fldChar w:fldCharType="separate"/>
      </w:r>
      <w:r w:rsidR="003216E7" w:rsidRPr="003216E7">
        <w:rPr>
          <w:vanish/>
        </w:rPr>
        <w:t xml:space="preserve">Рисунок </w:t>
      </w:r>
      <w:r w:rsidR="003216E7">
        <w:rPr>
          <w:noProof/>
        </w:rPr>
        <w:t>158</w:t>
      </w:r>
      <w:r w:rsidR="00D4127D">
        <w:rPr>
          <w:rFonts w:cs="Times New Roman"/>
          <w:color w:val="000000" w:themeColor="text1"/>
          <w:szCs w:val="28"/>
        </w:rPr>
        <w:fldChar w:fldCharType="end"/>
      </w:r>
      <w:r w:rsidR="00D4127D">
        <w:rPr>
          <w:rFonts w:cs="Times New Roman"/>
          <w:color w:val="000000" w:themeColor="text1"/>
          <w:szCs w:val="28"/>
        </w:rPr>
        <w:t>)</w:t>
      </w:r>
      <w:r w:rsidRPr="00E27663">
        <w:rPr>
          <w:rFonts w:cs="Times New Roman"/>
          <w:color w:val="000000" w:themeColor="text1"/>
          <w:szCs w:val="28"/>
        </w:rPr>
        <w:t xml:space="preserve">, в котором пользователю необходимо выбрать из выпадающего списка </w:t>
      </w:r>
      <w:r w:rsidR="00360EC7">
        <w:rPr>
          <w:rFonts w:cs="Times New Roman"/>
          <w:color w:val="000000" w:themeColor="text1"/>
          <w:szCs w:val="28"/>
        </w:rPr>
        <w:t xml:space="preserve">«Цвет архива» </w:t>
      </w:r>
      <w:r w:rsidRPr="00E27663">
        <w:rPr>
          <w:rFonts w:cs="Times New Roman"/>
          <w:color w:val="000000" w:themeColor="text1"/>
          <w:szCs w:val="28"/>
        </w:rPr>
        <w:t xml:space="preserve">цвет для обозначения архива и ввести название архива в поле «Название архива», далее нажать на кнопку </w:t>
      </w:r>
      <w:r w:rsidR="000878C5">
        <w:rPr>
          <w:noProof/>
        </w:rPr>
        <w:drawing>
          <wp:inline distT="0" distB="0" distL="0" distR="0" wp14:anchorId="1E87E606" wp14:editId="5E9026FB">
            <wp:extent cx="1098550" cy="439420"/>
            <wp:effectExtent l="0" t="0" r="6350" b="0"/>
            <wp:docPr id="630" name="Рисунок 6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stretch>
                      <a:fillRect/>
                    </a:stretch>
                  </pic:blipFill>
                  <pic:spPr>
                    <a:xfrm>
                      <a:off x="0" y="0"/>
                      <a:ext cx="1099720" cy="439888"/>
                    </a:xfrm>
                    <a:prstGeom prst="rect">
                      <a:avLst/>
                    </a:prstGeom>
                  </pic:spPr>
                </pic:pic>
              </a:graphicData>
            </a:graphic>
          </wp:inline>
        </w:drawing>
      </w:r>
      <w:r w:rsidR="008248B5" w:rsidRPr="00E27663">
        <w:rPr>
          <w:rFonts w:cs="Times New Roman"/>
          <w:color w:val="000000" w:themeColor="text1"/>
          <w:szCs w:val="28"/>
        </w:rPr>
        <w:t xml:space="preserve">. </w:t>
      </w:r>
      <w:r w:rsidR="00394612" w:rsidRPr="00E27663">
        <w:rPr>
          <w:rFonts w:cs="Times New Roman"/>
          <w:color w:val="000000" w:themeColor="text1"/>
          <w:szCs w:val="28"/>
        </w:rPr>
        <w:t xml:space="preserve">Цвет архива должен быть уникальным для каждого </w:t>
      </w:r>
      <w:r w:rsidR="000878C5">
        <w:rPr>
          <w:rFonts w:cs="Times New Roman"/>
          <w:color w:val="000000" w:themeColor="text1"/>
          <w:szCs w:val="28"/>
        </w:rPr>
        <w:t>из архивов</w:t>
      </w:r>
      <w:r w:rsidR="00394612" w:rsidRPr="00E27663">
        <w:rPr>
          <w:rFonts w:cs="Times New Roman"/>
          <w:color w:val="000000" w:themeColor="text1"/>
          <w:szCs w:val="28"/>
        </w:rPr>
        <w:t>;</w:t>
      </w:r>
    </w:p>
    <w:p w14:paraId="44905953" w14:textId="5EA5A724" w:rsidR="00360EC7" w:rsidRDefault="00360EC7" w:rsidP="00360EC7">
      <w:pPr>
        <w:spacing w:line="360" w:lineRule="auto"/>
        <w:jc w:val="center"/>
        <w:rPr>
          <w:rFonts w:cs="Times New Roman"/>
          <w:szCs w:val="28"/>
        </w:rPr>
      </w:pPr>
      <w:r>
        <w:rPr>
          <w:noProof/>
        </w:rPr>
        <w:drawing>
          <wp:inline distT="0" distB="0" distL="0" distR="0" wp14:anchorId="186362EB" wp14:editId="7362AD8B">
            <wp:extent cx="2609416" cy="2778370"/>
            <wp:effectExtent l="19050" t="19050" r="19685" b="22225"/>
            <wp:docPr id="300" name="Рисунок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6"/>
                    <a:stretch>
                      <a:fillRect/>
                    </a:stretch>
                  </pic:blipFill>
                  <pic:spPr>
                    <a:xfrm>
                      <a:off x="0" y="0"/>
                      <a:ext cx="2614327" cy="2783599"/>
                    </a:xfrm>
                    <a:prstGeom prst="rect">
                      <a:avLst/>
                    </a:prstGeom>
                    <a:ln>
                      <a:solidFill>
                        <a:schemeClr val="bg1">
                          <a:lumMod val="75000"/>
                        </a:schemeClr>
                      </a:solidFill>
                    </a:ln>
                  </pic:spPr>
                </pic:pic>
              </a:graphicData>
            </a:graphic>
          </wp:inline>
        </w:drawing>
      </w:r>
    </w:p>
    <w:p w14:paraId="5622C9D2" w14:textId="5A8A7215" w:rsidR="00360EC7" w:rsidRPr="00360EC7" w:rsidRDefault="00360EC7" w:rsidP="00360EC7">
      <w:pPr>
        <w:pStyle w:val="af3"/>
      </w:pPr>
      <w:bookmarkStart w:id="534" w:name="_Ref118126752"/>
      <w:r w:rsidRPr="007D2FD8">
        <w:t xml:space="preserve">Рисунок </w:t>
      </w:r>
      <w:fldSimple w:instr=" SEQ Рисунок \* ARABIC ">
        <w:r w:rsidR="003216E7">
          <w:rPr>
            <w:noProof/>
          </w:rPr>
          <w:t>158</w:t>
        </w:r>
      </w:fldSimple>
      <w:bookmarkEnd w:id="534"/>
      <w:r w:rsidRPr="00423CC6">
        <w:t xml:space="preserve"> </w:t>
      </w:r>
      <w:r w:rsidRPr="00E27663">
        <w:t xml:space="preserve">– </w:t>
      </w:r>
      <w:r>
        <w:t xml:space="preserve">Окно добавления нового архива (для ПО </w:t>
      </w:r>
      <w:r>
        <w:rPr>
          <w:lang w:val="en-US"/>
        </w:rPr>
        <w:t>Axxon</w:t>
      </w:r>
      <w:r w:rsidRPr="00360EC7">
        <w:t xml:space="preserve"> </w:t>
      </w:r>
      <w:r>
        <w:rPr>
          <w:lang w:val="en-US"/>
        </w:rPr>
        <w:t>Next</w:t>
      </w:r>
      <w:r>
        <w:t>)</w:t>
      </w:r>
    </w:p>
    <w:p w14:paraId="04454472" w14:textId="307048DA" w:rsidR="0071260B" w:rsidRPr="007A55A9" w:rsidRDefault="007538E1" w:rsidP="007A55A9">
      <w:pPr>
        <w:spacing w:line="360" w:lineRule="auto"/>
        <w:ind w:firstLine="567"/>
        <w:rPr>
          <w:rFonts w:cs="Times New Roman"/>
          <w:szCs w:val="28"/>
          <w:shd w:val="clear" w:color="FFFFFF" w:fill="FFFFFF"/>
        </w:rPr>
      </w:pPr>
      <w:r w:rsidRPr="00E27663">
        <w:rPr>
          <w:rFonts w:cs="Times New Roman"/>
          <w:color w:val="000000" w:themeColor="text1"/>
          <w:szCs w:val="28"/>
        </w:rPr>
        <w:t xml:space="preserve">4) кнопку </w:t>
      </w:r>
      <w:r w:rsidR="00D4127D">
        <w:rPr>
          <w:noProof/>
        </w:rPr>
        <w:drawing>
          <wp:inline distT="0" distB="0" distL="0" distR="0" wp14:anchorId="648730F4" wp14:editId="316DEC04">
            <wp:extent cx="1097280" cy="437429"/>
            <wp:effectExtent l="0" t="0" r="7620" b="1270"/>
            <wp:docPr id="4409" name="Рисунок 4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5"/>
                    <a:stretch>
                      <a:fillRect/>
                    </a:stretch>
                  </pic:blipFill>
                  <pic:spPr>
                    <a:xfrm>
                      <a:off x="0" y="0"/>
                      <a:ext cx="1106598" cy="441144"/>
                    </a:xfrm>
                    <a:prstGeom prst="rect">
                      <a:avLst/>
                    </a:prstGeom>
                  </pic:spPr>
                </pic:pic>
              </a:graphicData>
            </a:graphic>
          </wp:inline>
        </w:drawing>
      </w:r>
      <w:r w:rsidRPr="00E27663">
        <w:rPr>
          <w:rFonts w:cs="Times New Roman"/>
          <w:color w:val="000000" w:themeColor="text1"/>
          <w:szCs w:val="28"/>
        </w:rPr>
        <w:t xml:space="preserve"> – для удаления архива на сервере. </w:t>
      </w:r>
      <w:r w:rsidRPr="00E27663">
        <w:rPr>
          <w:rFonts w:cs="Times New Roman"/>
          <w:color w:val="000000" w:themeColor="text1"/>
          <w:szCs w:val="28"/>
          <w:shd w:val="clear" w:color="FFFFFF" w:fill="FFFFFF"/>
        </w:rPr>
        <w:t xml:space="preserve">При нажатии на кнопку </w:t>
      </w:r>
      <w:r w:rsidR="00360EC7">
        <w:rPr>
          <w:rFonts w:cs="Times New Roman"/>
          <w:color w:val="000000" w:themeColor="text1"/>
          <w:szCs w:val="28"/>
          <w:shd w:val="clear" w:color="FFFFFF" w:fill="FFFFFF"/>
        </w:rPr>
        <w:t>в блоке</w:t>
      </w:r>
      <w:r w:rsidRPr="00E27663">
        <w:rPr>
          <w:rFonts w:cs="Times New Roman"/>
          <w:color w:val="000000" w:themeColor="text1"/>
          <w:szCs w:val="28"/>
          <w:shd w:val="clear" w:color="FFFFFF" w:fill="FFFFFF"/>
        </w:rPr>
        <w:t xml:space="preserve"> «Архив</w:t>
      </w:r>
      <w:r w:rsidR="00360EC7">
        <w:rPr>
          <w:rFonts w:cs="Times New Roman"/>
          <w:color w:val="000000" w:themeColor="text1"/>
          <w:szCs w:val="28"/>
          <w:shd w:val="clear" w:color="FFFFFF" w:fill="FFFFFF"/>
        </w:rPr>
        <w:t>ы</w:t>
      </w:r>
      <w:r w:rsidRPr="00E27663">
        <w:rPr>
          <w:rFonts w:cs="Times New Roman"/>
          <w:color w:val="000000" w:themeColor="text1"/>
          <w:szCs w:val="28"/>
          <w:shd w:val="clear" w:color="FFFFFF" w:fill="FFFFFF"/>
        </w:rPr>
        <w:t xml:space="preserve">» </w:t>
      </w:r>
      <w:r w:rsidRPr="00E27663">
        <w:rPr>
          <w:rFonts w:cs="Times New Roman"/>
          <w:color w:val="000000" w:themeColor="text1"/>
          <w:szCs w:val="28"/>
        </w:rPr>
        <w:t>на странице «Видео» групп</w:t>
      </w:r>
      <w:r w:rsidR="00360EC7">
        <w:rPr>
          <w:rFonts w:cs="Times New Roman"/>
          <w:color w:val="000000" w:themeColor="text1"/>
          <w:szCs w:val="28"/>
        </w:rPr>
        <w:t>ы</w:t>
      </w:r>
      <w:r w:rsidRPr="00E27663">
        <w:rPr>
          <w:rFonts w:cs="Times New Roman"/>
          <w:color w:val="000000" w:themeColor="text1"/>
          <w:szCs w:val="28"/>
        </w:rPr>
        <w:t xml:space="preserve"> «Настройка архивов» </w:t>
      </w:r>
      <w:r w:rsidR="00360EC7">
        <w:rPr>
          <w:rFonts w:cs="Times New Roman"/>
          <w:color w:val="000000" w:themeColor="text1"/>
          <w:szCs w:val="28"/>
        </w:rPr>
        <w:t>отобразится окно «Вы подтверждаете удаление?». После нажатия кнопки</w:t>
      </w:r>
      <w:r w:rsidR="008507A1">
        <w:rPr>
          <w:rFonts w:cs="Times New Roman"/>
          <w:color w:val="000000" w:themeColor="text1"/>
          <w:szCs w:val="28"/>
        </w:rPr>
        <w:t xml:space="preserve"> </w:t>
      </w:r>
      <w:r w:rsidR="00360EC7">
        <w:rPr>
          <w:noProof/>
        </w:rPr>
        <w:drawing>
          <wp:inline distT="0" distB="0" distL="0" distR="0" wp14:anchorId="79C96EC4" wp14:editId="229BC6F1">
            <wp:extent cx="1146517" cy="405057"/>
            <wp:effectExtent l="0" t="0" r="0" b="0"/>
            <wp:docPr id="301" name="Рисунок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7"/>
                    <a:stretch>
                      <a:fillRect/>
                    </a:stretch>
                  </pic:blipFill>
                  <pic:spPr>
                    <a:xfrm>
                      <a:off x="0" y="0"/>
                      <a:ext cx="1173966" cy="414754"/>
                    </a:xfrm>
                    <a:prstGeom prst="rect">
                      <a:avLst/>
                    </a:prstGeom>
                  </pic:spPr>
                </pic:pic>
              </a:graphicData>
            </a:graphic>
          </wp:inline>
        </w:drawing>
      </w:r>
      <w:r w:rsidR="00360EC7">
        <w:rPr>
          <w:rFonts w:cs="Times New Roman"/>
          <w:color w:val="000000" w:themeColor="text1"/>
          <w:szCs w:val="28"/>
        </w:rPr>
        <w:t xml:space="preserve"> </w:t>
      </w:r>
      <w:r w:rsidRPr="00E27663">
        <w:rPr>
          <w:rFonts w:cs="Times New Roman"/>
          <w:color w:val="000000" w:themeColor="text1"/>
          <w:szCs w:val="28"/>
        </w:rPr>
        <w:t>выбранный архив</w:t>
      </w:r>
      <w:r w:rsidR="00360EC7">
        <w:rPr>
          <w:rFonts w:cs="Times New Roman"/>
          <w:color w:val="000000" w:themeColor="text1"/>
          <w:szCs w:val="28"/>
        </w:rPr>
        <w:t xml:space="preserve"> будет удален</w:t>
      </w:r>
      <w:r w:rsidRPr="00E27663">
        <w:rPr>
          <w:rFonts w:cs="Times New Roman"/>
          <w:color w:val="000000" w:themeColor="text1"/>
          <w:szCs w:val="28"/>
        </w:rPr>
        <w:t>.</w:t>
      </w:r>
      <w:r w:rsidR="00360EC7">
        <w:rPr>
          <w:rFonts w:cs="Times New Roman"/>
          <w:color w:val="000000" w:themeColor="text1"/>
          <w:szCs w:val="28"/>
        </w:rPr>
        <w:t xml:space="preserve"> Для отмены удаления архива необходимо нажать кнопку</w:t>
      </w:r>
      <w:r w:rsidR="008507A1">
        <w:rPr>
          <w:rFonts w:cs="Times New Roman"/>
          <w:color w:val="000000" w:themeColor="text1"/>
          <w:szCs w:val="28"/>
        </w:rPr>
        <w:t xml:space="preserve"> </w:t>
      </w:r>
      <w:r w:rsidR="00360EC7">
        <w:rPr>
          <w:noProof/>
        </w:rPr>
        <w:drawing>
          <wp:inline distT="0" distB="0" distL="0" distR="0" wp14:anchorId="51F8BFDC" wp14:editId="386049B6">
            <wp:extent cx="1079500" cy="385536"/>
            <wp:effectExtent l="0" t="0" r="6350" b="0"/>
            <wp:docPr id="303" name="Рисунок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8"/>
                    <a:stretch>
                      <a:fillRect/>
                    </a:stretch>
                  </pic:blipFill>
                  <pic:spPr>
                    <a:xfrm>
                      <a:off x="0" y="0"/>
                      <a:ext cx="1090826" cy="389581"/>
                    </a:xfrm>
                    <a:prstGeom prst="rect">
                      <a:avLst/>
                    </a:prstGeom>
                  </pic:spPr>
                </pic:pic>
              </a:graphicData>
            </a:graphic>
          </wp:inline>
        </w:drawing>
      </w:r>
      <w:r w:rsidR="00360EC7">
        <w:rPr>
          <w:rFonts w:cs="Times New Roman"/>
          <w:color w:val="000000" w:themeColor="text1"/>
          <w:szCs w:val="28"/>
        </w:rPr>
        <w:t xml:space="preserve"> в данном модальном окне.</w:t>
      </w:r>
      <w:r w:rsidRPr="00E27663">
        <w:rPr>
          <w:rFonts w:cs="Times New Roman"/>
          <w:color w:val="000000" w:themeColor="text1"/>
          <w:szCs w:val="28"/>
        </w:rPr>
        <w:t xml:space="preserve"> </w:t>
      </w:r>
    </w:p>
    <w:p w14:paraId="1A4CC83E" w14:textId="3DF19AE2" w:rsidR="0071260B" w:rsidRPr="00E27663" w:rsidRDefault="007538E1">
      <w:pPr>
        <w:spacing w:line="360" w:lineRule="auto"/>
        <w:ind w:firstLine="567"/>
        <w:rPr>
          <w:rFonts w:cs="Times New Roman"/>
          <w:szCs w:val="28"/>
        </w:rPr>
      </w:pPr>
      <w:r w:rsidRPr="00E27663">
        <w:rPr>
          <w:rFonts w:cs="Times New Roman"/>
          <w:color w:val="000000" w:themeColor="text1"/>
          <w:szCs w:val="28"/>
        </w:rPr>
        <w:t xml:space="preserve">- профили – группа параметров для формирования профилей настроек для устройств видеонаблюдения разных типов (рисунок </w:t>
      </w:r>
      <w:r w:rsidR="003C7022">
        <w:rPr>
          <w:rFonts w:cs="Times New Roman"/>
          <w:vanish/>
          <w:color w:val="000000" w:themeColor="text1"/>
          <w:szCs w:val="28"/>
        </w:rPr>
        <w:fldChar w:fldCharType="begin"/>
      </w:r>
      <w:r w:rsidR="003C7022" w:rsidRPr="003C7022">
        <w:rPr>
          <w:rFonts w:cs="Times New Roman"/>
          <w:vanish/>
          <w:color w:val="000000" w:themeColor="text1"/>
          <w:szCs w:val="28"/>
        </w:rPr>
        <w:instrText xml:space="preserve"> REF _Ref109637398 \h </w:instrText>
      </w:r>
      <w:r w:rsidR="003C7022">
        <w:rPr>
          <w:rFonts w:cs="Times New Roman"/>
          <w:vanish/>
          <w:color w:val="000000" w:themeColor="text1"/>
          <w:szCs w:val="28"/>
        </w:rPr>
        <w:instrText xml:space="preserve"> \* MERGEFORMAT </w:instrText>
      </w:r>
      <w:r w:rsidR="003C7022">
        <w:rPr>
          <w:rFonts w:cs="Times New Roman"/>
          <w:vanish/>
          <w:color w:val="000000" w:themeColor="text1"/>
          <w:szCs w:val="28"/>
        </w:rPr>
      </w:r>
      <w:r w:rsidR="003C7022">
        <w:rPr>
          <w:rFonts w:cs="Times New Roman"/>
          <w:vanish/>
          <w:color w:val="000000" w:themeColor="text1"/>
          <w:szCs w:val="28"/>
        </w:rPr>
        <w:fldChar w:fldCharType="separate"/>
      </w:r>
      <w:r w:rsidR="003216E7" w:rsidRPr="003216E7">
        <w:rPr>
          <w:vanish/>
        </w:rPr>
        <w:t xml:space="preserve">Рисунок </w:t>
      </w:r>
      <w:r w:rsidR="003216E7">
        <w:t>159</w:t>
      </w:r>
      <w:r w:rsidR="003C7022">
        <w:rPr>
          <w:rFonts w:cs="Times New Roman"/>
          <w:color w:val="000000" w:themeColor="text1"/>
          <w:szCs w:val="28"/>
        </w:rPr>
        <w:fldChar w:fldCharType="end"/>
      </w:r>
      <w:r w:rsidRPr="00E27663">
        <w:rPr>
          <w:rFonts w:cs="Times New Roman"/>
          <w:color w:val="000000" w:themeColor="text1"/>
          <w:szCs w:val="28"/>
        </w:rPr>
        <w:t>):</w:t>
      </w:r>
    </w:p>
    <w:p w14:paraId="0EAAC3AD" w14:textId="1D509C76" w:rsidR="0071260B" w:rsidRPr="00E27663" w:rsidRDefault="007538E1">
      <w:pPr>
        <w:spacing w:line="360" w:lineRule="auto"/>
        <w:ind w:firstLine="567"/>
        <w:rPr>
          <w:rFonts w:cs="Times New Roman"/>
          <w:szCs w:val="28"/>
        </w:rPr>
      </w:pPr>
      <w:r w:rsidRPr="00E27663">
        <w:rPr>
          <w:rFonts w:cs="Times New Roman"/>
          <w:color w:val="000000" w:themeColor="text1"/>
          <w:szCs w:val="28"/>
        </w:rPr>
        <w:t xml:space="preserve">а) </w:t>
      </w:r>
      <w:r w:rsidR="00682BB8">
        <w:rPr>
          <w:rFonts w:cs="Times New Roman"/>
          <w:color w:val="000000" w:themeColor="text1"/>
          <w:szCs w:val="28"/>
        </w:rPr>
        <w:t>выбор конфигурируемого профиля</w:t>
      </w:r>
      <w:r w:rsidRPr="00E27663">
        <w:rPr>
          <w:rFonts w:cs="Times New Roman"/>
          <w:color w:val="000000" w:themeColor="text1"/>
          <w:szCs w:val="28"/>
        </w:rPr>
        <w:t xml:space="preserve"> – выбор конфигурируемого профиля из списка. Для добавления нового профиля необходимо выбрать значение «Новый». Для редактирования параметров ранее созданного профиля – выбрать соответствующее ему значение в выпадающем списке:</w:t>
      </w:r>
    </w:p>
    <w:p w14:paraId="6250D20C" w14:textId="0D351DFF" w:rsidR="00682BB8" w:rsidRDefault="00682BB8" w:rsidP="00682BB8">
      <w:pPr>
        <w:spacing w:line="360" w:lineRule="auto"/>
        <w:ind w:firstLine="567"/>
        <w:rPr>
          <w:rFonts w:cs="Times New Roman"/>
          <w:color w:val="000000" w:themeColor="text1"/>
          <w:szCs w:val="28"/>
        </w:rPr>
      </w:pPr>
      <w:r w:rsidRPr="00E27663">
        <w:rPr>
          <w:rFonts w:cs="Times New Roman"/>
          <w:color w:val="000000" w:themeColor="text1"/>
          <w:szCs w:val="28"/>
        </w:rPr>
        <w:t xml:space="preserve">1) </w:t>
      </w:r>
      <w:r w:rsidR="003E6EDA">
        <w:rPr>
          <w:rFonts w:cs="Times New Roman"/>
          <w:color w:val="000000" w:themeColor="text1"/>
          <w:szCs w:val="28"/>
        </w:rPr>
        <w:t xml:space="preserve">тип </w:t>
      </w:r>
      <w:r>
        <w:rPr>
          <w:rFonts w:cs="Times New Roman"/>
          <w:color w:val="000000" w:themeColor="text1"/>
          <w:szCs w:val="28"/>
        </w:rPr>
        <w:t>камер</w:t>
      </w:r>
      <w:r w:rsidR="003E6EDA">
        <w:rPr>
          <w:rFonts w:cs="Times New Roman"/>
          <w:color w:val="000000" w:themeColor="text1"/>
          <w:szCs w:val="28"/>
        </w:rPr>
        <w:t>ы</w:t>
      </w:r>
      <w:r w:rsidRPr="00E27663">
        <w:rPr>
          <w:rFonts w:cs="Times New Roman"/>
          <w:color w:val="000000" w:themeColor="text1"/>
          <w:szCs w:val="28"/>
        </w:rPr>
        <w:t xml:space="preserve"> – </w:t>
      </w:r>
      <w:r>
        <w:rPr>
          <w:rFonts w:cs="Times New Roman"/>
          <w:color w:val="000000" w:themeColor="text1"/>
          <w:szCs w:val="28"/>
        </w:rPr>
        <w:t xml:space="preserve">выпадающий список для выбора </w:t>
      </w:r>
      <w:r w:rsidR="003E6EDA">
        <w:rPr>
          <w:rFonts w:cs="Times New Roman"/>
          <w:color w:val="000000" w:themeColor="text1"/>
          <w:szCs w:val="28"/>
        </w:rPr>
        <w:t>типа</w:t>
      </w:r>
      <w:r>
        <w:rPr>
          <w:rFonts w:cs="Times New Roman"/>
          <w:color w:val="000000" w:themeColor="text1"/>
          <w:szCs w:val="28"/>
        </w:rPr>
        <w:t xml:space="preserve"> камеры видеонаблюдения</w:t>
      </w:r>
      <w:r w:rsidRPr="00682BB8">
        <w:rPr>
          <w:rFonts w:cs="Times New Roman"/>
          <w:color w:val="000000" w:themeColor="text1"/>
          <w:szCs w:val="28"/>
        </w:rPr>
        <w:t xml:space="preserve">. </w:t>
      </w:r>
      <w:r>
        <w:rPr>
          <w:rFonts w:cs="Times New Roman"/>
          <w:color w:val="000000" w:themeColor="text1"/>
          <w:szCs w:val="28"/>
        </w:rPr>
        <w:t>Возможные значения: цифровая (</w:t>
      </w:r>
      <w:r>
        <w:rPr>
          <w:rFonts w:cs="Times New Roman"/>
          <w:color w:val="000000" w:themeColor="text1"/>
          <w:szCs w:val="28"/>
          <w:lang w:val="en-US"/>
        </w:rPr>
        <w:t>IP</w:t>
      </w:r>
      <w:r>
        <w:rPr>
          <w:rFonts w:cs="Times New Roman"/>
          <w:color w:val="000000" w:themeColor="text1"/>
          <w:szCs w:val="28"/>
        </w:rPr>
        <w:t>), аналоговая</w:t>
      </w:r>
      <w:r w:rsidRPr="00682BB8">
        <w:rPr>
          <w:rFonts w:cs="Times New Roman"/>
          <w:color w:val="000000" w:themeColor="text1"/>
          <w:szCs w:val="28"/>
        </w:rPr>
        <w:t>;</w:t>
      </w:r>
    </w:p>
    <w:p w14:paraId="1F0FCAAE" w14:textId="74B8AC31" w:rsidR="00682BB8" w:rsidRPr="00E27663" w:rsidRDefault="00682BB8" w:rsidP="00682BB8">
      <w:pPr>
        <w:spacing w:line="360" w:lineRule="auto"/>
        <w:ind w:firstLine="567"/>
        <w:rPr>
          <w:rFonts w:cs="Times New Roman"/>
          <w:szCs w:val="28"/>
        </w:rPr>
      </w:pPr>
      <w:r>
        <w:rPr>
          <w:rFonts w:cs="Times New Roman"/>
          <w:color w:val="000000" w:themeColor="text1"/>
          <w:szCs w:val="28"/>
        </w:rPr>
        <w:t>2</w:t>
      </w:r>
      <w:r w:rsidRPr="00E27663">
        <w:rPr>
          <w:rFonts w:cs="Times New Roman"/>
          <w:color w:val="000000" w:themeColor="text1"/>
          <w:szCs w:val="28"/>
        </w:rPr>
        <w:t xml:space="preserve">) разрешение </w:t>
      </w:r>
      <w:r w:rsidR="009F6631">
        <w:rPr>
          <w:rFonts w:cs="Times New Roman"/>
          <w:color w:val="000000" w:themeColor="text1"/>
          <w:szCs w:val="28"/>
        </w:rPr>
        <w:t>–</w:t>
      </w:r>
      <w:r w:rsidRPr="00E27663">
        <w:rPr>
          <w:rFonts w:cs="Times New Roman"/>
          <w:color w:val="000000" w:themeColor="text1"/>
          <w:szCs w:val="28"/>
        </w:rPr>
        <w:t xml:space="preserve"> параметры разрешения видео (например, 1280 и 960) с учетом характеристик камеры. Для основного канала возможные значения: 1920*1080, 1280*960, 1280*720, </w:t>
      </w:r>
      <w:r w:rsidR="00F62505">
        <w:rPr>
          <w:rFonts w:cs="Times New Roman"/>
          <w:color w:val="000000" w:themeColor="text1"/>
          <w:szCs w:val="28"/>
        </w:rPr>
        <w:t xml:space="preserve">704*576, </w:t>
      </w:r>
      <w:r w:rsidRPr="00E27663">
        <w:rPr>
          <w:rFonts w:cs="Times New Roman"/>
          <w:color w:val="000000" w:themeColor="text1"/>
          <w:szCs w:val="28"/>
        </w:rPr>
        <w:t xml:space="preserve">720*576, 640*480 – для </w:t>
      </w:r>
      <w:r w:rsidRPr="00E27663">
        <w:rPr>
          <w:rFonts w:cs="Times New Roman"/>
          <w:color w:val="000000" w:themeColor="text1"/>
          <w:szCs w:val="28"/>
          <w:lang w:val="en-US"/>
        </w:rPr>
        <w:t>main</w:t>
      </w:r>
      <w:r w:rsidRPr="00E27663">
        <w:rPr>
          <w:rFonts w:cs="Times New Roman"/>
          <w:color w:val="000000" w:themeColor="text1"/>
          <w:szCs w:val="28"/>
        </w:rPr>
        <w:t xml:space="preserve">-потока; 720*576, 352*288, 176*144, 640*480, 320*240 – для </w:t>
      </w:r>
      <w:r w:rsidRPr="00E27663">
        <w:rPr>
          <w:rFonts w:cs="Times New Roman"/>
          <w:color w:val="000000" w:themeColor="text1"/>
          <w:szCs w:val="28"/>
          <w:lang w:val="en-US"/>
        </w:rPr>
        <w:t>sub</w:t>
      </w:r>
      <w:r w:rsidRPr="00E27663">
        <w:rPr>
          <w:rFonts w:cs="Times New Roman"/>
          <w:color w:val="000000" w:themeColor="text1"/>
          <w:szCs w:val="28"/>
        </w:rPr>
        <w:t xml:space="preserve">-потока. Для вспомогательного канала возможные значения: 1920*1080, 1280*960, 1280*720, 720*576, </w:t>
      </w:r>
      <w:r w:rsidR="00F62505">
        <w:rPr>
          <w:rFonts w:cs="Times New Roman"/>
          <w:color w:val="000000" w:themeColor="text1"/>
          <w:szCs w:val="28"/>
        </w:rPr>
        <w:t xml:space="preserve">704*576, </w:t>
      </w:r>
      <w:r w:rsidRPr="00E27663">
        <w:rPr>
          <w:rFonts w:cs="Times New Roman"/>
          <w:color w:val="000000" w:themeColor="text1"/>
          <w:szCs w:val="28"/>
        </w:rPr>
        <w:t xml:space="preserve">640*480 – для </w:t>
      </w:r>
      <w:r w:rsidRPr="00E27663">
        <w:rPr>
          <w:rFonts w:cs="Times New Roman"/>
          <w:color w:val="000000" w:themeColor="text1"/>
          <w:szCs w:val="28"/>
          <w:lang w:val="en-US"/>
        </w:rPr>
        <w:t>main</w:t>
      </w:r>
      <w:r w:rsidRPr="00E27663">
        <w:rPr>
          <w:rFonts w:cs="Times New Roman"/>
          <w:color w:val="000000" w:themeColor="text1"/>
          <w:szCs w:val="28"/>
        </w:rPr>
        <w:t xml:space="preserve">-потока; 1920*1080, 1280*960, 1280*720, 720*576, 352*288, 176*144, 640*480, 320*240 – для </w:t>
      </w:r>
      <w:r w:rsidRPr="00E27663">
        <w:rPr>
          <w:rFonts w:cs="Times New Roman"/>
          <w:color w:val="000000" w:themeColor="text1"/>
          <w:szCs w:val="28"/>
          <w:lang w:val="en-US"/>
        </w:rPr>
        <w:t>sub</w:t>
      </w:r>
      <w:r w:rsidRPr="00E27663">
        <w:rPr>
          <w:rFonts w:cs="Times New Roman"/>
          <w:color w:val="000000" w:themeColor="text1"/>
          <w:szCs w:val="28"/>
        </w:rPr>
        <w:t>-потока;</w:t>
      </w:r>
    </w:p>
    <w:p w14:paraId="63A776CF" w14:textId="2AEA2239" w:rsidR="003E6EDA" w:rsidRDefault="003E6EDA" w:rsidP="003E6EDA">
      <w:pPr>
        <w:spacing w:line="360" w:lineRule="auto"/>
        <w:ind w:firstLine="567"/>
        <w:rPr>
          <w:rFonts w:cs="Times New Roman"/>
          <w:color w:val="000000" w:themeColor="text1"/>
          <w:szCs w:val="28"/>
        </w:rPr>
      </w:pPr>
      <w:r>
        <w:rPr>
          <w:rFonts w:cs="Times New Roman"/>
          <w:color w:val="000000" w:themeColor="text1"/>
          <w:szCs w:val="28"/>
        </w:rPr>
        <w:t>3</w:t>
      </w:r>
      <w:r w:rsidRPr="00E27663">
        <w:rPr>
          <w:rFonts w:cs="Times New Roman"/>
          <w:color w:val="000000" w:themeColor="text1"/>
          <w:szCs w:val="28"/>
        </w:rPr>
        <w:t>)</w:t>
      </w:r>
      <w:r>
        <w:rPr>
          <w:rFonts w:cs="Times New Roman"/>
          <w:color w:val="000000" w:themeColor="text1"/>
          <w:szCs w:val="28"/>
        </w:rPr>
        <w:t xml:space="preserve"> </w:t>
      </w:r>
      <w:r w:rsidRPr="00E27663">
        <w:rPr>
          <w:rFonts w:cs="Times New Roman"/>
          <w:color w:val="000000" w:themeColor="text1"/>
          <w:szCs w:val="28"/>
        </w:rPr>
        <w:t>фреймрейт</w:t>
      </w:r>
      <w:r>
        <w:rPr>
          <w:rFonts w:cs="Times New Roman"/>
          <w:color w:val="000000" w:themeColor="text1"/>
          <w:szCs w:val="28"/>
        </w:rPr>
        <w:t>, количество кадров</w:t>
      </w:r>
      <w:r w:rsidRPr="003E6EDA">
        <w:rPr>
          <w:rFonts w:cs="Times New Roman"/>
          <w:color w:val="000000" w:themeColor="text1"/>
          <w:szCs w:val="28"/>
        </w:rPr>
        <w:t>/</w:t>
      </w:r>
      <w:r>
        <w:rPr>
          <w:rFonts w:cs="Times New Roman"/>
          <w:color w:val="000000" w:themeColor="text1"/>
          <w:szCs w:val="28"/>
        </w:rPr>
        <w:t>с</w:t>
      </w:r>
      <w:r w:rsidRPr="00E27663">
        <w:rPr>
          <w:rFonts w:cs="Times New Roman"/>
          <w:color w:val="000000" w:themeColor="text1"/>
          <w:szCs w:val="28"/>
        </w:rPr>
        <w:t xml:space="preserve"> – величина фреймрейта (количество кадров в секунду). </w:t>
      </w:r>
      <w:r w:rsidRPr="00E27663">
        <w:rPr>
          <w:rFonts w:cs="Times New Roman"/>
          <w:b/>
          <w:color w:val="000000" w:themeColor="text1"/>
          <w:szCs w:val="28"/>
        </w:rPr>
        <w:t>Примечание:</w:t>
      </w:r>
      <w:r w:rsidRPr="00E27663">
        <w:rPr>
          <w:rFonts w:cs="Times New Roman"/>
          <w:color w:val="000000" w:themeColor="text1"/>
          <w:szCs w:val="28"/>
        </w:rPr>
        <w:t xml:space="preserve"> максимальное значение 30;</w:t>
      </w:r>
    </w:p>
    <w:p w14:paraId="732FA225" w14:textId="127BAF92" w:rsidR="00A70119" w:rsidRDefault="00A70119" w:rsidP="00A70119">
      <w:pPr>
        <w:spacing w:line="360" w:lineRule="auto"/>
        <w:ind w:firstLine="567"/>
        <w:rPr>
          <w:rFonts w:cs="Times New Roman"/>
          <w:color w:val="000000" w:themeColor="text1"/>
          <w:szCs w:val="28"/>
        </w:rPr>
      </w:pPr>
      <w:r w:rsidRPr="00A70119">
        <w:rPr>
          <w:rFonts w:cs="Times New Roman"/>
          <w:b/>
          <w:color w:val="000000" w:themeColor="text1"/>
          <w:szCs w:val="28"/>
        </w:rPr>
        <w:t>Примечание:</w:t>
      </w:r>
      <w:r>
        <w:rPr>
          <w:rFonts w:cs="Times New Roman"/>
          <w:color w:val="000000" w:themeColor="text1"/>
          <w:szCs w:val="28"/>
        </w:rPr>
        <w:t xml:space="preserve"> для типа камеры «Аналоговая» доступны только параметры из пп. 2-3).</w:t>
      </w:r>
    </w:p>
    <w:p w14:paraId="0D292A9E" w14:textId="2C7CF9A0" w:rsidR="003E6EDA" w:rsidRDefault="003E6EDA" w:rsidP="003E6EDA">
      <w:pPr>
        <w:spacing w:line="360" w:lineRule="auto"/>
        <w:ind w:firstLine="567"/>
        <w:rPr>
          <w:rFonts w:cs="Times New Roman"/>
          <w:color w:val="000000" w:themeColor="text1"/>
          <w:szCs w:val="28"/>
        </w:rPr>
      </w:pPr>
      <w:r>
        <w:rPr>
          <w:rFonts w:cs="Times New Roman"/>
          <w:color w:val="000000" w:themeColor="text1"/>
          <w:szCs w:val="28"/>
        </w:rPr>
        <w:t>4</w:t>
      </w:r>
      <w:r w:rsidRPr="00E27663">
        <w:rPr>
          <w:rFonts w:cs="Times New Roman"/>
          <w:color w:val="000000" w:themeColor="text1"/>
          <w:szCs w:val="28"/>
        </w:rPr>
        <w:t>) адрес</w:t>
      </w:r>
      <w:r>
        <w:rPr>
          <w:rFonts w:cs="Times New Roman"/>
          <w:color w:val="000000" w:themeColor="text1"/>
          <w:szCs w:val="28"/>
        </w:rPr>
        <w:t xml:space="preserve"> устройства</w:t>
      </w:r>
      <w:r w:rsidRPr="00E27663">
        <w:rPr>
          <w:rFonts w:cs="Times New Roman"/>
          <w:color w:val="000000" w:themeColor="text1"/>
          <w:szCs w:val="28"/>
        </w:rPr>
        <w:t xml:space="preserve"> – адрес устройства видеонаблюдения (например, /</w:t>
      </w:r>
      <w:r w:rsidRPr="00E27663">
        <w:rPr>
          <w:rFonts w:cs="Times New Roman"/>
          <w:color w:val="000000" w:themeColor="text1"/>
          <w:szCs w:val="28"/>
          <w:lang w:val="en-US"/>
        </w:rPr>
        <w:t>RVi</w:t>
      </w:r>
      <w:r w:rsidRPr="00E27663">
        <w:rPr>
          <w:rFonts w:cs="Times New Roman"/>
          <w:color w:val="000000" w:themeColor="text1"/>
          <w:szCs w:val="28"/>
        </w:rPr>
        <w:t xml:space="preserve">/1/1 для устройств </w:t>
      </w:r>
      <w:r w:rsidRPr="00E27663">
        <w:rPr>
          <w:rFonts w:cs="Times New Roman"/>
          <w:color w:val="000000" w:themeColor="text1"/>
          <w:szCs w:val="28"/>
          <w:lang w:val="en-US"/>
        </w:rPr>
        <w:t>RVi</w:t>
      </w:r>
      <w:r w:rsidRPr="00E27663">
        <w:rPr>
          <w:rFonts w:cs="Times New Roman"/>
          <w:color w:val="000000" w:themeColor="text1"/>
          <w:szCs w:val="28"/>
        </w:rPr>
        <w:t>);</w:t>
      </w:r>
    </w:p>
    <w:p w14:paraId="0E23E71C" w14:textId="56BE3DC7" w:rsidR="003E6EDA" w:rsidRPr="00E27663" w:rsidRDefault="003E6EDA" w:rsidP="003E6EDA">
      <w:pPr>
        <w:spacing w:line="360" w:lineRule="auto"/>
        <w:ind w:firstLine="567"/>
        <w:rPr>
          <w:rFonts w:cs="Times New Roman"/>
          <w:szCs w:val="28"/>
        </w:rPr>
      </w:pPr>
      <w:r>
        <w:rPr>
          <w:rFonts w:cs="Times New Roman"/>
          <w:color w:val="000000" w:themeColor="text1"/>
          <w:szCs w:val="28"/>
        </w:rPr>
        <w:t>5</w:t>
      </w:r>
      <w:r w:rsidRPr="00E27663">
        <w:rPr>
          <w:rFonts w:cs="Times New Roman"/>
          <w:color w:val="000000" w:themeColor="text1"/>
          <w:szCs w:val="28"/>
        </w:rPr>
        <w:t>) канал – выбор назначения профиля (для какого канала предназначен). Параметр необходим для удобства соотношения настроек профилей и параметров подключения устройств (камер)</w:t>
      </w:r>
      <w:r>
        <w:rPr>
          <w:rFonts w:cs="Times New Roman"/>
          <w:color w:val="000000" w:themeColor="text1"/>
          <w:szCs w:val="28"/>
        </w:rPr>
        <w:t>. Возможные значения: основной, вспомогательный</w:t>
      </w:r>
      <w:r w:rsidRPr="00E27663">
        <w:rPr>
          <w:rFonts w:cs="Times New Roman"/>
          <w:color w:val="000000" w:themeColor="text1"/>
          <w:szCs w:val="28"/>
        </w:rPr>
        <w:t>;</w:t>
      </w:r>
    </w:p>
    <w:p w14:paraId="3876AD79" w14:textId="77777777" w:rsidR="000878C5" w:rsidRDefault="00A7662C">
      <w:pPr>
        <w:spacing w:line="360" w:lineRule="auto"/>
        <w:ind w:firstLine="567"/>
        <w:rPr>
          <w:rFonts w:cs="Times New Roman"/>
          <w:color w:val="000000" w:themeColor="text1"/>
          <w:szCs w:val="28"/>
        </w:rPr>
      </w:pPr>
      <w:r>
        <w:rPr>
          <w:rFonts w:cs="Times New Roman"/>
          <w:color w:val="000000" w:themeColor="text1"/>
          <w:szCs w:val="28"/>
        </w:rPr>
        <w:t>6</w:t>
      </w:r>
      <w:r w:rsidR="007538E1" w:rsidRPr="00E27663">
        <w:rPr>
          <w:rFonts w:cs="Times New Roman"/>
          <w:color w:val="000000" w:themeColor="text1"/>
          <w:szCs w:val="28"/>
        </w:rPr>
        <w:t xml:space="preserve">) </w:t>
      </w:r>
      <w:r>
        <w:rPr>
          <w:rFonts w:cs="Times New Roman"/>
          <w:color w:val="000000" w:themeColor="text1"/>
          <w:szCs w:val="28"/>
        </w:rPr>
        <w:t>тип транспортного протокола</w:t>
      </w:r>
      <w:r w:rsidR="007538E1" w:rsidRPr="00E27663">
        <w:rPr>
          <w:rFonts w:cs="Times New Roman"/>
          <w:color w:val="000000" w:themeColor="text1"/>
          <w:szCs w:val="28"/>
        </w:rPr>
        <w:t xml:space="preserve"> – тип протокола транспортного уровня для передачи данных видео от устройств видеонаблюдения в Систему</w:t>
      </w:r>
      <w:r w:rsidR="000878C5">
        <w:rPr>
          <w:rFonts w:cs="Times New Roman"/>
          <w:color w:val="000000" w:themeColor="text1"/>
          <w:szCs w:val="28"/>
        </w:rPr>
        <w:t xml:space="preserve">. </w:t>
      </w:r>
      <w:r>
        <w:rPr>
          <w:rFonts w:cs="Times New Roman"/>
          <w:color w:val="000000" w:themeColor="text1"/>
          <w:szCs w:val="28"/>
        </w:rPr>
        <w:t xml:space="preserve">Возможные значения: </w:t>
      </w:r>
      <w:r>
        <w:rPr>
          <w:rFonts w:cs="Times New Roman"/>
          <w:color w:val="000000" w:themeColor="text1"/>
          <w:szCs w:val="28"/>
          <w:lang w:val="en-US"/>
        </w:rPr>
        <w:t>UDP</w:t>
      </w:r>
      <w:r w:rsidRPr="004575B9">
        <w:rPr>
          <w:rFonts w:cs="Times New Roman"/>
          <w:color w:val="000000" w:themeColor="text1"/>
          <w:szCs w:val="28"/>
        </w:rPr>
        <w:t xml:space="preserve">, </w:t>
      </w:r>
      <w:r>
        <w:rPr>
          <w:rFonts w:cs="Times New Roman"/>
          <w:color w:val="000000" w:themeColor="text1"/>
          <w:szCs w:val="28"/>
          <w:lang w:val="en-US"/>
        </w:rPr>
        <w:t>TCP</w:t>
      </w:r>
      <w:r w:rsidRPr="004575B9">
        <w:rPr>
          <w:rFonts w:cs="Times New Roman"/>
          <w:color w:val="000000" w:themeColor="text1"/>
          <w:szCs w:val="28"/>
        </w:rPr>
        <w:t xml:space="preserve">, </w:t>
      </w:r>
      <w:r>
        <w:rPr>
          <w:rFonts w:cs="Times New Roman"/>
          <w:color w:val="000000" w:themeColor="text1"/>
          <w:szCs w:val="28"/>
          <w:lang w:val="en-US"/>
        </w:rPr>
        <w:t>HTTP</w:t>
      </w:r>
      <w:r w:rsidR="000878C5">
        <w:rPr>
          <w:rFonts w:cs="Times New Roman"/>
          <w:color w:val="000000" w:themeColor="text1"/>
          <w:szCs w:val="28"/>
        </w:rPr>
        <w:t>.</w:t>
      </w:r>
    </w:p>
    <w:p w14:paraId="433CFAD2" w14:textId="3BE9D3BF" w:rsidR="0071260B" w:rsidRPr="00E27663" w:rsidRDefault="000878C5">
      <w:pPr>
        <w:spacing w:line="360" w:lineRule="auto"/>
        <w:ind w:firstLine="567"/>
        <w:rPr>
          <w:rFonts w:cs="Times New Roman"/>
          <w:szCs w:val="28"/>
        </w:rPr>
      </w:pPr>
      <w:r w:rsidRPr="000878C5">
        <w:rPr>
          <w:rFonts w:cs="Times New Roman"/>
          <w:b/>
          <w:color w:val="000000" w:themeColor="text1"/>
          <w:szCs w:val="28"/>
        </w:rPr>
        <w:t>Примечание:</w:t>
      </w:r>
      <w:r w:rsidRPr="00E27663">
        <w:rPr>
          <w:rFonts w:cs="Times New Roman"/>
          <w:color w:val="000000" w:themeColor="text1"/>
          <w:szCs w:val="28"/>
        </w:rPr>
        <w:t xml:space="preserve"> тип протокола задается отдельно для каждого профиля, т.е. для каждого из каналов устройства видеонаблюдения может использоваться отдельный протокол</w:t>
      </w:r>
      <w:r>
        <w:rPr>
          <w:rFonts w:cs="Times New Roman"/>
          <w:color w:val="000000" w:themeColor="text1"/>
          <w:szCs w:val="28"/>
        </w:rPr>
        <w:t>.</w:t>
      </w:r>
    </w:p>
    <w:p w14:paraId="156F21F5" w14:textId="3AE17294" w:rsidR="0071260B" w:rsidRPr="00E27663" w:rsidRDefault="000878C5">
      <w:pPr>
        <w:spacing w:line="360" w:lineRule="auto"/>
        <w:ind w:firstLine="567"/>
        <w:rPr>
          <w:rFonts w:cs="Times New Roman"/>
          <w:szCs w:val="28"/>
        </w:rPr>
      </w:pPr>
      <w:r>
        <w:rPr>
          <w:rFonts w:cs="Times New Roman"/>
          <w:color w:val="000000" w:themeColor="text1"/>
          <w:szCs w:val="28"/>
        </w:rPr>
        <w:t>7</w:t>
      </w:r>
      <w:r w:rsidR="007538E1" w:rsidRPr="00E27663">
        <w:rPr>
          <w:rFonts w:cs="Times New Roman"/>
          <w:color w:val="000000" w:themeColor="text1"/>
          <w:szCs w:val="28"/>
        </w:rPr>
        <w:t>) кодек – кодек видео;</w:t>
      </w:r>
    </w:p>
    <w:p w14:paraId="7AE8DCEE" w14:textId="618D5614" w:rsidR="002C4B40" w:rsidRDefault="000878C5">
      <w:pPr>
        <w:spacing w:line="360" w:lineRule="auto"/>
        <w:ind w:firstLine="567"/>
        <w:rPr>
          <w:rFonts w:cs="Times New Roman"/>
          <w:color w:val="000000" w:themeColor="text1"/>
          <w:szCs w:val="28"/>
        </w:rPr>
      </w:pPr>
      <w:r>
        <w:rPr>
          <w:rFonts w:cs="Times New Roman"/>
          <w:color w:val="000000" w:themeColor="text1"/>
          <w:szCs w:val="28"/>
        </w:rPr>
        <w:t>8</w:t>
      </w:r>
      <w:r w:rsidR="002C4B40" w:rsidRPr="00E27663">
        <w:rPr>
          <w:rFonts w:cs="Times New Roman"/>
          <w:color w:val="000000" w:themeColor="text1"/>
          <w:szCs w:val="28"/>
        </w:rPr>
        <w:t xml:space="preserve">) </w:t>
      </w:r>
      <w:r w:rsidR="00923CE5" w:rsidRPr="00E27663">
        <w:rPr>
          <w:rFonts w:cs="Times New Roman"/>
          <w:color w:val="000000" w:themeColor="text1"/>
          <w:szCs w:val="28"/>
        </w:rPr>
        <w:t xml:space="preserve">тип битрейта – тип битрейта видеокамеры. Возможные значения: </w:t>
      </w:r>
      <w:r w:rsidR="00923CE5" w:rsidRPr="00E27663">
        <w:rPr>
          <w:rFonts w:cs="Times New Roman"/>
          <w:color w:val="000000" w:themeColor="text1"/>
          <w:szCs w:val="28"/>
          <w:lang w:val="en-US"/>
        </w:rPr>
        <w:t>CBR</w:t>
      </w:r>
      <w:r w:rsidR="00923CE5" w:rsidRPr="00E27663">
        <w:rPr>
          <w:rFonts w:cs="Times New Roman"/>
          <w:color w:val="000000" w:themeColor="text1"/>
          <w:szCs w:val="28"/>
        </w:rPr>
        <w:t xml:space="preserve"> – постоянный битрейт, </w:t>
      </w:r>
      <w:r w:rsidR="00923CE5" w:rsidRPr="00E27663">
        <w:rPr>
          <w:rFonts w:cs="Times New Roman"/>
          <w:color w:val="000000" w:themeColor="text1"/>
          <w:szCs w:val="28"/>
          <w:lang w:val="en-US"/>
        </w:rPr>
        <w:t>VBR</w:t>
      </w:r>
      <w:r w:rsidR="00923CE5" w:rsidRPr="00E27663">
        <w:rPr>
          <w:rFonts w:cs="Times New Roman"/>
          <w:color w:val="000000" w:themeColor="text1"/>
          <w:szCs w:val="28"/>
        </w:rPr>
        <w:t xml:space="preserve"> – переменный битрейт</w:t>
      </w:r>
      <w:r w:rsidR="002C4B40" w:rsidRPr="00E27663">
        <w:rPr>
          <w:rFonts w:cs="Times New Roman"/>
          <w:color w:val="000000" w:themeColor="text1"/>
          <w:szCs w:val="28"/>
        </w:rPr>
        <w:t>;</w:t>
      </w:r>
    </w:p>
    <w:p w14:paraId="790B62D1" w14:textId="656AEDE0" w:rsidR="00F62505" w:rsidRPr="00E27663" w:rsidRDefault="000878C5" w:rsidP="00F62505">
      <w:pPr>
        <w:spacing w:line="360" w:lineRule="auto"/>
        <w:ind w:firstLine="567"/>
        <w:rPr>
          <w:rFonts w:cs="Times New Roman"/>
          <w:color w:val="000000" w:themeColor="text1"/>
          <w:szCs w:val="28"/>
        </w:rPr>
      </w:pPr>
      <w:r>
        <w:rPr>
          <w:rFonts w:cs="Times New Roman"/>
          <w:color w:val="000000" w:themeColor="text1"/>
          <w:szCs w:val="28"/>
        </w:rPr>
        <w:t>9</w:t>
      </w:r>
      <w:r w:rsidR="00F62505" w:rsidRPr="00E27663">
        <w:rPr>
          <w:rFonts w:cs="Times New Roman"/>
          <w:color w:val="000000" w:themeColor="text1"/>
          <w:szCs w:val="28"/>
        </w:rPr>
        <w:t xml:space="preserve">) битрейт – величина битрейта. </w:t>
      </w:r>
      <w:r w:rsidR="00F62505" w:rsidRPr="00E27663">
        <w:rPr>
          <w:rFonts w:cs="Times New Roman"/>
          <w:b/>
          <w:color w:val="000000" w:themeColor="text1"/>
          <w:szCs w:val="28"/>
        </w:rPr>
        <w:t>Примечание:</w:t>
      </w:r>
      <w:r w:rsidR="00F62505" w:rsidRPr="00E27663">
        <w:rPr>
          <w:rFonts w:cs="Times New Roman"/>
          <w:color w:val="000000" w:themeColor="text1"/>
          <w:szCs w:val="28"/>
        </w:rPr>
        <w:t xml:space="preserve"> максимальное значение 9192;</w:t>
      </w:r>
    </w:p>
    <w:p w14:paraId="0920A25E" w14:textId="0FCC3EBE" w:rsidR="0071260B" w:rsidRPr="00E27663" w:rsidRDefault="000878C5">
      <w:pPr>
        <w:spacing w:line="360" w:lineRule="auto"/>
        <w:ind w:firstLine="567"/>
        <w:rPr>
          <w:rFonts w:cs="Times New Roman"/>
          <w:szCs w:val="28"/>
        </w:rPr>
      </w:pPr>
      <w:r>
        <w:rPr>
          <w:rFonts w:cs="Times New Roman"/>
          <w:color w:val="000000" w:themeColor="text1"/>
          <w:szCs w:val="28"/>
        </w:rPr>
        <w:t>10</w:t>
      </w:r>
      <w:r w:rsidR="007538E1" w:rsidRPr="00E27663">
        <w:rPr>
          <w:rFonts w:cs="Times New Roman"/>
          <w:color w:val="000000" w:themeColor="text1"/>
          <w:szCs w:val="28"/>
        </w:rPr>
        <w:t xml:space="preserve">) периодичность опорных кадров – параметр для определения периодичности получения опорных кадров в потоке видео. </w:t>
      </w:r>
      <w:r w:rsidR="007538E1" w:rsidRPr="00E27663">
        <w:rPr>
          <w:rFonts w:cs="Times New Roman"/>
          <w:b/>
          <w:color w:val="000000" w:themeColor="text1"/>
          <w:szCs w:val="28"/>
        </w:rPr>
        <w:t>Примечание:</w:t>
      </w:r>
      <w:r w:rsidR="007538E1" w:rsidRPr="00E27663">
        <w:rPr>
          <w:rFonts w:cs="Times New Roman"/>
          <w:color w:val="000000" w:themeColor="text1"/>
          <w:szCs w:val="28"/>
        </w:rPr>
        <w:t xml:space="preserve"> максимальное значение 99.</w:t>
      </w:r>
    </w:p>
    <w:p w14:paraId="0B73B1DD" w14:textId="7EE97F20" w:rsidR="00A7662C" w:rsidRDefault="007538E1">
      <w:pPr>
        <w:spacing w:line="360" w:lineRule="auto"/>
        <w:ind w:firstLine="567"/>
        <w:rPr>
          <w:rFonts w:cs="Times New Roman"/>
          <w:color w:val="000000" w:themeColor="text1"/>
          <w:szCs w:val="28"/>
        </w:rPr>
      </w:pPr>
      <w:r w:rsidRPr="00E27663">
        <w:rPr>
          <w:rFonts w:cs="Times New Roman"/>
          <w:b/>
          <w:color w:val="000000" w:themeColor="text1"/>
          <w:szCs w:val="28"/>
        </w:rPr>
        <w:t>Примечани</w:t>
      </w:r>
      <w:r w:rsidR="00A7662C">
        <w:rPr>
          <w:rFonts w:cs="Times New Roman"/>
          <w:b/>
          <w:color w:val="000000" w:themeColor="text1"/>
          <w:szCs w:val="28"/>
        </w:rPr>
        <w:t>я</w:t>
      </w:r>
      <w:r w:rsidRPr="00E27663">
        <w:rPr>
          <w:rFonts w:cs="Times New Roman"/>
          <w:b/>
          <w:color w:val="000000" w:themeColor="text1"/>
          <w:szCs w:val="28"/>
        </w:rPr>
        <w:t>:</w:t>
      </w:r>
      <w:r w:rsidRPr="00E27663">
        <w:rPr>
          <w:rFonts w:cs="Times New Roman"/>
          <w:color w:val="000000" w:themeColor="text1"/>
          <w:szCs w:val="28"/>
        </w:rPr>
        <w:t xml:space="preserve"> </w:t>
      </w:r>
    </w:p>
    <w:p w14:paraId="5F07FF50" w14:textId="5FE877FC" w:rsidR="00A7662C" w:rsidRDefault="00A7662C" w:rsidP="00A7662C">
      <w:pPr>
        <w:spacing w:line="360" w:lineRule="auto"/>
        <w:ind w:firstLine="567"/>
        <w:rPr>
          <w:rFonts w:cs="Times New Roman"/>
          <w:color w:val="000000" w:themeColor="text1"/>
          <w:szCs w:val="28"/>
          <w:shd w:val="clear" w:color="FFFFFF" w:fill="FFFFFF"/>
        </w:rPr>
      </w:pPr>
      <w:r>
        <w:rPr>
          <w:rFonts w:cs="Times New Roman"/>
          <w:color w:val="000000" w:themeColor="text1"/>
          <w:szCs w:val="28"/>
          <w:shd w:val="clear" w:color="FFFFFF" w:fill="FFFFFF"/>
        </w:rPr>
        <w:t xml:space="preserve">1) </w:t>
      </w:r>
      <w:r w:rsidRPr="00E27663">
        <w:rPr>
          <w:rFonts w:cs="Times New Roman"/>
          <w:color w:val="000000" w:themeColor="text1"/>
          <w:szCs w:val="28"/>
        </w:rPr>
        <w:t>дл</w:t>
      </w:r>
      <w:r w:rsidR="004575B9">
        <w:rPr>
          <w:rFonts w:cs="Times New Roman"/>
          <w:color w:val="000000" w:themeColor="text1"/>
          <w:szCs w:val="28"/>
        </w:rPr>
        <w:t xml:space="preserve">я того, чтобы удалить </w:t>
      </w:r>
      <w:r w:rsidR="00A70119">
        <w:rPr>
          <w:rFonts w:cs="Times New Roman"/>
          <w:color w:val="000000" w:themeColor="text1"/>
          <w:szCs w:val="28"/>
        </w:rPr>
        <w:t>выбранн</w:t>
      </w:r>
      <w:r w:rsidR="004575B9">
        <w:rPr>
          <w:rFonts w:cs="Times New Roman"/>
          <w:color w:val="000000" w:themeColor="text1"/>
          <w:szCs w:val="28"/>
        </w:rPr>
        <w:t>ый</w:t>
      </w:r>
      <w:r w:rsidR="00A70119">
        <w:rPr>
          <w:rFonts w:cs="Times New Roman"/>
          <w:color w:val="000000" w:themeColor="text1"/>
          <w:szCs w:val="28"/>
        </w:rPr>
        <w:t xml:space="preserve"> в списке «Выбор конфигурируемого профиля» </w:t>
      </w:r>
      <w:r w:rsidRPr="00E27663">
        <w:rPr>
          <w:rFonts w:cs="Times New Roman"/>
          <w:color w:val="000000" w:themeColor="text1"/>
          <w:szCs w:val="28"/>
        </w:rPr>
        <w:t>профил</w:t>
      </w:r>
      <w:r w:rsidR="004575B9">
        <w:rPr>
          <w:rFonts w:cs="Times New Roman"/>
          <w:color w:val="000000" w:themeColor="text1"/>
          <w:szCs w:val="28"/>
        </w:rPr>
        <w:t>ь</w:t>
      </w:r>
      <w:r w:rsidRPr="00E27663">
        <w:rPr>
          <w:rFonts w:cs="Times New Roman"/>
          <w:color w:val="000000" w:themeColor="text1"/>
          <w:szCs w:val="28"/>
        </w:rPr>
        <w:t xml:space="preserve"> настроек</w:t>
      </w:r>
      <w:r w:rsidR="004575B9">
        <w:rPr>
          <w:rFonts w:cs="Times New Roman"/>
          <w:color w:val="000000" w:themeColor="text1"/>
          <w:szCs w:val="28"/>
        </w:rPr>
        <w:t>,</w:t>
      </w:r>
      <w:r w:rsidRPr="00E27663">
        <w:rPr>
          <w:rFonts w:cs="Times New Roman"/>
          <w:color w:val="000000" w:themeColor="text1"/>
          <w:szCs w:val="28"/>
        </w:rPr>
        <w:t xml:space="preserve"> используется кнопка</w:t>
      </w:r>
      <w:r w:rsidR="009A5F8B">
        <w:rPr>
          <w:rFonts w:cs="Times New Roman"/>
          <w:color w:val="000000" w:themeColor="text1"/>
          <w:szCs w:val="28"/>
        </w:rPr>
        <w:t xml:space="preserve"> </w:t>
      </w:r>
      <w:r w:rsidR="000B1A6A">
        <w:rPr>
          <w:noProof/>
        </w:rPr>
        <w:drawing>
          <wp:inline distT="0" distB="0" distL="0" distR="0" wp14:anchorId="6DE269CB" wp14:editId="6DA14805">
            <wp:extent cx="1083213" cy="431821"/>
            <wp:effectExtent l="0" t="0" r="3175" b="6350"/>
            <wp:docPr id="683" name="Рисунок 6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5"/>
                    <a:stretch>
                      <a:fillRect/>
                    </a:stretch>
                  </pic:blipFill>
                  <pic:spPr>
                    <a:xfrm>
                      <a:off x="0" y="0"/>
                      <a:ext cx="1091153" cy="434986"/>
                    </a:xfrm>
                    <a:prstGeom prst="rect">
                      <a:avLst/>
                    </a:prstGeom>
                  </pic:spPr>
                </pic:pic>
              </a:graphicData>
            </a:graphic>
          </wp:inline>
        </w:drawing>
      </w:r>
      <w:r w:rsidR="00A70119">
        <w:rPr>
          <w:rFonts w:cs="Times New Roman"/>
          <w:color w:val="000000" w:themeColor="text1"/>
          <w:szCs w:val="28"/>
        </w:rPr>
        <w:t xml:space="preserve">. По нажатию на данную кнопку </w:t>
      </w:r>
      <w:r>
        <w:rPr>
          <w:rFonts w:cs="Times New Roman"/>
          <w:color w:val="000000" w:themeColor="text1"/>
          <w:szCs w:val="28"/>
        </w:rPr>
        <w:t>появ</w:t>
      </w:r>
      <w:r w:rsidR="00A70119">
        <w:rPr>
          <w:rFonts w:cs="Times New Roman"/>
          <w:color w:val="000000" w:themeColor="text1"/>
          <w:szCs w:val="28"/>
        </w:rPr>
        <w:t>ляется</w:t>
      </w:r>
      <w:r>
        <w:rPr>
          <w:rFonts w:cs="Times New Roman"/>
          <w:color w:val="000000" w:themeColor="text1"/>
          <w:szCs w:val="28"/>
        </w:rPr>
        <w:t xml:space="preserve"> окно подтверждения удаления «Вы подтверждаете удаление?». В случае нажатия на кнопку</w:t>
      </w:r>
      <w:r w:rsidR="008507A1">
        <w:rPr>
          <w:rFonts w:cs="Times New Roman"/>
          <w:color w:val="000000" w:themeColor="text1"/>
          <w:szCs w:val="28"/>
        </w:rPr>
        <w:t xml:space="preserve"> </w:t>
      </w:r>
      <w:r>
        <w:rPr>
          <w:noProof/>
        </w:rPr>
        <w:drawing>
          <wp:inline distT="0" distB="0" distL="0" distR="0" wp14:anchorId="53CAB3D3" wp14:editId="6DFE1546">
            <wp:extent cx="1190165" cy="425059"/>
            <wp:effectExtent l="0" t="0" r="0" b="0"/>
            <wp:docPr id="323" name="Рисунок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9"/>
                    <a:stretch>
                      <a:fillRect/>
                    </a:stretch>
                  </pic:blipFill>
                  <pic:spPr>
                    <a:xfrm>
                      <a:off x="0" y="0"/>
                      <a:ext cx="1204689" cy="430246"/>
                    </a:xfrm>
                    <a:prstGeom prst="rect">
                      <a:avLst/>
                    </a:prstGeom>
                  </pic:spPr>
                </pic:pic>
              </a:graphicData>
            </a:graphic>
          </wp:inline>
        </w:drawing>
      </w:r>
      <w:r w:rsidR="00A70119">
        <w:rPr>
          <w:rFonts w:cs="Times New Roman"/>
          <w:color w:val="000000" w:themeColor="text1"/>
          <w:szCs w:val="28"/>
        </w:rPr>
        <w:t xml:space="preserve"> профиль настроек будет удален. </w:t>
      </w:r>
      <w:r w:rsidR="004575B9">
        <w:rPr>
          <w:rFonts w:cs="Times New Roman"/>
          <w:color w:val="000000" w:themeColor="text1"/>
          <w:szCs w:val="28"/>
        </w:rPr>
        <w:t>З</w:t>
      </w:r>
      <w:r w:rsidR="00A70119">
        <w:rPr>
          <w:rFonts w:cs="Times New Roman"/>
          <w:color w:val="000000" w:themeColor="text1"/>
          <w:szCs w:val="28"/>
        </w:rPr>
        <w:t xml:space="preserve">апись о </w:t>
      </w:r>
      <w:r w:rsidR="004575B9">
        <w:rPr>
          <w:rFonts w:cs="Times New Roman"/>
          <w:color w:val="000000" w:themeColor="text1"/>
          <w:szCs w:val="28"/>
        </w:rPr>
        <w:t>удален</w:t>
      </w:r>
      <w:r w:rsidR="00A70119">
        <w:rPr>
          <w:rFonts w:cs="Times New Roman"/>
          <w:color w:val="000000" w:themeColor="text1"/>
          <w:szCs w:val="28"/>
        </w:rPr>
        <w:t>ном профиле не будет отображаться в списке</w:t>
      </w:r>
      <w:r w:rsidR="004575B9">
        <w:rPr>
          <w:rFonts w:cs="Times New Roman"/>
          <w:color w:val="000000" w:themeColor="text1"/>
          <w:szCs w:val="28"/>
        </w:rPr>
        <w:t xml:space="preserve"> «Выбор конфигурируемого профиля» в дальнейшем</w:t>
      </w:r>
      <w:r>
        <w:rPr>
          <w:rFonts w:cs="Times New Roman"/>
          <w:color w:val="000000" w:themeColor="text1"/>
          <w:szCs w:val="28"/>
          <w:shd w:val="clear" w:color="FFFFFF" w:fill="FFFFFF"/>
        </w:rPr>
        <w:t>;</w:t>
      </w:r>
    </w:p>
    <w:p w14:paraId="16F67140" w14:textId="46D8851A" w:rsidR="00A7662C" w:rsidRPr="00E27663" w:rsidRDefault="00A70119" w:rsidP="004575B9">
      <w:pPr>
        <w:spacing w:line="360" w:lineRule="auto"/>
        <w:ind w:firstLine="567"/>
        <w:rPr>
          <w:rFonts w:cs="Times New Roman"/>
          <w:szCs w:val="28"/>
          <w:shd w:val="clear" w:color="FFFFFF" w:fill="FFFFFF"/>
        </w:rPr>
      </w:pPr>
      <w:r>
        <w:rPr>
          <w:rFonts w:cs="Times New Roman"/>
          <w:color w:val="000000" w:themeColor="text1"/>
          <w:szCs w:val="28"/>
          <w:shd w:val="clear" w:color="FFFFFF" w:fill="FFFFFF"/>
        </w:rPr>
        <w:t>2</w:t>
      </w:r>
      <w:r w:rsidR="00A7662C">
        <w:rPr>
          <w:rFonts w:cs="Times New Roman"/>
          <w:color w:val="000000" w:themeColor="text1"/>
          <w:szCs w:val="28"/>
          <w:shd w:val="clear" w:color="FFFFFF" w:fill="FFFFFF"/>
        </w:rPr>
        <w:t xml:space="preserve">) </w:t>
      </w:r>
      <w:r w:rsidR="009A757D">
        <w:rPr>
          <w:rFonts w:cs="Times New Roman"/>
          <w:color w:val="000000" w:themeColor="text1"/>
          <w:szCs w:val="28"/>
          <w:shd w:val="clear" w:color="FFFFFF" w:fill="FFFFFF"/>
        </w:rPr>
        <w:t>д</w:t>
      </w:r>
      <w:r w:rsidR="004575B9">
        <w:rPr>
          <w:rFonts w:cs="Times New Roman"/>
          <w:color w:val="000000" w:themeColor="text1"/>
          <w:szCs w:val="28"/>
          <w:shd w:val="clear" w:color="FFFFFF" w:fill="FFFFFF"/>
        </w:rPr>
        <w:t xml:space="preserve">ля добавления нового профиля настроек необходимо в списке «Выбор конфигурируемого профиля» выбрать значение «Новый», далее указать значения для всех параметров, описанных выше, после чего нажать кнопку </w:t>
      </w:r>
      <w:r w:rsidR="004575B9">
        <w:rPr>
          <w:noProof/>
        </w:rPr>
        <w:drawing>
          <wp:inline distT="0" distB="0" distL="0" distR="0" wp14:anchorId="2DD2D8BB" wp14:editId="131612B0">
            <wp:extent cx="1048234" cy="409575"/>
            <wp:effectExtent l="0" t="0" r="0" b="0"/>
            <wp:docPr id="325" name="Рисунок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0"/>
                    <a:stretch>
                      <a:fillRect/>
                    </a:stretch>
                  </pic:blipFill>
                  <pic:spPr>
                    <a:xfrm>
                      <a:off x="0" y="0"/>
                      <a:ext cx="1057864" cy="413338"/>
                    </a:xfrm>
                    <a:prstGeom prst="rect">
                      <a:avLst/>
                    </a:prstGeom>
                  </pic:spPr>
                </pic:pic>
              </a:graphicData>
            </a:graphic>
          </wp:inline>
        </w:drawing>
      </w:r>
      <w:r w:rsidR="004575B9">
        <w:rPr>
          <w:rFonts w:cs="Times New Roman"/>
          <w:color w:val="000000" w:themeColor="text1"/>
          <w:szCs w:val="28"/>
          <w:shd w:val="clear" w:color="FFFFFF" w:fill="FFFFFF"/>
        </w:rPr>
        <w:t xml:space="preserve"> для сохранения настроек. Новый профиль настроек после сохранения станет доступен в списке «Выбор конфигурируемого профиля»</w:t>
      </w:r>
      <w:r w:rsidR="009A757D">
        <w:rPr>
          <w:rFonts w:cs="Times New Roman"/>
          <w:color w:val="000000" w:themeColor="text1"/>
          <w:szCs w:val="28"/>
        </w:rPr>
        <w:t>.</w:t>
      </w:r>
    </w:p>
    <w:p w14:paraId="30D39AFD" w14:textId="5D803766" w:rsidR="0071260B" w:rsidRPr="00E27663" w:rsidRDefault="003F3185" w:rsidP="00682BB8">
      <w:pPr>
        <w:spacing w:line="360" w:lineRule="auto"/>
        <w:rPr>
          <w:rFonts w:cs="Times New Roman"/>
          <w:szCs w:val="28"/>
        </w:rPr>
      </w:pPr>
      <w:r>
        <w:rPr>
          <w:noProof/>
        </w:rPr>
        <w:drawing>
          <wp:inline distT="0" distB="0" distL="0" distR="0" wp14:anchorId="1ADA1FFF" wp14:editId="69351CBC">
            <wp:extent cx="6257925" cy="3902435"/>
            <wp:effectExtent l="19050" t="19050" r="9525" b="22225"/>
            <wp:docPr id="692" name="Рисунок 6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1"/>
                    <a:stretch>
                      <a:fillRect/>
                    </a:stretch>
                  </pic:blipFill>
                  <pic:spPr>
                    <a:xfrm>
                      <a:off x="0" y="0"/>
                      <a:ext cx="6266669" cy="3907888"/>
                    </a:xfrm>
                    <a:prstGeom prst="rect">
                      <a:avLst/>
                    </a:prstGeom>
                    <a:ln>
                      <a:solidFill>
                        <a:schemeClr val="bg1">
                          <a:lumMod val="75000"/>
                        </a:schemeClr>
                      </a:solidFill>
                    </a:ln>
                  </pic:spPr>
                </pic:pic>
              </a:graphicData>
            </a:graphic>
          </wp:inline>
        </w:drawing>
      </w:r>
    </w:p>
    <w:p w14:paraId="40EDBC58" w14:textId="0AACBC45" w:rsidR="0071260B" w:rsidRPr="00D04ED1" w:rsidRDefault="00D04ED1" w:rsidP="00D04ED1">
      <w:pPr>
        <w:pStyle w:val="af3"/>
      </w:pPr>
      <w:bookmarkStart w:id="535" w:name="_Ref109637398"/>
      <w:r w:rsidRPr="00D04ED1">
        <w:t xml:space="preserve">Рисунок </w:t>
      </w:r>
      <w:fldSimple w:instr=" SEQ Рисунок \* ARABIC ">
        <w:r w:rsidR="003216E7">
          <w:rPr>
            <w:noProof/>
          </w:rPr>
          <w:t>159</w:t>
        </w:r>
      </w:fldSimple>
      <w:bookmarkEnd w:id="535"/>
      <w:r w:rsidRPr="00D04ED1">
        <w:t xml:space="preserve"> </w:t>
      </w:r>
      <w:r w:rsidR="007538E1" w:rsidRPr="00D04ED1">
        <w:t>– Страница «Видео» (группа</w:t>
      </w:r>
      <w:r w:rsidR="000878C5">
        <w:t xml:space="preserve"> параметров</w:t>
      </w:r>
      <w:r w:rsidR="007538E1" w:rsidRPr="00D04ED1">
        <w:t xml:space="preserve"> «Профили»)</w:t>
      </w:r>
    </w:p>
    <w:p w14:paraId="7B5F4D0A" w14:textId="48E71BFD" w:rsidR="0071260B" w:rsidRPr="00E27663" w:rsidRDefault="007538E1">
      <w:pPr>
        <w:spacing w:line="360" w:lineRule="auto"/>
        <w:ind w:firstLine="567"/>
        <w:rPr>
          <w:rFonts w:cs="Times New Roman"/>
          <w:szCs w:val="28"/>
        </w:rPr>
      </w:pPr>
      <w:r w:rsidRPr="00E27663">
        <w:rPr>
          <w:rFonts w:cs="Times New Roman"/>
          <w:color w:val="000000" w:themeColor="text1"/>
          <w:szCs w:val="28"/>
        </w:rPr>
        <w:t xml:space="preserve">- параметры устройств – группа параметров для настройки подключения устройств видеонаблюдения (рисунок </w:t>
      </w:r>
      <w:r w:rsidR="00C370AC">
        <w:rPr>
          <w:rFonts w:cs="Times New Roman"/>
          <w:vanish/>
          <w:color w:val="000000" w:themeColor="text1"/>
          <w:szCs w:val="28"/>
        </w:rPr>
        <w:fldChar w:fldCharType="begin"/>
      </w:r>
      <w:r w:rsidR="00C370AC" w:rsidRPr="00C370AC">
        <w:rPr>
          <w:rFonts w:cs="Times New Roman"/>
          <w:vanish/>
          <w:color w:val="000000" w:themeColor="text1"/>
          <w:szCs w:val="28"/>
        </w:rPr>
        <w:instrText xml:space="preserve"> REF _Ref109637649 \h </w:instrText>
      </w:r>
      <w:r w:rsidR="00C370AC">
        <w:rPr>
          <w:rFonts w:cs="Times New Roman"/>
          <w:vanish/>
          <w:color w:val="000000" w:themeColor="text1"/>
          <w:szCs w:val="28"/>
        </w:rPr>
        <w:instrText xml:space="preserve"> \* MERGEFORMAT </w:instrText>
      </w:r>
      <w:r w:rsidR="00C370AC">
        <w:rPr>
          <w:rFonts w:cs="Times New Roman"/>
          <w:vanish/>
          <w:color w:val="000000" w:themeColor="text1"/>
          <w:szCs w:val="28"/>
        </w:rPr>
      </w:r>
      <w:r w:rsidR="00C370AC">
        <w:rPr>
          <w:rFonts w:cs="Times New Roman"/>
          <w:vanish/>
          <w:color w:val="000000" w:themeColor="text1"/>
          <w:szCs w:val="28"/>
        </w:rPr>
        <w:fldChar w:fldCharType="separate"/>
      </w:r>
      <w:r w:rsidR="003216E7" w:rsidRPr="003216E7">
        <w:rPr>
          <w:vanish/>
        </w:rPr>
        <w:t xml:space="preserve">Рисунок </w:t>
      </w:r>
      <w:r w:rsidR="003216E7">
        <w:rPr>
          <w:noProof/>
        </w:rPr>
        <w:t>160</w:t>
      </w:r>
      <w:r w:rsidR="00C370AC">
        <w:rPr>
          <w:rFonts w:cs="Times New Roman"/>
          <w:color w:val="000000" w:themeColor="text1"/>
          <w:szCs w:val="28"/>
        </w:rPr>
        <w:fldChar w:fldCharType="end"/>
      </w:r>
      <w:r w:rsidRPr="00E27663">
        <w:rPr>
          <w:rFonts w:cs="Times New Roman"/>
          <w:color w:val="000000" w:themeColor="text1"/>
          <w:szCs w:val="28"/>
        </w:rPr>
        <w:t>):</w:t>
      </w:r>
    </w:p>
    <w:p w14:paraId="121B6701" w14:textId="072E7A4A" w:rsidR="0071260B" w:rsidRPr="00E27663" w:rsidRDefault="007538E1">
      <w:pPr>
        <w:spacing w:line="360" w:lineRule="auto"/>
        <w:ind w:firstLine="567"/>
        <w:rPr>
          <w:rFonts w:cs="Times New Roman"/>
          <w:szCs w:val="28"/>
        </w:rPr>
      </w:pPr>
      <w:r w:rsidRPr="00E27663">
        <w:rPr>
          <w:rFonts w:cs="Times New Roman"/>
          <w:color w:val="000000" w:themeColor="text1"/>
          <w:szCs w:val="28"/>
        </w:rPr>
        <w:t xml:space="preserve">а) </w:t>
      </w:r>
      <w:r w:rsidR="005A4987">
        <w:rPr>
          <w:rFonts w:cs="Times New Roman"/>
          <w:color w:val="000000" w:themeColor="text1"/>
          <w:szCs w:val="28"/>
        </w:rPr>
        <w:t>устройство</w:t>
      </w:r>
      <w:r w:rsidRPr="00E27663">
        <w:rPr>
          <w:rFonts w:cs="Times New Roman"/>
          <w:color w:val="000000" w:themeColor="text1"/>
          <w:szCs w:val="28"/>
        </w:rPr>
        <w:t xml:space="preserve"> – выбор из выпадающего списка программного обеспечения: </w:t>
      </w:r>
      <w:r w:rsidRPr="00E27663">
        <w:rPr>
          <w:rFonts w:cs="Times New Roman"/>
          <w:color w:val="000000" w:themeColor="text1"/>
          <w:szCs w:val="28"/>
          <w:shd w:val="clear" w:color="FFFFFF" w:fill="FFFFFF"/>
        </w:rPr>
        <w:t>«Стандартное ПО», «Axxon Next»</w:t>
      </w:r>
      <w:r w:rsidRPr="00E27663">
        <w:rPr>
          <w:rFonts w:cs="Times New Roman"/>
          <w:color w:val="000000" w:themeColor="text1"/>
          <w:szCs w:val="28"/>
        </w:rPr>
        <w:t>. Остальные параметры для группы отображаются и зависят от типа выбранного ПО.</w:t>
      </w:r>
    </w:p>
    <w:p w14:paraId="404B5A45" w14:textId="4D273281" w:rsidR="0071260B" w:rsidRPr="00E27663" w:rsidRDefault="007538E1">
      <w:pPr>
        <w:spacing w:line="360" w:lineRule="auto"/>
        <w:ind w:firstLine="567"/>
        <w:rPr>
          <w:rFonts w:cs="Times New Roman"/>
          <w:szCs w:val="28"/>
        </w:rPr>
      </w:pPr>
      <w:r w:rsidRPr="00E27663">
        <w:rPr>
          <w:rFonts w:cs="Times New Roman"/>
          <w:color w:val="000000" w:themeColor="text1"/>
          <w:szCs w:val="28"/>
        </w:rPr>
        <w:t xml:space="preserve">Для стандартного ПО доступны </w:t>
      </w:r>
      <w:r w:rsidR="000878C5">
        <w:rPr>
          <w:rFonts w:cs="Times New Roman"/>
          <w:color w:val="000000" w:themeColor="text1"/>
          <w:szCs w:val="28"/>
        </w:rPr>
        <w:t xml:space="preserve">следующие </w:t>
      </w:r>
      <w:r w:rsidRPr="00E27663">
        <w:rPr>
          <w:rFonts w:cs="Times New Roman"/>
          <w:color w:val="000000" w:themeColor="text1"/>
          <w:szCs w:val="28"/>
        </w:rPr>
        <w:t>параметры:</w:t>
      </w:r>
    </w:p>
    <w:p w14:paraId="25D2D8CB" w14:textId="432E97CE" w:rsidR="0071260B" w:rsidRPr="00E27663" w:rsidRDefault="007538E1">
      <w:pPr>
        <w:spacing w:line="360" w:lineRule="auto"/>
        <w:ind w:firstLine="567"/>
        <w:rPr>
          <w:rFonts w:cs="Times New Roman"/>
          <w:szCs w:val="28"/>
        </w:rPr>
      </w:pPr>
      <w:r w:rsidRPr="00E27663">
        <w:rPr>
          <w:rFonts w:cs="Times New Roman"/>
          <w:color w:val="000000" w:themeColor="text1"/>
          <w:szCs w:val="28"/>
        </w:rPr>
        <w:t xml:space="preserve">а) </w:t>
      </w:r>
      <w:r w:rsidR="00560B3C">
        <w:rPr>
          <w:rFonts w:cs="Times New Roman"/>
          <w:color w:val="000000" w:themeColor="text1"/>
          <w:szCs w:val="28"/>
        </w:rPr>
        <w:t xml:space="preserve">выбор устройства – выпадающий список </w:t>
      </w:r>
      <w:r w:rsidRPr="00E27663">
        <w:rPr>
          <w:rFonts w:cs="Times New Roman"/>
          <w:color w:val="000000" w:themeColor="text1"/>
          <w:szCs w:val="28"/>
        </w:rPr>
        <w:t>выбор</w:t>
      </w:r>
      <w:r w:rsidR="00560B3C">
        <w:rPr>
          <w:rFonts w:cs="Times New Roman"/>
          <w:color w:val="000000" w:themeColor="text1"/>
          <w:szCs w:val="28"/>
        </w:rPr>
        <w:t>а</w:t>
      </w:r>
      <w:r w:rsidRPr="00E27663">
        <w:rPr>
          <w:rFonts w:cs="Times New Roman"/>
          <w:color w:val="000000" w:themeColor="text1"/>
          <w:szCs w:val="28"/>
        </w:rPr>
        <w:t xml:space="preserve"> конфигурируемого устройства. Для добавления нового устройства необходимо выбрать значение «Новый». Для редактирования параметров ранее добавленного устройства выбрать соответствующее ему значение в выпадающем списке. Для каждого устройства предусмотрены </w:t>
      </w:r>
      <w:r w:rsidR="000878C5">
        <w:rPr>
          <w:rFonts w:cs="Times New Roman"/>
          <w:color w:val="000000" w:themeColor="text1"/>
          <w:szCs w:val="28"/>
        </w:rPr>
        <w:t xml:space="preserve">следующие </w:t>
      </w:r>
      <w:r w:rsidRPr="00E27663">
        <w:rPr>
          <w:rFonts w:cs="Times New Roman"/>
          <w:color w:val="000000" w:themeColor="text1"/>
          <w:szCs w:val="28"/>
        </w:rPr>
        <w:t>параметры:</w:t>
      </w:r>
    </w:p>
    <w:p w14:paraId="24D3A16A" w14:textId="093BED2D" w:rsidR="0071260B" w:rsidRPr="00E27663" w:rsidRDefault="007538E1">
      <w:pPr>
        <w:spacing w:line="360" w:lineRule="auto"/>
        <w:ind w:firstLine="567"/>
        <w:rPr>
          <w:rFonts w:cs="Times New Roman"/>
          <w:color w:val="000000" w:themeColor="text1"/>
          <w:szCs w:val="28"/>
        </w:rPr>
      </w:pPr>
      <w:r w:rsidRPr="00E27663">
        <w:rPr>
          <w:rFonts w:cs="Times New Roman"/>
          <w:color w:val="000000" w:themeColor="text1"/>
          <w:szCs w:val="28"/>
        </w:rPr>
        <w:t>1) название камеры – название камеры для формирования выпадающих списков камер на других страницах раздела «Администрирование»;</w:t>
      </w:r>
    </w:p>
    <w:p w14:paraId="5B069038" w14:textId="386E1872" w:rsidR="00C01237" w:rsidRPr="00E27663" w:rsidRDefault="00C01237" w:rsidP="00C01237">
      <w:pPr>
        <w:spacing w:line="360" w:lineRule="auto"/>
        <w:ind w:firstLine="567"/>
        <w:rPr>
          <w:rFonts w:cs="Times New Roman"/>
          <w:color w:val="000000" w:themeColor="text1"/>
          <w:szCs w:val="28"/>
        </w:rPr>
      </w:pPr>
      <w:r w:rsidRPr="00E27663">
        <w:rPr>
          <w:rFonts w:cs="Times New Roman"/>
          <w:color w:val="000000" w:themeColor="text1"/>
          <w:szCs w:val="28"/>
        </w:rPr>
        <w:t xml:space="preserve">2) </w:t>
      </w:r>
      <w:r w:rsidR="00FD4EB8" w:rsidRPr="00E27663">
        <w:rPr>
          <w:rFonts w:cs="Times New Roman"/>
          <w:color w:val="000000" w:themeColor="text1"/>
          <w:szCs w:val="28"/>
        </w:rPr>
        <w:t>тип подключения к устройству</w:t>
      </w:r>
      <w:r w:rsidRPr="00E27663">
        <w:rPr>
          <w:rFonts w:cs="Times New Roman"/>
          <w:color w:val="000000" w:themeColor="text1"/>
          <w:szCs w:val="28"/>
        </w:rPr>
        <w:t xml:space="preserve"> – </w:t>
      </w:r>
      <w:r w:rsidR="00FD4EB8" w:rsidRPr="00E27663">
        <w:rPr>
          <w:rFonts w:cs="Times New Roman"/>
          <w:color w:val="000000" w:themeColor="text1"/>
          <w:szCs w:val="28"/>
        </w:rPr>
        <w:t xml:space="preserve">выбор типа подключения к камере из выпадающего списка. Возможные значения: </w:t>
      </w:r>
      <w:r w:rsidR="00FD4EB8" w:rsidRPr="00E27663">
        <w:rPr>
          <w:rFonts w:cs="Times New Roman"/>
          <w:color w:val="000000" w:themeColor="text1"/>
          <w:szCs w:val="28"/>
          <w:lang w:val="en-US"/>
        </w:rPr>
        <w:t>file</w:t>
      </w:r>
      <w:r w:rsidR="00FD4EB8" w:rsidRPr="00E27663">
        <w:rPr>
          <w:rFonts w:cs="Times New Roman"/>
          <w:color w:val="000000" w:themeColor="text1"/>
          <w:szCs w:val="28"/>
        </w:rPr>
        <w:t>,</w:t>
      </w:r>
      <w:r w:rsidR="00DF0137">
        <w:rPr>
          <w:rFonts w:cs="Times New Roman"/>
          <w:color w:val="000000" w:themeColor="text1"/>
          <w:szCs w:val="28"/>
        </w:rPr>
        <w:t xml:space="preserve"> </w:t>
      </w:r>
      <w:r w:rsidR="00FD4EB8" w:rsidRPr="00E27663">
        <w:rPr>
          <w:rFonts w:cs="Times New Roman"/>
          <w:color w:val="000000" w:themeColor="text1"/>
          <w:szCs w:val="28"/>
          <w:lang w:val="en-US"/>
        </w:rPr>
        <w:t>rtsp</w:t>
      </w:r>
      <w:r w:rsidR="00FD4EB8" w:rsidRPr="00E27663">
        <w:rPr>
          <w:rFonts w:cs="Times New Roman"/>
          <w:color w:val="000000" w:themeColor="text1"/>
          <w:szCs w:val="28"/>
        </w:rPr>
        <w:t>;</w:t>
      </w:r>
    </w:p>
    <w:p w14:paraId="3010BE3C" w14:textId="60ACE59E" w:rsidR="000878C5" w:rsidRPr="00E27663" w:rsidRDefault="000878C5" w:rsidP="000878C5">
      <w:pPr>
        <w:spacing w:line="360" w:lineRule="auto"/>
        <w:ind w:firstLine="567"/>
        <w:rPr>
          <w:rFonts w:cs="Times New Roman"/>
          <w:color w:val="000000" w:themeColor="text1"/>
          <w:szCs w:val="28"/>
        </w:rPr>
      </w:pPr>
      <w:r w:rsidRPr="00E27663">
        <w:rPr>
          <w:rFonts w:cs="Times New Roman"/>
          <w:color w:val="000000" w:themeColor="text1"/>
          <w:szCs w:val="28"/>
        </w:rPr>
        <w:t xml:space="preserve">3) адрес </w:t>
      </w:r>
      <w:r>
        <w:rPr>
          <w:rFonts w:cs="Times New Roman"/>
          <w:color w:val="000000" w:themeColor="text1"/>
          <w:szCs w:val="28"/>
        </w:rPr>
        <w:t>подключения</w:t>
      </w:r>
      <w:r w:rsidRPr="00E27663">
        <w:rPr>
          <w:rFonts w:cs="Times New Roman"/>
          <w:color w:val="000000" w:themeColor="text1"/>
          <w:szCs w:val="28"/>
        </w:rPr>
        <w:t xml:space="preserve"> – поле для ручного ввода адреса </w:t>
      </w:r>
      <w:r>
        <w:rPr>
          <w:rFonts w:cs="Times New Roman"/>
          <w:color w:val="000000" w:themeColor="text1"/>
          <w:szCs w:val="28"/>
        </w:rPr>
        <w:t xml:space="preserve">подключения </w:t>
      </w:r>
      <w:r w:rsidRPr="00E27663">
        <w:rPr>
          <w:rFonts w:cs="Times New Roman"/>
          <w:color w:val="000000" w:themeColor="text1"/>
          <w:szCs w:val="28"/>
        </w:rPr>
        <w:t>устройства;</w:t>
      </w:r>
    </w:p>
    <w:p w14:paraId="3600DA69" w14:textId="0F464416" w:rsidR="00FD4EB8" w:rsidRPr="00E27663" w:rsidRDefault="000878C5" w:rsidP="00DA0C35">
      <w:pPr>
        <w:spacing w:line="360" w:lineRule="auto"/>
        <w:ind w:firstLine="567"/>
        <w:rPr>
          <w:rFonts w:cs="Times New Roman"/>
          <w:color w:val="000000" w:themeColor="text1"/>
          <w:szCs w:val="28"/>
        </w:rPr>
      </w:pPr>
      <w:r w:rsidRPr="00E27663">
        <w:rPr>
          <w:rFonts w:cs="Times New Roman"/>
          <w:color w:val="000000" w:themeColor="text1"/>
          <w:szCs w:val="28"/>
        </w:rPr>
        <w:t>4) профиль для трансляции видео – выбор профиля для трансляции видео из выпадающего списка;</w:t>
      </w:r>
    </w:p>
    <w:p w14:paraId="789ECA89" w14:textId="2FC7B0D0" w:rsidR="00EB2BF7" w:rsidRDefault="00FD4EB8" w:rsidP="00FD4EB8">
      <w:pPr>
        <w:spacing w:line="360" w:lineRule="auto"/>
        <w:ind w:firstLine="567"/>
        <w:rPr>
          <w:rFonts w:cs="Times New Roman"/>
          <w:color w:val="000000" w:themeColor="text1"/>
          <w:szCs w:val="28"/>
        </w:rPr>
      </w:pPr>
      <w:bookmarkStart w:id="536" w:name="_Hlk106572788"/>
      <w:r w:rsidRPr="00E27663">
        <w:rPr>
          <w:rFonts w:cs="Times New Roman"/>
          <w:b/>
          <w:color w:val="000000" w:themeColor="text1"/>
          <w:szCs w:val="28"/>
        </w:rPr>
        <w:t>Примечани</w:t>
      </w:r>
      <w:r w:rsidR="00EB2BF7">
        <w:rPr>
          <w:rFonts w:cs="Times New Roman"/>
          <w:b/>
          <w:color w:val="000000" w:themeColor="text1"/>
          <w:szCs w:val="28"/>
        </w:rPr>
        <w:t>я</w:t>
      </w:r>
      <w:r w:rsidRPr="00E27663">
        <w:rPr>
          <w:rFonts w:cs="Times New Roman"/>
          <w:b/>
          <w:color w:val="000000" w:themeColor="text1"/>
          <w:szCs w:val="28"/>
        </w:rPr>
        <w:t>:</w:t>
      </w:r>
      <w:r w:rsidR="00560B3C">
        <w:rPr>
          <w:rFonts w:cs="Times New Roman"/>
          <w:color w:val="000000" w:themeColor="text1"/>
          <w:szCs w:val="28"/>
        </w:rPr>
        <w:t xml:space="preserve"> </w:t>
      </w:r>
    </w:p>
    <w:p w14:paraId="0908B30B" w14:textId="50031BF3" w:rsidR="00EB2BF7" w:rsidRDefault="00EB2BF7" w:rsidP="00EB2BF7">
      <w:pPr>
        <w:spacing w:line="360" w:lineRule="auto"/>
        <w:ind w:firstLine="567"/>
        <w:rPr>
          <w:rFonts w:cs="Times New Roman"/>
          <w:color w:val="000000" w:themeColor="text1"/>
          <w:szCs w:val="28"/>
        </w:rPr>
      </w:pPr>
      <w:r>
        <w:rPr>
          <w:rFonts w:cs="Times New Roman"/>
          <w:color w:val="000000" w:themeColor="text1"/>
          <w:szCs w:val="28"/>
          <w:shd w:val="clear" w:color="FFFFFF" w:fill="FFFFFF"/>
        </w:rPr>
        <w:t xml:space="preserve">1) </w:t>
      </w:r>
      <w:r>
        <w:rPr>
          <w:rFonts w:cs="Times New Roman"/>
          <w:color w:val="000000" w:themeColor="text1"/>
          <w:szCs w:val="28"/>
        </w:rPr>
        <w:t>если в параметре «Тип подключения к устройству» выбрано значение «</w:t>
      </w:r>
      <w:r>
        <w:rPr>
          <w:rFonts w:cs="Times New Roman"/>
          <w:color w:val="000000" w:themeColor="text1"/>
          <w:szCs w:val="28"/>
          <w:lang w:val="en-US"/>
        </w:rPr>
        <w:t>file</w:t>
      </w:r>
      <w:r>
        <w:rPr>
          <w:rFonts w:cs="Times New Roman"/>
          <w:color w:val="000000" w:themeColor="text1"/>
          <w:szCs w:val="28"/>
        </w:rPr>
        <w:t xml:space="preserve">», то на странице отображаются только </w:t>
      </w:r>
      <w:r w:rsidRPr="00E27663">
        <w:rPr>
          <w:rFonts w:cs="Times New Roman"/>
          <w:color w:val="000000" w:themeColor="text1"/>
          <w:szCs w:val="28"/>
        </w:rPr>
        <w:t xml:space="preserve">параметры </w:t>
      </w:r>
      <w:r>
        <w:rPr>
          <w:rFonts w:cs="Times New Roman"/>
          <w:color w:val="000000" w:themeColor="text1"/>
          <w:szCs w:val="28"/>
        </w:rPr>
        <w:t>1</w:t>
      </w:r>
      <w:r w:rsidRPr="00E27663">
        <w:rPr>
          <w:rFonts w:cs="Times New Roman"/>
          <w:color w:val="000000" w:themeColor="text1"/>
          <w:szCs w:val="28"/>
        </w:rPr>
        <w:t>-4)</w:t>
      </w:r>
      <w:r>
        <w:rPr>
          <w:rFonts w:cs="Times New Roman"/>
          <w:color w:val="000000" w:themeColor="text1"/>
          <w:szCs w:val="28"/>
        </w:rPr>
        <w:t>. Параметры 3-4) доступны только для типа подключения «</w:t>
      </w:r>
      <w:r>
        <w:rPr>
          <w:rFonts w:cs="Times New Roman"/>
          <w:color w:val="000000" w:themeColor="text1"/>
          <w:szCs w:val="28"/>
          <w:lang w:val="en-US"/>
        </w:rPr>
        <w:t>file</w:t>
      </w:r>
      <w:r>
        <w:rPr>
          <w:rFonts w:cs="Times New Roman"/>
          <w:color w:val="000000" w:themeColor="text1"/>
          <w:szCs w:val="28"/>
        </w:rPr>
        <w:t>»</w:t>
      </w:r>
      <w:r w:rsidRPr="00EB2BF7">
        <w:rPr>
          <w:rFonts w:cs="Times New Roman"/>
          <w:color w:val="000000" w:themeColor="text1"/>
          <w:szCs w:val="28"/>
        </w:rPr>
        <w:t>;</w:t>
      </w:r>
    </w:p>
    <w:p w14:paraId="27DE8C3D" w14:textId="3869EE24" w:rsidR="00EB2BF7" w:rsidRPr="00EB2BF7" w:rsidRDefault="00EB2BF7" w:rsidP="00EB2BF7">
      <w:pPr>
        <w:spacing w:line="360" w:lineRule="auto"/>
        <w:ind w:firstLine="567"/>
        <w:rPr>
          <w:rFonts w:cs="Times New Roman"/>
          <w:color w:val="000000" w:themeColor="text1"/>
          <w:szCs w:val="28"/>
        </w:rPr>
      </w:pPr>
      <w:r>
        <w:rPr>
          <w:rFonts w:cs="Times New Roman"/>
          <w:color w:val="000000" w:themeColor="text1"/>
          <w:szCs w:val="28"/>
          <w:shd w:val="clear" w:color="FFFFFF" w:fill="FFFFFF"/>
        </w:rPr>
        <w:t xml:space="preserve">2) </w:t>
      </w:r>
      <w:r>
        <w:rPr>
          <w:rFonts w:cs="Times New Roman"/>
          <w:color w:val="000000" w:themeColor="text1"/>
          <w:szCs w:val="28"/>
        </w:rPr>
        <w:t>параметры 5-13) отображаются только в случае, если выбран тип подключения к устройству «</w:t>
      </w:r>
      <w:r>
        <w:rPr>
          <w:rFonts w:cs="Times New Roman"/>
          <w:color w:val="000000" w:themeColor="text1"/>
          <w:szCs w:val="28"/>
          <w:lang w:val="en-US"/>
        </w:rPr>
        <w:t>rtsp</w:t>
      </w:r>
      <w:r>
        <w:rPr>
          <w:rFonts w:cs="Times New Roman"/>
          <w:color w:val="000000" w:themeColor="text1"/>
          <w:szCs w:val="28"/>
        </w:rPr>
        <w:t>»</w:t>
      </w:r>
      <w:r w:rsidRPr="00EB2BF7">
        <w:rPr>
          <w:rFonts w:cs="Times New Roman"/>
          <w:color w:val="000000" w:themeColor="text1"/>
          <w:szCs w:val="28"/>
        </w:rPr>
        <w:t>.</w:t>
      </w:r>
    </w:p>
    <w:bookmarkEnd w:id="536"/>
    <w:p w14:paraId="65E425CA" w14:textId="6CA72AF3" w:rsidR="0071260B" w:rsidRPr="00E27663" w:rsidRDefault="00FD4EB8">
      <w:pPr>
        <w:spacing w:line="360" w:lineRule="auto"/>
        <w:ind w:firstLine="567"/>
        <w:rPr>
          <w:rFonts w:cs="Times New Roman"/>
          <w:szCs w:val="28"/>
        </w:rPr>
      </w:pPr>
      <w:r w:rsidRPr="00E27663">
        <w:rPr>
          <w:rFonts w:cs="Times New Roman"/>
          <w:color w:val="000000" w:themeColor="text1"/>
          <w:szCs w:val="28"/>
        </w:rPr>
        <w:t>5</w:t>
      </w:r>
      <w:r w:rsidR="007538E1" w:rsidRPr="00E27663">
        <w:rPr>
          <w:rFonts w:cs="Times New Roman"/>
          <w:color w:val="000000" w:themeColor="text1"/>
          <w:szCs w:val="28"/>
        </w:rPr>
        <w:t xml:space="preserve">) </w:t>
      </w:r>
      <w:r w:rsidRPr="00E27663">
        <w:rPr>
          <w:rFonts w:cs="Times New Roman"/>
          <w:color w:val="000000" w:themeColor="text1"/>
          <w:szCs w:val="28"/>
          <w:lang w:val="en-US"/>
        </w:rPr>
        <w:t>IP</w:t>
      </w:r>
      <w:r w:rsidRPr="00E27663">
        <w:rPr>
          <w:rFonts w:cs="Times New Roman"/>
          <w:color w:val="000000" w:themeColor="text1"/>
          <w:szCs w:val="28"/>
        </w:rPr>
        <w:t>-адрес</w:t>
      </w:r>
      <w:r w:rsidR="007538E1" w:rsidRPr="00E27663">
        <w:rPr>
          <w:rFonts w:cs="Times New Roman"/>
          <w:color w:val="000000" w:themeColor="text1"/>
          <w:szCs w:val="28"/>
        </w:rPr>
        <w:t xml:space="preserve"> – </w:t>
      </w:r>
      <w:r w:rsidR="007538E1" w:rsidRPr="00E27663">
        <w:rPr>
          <w:rFonts w:cs="Times New Roman"/>
          <w:color w:val="000000" w:themeColor="text1"/>
          <w:szCs w:val="28"/>
          <w:lang w:val="en-US"/>
        </w:rPr>
        <w:t>IP</w:t>
      </w:r>
      <w:r w:rsidR="007538E1" w:rsidRPr="00E27663">
        <w:rPr>
          <w:rFonts w:cs="Times New Roman"/>
          <w:color w:val="000000" w:themeColor="text1"/>
          <w:szCs w:val="28"/>
        </w:rPr>
        <w:t>-адрес устройства (например, 192.168.136.3);</w:t>
      </w:r>
    </w:p>
    <w:p w14:paraId="7C8A9EC1" w14:textId="5C1755A5" w:rsidR="0071260B" w:rsidRPr="00E27663" w:rsidRDefault="00FD4EB8">
      <w:pPr>
        <w:spacing w:line="360" w:lineRule="auto"/>
        <w:ind w:firstLine="567"/>
        <w:rPr>
          <w:rFonts w:cs="Times New Roman"/>
          <w:szCs w:val="28"/>
        </w:rPr>
      </w:pPr>
      <w:r w:rsidRPr="00E27663">
        <w:rPr>
          <w:rFonts w:cs="Times New Roman"/>
          <w:color w:val="000000" w:themeColor="text1"/>
          <w:szCs w:val="28"/>
        </w:rPr>
        <w:t>6</w:t>
      </w:r>
      <w:r w:rsidR="007538E1" w:rsidRPr="00E27663">
        <w:rPr>
          <w:rFonts w:cs="Times New Roman"/>
          <w:color w:val="000000" w:themeColor="text1"/>
          <w:szCs w:val="28"/>
        </w:rPr>
        <w:t xml:space="preserve">) </w:t>
      </w:r>
      <w:r w:rsidR="007538E1" w:rsidRPr="00E27663">
        <w:rPr>
          <w:rFonts w:cs="Times New Roman"/>
          <w:color w:val="000000" w:themeColor="text1"/>
          <w:szCs w:val="28"/>
          <w:lang w:val="en-US"/>
        </w:rPr>
        <w:t>M</w:t>
      </w:r>
      <w:r w:rsidRPr="00E27663">
        <w:rPr>
          <w:rFonts w:cs="Times New Roman"/>
          <w:color w:val="000000" w:themeColor="text1"/>
          <w:szCs w:val="28"/>
          <w:lang w:val="en-US"/>
        </w:rPr>
        <w:t>AC</w:t>
      </w:r>
      <w:r w:rsidR="007538E1" w:rsidRPr="00E27663">
        <w:rPr>
          <w:rFonts w:cs="Times New Roman"/>
          <w:color w:val="000000" w:themeColor="text1"/>
          <w:szCs w:val="28"/>
        </w:rPr>
        <w:t xml:space="preserve">-адрес – </w:t>
      </w:r>
      <w:r w:rsidR="007538E1" w:rsidRPr="00E27663">
        <w:rPr>
          <w:rFonts w:cs="Times New Roman"/>
          <w:color w:val="000000" w:themeColor="text1"/>
          <w:szCs w:val="28"/>
          <w:lang w:val="en-US"/>
        </w:rPr>
        <w:t>M</w:t>
      </w:r>
      <w:r w:rsidRPr="00E27663">
        <w:rPr>
          <w:rFonts w:cs="Times New Roman"/>
          <w:color w:val="000000" w:themeColor="text1"/>
          <w:szCs w:val="28"/>
          <w:lang w:val="en-US"/>
        </w:rPr>
        <w:t>AC</w:t>
      </w:r>
      <w:r w:rsidR="007538E1" w:rsidRPr="00E27663">
        <w:rPr>
          <w:rFonts w:cs="Times New Roman"/>
          <w:color w:val="000000" w:themeColor="text1"/>
          <w:szCs w:val="28"/>
        </w:rPr>
        <w:t>-адрес устройства (например, 01:02:03:04:05:10);</w:t>
      </w:r>
    </w:p>
    <w:p w14:paraId="6CF9534A" w14:textId="0205E82E" w:rsidR="0071260B" w:rsidRPr="00E27663" w:rsidRDefault="00FD4EB8">
      <w:pPr>
        <w:spacing w:line="360" w:lineRule="auto"/>
        <w:ind w:firstLine="567"/>
        <w:rPr>
          <w:rFonts w:cs="Times New Roman"/>
          <w:szCs w:val="28"/>
        </w:rPr>
      </w:pPr>
      <w:r w:rsidRPr="00E27663">
        <w:rPr>
          <w:rFonts w:cs="Times New Roman"/>
          <w:color w:val="000000" w:themeColor="text1"/>
          <w:szCs w:val="28"/>
        </w:rPr>
        <w:t>7</w:t>
      </w:r>
      <w:r w:rsidR="007538E1" w:rsidRPr="00E27663">
        <w:rPr>
          <w:rFonts w:cs="Times New Roman"/>
          <w:color w:val="000000" w:themeColor="text1"/>
          <w:szCs w:val="28"/>
        </w:rPr>
        <w:t xml:space="preserve">) порт – порт подключения устройства (например, 554). </w:t>
      </w:r>
      <w:r w:rsidR="007538E1" w:rsidRPr="00E27663">
        <w:rPr>
          <w:rFonts w:cs="Times New Roman"/>
          <w:b/>
          <w:color w:val="000000" w:themeColor="text1"/>
          <w:szCs w:val="28"/>
        </w:rPr>
        <w:t>Примечание:</w:t>
      </w:r>
      <w:r w:rsidR="007538E1" w:rsidRPr="00E27663">
        <w:rPr>
          <w:rFonts w:cs="Times New Roman"/>
          <w:color w:val="000000" w:themeColor="text1"/>
          <w:szCs w:val="28"/>
        </w:rPr>
        <w:t xml:space="preserve"> максимальное значение 65535;</w:t>
      </w:r>
    </w:p>
    <w:p w14:paraId="33FD1D6B" w14:textId="53B6817A" w:rsidR="0071260B" w:rsidRPr="00E27663" w:rsidRDefault="00FD4EB8">
      <w:pPr>
        <w:spacing w:line="360" w:lineRule="auto"/>
        <w:ind w:firstLine="567"/>
        <w:rPr>
          <w:rFonts w:cs="Times New Roman"/>
          <w:szCs w:val="28"/>
        </w:rPr>
      </w:pPr>
      <w:r w:rsidRPr="00E27663">
        <w:rPr>
          <w:rFonts w:cs="Times New Roman"/>
          <w:color w:val="000000" w:themeColor="text1"/>
          <w:szCs w:val="28"/>
        </w:rPr>
        <w:t>8</w:t>
      </w:r>
      <w:r w:rsidR="007538E1" w:rsidRPr="00E27663">
        <w:rPr>
          <w:rFonts w:cs="Times New Roman"/>
          <w:color w:val="000000" w:themeColor="text1"/>
          <w:szCs w:val="28"/>
        </w:rPr>
        <w:t>) имя пользователя – имя пользователя для подключения к устройству (с учетом параметров настройки устройств</w:t>
      </w:r>
      <w:r w:rsidR="00DA0C35">
        <w:rPr>
          <w:rFonts w:cs="Times New Roman"/>
          <w:color w:val="000000" w:themeColor="text1"/>
          <w:szCs w:val="28"/>
        </w:rPr>
        <w:t>а</w:t>
      </w:r>
      <w:r w:rsidR="007538E1" w:rsidRPr="00E27663">
        <w:rPr>
          <w:rFonts w:cs="Times New Roman"/>
          <w:color w:val="000000" w:themeColor="text1"/>
          <w:szCs w:val="28"/>
        </w:rPr>
        <w:t xml:space="preserve"> видеонаблюдения, предусмотренных производителем устройств);</w:t>
      </w:r>
    </w:p>
    <w:p w14:paraId="105E5C21" w14:textId="5F3D83DB" w:rsidR="0071260B" w:rsidRPr="00E27663" w:rsidRDefault="00FD4EB8">
      <w:pPr>
        <w:spacing w:line="360" w:lineRule="auto"/>
        <w:ind w:firstLine="567"/>
        <w:rPr>
          <w:rFonts w:cs="Times New Roman"/>
          <w:szCs w:val="28"/>
        </w:rPr>
      </w:pPr>
      <w:r w:rsidRPr="00E27663">
        <w:rPr>
          <w:rFonts w:cs="Times New Roman"/>
          <w:color w:val="000000" w:themeColor="text1"/>
          <w:szCs w:val="28"/>
        </w:rPr>
        <w:t>9</w:t>
      </w:r>
      <w:r w:rsidR="007538E1" w:rsidRPr="00E27663">
        <w:rPr>
          <w:rFonts w:cs="Times New Roman"/>
          <w:color w:val="000000" w:themeColor="text1"/>
          <w:szCs w:val="28"/>
        </w:rPr>
        <w:t>) пароль – пароль для подключения к устройству (с учетом параметров настройки устройства видеонаблюдения, предусмотренных производителем устройств);</w:t>
      </w:r>
    </w:p>
    <w:p w14:paraId="1F7F98C1" w14:textId="40C1BC7E" w:rsidR="00A84BD9" w:rsidRPr="00E27663" w:rsidRDefault="00A84BD9" w:rsidP="00A84BD9">
      <w:pPr>
        <w:spacing w:line="360" w:lineRule="auto"/>
        <w:ind w:firstLine="567"/>
        <w:rPr>
          <w:rFonts w:cs="Times New Roman"/>
          <w:szCs w:val="28"/>
        </w:rPr>
      </w:pPr>
      <w:r w:rsidRPr="00E27663">
        <w:rPr>
          <w:rFonts w:cs="Times New Roman"/>
          <w:color w:val="000000" w:themeColor="text1"/>
          <w:szCs w:val="28"/>
        </w:rPr>
        <w:t>1</w:t>
      </w:r>
      <w:r>
        <w:rPr>
          <w:rFonts w:cs="Times New Roman"/>
          <w:color w:val="000000" w:themeColor="text1"/>
          <w:szCs w:val="28"/>
        </w:rPr>
        <w:t>0</w:t>
      </w:r>
      <w:r w:rsidRPr="00E27663">
        <w:rPr>
          <w:rFonts w:cs="Times New Roman"/>
          <w:color w:val="000000" w:themeColor="text1"/>
          <w:szCs w:val="28"/>
        </w:rPr>
        <w:t xml:space="preserve">) использование протокола </w:t>
      </w:r>
      <w:r w:rsidRPr="00E27663">
        <w:rPr>
          <w:rFonts w:cs="Times New Roman"/>
          <w:color w:val="000000" w:themeColor="text1"/>
          <w:szCs w:val="28"/>
          <w:lang w:val="en-US"/>
        </w:rPr>
        <w:t>ONVIF</w:t>
      </w:r>
      <w:r w:rsidRPr="00E27663">
        <w:rPr>
          <w:rFonts w:cs="Times New Roman"/>
          <w:color w:val="000000" w:themeColor="text1"/>
          <w:szCs w:val="28"/>
        </w:rPr>
        <w:t xml:space="preserve"> – в</w:t>
      </w:r>
      <w:r>
        <w:rPr>
          <w:rFonts w:cs="Times New Roman"/>
          <w:color w:val="000000" w:themeColor="text1"/>
          <w:szCs w:val="28"/>
        </w:rPr>
        <w:t>ы</w:t>
      </w:r>
      <w:r w:rsidRPr="00E27663">
        <w:rPr>
          <w:rFonts w:cs="Times New Roman"/>
          <w:color w:val="000000" w:themeColor="text1"/>
          <w:szCs w:val="28"/>
        </w:rPr>
        <w:t xml:space="preserve">ключение/включение функции использования протокола </w:t>
      </w:r>
      <w:r w:rsidRPr="00E27663">
        <w:rPr>
          <w:rFonts w:cs="Times New Roman"/>
          <w:color w:val="000000" w:themeColor="text1"/>
          <w:szCs w:val="28"/>
          <w:lang w:val="en-US"/>
        </w:rPr>
        <w:t>ONVIF</w:t>
      </w:r>
      <w:r w:rsidRPr="00E27663">
        <w:rPr>
          <w:rFonts w:cs="Times New Roman"/>
          <w:color w:val="000000" w:themeColor="text1"/>
          <w:szCs w:val="28"/>
        </w:rPr>
        <w:t xml:space="preserve"> для данного устройства;</w:t>
      </w:r>
    </w:p>
    <w:p w14:paraId="0F0111B1" w14:textId="66F9AFF1" w:rsidR="0071260B" w:rsidRPr="00E27663" w:rsidRDefault="00FD4EB8">
      <w:pPr>
        <w:spacing w:line="360" w:lineRule="auto"/>
        <w:ind w:firstLine="567"/>
        <w:rPr>
          <w:rFonts w:cs="Times New Roman"/>
          <w:szCs w:val="28"/>
        </w:rPr>
      </w:pPr>
      <w:r w:rsidRPr="00E27663">
        <w:rPr>
          <w:rFonts w:cs="Times New Roman"/>
          <w:color w:val="000000" w:themeColor="text1"/>
          <w:szCs w:val="28"/>
        </w:rPr>
        <w:t>1</w:t>
      </w:r>
      <w:r w:rsidR="00A84BD9">
        <w:rPr>
          <w:rFonts w:cs="Times New Roman"/>
          <w:color w:val="000000" w:themeColor="text1"/>
          <w:szCs w:val="28"/>
        </w:rPr>
        <w:t>1</w:t>
      </w:r>
      <w:r w:rsidR="007538E1" w:rsidRPr="00E27663">
        <w:rPr>
          <w:rFonts w:cs="Times New Roman"/>
          <w:color w:val="000000" w:themeColor="text1"/>
          <w:szCs w:val="28"/>
        </w:rPr>
        <w:t>) отображ</w:t>
      </w:r>
      <w:r w:rsidR="00EB2BF7">
        <w:rPr>
          <w:rFonts w:cs="Times New Roman"/>
          <w:color w:val="000000" w:themeColor="text1"/>
          <w:szCs w:val="28"/>
        </w:rPr>
        <w:t>ение</w:t>
      </w:r>
      <w:r w:rsidR="007538E1" w:rsidRPr="00E27663">
        <w:rPr>
          <w:rFonts w:cs="Times New Roman"/>
          <w:color w:val="000000" w:themeColor="text1"/>
          <w:szCs w:val="28"/>
        </w:rPr>
        <w:t xml:space="preserve"> метаданны</w:t>
      </w:r>
      <w:r w:rsidR="00EB2BF7">
        <w:rPr>
          <w:rFonts w:cs="Times New Roman"/>
          <w:color w:val="000000" w:themeColor="text1"/>
          <w:szCs w:val="28"/>
        </w:rPr>
        <w:t>х</w:t>
      </w:r>
      <w:r w:rsidR="007538E1" w:rsidRPr="00E27663">
        <w:rPr>
          <w:rFonts w:cs="Times New Roman"/>
          <w:color w:val="000000" w:themeColor="text1"/>
          <w:szCs w:val="28"/>
        </w:rPr>
        <w:t xml:space="preserve"> – в</w:t>
      </w:r>
      <w:r w:rsidR="00A84BD9">
        <w:rPr>
          <w:rFonts w:cs="Times New Roman"/>
          <w:color w:val="000000" w:themeColor="text1"/>
          <w:szCs w:val="28"/>
        </w:rPr>
        <w:t>ы</w:t>
      </w:r>
      <w:r w:rsidR="007538E1" w:rsidRPr="00E27663">
        <w:rPr>
          <w:rFonts w:cs="Times New Roman"/>
          <w:color w:val="000000" w:themeColor="text1"/>
          <w:szCs w:val="28"/>
        </w:rPr>
        <w:t>ключение/включение функции отображения метаданных в потоке видео (например</w:t>
      </w:r>
      <w:r w:rsidR="00DA0C35">
        <w:rPr>
          <w:rFonts w:cs="Times New Roman"/>
          <w:color w:val="000000" w:themeColor="text1"/>
          <w:szCs w:val="28"/>
        </w:rPr>
        <w:t>,</w:t>
      </w:r>
      <w:r w:rsidR="007538E1" w:rsidRPr="00E27663">
        <w:rPr>
          <w:rFonts w:cs="Times New Roman"/>
          <w:color w:val="000000" w:themeColor="text1"/>
          <w:szCs w:val="28"/>
        </w:rPr>
        <w:t xml:space="preserve"> координат, скорости движения ТС, </w:t>
      </w:r>
      <w:r w:rsidR="007538E1" w:rsidRPr="00E27663">
        <w:rPr>
          <w:rFonts w:cs="Times New Roman"/>
          <w:color w:val="000000" w:themeColor="text1"/>
          <w:szCs w:val="28"/>
          <w:lang w:val="en-US"/>
        </w:rPr>
        <w:t>ID</w:t>
      </w:r>
      <w:r w:rsidR="007538E1" w:rsidRPr="00E27663">
        <w:rPr>
          <w:rFonts w:cs="Times New Roman"/>
          <w:color w:val="000000" w:themeColor="text1"/>
          <w:szCs w:val="28"/>
        </w:rPr>
        <w:t xml:space="preserve"> ТС);</w:t>
      </w:r>
    </w:p>
    <w:p w14:paraId="37F4F69C" w14:textId="07926D88" w:rsidR="00A84BD9" w:rsidRPr="00A84BD9" w:rsidRDefault="00A84BD9" w:rsidP="00A84BD9">
      <w:pPr>
        <w:pStyle w:val="af1"/>
        <w:spacing w:line="360" w:lineRule="auto"/>
        <w:ind w:left="0" w:firstLine="567"/>
        <w:rPr>
          <w:rFonts w:cs="Times New Roman"/>
          <w:color w:val="000000"/>
          <w:sz w:val="28"/>
          <w:szCs w:val="28"/>
        </w:rPr>
      </w:pPr>
      <w:r w:rsidRPr="00E27663">
        <w:rPr>
          <w:rFonts w:cs="Times New Roman"/>
          <w:color w:val="000000" w:themeColor="text1"/>
          <w:sz w:val="28"/>
          <w:szCs w:val="28"/>
        </w:rPr>
        <w:t>1</w:t>
      </w:r>
      <w:r>
        <w:rPr>
          <w:rFonts w:cs="Times New Roman"/>
          <w:color w:val="000000" w:themeColor="text1"/>
          <w:sz w:val="28"/>
          <w:szCs w:val="28"/>
        </w:rPr>
        <w:t>2</w:t>
      </w:r>
      <w:r w:rsidRPr="00E27663">
        <w:rPr>
          <w:rFonts w:cs="Times New Roman"/>
          <w:color w:val="000000" w:themeColor="text1"/>
          <w:sz w:val="28"/>
          <w:szCs w:val="28"/>
        </w:rPr>
        <w:t xml:space="preserve">) профиль для записи в архив </w:t>
      </w:r>
      <w:r>
        <w:rPr>
          <w:rFonts w:cs="Times New Roman"/>
          <w:color w:val="000000" w:themeColor="text1"/>
          <w:sz w:val="28"/>
          <w:szCs w:val="28"/>
        </w:rPr>
        <w:t>–</w:t>
      </w:r>
      <w:r w:rsidRPr="00E27663">
        <w:rPr>
          <w:rFonts w:cs="Times New Roman"/>
          <w:color w:val="000000" w:themeColor="text1"/>
          <w:sz w:val="28"/>
          <w:szCs w:val="28"/>
        </w:rPr>
        <w:t xml:space="preserve"> используемый профиль настроек для устройства (</w:t>
      </w:r>
      <w:r w:rsidRPr="00E27663">
        <w:rPr>
          <w:rFonts w:cs="Times New Roman"/>
          <w:color w:val="000000" w:themeColor="text1"/>
          <w:sz w:val="28"/>
          <w:szCs w:val="28"/>
          <w:lang w:val="en-US"/>
        </w:rPr>
        <w:t>main</w:t>
      </w:r>
      <w:r w:rsidR="00DA0C35">
        <w:rPr>
          <w:rFonts w:cs="Times New Roman"/>
          <w:color w:val="000000" w:themeColor="text1"/>
          <w:sz w:val="28"/>
          <w:szCs w:val="28"/>
        </w:rPr>
        <w:t>-</w:t>
      </w:r>
      <w:r w:rsidRPr="00E27663">
        <w:rPr>
          <w:rFonts w:cs="Times New Roman"/>
          <w:color w:val="000000" w:themeColor="text1"/>
          <w:sz w:val="28"/>
          <w:szCs w:val="28"/>
        </w:rPr>
        <w:t>поток для записи в архив)</w:t>
      </w:r>
      <w:r w:rsidRPr="00A84BD9">
        <w:rPr>
          <w:rFonts w:cs="Times New Roman"/>
          <w:color w:val="000000" w:themeColor="text1"/>
          <w:sz w:val="28"/>
          <w:szCs w:val="28"/>
        </w:rPr>
        <w:t>;</w:t>
      </w:r>
    </w:p>
    <w:p w14:paraId="0D2C5BFC" w14:textId="461E3A3D" w:rsidR="0071260B" w:rsidRPr="00E27663" w:rsidRDefault="00FD4EB8">
      <w:pPr>
        <w:pStyle w:val="af1"/>
        <w:spacing w:line="360" w:lineRule="auto"/>
        <w:ind w:left="0" w:firstLine="567"/>
        <w:rPr>
          <w:rFonts w:cs="Times New Roman"/>
          <w:color w:val="000000"/>
          <w:sz w:val="28"/>
          <w:szCs w:val="28"/>
        </w:rPr>
      </w:pPr>
      <w:r w:rsidRPr="00E27663">
        <w:rPr>
          <w:rFonts w:cs="Times New Roman"/>
          <w:color w:val="000000" w:themeColor="text1"/>
          <w:sz w:val="28"/>
          <w:szCs w:val="28"/>
        </w:rPr>
        <w:t>1</w:t>
      </w:r>
      <w:r w:rsidR="00A84BD9">
        <w:rPr>
          <w:rFonts w:cs="Times New Roman"/>
          <w:color w:val="000000" w:themeColor="text1"/>
          <w:sz w:val="28"/>
          <w:szCs w:val="28"/>
        </w:rPr>
        <w:t>3</w:t>
      </w:r>
      <w:r w:rsidR="007538E1" w:rsidRPr="00E27663">
        <w:rPr>
          <w:rFonts w:cs="Times New Roman"/>
          <w:color w:val="000000" w:themeColor="text1"/>
          <w:sz w:val="28"/>
          <w:szCs w:val="28"/>
        </w:rPr>
        <w:t xml:space="preserve">) профиль для трансляции видео </w:t>
      </w:r>
      <w:r w:rsidR="00A84BD9">
        <w:rPr>
          <w:rFonts w:cs="Times New Roman"/>
          <w:color w:val="000000" w:themeColor="text1"/>
          <w:sz w:val="28"/>
          <w:szCs w:val="28"/>
        </w:rPr>
        <w:t>–</w:t>
      </w:r>
      <w:r w:rsidR="007538E1" w:rsidRPr="00E27663">
        <w:rPr>
          <w:rFonts w:cs="Times New Roman"/>
          <w:color w:val="000000" w:themeColor="text1"/>
          <w:sz w:val="28"/>
          <w:szCs w:val="28"/>
        </w:rPr>
        <w:t xml:space="preserve"> используемый профиль настроек для устройства (</w:t>
      </w:r>
      <w:r w:rsidR="007538E1" w:rsidRPr="00E27663">
        <w:rPr>
          <w:rFonts w:cs="Times New Roman"/>
          <w:color w:val="000000" w:themeColor="text1"/>
          <w:sz w:val="28"/>
          <w:szCs w:val="28"/>
          <w:lang w:val="en-US"/>
        </w:rPr>
        <w:t>sub</w:t>
      </w:r>
      <w:r w:rsidR="00DA0C35">
        <w:rPr>
          <w:rFonts w:cs="Times New Roman"/>
          <w:color w:val="000000" w:themeColor="text1"/>
          <w:sz w:val="28"/>
          <w:szCs w:val="28"/>
        </w:rPr>
        <w:t>-</w:t>
      </w:r>
      <w:r w:rsidR="007538E1" w:rsidRPr="00E27663">
        <w:rPr>
          <w:rFonts w:cs="Times New Roman"/>
          <w:color w:val="000000" w:themeColor="text1"/>
          <w:sz w:val="28"/>
          <w:szCs w:val="28"/>
        </w:rPr>
        <w:t xml:space="preserve">поток для трансляции видео). </w:t>
      </w:r>
      <w:r w:rsidR="007538E1" w:rsidRPr="00E27663">
        <w:rPr>
          <w:rFonts w:cs="Times New Roman"/>
          <w:b/>
          <w:color w:val="000000" w:themeColor="text1"/>
          <w:sz w:val="28"/>
          <w:szCs w:val="28"/>
        </w:rPr>
        <w:t>Примечание:</w:t>
      </w:r>
      <w:r w:rsidR="007538E1" w:rsidRPr="00E27663">
        <w:rPr>
          <w:rFonts w:cs="Times New Roman"/>
          <w:color w:val="000000" w:themeColor="text1"/>
          <w:sz w:val="28"/>
          <w:szCs w:val="28"/>
        </w:rPr>
        <w:t xml:space="preserve"> если не указать значение для параметра, то при </w:t>
      </w:r>
      <w:r w:rsidR="00DA0C35">
        <w:rPr>
          <w:rFonts w:cs="Times New Roman"/>
          <w:color w:val="000000" w:themeColor="text1"/>
          <w:sz w:val="28"/>
          <w:szCs w:val="28"/>
        </w:rPr>
        <w:t>переводе переключателя</w:t>
      </w:r>
      <w:r w:rsidR="007538E1" w:rsidRPr="00E27663">
        <w:rPr>
          <w:rFonts w:cs="Times New Roman"/>
          <w:color w:val="000000" w:themeColor="text1"/>
          <w:sz w:val="28"/>
          <w:szCs w:val="28"/>
        </w:rPr>
        <w:t xml:space="preserve"> «</w:t>
      </w:r>
      <w:r w:rsidR="00A84BD9">
        <w:rPr>
          <w:rFonts w:cs="Times New Roman"/>
          <w:color w:val="000000" w:themeColor="text1"/>
          <w:sz w:val="28"/>
          <w:szCs w:val="28"/>
        </w:rPr>
        <w:t xml:space="preserve">Предоставление </w:t>
      </w:r>
      <w:r w:rsidR="00A84BD9">
        <w:rPr>
          <w:rFonts w:cs="Times New Roman"/>
          <w:color w:val="000000" w:themeColor="text1"/>
          <w:sz w:val="28"/>
          <w:szCs w:val="28"/>
          <w:lang w:val="en-US"/>
        </w:rPr>
        <w:t>sub</w:t>
      </w:r>
      <w:r w:rsidR="00A84BD9" w:rsidRPr="00A84BD9">
        <w:rPr>
          <w:rFonts w:cs="Times New Roman"/>
          <w:color w:val="000000" w:themeColor="text1"/>
          <w:sz w:val="28"/>
          <w:szCs w:val="28"/>
        </w:rPr>
        <w:t>-</w:t>
      </w:r>
      <w:r w:rsidR="00A84BD9">
        <w:rPr>
          <w:rFonts w:cs="Times New Roman"/>
          <w:color w:val="000000" w:themeColor="text1"/>
          <w:sz w:val="28"/>
          <w:szCs w:val="28"/>
        </w:rPr>
        <w:t>канала для интерфейса</w:t>
      </w:r>
      <w:r w:rsidR="007538E1" w:rsidRPr="00E27663">
        <w:rPr>
          <w:rFonts w:cs="Times New Roman"/>
          <w:color w:val="000000" w:themeColor="text1"/>
          <w:sz w:val="28"/>
          <w:szCs w:val="28"/>
        </w:rPr>
        <w:t>» (в группе</w:t>
      </w:r>
      <w:r w:rsidR="00DA0C35">
        <w:rPr>
          <w:rFonts w:cs="Times New Roman"/>
          <w:color w:val="000000" w:themeColor="text1"/>
          <w:sz w:val="28"/>
          <w:szCs w:val="28"/>
        </w:rPr>
        <w:t xml:space="preserve"> параметров</w:t>
      </w:r>
      <w:r w:rsidR="007538E1" w:rsidRPr="00E27663">
        <w:rPr>
          <w:rFonts w:cs="Times New Roman"/>
          <w:color w:val="000000" w:themeColor="text1"/>
          <w:sz w:val="28"/>
          <w:szCs w:val="28"/>
        </w:rPr>
        <w:t xml:space="preserve"> «Общие настройки» </w:t>
      </w:r>
      <w:r w:rsidR="00DA0C35">
        <w:rPr>
          <w:rFonts w:cs="Times New Roman"/>
          <w:color w:val="000000" w:themeColor="text1"/>
          <w:sz w:val="28"/>
          <w:szCs w:val="28"/>
        </w:rPr>
        <w:t>страницы</w:t>
      </w:r>
      <w:r w:rsidR="007538E1" w:rsidRPr="00E27663">
        <w:rPr>
          <w:rFonts w:cs="Times New Roman"/>
          <w:color w:val="000000" w:themeColor="text1"/>
          <w:sz w:val="28"/>
          <w:szCs w:val="28"/>
        </w:rPr>
        <w:t xml:space="preserve"> «Видео») </w:t>
      </w:r>
      <w:r w:rsidR="00DA0C35">
        <w:rPr>
          <w:rFonts w:cs="Times New Roman"/>
          <w:color w:val="000000" w:themeColor="text1"/>
          <w:sz w:val="28"/>
          <w:szCs w:val="28"/>
        </w:rPr>
        <w:t>в положение «Включено»</w:t>
      </w:r>
      <w:r w:rsidR="007538E1" w:rsidRPr="00E27663">
        <w:rPr>
          <w:rFonts w:cs="Times New Roman"/>
          <w:color w:val="000000" w:themeColor="text1"/>
          <w:sz w:val="28"/>
          <w:szCs w:val="28"/>
        </w:rPr>
        <w:t xml:space="preserve"> воспроизведение видео с устройства видеонаблюдения осуществляться не будет</w:t>
      </w:r>
      <w:r w:rsidR="00A84BD9">
        <w:rPr>
          <w:rFonts w:cs="Times New Roman"/>
          <w:color w:val="000000" w:themeColor="text1"/>
          <w:sz w:val="28"/>
          <w:szCs w:val="28"/>
        </w:rPr>
        <w:t>.</w:t>
      </w:r>
    </w:p>
    <w:p w14:paraId="6A547A7E" w14:textId="77777777" w:rsidR="00894F82" w:rsidRDefault="007538E1">
      <w:pPr>
        <w:pStyle w:val="af1"/>
        <w:spacing w:after="0" w:line="360" w:lineRule="auto"/>
        <w:ind w:left="0" w:firstLine="567"/>
        <w:rPr>
          <w:rFonts w:cs="Times New Roman"/>
          <w:color w:val="000000" w:themeColor="text1"/>
          <w:sz w:val="28"/>
          <w:szCs w:val="28"/>
        </w:rPr>
      </w:pPr>
      <w:bookmarkStart w:id="537" w:name="_Hlk78439557"/>
      <w:r w:rsidRPr="00E27663">
        <w:rPr>
          <w:rFonts w:cs="Times New Roman"/>
          <w:b/>
          <w:color w:val="000000" w:themeColor="text1"/>
          <w:sz w:val="28"/>
          <w:szCs w:val="28"/>
        </w:rPr>
        <w:t>Примечани</w:t>
      </w:r>
      <w:r w:rsidR="00894F82">
        <w:rPr>
          <w:rFonts w:cs="Times New Roman"/>
          <w:b/>
          <w:color w:val="000000" w:themeColor="text1"/>
          <w:sz w:val="28"/>
          <w:szCs w:val="28"/>
        </w:rPr>
        <w:t>я</w:t>
      </w:r>
      <w:r w:rsidRPr="00E27663">
        <w:rPr>
          <w:rFonts w:cs="Times New Roman"/>
          <w:b/>
          <w:color w:val="000000" w:themeColor="text1"/>
          <w:sz w:val="28"/>
          <w:szCs w:val="28"/>
        </w:rPr>
        <w:t>:</w:t>
      </w:r>
      <w:r w:rsidRPr="00E27663">
        <w:rPr>
          <w:rFonts w:cs="Times New Roman"/>
          <w:color w:val="000000" w:themeColor="text1"/>
          <w:sz w:val="28"/>
          <w:szCs w:val="28"/>
        </w:rPr>
        <w:t xml:space="preserve"> </w:t>
      </w:r>
    </w:p>
    <w:p w14:paraId="747CF7F4" w14:textId="2B708883" w:rsidR="0071260B" w:rsidRPr="00E27663" w:rsidRDefault="00894F82">
      <w:pPr>
        <w:pStyle w:val="af1"/>
        <w:spacing w:after="0" w:line="360" w:lineRule="auto"/>
        <w:ind w:left="0" w:firstLine="567"/>
        <w:rPr>
          <w:rFonts w:cs="Times New Roman"/>
          <w:color w:val="000000"/>
          <w:sz w:val="28"/>
          <w:szCs w:val="28"/>
        </w:rPr>
      </w:pPr>
      <w:r>
        <w:rPr>
          <w:rFonts w:cs="Times New Roman"/>
          <w:color w:val="000000" w:themeColor="text1"/>
          <w:sz w:val="28"/>
          <w:szCs w:val="28"/>
        </w:rPr>
        <w:t xml:space="preserve">1) </w:t>
      </w:r>
      <w:r w:rsidR="007538E1" w:rsidRPr="00E27663">
        <w:rPr>
          <w:rFonts w:cs="Times New Roman"/>
          <w:color w:val="000000" w:themeColor="text1"/>
          <w:sz w:val="28"/>
          <w:szCs w:val="28"/>
        </w:rPr>
        <w:t xml:space="preserve">о настройках профилей </w:t>
      </w:r>
      <w:r w:rsidR="00DA0C35">
        <w:rPr>
          <w:rFonts w:cs="Times New Roman"/>
          <w:color w:val="000000" w:themeColor="text1"/>
          <w:sz w:val="28"/>
          <w:szCs w:val="28"/>
        </w:rPr>
        <w:t xml:space="preserve">подробнее </w:t>
      </w:r>
      <w:r w:rsidR="007538E1" w:rsidRPr="00E27663">
        <w:rPr>
          <w:rFonts w:cs="Times New Roman"/>
          <w:color w:val="000000" w:themeColor="text1"/>
          <w:sz w:val="28"/>
          <w:szCs w:val="28"/>
        </w:rPr>
        <w:t>в описании группы параметров «Профили» выше в настоящем документе</w:t>
      </w:r>
      <w:bookmarkEnd w:id="537"/>
      <w:r>
        <w:rPr>
          <w:rFonts w:cs="Times New Roman"/>
          <w:color w:val="000000" w:themeColor="text1"/>
          <w:sz w:val="28"/>
          <w:szCs w:val="28"/>
        </w:rPr>
        <w:t>;</w:t>
      </w:r>
    </w:p>
    <w:p w14:paraId="6004E7AE" w14:textId="486D3403" w:rsidR="0071260B" w:rsidRPr="00DA0C35" w:rsidRDefault="00894F82">
      <w:pPr>
        <w:spacing w:line="360" w:lineRule="auto"/>
        <w:ind w:firstLine="567"/>
        <w:rPr>
          <w:rFonts w:cs="Times New Roman"/>
          <w:b/>
          <w:szCs w:val="28"/>
        </w:rPr>
      </w:pPr>
      <w:r>
        <w:rPr>
          <w:rFonts w:cs="Times New Roman"/>
          <w:color w:val="000000" w:themeColor="text1"/>
          <w:szCs w:val="28"/>
        </w:rPr>
        <w:t xml:space="preserve">2) </w:t>
      </w:r>
      <w:r w:rsidR="007538E1" w:rsidRPr="00E27663">
        <w:rPr>
          <w:rFonts w:cs="Times New Roman"/>
          <w:color w:val="000000" w:themeColor="text1"/>
          <w:szCs w:val="28"/>
        </w:rPr>
        <w:t xml:space="preserve">для сброса дополнительных настроек видеокамер к значениям по умолчанию необходимо использовать кнопку </w:t>
      </w:r>
      <w:r w:rsidR="00EB2BF7">
        <w:rPr>
          <w:noProof/>
        </w:rPr>
        <w:drawing>
          <wp:inline distT="0" distB="0" distL="0" distR="0" wp14:anchorId="32DA55F2" wp14:editId="16690082">
            <wp:extent cx="1072783" cy="423154"/>
            <wp:effectExtent l="0" t="0" r="0" b="0"/>
            <wp:docPr id="327" name="Рисунок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2"/>
                    <a:stretch>
                      <a:fillRect/>
                    </a:stretch>
                  </pic:blipFill>
                  <pic:spPr>
                    <a:xfrm>
                      <a:off x="0" y="0"/>
                      <a:ext cx="1087945" cy="429134"/>
                    </a:xfrm>
                    <a:prstGeom prst="rect">
                      <a:avLst/>
                    </a:prstGeom>
                  </pic:spPr>
                </pic:pic>
              </a:graphicData>
            </a:graphic>
          </wp:inline>
        </w:drawing>
      </w:r>
      <w:r w:rsidR="00DA0C35" w:rsidRPr="00DA0C35">
        <w:rPr>
          <w:rFonts w:cs="Times New Roman"/>
          <w:color w:val="000000" w:themeColor="text1"/>
          <w:szCs w:val="28"/>
        </w:rPr>
        <w:t>;</w:t>
      </w:r>
    </w:p>
    <w:p w14:paraId="1A5A9323" w14:textId="48895553" w:rsidR="009A757D" w:rsidRDefault="00894F82" w:rsidP="009A757D">
      <w:pPr>
        <w:spacing w:line="360" w:lineRule="auto"/>
        <w:ind w:firstLine="567"/>
        <w:rPr>
          <w:rFonts w:cs="Times New Roman"/>
          <w:color w:val="000000" w:themeColor="text1"/>
          <w:szCs w:val="28"/>
          <w:shd w:val="clear" w:color="FFFFFF" w:fill="FFFFFF"/>
        </w:rPr>
      </w:pPr>
      <w:r>
        <w:rPr>
          <w:rFonts w:cs="Times New Roman"/>
          <w:color w:val="000000" w:themeColor="text1"/>
          <w:szCs w:val="28"/>
          <w:shd w:val="clear" w:color="FFFFFF" w:fill="FFFFFF"/>
        </w:rPr>
        <w:t>3</w:t>
      </w:r>
      <w:r w:rsidR="009A757D">
        <w:rPr>
          <w:rFonts w:cs="Times New Roman"/>
          <w:color w:val="000000" w:themeColor="text1"/>
          <w:szCs w:val="28"/>
          <w:shd w:val="clear" w:color="FFFFFF" w:fill="FFFFFF"/>
        </w:rPr>
        <w:t xml:space="preserve">) </w:t>
      </w:r>
      <w:r w:rsidR="009A757D" w:rsidRPr="00E27663">
        <w:rPr>
          <w:rFonts w:cs="Times New Roman"/>
          <w:color w:val="000000" w:themeColor="text1"/>
          <w:szCs w:val="28"/>
        </w:rPr>
        <w:t>дл</w:t>
      </w:r>
      <w:r w:rsidR="009A757D">
        <w:rPr>
          <w:rFonts w:cs="Times New Roman"/>
          <w:color w:val="000000" w:themeColor="text1"/>
          <w:szCs w:val="28"/>
        </w:rPr>
        <w:t>я того, чтобы удалить добавленную камеру, выбранную в списке «Выбор устройства»,</w:t>
      </w:r>
      <w:r w:rsidR="009A757D" w:rsidRPr="00E27663">
        <w:rPr>
          <w:rFonts w:cs="Times New Roman"/>
          <w:color w:val="000000" w:themeColor="text1"/>
          <w:szCs w:val="28"/>
        </w:rPr>
        <w:t xml:space="preserve"> используется кнопка </w:t>
      </w:r>
      <w:r w:rsidR="003F3185">
        <w:rPr>
          <w:noProof/>
        </w:rPr>
        <w:drawing>
          <wp:inline distT="0" distB="0" distL="0" distR="0" wp14:anchorId="5B40BC6E" wp14:editId="59781644">
            <wp:extent cx="1118381" cy="445841"/>
            <wp:effectExtent l="0" t="0" r="5715" b="0"/>
            <wp:docPr id="696" name="Рисунок 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5"/>
                    <a:stretch>
                      <a:fillRect/>
                    </a:stretch>
                  </pic:blipFill>
                  <pic:spPr>
                    <a:xfrm>
                      <a:off x="0" y="0"/>
                      <a:ext cx="1121690" cy="447160"/>
                    </a:xfrm>
                    <a:prstGeom prst="rect">
                      <a:avLst/>
                    </a:prstGeom>
                  </pic:spPr>
                </pic:pic>
              </a:graphicData>
            </a:graphic>
          </wp:inline>
        </w:drawing>
      </w:r>
      <w:r w:rsidR="009A757D">
        <w:rPr>
          <w:rFonts w:cs="Times New Roman"/>
          <w:color w:val="000000" w:themeColor="text1"/>
          <w:szCs w:val="28"/>
        </w:rPr>
        <w:t xml:space="preserve">. По нажатию на данную кнопку появляется окно подтверждения удаления «Вы подтверждаете удаление?». В случае нажатия на кнопку </w:t>
      </w:r>
      <w:r w:rsidR="009A757D">
        <w:rPr>
          <w:noProof/>
        </w:rPr>
        <w:drawing>
          <wp:inline distT="0" distB="0" distL="0" distR="0" wp14:anchorId="4E57C402" wp14:editId="3C483144">
            <wp:extent cx="1209860" cy="432093"/>
            <wp:effectExtent l="0" t="0" r="0" b="6350"/>
            <wp:docPr id="341" name="Рисунок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9"/>
                    <a:stretch>
                      <a:fillRect/>
                    </a:stretch>
                  </pic:blipFill>
                  <pic:spPr>
                    <a:xfrm>
                      <a:off x="0" y="0"/>
                      <a:ext cx="1219535" cy="435548"/>
                    </a:xfrm>
                    <a:prstGeom prst="rect">
                      <a:avLst/>
                    </a:prstGeom>
                  </pic:spPr>
                </pic:pic>
              </a:graphicData>
            </a:graphic>
          </wp:inline>
        </w:drawing>
      </w:r>
      <w:r w:rsidR="003F3185" w:rsidRPr="003F3185">
        <w:rPr>
          <w:rFonts w:cs="Times New Roman"/>
          <w:color w:val="000000" w:themeColor="text1"/>
          <w:szCs w:val="28"/>
        </w:rPr>
        <w:t>,</w:t>
      </w:r>
      <w:r w:rsidR="009A757D">
        <w:rPr>
          <w:rFonts w:cs="Times New Roman"/>
          <w:color w:val="000000" w:themeColor="text1"/>
          <w:szCs w:val="28"/>
        </w:rPr>
        <w:t xml:space="preserve"> камера и настройки для нее будут удалены. Запись о удаленной камере не будет отображаться в списке «Выбор устройства» в дальнейшем</w:t>
      </w:r>
      <w:r w:rsidR="009A757D">
        <w:rPr>
          <w:rFonts w:cs="Times New Roman"/>
          <w:color w:val="000000" w:themeColor="text1"/>
          <w:szCs w:val="28"/>
          <w:shd w:val="clear" w:color="FFFFFF" w:fill="FFFFFF"/>
        </w:rPr>
        <w:t>;</w:t>
      </w:r>
    </w:p>
    <w:p w14:paraId="1FCB6003" w14:textId="1ED3DDBE" w:rsidR="009A757D" w:rsidRPr="00E27663" w:rsidRDefault="00894F82" w:rsidP="009A757D">
      <w:pPr>
        <w:spacing w:line="360" w:lineRule="auto"/>
        <w:ind w:firstLine="567"/>
        <w:rPr>
          <w:rFonts w:cs="Times New Roman"/>
          <w:szCs w:val="28"/>
          <w:shd w:val="clear" w:color="FFFFFF" w:fill="FFFFFF"/>
        </w:rPr>
      </w:pPr>
      <w:r>
        <w:rPr>
          <w:rFonts w:cs="Times New Roman"/>
          <w:color w:val="000000" w:themeColor="text1"/>
          <w:szCs w:val="28"/>
          <w:shd w:val="clear" w:color="FFFFFF" w:fill="FFFFFF"/>
        </w:rPr>
        <w:t>4</w:t>
      </w:r>
      <w:r w:rsidR="009A757D">
        <w:rPr>
          <w:rFonts w:cs="Times New Roman"/>
          <w:color w:val="000000" w:themeColor="text1"/>
          <w:szCs w:val="28"/>
          <w:shd w:val="clear" w:color="FFFFFF" w:fill="FFFFFF"/>
        </w:rPr>
        <w:t xml:space="preserve">) для добавления новой камеры необходимо в списке «Выбор устройства» выбрать значение «Новое», далее указать значения для всех параметров, описанных выше, после чего нажать кнопку </w:t>
      </w:r>
      <w:r w:rsidR="009A757D">
        <w:rPr>
          <w:noProof/>
        </w:rPr>
        <w:drawing>
          <wp:inline distT="0" distB="0" distL="0" distR="0" wp14:anchorId="6EC54BDA" wp14:editId="21FBDC17">
            <wp:extent cx="1048234" cy="409575"/>
            <wp:effectExtent l="0" t="0" r="0" b="0"/>
            <wp:docPr id="342" name="Рисунок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0"/>
                    <a:stretch>
                      <a:fillRect/>
                    </a:stretch>
                  </pic:blipFill>
                  <pic:spPr>
                    <a:xfrm>
                      <a:off x="0" y="0"/>
                      <a:ext cx="1057864" cy="413338"/>
                    </a:xfrm>
                    <a:prstGeom prst="rect">
                      <a:avLst/>
                    </a:prstGeom>
                  </pic:spPr>
                </pic:pic>
              </a:graphicData>
            </a:graphic>
          </wp:inline>
        </w:drawing>
      </w:r>
      <w:r w:rsidR="009A757D">
        <w:rPr>
          <w:rFonts w:cs="Times New Roman"/>
          <w:color w:val="000000" w:themeColor="text1"/>
          <w:szCs w:val="28"/>
          <w:shd w:val="clear" w:color="FFFFFF" w:fill="FFFFFF"/>
        </w:rPr>
        <w:t xml:space="preserve"> для добавления камеры. Новая камера после сохранения станет доступна для выбора в списке «Выбор устройства»</w:t>
      </w:r>
      <w:r w:rsidR="009A757D">
        <w:rPr>
          <w:rFonts w:cs="Times New Roman"/>
          <w:color w:val="000000" w:themeColor="text1"/>
          <w:szCs w:val="28"/>
        </w:rPr>
        <w:t>.</w:t>
      </w:r>
    </w:p>
    <w:p w14:paraId="31E80CD1" w14:textId="6DC739ED" w:rsidR="00C370AC" w:rsidRDefault="003F3185" w:rsidP="00EB2BF7">
      <w:pPr>
        <w:pStyle w:val="af3"/>
        <w:jc w:val="both"/>
      </w:pPr>
      <w:r>
        <w:rPr>
          <w:noProof/>
        </w:rPr>
        <w:drawing>
          <wp:inline distT="0" distB="0" distL="0" distR="0" wp14:anchorId="0F061B8F" wp14:editId="3CE6C4A0">
            <wp:extent cx="6296025" cy="3928019"/>
            <wp:effectExtent l="19050" t="19050" r="9525" b="15875"/>
            <wp:docPr id="698" name="Рисунок 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3"/>
                    <a:stretch>
                      <a:fillRect/>
                    </a:stretch>
                  </pic:blipFill>
                  <pic:spPr>
                    <a:xfrm>
                      <a:off x="0" y="0"/>
                      <a:ext cx="6302394" cy="3931993"/>
                    </a:xfrm>
                    <a:prstGeom prst="rect">
                      <a:avLst/>
                    </a:prstGeom>
                    <a:ln>
                      <a:solidFill>
                        <a:schemeClr val="bg1">
                          <a:lumMod val="75000"/>
                        </a:schemeClr>
                      </a:solidFill>
                    </a:ln>
                  </pic:spPr>
                </pic:pic>
              </a:graphicData>
            </a:graphic>
          </wp:inline>
        </w:drawing>
      </w:r>
      <w:r w:rsidR="003C7022" w:rsidRPr="003C7022">
        <w:t xml:space="preserve"> </w:t>
      </w:r>
    </w:p>
    <w:p w14:paraId="2B3F3FEA" w14:textId="21EFD0A1" w:rsidR="0071260B" w:rsidRPr="00E27663" w:rsidRDefault="003C7022" w:rsidP="003C7022">
      <w:pPr>
        <w:pStyle w:val="af3"/>
      </w:pPr>
      <w:bookmarkStart w:id="538" w:name="_Ref109637649"/>
      <w:r w:rsidRPr="007D2FD8">
        <w:t xml:space="preserve">Рисунок </w:t>
      </w:r>
      <w:fldSimple w:instr=" SEQ Рисунок \* ARABIC ">
        <w:r w:rsidR="003216E7">
          <w:rPr>
            <w:noProof/>
          </w:rPr>
          <w:t>160</w:t>
        </w:r>
      </w:fldSimple>
      <w:bookmarkEnd w:id="538"/>
      <w:r w:rsidRPr="00423CC6">
        <w:t xml:space="preserve"> </w:t>
      </w:r>
      <w:r w:rsidR="007538E1" w:rsidRPr="00E27663">
        <w:t>– Страница «Видео» (группа</w:t>
      </w:r>
      <w:r w:rsidR="00DA0C35">
        <w:t xml:space="preserve"> параметров</w:t>
      </w:r>
      <w:r w:rsidR="007538E1" w:rsidRPr="00E27663">
        <w:t xml:space="preserve"> «Параметры устройств» для стандартного ПО)</w:t>
      </w:r>
    </w:p>
    <w:p w14:paraId="3483BEB6" w14:textId="1740C2B1" w:rsidR="0071260B" w:rsidRPr="00E27663" w:rsidRDefault="007538E1">
      <w:pPr>
        <w:spacing w:line="360" w:lineRule="auto"/>
        <w:ind w:firstLine="567"/>
        <w:rPr>
          <w:rFonts w:cs="Times New Roman"/>
          <w:szCs w:val="28"/>
        </w:rPr>
      </w:pPr>
      <w:r w:rsidRPr="00E27663">
        <w:rPr>
          <w:rFonts w:cs="Times New Roman"/>
          <w:color w:val="000000" w:themeColor="text1"/>
          <w:szCs w:val="28"/>
        </w:rPr>
        <w:t xml:space="preserve">Для ПО </w:t>
      </w:r>
      <w:r w:rsidRPr="00E27663">
        <w:rPr>
          <w:rFonts w:cs="Times New Roman"/>
          <w:color w:val="000000" w:themeColor="text1"/>
          <w:szCs w:val="28"/>
          <w:lang w:val="en-US"/>
        </w:rPr>
        <w:t>Axxon</w:t>
      </w:r>
      <w:r w:rsidRPr="00E27663">
        <w:rPr>
          <w:rFonts w:cs="Times New Roman"/>
          <w:color w:val="000000" w:themeColor="text1"/>
          <w:szCs w:val="28"/>
        </w:rPr>
        <w:t xml:space="preserve"> </w:t>
      </w:r>
      <w:r w:rsidRPr="00E27663">
        <w:rPr>
          <w:rFonts w:cs="Times New Roman"/>
          <w:color w:val="000000" w:themeColor="text1"/>
          <w:szCs w:val="28"/>
          <w:lang w:val="en-US"/>
        </w:rPr>
        <w:t>Next</w:t>
      </w:r>
      <w:r w:rsidRPr="00E27663">
        <w:rPr>
          <w:rFonts w:cs="Times New Roman"/>
          <w:color w:val="000000" w:themeColor="text1"/>
          <w:szCs w:val="28"/>
        </w:rPr>
        <w:t xml:space="preserve"> (рисунок </w:t>
      </w:r>
      <w:r w:rsidR="00DF0137">
        <w:rPr>
          <w:rFonts w:cs="Times New Roman"/>
          <w:vanish/>
          <w:color w:val="000000" w:themeColor="text1"/>
          <w:szCs w:val="28"/>
        </w:rPr>
        <w:fldChar w:fldCharType="begin"/>
      </w:r>
      <w:r w:rsidR="00DF0137" w:rsidRPr="00DF0137">
        <w:rPr>
          <w:rFonts w:cs="Times New Roman"/>
          <w:vanish/>
          <w:color w:val="000000" w:themeColor="text1"/>
          <w:szCs w:val="28"/>
        </w:rPr>
        <w:instrText xml:space="preserve"> REF _Ref109638088 \h </w:instrText>
      </w:r>
      <w:r w:rsidR="00DF0137">
        <w:rPr>
          <w:rFonts w:cs="Times New Roman"/>
          <w:vanish/>
          <w:color w:val="000000" w:themeColor="text1"/>
          <w:szCs w:val="28"/>
        </w:rPr>
        <w:instrText xml:space="preserve"> \* MERGEFORMAT </w:instrText>
      </w:r>
      <w:r w:rsidR="00DF0137">
        <w:rPr>
          <w:rFonts w:cs="Times New Roman"/>
          <w:vanish/>
          <w:color w:val="000000" w:themeColor="text1"/>
          <w:szCs w:val="28"/>
        </w:rPr>
      </w:r>
      <w:r w:rsidR="00DF0137">
        <w:rPr>
          <w:rFonts w:cs="Times New Roman"/>
          <w:vanish/>
          <w:color w:val="000000" w:themeColor="text1"/>
          <w:szCs w:val="28"/>
        </w:rPr>
        <w:fldChar w:fldCharType="separate"/>
      </w:r>
      <w:r w:rsidR="003216E7" w:rsidRPr="003216E7">
        <w:rPr>
          <w:vanish/>
        </w:rPr>
        <w:t xml:space="preserve">Рисунок </w:t>
      </w:r>
      <w:r w:rsidR="003216E7">
        <w:rPr>
          <w:noProof/>
        </w:rPr>
        <w:t>161</w:t>
      </w:r>
      <w:r w:rsidR="00DF0137">
        <w:rPr>
          <w:rFonts w:cs="Times New Roman"/>
          <w:color w:val="000000" w:themeColor="text1"/>
          <w:szCs w:val="28"/>
        </w:rPr>
        <w:fldChar w:fldCharType="end"/>
      </w:r>
      <w:r w:rsidRPr="00E27663">
        <w:rPr>
          <w:rFonts w:cs="Times New Roman"/>
          <w:color w:val="000000" w:themeColor="text1"/>
          <w:szCs w:val="28"/>
        </w:rPr>
        <w:t>):</w:t>
      </w:r>
    </w:p>
    <w:p w14:paraId="3D3829A1" w14:textId="5D014E30" w:rsidR="0071260B" w:rsidRPr="00E27663" w:rsidRDefault="007538E1">
      <w:pPr>
        <w:spacing w:line="360" w:lineRule="auto"/>
        <w:ind w:firstLine="567"/>
        <w:rPr>
          <w:rFonts w:cs="Times New Roman"/>
          <w:szCs w:val="28"/>
        </w:rPr>
      </w:pPr>
      <w:r w:rsidRPr="00E27663">
        <w:rPr>
          <w:rFonts w:cs="Times New Roman"/>
          <w:color w:val="000000" w:themeColor="text1"/>
          <w:szCs w:val="28"/>
        </w:rPr>
        <w:t xml:space="preserve">а) выбор домена – выбор из выпадающего списка </w:t>
      </w:r>
      <w:r w:rsidRPr="00E27663">
        <w:rPr>
          <w:rFonts w:cs="Times New Roman"/>
          <w:color w:val="000000" w:themeColor="text1"/>
          <w:szCs w:val="28"/>
          <w:shd w:val="clear" w:color="FFFFFF" w:fill="FFFFFF"/>
        </w:rPr>
        <w:t>Axxon-домена</w:t>
      </w:r>
      <w:r w:rsidRPr="00E27663">
        <w:rPr>
          <w:rFonts w:cs="Times New Roman"/>
          <w:color w:val="000000" w:themeColor="text1"/>
          <w:szCs w:val="28"/>
        </w:rPr>
        <w:t xml:space="preserve">, с которым планируется взаимодействие. </w:t>
      </w:r>
      <w:r w:rsidRPr="00E27663">
        <w:rPr>
          <w:rFonts w:cs="Times New Roman"/>
          <w:color w:val="000000" w:themeColor="text1"/>
          <w:szCs w:val="28"/>
          <w:shd w:val="clear" w:color="FFFFFF" w:fill="FFFFFF"/>
        </w:rPr>
        <w:t xml:space="preserve">Список доменов формируется автоматически в соответствии с заданными параметрами на вкладке «Настройки взаимодействия с </w:t>
      </w:r>
      <w:r w:rsidRPr="00E27663">
        <w:rPr>
          <w:rFonts w:cs="Times New Roman"/>
          <w:color w:val="000000" w:themeColor="text1"/>
          <w:szCs w:val="28"/>
          <w:shd w:val="clear" w:color="FFFFFF" w:fill="FFFFFF"/>
          <w:lang w:val="en-US"/>
        </w:rPr>
        <w:t>Axxon</w:t>
      </w:r>
      <w:r w:rsidR="00394321">
        <w:rPr>
          <w:rFonts w:cs="Times New Roman"/>
          <w:color w:val="000000" w:themeColor="text1"/>
          <w:szCs w:val="28"/>
          <w:shd w:val="clear" w:color="FFFFFF" w:fill="FFFFFF"/>
        </w:rPr>
        <w:t xml:space="preserve"> </w:t>
      </w:r>
      <w:r w:rsidR="00394321">
        <w:rPr>
          <w:rFonts w:cs="Times New Roman"/>
          <w:color w:val="000000" w:themeColor="text1"/>
          <w:szCs w:val="28"/>
          <w:shd w:val="clear" w:color="FFFFFF" w:fill="FFFFFF"/>
          <w:lang w:val="en-US"/>
        </w:rPr>
        <w:t>Next</w:t>
      </w:r>
      <w:r w:rsidRPr="00E27663">
        <w:rPr>
          <w:rFonts w:cs="Times New Roman"/>
          <w:color w:val="000000" w:themeColor="text1"/>
          <w:szCs w:val="28"/>
          <w:shd w:val="clear" w:color="FFFFFF" w:fill="FFFFFF"/>
        </w:rPr>
        <w:t xml:space="preserve">» страницы «Видео», о чем подробнее описано ниже. </w:t>
      </w:r>
      <w:r w:rsidRPr="00E27663">
        <w:rPr>
          <w:rFonts w:cs="Times New Roman"/>
          <w:color w:val="000000" w:themeColor="text1"/>
          <w:szCs w:val="28"/>
        </w:rPr>
        <w:t xml:space="preserve">Для выбора домена из списка пользователю необходимо кликнуть по выпадающему списку и </w:t>
      </w:r>
      <w:r w:rsidRPr="00E27663">
        <w:rPr>
          <w:rFonts w:eastAsia="Times New Roman" w:cs="Times New Roman"/>
          <w:color w:val="000000" w:themeColor="text1"/>
          <w:szCs w:val="28"/>
        </w:rPr>
        <w:t xml:space="preserve">выбрать нужный домен. После этого Система сгенерирует </w:t>
      </w:r>
      <w:r w:rsidRPr="00E27663">
        <w:rPr>
          <w:rFonts w:cs="Times New Roman"/>
          <w:color w:val="000000" w:themeColor="text1"/>
          <w:szCs w:val="28"/>
          <w:lang w:val="en-US"/>
        </w:rPr>
        <w:t>API</w:t>
      </w:r>
      <w:r w:rsidRPr="00E27663">
        <w:rPr>
          <w:rFonts w:cs="Times New Roman"/>
          <w:color w:val="000000" w:themeColor="text1"/>
          <w:szCs w:val="28"/>
        </w:rPr>
        <w:t>-запрос в адрес выбранного домена для получения списка серверов</w:t>
      </w:r>
      <w:r w:rsidRPr="00E27663">
        <w:rPr>
          <w:rFonts w:cs="Times New Roman"/>
          <w:color w:val="000000" w:themeColor="text1"/>
          <w:szCs w:val="28"/>
          <w:shd w:val="clear" w:color="FFFFFF" w:fill="FFFFFF"/>
        </w:rPr>
        <w:t xml:space="preserve">; </w:t>
      </w:r>
    </w:p>
    <w:p w14:paraId="2EA1D357" w14:textId="579B2A77" w:rsidR="0071260B" w:rsidRPr="00E27663" w:rsidRDefault="007538E1">
      <w:pPr>
        <w:spacing w:line="360" w:lineRule="auto"/>
        <w:ind w:firstLine="567"/>
        <w:rPr>
          <w:rFonts w:cs="Times New Roman"/>
          <w:szCs w:val="28"/>
        </w:rPr>
      </w:pPr>
      <w:r w:rsidRPr="00E27663">
        <w:rPr>
          <w:rFonts w:cs="Times New Roman"/>
          <w:color w:val="000000" w:themeColor="text1"/>
          <w:szCs w:val="28"/>
        </w:rPr>
        <w:t xml:space="preserve">б) сервер – выбор сервера из выпадающего списка доступных серверов в </w:t>
      </w:r>
      <w:r w:rsidRPr="00E27663">
        <w:rPr>
          <w:rFonts w:cs="Times New Roman"/>
          <w:color w:val="000000" w:themeColor="text1"/>
          <w:szCs w:val="28"/>
          <w:shd w:val="clear" w:color="FFFFFF" w:fill="FFFFFF"/>
        </w:rPr>
        <w:t>Axxon-домене</w:t>
      </w:r>
      <w:r w:rsidRPr="00E27663">
        <w:rPr>
          <w:rFonts w:cs="Times New Roman"/>
          <w:color w:val="000000" w:themeColor="text1"/>
          <w:szCs w:val="28"/>
        </w:rPr>
        <w:t xml:space="preserve">. Список серверов формируется автоматически. Для выбора сервера пользователю необходимо кликнуть по выпадающему списку и </w:t>
      </w:r>
      <w:r w:rsidRPr="00E27663">
        <w:rPr>
          <w:rFonts w:eastAsia="Times New Roman" w:cs="Times New Roman"/>
          <w:color w:val="000000" w:themeColor="text1"/>
          <w:szCs w:val="28"/>
        </w:rPr>
        <w:t xml:space="preserve">выбрать нужный сервер, после этого Система сгенерирует </w:t>
      </w:r>
      <w:r w:rsidRPr="00E27663">
        <w:rPr>
          <w:rFonts w:cs="Times New Roman"/>
          <w:color w:val="000000" w:themeColor="text1"/>
          <w:szCs w:val="28"/>
          <w:lang w:val="en-US"/>
        </w:rPr>
        <w:t>API</w:t>
      </w:r>
      <w:r w:rsidRPr="00E27663">
        <w:rPr>
          <w:rFonts w:cs="Times New Roman"/>
          <w:color w:val="000000" w:themeColor="text1"/>
          <w:szCs w:val="28"/>
        </w:rPr>
        <w:t xml:space="preserve">-запрос в адрес выбранного сервера для получения списка камер; </w:t>
      </w:r>
    </w:p>
    <w:p w14:paraId="11357FE2" w14:textId="13E67F06" w:rsidR="0071260B" w:rsidRPr="00E27663" w:rsidRDefault="007538E1">
      <w:pPr>
        <w:spacing w:line="360" w:lineRule="auto"/>
        <w:ind w:firstLine="567"/>
        <w:rPr>
          <w:rFonts w:cs="Times New Roman"/>
          <w:szCs w:val="28"/>
        </w:rPr>
      </w:pPr>
      <w:r w:rsidRPr="00E27663">
        <w:rPr>
          <w:rFonts w:cs="Times New Roman"/>
          <w:color w:val="000000" w:themeColor="text1"/>
          <w:szCs w:val="28"/>
        </w:rPr>
        <w:t xml:space="preserve">в) </w:t>
      </w:r>
      <w:r w:rsidR="00894F82">
        <w:rPr>
          <w:rFonts w:cs="Times New Roman"/>
          <w:color w:val="000000" w:themeColor="text1"/>
          <w:szCs w:val="28"/>
        </w:rPr>
        <w:t>выбор камеры</w:t>
      </w:r>
      <w:r w:rsidRPr="00E27663">
        <w:rPr>
          <w:rFonts w:cs="Times New Roman"/>
          <w:color w:val="000000" w:themeColor="text1"/>
          <w:szCs w:val="28"/>
          <w:shd w:val="clear" w:color="FFFFFF" w:fill="FFFFFF"/>
        </w:rPr>
        <w:t xml:space="preserve"> – </w:t>
      </w:r>
      <w:r w:rsidRPr="00E27663">
        <w:rPr>
          <w:rFonts w:cs="Times New Roman"/>
          <w:color w:val="000000" w:themeColor="text1"/>
          <w:szCs w:val="28"/>
        </w:rPr>
        <w:t xml:space="preserve">выбор камеры, с которой необходимо получить видеоданные, из выпадающего списка. Для выбора камеры пользователю необходимо кликнуть по выпадающему списку и </w:t>
      </w:r>
      <w:r w:rsidRPr="00E27663">
        <w:rPr>
          <w:rFonts w:eastAsia="Times New Roman" w:cs="Times New Roman"/>
          <w:color w:val="000000" w:themeColor="text1"/>
          <w:szCs w:val="28"/>
        </w:rPr>
        <w:t xml:space="preserve">выбрать нужную камеру, после этого Система сгенерирует </w:t>
      </w:r>
      <w:r w:rsidRPr="00E27663">
        <w:rPr>
          <w:rFonts w:cs="Times New Roman"/>
          <w:color w:val="000000" w:themeColor="text1"/>
          <w:szCs w:val="28"/>
          <w:lang w:val="en-US"/>
        </w:rPr>
        <w:t>API</w:t>
      </w:r>
      <w:r w:rsidRPr="00E27663">
        <w:rPr>
          <w:rFonts w:cs="Times New Roman"/>
          <w:color w:val="000000" w:themeColor="text1"/>
          <w:szCs w:val="28"/>
        </w:rPr>
        <w:t>-запрос для получения параметров выбранной камеры:</w:t>
      </w:r>
    </w:p>
    <w:p w14:paraId="4C77BB52" w14:textId="77777777" w:rsidR="0071260B" w:rsidRPr="00E27663" w:rsidRDefault="007538E1">
      <w:pPr>
        <w:spacing w:line="360" w:lineRule="auto"/>
        <w:ind w:firstLine="567"/>
        <w:rPr>
          <w:rFonts w:cs="Times New Roman"/>
          <w:szCs w:val="28"/>
        </w:rPr>
      </w:pPr>
      <w:r w:rsidRPr="00E27663">
        <w:rPr>
          <w:rFonts w:cs="Times New Roman"/>
          <w:color w:val="000000" w:themeColor="text1"/>
          <w:szCs w:val="28"/>
        </w:rPr>
        <w:t>1) название камеры – название камеры;</w:t>
      </w:r>
    </w:p>
    <w:p w14:paraId="285A17CD" w14:textId="13DC918F" w:rsidR="0071260B" w:rsidRPr="00E27663" w:rsidRDefault="007538E1">
      <w:pPr>
        <w:spacing w:line="360" w:lineRule="auto"/>
        <w:ind w:firstLine="567"/>
        <w:rPr>
          <w:rFonts w:cs="Times New Roman"/>
          <w:szCs w:val="28"/>
        </w:rPr>
      </w:pPr>
      <w:r w:rsidRPr="00E27663">
        <w:rPr>
          <w:rFonts w:cs="Times New Roman"/>
          <w:color w:val="000000" w:themeColor="text1"/>
          <w:szCs w:val="28"/>
        </w:rPr>
        <w:t xml:space="preserve">2) </w:t>
      </w:r>
      <w:r w:rsidR="00894F82">
        <w:rPr>
          <w:rFonts w:cs="Times New Roman"/>
          <w:color w:val="000000" w:themeColor="text1"/>
          <w:szCs w:val="28"/>
          <w:lang w:val="en-US"/>
        </w:rPr>
        <w:t>IP</w:t>
      </w:r>
      <w:r w:rsidR="00894F82" w:rsidRPr="00894F82">
        <w:rPr>
          <w:rFonts w:cs="Times New Roman"/>
          <w:color w:val="000000" w:themeColor="text1"/>
          <w:szCs w:val="28"/>
        </w:rPr>
        <w:t>-</w:t>
      </w:r>
      <w:r w:rsidRPr="00E27663">
        <w:rPr>
          <w:rFonts w:cs="Times New Roman"/>
          <w:color w:val="000000" w:themeColor="text1"/>
          <w:szCs w:val="28"/>
        </w:rPr>
        <w:t xml:space="preserve">адрес – </w:t>
      </w:r>
      <w:r w:rsidRPr="00E27663">
        <w:rPr>
          <w:rFonts w:cs="Times New Roman"/>
          <w:color w:val="000000" w:themeColor="text1"/>
          <w:szCs w:val="28"/>
          <w:lang w:val="en-US"/>
        </w:rPr>
        <w:t>IP</w:t>
      </w:r>
      <w:r w:rsidRPr="00E27663">
        <w:rPr>
          <w:rFonts w:cs="Times New Roman"/>
          <w:color w:val="000000" w:themeColor="text1"/>
          <w:szCs w:val="28"/>
        </w:rPr>
        <w:t>-адрес устройства;</w:t>
      </w:r>
    </w:p>
    <w:p w14:paraId="486794BD" w14:textId="7E0D9972" w:rsidR="0071260B" w:rsidRDefault="00894F82">
      <w:pPr>
        <w:spacing w:line="360" w:lineRule="auto"/>
        <w:ind w:firstLine="567"/>
        <w:rPr>
          <w:rFonts w:cs="Times New Roman"/>
          <w:color w:val="000000" w:themeColor="text1"/>
          <w:szCs w:val="28"/>
        </w:rPr>
      </w:pPr>
      <w:r>
        <w:rPr>
          <w:rFonts w:cs="Times New Roman"/>
          <w:color w:val="000000" w:themeColor="text1"/>
          <w:szCs w:val="28"/>
        </w:rPr>
        <w:t>3</w:t>
      </w:r>
      <w:r w:rsidR="007538E1" w:rsidRPr="00E27663">
        <w:rPr>
          <w:rFonts w:cs="Times New Roman"/>
          <w:color w:val="000000" w:themeColor="text1"/>
          <w:szCs w:val="28"/>
        </w:rPr>
        <w:t>) порт – порт подключения устройства;</w:t>
      </w:r>
    </w:p>
    <w:p w14:paraId="0A01E54A" w14:textId="179E2C75" w:rsidR="00894F82" w:rsidRDefault="00894F82" w:rsidP="00894F82">
      <w:pPr>
        <w:spacing w:line="360" w:lineRule="auto"/>
        <w:ind w:firstLine="567"/>
        <w:rPr>
          <w:rFonts w:cs="Times New Roman"/>
          <w:color w:val="000000" w:themeColor="text1"/>
          <w:szCs w:val="28"/>
        </w:rPr>
      </w:pPr>
      <w:r>
        <w:rPr>
          <w:rFonts w:cs="Times New Roman"/>
          <w:color w:val="000000" w:themeColor="text1"/>
          <w:szCs w:val="28"/>
        </w:rPr>
        <w:t>4</w:t>
      </w:r>
      <w:r w:rsidRPr="00E27663">
        <w:rPr>
          <w:rFonts w:cs="Times New Roman"/>
          <w:color w:val="000000" w:themeColor="text1"/>
          <w:szCs w:val="28"/>
        </w:rPr>
        <w:t>)</w:t>
      </w:r>
      <w:r>
        <w:rPr>
          <w:rFonts w:cs="Times New Roman"/>
          <w:color w:val="000000" w:themeColor="text1"/>
          <w:szCs w:val="28"/>
        </w:rPr>
        <w:t xml:space="preserve"> производитель </w:t>
      </w:r>
      <w:r w:rsidRPr="00E27663">
        <w:rPr>
          <w:rFonts w:cs="Times New Roman"/>
          <w:color w:val="000000" w:themeColor="text1"/>
          <w:szCs w:val="28"/>
        </w:rPr>
        <w:t xml:space="preserve">– </w:t>
      </w:r>
      <w:r>
        <w:rPr>
          <w:rFonts w:cs="Times New Roman"/>
          <w:color w:val="000000" w:themeColor="text1"/>
          <w:szCs w:val="28"/>
        </w:rPr>
        <w:t>производитель камеры</w:t>
      </w:r>
      <w:r w:rsidRPr="00E27663">
        <w:rPr>
          <w:rFonts w:cs="Times New Roman"/>
          <w:color w:val="000000" w:themeColor="text1"/>
          <w:szCs w:val="28"/>
        </w:rPr>
        <w:t>;</w:t>
      </w:r>
    </w:p>
    <w:p w14:paraId="28FB85F8" w14:textId="35BFF46A" w:rsidR="00894F82" w:rsidRPr="00E27663" w:rsidRDefault="00894F82" w:rsidP="00894F82">
      <w:pPr>
        <w:spacing w:line="360" w:lineRule="auto"/>
        <w:ind w:firstLine="567"/>
        <w:rPr>
          <w:rFonts w:cs="Times New Roman"/>
          <w:szCs w:val="28"/>
        </w:rPr>
      </w:pPr>
      <w:r>
        <w:rPr>
          <w:rFonts w:cs="Times New Roman"/>
          <w:szCs w:val="28"/>
        </w:rPr>
        <w:t>5) модель – модель камеры;</w:t>
      </w:r>
    </w:p>
    <w:p w14:paraId="48C1FEBC" w14:textId="77777777" w:rsidR="0071260B" w:rsidRPr="00E27663" w:rsidRDefault="007538E1">
      <w:pPr>
        <w:spacing w:line="360" w:lineRule="auto"/>
        <w:ind w:firstLine="567"/>
        <w:rPr>
          <w:rFonts w:cs="Times New Roman"/>
          <w:szCs w:val="28"/>
        </w:rPr>
      </w:pPr>
      <w:r w:rsidRPr="00E27663">
        <w:rPr>
          <w:rFonts w:cs="Times New Roman"/>
          <w:color w:val="000000" w:themeColor="text1"/>
          <w:szCs w:val="28"/>
        </w:rPr>
        <w:t>5) имя пользователя – имя пользователя для подключения к устройству (с учетом параметров настройки устройства видеонаблюдения, предусмотренных производителем устройств);</w:t>
      </w:r>
    </w:p>
    <w:p w14:paraId="55565799" w14:textId="77777777" w:rsidR="0071260B" w:rsidRPr="00E27663" w:rsidRDefault="007538E1">
      <w:pPr>
        <w:spacing w:line="360" w:lineRule="auto"/>
        <w:ind w:firstLine="567"/>
        <w:rPr>
          <w:rFonts w:cs="Times New Roman"/>
          <w:szCs w:val="28"/>
        </w:rPr>
      </w:pPr>
      <w:r w:rsidRPr="00E27663">
        <w:rPr>
          <w:rFonts w:cs="Times New Roman"/>
          <w:color w:val="000000" w:themeColor="text1"/>
          <w:szCs w:val="28"/>
        </w:rPr>
        <w:t>6) пароль – пароль для подключения к устройству (с учетом параметров настройки устройства видеонаблюдения, предусмотренных производителем устройств);</w:t>
      </w:r>
    </w:p>
    <w:p w14:paraId="71FE74A0" w14:textId="77777777" w:rsidR="0071260B" w:rsidRPr="00E27663" w:rsidRDefault="007538E1">
      <w:pPr>
        <w:spacing w:line="360" w:lineRule="auto"/>
        <w:ind w:firstLine="567"/>
        <w:rPr>
          <w:rFonts w:cs="Times New Roman"/>
          <w:szCs w:val="28"/>
        </w:rPr>
      </w:pPr>
      <w:r w:rsidRPr="00E27663">
        <w:rPr>
          <w:rFonts w:cs="Times New Roman"/>
          <w:color w:val="000000" w:themeColor="text1"/>
          <w:szCs w:val="28"/>
        </w:rPr>
        <w:t xml:space="preserve">Для добавления видеокамеры на сервер необходимо выбрать в списке устройств значение «Новый», далее внести значения для параметров, описание которых приведено выше. После сохранения изменений запись о камере отобразится в списке </w:t>
      </w:r>
      <w:r w:rsidRPr="00E27663">
        <w:rPr>
          <w:rFonts w:cs="Times New Roman"/>
          <w:color w:val="000000" w:themeColor="text1"/>
          <w:szCs w:val="28"/>
          <w:shd w:val="clear" w:color="FFFFFF" w:fill="FFFFFF"/>
        </w:rPr>
        <w:t>видеокамер на странице «Видео».</w:t>
      </w:r>
      <w:r w:rsidRPr="00E27663">
        <w:rPr>
          <w:rFonts w:cs="Times New Roman"/>
          <w:color w:val="000000" w:themeColor="text1"/>
          <w:szCs w:val="28"/>
        </w:rPr>
        <w:t xml:space="preserve"> </w:t>
      </w:r>
    </w:p>
    <w:p w14:paraId="49CCFF75" w14:textId="33B77596" w:rsidR="0071260B" w:rsidRPr="00E27663" w:rsidRDefault="007538E1">
      <w:pPr>
        <w:spacing w:line="360" w:lineRule="auto"/>
        <w:ind w:firstLine="567"/>
        <w:rPr>
          <w:rFonts w:cs="Times New Roman"/>
          <w:szCs w:val="28"/>
          <w:shd w:val="clear" w:color="FFFFFF" w:fill="FFFFFF"/>
        </w:rPr>
      </w:pPr>
      <w:r w:rsidRPr="00E27663">
        <w:rPr>
          <w:rFonts w:cs="Times New Roman"/>
          <w:color w:val="000000" w:themeColor="text1"/>
          <w:szCs w:val="28"/>
        </w:rPr>
        <w:t xml:space="preserve">Для удаления настроек подключения добавленной видеокамеры используется кнопка </w:t>
      </w:r>
      <w:r w:rsidR="003F3185">
        <w:rPr>
          <w:noProof/>
        </w:rPr>
        <w:drawing>
          <wp:inline distT="0" distB="0" distL="0" distR="0" wp14:anchorId="3C0DE1EC" wp14:editId="1C7B86A3">
            <wp:extent cx="1132450" cy="451450"/>
            <wp:effectExtent l="0" t="0" r="0" b="6350"/>
            <wp:docPr id="699" name="Рисунок 6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5"/>
                    <a:stretch>
                      <a:fillRect/>
                    </a:stretch>
                  </pic:blipFill>
                  <pic:spPr>
                    <a:xfrm>
                      <a:off x="0" y="0"/>
                      <a:ext cx="1136419" cy="453032"/>
                    </a:xfrm>
                    <a:prstGeom prst="rect">
                      <a:avLst/>
                    </a:prstGeom>
                  </pic:spPr>
                </pic:pic>
              </a:graphicData>
            </a:graphic>
          </wp:inline>
        </w:drawing>
      </w:r>
      <w:r w:rsidRPr="00E27663">
        <w:rPr>
          <w:rFonts w:cs="Times New Roman"/>
          <w:color w:val="000000" w:themeColor="text1"/>
          <w:szCs w:val="28"/>
        </w:rPr>
        <w:t xml:space="preserve">. </w:t>
      </w:r>
      <w:r w:rsidR="00994745">
        <w:rPr>
          <w:rFonts w:cs="Times New Roman"/>
          <w:color w:val="000000" w:themeColor="text1"/>
          <w:szCs w:val="28"/>
        </w:rPr>
        <w:t xml:space="preserve">По нажатию на данную кнопку появляется окно подтверждения удаления «Вы подтверждаете удаление?». В случае нажатия на кнопку </w:t>
      </w:r>
      <w:r w:rsidR="00994745">
        <w:rPr>
          <w:noProof/>
        </w:rPr>
        <w:drawing>
          <wp:inline distT="0" distB="0" distL="0" distR="0" wp14:anchorId="050C381F" wp14:editId="40D1B2D6">
            <wp:extent cx="1209860" cy="432093"/>
            <wp:effectExtent l="0" t="0" r="0" b="6350"/>
            <wp:docPr id="631" name="Рисунок 6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9"/>
                    <a:stretch>
                      <a:fillRect/>
                    </a:stretch>
                  </pic:blipFill>
                  <pic:spPr>
                    <a:xfrm>
                      <a:off x="0" y="0"/>
                      <a:ext cx="1219535" cy="435548"/>
                    </a:xfrm>
                    <a:prstGeom prst="rect">
                      <a:avLst/>
                    </a:prstGeom>
                  </pic:spPr>
                </pic:pic>
              </a:graphicData>
            </a:graphic>
          </wp:inline>
        </w:drawing>
      </w:r>
      <w:r w:rsidR="00994745" w:rsidRPr="003F3185">
        <w:rPr>
          <w:rFonts w:cs="Times New Roman"/>
          <w:color w:val="000000" w:themeColor="text1"/>
          <w:szCs w:val="28"/>
        </w:rPr>
        <w:t>,</w:t>
      </w:r>
      <w:r w:rsidR="00994745">
        <w:rPr>
          <w:rFonts w:cs="Times New Roman"/>
          <w:color w:val="000000" w:themeColor="text1"/>
          <w:szCs w:val="28"/>
        </w:rPr>
        <w:t xml:space="preserve"> камера и настройки для нее будут удалены. Запись о удаленной камере не будет отображаться в списке «Выбор </w:t>
      </w:r>
      <w:r w:rsidR="00712A26">
        <w:rPr>
          <w:rFonts w:cs="Times New Roman"/>
          <w:color w:val="000000" w:themeColor="text1"/>
          <w:szCs w:val="28"/>
        </w:rPr>
        <w:t>камеры</w:t>
      </w:r>
      <w:r w:rsidR="00994745">
        <w:rPr>
          <w:rFonts w:cs="Times New Roman"/>
          <w:color w:val="000000" w:themeColor="text1"/>
          <w:szCs w:val="28"/>
        </w:rPr>
        <w:t>» в дальнейшем</w:t>
      </w:r>
      <w:r w:rsidR="00712A26">
        <w:rPr>
          <w:rFonts w:cs="Times New Roman"/>
          <w:color w:val="000000" w:themeColor="text1"/>
          <w:szCs w:val="28"/>
          <w:shd w:val="clear" w:color="FFFFFF" w:fill="FFFFFF"/>
        </w:rPr>
        <w:t>.</w:t>
      </w:r>
    </w:p>
    <w:p w14:paraId="5871038B" w14:textId="6720FE06" w:rsidR="0071260B" w:rsidRPr="00E27663" w:rsidRDefault="00D9615A">
      <w:pPr>
        <w:spacing w:line="360" w:lineRule="auto"/>
        <w:rPr>
          <w:rFonts w:cs="Times New Roman"/>
          <w:szCs w:val="28"/>
        </w:rPr>
      </w:pPr>
      <w:r>
        <w:rPr>
          <w:noProof/>
        </w:rPr>
        <w:drawing>
          <wp:inline distT="0" distB="0" distL="0" distR="0" wp14:anchorId="77BE1574" wp14:editId="3691C950">
            <wp:extent cx="6301105" cy="3931285"/>
            <wp:effectExtent l="19050" t="19050" r="23495" b="12065"/>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4"/>
                    <a:stretch>
                      <a:fillRect/>
                    </a:stretch>
                  </pic:blipFill>
                  <pic:spPr>
                    <a:xfrm>
                      <a:off x="0" y="0"/>
                      <a:ext cx="6301105" cy="3931285"/>
                    </a:xfrm>
                    <a:prstGeom prst="rect">
                      <a:avLst/>
                    </a:prstGeom>
                    <a:ln>
                      <a:solidFill>
                        <a:schemeClr val="bg1">
                          <a:lumMod val="75000"/>
                        </a:schemeClr>
                      </a:solidFill>
                    </a:ln>
                  </pic:spPr>
                </pic:pic>
              </a:graphicData>
            </a:graphic>
          </wp:inline>
        </w:drawing>
      </w:r>
    </w:p>
    <w:p w14:paraId="02A1D5C0" w14:textId="143BE7D3" w:rsidR="0071260B" w:rsidRPr="00E27663" w:rsidRDefault="00DF0137" w:rsidP="00DF0137">
      <w:pPr>
        <w:pStyle w:val="af3"/>
        <w:rPr>
          <w:color w:val="000000"/>
        </w:rPr>
      </w:pPr>
      <w:bookmarkStart w:id="539" w:name="_Ref109638088"/>
      <w:r w:rsidRPr="007D2FD8">
        <w:t xml:space="preserve">Рисунок </w:t>
      </w:r>
      <w:fldSimple w:instr=" SEQ Рисунок \* ARABIC ">
        <w:r w:rsidR="003216E7">
          <w:rPr>
            <w:noProof/>
          </w:rPr>
          <w:t>161</w:t>
        </w:r>
      </w:fldSimple>
      <w:bookmarkEnd w:id="539"/>
      <w:r w:rsidRPr="00423CC6">
        <w:t xml:space="preserve"> </w:t>
      </w:r>
      <w:r w:rsidR="007538E1" w:rsidRPr="00E27663">
        <w:t>– Страница «Видео» (группа</w:t>
      </w:r>
      <w:r w:rsidR="00712A26">
        <w:t xml:space="preserve"> параметров</w:t>
      </w:r>
      <w:r w:rsidR="007538E1" w:rsidRPr="00E27663">
        <w:t xml:space="preserve"> «Параметры устройств» для ПО </w:t>
      </w:r>
      <w:r w:rsidR="007538E1" w:rsidRPr="00E27663">
        <w:rPr>
          <w:lang w:val="en-US"/>
        </w:rPr>
        <w:t>Axxon</w:t>
      </w:r>
      <w:r w:rsidR="007538E1" w:rsidRPr="00E27663">
        <w:t xml:space="preserve"> </w:t>
      </w:r>
      <w:r w:rsidR="007538E1" w:rsidRPr="00E27663">
        <w:rPr>
          <w:lang w:val="en-US"/>
        </w:rPr>
        <w:t>Next</w:t>
      </w:r>
      <w:r w:rsidR="007538E1" w:rsidRPr="00E27663">
        <w:t xml:space="preserve">) </w:t>
      </w:r>
    </w:p>
    <w:p w14:paraId="14EF9175" w14:textId="02533248" w:rsidR="0071260B" w:rsidRPr="00E27663" w:rsidRDefault="007538E1">
      <w:pPr>
        <w:spacing w:line="360" w:lineRule="auto"/>
        <w:ind w:firstLine="567"/>
        <w:rPr>
          <w:rFonts w:cs="Times New Roman"/>
          <w:szCs w:val="28"/>
        </w:rPr>
      </w:pPr>
      <w:r w:rsidRPr="00E27663">
        <w:rPr>
          <w:rFonts w:cs="Times New Roman"/>
          <w:color w:val="000000" w:themeColor="text1"/>
          <w:szCs w:val="28"/>
        </w:rPr>
        <w:t xml:space="preserve">- настройки взаимодействия с веб-сервером – группа параметров для настройки взаимодействия с сервером-посредником между МНТ и ВИС (для предоставления видео) (рисунок </w:t>
      </w:r>
      <w:r w:rsidR="00DF0137">
        <w:rPr>
          <w:rFonts w:cs="Times New Roman"/>
          <w:vanish/>
          <w:color w:val="000000" w:themeColor="text1"/>
          <w:szCs w:val="28"/>
        </w:rPr>
        <w:fldChar w:fldCharType="begin"/>
      </w:r>
      <w:r w:rsidR="00DF0137" w:rsidRPr="00DF0137">
        <w:rPr>
          <w:rFonts w:cs="Times New Roman"/>
          <w:vanish/>
          <w:color w:val="000000" w:themeColor="text1"/>
          <w:szCs w:val="28"/>
        </w:rPr>
        <w:instrText xml:space="preserve"> REF _Ref109638211 \h </w:instrText>
      </w:r>
      <w:r w:rsidR="00DF0137">
        <w:rPr>
          <w:rFonts w:cs="Times New Roman"/>
          <w:vanish/>
          <w:color w:val="000000" w:themeColor="text1"/>
          <w:szCs w:val="28"/>
        </w:rPr>
        <w:instrText xml:space="preserve"> \* MERGEFORMAT </w:instrText>
      </w:r>
      <w:r w:rsidR="00DF0137">
        <w:rPr>
          <w:rFonts w:cs="Times New Roman"/>
          <w:vanish/>
          <w:color w:val="000000" w:themeColor="text1"/>
          <w:szCs w:val="28"/>
        </w:rPr>
      </w:r>
      <w:r w:rsidR="00DF0137">
        <w:rPr>
          <w:rFonts w:cs="Times New Roman"/>
          <w:vanish/>
          <w:color w:val="000000" w:themeColor="text1"/>
          <w:szCs w:val="28"/>
        </w:rPr>
        <w:fldChar w:fldCharType="separate"/>
      </w:r>
      <w:r w:rsidR="003216E7" w:rsidRPr="003216E7">
        <w:rPr>
          <w:vanish/>
        </w:rPr>
        <w:t xml:space="preserve">Рисунок </w:t>
      </w:r>
      <w:r w:rsidR="003216E7">
        <w:rPr>
          <w:noProof/>
        </w:rPr>
        <w:t>162</w:t>
      </w:r>
      <w:r w:rsidR="00DF0137">
        <w:rPr>
          <w:rFonts w:cs="Times New Roman"/>
          <w:color w:val="000000" w:themeColor="text1"/>
          <w:szCs w:val="28"/>
        </w:rPr>
        <w:fldChar w:fldCharType="end"/>
      </w:r>
      <w:r w:rsidRPr="00E27663">
        <w:rPr>
          <w:rFonts w:cs="Times New Roman"/>
          <w:color w:val="000000" w:themeColor="text1"/>
          <w:szCs w:val="28"/>
        </w:rPr>
        <w:t>):</w:t>
      </w:r>
    </w:p>
    <w:p w14:paraId="45ABF9B0" w14:textId="07D709FA" w:rsidR="0071260B" w:rsidRPr="00E27663" w:rsidRDefault="007538E1">
      <w:pPr>
        <w:spacing w:line="360" w:lineRule="auto"/>
        <w:ind w:firstLine="567"/>
        <w:rPr>
          <w:rFonts w:eastAsia="Times New Roman" w:cs="Times New Roman"/>
          <w:szCs w:val="28"/>
        </w:rPr>
      </w:pPr>
      <w:r w:rsidRPr="00E27663">
        <w:rPr>
          <w:rFonts w:cs="Times New Roman"/>
          <w:color w:val="000000" w:themeColor="text1"/>
          <w:szCs w:val="28"/>
        </w:rPr>
        <w:t xml:space="preserve">а) </w:t>
      </w:r>
      <w:r w:rsidRPr="00E27663">
        <w:rPr>
          <w:rFonts w:eastAsia="Times New Roman" w:cs="Times New Roman"/>
          <w:color w:val="000000" w:themeColor="text1"/>
          <w:szCs w:val="28"/>
        </w:rPr>
        <w:t>взаимодействие с сервером – переключатель для в</w:t>
      </w:r>
      <w:r w:rsidR="00EB2F0E">
        <w:rPr>
          <w:rFonts w:eastAsia="Times New Roman" w:cs="Times New Roman"/>
          <w:color w:val="000000" w:themeColor="text1"/>
          <w:szCs w:val="28"/>
        </w:rPr>
        <w:t>ы</w:t>
      </w:r>
      <w:r w:rsidRPr="00E27663">
        <w:rPr>
          <w:rFonts w:eastAsia="Times New Roman" w:cs="Times New Roman"/>
          <w:color w:val="000000" w:themeColor="text1"/>
          <w:szCs w:val="28"/>
        </w:rPr>
        <w:t>ключения</w:t>
      </w:r>
      <w:r w:rsidR="00EB2F0E" w:rsidRPr="00EB2F0E">
        <w:rPr>
          <w:rFonts w:eastAsia="Times New Roman" w:cs="Times New Roman"/>
          <w:color w:val="000000" w:themeColor="text1"/>
          <w:szCs w:val="28"/>
        </w:rPr>
        <w:t>/</w:t>
      </w:r>
      <w:r w:rsidR="00EB2F0E">
        <w:rPr>
          <w:rFonts w:eastAsia="Times New Roman" w:cs="Times New Roman"/>
          <w:color w:val="000000" w:themeColor="text1"/>
          <w:szCs w:val="28"/>
        </w:rPr>
        <w:t xml:space="preserve">включения </w:t>
      </w:r>
      <w:r w:rsidRPr="00E27663">
        <w:rPr>
          <w:rFonts w:eastAsia="Times New Roman" w:cs="Times New Roman"/>
          <w:color w:val="000000" w:themeColor="text1"/>
          <w:szCs w:val="28"/>
        </w:rPr>
        <w:t>функции взаимодействия с сервером-посредником между МНТ и ВИС;</w:t>
      </w:r>
    </w:p>
    <w:p w14:paraId="7196BA03" w14:textId="3BED75CB" w:rsidR="0071260B" w:rsidRPr="00E27663" w:rsidRDefault="007538E1">
      <w:pPr>
        <w:spacing w:line="360" w:lineRule="auto"/>
        <w:ind w:firstLine="567"/>
        <w:rPr>
          <w:rFonts w:cs="Times New Roman"/>
          <w:szCs w:val="28"/>
        </w:rPr>
      </w:pPr>
      <w:r w:rsidRPr="00E27663">
        <w:rPr>
          <w:rFonts w:cs="Times New Roman"/>
          <w:color w:val="000000" w:themeColor="text1"/>
          <w:szCs w:val="28"/>
        </w:rPr>
        <w:t xml:space="preserve">б) </w:t>
      </w:r>
      <w:r w:rsidRPr="00E27663">
        <w:rPr>
          <w:rFonts w:cs="Times New Roman"/>
          <w:color w:val="000000" w:themeColor="text1"/>
          <w:szCs w:val="28"/>
          <w:lang w:val="en-US"/>
        </w:rPr>
        <w:t>URL</w:t>
      </w:r>
      <w:r w:rsidRPr="00E27663">
        <w:rPr>
          <w:rFonts w:cs="Times New Roman"/>
          <w:color w:val="000000" w:themeColor="text1"/>
          <w:szCs w:val="28"/>
        </w:rPr>
        <w:t xml:space="preserve"> – </w:t>
      </w:r>
      <w:r w:rsidRPr="00E27663">
        <w:rPr>
          <w:rFonts w:cs="Times New Roman"/>
          <w:color w:val="000000" w:themeColor="text1"/>
          <w:szCs w:val="28"/>
          <w:lang w:val="en-US"/>
        </w:rPr>
        <w:t>IP</w:t>
      </w:r>
      <w:r w:rsidRPr="00E27663">
        <w:rPr>
          <w:rFonts w:cs="Times New Roman"/>
          <w:color w:val="000000" w:themeColor="text1"/>
          <w:szCs w:val="28"/>
        </w:rPr>
        <w:t>-адрес и порт сервера-посредника между МНТ и ВИС (например, 192.168.136.35:80</w:t>
      </w:r>
      <w:r w:rsidR="004E06CF">
        <w:rPr>
          <w:rFonts w:cs="Times New Roman"/>
          <w:color w:val="000000" w:themeColor="text1"/>
          <w:szCs w:val="28"/>
        </w:rPr>
        <w:t>60</w:t>
      </w:r>
      <w:r w:rsidRPr="00E27663">
        <w:rPr>
          <w:rFonts w:cs="Times New Roman"/>
          <w:color w:val="000000" w:themeColor="text1"/>
          <w:szCs w:val="28"/>
        </w:rPr>
        <w:t>);</w:t>
      </w:r>
    </w:p>
    <w:p w14:paraId="3E6B0691" w14:textId="17876D0C" w:rsidR="0071260B" w:rsidRPr="00E27663" w:rsidRDefault="007538E1">
      <w:pPr>
        <w:spacing w:line="360" w:lineRule="auto"/>
        <w:ind w:firstLine="567"/>
        <w:rPr>
          <w:rFonts w:cs="Times New Roman"/>
          <w:szCs w:val="28"/>
        </w:rPr>
      </w:pPr>
      <w:r w:rsidRPr="00E27663">
        <w:rPr>
          <w:rFonts w:cs="Times New Roman"/>
          <w:color w:val="000000" w:themeColor="text1"/>
          <w:szCs w:val="28"/>
        </w:rPr>
        <w:t>в) имя пользователя и пароль для подключения к серверу-посреднику между МНТ и ВИС.</w:t>
      </w:r>
    </w:p>
    <w:p w14:paraId="2AE7BDB9" w14:textId="1E3E224A" w:rsidR="0071260B" w:rsidRPr="00E27663" w:rsidRDefault="003F3185" w:rsidP="003F3185">
      <w:pPr>
        <w:pStyle w:val="af1"/>
        <w:spacing w:after="0" w:line="360" w:lineRule="auto"/>
        <w:ind w:left="0"/>
        <w:rPr>
          <w:rFonts w:cs="Times New Roman"/>
          <w:color w:val="000000"/>
          <w:sz w:val="28"/>
          <w:szCs w:val="28"/>
        </w:rPr>
      </w:pPr>
      <w:r>
        <w:rPr>
          <w:noProof/>
        </w:rPr>
        <w:drawing>
          <wp:inline distT="0" distB="0" distL="0" distR="0" wp14:anchorId="50B635E4" wp14:editId="618E3050">
            <wp:extent cx="6296025" cy="3943230"/>
            <wp:effectExtent l="19050" t="19050" r="9525" b="19685"/>
            <wp:docPr id="700" name="Рисунок 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5"/>
                    <a:stretch>
                      <a:fillRect/>
                    </a:stretch>
                  </pic:blipFill>
                  <pic:spPr>
                    <a:xfrm>
                      <a:off x="0" y="0"/>
                      <a:ext cx="6304353" cy="3948446"/>
                    </a:xfrm>
                    <a:prstGeom prst="rect">
                      <a:avLst/>
                    </a:prstGeom>
                    <a:ln>
                      <a:solidFill>
                        <a:schemeClr val="bg1">
                          <a:lumMod val="75000"/>
                        </a:schemeClr>
                      </a:solidFill>
                    </a:ln>
                  </pic:spPr>
                </pic:pic>
              </a:graphicData>
            </a:graphic>
          </wp:inline>
        </w:drawing>
      </w:r>
    </w:p>
    <w:p w14:paraId="17661BE8" w14:textId="0F73E22B" w:rsidR="0071260B" w:rsidRPr="00E27663" w:rsidRDefault="00DF0137" w:rsidP="00DF0137">
      <w:pPr>
        <w:pStyle w:val="af3"/>
        <w:rPr>
          <w:color w:val="000000"/>
        </w:rPr>
      </w:pPr>
      <w:bookmarkStart w:id="540" w:name="_Ref109638211"/>
      <w:r w:rsidRPr="007D2FD8">
        <w:t xml:space="preserve">Рисунок </w:t>
      </w:r>
      <w:fldSimple w:instr=" SEQ Рисунок \* ARABIC ">
        <w:r w:rsidR="003216E7">
          <w:rPr>
            <w:noProof/>
          </w:rPr>
          <w:t>162</w:t>
        </w:r>
      </w:fldSimple>
      <w:bookmarkEnd w:id="540"/>
      <w:r w:rsidRPr="00423CC6">
        <w:t xml:space="preserve"> </w:t>
      </w:r>
      <w:r w:rsidR="007538E1" w:rsidRPr="00E27663">
        <w:t xml:space="preserve">– Страница «Видео» (группа </w:t>
      </w:r>
      <w:r w:rsidR="003F3185">
        <w:t xml:space="preserve">параметров </w:t>
      </w:r>
      <w:r w:rsidR="007538E1" w:rsidRPr="00E27663">
        <w:t>«Настройки взаимодействия с веб-сервером»)</w:t>
      </w:r>
    </w:p>
    <w:p w14:paraId="43494183" w14:textId="2ADC95A9" w:rsidR="0071260B" w:rsidRPr="00E27663" w:rsidRDefault="007538E1">
      <w:pPr>
        <w:pStyle w:val="af1"/>
        <w:spacing w:after="0" w:line="360" w:lineRule="auto"/>
        <w:ind w:left="0" w:firstLine="567"/>
        <w:rPr>
          <w:rFonts w:cs="Times New Roman"/>
          <w:color w:val="000000"/>
          <w:sz w:val="28"/>
          <w:szCs w:val="28"/>
        </w:rPr>
      </w:pPr>
      <w:r w:rsidRPr="00E27663">
        <w:rPr>
          <w:rFonts w:cs="Times New Roman"/>
          <w:color w:val="000000" w:themeColor="text1"/>
          <w:sz w:val="28"/>
          <w:szCs w:val="28"/>
        </w:rPr>
        <w:t xml:space="preserve">- настройки взаимодействия с </w:t>
      </w:r>
      <w:r w:rsidRPr="00E27663">
        <w:rPr>
          <w:rFonts w:cs="Times New Roman"/>
          <w:color w:val="000000" w:themeColor="text1"/>
          <w:sz w:val="28"/>
          <w:szCs w:val="28"/>
          <w:lang w:val="en-US"/>
        </w:rPr>
        <w:t>Axxon</w:t>
      </w:r>
      <w:r w:rsidRPr="00E27663">
        <w:rPr>
          <w:rFonts w:cs="Times New Roman"/>
          <w:color w:val="000000" w:themeColor="text1"/>
          <w:sz w:val="28"/>
          <w:szCs w:val="28"/>
        </w:rPr>
        <w:t xml:space="preserve"> </w:t>
      </w:r>
      <w:r w:rsidRPr="00E27663">
        <w:rPr>
          <w:rFonts w:cs="Times New Roman"/>
          <w:color w:val="000000" w:themeColor="text1"/>
          <w:sz w:val="28"/>
          <w:szCs w:val="28"/>
          <w:lang w:val="en-US"/>
        </w:rPr>
        <w:t>Next</w:t>
      </w:r>
      <w:r w:rsidRPr="00E27663">
        <w:rPr>
          <w:rFonts w:cs="Times New Roman"/>
          <w:color w:val="000000" w:themeColor="text1"/>
          <w:sz w:val="28"/>
          <w:szCs w:val="28"/>
        </w:rPr>
        <w:t xml:space="preserve"> – группа параметров для настройки взаимодействия с </w:t>
      </w:r>
      <w:r w:rsidRPr="00E27663">
        <w:rPr>
          <w:rFonts w:eastAsia="Times New Roman" w:cs="Times New Roman"/>
          <w:color w:val="000000" w:themeColor="text1"/>
          <w:sz w:val="28"/>
          <w:szCs w:val="28"/>
        </w:rPr>
        <w:t xml:space="preserve">ПО системы видеонаблюдения </w:t>
      </w:r>
      <w:r w:rsidRPr="00E27663">
        <w:rPr>
          <w:rFonts w:eastAsia="Times New Roman" w:cs="Times New Roman"/>
          <w:color w:val="000000" w:themeColor="text1"/>
          <w:sz w:val="28"/>
          <w:szCs w:val="28"/>
          <w:lang w:val="en-US"/>
        </w:rPr>
        <w:t>Axxon</w:t>
      </w:r>
      <w:r w:rsidRPr="00E27663">
        <w:rPr>
          <w:rFonts w:eastAsia="Times New Roman" w:cs="Times New Roman"/>
          <w:color w:val="000000" w:themeColor="text1"/>
          <w:sz w:val="28"/>
          <w:szCs w:val="28"/>
        </w:rPr>
        <w:t xml:space="preserve"> </w:t>
      </w:r>
      <w:r w:rsidRPr="00E27663">
        <w:rPr>
          <w:rFonts w:eastAsia="Times New Roman" w:cs="Times New Roman"/>
          <w:color w:val="000000" w:themeColor="text1"/>
          <w:sz w:val="28"/>
          <w:szCs w:val="28"/>
          <w:lang w:val="en-US"/>
        </w:rPr>
        <w:t>Next</w:t>
      </w:r>
      <w:r w:rsidRPr="00E27663">
        <w:rPr>
          <w:rFonts w:eastAsia="Times New Roman" w:cs="Times New Roman"/>
          <w:color w:val="000000" w:themeColor="text1"/>
          <w:sz w:val="28"/>
          <w:szCs w:val="28"/>
        </w:rPr>
        <w:t xml:space="preserve"> </w:t>
      </w:r>
      <w:r w:rsidRPr="00E27663">
        <w:rPr>
          <w:rFonts w:cs="Times New Roman"/>
          <w:color w:val="000000" w:themeColor="text1"/>
          <w:sz w:val="28"/>
          <w:szCs w:val="28"/>
        </w:rPr>
        <w:t xml:space="preserve">(для использования сохраненных на сервере видеоданных, полученных с видеокамер ТС) (рисунок </w:t>
      </w:r>
      <w:r w:rsidR="003F2B7D" w:rsidRPr="003F2B7D">
        <w:rPr>
          <w:rFonts w:cs="Times New Roman"/>
          <w:vanish/>
          <w:color w:val="000000" w:themeColor="text1"/>
          <w:sz w:val="28"/>
          <w:szCs w:val="28"/>
        </w:rPr>
        <w:fldChar w:fldCharType="begin"/>
      </w:r>
      <w:r w:rsidR="003F2B7D" w:rsidRPr="003F2B7D">
        <w:rPr>
          <w:rFonts w:cs="Times New Roman"/>
          <w:vanish/>
          <w:color w:val="000000" w:themeColor="text1"/>
          <w:sz w:val="28"/>
          <w:szCs w:val="28"/>
        </w:rPr>
        <w:instrText xml:space="preserve"> REF _Ref109638423 \h  \* MERGEFORMAT </w:instrText>
      </w:r>
      <w:r w:rsidR="003F2B7D" w:rsidRPr="003F2B7D">
        <w:rPr>
          <w:rFonts w:cs="Times New Roman"/>
          <w:vanish/>
          <w:color w:val="000000" w:themeColor="text1"/>
          <w:sz w:val="28"/>
          <w:szCs w:val="28"/>
        </w:rPr>
      </w:r>
      <w:r w:rsidR="003F2B7D" w:rsidRPr="003F2B7D">
        <w:rPr>
          <w:rFonts w:cs="Times New Roman"/>
          <w:vanish/>
          <w:color w:val="000000" w:themeColor="text1"/>
          <w:sz w:val="28"/>
          <w:szCs w:val="28"/>
        </w:rPr>
        <w:fldChar w:fldCharType="separate"/>
      </w:r>
      <w:r w:rsidR="003216E7" w:rsidRPr="003216E7">
        <w:rPr>
          <w:vanish/>
          <w:sz w:val="28"/>
          <w:szCs w:val="28"/>
        </w:rPr>
        <w:t xml:space="preserve">Рисунок </w:t>
      </w:r>
      <w:r w:rsidR="003216E7" w:rsidRPr="003216E7">
        <w:rPr>
          <w:noProof/>
          <w:sz w:val="28"/>
          <w:szCs w:val="28"/>
        </w:rPr>
        <w:t>163</w:t>
      </w:r>
      <w:r w:rsidR="003F2B7D" w:rsidRPr="003F2B7D">
        <w:rPr>
          <w:rFonts w:cs="Times New Roman"/>
          <w:color w:val="000000" w:themeColor="text1"/>
          <w:sz w:val="28"/>
          <w:szCs w:val="28"/>
        </w:rPr>
        <w:fldChar w:fldCharType="end"/>
      </w:r>
      <w:r w:rsidRPr="00E27663">
        <w:rPr>
          <w:rFonts w:cs="Times New Roman"/>
          <w:color w:val="000000" w:themeColor="text1"/>
          <w:sz w:val="28"/>
          <w:szCs w:val="28"/>
        </w:rPr>
        <w:t>):</w:t>
      </w:r>
    </w:p>
    <w:p w14:paraId="6C631B33" w14:textId="689C9370" w:rsidR="0071260B" w:rsidRPr="00E27663" w:rsidRDefault="007538E1">
      <w:pPr>
        <w:spacing w:line="360" w:lineRule="auto"/>
        <w:ind w:firstLine="567"/>
        <w:rPr>
          <w:rFonts w:cs="Times New Roman"/>
          <w:szCs w:val="28"/>
        </w:rPr>
      </w:pPr>
      <w:r w:rsidRPr="00E27663">
        <w:rPr>
          <w:rFonts w:cs="Times New Roman"/>
          <w:color w:val="000000" w:themeColor="text1"/>
          <w:szCs w:val="28"/>
        </w:rPr>
        <w:t>а) использование ПО – переключатель для в</w:t>
      </w:r>
      <w:r w:rsidR="00EB2F0E">
        <w:rPr>
          <w:rFonts w:cs="Times New Roman"/>
          <w:color w:val="000000" w:themeColor="text1"/>
          <w:szCs w:val="28"/>
        </w:rPr>
        <w:t>ы</w:t>
      </w:r>
      <w:r w:rsidRPr="00E27663">
        <w:rPr>
          <w:rFonts w:cs="Times New Roman"/>
          <w:color w:val="000000" w:themeColor="text1"/>
          <w:szCs w:val="28"/>
        </w:rPr>
        <w:t>ключения/включения ПО системы видеонаблюдения (остальные параметры для группы отображаются, если переключатель в положении «Включено» (</w:t>
      </w:r>
      <w:r w:rsidRPr="00E27663">
        <w:rPr>
          <w:rFonts w:cs="Times New Roman"/>
          <w:noProof/>
          <w:color w:val="000000" w:themeColor="text1"/>
          <w:szCs w:val="28"/>
        </w:rPr>
        <w:drawing>
          <wp:inline distT="0" distB="0" distL="0" distR="0" wp14:anchorId="0D4B492C" wp14:editId="1C42E6CB">
            <wp:extent cx="540000" cy="360000"/>
            <wp:effectExtent l="0" t="0" r="0" b="2540"/>
            <wp:docPr id="397" name="Рисунок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6" name=""/>
                    <pic:cNvPicPr>
                      <a:picLocks noChangeAspect="1"/>
                    </pic:cNvPicPr>
                  </pic:nvPicPr>
                  <pic:blipFill>
                    <a:blip r:embed="rId177"/>
                    <a:stretch/>
                  </pic:blipFill>
                  <pic:spPr bwMode="auto">
                    <a:xfrm>
                      <a:off x="0" y="0"/>
                      <a:ext cx="540000" cy="360000"/>
                    </a:xfrm>
                    <a:prstGeom prst="rect">
                      <a:avLst/>
                    </a:prstGeom>
                  </pic:spPr>
                </pic:pic>
              </a:graphicData>
            </a:graphic>
          </wp:inline>
        </w:drawing>
      </w:r>
      <w:r w:rsidRPr="00E27663">
        <w:rPr>
          <w:rFonts w:cs="Times New Roman"/>
          <w:color w:val="000000" w:themeColor="text1"/>
          <w:szCs w:val="28"/>
        </w:rPr>
        <w:t>)):</w:t>
      </w:r>
    </w:p>
    <w:p w14:paraId="311760D9" w14:textId="4CE00662" w:rsidR="0071260B" w:rsidRPr="00E27663" w:rsidRDefault="007538E1">
      <w:pPr>
        <w:spacing w:line="360" w:lineRule="auto"/>
        <w:ind w:firstLine="567"/>
        <w:rPr>
          <w:rFonts w:cs="Times New Roman"/>
          <w:szCs w:val="28"/>
        </w:rPr>
      </w:pPr>
      <w:r w:rsidRPr="00E27663">
        <w:rPr>
          <w:rFonts w:cs="Times New Roman"/>
          <w:color w:val="000000" w:themeColor="text1"/>
          <w:szCs w:val="28"/>
        </w:rPr>
        <w:t xml:space="preserve">1) </w:t>
      </w:r>
      <w:r w:rsidR="00EB2F0E">
        <w:rPr>
          <w:rFonts w:cs="Times New Roman"/>
          <w:color w:val="000000" w:themeColor="text1"/>
          <w:szCs w:val="28"/>
        </w:rPr>
        <w:t xml:space="preserve">выбор домена – </w:t>
      </w:r>
      <w:r w:rsidRPr="00E27663">
        <w:rPr>
          <w:rFonts w:cs="Times New Roman"/>
          <w:color w:val="000000" w:themeColor="text1"/>
          <w:szCs w:val="28"/>
          <w:shd w:val="clear" w:color="FFFFFF" w:fill="FFFFFF"/>
        </w:rPr>
        <w:t xml:space="preserve">выпадающий список Axxon-доменов (при первой настройке в списке отображается значение параметра «Новый»). </w:t>
      </w:r>
      <w:r w:rsidRPr="00E27663">
        <w:rPr>
          <w:rFonts w:cs="Times New Roman"/>
          <w:color w:val="000000" w:themeColor="text1"/>
          <w:szCs w:val="28"/>
        </w:rPr>
        <w:t xml:space="preserve">Для добавления нового </w:t>
      </w:r>
      <w:r w:rsidRPr="00E27663">
        <w:rPr>
          <w:rFonts w:cs="Times New Roman"/>
          <w:color w:val="000000" w:themeColor="text1"/>
          <w:szCs w:val="28"/>
          <w:shd w:val="clear" w:color="FFFFFF" w:fill="FFFFFF"/>
        </w:rPr>
        <w:t>Axxon-домена</w:t>
      </w:r>
      <w:r w:rsidRPr="00E27663">
        <w:rPr>
          <w:rFonts w:cs="Times New Roman"/>
          <w:color w:val="000000" w:themeColor="text1"/>
          <w:szCs w:val="28"/>
        </w:rPr>
        <w:t xml:space="preserve"> необходимо выбрать значение «Новый» </w:t>
      </w:r>
      <w:r w:rsidR="00712A26">
        <w:rPr>
          <w:rFonts w:cs="Times New Roman"/>
          <w:color w:val="000000" w:themeColor="text1"/>
          <w:szCs w:val="28"/>
        </w:rPr>
        <w:t>в списке</w:t>
      </w:r>
      <w:r w:rsidRPr="00E27663">
        <w:rPr>
          <w:rFonts w:cs="Times New Roman"/>
          <w:color w:val="000000" w:themeColor="text1"/>
          <w:szCs w:val="28"/>
        </w:rPr>
        <w:t>. Далее внести значения для параметров:</w:t>
      </w:r>
    </w:p>
    <w:p w14:paraId="68EB3F45" w14:textId="77777777" w:rsidR="0071260B" w:rsidRPr="00E27663" w:rsidRDefault="007538E1">
      <w:pPr>
        <w:spacing w:line="360" w:lineRule="auto"/>
        <w:ind w:firstLine="567"/>
        <w:rPr>
          <w:rFonts w:cs="Times New Roman"/>
          <w:szCs w:val="28"/>
        </w:rPr>
      </w:pPr>
      <w:r w:rsidRPr="00E27663">
        <w:rPr>
          <w:rFonts w:cs="Times New Roman"/>
          <w:color w:val="000000" w:themeColor="text1"/>
          <w:szCs w:val="28"/>
        </w:rPr>
        <w:t xml:space="preserve">1.1) описание домена – поле для ввода </w:t>
      </w:r>
      <w:bookmarkStart w:id="541" w:name="_Hlk74314245"/>
      <w:r w:rsidRPr="00E27663">
        <w:rPr>
          <w:rFonts w:cs="Times New Roman"/>
          <w:color w:val="000000" w:themeColor="text1"/>
          <w:szCs w:val="28"/>
        </w:rPr>
        <w:t>наименования домена сервера</w:t>
      </w:r>
      <w:bookmarkEnd w:id="541"/>
      <w:r w:rsidRPr="00E27663">
        <w:rPr>
          <w:rFonts w:cs="Times New Roman"/>
          <w:color w:val="000000" w:themeColor="text1"/>
          <w:szCs w:val="28"/>
        </w:rPr>
        <w:t xml:space="preserve">. </w:t>
      </w:r>
      <w:r w:rsidRPr="00E27663">
        <w:rPr>
          <w:rFonts w:eastAsia="Times New Roman" w:cs="Times New Roman"/>
          <w:color w:val="000000" w:themeColor="text1"/>
          <w:szCs w:val="28"/>
        </w:rPr>
        <w:t xml:space="preserve">Используется для формирования списка </w:t>
      </w:r>
      <w:r w:rsidRPr="00E27663">
        <w:rPr>
          <w:rFonts w:cs="Times New Roman"/>
          <w:color w:val="000000" w:themeColor="text1"/>
          <w:szCs w:val="28"/>
          <w:shd w:val="clear" w:color="FFFFFF" w:fill="FFFFFF"/>
        </w:rPr>
        <w:t>Axxon-доменов</w:t>
      </w:r>
      <w:r w:rsidRPr="00E27663">
        <w:rPr>
          <w:rFonts w:cs="Times New Roman"/>
          <w:color w:val="000000" w:themeColor="text1"/>
          <w:szCs w:val="28"/>
        </w:rPr>
        <w:t>;</w:t>
      </w:r>
    </w:p>
    <w:p w14:paraId="23E71D20" w14:textId="6FC83FC1" w:rsidR="0071260B" w:rsidRPr="00E27663" w:rsidRDefault="007538E1">
      <w:pPr>
        <w:spacing w:line="360" w:lineRule="auto"/>
        <w:ind w:firstLine="567"/>
        <w:rPr>
          <w:rFonts w:cs="Times New Roman"/>
          <w:szCs w:val="28"/>
        </w:rPr>
      </w:pPr>
      <w:r w:rsidRPr="00E27663">
        <w:rPr>
          <w:rFonts w:cs="Times New Roman"/>
          <w:color w:val="000000" w:themeColor="text1"/>
          <w:szCs w:val="28"/>
        </w:rPr>
        <w:t xml:space="preserve">1.2) </w:t>
      </w:r>
      <w:r w:rsidRPr="00E27663">
        <w:rPr>
          <w:rFonts w:cs="Times New Roman"/>
          <w:color w:val="000000" w:themeColor="text1"/>
          <w:szCs w:val="28"/>
          <w:shd w:val="clear" w:color="FFFFFF" w:fill="FFFFFF"/>
        </w:rPr>
        <w:t xml:space="preserve">URL – поле для ввода </w:t>
      </w:r>
      <w:bookmarkStart w:id="542" w:name="_Hlk74314272"/>
      <w:r w:rsidRPr="00E27663">
        <w:rPr>
          <w:rFonts w:cs="Times New Roman"/>
          <w:color w:val="000000" w:themeColor="text1"/>
          <w:szCs w:val="28"/>
          <w:shd w:val="clear" w:color="FFFFFF" w:fill="FFFFFF"/>
        </w:rPr>
        <w:t>адреса Axxon-домена</w:t>
      </w:r>
      <w:bookmarkEnd w:id="542"/>
      <w:r w:rsidRPr="00E27663">
        <w:rPr>
          <w:rFonts w:cs="Times New Roman"/>
          <w:color w:val="000000" w:themeColor="text1"/>
          <w:szCs w:val="28"/>
        </w:rPr>
        <w:t xml:space="preserve">. </w:t>
      </w:r>
      <w:r w:rsidRPr="00E27663">
        <w:rPr>
          <w:rFonts w:cs="Times New Roman"/>
          <w:b/>
          <w:color w:val="000000" w:themeColor="text1"/>
          <w:szCs w:val="28"/>
        </w:rPr>
        <w:t>Примечание:</w:t>
      </w:r>
      <w:r w:rsidRPr="00E27663">
        <w:rPr>
          <w:rFonts w:cs="Times New Roman"/>
          <w:color w:val="000000" w:themeColor="text1"/>
          <w:szCs w:val="28"/>
        </w:rPr>
        <w:t xml:space="preserve"> после сохранения настроек сервера поле недоступно для редактирования;</w:t>
      </w:r>
    </w:p>
    <w:p w14:paraId="74550D0B" w14:textId="77777777" w:rsidR="0071260B" w:rsidRPr="00E27663" w:rsidRDefault="007538E1">
      <w:pPr>
        <w:spacing w:line="360" w:lineRule="auto"/>
        <w:ind w:firstLine="567"/>
        <w:rPr>
          <w:rFonts w:cs="Times New Roman"/>
          <w:szCs w:val="28"/>
        </w:rPr>
      </w:pPr>
      <w:r w:rsidRPr="00E27663">
        <w:rPr>
          <w:rFonts w:cs="Times New Roman"/>
          <w:color w:val="000000" w:themeColor="text1"/>
          <w:szCs w:val="28"/>
        </w:rPr>
        <w:t xml:space="preserve">1.3) порт – </w:t>
      </w:r>
      <w:bookmarkStart w:id="543" w:name="_Hlk74314284"/>
      <w:r w:rsidRPr="00E27663">
        <w:rPr>
          <w:rFonts w:cs="Times New Roman"/>
          <w:color w:val="000000" w:themeColor="text1"/>
          <w:szCs w:val="28"/>
        </w:rPr>
        <w:t xml:space="preserve">порт подключения к </w:t>
      </w:r>
      <w:r w:rsidRPr="00E27663">
        <w:rPr>
          <w:rFonts w:cs="Times New Roman"/>
          <w:color w:val="000000" w:themeColor="text1"/>
          <w:szCs w:val="28"/>
          <w:shd w:val="clear" w:color="FFFFFF" w:fill="FFFFFF"/>
        </w:rPr>
        <w:t>Axxon-домену</w:t>
      </w:r>
      <w:bookmarkEnd w:id="543"/>
      <w:r w:rsidRPr="00E27663">
        <w:rPr>
          <w:rFonts w:cs="Times New Roman"/>
          <w:color w:val="000000" w:themeColor="text1"/>
          <w:szCs w:val="28"/>
          <w:shd w:val="clear" w:color="FFFFFF" w:fill="FFFFFF"/>
        </w:rPr>
        <w:t xml:space="preserve">. </w:t>
      </w:r>
      <w:r w:rsidRPr="00E27663">
        <w:rPr>
          <w:rFonts w:cs="Times New Roman"/>
          <w:b/>
          <w:color w:val="000000" w:themeColor="text1"/>
          <w:szCs w:val="28"/>
          <w:shd w:val="clear" w:color="FFFFFF" w:fill="FFFFFF"/>
        </w:rPr>
        <w:t>Примечание:</w:t>
      </w:r>
      <w:r w:rsidRPr="00E27663">
        <w:rPr>
          <w:rFonts w:cs="Times New Roman"/>
          <w:color w:val="000000" w:themeColor="text1"/>
          <w:szCs w:val="28"/>
          <w:shd w:val="clear" w:color="FFFFFF" w:fill="FFFFFF"/>
        </w:rPr>
        <w:t xml:space="preserve"> максимальное значение 65535</w:t>
      </w:r>
      <w:r w:rsidRPr="00E27663">
        <w:rPr>
          <w:rFonts w:cs="Times New Roman"/>
          <w:color w:val="000000" w:themeColor="text1"/>
          <w:szCs w:val="28"/>
        </w:rPr>
        <w:t xml:space="preserve">; </w:t>
      </w:r>
    </w:p>
    <w:p w14:paraId="7DE25694" w14:textId="77777777" w:rsidR="0071260B" w:rsidRPr="00E27663" w:rsidRDefault="007538E1">
      <w:pPr>
        <w:spacing w:line="360" w:lineRule="auto"/>
        <w:ind w:firstLine="567"/>
        <w:rPr>
          <w:rFonts w:cs="Times New Roman"/>
          <w:szCs w:val="28"/>
        </w:rPr>
      </w:pPr>
      <w:r w:rsidRPr="00E27663">
        <w:rPr>
          <w:rFonts w:cs="Times New Roman"/>
          <w:color w:val="000000" w:themeColor="text1"/>
          <w:szCs w:val="28"/>
        </w:rPr>
        <w:t>1.4) имя пользователя – поле ручного ввода имени пользователя для доступа к серверу;</w:t>
      </w:r>
    </w:p>
    <w:p w14:paraId="6F206812" w14:textId="57CA8A5E" w:rsidR="0071260B" w:rsidRPr="00E27663" w:rsidRDefault="007538E1">
      <w:pPr>
        <w:pStyle w:val="af1"/>
        <w:spacing w:after="0" w:line="360" w:lineRule="auto"/>
        <w:ind w:left="0" w:firstLine="567"/>
        <w:rPr>
          <w:rFonts w:cs="Times New Roman"/>
          <w:color w:val="000000"/>
          <w:sz w:val="28"/>
          <w:szCs w:val="28"/>
        </w:rPr>
      </w:pPr>
      <w:r w:rsidRPr="00E27663">
        <w:rPr>
          <w:rFonts w:cs="Times New Roman"/>
          <w:color w:val="000000" w:themeColor="text1"/>
          <w:sz w:val="28"/>
          <w:szCs w:val="28"/>
        </w:rPr>
        <w:t>1.5) пароль – поле ручного ввода пароля пользователя для доступа к серверу.</w:t>
      </w:r>
    </w:p>
    <w:p w14:paraId="49456191" w14:textId="49017D96" w:rsidR="0071260B" w:rsidRPr="00E27663" w:rsidRDefault="00D9615A">
      <w:pPr>
        <w:pStyle w:val="af1"/>
        <w:spacing w:after="0" w:line="360" w:lineRule="auto"/>
        <w:ind w:left="0"/>
        <w:rPr>
          <w:rFonts w:cs="Times New Roman"/>
          <w:color w:val="000000"/>
          <w:sz w:val="28"/>
          <w:szCs w:val="28"/>
        </w:rPr>
      </w:pPr>
      <w:r>
        <w:rPr>
          <w:noProof/>
        </w:rPr>
        <w:drawing>
          <wp:inline distT="0" distB="0" distL="0" distR="0" wp14:anchorId="593BCD71" wp14:editId="77C93CA5">
            <wp:extent cx="6349042" cy="3964392"/>
            <wp:effectExtent l="19050" t="19050" r="13970" b="17145"/>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6"/>
                    <a:stretch>
                      <a:fillRect/>
                    </a:stretch>
                  </pic:blipFill>
                  <pic:spPr>
                    <a:xfrm>
                      <a:off x="0" y="0"/>
                      <a:ext cx="6350585" cy="3965356"/>
                    </a:xfrm>
                    <a:prstGeom prst="rect">
                      <a:avLst/>
                    </a:prstGeom>
                    <a:ln>
                      <a:solidFill>
                        <a:schemeClr val="bg1">
                          <a:lumMod val="75000"/>
                        </a:schemeClr>
                      </a:solidFill>
                    </a:ln>
                  </pic:spPr>
                </pic:pic>
              </a:graphicData>
            </a:graphic>
          </wp:inline>
        </w:drawing>
      </w:r>
    </w:p>
    <w:p w14:paraId="05BCC83A" w14:textId="4F9D095A" w:rsidR="0071260B" w:rsidRPr="00E27663" w:rsidRDefault="00DF0137" w:rsidP="00DF0137">
      <w:pPr>
        <w:pStyle w:val="af3"/>
        <w:rPr>
          <w:color w:val="000000"/>
        </w:rPr>
      </w:pPr>
      <w:bookmarkStart w:id="544" w:name="_Ref109638423"/>
      <w:r w:rsidRPr="007D2FD8">
        <w:t xml:space="preserve">Рисунок </w:t>
      </w:r>
      <w:fldSimple w:instr=" SEQ Рисунок \* ARABIC ">
        <w:r w:rsidR="003216E7">
          <w:rPr>
            <w:noProof/>
          </w:rPr>
          <w:t>163</w:t>
        </w:r>
      </w:fldSimple>
      <w:bookmarkEnd w:id="544"/>
      <w:r w:rsidRPr="00423CC6">
        <w:t xml:space="preserve"> </w:t>
      </w:r>
      <w:r w:rsidR="007538E1" w:rsidRPr="00E27663">
        <w:t xml:space="preserve">– Страница «Видео» (группа </w:t>
      </w:r>
      <w:r w:rsidR="003F3185">
        <w:t xml:space="preserve">параметров </w:t>
      </w:r>
      <w:r w:rsidR="007538E1" w:rsidRPr="00E27663">
        <w:t xml:space="preserve">«Настройки взаимодействия с </w:t>
      </w:r>
      <w:r w:rsidR="007538E1" w:rsidRPr="00E27663">
        <w:rPr>
          <w:lang w:val="en-US"/>
        </w:rPr>
        <w:t>Axxon</w:t>
      </w:r>
      <w:r w:rsidR="007538E1" w:rsidRPr="00E27663">
        <w:t xml:space="preserve"> </w:t>
      </w:r>
      <w:r w:rsidR="007538E1" w:rsidRPr="00E27663">
        <w:rPr>
          <w:lang w:val="en-US"/>
        </w:rPr>
        <w:t>Next</w:t>
      </w:r>
      <w:r w:rsidR="007538E1" w:rsidRPr="00E27663">
        <w:t>»)</w:t>
      </w:r>
    </w:p>
    <w:p w14:paraId="2A5D68BE" w14:textId="530AC110" w:rsidR="004F7E85" w:rsidRPr="00E27663" w:rsidRDefault="004F7E85" w:rsidP="004F7E85">
      <w:pPr>
        <w:spacing w:line="360" w:lineRule="auto"/>
        <w:ind w:firstLine="567"/>
        <w:rPr>
          <w:rFonts w:cs="Times New Roman"/>
          <w:szCs w:val="28"/>
        </w:rPr>
      </w:pPr>
      <w:r w:rsidRPr="00E27663">
        <w:rPr>
          <w:rFonts w:cs="Times New Roman"/>
          <w:color w:val="000000" w:themeColor="text1"/>
          <w:szCs w:val="28"/>
        </w:rPr>
        <w:t>- настройк</w:t>
      </w:r>
      <w:r w:rsidR="00712A26">
        <w:rPr>
          <w:rFonts w:cs="Times New Roman"/>
          <w:color w:val="000000" w:themeColor="text1"/>
          <w:szCs w:val="28"/>
        </w:rPr>
        <w:t>а</w:t>
      </w:r>
      <w:r w:rsidRPr="00E27663">
        <w:rPr>
          <w:rFonts w:cs="Times New Roman"/>
          <w:color w:val="000000" w:themeColor="text1"/>
          <w:szCs w:val="28"/>
        </w:rPr>
        <w:t xml:space="preserve"> </w:t>
      </w:r>
      <w:r>
        <w:rPr>
          <w:rFonts w:cs="Times New Roman"/>
          <w:color w:val="000000" w:themeColor="text1"/>
          <w:szCs w:val="28"/>
        </w:rPr>
        <w:t>помощи водителю при парковке</w:t>
      </w:r>
      <w:r w:rsidRPr="00E27663">
        <w:rPr>
          <w:rFonts w:cs="Times New Roman"/>
          <w:color w:val="000000" w:themeColor="text1"/>
          <w:szCs w:val="28"/>
        </w:rPr>
        <w:t xml:space="preserve"> – группа параметров для настройки </w:t>
      </w:r>
      <w:r>
        <w:rPr>
          <w:rFonts w:cs="Times New Roman"/>
          <w:color w:val="000000" w:themeColor="text1"/>
          <w:szCs w:val="28"/>
        </w:rPr>
        <w:t>функции помощи водителю при парковке</w:t>
      </w:r>
      <w:r w:rsidRPr="00E27663">
        <w:rPr>
          <w:rFonts w:cs="Times New Roman"/>
          <w:color w:val="000000" w:themeColor="text1"/>
          <w:szCs w:val="28"/>
        </w:rPr>
        <w:t xml:space="preserve"> (рисунок</w:t>
      </w:r>
      <w:r w:rsidR="00A74D3F">
        <w:rPr>
          <w:rFonts w:cs="Times New Roman"/>
          <w:color w:val="000000" w:themeColor="text1"/>
          <w:szCs w:val="28"/>
        </w:rPr>
        <w:t xml:space="preserve"> </w:t>
      </w:r>
      <w:r w:rsidR="000B5D19">
        <w:rPr>
          <w:rFonts w:cs="Times New Roman"/>
          <w:color w:val="000000" w:themeColor="text1"/>
          <w:szCs w:val="28"/>
        </w:rPr>
        <w:fldChar w:fldCharType="begin"/>
      </w:r>
      <w:r w:rsidR="000B5D19">
        <w:rPr>
          <w:rFonts w:cs="Times New Roman"/>
          <w:color w:val="000000" w:themeColor="text1"/>
          <w:szCs w:val="28"/>
        </w:rPr>
        <w:instrText xml:space="preserve"> REF _Ref118128784 \h  \* MERGEFORMAT </w:instrText>
      </w:r>
      <w:r w:rsidR="000B5D19">
        <w:rPr>
          <w:rFonts w:cs="Times New Roman"/>
          <w:color w:val="000000" w:themeColor="text1"/>
          <w:szCs w:val="28"/>
        </w:rPr>
      </w:r>
      <w:r w:rsidR="000B5D19">
        <w:rPr>
          <w:rFonts w:cs="Times New Roman"/>
          <w:color w:val="000000" w:themeColor="text1"/>
          <w:szCs w:val="28"/>
        </w:rPr>
        <w:fldChar w:fldCharType="separate"/>
      </w:r>
      <w:r w:rsidR="003216E7" w:rsidRPr="003216E7">
        <w:rPr>
          <w:vanish/>
        </w:rPr>
        <w:t xml:space="preserve">Рисунок </w:t>
      </w:r>
      <w:r w:rsidR="003216E7">
        <w:rPr>
          <w:noProof/>
        </w:rPr>
        <w:t>164</w:t>
      </w:r>
      <w:r w:rsidR="000B5D19">
        <w:rPr>
          <w:rFonts w:cs="Times New Roman"/>
          <w:color w:val="000000" w:themeColor="text1"/>
          <w:szCs w:val="28"/>
        </w:rPr>
        <w:fldChar w:fldCharType="end"/>
      </w:r>
      <w:r w:rsidR="00A74D3F">
        <w:rPr>
          <w:rFonts w:cs="Times New Roman"/>
          <w:vanish/>
          <w:color w:val="000000" w:themeColor="text1"/>
          <w:szCs w:val="28"/>
        </w:rPr>
        <w:t xml:space="preserve"> 125</w:t>
      </w:r>
      <w:r w:rsidRPr="00E27663">
        <w:rPr>
          <w:rFonts w:cs="Times New Roman"/>
          <w:color w:val="000000" w:themeColor="text1"/>
          <w:szCs w:val="28"/>
        </w:rPr>
        <w:t>):</w:t>
      </w:r>
    </w:p>
    <w:p w14:paraId="45620D3C" w14:textId="133CA283" w:rsidR="002F6E8E" w:rsidRDefault="004F7E85" w:rsidP="004F7E85">
      <w:pPr>
        <w:spacing w:line="360" w:lineRule="auto"/>
        <w:ind w:firstLine="567"/>
        <w:rPr>
          <w:rFonts w:cs="Times New Roman"/>
          <w:color w:val="000000" w:themeColor="text1"/>
          <w:szCs w:val="28"/>
        </w:rPr>
      </w:pPr>
      <w:r w:rsidRPr="00E27663">
        <w:rPr>
          <w:rFonts w:cs="Times New Roman"/>
          <w:color w:val="000000" w:themeColor="text1"/>
          <w:szCs w:val="28"/>
        </w:rPr>
        <w:t xml:space="preserve">а) </w:t>
      </w:r>
      <w:r w:rsidR="001B27E7">
        <w:rPr>
          <w:rFonts w:cs="Times New Roman"/>
          <w:color w:val="000000" w:themeColor="text1"/>
          <w:szCs w:val="28"/>
        </w:rPr>
        <w:t>наложение динамических парковочных линий</w:t>
      </w:r>
      <w:r w:rsidRPr="00E27663">
        <w:rPr>
          <w:rFonts w:cs="Times New Roman"/>
          <w:color w:val="000000" w:themeColor="text1"/>
          <w:szCs w:val="28"/>
        </w:rPr>
        <w:t xml:space="preserve"> – </w:t>
      </w:r>
      <w:r>
        <w:rPr>
          <w:rFonts w:cs="Times New Roman"/>
          <w:color w:val="000000" w:themeColor="text1"/>
          <w:szCs w:val="28"/>
        </w:rPr>
        <w:t>переключатель для выключения</w:t>
      </w:r>
      <w:r w:rsidRPr="004F7E85">
        <w:rPr>
          <w:rFonts w:cs="Times New Roman"/>
          <w:color w:val="000000" w:themeColor="text1"/>
          <w:szCs w:val="28"/>
        </w:rPr>
        <w:t>/</w:t>
      </w:r>
      <w:r>
        <w:rPr>
          <w:rFonts w:cs="Times New Roman"/>
          <w:color w:val="000000" w:themeColor="text1"/>
          <w:szCs w:val="28"/>
        </w:rPr>
        <w:t xml:space="preserve">включения функции наложения </w:t>
      </w:r>
      <w:r w:rsidR="002F6E8E">
        <w:rPr>
          <w:rFonts w:cs="Times New Roman"/>
          <w:color w:val="000000" w:themeColor="text1"/>
          <w:szCs w:val="28"/>
        </w:rPr>
        <w:t>парковочных линий на изображение с камеры по событию «Включение задней передачи»</w:t>
      </w:r>
      <w:r w:rsidRPr="00E27663">
        <w:rPr>
          <w:rFonts w:cs="Times New Roman"/>
          <w:color w:val="000000" w:themeColor="text1"/>
          <w:szCs w:val="28"/>
        </w:rPr>
        <w:t xml:space="preserve">. </w:t>
      </w:r>
    </w:p>
    <w:p w14:paraId="5C87FEC3" w14:textId="7BE6552B" w:rsidR="004F7E85" w:rsidRPr="00E27663" w:rsidRDefault="002F6E8E" w:rsidP="004F7E85">
      <w:pPr>
        <w:spacing w:line="360" w:lineRule="auto"/>
        <w:ind w:firstLine="567"/>
        <w:rPr>
          <w:rFonts w:cs="Times New Roman"/>
          <w:szCs w:val="28"/>
        </w:rPr>
      </w:pPr>
      <w:r>
        <w:rPr>
          <w:rFonts w:cs="Times New Roman"/>
          <w:color w:val="000000" w:themeColor="text1"/>
          <w:szCs w:val="28"/>
        </w:rPr>
        <w:t xml:space="preserve">Параметры, описанные ниже, отображаются, если </w:t>
      </w:r>
      <w:r w:rsidR="00F70231">
        <w:rPr>
          <w:rFonts w:cs="Times New Roman"/>
          <w:color w:val="000000" w:themeColor="text1"/>
          <w:szCs w:val="28"/>
        </w:rPr>
        <w:t xml:space="preserve">данный </w:t>
      </w:r>
      <w:r>
        <w:rPr>
          <w:rFonts w:cs="Times New Roman"/>
          <w:color w:val="000000" w:themeColor="text1"/>
          <w:szCs w:val="28"/>
        </w:rPr>
        <w:t>переключатель находится в положении «Включено»</w:t>
      </w:r>
      <w:r w:rsidR="00F70231">
        <w:rPr>
          <w:rFonts w:cs="Times New Roman"/>
          <w:color w:val="000000" w:themeColor="text1"/>
          <w:szCs w:val="28"/>
        </w:rPr>
        <w:t xml:space="preserve"> (</w:t>
      </w:r>
      <w:r w:rsidR="00F70231">
        <w:rPr>
          <w:noProof/>
        </w:rPr>
        <w:drawing>
          <wp:inline distT="0" distB="0" distL="0" distR="0" wp14:anchorId="4E5E433D" wp14:editId="4C8A1CFD">
            <wp:extent cx="465827" cy="276584"/>
            <wp:effectExtent l="0" t="0" r="0" b="9525"/>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7"/>
                    <a:stretch>
                      <a:fillRect/>
                    </a:stretch>
                  </pic:blipFill>
                  <pic:spPr>
                    <a:xfrm>
                      <a:off x="0" y="0"/>
                      <a:ext cx="494309" cy="293495"/>
                    </a:xfrm>
                    <a:prstGeom prst="rect">
                      <a:avLst/>
                    </a:prstGeom>
                  </pic:spPr>
                </pic:pic>
              </a:graphicData>
            </a:graphic>
          </wp:inline>
        </w:drawing>
      </w:r>
      <w:r w:rsidR="00F70231">
        <w:rPr>
          <w:rFonts w:cs="Times New Roman"/>
          <w:color w:val="000000" w:themeColor="text1"/>
          <w:szCs w:val="28"/>
        </w:rPr>
        <w:t>)</w:t>
      </w:r>
      <w:r>
        <w:rPr>
          <w:rFonts w:cs="Times New Roman"/>
          <w:color w:val="000000" w:themeColor="text1"/>
          <w:szCs w:val="28"/>
        </w:rPr>
        <w:t>.</w:t>
      </w:r>
    </w:p>
    <w:p w14:paraId="4B44B065" w14:textId="5F02145B" w:rsidR="004F7E85" w:rsidRPr="00E27663" w:rsidRDefault="002F6E8E" w:rsidP="004F7E85">
      <w:pPr>
        <w:spacing w:line="360" w:lineRule="auto"/>
        <w:ind w:firstLine="567"/>
        <w:rPr>
          <w:rFonts w:cs="Times New Roman"/>
          <w:szCs w:val="28"/>
        </w:rPr>
      </w:pPr>
      <w:bookmarkStart w:id="545" w:name="_Hlk114589332"/>
      <w:r>
        <w:rPr>
          <w:rFonts w:cs="Times New Roman"/>
          <w:color w:val="000000" w:themeColor="text1"/>
          <w:szCs w:val="28"/>
        </w:rPr>
        <w:t>б</w:t>
      </w:r>
      <w:r w:rsidR="004F7E85" w:rsidRPr="00E27663">
        <w:rPr>
          <w:rFonts w:cs="Times New Roman"/>
          <w:color w:val="000000" w:themeColor="text1"/>
          <w:szCs w:val="28"/>
        </w:rPr>
        <w:t>) блок «</w:t>
      </w:r>
      <w:r>
        <w:rPr>
          <w:rFonts w:cs="Times New Roman"/>
          <w:color w:val="000000" w:themeColor="text1"/>
          <w:szCs w:val="28"/>
        </w:rPr>
        <w:t>Параметры парковочных линий</w:t>
      </w:r>
      <w:r w:rsidR="004F7E85" w:rsidRPr="00E27663">
        <w:rPr>
          <w:rFonts w:cs="Times New Roman"/>
          <w:color w:val="000000" w:themeColor="text1"/>
          <w:szCs w:val="28"/>
        </w:rPr>
        <w:t>», включающий в себя параметры:</w:t>
      </w:r>
    </w:p>
    <w:p w14:paraId="27CD244F" w14:textId="6BDF6693" w:rsidR="004F7E85" w:rsidRPr="00E27663" w:rsidRDefault="004F7E85" w:rsidP="004F7E85">
      <w:pPr>
        <w:spacing w:line="360" w:lineRule="auto"/>
        <w:ind w:firstLine="567"/>
        <w:rPr>
          <w:rFonts w:cs="Times New Roman"/>
          <w:szCs w:val="28"/>
        </w:rPr>
      </w:pPr>
      <w:r w:rsidRPr="00E27663">
        <w:rPr>
          <w:rFonts w:cs="Times New Roman"/>
          <w:color w:val="000000" w:themeColor="text1"/>
          <w:szCs w:val="28"/>
        </w:rPr>
        <w:t xml:space="preserve">1) </w:t>
      </w:r>
      <w:r w:rsidR="002F6E8E">
        <w:rPr>
          <w:rFonts w:cs="Times New Roman"/>
          <w:color w:val="000000" w:themeColor="text1"/>
          <w:szCs w:val="28"/>
        </w:rPr>
        <w:t>ширина между линиями, в % от ширины изображения</w:t>
      </w:r>
      <w:r w:rsidRPr="00E27663">
        <w:rPr>
          <w:rFonts w:cs="Times New Roman"/>
          <w:color w:val="000000" w:themeColor="text1"/>
          <w:szCs w:val="28"/>
        </w:rPr>
        <w:t xml:space="preserve"> – </w:t>
      </w:r>
      <w:r w:rsidR="002F6E8E">
        <w:rPr>
          <w:rFonts w:cs="Times New Roman"/>
          <w:color w:val="000000" w:themeColor="text1"/>
          <w:szCs w:val="28"/>
        </w:rPr>
        <w:t>ширина между парковочными линиями</w:t>
      </w:r>
      <w:r w:rsidRPr="00E27663">
        <w:rPr>
          <w:rFonts w:cs="Times New Roman"/>
          <w:color w:val="000000" w:themeColor="text1"/>
          <w:szCs w:val="28"/>
        </w:rPr>
        <w:t>;</w:t>
      </w:r>
    </w:p>
    <w:p w14:paraId="03F6B52F" w14:textId="5C494F68" w:rsidR="004F7E85" w:rsidRPr="00E27663" w:rsidRDefault="004F7E85" w:rsidP="004F7E85">
      <w:pPr>
        <w:spacing w:line="360" w:lineRule="auto"/>
        <w:ind w:firstLine="567"/>
        <w:rPr>
          <w:rFonts w:cs="Times New Roman"/>
          <w:szCs w:val="28"/>
        </w:rPr>
      </w:pPr>
      <w:r w:rsidRPr="00E27663">
        <w:rPr>
          <w:rFonts w:cs="Times New Roman"/>
          <w:color w:val="000000" w:themeColor="text1"/>
          <w:szCs w:val="28"/>
        </w:rPr>
        <w:t xml:space="preserve">2) </w:t>
      </w:r>
      <w:r w:rsidR="002F6E8E">
        <w:rPr>
          <w:rFonts w:cs="Times New Roman"/>
          <w:color w:val="000000" w:themeColor="text1"/>
          <w:szCs w:val="28"/>
        </w:rPr>
        <w:t>длина линий на экране, в % от высоты изображения – длина парковочных линий на экране</w:t>
      </w:r>
      <w:r w:rsidRPr="00E27663">
        <w:rPr>
          <w:rFonts w:cs="Times New Roman"/>
          <w:color w:val="000000" w:themeColor="text1"/>
          <w:szCs w:val="28"/>
        </w:rPr>
        <w:t>;</w:t>
      </w:r>
    </w:p>
    <w:p w14:paraId="04DC2629" w14:textId="19EFAE55" w:rsidR="002F6E8E" w:rsidRDefault="004F7E85" w:rsidP="002F6E8E">
      <w:pPr>
        <w:spacing w:line="360" w:lineRule="auto"/>
        <w:ind w:firstLine="567"/>
        <w:rPr>
          <w:rFonts w:cs="Times New Roman"/>
          <w:color w:val="000000" w:themeColor="text1"/>
          <w:szCs w:val="28"/>
        </w:rPr>
      </w:pPr>
      <w:r w:rsidRPr="00E27663">
        <w:rPr>
          <w:rFonts w:cs="Times New Roman"/>
          <w:color w:val="000000" w:themeColor="text1"/>
          <w:szCs w:val="28"/>
        </w:rPr>
        <w:t xml:space="preserve">3) </w:t>
      </w:r>
      <w:r w:rsidR="002F6E8E">
        <w:rPr>
          <w:rFonts w:cs="Times New Roman"/>
          <w:color w:val="000000" w:themeColor="text1"/>
          <w:szCs w:val="28"/>
        </w:rPr>
        <w:t>смещение, относительно центра сцены, в % от ширины изображения</w:t>
      </w:r>
      <w:r w:rsidR="002F6E8E" w:rsidRPr="002F6E8E">
        <w:rPr>
          <w:rFonts w:cs="Times New Roman"/>
          <w:color w:val="000000" w:themeColor="text1"/>
          <w:szCs w:val="28"/>
        </w:rPr>
        <w:t xml:space="preserve"> </w:t>
      </w:r>
      <w:r w:rsidR="002F6E8E">
        <w:rPr>
          <w:rFonts w:cs="Times New Roman"/>
          <w:color w:val="000000" w:themeColor="text1"/>
          <w:szCs w:val="28"/>
        </w:rPr>
        <w:t>–</w:t>
      </w:r>
      <w:r w:rsidR="002F6E8E" w:rsidRPr="002F6E8E">
        <w:rPr>
          <w:rFonts w:cs="Times New Roman"/>
          <w:color w:val="000000" w:themeColor="text1"/>
          <w:szCs w:val="28"/>
        </w:rPr>
        <w:t xml:space="preserve"> </w:t>
      </w:r>
      <w:r w:rsidR="002F6E8E">
        <w:rPr>
          <w:rFonts w:cs="Times New Roman"/>
          <w:color w:val="000000" w:themeColor="text1"/>
          <w:szCs w:val="28"/>
        </w:rPr>
        <w:t>смещение центра системы парковочных линий. Возможные значения: з</w:t>
      </w:r>
      <w:r w:rsidR="002F6E8E">
        <w:t>начение 50 – центр изображения, значение меньше 50 – система парковочных линий сдвигается левее, значение больше 50 – система парковочных линий сдвигается правее</w:t>
      </w:r>
      <w:r w:rsidR="002F6E8E" w:rsidRPr="002F6E8E">
        <w:rPr>
          <w:rFonts w:cs="Times New Roman"/>
          <w:color w:val="000000" w:themeColor="text1"/>
          <w:szCs w:val="28"/>
        </w:rPr>
        <w:t>;</w:t>
      </w:r>
    </w:p>
    <w:p w14:paraId="5FC29E84" w14:textId="2184AD61" w:rsidR="002F6E8E" w:rsidRDefault="002F6E8E" w:rsidP="002F6E8E">
      <w:pPr>
        <w:spacing w:line="360" w:lineRule="auto"/>
        <w:ind w:firstLine="567"/>
        <w:rPr>
          <w:rFonts w:cs="Times New Roman"/>
          <w:color w:val="000000" w:themeColor="text1"/>
          <w:szCs w:val="28"/>
        </w:rPr>
      </w:pPr>
      <w:r>
        <w:rPr>
          <w:rFonts w:cs="Times New Roman"/>
          <w:color w:val="000000" w:themeColor="text1"/>
          <w:szCs w:val="28"/>
        </w:rPr>
        <w:t>4</w:t>
      </w:r>
      <w:r w:rsidRPr="00E27663">
        <w:rPr>
          <w:rFonts w:cs="Times New Roman"/>
          <w:color w:val="000000" w:themeColor="text1"/>
          <w:szCs w:val="28"/>
        </w:rPr>
        <w:t xml:space="preserve">) </w:t>
      </w:r>
      <w:r>
        <w:rPr>
          <w:rFonts w:cs="Times New Roman"/>
          <w:color w:val="000000" w:themeColor="text1"/>
          <w:szCs w:val="28"/>
        </w:rPr>
        <w:t>величина угла наклона линий</w:t>
      </w:r>
      <w:r w:rsidR="005C7696">
        <w:rPr>
          <w:rFonts w:cs="Times New Roman"/>
          <w:color w:val="000000" w:themeColor="text1"/>
          <w:szCs w:val="28"/>
        </w:rPr>
        <w:t xml:space="preserve">, </w:t>
      </w:r>
      <w:r w:rsidR="005C7696" w:rsidRPr="005C7696">
        <w:rPr>
          <w:rStyle w:val="aff5"/>
          <w:rFonts w:cs="Times New Roman"/>
          <w:color w:val="1F2326"/>
          <w:szCs w:val="20"/>
          <w:shd w:val="clear" w:color="auto" w:fill="FFFFFF"/>
        </w:rPr>
        <w:t>°</w:t>
      </w:r>
      <w:r w:rsidRPr="002F6E8E">
        <w:rPr>
          <w:rFonts w:cs="Times New Roman"/>
          <w:color w:val="000000" w:themeColor="text1"/>
          <w:szCs w:val="28"/>
        </w:rPr>
        <w:t xml:space="preserve"> </w:t>
      </w:r>
      <w:r>
        <w:rPr>
          <w:rFonts w:cs="Times New Roman"/>
          <w:color w:val="000000" w:themeColor="text1"/>
          <w:szCs w:val="28"/>
        </w:rPr>
        <w:t>–</w:t>
      </w:r>
      <w:r w:rsidRPr="002F6E8E">
        <w:rPr>
          <w:rFonts w:cs="Times New Roman"/>
          <w:color w:val="000000" w:themeColor="text1"/>
          <w:szCs w:val="28"/>
        </w:rPr>
        <w:t xml:space="preserve"> </w:t>
      </w:r>
      <w:r w:rsidR="005C7696">
        <w:rPr>
          <w:rFonts w:cs="Times New Roman"/>
          <w:color w:val="000000" w:themeColor="text1"/>
          <w:szCs w:val="28"/>
        </w:rPr>
        <w:t>величина угла наклона статических парковочных линий (в градусах)</w:t>
      </w:r>
      <w:r w:rsidRPr="002F6E8E">
        <w:rPr>
          <w:rFonts w:cs="Times New Roman"/>
          <w:color w:val="000000" w:themeColor="text1"/>
          <w:szCs w:val="28"/>
        </w:rPr>
        <w:t>;</w:t>
      </w:r>
    </w:p>
    <w:p w14:paraId="58834C03" w14:textId="3EA5B9F5" w:rsidR="005C7696" w:rsidRPr="00E27663" w:rsidRDefault="005C7696" w:rsidP="005C7696">
      <w:pPr>
        <w:spacing w:line="360" w:lineRule="auto"/>
        <w:ind w:firstLine="567"/>
        <w:rPr>
          <w:rFonts w:cs="Times New Roman"/>
          <w:szCs w:val="28"/>
        </w:rPr>
      </w:pPr>
      <w:r>
        <w:rPr>
          <w:rFonts w:cs="Times New Roman"/>
          <w:color w:val="000000" w:themeColor="text1"/>
          <w:szCs w:val="28"/>
        </w:rPr>
        <w:t>в</w:t>
      </w:r>
      <w:r w:rsidRPr="00E27663">
        <w:rPr>
          <w:rFonts w:cs="Times New Roman"/>
          <w:color w:val="000000" w:themeColor="text1"/>
          <w:szCs w:val="28"/>
        </w:rPr>
        <w:t>) блок «</w:t>
      </w:r>
      <w:r>
        <w:rPr>
          <w:rFonts w:cs="Times New Roman"/>
          <w:color w:val="000000" w:themeColor="text1"/>
          <w:szCs w:val="28"/>
        </w:rPr>
        <w:t>Информация о транспортном средстве</w:t>
      </w:r>
      <w:r w:rsidRPr="00E27663">
        <w:rPr>
          <w:rFonts w:cs="Times New Roman"/>
          <w:color w:val="000000" w:themeColor="text1"/>
          <w:szCs w:val="28"/>
        </w:rPr>
        <w:t>», включающий в себя параметры:</w:t>
      </w:r>
    </w:p>
    <w:p w14:paraId="1B2038D5" w14:textId="7CD314C7" w:rsidR="005C7696" w:rsidRPr="005C7696" w:rsidRDefault="005C7696" w:rsidP="005C7696">
      <w:pPr>
        <w:spacing w:line="360" w:lineRule="auto"/>
        <w:ind w:firstLine="567"/>
        <w:rPr>
          <w:rFonts w:cs="Times New Roman"/>
          <w:color w:val="000000" w:themeColor="text1"/>
          <w:szCs w:val="28"/>
        </w:rPr>
      </w:pPr>
      <w:r>
        <w:rPr>
          <w:rFonts w:cs="Times New Roman"/>
          <w:color w:val="000000" w:themeColor="text1"/>
          <w:szCs w:val="28"/>
        </w:rPr>
        <w:t>1</w:t>
      </w:r>
      <w:r w:rsidRPr="00E27663">
        <w:rPr>
          <w:rFonts w:cs="Times New Roman"/>
          <w:color w:val="000000" w:themeColor="text1"/>
          <w:szCs w:val="28"/>
        </w:rPr>
        <w:t xml:space="preserve">) </w:t>
      </w:r>
      <w:r>
        <w:rPr>
          <w:rFonts w:cs="Times New Roman"/>
          <w:color w:val="000000" w:themeColor="text1"/>
          <w:szCs w:val="28"/>
        </w:rPr>
        <w:t>величина минимального радиуса разворота ТС</w:t>
      </w:r>
      <w:r w:rsidRPr="005C7696">
        <w:rPr>
          <w:rFonts w:cs="Times New Roman"/>
          <w:b/>
          <w:color w:val="000000" w:themeColor="text1"/>
          <w:szCs w:val="28"/>
        </w:rPr>
        <w:t xml:space="preserve">, </w:t>
      </w:r>
      <w:r w:rsidRPr="005C7696">
        <w:rPr>
          <w:rStyle w:val="aff5"/>
          <w:rFonts w:cs="Times New Roman"/>
          <w:b w:val="0"/>
          <w:color w:val="1F2326"/>
          <w:szCs w:val="20"/>
          <w:shd w:val="clear" w:color="auto" w:fill="FFFFFF"/>
        </w:rPr>
        <w:t>м</w:t>
      </w:r>
      <w:r w:rsidRPr="002F6E8E">
        <w:rPr>
          <w:rFonts w:cs="Times New Roman"/>
          <w:color w:val="000000" w:themeColor="text1"/>
          <w:szCs w:val="28"/>
        </w:rPr>
        <w:t xml:space="preserve"> </w:t>
      </w:r>
      <w:r>
        <w:rPr>
          <w:rFonts w:cs="Times New Roman"/>
          <w:color w:val="000000" w:themeColor="text1"/>
          <w:szCs w:val="28"/>
        </w:rPr>
        <w:t>–</w:t>
      </w:r>
      <w:r w:rsidRPr="005C7696">
        <w:t xml:space="preserve"> </w:t>
      </w:r>
      <w:r>
        <w:rPr>
          <w:rFonts w:cs="Times New Roman"/>
          <w:color w:val="000000" w:themeColor="text1"/>
          <w:szCs w:val="28"/>
        </w:rPr>
        <w:t>в</w:t>
      </w:r>
      <w:r w:rsidRPr="005C7696">
        <w:rPr>
          <w:rFonts w:cs="Times New Roman"/>
          <w:color w:val="000000" w:themeColor="text1"/>
          <w:szCs w:val="28"/>
        </w:rPr>
        <w:t>еличина минимального радиуса разворота ТС из технических характеристик (в метрах);</w:t>
      </w:r>
    </w:p>
    <w:p w14:paraId="1B65811B" w14:textId="75653C97" w:rsidR="005C7696" w:rsidRDefault="005C7696" w:rsidP="005C7696">
      <w:pPr>
        <w:spacing w:line="360" w:lineRule="auto"/>
        <w:ind w:firstLine="567"/>
        <w:rPr>
          <w:rFonts w:cs="Times New Roman"/>
          <w:color w:val="000000" w:themeColor="text1"/>
          <w:szCs w:val="28"/>
        </w:rPr>
      </w:pPr>
      <w:r w:rsidRPr="005C7696">
        <w:rPr>
          <w:rFonts w:cs="Times New Roman"/>
          <w:b/>
          <w:color w:val="000000" w:themeColor="text1"/>
          <w:szCs w:val="28"/>
        </w:rPr>
        <w:t>Примечание:</w:t>
      </w:r>
      <w:r w:rsidRPr="005C7696">
        <w:rPr>
          <w:rFonts w:cs="Times New Roman"/>
          <w:color w:val="000000" w:themeColor="text1"/>
          <w:szCs w:val="28"/>
        </w:rPr>
        <w:t xml:space="preserve"> значение </w:t>
      </w:r>
      <w:r>
        <w:rPr>
          <w:rFonts w:cs="Times New Roman"/>
          <w:color w:val="000000" w:themeColor="text1"/>
          <w:szCs w:val="28"/>
        </w:rPr>
        <w:t xml:space="preserve">данного </w:t>
      </w:r>
      <w:r w:rsidRPr="005C7696">
        <w:rPr>
          <w:rFonts w:cs="Times New Roman"/>
          <w:color w:val="000000" w:themeColor="text1"/>
          <w:szCs w:val="28"/>
        </w:rPr>
        <w:t>параметра соответствует радиусу колеи, описываемой передним наружн</w:t>
      </w:r>
      <w:r w:rsidR="000B5D19">
        <w:rPr>
          <w:rFonts w:cs="Times New Roman"/>
          <w:color w:val="000000" w:themeColor="text1"/>
          <w:szCs w:val="28"/>
        </w:rPr>
        <w:t>ы</w:t>
      </w:r>
      <w:r w:rsidRPr="005C7696">
        <w:rPr>
          <w:rFonts w:cs="Times New Roman"/>
          <w:color w:val="000000" w:themeColor="text1"/>
          <w:szCs w:val="28"/>
        </w:rPr>
        <w:t>м колесом ТС</w:t>
      </w:r>
      <w:r>
        <w:rPr>
          <w:rFonts w:cs="Times New Roman"/>
          <w:color w:val="000000" w:themeColor="text1"/>
          <w:szCs w:val="28"/>
        </w:rPr>
        <w:t>.</w:t>
      </w:r>
    </w:p>
    <w:p w14:paraId="20B71EA1" w14:textId="5790BF25" w:rsidR="005C7696" w:rsidRDefault="005C7696" w:rsidP="005C7696">
      <w:pPr>
        <w:spacing w:line="360" w:lineRule="auto"/>
        <w:ind w:firstLine="567"/>
        <w:rPr>
          <w:rFonts w:cs="Times New Roman"/>
          <w:color w:val="000000" w:themeColor="text1"/>
          <w:szCs w:val="28"/>
        </w:rPr>
      </w:pPr>
      <w:r>
        <w:rPr>
          <w:rFonts w:cs="Times New Roman"/>
          <w:color w:val="000000" w:themeColor="text1"/>
          <w:szCs w:val="28"/>
        </w:rPr>
        <w:t>2</w:t>
      </w:r>
      <w:r w:rsidRPr="00E27663">
        <w:rPr>
          <w:rFonts w:cs="Times New Roman"/>
          <w:color w:val="000000" w:themeColor="text1"/>
          <w:szCs w:val="28"/>
        </w:rPr>
        <w:t xml:space="preserve">) </w:t>
      </w:r>
      <w:r>
        <w:rPr>
          <w:rFonts w:cs="Times New Roman"/>
          <w:color w:val="000000" w:themeColor="text1"/>
          <w:szCs w:val="28"/>
        </w:rPr>
        <w:t>ширина транспортного средства</w:t>
      </w:r>
      <w:r w:rsidRPr="005C7696">
        <w:rPr>
          <w:rFonts w:cs="Times New Roman"/>
          <w:b/>
          <w:color w:val="000000" w:themeColor="text1"/>
          <w:szCs w:val="28"/>
        </w:rPr>
        <w:t xml:space="preserve">, </w:t>
      </w:r>
      <w:r w:rsidRPr="005C7696">
        <w:rPr>
          <w:rStyle w:val="aff5"/>
          <w:rFonts w:cs="Times New Roman"/>
          <w:b w:val="0"/>
          <w:color w:val="1F2326"/>
          <w:szCs w:val="20"/>
          <w:shd w:val="clear" w:color="auto" w:fill="FFFFFF"/>
        </w:rPr>
        <w:t>м</w:t>
      </w:r>
      <w:r w:rsidRPr="002F6E8E">
        <w:rPr>
          <w:rFonts w:cs="Times New Roman"/>
          <w:color w:val="000000" w:themeColor="text1"/>
          <w:szCs w:val="28"/>
        </w:rPr>
        <w:t xml:space="preserve"> </w:t>
      </w:r>
      <w:r>
        <w:rPr>
          <w:rFonts w:cs="Times New Roman"/>
          <w:color w:val="000000" w:themeColor="text1"/>
          <w:szCs w:val="28"/>
        </w:rPr>
        <w:t>–</w:t>
      </w:r>
      <w:r w:rsidRPr="002F6E8E">
        <w:rPr>
          <w:rFonts w:cs="Times New Roman"/>
          <w:color w:val="000000" w:themeColor="text1"/>
          <w:szCs w:val="28"/>
        </w:rPr>
        <w:t xml:space="preserve"> </w:t>
      </w:r>
      <w:r>
        <w:rPr>
          <w:rFonts w:cs="Times New Roman"/>
          <w:color w:val="000000" w:themeColor="text1"/>
          <w:szCs w:val="28"/>
        </w:rPr>
        <w:t>ширина ТС (в метрах)</w:t>
      </w:r>
      <w:r w:rsidRPr="002F6E8E">
        <w:rPr>
          <w:rFonts w:cs="Times New Roman"/>
          <w:color w:val="000000" w:themeColor="text1"/>
          <w:szCs w:val="28"/>
        </w:rPr>
        <w:t>;</w:t>
      </w:r>
    </w:p>
    <w:p w14:paraId="6FFA04FC" w14:textId="35B5F124" w:rsidR="005C7696" w:rsidRDefault="005C7696" w:rsidP="005C7696">
      <w:pPr>
        <w:spacing w:line="360" w:lineRule="auto"/>
        <w:ind w:firstLine="567"/>
        <w:rPr>
          <w:rFonts w:cs="Times New Roman"/>
          <w:color w:val="000000" w:themeColor="text1"/>
          <w:szCs w:val="28"/>
        </w:rPr>
      </w:pPr>
      <w:r>
        <w:rPr>
          <w:rFonts w:cs="Times New Roman"/>
          <w:color w:val="000000" w:themeColor="text1"/>
          <w:szCs w:val="28"/>
        </w:rPr>
        <w:t>3</w:t>
      </w:r>
      <w:r w:rsidRPr="00E27663">
        <w:rPr>
          <w:rFonts w:cs="Times New Roman"/>
          <w:color w:val="000000" w:themeColor="text1"/>
          <w:szCs w:val="28"/>
        </w:rPr>
        <w:t>)</w:t>
      </w:r>
      <w:r>
        <w:rPr>
          <w:rFonts w:cs="Times New Roman"/>
          <w:color w:val="000000" w:themeColor="text1"/>
          <w:szCs w:val="28"/>
        </w:rPr>
        <w:t xml:space="preserve"> длина транспортного средства</w:t>
      </w:r>
      <w:r w:rsidRPr="005C7696">
        <w:rPr>
          <w:rFonts w:cs="Times New Roman"/>
          <w:b/>
          <w:color w:val="000000" w:themeColor="text1"/>
          <w:szCs w:val="28"/>
        </w:rPr>
        <w:t xml:space="preserve">, </w:t>
      </w:r>
      <w:r w:rsidRPr="005C7696">
        <w:rPr>
          <w:rStyle w:val="aff5"/>
          <w:rFonts w:cs="Times New Roman"/>
          <w:b w:val="0"/>
          <w:color w:val="1F2326"/>
          <w:szCs w:val="20"/>
          <w:shd w:val="clear" w:color="auto" w:fill="FFFFFF"/>
        </w:rPr>
        <w:t>м</w:t>
      </w:r>
      <w:r w:rsidRPr="002F6E8E">
        <w:rPr>
          <w:rFonts w:cs="Times New Roman"/>
          <w:color w:val="000000" w:themeColor="text1"/>
          <w:szCs w:val="28"/>
        </w:rPr>
        <w:t xml:space="preserve"> </w:t>
      </w:r>
      <w:r>
        <w:rPr>
          <w:rFonts w:cs="Times New Roman"/>
          <w:color w:val="000000" w:themeColor="text1"/>
          <w:szCs w:val="28"/>
        </w:rPr>
        <w:t>–</w:t>
      </w:r>
      <w:r w:rsidRPr="002F6E8E">
        <w:rPr>
          <w:rFonts w:cs="Times New Roman"/>
          <w:color w:val="000000" w:themeColor="text1"/>
          <w:szCs w:val="28"/>
        </w:rPr>
        <w:t xml:space="preserve"> </w:t>
      </w:r>
      <w:r>
        <w:rPr>
          <w:rFonts w:cs="Times New Roman"/>
          <w:color w:val="000000" w:themeColor="text1"/>
          <w:szCs w:val="28"/>
        </w:rPr>
        <w:t>длина ТС (в метрах)</w:t>
      </w:r>
      <w:r w:rsidRPr="002F6E8E">
        <w:rPr>
          <w:rFonts w:cs="Times New Roman"/>
          <w:color w:val="000000" w:themeColor="text1"/>
          <w:szCs w:val="28"/>
        </w:rPr>
        <w:t>;</w:t>
      </w:r>
    </w:p>
    <w:p w14:paraId="7150849F" w14:textId="78F4AD34" w:rsidR="005C7696" w:rsidRDefault="005C7696" w:rsidP="005C7696">
      <w:pPr>
        <w:spacing w:line="360" w:lineRule="auto"/>
        <w:ind w:firstLine="567"/>
        <w:rPr>
          <w:rFonts w:cs="Times New Roman"/>
          <w:color w:val="000000" w:themeColor="text1"/>
          <w:szCs w:val="28"/>
        </w:rPr>
      </w:pPr>
      <w:r>
        <w:rPr>
          <w:rFonts w:cs="Times New Roman"/>
          <w:color w:val="000000" w:themeColor="text1"/>
          <w:szCs w:val="28"/>
        </w:rPr>
        <w:t>4</w:t>
      </w:r>
      <w:r w:rsidRPr="00E27663">
        <w:rPr>
          <w:rFonts w:cs="Times New Roman"/>
          <w:color w:val="000000" w:themeColor="text1"/>
          <w:szCs w:val="28"/>
        </w:rPr>
        <w:t>)</w:t>
      </w:r>
      <w:r>
        <w:rPr>
          <w:rFonts w:cs="Times New Roman"/>
          <w:color w:val="000000" w:themeColor="text1"/>
          <w:szCs w:val="28"/>
        </w:rPr>
        <w:t xml:space="preserve"> длина колесной базы ТС</w:t>
      </w:r>
      <w:r w:rsidRPr="005C7696">
        <w:rPr>
          <w:rFonts w:cs="Times New Roman"/>
          <w:b/>
          <w:color w:val="000000" w:themeColor="text1"/>
          <w:szCs w:val="28"/>
        </w:rPr>
        <w:t xml:space="preserve">, </w:t>
      </w:r>
      <w:r w:rsidRPr="005C7696">
        <w:rPr>
          <w:rStyle w:val="aff5"/>
          <w:rFonts w:cs="Times New Roman"/>
          <w:b w:val="0"/>
          <w:color w:val="1F2326"/>
          <w:szCs w:val="20"/>
          <w:shd w:val="clear" w:color="auto" w:fill="FFFFFF"/>
        </w:rPr>
        <w:t>м</w:t>
      </w:r>
      <w:r w:rsidRPr="002F6E8E">
        <w:rPr>
          <w:rFonts w:cs="Times New Roman"/>
          <w:color w:val="000000" w:themeColor="text1"/>
          <w:szCs w:val="28"/>
        </w:rPr>
        <w:t xml:space="preserve"> </w:t>
      </w:r>
      <w:r>
        <w:rPr>
          <w:rFonts w:cs="Times New Roman"/>
          <w:color w:val="000000" w:themeColor="text1"/>
          <w:szCs w:val="28"/>
        </w:rPr>
        <w:t>–</w:t>
      </w:r>
      <w:r w:rsidRPr="002F6E8E">
        <w:rPr>
          <w:rFonts w:cs="Times New Roman"/>
          <w:color w:val="000000" w:themeColor="text1"/>
          <w:szCs w:val="28"/>
        </w:rPr>
        <w:t xml:space="preserve"> </w:t>
      </w:r>
      <w:r>
        <w:rPr>
          <w:rFonts w:cs="Times New Roman"/>
          <w:color w:val="000000" w:themeColor="text1"/>
          <w:szCs w:val="28"/>
        </w:rPr>
        <w:t>длина колесной базы ТС (в метрах)</w:t>
      </w:r>
      <w:r w:rsidRPr="002F6E8E">
        <w:rPr>
          <w:rFonts w:cs="Times New Roman"/>
          <w:color w:val="000000" w:themeColor="text1"/>
          <w:szCs w:val="28"/>
        </w:rPr>
        <w:t>;</w:t>
      </w:r>
    </w:p>
    <w:p w14:paraId="5DA5A883" w14:textId="5DEAF750" w:rsidR="005C7696" w:rsidRPr="002F6E8E" w:rsidRDefault="005C7696" w:rsidP="005C7696">
      <w:pPr>
        <w:spacing w:line="360" w:lineRule="auto"/>
        <w:ind w:firstLine="567"/>
        <w:rPr>
          <w:rFonts w:cs="Times New Roman"/>
          <w:color w:val="000000" w:themeColor="text1"/>
          <w:szCs w:val="28"/>
        </w:rPr>
      </w:pPr>
      <w:r>
        <w:rPr>
          <w:b/>
        </w:rPr>
        <w:t>Примечание:</w:t>
      </w:r>
      <w:r>
        <w:t xml:space="preserve"> значение данного параметра соответствует расстоянию между передней и задней осью колес.</w:t>
      </w:r>
    </w:p>
    <w:p w14:paraId="08B9FB2C" w14:textId="5818449F" w:rsidR="005C7696" w:rsidRDefault="005C7696" w:rsidP="005C7696">
      <w:pPr>
        <w:spacing w:line="360" w:lineRule="auto"/>
        <w:ind w:firstLine="567"/>
        <w:rPr>
          <w:rFonts w:cs="Times New Roman"/>
          <w:color w:val="000000" w:themeColor="text1"/>
          <w:szCs w:val="28"/>
        </w:rPr>
      </w:pPr>
      <w:r>
        <w:rPr>
          <w:rFonts w:cs="Times New Roman"/>
          <w:color w:val="000000" w:themeColor="text1"/>
          <w:szCs w:val="28"/>
        </w:rPr>
        <w:t>5</w:t>
      </w:r>
      <w:r w:rsidRPr="00E27663">
        <w:rPr>
          <w:rFonts w:cs="Times New Roman"/>
          <w:color w:val="000000" w:themeColor="text1"/>
          <w:szCs w:val="28"/>
        </w:rPr>
        <w:t>)</w:t>
      </w:r>
      <w:r>
        <w:rPr>
          <w:rFonts w:cs="Times New Roman"/>
          <w:color w:val="000000" w:themeColor="text1"/>
          <w:szCs w:val="28"/>
        </w:rPr>
        <w:t xml:space="preserve"> длина колесной базы ТС</w:t>
      </w:r>
      <w:r w:rsidRPr="005C7696">
        <w:rPr>
          <w:rFonts w:cs="Times New Roman"/>
          <w:b/>
          <w:color w:val="000000" w:themeColor="text1"/>
          <w:szCs w:val="28"/>
        </w:rPr>
        <w:t xml:space="preserve">, </w:t>
      </w:r>
      <w:r w:rsidRPr="005C7696">
        <w:rPr>
          <w:rStyle w:val="aff5"/>
          <w:rFonts w:cs="Times New Roman"/>
          <w:b w:val="0"/>
          <w:color w:val="1F2326"/>
          <w:szCs w:val="20"/>
          <w:shd w:val="clear" w:color="auto" w:fill="FFFFFF"/>
        </w:rPr>
        <w:t>м</w:t>
      </w:r>
      <w:r w:rsidRPr="002F6E8E">
        <w:rPr>
          <w:rFonts w:cs="Times New Roman"/>
          <w:color w:val="000000" w:themeColor="text1"/>
          <w:szCs w:val="28"/>
        </w:rPr>
        <w:t xml:space="preserve"> </w:t>
      </w:r>
      <w:r>
        <w:rPr>
          <w:rFonts w:cs="Times New Roman"/>
          <w:color w:val="000000" w:themeColor="text1"/>
          <w:szCs w:val="28"/>
        </w:rPr>
        <w:t>–</w:t>
      </w:r>
      <w:r w:rsidRPr="002F6E8E">
        <w:rPr>
          <w:rFonts w:cs="Times New Roman"/>
          <w:color w:val="000000" w:themeColor="text1"/>
          <w:szCs w:val="28"/>
        </w:rPr>
        <w:t xml:space="preserve"> </w:t>
      </w:r>
      <w:r>
        <w:rPr>
          <w:rFonts w:cs="Times New Roman"/>
          <w:color w:val="000000" w:themeColor="text1"/>
          <w:szCs w:val="28"/>
        </w:rPr>
        <w:t>длина колесной базы ТС (в метрах)</w:t>
      </w:r>
      <w:r w:rsidRPr="002F6E8E">
        <w:rPr>
          <w:rFonts w:cs="Times New Roman"/>
          <w:color w:val="000000" w:themeColor="text1"/>
          <w:szCs w:val="28"/>
        </w:rPr>
        <w:t>;</w:t>
      </w:r>
    </w:p>
    <w:p w14:paraId="3ECCEFEC" w14:textId="77EFACDE" w:rsidR="005C7696" w:rsidRDefault="005C7696" w:rsidP="005C7696">
      <w:pPr>
        <w:spacing w:line="360" w:lineRule="auto"/>
        <w:ind w:firstLine="567"/>
        <w:rPr>
          <w:rFonts w:cs="Times New Roman"/>
          <w:color w:val="000000" w:themeColor="text1"/>
          <w:szCs w:val="28"/>
        </w:rPr>
      </w:pPr>
      <w:r>
        <w:rPr>
          <w:rFonts w:cs="Times New Roman"/>
          <w:color w:val="000000" w:themeColor="text1"/>
          <w:szCs w:val="28"/>
        </w:rPr>
        <w:t>6</w:t>
      </w:r>
      <w:r w:rsidRPr="00E27663">
        <w:rPr>
          <w:rFonts w:cs="Times New Roman"/>
          <w:color w:val="000000" w:themeColor="text1"/>
          <w:szCs w:val="28"/>
        </w:rPr>
        <w:t>)</w:t>
      </w:r>
      <w:r>
        <w:rPr>
          <w:rFonts w:cs="Times New Roman"/>
          <w:color w:val="000000" w:themeColor="text1"/>
          <w:szCs w:val="28"/>
        </w:rPr>
        <w:t xml:space="preserve"> длина заднего свеса ТС</w:t>
      </w:r>
      <w:r w:rsidRPr="005C7696">
        <w:rPr>
          <w:rFonts w:cs="Times New Roman"/>
          <w:b/>
          <w:color w:val="000000" w:themeColor="text1"/>
          <w:szCs w:val="28"/>
        </w:rPr>
        <w:t xml:space="preserve">, </w:t>
      </w:r>
      <w:r w:rsidRPr="005C7696">
        <w:rPr>
          <w:rStyle w:val="aff5"/>
          <w:rFonts w:cs="Times New Roman"/>
          <w:b w:val="0"/>
          <w:color w:val="1F2326"/>
          <w:szCs w:val="20"/>
          <w:shd w:val="clear" w:color="auto" w:fill="FFFFFF"/>
        </w:rPr>
        <w:t>м</w:t>
      </w:r>
      <w:r w:rsidRPr="002F6E8E">
        <w:rPr>
          <w:rFonts w:cs="Times New Roman"/>
          <w:color w:val="000000" w:themeColor="text1"/>
          <w:szCs w:val="28"/>
        </w:rPr>
        <w:t xml:space="preserve"> </w:t>
      </w:r>
      <w:r>
        <w:rPr>
          <w:rFonts w:cs="Times New Roman"/>
          <w:color w:val="000000" w:themeColor="text1"/>
          <w:szCs w:val="28"/>
        </w:rPr>
        <w:t>–</w:t>
      </w:r>
      <w:r w:rsidRPr="002F6E8E">
        <w:rPr>
          <w:rFonts w:cs="Times New Roman"/>
          <w:color w:val="000000" w:themeColor="text1"/>
          <w:szCs w:val="28"/>
        </w:rPr>
        <w:t xml:space="preserve"> </w:t>
      </w:r>
      <w:r>
        <w:rPr>
          <w:rFonts w:cs="Times New Roman"/>
          <w:color w:val="000000" w:themeColor="text1"/>
          <w:szCs w:val="28"/>
        </w:rPr>
        <w:t>длина заднего свеса ТС (в метрах)</w:t>
      </w:r>
      <w:r w:rsidRPr="005C7696">
        <w:rPr>
          <w:rFonts w:cs="Times New Roman"/>
          <w:color w:val="000000" w:themeColor="text1"/>
          <w:szCs w:val="28"/>
        </w:rPr>
        <w:t>;</w:t>
      </w:r>
    </w:p>
    <w:p w14:paraId="40C7BF34" w14:textId="384EFE68" w:rsidR="005C7696" w:rsidRDefault="005C7696" w:rsidP="005C7696">
      <w:pPr>
        <w:spacing w:line="360" w:lineRule="auto"/>
        <w:ind w:firstLine="567"/>
      </w:pPr>
      <w:r>
        <w:rPr>
          <w:b/>
        </w:rPr>
        <w:t>Примечание:</w:t>
      </w:r>
      <w:r>
        <w:t xml:space="preserve"> значение параметра соответствует расстоянию между осью задних колес и задним бампером.</w:t>
      </w:r>
    </w:p>
    <w:p w14:paraId="27E8D5C3" w14:textId="40659609" w:rsidR="004F7E85" w:rsidRDefault="00741E29" w:rsidP="00741E29">
      <w:pPr>
        <w:spacing w:line="360" w:lineRule="auto"/>
        <w:ind w:firstLine="567"/>
        <w:rPr>
          <w:rFonts w:cs="Times New Roman"/>
          <w:color w:val="000000" w:themeColor="text1"/>
          <w:szCs w:val="28"/>
        </w:rPr>
      </w:pPr>
      <w:r>
        <w:rPr>
          <w:rFonts w:cs="Times New Roman"/>
          <w:color w:val="000000" w:themeColor="text1"/>
          <w:szCs w:val="28"/>
        </w:rPr>
        <w:t>г</w:t>
      </w:r>
      <w:r w:rsidRPr="00E27663">
        <w:rPr>
          <w:rFonts w:cs="Times New Roman"/>
          <w:color w:val="000000" w:themeColor="text1"/>
          <w:szCs w:val="28"/>
        </w:rPr>
        <w:t xml:space="preserve">) </w:t>
      </w:r>
      <w:r>
        <w:rPr>
          <w:rFonts w:cs="Times New Roman"/>
          <w:color w:val="000000" w:themeColor="text1"/>
          <w:szCs w:val="28"/>
        </w:rPr>
        <w:t xml:space="preserve">сигнал поворота руля – используемый </w:t>
      </w:r>
      <w:r>
        <w:rPr>
          <w:rFonts w:cs="Times New Roman"/>
          <w:color w:val="000000" w:themeColor="text1"/>
          <w:szCs w:val="28"/>
          <w:lang w:val="en-US"/>
        </w:rPr>
        <w:t>CAN</w:t>
      </w:r>
      <w:r>
        <w:rPr>
          <w:rFonts w:cs="Times New Roman"/>
          <w:color w:val="000000" w:themeColor="text1"/>
          <w:szCs w:val="28"/>
        </w:rPr>
        <w:t xml:space="preserve">-сигнал угла поворота руля для функции вывода парковочных линий на изображении с камеры. Возможные значения: </w:t>
      </w:r>
      <w:r>
        <w:rPr>
          <w:rFonts w:cs="Times New Roman"/>
          <w:color w:val="000000" w:themeColor="text1"/>
          <w:szCs w:val="28"/>
          <w:lang w:val="en-US"/>
        </w:rPr>
        <w:t>ADAS</w:t>
      </w:r>
      <w:r w:rsidRPr="001B27E7">
        <w:rPr>
          <w:rFonts w:cs="Times New Roman"/>
          <w:color w:val="000000" w:themeColor="text1"/>
          <w:szCs w:val="28"/>
        </w:rPr>
        <w:t xml:space="preserve">_1, </w:t>
      </w:r>
      <w:r>
        <w:rPr>
          <w:rFonts w:cs="Times New Roman"/>
          <w:color w:val="000000" w:themeColor="text1"/>
          <w:szCs w:val="28"/>
          <w:lang w:val="en-US"/>
        </w:rPr>
        <w:t>SAS</w:t>
      </w:r>
      <w:r w:rsidRPr="001B27E7">
        <w:rPr>
          <w:rFonts w:cs="Times New Roman"/>
          <w:color w:val="000000" w:themeColor="text1"/>
          <w:szCs w:val="28"/>
        </w:rPr>
        <w:t>_1.</w:t>
      </w:r>
    </w:p>
    <w:p w14:paraId="3139270F" w14:textId="45F5EFC5" w:rsidR="00C4423C" w:rsidRPr="00C4423C" w:rsidRDefault="00F70231" w:rsidP="00C4423C">
      <w:pPr>
        <w:spacing w:line="360" w:lineRule="auto"/>
        <w:rPr>
          <w:rFonts w:cs="Times New Roman"/>
          <w:color w:val="000000" w:themeColor="text1"/>
          <w:szCs w:val="28"/>
        </w:rPr>
      </w:pPr>
      <w:r>
        <w:rPr>
          <w:noProof/>
        </w:rPr>
        <w:drawing>
          <wp:inline distT="0" distB="0" distL="0" distR="0" wp14:anchorId="06FC37E1" wp14:editId="20561912">
            <wp:extent cx="6349042" cy="3960553"/>
            <wp:effectExtent l="19050" t="19050" r="13970" b="20955"/>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8"/>
                    <a:stretch>
                      <a:fillRect/>
                    </a:stretch>
                  </pic:blipFill>
                  <pic:spPr>
                    <a:xfrm>
                      <a:off x="0" y="0"/>
                      <a:ext cx="6351509" cy="3962092"/>
                    </a:xfrm>
                    <a:prstGeom prst="rect">
                      <a:avLst/>
                    </a:prstGeom>
                    <a:ln>
                      <a:solidFill>
                        <a:schemeClr val="bg1">
                          <a:lumMod val="75000"/>
                        </a:schemeClr>
                      </a:solidFill>
                    </a:ln>
                  </pic:spPr>
                </pic:pic>
              </a:graphicData>
            </a:graphic>
          </wp:inline>
        </w:drawing>
      </w:r>
    </w:p>
    <w:p w14:paraId="2439DA39" w14:textId="18458680" w:rsidR="00A74D3F" w:rsidRPr="00A74D3F" w:rsidRDefault="00A74D3F" w:rsidP="00A74D3F">
      <w:pPr>
        <w:pStyle w:val="af3"/>
        <w:rPr>
          <w:color w:val="000000"/>
        </w:rPr>
      </w:pPr>
      <w:bookmarkStart w:id="546" w:name="_Ref118128784"/>
      <w:r w:rsidRPr="007D2FD8">
        <w:t xml:space="preserve">Рисунок </w:t>
      </w:r>
      <w:fldSimple w:instr=" SEQ Рисунок \* ARABIC ">
        <w:r w:rsidR="003216E7">
          <w:rPr>
            <w:noProof/>
          </w:rPr>
          <w:t>164</w:t>
        </w:r>
      </w:fldSimple>
      <w:bookmarkEnd w:id="546"/>
      <w:r w:rsidRPr="00423CC6">
        <w:t xml:space="preserve"> </w:t>
      </w:r>
      <w:r w:rsidRPr="00E27663">
        <w:t>– Страница «Видео» (группа</w:t>
      </w:r>
      <w:r w:rsidR="00712A26">
        <w:t xml:space="preserve"> параметров</w:t>
      </w:r>
      <w:r w:rsidRPr="00E27663">
        <w:t xml:space="preserve"> «Настройк</w:t>
      </w:r>
      <w:r>
        <w:t>а</w:t>
      </w:r>
      <w:r w:rsidRPr="00E27663">
        <w:t xml:space="preserve"> </w:t>
      </w:r>
      <w:r>
        <w:t>помощи водителю при парковке</w:t>
      </w:r>
      <w:r w:rsidRPr="00E27663">
        <w:t>»)</w:t>
      </w:r>
    </w:p>
    <w:bookmarkEnd w:id="545"/>
    <w:p w14:paraId="365A16AA" w14:textId="49C232EF" w:rsidR="0071260B" w:rsidRPr="00E27663" w:rsidRDefault="007538E1">
      <w:pPr>
        <w:spacing w:line="360" w:lineRule="auto"/>
        <w:ind w:firstLine="567"/>
        <w:rPr>
          <w:rFonts w:cs="Times New Roman"/>
          <w:szCs w:val="28"/>
        </w:rPr>
      </w:pPr>
      <w:r w:rsidRPr="00E27663">
        <w:rPr>
          <w:rFonts w:cs="Times New Roman"/>
          <w:color w:val="000000" w:themeColor="text1"/>
          <w:szCs w:val="28"/>
        </w:rPr>
        <w:t>Для сохранения внесенных изменений в параметры конфигурирования и возврата к странице раздела «Администрирование» пользователь должен нажать на кнопку</w:t>
      </w:r>
      <w:r w:rsidR="00672B00">
        <w:rPr>
          <w:rFonts w:cs="Times New Roman"/>
          <w:color w:val="000000" w:themeColor="text1"/>
          <w:szCs w:val="28"/>
        </w:rPr>
        <w:t xml:space="preserve"> </w:t>
      </w:r>
      <w:r w:rsidR="000B5D19">
        <w:rPr>
          <w:noProof/>
        </w:rPr>
        <w:drawing>
          <wp:inline distT="0" distB="0" distL="0" distR="0" wp14:anchorId="2EA4A9EB" wp14:editId="7E176E0A">
            <wp:extent cx="1098550" cy="439420"/>
            <wp:effectExtent l="0" t="0" r="6350" b="0"/>
            <wp:docPr id="4420" name="Рисунок 4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stretch>
                      <a:fillRect/>
                    </a:stretch>
                  </pic:blipFill>
                  <pic:spPr>
                    <a:xfrm>
                      <a:off x="0" y="0"/>
                      <a:ext cx="1099720" cy="439888"/>
                    </a:xfrm>
                    <a:prstGeom prst="rect">
                      <a:avLst/>
                    </a:prstGeom>
                  </pic:spPr>
                </pic:pic>
              </a:graphicData>
            </a:graphic>
          </wp:inline>
        </w:drawing>
      </w:r>
      <w:r w:rsidRPr="00E27663">
        <w:rPr>
          <w:rFonts w:cs="Times New Roman"/>
          <w:color w:val="000000" w:themeColor="text1"/>
          <w:szCs w:val="28"/>
        </w:rPr>
        <w:t>, для выхода без сохранения изменений – на кнопку</w:t>
      </w:r>
      <w:r w:rsidR="008507A1">
        <w:rPr>
          <w:rFonts w:cs="Times New Roman"/>
          <w:color w:val="000000" w:themeColor="text1"/>
          <w:szCs w:val="28"/>
        </w:rPr>
        <w:t xml:space="preserve"> </w:t>
      </w:r>
      <w:r w:rsidR="000B5D19">
        <w:rPr>
          <w:noProof/>
        </w:rPr>
        <w:drawing>
          <wp:inline distT="0" distB="0" distL="0" distR="0" wp14:anchorId="03112C21" wp14:editId="44D69494">
            <wp:extent cx="1087120" cy="420353"/>
            <wp:effectExtent l="0" t="0" r="0" b="0"/>
            <wp:docPr id="4421" name="Рисунок 4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stretch>
                      <a:fillRect/>
                    </a:stretch>
                  </pic:blipFill>
                  <pic:spPr>
                    <a:xfrm>
                      <a:off x="0" y="0"/>
                      <a:ext cx="1099096" cy="424984"/>
                    </a:xfrm>
                    <a:prstGeom prst="rect">
                      <a:avLst/>
                    </a:prstGeom>
                  </pic:spPr>
                </pic:pic>
              </a:graphicData>
            </a:graphic>
          </wp:inline>
        </w:drawing>
      </w:r>
      <w:r w:rsidRPr="00E27663">
        <w:rPr>
          <w:rFonts w:cs="Times New Roman"/>
          <w:color w:val="000000" w:themeColor="text1"/>
          <w:szCs w:val="28"/>
        </w:rPr>
        <w:t>. При выявлении ошибок в полях параметров</w:t>
      </w:r>
      <w:r w:rsidR="000B5D19">
        <w:rPr>
          <w:rFonts w:cs="Times New Roman"/>
          <w:color w:val="000000" w:themeColor="text1"/>
          <w:szCs w:val="28"/>
        </w:rPr>
        <w:t>,</w:t>
      </w:r>
      <w:r w:rsidRPr="00E27663">
        <w:rPr>
          <w:rFonts w:cs="Times New Roman"/>
          <w:color w:val="000000" w:themeColor="text1"/>
          <w:szCs w:val="28"/>
        </w:rPr>
        <w:t xml:space="preserve"> Система выделит поля с ошибками красным цветом. Под ошибками подразумеваются некорректные значения для параметров. Для успешного сохранения изменений необходимо исправить ошибки.</w:t>
      </w:r>
    </w:p>
    <w:p w14:paraId="39243713" w14:textId="77777777" w:rsidR="0071260B" w:rsidRPr="00E27663" w:rsidRDefault="007538E1">
      <w:pPr>
        <w:pStyle w:val="af1"/>
        <w:spacing w:after="0" w:line="360" w:lineRule="auto"/>
        <w:ind w:left="0" w:firstLine="567"/>
        <w:rPr>
          <w:rFonts w:cs="Times New Roman"/>
          <w:color w:val="000000"/>
          <w:sz w:val="28"/>
          <w:szCs w:val="28"/>
        </w:rPr>
      </w:pPr>
      <w:r w:rsidRPr="00E27663">
        <w:rPr>
          <w:rFonts w:cs="Times New Roman"/>
          <w:b/>
          <w:color w:val="000000" w:themeColor="text1"/>
          <w:sz w:val="28"/>
          <w:szCs w:val="28"/>
        </w:rPr>
        <w:t>Примечание:</w:t>
      </w:r>
      <w:r w:rsidRPr="00E27663">
        <w:rPr>
          <w:rFonts w:cs="Times New Roman"/>
          <w:color w:val="000000" w:themeColor="text1"/>
          <w:sz w:val="28"/>
          <w:szCs w:val="28"/>
        </w:rPr>
        <w:t xml:space="preserve"> также необходимо учитывать, что поле ввода значения для каждого параметра имеет ограничение на количество вводимых символов.</w:t>
      </w:r>
    </w:p>
    <w:p w14:paraId="57CA1283" w14:textId="6D6ABF54" w:rsidR="00712A26" w:rsidRDefault="007538E1" w:rsidP="00712A26">
      <w:pPr>
        <w:spacing w:line="360" w:lineRule="auto"/>
        <w:ind w:firstLine="567"/>
        <w:rPr>
          <w:rFonts w:cs="Times New Roman"/>
          <w:color w:val="000000" w:themeColor="text1"/>
        </w:rPr>
      </w:pPr>
      <w:r w:rsidRPr="00E27663">
        <w:rPr>
          <w:rFonts w:cs="Times New Roman"/>
          <w:color w:val="000000" w:themeColor="text1"/>
          <w:szCs w:val="28"/>
        </w:rPr>
        <w:t xml:space="preserve">После выполнения действий по конфигурированию/реконфигурированию перезагрузить Систему для вступления изменений в силу. </w:t>
      </w:r>
      <w:r w:rsidR="00712A26" w:rsidRPr="00E27663">
        <w:rPr>
          <w:rFonts w:cs="Times New Roman"/>
          <w:color w:val="000000" w:themeColor="text1"/>
        </w:rPr>
        <w:t xml:space="preserve">Для этого нажать на кнопку </w:t>
      </w:r>
      <w:r w:rsidR="00712A26">
        <w:rPr>
          <w:noProof/>
        </w:rPr>
        <w:drawing>
          <wp:inline distT="0" distB="0" distL="0" distR="0" wp14:anchorId="4120ACA7" wp14:editId="1D8C69EC">
            <wp:extent cx="1544554" cy="358687"/>
            <wp:effectExtent l="0" t="0" r="0" b="3810"/>
            <wp:docPr id="632" name="Рисунок 6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stretch>
                      <a:fillRect/>
                    </a:stretch>
                  </pic:blipFill>
                  <pic:spPr>
                    <a:xfrm>
                      <a:off x="0" y="0"/>
                      <a:ext cx="1579293" cy="366754"/>
                    </a:xfrm>
                    <a:prstGeom prst="rect">
                      <a:avLst/>
                    </a:prstGeom>
                  </pic:spPr>
                </pic:pic>
              </a:graphicData>
            </a:graphic>
          </wp:inline>
        </w:drawing>
      </w:r>
      <w:r w:rsidR="00712A26" w:rsidRPr="00E27663">
        <w:rPr>
          <w:rFonts w:cs="Times New Roman"/>
          <w:color w:val="000000" w:themeColor="text1"/>
        </w:rPr>
        <w:t xml:space="preserve"> в разделе «Администрирование»</w:t>
      </w:r>
      <w:r w:rsidR="00712A26">
        <w:rPr>
          <w:rFonts w:cs="Times New Roman"/>
          <w:color w:val="000000" w:themeColor="text1"/>
        </w:rPr>
        <w:t xml:space="preserve">, после чего в появившемся модальном окне «Осуществить выключение и повторный запуск ПО МНТ?» нажать кнопку </w:t>
      </w:r>
      <w:r w:rsidR="00712A26">
        <w:rPr>
          <w:noProof/>
        </w:rPr>
        <w:drawing>
          <wp:inline distT="0" distB="0" distL="0" distR="0" wp14:anchorId="2EC841C0" wp14:editId="538F335F">
            <wp:extent cx="1225784" cy="415891"/>
            <wp:effectExtent l="0" t="0" r="0" b="3810"/>
            <wp:docPr id="633" name="Рисунок 6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stretch>
                      <a:fillRect/>
                    </a:stretch>
                  </pic:blipFill>
                  <pic:spPr>
                    <a:xfrm>
                      <a:off x="0" y="0"/>
                      <a:ext cx="1234081" cy="418706"/>
                    </a:xfrm>
                    <a:prstGeom prst="rect">
                      <a:avLst/>
                    </a:prstGeom>
                  </pic:spPr>
                </pic:pic>
              </a:graphicData>
            </a:graphic>
          </wp:inline>
        </w:drawing>
      </w:r>
      <w:r w:rsidR="00712A26">
        <w:rPr>
          <w:rFonts w:cs="Times New Roman"/>
          <w:color w:val="000000" w:themeColor="text1"/>
        </w:rPr>
        <w:t xml:space="preserve"> (рисунок </w:t>
      </w:r>
      <w:r w:rsidR="00712A26">
        <w:rPr>
          <w:rFonts w:cs="Times New Roman"/>
          <w:color w:val="000000" w:themeColor="text1"/>
        </w:rPr>
        <w:fldChar w:fldCharType="begin"/>
      </w:r>
      <w:r w:rsidR="00712A26">
        <w:rPr>
          <w:rFonts w:cs="Times New Roman"/>
          <w:color w:val="000000" w:themeColor="text1"/>
        </w:rPr>
        <w:instrText xml:space="preserve"> REF _Ref128355848 \h  \* MERGEFORMAT </w:instrText>
      </w:r>
      <w:r w:rsidR="00712A26">
        <w:rPr>
          <w:rFonts w:cs="Times New Roman"/>
          <w:color w:val="000000" w:themeColor="text1"/>
        </w:rPr>
      </w:r>
      <w:r w:rsidR="00712A26">
        <w:rPr>
          <w:rFonts w:cs="Times New Roman"/>
          <w:color w:val="000000" w:themeColor="text1"/>
        </w:rPr>
        <w:fldChar w:fldCharType="separate"/>
      </w:r>
      <w:r w:rsidR="003216E7" w:rsidRPr="003216E7">
        <w:rPr>
          <w:vanish/>
        </w:rPr>
        <w:t xml:space="preserve">Рисунок </w:t>
      </w:r>
      <w:r w:rsidR="003216E7">
        <w:rPr>
          <w:noProof/>
        </w:rPr>
        <w:t>165</w:t>
      </w:r>
      <w:r w:rsidR="00712A26">
        <w:rPr>
          <w:rFonts w:cs="Times New Roman"/>
          <w:color w:val="000000" w:themeColor="text1"/>
        </w:rPr>
        <w:fldChar w:fldCharType="end"/>
      </w:r>
      <w:r w:rsidR="00712A26">
        <w:rPr>
          <w:rFonts w:cs="Times New Roman"/>
          <w:color w:val="000000" w:themeColor="text1"/>
        </w:rPr>
        <w:t>).</w:t>
      </w:r>
    </w:p>
    <w:p w14:paraId="7E351862" w14:textId="77777777" w:rsidR="00712A26" w:rsidRDefault="00712A26" w:rsidP="00712A26">
      <w:pPr>
        <w:spacing w:line="360" w:lineRule="auto"/>
        <w:jc w:val="center"/>
        <w:rPr>
          <w:rFonts w:cs="Times New Roman"/>
        </w:rPr>
      </w:pPr>
      <w:r>
        <w:rPr>
          <w:noProof/>
        </w:rPr>
        <w:drawing>
          <wp:inline distT="0" distB="0" distL="0" distR="0" wp14:anchorId="37B2AE6F" wp14:editId="5CDAB9E1">
            <wp:extent cx="3347049" cy="1556084"/>
            <wp:effectExtent l="19050" t="19050" r="25400" b="25400"/>
            <wp:docPr id="634" name="Рисунок 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a:stretch>
                      <a:fillRect/>
                    </a:stretch>
                  </pic:blipFill>
                  <pic:spPr>
                    <a:xfrm>
                      <a:off x="0" y="0"/>
                      <a:ext cx="3365814" cy="1564808"/>
                    </a:xfrm>
                    <a:prstGeom prst="rect">
                      <a:avLst/>
                    </a:prstGeom>
                    <a:ln>
                      <a:solidFill>
                        <a:schemeClr val="bg1">
                          <a:lumMod val="75000"/>
                        </a:schemeClr>
                      </a:solidFill>
                    </a:ln>
                  </pic:spPr>
                </pic:pic>
              </a:graphicData>
            </a:graphic>
          </wp:inline>
        </w:drawing>
      </w:r>
    </w:p>
    <w:p w14:paraId="3D619A09" w14:textId="03B6FF0B" w:rsidR="0071260B" w:rsidRPr="00712A26" w:rsidRDefault="00712A26" w:rsidP="00712A26">
      <w:pPr>
        <w:pStyle w:val="af3"/>
      </w:pPr>
      <w:bookmarkStart w:id="547" w:name="_Ref128355848"/>
      <w:r w:rsidRPr="007D2FD8">
        <w:t xml:space="preserve">Рисунок </w:t>
      </w:r>
      <w:fldSimple w:instr=" SEQ Рисунок \* ARABIC ">
        <w:r w:rsidR="003216E7">
          <w:rPr>
            <w:noProof/>
          </w:rPr>
          <w:t>165</w:t>
        </w:r>
      </w:fldSimple>
      <w:bookmarkEnd w:id="547"/>
      <w:r>
        <w:t xml:space="preserve"> </w:t>
      </w:r>
      <w:r w:rsidRPr="00E27663">
        <w:t xml:space="preserve">– </w:t>
      </w:r>
      <w:r>
        <w:t>Окно подтверждения запуска операции перезагрузки ПО МНТ</w:t>
      </w:r>
    </w:p>
    <w:p w14:paraId="645F25B5" w14:textId="77777777" w:rsidR="0071260B" w:rsidRPr="005A12F5" w:rsidRDefault="007538E1" w:rsidP="00A15778">
      <w:pPr>
        <w:pStyle w:val="3"/>
        <w:widowControl w:val="0"/>
        <w:numPr>
          <w:ilvl w:val="4"/>
          <w:numId w:val="2"/>
        </w:numPr>
        <w:ind w:left="567" w:firstLine="0"/>
        <w:contextualSpacing/>
        <w:rPr>
          <w:rFonts w:cs="Times New Roman"/>
        </w:rPr>
      </w:pPr>
      <w:bookmarkStart w:id="548" w:name="_Toc52471986"/>
      <w:bookmarkStart w:id="549" w:name="_Toc82507176"/>
      <w:bookmarkStart w:id="550" w:name="_Toc128484327"/>
      <w:r w:rsidRPr="005A12F5">
        <w:rPr>
          <w:rFonts w:cs="Times New Roman"/>
          <w:color w:val="000000" w:themeColor="text1"/>
        </w:rPr>
        <w:t>Работа с архивом видео</w:t>
      </w:r>
      <w:bookmarkEnd w:id="548"/>
      <w:bookmarkEnd w:id="549"/>
      <w:bookmarkEnd w:id="550"/>
    </w:p>
    <w:p w14:paraId="313673CF" w14:textId="77777777" w:rsidR="0071260B" w:rsidRPr="00E27663" w:rsidRDefault="007538E1">
      <w:pPr>
        <w:spacing w:line="360" w:lineRule="auto"/>
        <w:ind w:firstLine="567"/>
        <w:rPr>
          <w:rFonts w:cs="Times New Roman"/>
          <w:szCs w:val="28"/>
        </w:rPr>
      </w:pPr>
      <w:r w:rsidRPr="00E27663">
        <w:rPr>
          <w:rFonts w:cs="Times New Roman"/>
          <w:color w:val="000000" w:themeColor="text1"/>
          <w:szCs w:val="28"/>
        </w:rPr>
        <w:t>Работа с архивом видео предполагает использование сохраненных на носителе данных МНТ видеоданных, полученных с видеокамер ТС.</w:t>
      </w:r>
    </w:p>
    <w:p w14:paraId="217D56C5" w14:textId="7261B10E" w:rsidR="0071260B" w:rsidRPr="00E27663" w:rsidRDefault="007538E1">
      <w:pPr>
        <w:spacing w:line="360" w:lineRule="auto"/>
        <w:ind w:firstLine="567"/>
        <w:rPr>
          <w:rFonts w:cs="Times New Roman"/>
          <w:color w:val="000000" w:themeColor="text1"/>
          <w:szCs w:val="28"/>
        </w:rPr>
      </w:pPr>
      <w:r w:rsidRPr="00E27663">
        <w:rPr>
          <w:rFonts w:cs="Times New Roman"/>
          <w:color w:val="000000" w:themeColor="text1"/>
          <w:szCs w:val="28"/>
        </w:rPr>
        <w:t xml:space="preserve">Для доступа к архиву видео </w:t>
      </w:r>
      <w:r w:rsidRPr="00E27663">
        <w:rPr>
          <w:rFonts w:cs="Times New Roman"/>
          <w:color w:val="000000" w:themeColor="text1"/>
        </w:rPr>
        <w:t xml:space="preserve">пользователь должен перейти в раздел «Администрирование», используя главное меню, после чего нажать на кнопку «Видео» во вкладке «Оборудование», а далее на кнопку </w:t>
      </w:r>
      <w:r w:rsidR="00950134">
        <w:rPr>
          <w:noProof/>
        </w:rPr>
        <w:drawing>
          <wp:inline distT="0" distB="0" distL="0" distR="0" wp14:anchorId="0D1073DE" wp14:editId="592B5FEC">
            <wp:extent cx="1138687" cy="444213"/>
            <wp:effectExtent l="0" t="0" r="4445" b="0"/>
            <wp:docPr id="295" name="Рисунок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9"/>
                    <a:stretch>
                      <a:fillRect/>
                    </a:stretch>
                  </pic:blipFill>
                  <pic:spPr>
                    <a:xfrm>
                      <a:off x="0" y="0"/>
                      <a:ext cx="1147602" cy="447691"/>
                    </a:xfrm>
                    <a:prstGeom prst="rect">
                      <a:avLst/>
                    </a:prstGeom>
                  </pic:spPr>
                </pic:pic>
              </a:graphicData>
            </a:graphic>
          </wp:inline>
        </w:drawing>
      </w:r>
      <w:r w:rsidRPr="00E27663">
        <w:rPr>
          <w:rFonts w:cs="Times New Roman"/>
          <w:color w:val="000000" w:themeColor="text1"/>
        </w:rPr>
        <w:t xml:space="preserve"> для группы параметров «Настройки архивов».</w:t>
      </w:r>
      <w:r w:rsidR="00E441B4">
        <w:rPr>
          <w:rFonts w:cs="Times New Roman"/>
          <w:color w:val="000000" w:themeColor="text1"/>
        </w:rPr>
        <w:t xml:space="preserve"> </w:t>
      </w:r>
      <w:r w:rsidRPr="00E27663">
        <w:rPr>
          <w:rFonts w:cs="Times New Roman"/>
          <w:color w:val="000000" w:themeColor="text1"/>
          <w:szCs w:val="28"/>
        </w:rPr>
        <w:t xml:space="preserve">Внешний вид страницы архива видео представлен на рисунке </w:t>
      </w:r>
      <w:r w:rsidR="005A12F5">
        <w:rPr>
          <w:rFonts w:cs="Times New Roman"/>
          <w:vanish/>
          <w:color w:val="000000" w:themeColor="text1"/>
          <w:szCs w:val="28"/>
        </w:rPr>
        <w:fldChar w:fldCharType="begin"/>
      </w:r>
      <w:r w:rsidR="005A12F5" w:rsidRPr="005A12F5">
        <w:rPr>
          <w:rFonts w:cs="Times New Roman"/>
          <w:vanish/>
          <w:color w:val="000000" w:themeColor="text1"/>
          <w:szCs w:val="28"/>
        </w:rPr>
        <w:instrText xml:space="preserve"> REF _Ref109638511 \h </w:instrText>
      </w:r>
      <w:r w:rsidR="005A12F5">
        <w:rPr>
          <w:rFonts w:cs="Times New Roman"/>
          <w:vanish/>
          <w:color w:val="000000" w:themeColor="text1"/>
          <w:szCs w:val="28"/>
        </w:rPr>
        <w:instrText xml:space="preserve"> \* MERGEFORMAT </w:instrText>
      </w:r>
      <w:r w:rsidR="005A12F5">
        <w:rPr>
          <w:rFonts w:cs="Times New Roman"/>
          <w:vanish/>
          <w:color w:val="000000" w:themeColor="text1"/>
          <w:szCs w:val="28"/>
        </w:rPr>
      </w:r>
      <w:r w:rsidR="005A12F5">
        <w:rPr>
          <w:rFonts w:cs="Times New Roman"/>
          <w:vanish/>
          <w:color w:val="000000" w:themeColor="text1"/>
          <w:szCs w:val="28"/>
        </w:rPr>
        <w:fldChar w:fldCharType="separate"/>
      </w:r>
      <w:r w:rsidR="003216E7" w:rsidRPr="003216E7">
        <w:rPr>
          <w:vanish/>
        </w:rPr>
        <w:t xml:space="preserve">Рисунок </w:t>
      </w:r>
      <w:r w:rsidR="003216E7">
        <w:rPr>
          <w:noProof/>
        </w:rPr>
        <w:t>166</w:t>
      </w:r>
      <w:r w:rsidR="005A12F5">
        <w:rPr>
          <w:rFonts w:cs="Times New Roman"/>
          <w:color w:val="000000" w:themeColor="text1"/>
          <w:szCs w:val="28"/>
        </w:rPr>
        <w:fldChar w:fldCharType="end"/>
      </w:r>
      <w:r w:rsidRPr="00E27663">
        <w:rPr>
          <w:rFonts w:cs="Times New Roman"/>
          <w:color w:val="000000" w:themeColor="text1"/>
          <w:szCs w:val="28"/>
        </w:rPr>
        <w:t>.</w:t>
      </w:r>
    </w:p>
    <w:p w14:paraId="60769982" w14:textId="77777777" w:rsidR="00C37F7B" w:rsidRPr="00E27663" w:rsidRDefault="00C37F7B" w:rsidP="00C37F7B">
      <w:pPr>
        <w:spacing w:line="360" w:lineRule="auto"/>
        <w:rPr>
          <w:rFonts w:cs="Times New Roman"/>
          <w:szCs w:val="28"/>
        </w:rPr>
      </w:pPr>
      <w:r w:rsidRPr="00E27663">
        <w:rPr>
          <w:rFonts w:cs="Times New Roman"/>
          <w:noProof/>
          <w:szCs w:val="28"/>
        </w:rPr>
        <w:drawing>
          <wp:inline distT="0" distB="0" distL="0" distR="0" wp14:anchorId="6D8B7F06" wp14:editId="4613985C">
            <wp:extent cx="6315075" cy="4202320"/>
            <wp:effectExtent l="19050" t="19050" r="9525" b="27305"/>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unknown.png"/>
                    <pic:cNvPicPr/>
                  </pic:nvPicPr>
                  <pic:blipFill>
                    <a:blip r:embed="rId380">
                      <a:extLst>
                        <a:ext uri="{28A0092B-C50C-407E-A947-70E740481C1C}">
                          <a14:useLocalDpi xmlns:a14="http://schemas.microsoft.com/office/drawing/2010/main"/>
                        </a:ext>
                      </a:extLst>
                    </a:blip>
                    <a:stretch>
                      <a:fillRect/>
                    </a:stretch>
                  </pic:blipFill>
                  <pic:spPr>
                    <a:xfrm>
                      <a:off x="0" y="0"/>
                      <a:ext cx="6327172" cy="4210370"/>
                    </a:xfrm>
                    <a:prstGeom prst="rect">
                      <a:avLst/>
                    </a:prstGeom>
                    <a:ln>
                      <a:solidFill>
                        <a:schemeClr val="bg1">
                          <a:lumMod val="75000"/>
                        </a:schemeClr>
                      </a:solidFill>
                    </a:ln>
                  </pic:spPr>
                </pic:pic>
              </a:graphicData>
            </a:graphic>
          </wp:inline>
        </w:drawing>
      </w:r>
    </w:p>
    <w:p w14:paraId="40EBF72E" w14:textId="067DBFF3" w:rsidR="0071260B" w:rsidRPr="00E27663" w:rsidRDefault="005A12F5" w:rsidP="005A12F5">
      <w:pPr>
        <w:pStyle w:val="af3"/>
      </w:pPr>
      <w:bookmarkStart w:id="551" w:name="_Ref109638511"/>
      <w:r w:rsidRPr="007D2FD8">
        <w:t xml:space="preserve">Рисунок </w:t>
      </w:r>
      <w:fldSimple w:instr=" SEQ Рисунок \* ARABIC ">
        <w:r w:rsidR="003216E7">
          <w:rPr>
            <w:noProof/>
          </w:rPr>
          <w:t>166</w:t>
        </w:r>
      </w:fldSimple>
      <w:bookmarkEnd w:id="551"/>
      <w:r w:rsidRPr="00423CC6">
        <w:t xml:space="preserve"> </w:t>
      </w:r>
      <w:r w:rsidR="007538E1" w:rsidRPr="00E27663">
        <w:t xml:space="preserve">– Страница архива видео </w:t>
      </w:r>
      <w:bookmarkStart w:id="552" w:name="_Hlk70593306"/>
      <w:r w:rsidR="007538E1" w:rsidRPr="00E27663">
        <w:t xml:space="preserve">(на примере архива видео </w:t>
      </w:r>
      <w:r w:rsidR="00D61008">
        <w:t>«О</w:t>
      </w:r>
      <w:r w:rsidR="007538E1" w:rsidRPr="00E27663">
        <w:t xml:space="preserve">сновной </w:t>
      </w:r>
      <w:r w:rsidR="00D61008">
        <w:t>(</w:t>
      </w:r>
      <w:r w:rsidR="007538E1" w:rsidRPr="00E27663">
        <w:rPr>
          <w:lang w:val="en-US"/>
        </w:rPr>
        <w:t>main</w:t>
      </w:r>
      <w:r w:rsidR="007538E1" w:rsidRPr="00E27663">
        <w:t>-поток</w:t>
      </w:r>
      <w:r w:rsidR="00D61008">
        <w:t>)»</w:t>
      </w:r>
      <w:r w:rsidR="00694B7A">
        <w:t xml:space="preserve"> для стандартного ПО</w:t>
      </w:r>
      <w:r w:rsidR="007538E1" w:rsidRPr="00E27663">
        <w:t>)</w:t>
      </w:r>
      <w:bookmarkEnd w:id="552"/>
    </w:p>
    <w:p w14:paraId="37766937" w14:textId="77777777" w:rsidR="0071260B" w:rsidRPr="00E27663" w:rsidRDefault="007538E1">
      <w:pPr>
        <w:spacing w:line="360" w:lineRule="auto"/>
        <w:ind w:firstLine="567"/>
        <w:rPr>
          <w:rFonts w:cs="Times New Roman"/>
          <w:szCs w:val="28"/>
        </w:rPr>
      </w:pPr>
      <w:bookmarkStart w:id="553" w:name="_Hlk85206713"/>
      <w:r w:rsidRPr="00E27663">
        <w:rPr>
          <w:rFonts w:cs="Times New Roman"/>
          <w:color w:val="000000" w:themeColor="text1"/>
          <w:szCs w:val="28"/>
        </w:rPr>
        <w:t>На странице архива видео отображаются:</w:t>
      </w:r>
    </w:p>
    <w:p w14:paraId="54AF4416" w14:textId="0FE5778D" w:rsidR="0071260B" w:rsidRPr="009360F4" w:rsidRDefault="00950134" w:rsidP="00C37F7B">
      <w:pPr>
        <w:numPr>
          <w:ilvl w:val="0"/>
          <w:numId w:val="25"/>
        </w:numPr>
        <w:spacing w:line="360" w:lineRule="auto"/>
        <w:ind w:left="0" w:firstLine="567"/>
        <w:rPr>
          <w:rFonts w:cs="Times New Roman"/>
          <w:szCs w:val="28"/>
        </w:rPr>
      </w:pPr>
      <w:bookmarkStart w:id="554" w:name="_Hlk70593317"/>
      <w:r>
        <w:rPr>
          <w:rFonts w:cs="Times New Roman"/>
          <w:color w:val="000000" w:themeColor="text1"/>
          <w:szCs w:val="28"/>
        </w:rPr>
        <w:t>выпадающий список</w:t>
      </w:r>
      <w:r w:rsidR="007538E1" w:rsidRPr="00E27663">
        <w:rPr>
          <w:rFonts w:cs="Times New Roman"/>
          <w:color w:val="000000" w:themeColor="text1"/>
          <w:szCs w:val="28"/>
        </w:rPr>
        <w:t xml:space="preserve"> для выбора программного обеспечения – стандартное ПО, </w:t>
      </w:r>
      <w:r w:rsidR="007538E1" w:rsidRPr="00E27663">
        <w:rPr>
          <w:rFonts w:cs="Times New Roman"/>
          <w:color w:val="000000" w:themeColor="text1"/>
          <w:szCs w:val="28"/>
          <w:lang w:val="en-US"/>
        </w:rPr>
        <w:t>Axxon</w:t>
      </w:r>
      <w:r w:rsidR="007538E1" w:rsidRPr="00E27663">
        <w:rPr>
          <w:rFonts w:cs="Times New Roman"/>
          <w:color w:val="000000" w:themeColor="text1"/>
          <w:szCs w:val="28"/>
        </w:rPr>
        <w:t xml:space="preserve"> </w:t>
      </w:r>
      <w:r w:rsidR="007538E1" w:rsidRPr="00E27663">
        <w:rPr>
          <w:rFonts w:cs="Times New Roman"/>
          <w:color w:val="000000" w:themeColor="text1"/>
          <w:szCs w:val="28"/>
          <w:lang w:val="en-US"/>
        </w:rPr>
        <w:t>Next</w:t>
      </w:r>
      <w:r w:rsidR="007538E1" w:rsidRPr="00E27663">
        <w:rPr>
          <w:rFonts w:cs="Times New Roman"/>
          <w:color w:val="000000" w:themeColor="text1"/>
          <w:szCs w:val="28"/>
        </w:rPr>
        <w:t>;</w:t>
      </w:r>
      <w:bookmarkEnd w:id="554"/>
    </w:p>
    <w:p w14:paraId="71280761" w14:textId="0386BDD0" w:rsidR="009360F4" w:rsidRPr="00E27663" w:rsidRDefault="009360F4" w:rsidP="009360F4">
      <w:pPr>
        <w:spacing w:line="360" w:lineRule="auto"/>
        <w:ind w:firstLine="567"/>
        <w:rPr>
          <w:rFonts w:cs="Times New Roman"/>
          <w:szCs w:val="28"/>
        </w:rPr>
      </w:pPr>
      <w:r w:rsidRPr="009360F4">
        <w:rPr>
          <w:rFonts w:cs="Times New Roman"/>
          <w:b/>
          <w:szCs w:val="28"/>
        </w:rPr>
        <w:t>Примечание:</w:t>
      </w:r>
      <w:r>
        <w:rPr>
          <w:rFonts w:cs="Times New Roman"/>
          <w:szCs w:val="28"/>
        </w:rPr>
        <w:t xml:space="preserve"> ниже описаны параметры для работы с архивом видео для типа программного обеспечения «Стандартное ПО». О параметрах для работы с архивом видео для ПО «</w:t>
      </w:r>
      <w:r>
        <w:rPr>
          <w:rFonts w:cs="Times New Roman"/>
          <w:szCs w:val="28"/>
          <w:lang w:val="en-US"/>
        </w:rPr>
        <w:t>Axxon</w:t>
      </w:r>
      <w:r w:rsidRPr="009360F4">
        <w:rPr>
          <w:rFonts w:cs="Times New Roman"/>
          <w:szCs w:val="28"/>
        </w:rPr>
        <w:t xml:space="preserve"> </w:t>
      </w:r>
      <w:r>
        <w:rPr>
          <w:rFonts w:cs="Times New Roman"/>
          <w:szCs w:val="28"/>
          <w:lang w:val="en-US"/>
        </w:rPr>
        <w:t>Next</w:t>
      </w:r>
      <w:r>
        <w:rPr>
          <w:rFonts w:cs="Times New Roman"/>
          <w:szCs w:val="28"/>
        </w:rPr>
        <w:t>» подробнее описано в разделе 4.6.2.4.2 настоящего документа.</w:t>
      </w:r>
    </w:p>
    <w:p w14:paraId="62D3E96A" w14:textId="1DA7C3C2" w:rsidR="0071260B" w:rsidRPr="00E27663" w:rsidRDefault="008507A1">
      <w:pPr>
        <w:numPr>
          <w:ilvl w:val="0"/>
          <w:numId w:val="5"/>
        </w:numPr>
        <w:spacing w:line="360" w:lineRule="auto"/>
        <w:ind w:left="0" w:firstLine="567"/>
        <w:contextualSpacing/>
        <w:rPr>
          <w:rFonts w:cs="Times New Roman"/>
          <w:szCs w:val="28"/>
        </w:rPr>
      </w:pPr>
      <w:r>
        <w:rPr>
          <w:rFonts w:cs="Times New Roman"/>
          <w:color w:val="000000" w:themeColor="text1"/>
          <w:szCs w:val="28"/>
        </w:rPr>
        <w:t xml:space="preserve"> </w:t>
      </w:r>
      <w:r w:rsidR="00950134">
        <w:rPr>
          <w:rFonts w:cs="Times New Roman"/>
          <w:color w:val="000000" w:themeColor="text1"/>
          <w:szCs w:val="28"/>
        </w:rPr>
        <w:t xml:space="preserve">выпадающий список с </w:t>
      </w:r>
      <w:r w:rsidR="007538E1" w:rsidRPr="00E27663">
        <w:rPr>
          <w:rFonts w:cs="Times New Roman"/>
          <w:color w:val="000000" w:themeColor="text1"/>
          <w:szCs w:val="28"/>
        </w:rPr>
        <w:t>переч</w:t>
      </w:r>
      <w:r w:rsidR="00950134">
        <w:rPr>
          <w:rFonts w:cs="Times New Roman"/>
          <w:color w:val="000000" w:themeColor="text1"/>
          <w:szCs w:val="28"/>
        </w:rPr>
        <w:t>нем</w:t>
      </w:r>
      <w:r w:rsidR="007538E1" w:rsidRPr="00E27663">
        <w:rPr>
          <w:rFonts w:cs="Times New Roman"/>
          <w:color w:val="000000" w:themeColor="text1"/>
          <w:szCs w:val="28"/>
        </w:rPr>
        <w:t xml:space="preserve"> видов архивов «Видеоархив</w:t>
      </w:r>
      <w:r w:rsidR="00AA25FE">
        <w:rPr>
          <w:rFonts w:cs="Times New Roman"/>
          <w:color w:val="000000" w:themeColor="text1"/>
          <w:szCs w:val="28"/>
        </w:rPr>
        <w:t>»</w:t>
      </w:r>
      <w:r w:rsidR="007538E1" w:rsidRPr="00E27663">
        <w:rPr>
          <w:rFonts w:cs="Times New Roman"/>
          <w:color w:val="000000" w:themeColor="text1"/>
          <w:szCs w:val="28"/>
        </w:rPr>
        <w:t xml:space="preserve"> для выбора требуемого архива</w:t>
      </w:r>
      <w:r w:rsidR="009360F4">
        <w:rPr>
          <w:rFonts w:cs="Times New Roman"/>
          <w:color w:val="000000" w:themeColor="text1"/>
          <w:szCs w:val="28"/>
        </w:rPr>
        <w:t xml:space="preserve">: </w:t>
      </w:r>
      <w:r w:rsidR="007538E1" w:rsidRPr="00E27663">
        <w:rPr>
          <w:rFonts w:cs="Times New Roman"/>
          <w:color w:val="000000" w:themeColor="text1"/>
          <w:szCs w:val="28"/>
        </w:rPr>
        <w:t>«Основной (</w:t>
      </w:r>
      <w:r w:rsidR="007538E1" w:rsidRPr="00E27663">
        <w:rPr>
          <w:rFonts w:cs="Times New Roman"/>
          <w:color w:val="000000" w:themeColor="text1"/>
          <w:szCs w:val="28"/>
          <w:lang w:val="en-US"/>
        </w:rPr>
        <w:t>main</w:t>
      </w:r>
      <w:r w:rsidR="007538E1" w:rsidRPr="00E27663">
        <w:rPr>
          <w:rFonts w:cs="Times New Roman"/>
          <w:color w:val="000000" w:themeColor="text1"/>
          <w:szCs w:val="28"/>
        </w:rPr>
        <w:t>-поток)», «Основной (</w:t>
      </w:r>
      <w:r w:rsidR="007538E1" w:rsidRPr="00E27663">
        <w:rPr>
          <w:rFonts w:cs="Times New Roman"/>
          <w:color w:val="000000" w:themeColor="text1"/>
          <w:szCs w:val="28"/>
          <w:lang w:val="en-US"/>
        </w:rPr>
        <w:t>sub</w:t>
      </w:r>
      <w:r w:rsidR="007538E1" w:rsidRPr="00E27663">
        <w:rPr>
          <w:rFonts w:cs="Times New Roman"/>
          <w:color w:val="000000" w:themeColor="text1"/>
          <w:szCs w:val="28"/>
        </w:rPr>
        <w:t>-поток)»</w:t>
      </w:r>
      <w:r w:rsidR="00F77B15" w:rsidRPr="00E27663">
        <w:rPr>
          <w:rFonts w:cs="Times New Roman"/>
          <w:color w:val="000000" w:themeColor="text1"/>
          <w:szCs w:val="28"/>
        </w:rPr>
        <w:t>,</w:t>
      </w:r>
      <w:r w:rsidR="007538E1" w:rsidRPr="00E27663">
        <w:rPr>
          <w:rFonts w:cs="Times New Roman"/>
          <w:color w:val="000000" w:themeColor="text1"/>
          <w:szCs w:val="28"/>
        </w:rPr>
        <w:t xml:space="preserve"> «По событиям»</w:t>
      </w:r>
      <w:r w:rsidR="00F77B15" w:rsidRPr="00E27663">
        <w:rPr>
          <w:rFonts w:cs="Times New Roman"/>
          <w:color w:val="000000" w:themeColor="text1"/>
          <w:szCs w:val="28"/>
        </w:rPr>
        <w:t>, «</w:t>
      </w:r>
      <w:r w:rsidR="009360F4">
        <w:rPr>
          <w:rFonts w:cs="Times New Roman"/>
          <w:color w:val="000000" w:themeColor="text1"/>
          <w:szCs w:val="28"/>
        </w:rPr>
        <w:t>По событию "Перезагрузка"»</w:t>
      </w:r>
      <w:r w:rsidR="00F77B15" w:rsidRPr="00E27663">
        <w:rPr>
          <w:rFonts w:cs="Times New Roman"/>
          <w:color w:val="000000" w:themeColor="text1"/>
          <w:szCs w:val="28"/>
        </w:rPr>
        <w:t xml:space="preserve">. </w:t>
      </w:r>
      <w:r w:rsidR="00F77B15" w:rsidRPr="00E27663">
        <w:rPr>
          <w:rFonts w:cs="Times New Roman"/>
          <w:b/>
          <w:color w:val="000000" w:themeColor="text1"/>
          <w:szCs w:val="28"/>
        </w:rPr>
        <w:t>Примечание:</w:t>
      </w:r>
      <w:r w:rsidR="00F77B15" w:rsidRPr="00E27663">
        <w:rPr>
          <w:rFonts w:cs="Times New Roman"/>
          <w:color w:val="000000" w:themeColor="text1"/>
          <w:szCs w:val="28"/>
        </w:rPr>
        <w:t xml:space="preserve"> видеоархив</w:t>
      </w:r>
      <w:r w:rsidR="009360F4">
        <w:rPr>
          <w:rFonts w:cs="Times New Roman"/>
          <w:color w:val="000000" w:themeColor="text1"/>
          <w:szCs w:val="28"/>
        </w:rPr>
        <w:t xml:space="preserve"> «По событию "Перезагрузка"»</w:t>
      </w:r>
      <w:r w:rsidR="00F77B15" w:rsidRPr="00E27663">
        <w:rPr>
          <w:rFonts w:cs="Times New Roman"/>
          <w:color w:val="000000" w:themeColor="text1"/>
          <w:szCs w:val="28"/>
        </w:rPr>
        <w:t xml:space="preserve"> используется для экспорта и просмотра видеозаписей из директории хранения записей резервного архива до события</w:t>
      </w:r>
      <w:r w:rsidR="009360F4">
        <w:rPr>
          <w:rFonts w:cs="Times New Roman"/>
          <w:color w:val="000000" w:themeColor="text1"/>
          <w:szCs w:val="28"/>
        </w:rPr>
        <w:t xml:space="preserve"> «Перезагрузка»</w:t>
      </w:r>
      <w:r w:rsidR="00F77B15" w:rsidRPr="00E27663">
        <w:rPr>
          <w:rFonts w:cs="Times New Roman"/>
          <w:color w:val="000000" w:themeColor="text1"/>
          <w:szCs w:val="28"/>
        </w:rPr>
        <w:t xml:space="preserve"> и после него</w:t>
      </w:r>
      <w:r w:rsidR="007538E1" w:rsidRPr="00E27663">
        <w:rPr>
          <w:rFonts w:cs="Times New Roman"/>
          <w:color w:val="000000" w:themeColor="text1"/>
          <w:szCs w:val="28"/>
        </w:rPr>
        <w:t>;</w:t>
      </w:r>
    </w:p>
    <w:p w14:paraId="76AE7726" w14:textId="63619900" w:rsidR="0071260B" w:rsidRPr="00E27663" w:rsidRDefault="007538E1">
      <w:pPr>
        <w:numPr>
          <w:ilvl w:val="0"/>
          <w:numId w:val="5"/>
        </w:numPr>
        <w:spacing w:line="360" w:lineRule="auto"/>
        <w:ind w:left="0" w:firstLine="567"/>
        <w:contextualSpacing/>
        <w:rPr>
          <w:rFonts w:cs="Times New Roman"/>
          <w:szCs w:val="28"/>
        </w:rPr>
      </w:pPr>
      <w:r w:rsidRPr="00E27663">
        <w:rPr>
          <w:rFonts w:cs="Times New Roman"/>
          <w:color w:val="000000" w:themeColor="text1"/>
          <w:szCs w:val="28"/>
        </w:rPr>
        <w:t xml:space="preserve"> </w:t>
      </w:r>
      <w:r w:rsidR="00687D51">
        <w:rPr>
          <w:rFonts w:cs="Times New Roman"/>
          <w:color w:val="000000" w:themeColor="text1"/>
          <w:szCs w:val="28"/>
        </w:rPr>
        <w:t xml:space="preserve">выпадающий список с </w:t>
      </w:r>
      <w:r w:rsidRPr="00E27663">
        <w:rPr>
          <w:rFonts w:cs="Times New Roman"/>
          <w:color w:val="000000" w:themeColor="text1"/>
          <w:szCs w:val="28"/>
        </w:rPr>
        <w:t>переч</w:t>
      </w:r>
      <w:r w:rsidR="00687D51">
        <w:rPr>
          <w:rFonts w:cs="Times New Roman"/>
          <w:color w:val="000000" w:themeColor="text1"/>
          <w:szCs w:val="28"/>
        </w:rPr>
        <w:t>нем</w:t>
      </w:r>
      <w:r w:rsidRPr="00E27663">
        <w:rPr>
          <w:rFonts w:cs="Times New Roman"/>
          <w:color w:val="000000" w:themeColor="text1"/>
          <w:szCs w:val="28"/>
        </w:rPr>
        <w:t xml:space="preserve"> видов событий</w:t>
      </w:r>
      <w:r w:rsidR="00687D51">
        <w:rPr>
          <w:rFonts w:cs="Times New Roman"/>
          <w:color w:val="000000" w:themeColor="text1"/>
          <w:szCs w:val="28"/>
        </w:rPr>
        <w:t xml:space="preserve"> «Тип события»</w:t>
      </w:r>
      <w:r w:rsidRPr="00E27663">
        <w:rPr>
          <w:rFonts w:cs="Times New Roman"/>
          <w:color w:val="000000" w:themeColor="text1"/>
          <w:szCs w:val="28"/>
        </w:rPr>
        <w:t>, видеозаписи для которых есть в архиве (только для архива видео по событиям);</w:t>
      </w:r>
    </w:p>
    <w:p w14:paraId="1E1DDF5F" w14:textId="6B7A1E31" w:rsidR="0071260B" w:rsidRPr="00E27663" w:rsidRDefault="007538E1">
      <w:pPr>
        <w:numPr>
          <w:ilvl w:val="0"/>
          <w:numId w:val="5"/>
        </w:numPr>
        <w:spacing w:line="360" w:lineRule="auto"/>
        <w:ind w:left="0" w:firstLine="567"/>
        <w:contextualSpacing/>
        <w:rPr>
          <w:rFonts w:cs="Times New Roman"/>
          <w:szCs w:val="28"/>
        </w:rPr>
      </w:pPr>
      <w:r w:rsidRPr="00E27663">
        <w:rPr>
          <w:rFonts w:cs="Times New Roman"/>
          <w:color w:val="000000" w:themeColor="text1"/>
          <w:szCs w:val="28"/>
        </w:rPr>
        <w:t xml:space="preserve"> </w:t>
      </w:r>
      <w:r w:rsidR="00687D51">
        <w:rPr>
          <w:rFonts w:cs="Times New Roman"/>
          <w:color w:val="000000" w:themeColor="text1"/>
          <w:szCs w:val="28"/>
        </w:rPr>
        <w:t xml:space="preserve">выпадающий список с </w:t>
      </w:r>
      <w:r w:rsidRPr="00E27663">
        <w:rPr>
          <w:rFonts w:cs="Times New Roman"/>
          <w:color w:val="000000" w:themeColor="text1"/>
          <w:szCs w:val="28"/>
        </w:rPr>
        <w:t>переч</w:t>
      </w:r>
      <w:r w:rsidR="00687D51">
        <w:rPr>
          <w:rFonts w:cs="Times New Roman"/>
          <w:color w:val="000000" w:themeColor="text1"/>
          <w:szCs w:val="28"/>
        </w:rPr>
        <w:t>нем</w:t>
      </w:r>
      <w:r w:rsidRPr="00E27663">
        <w:rPr>
          <w:rFonts w:cs="Times New Roman"/>
          <w:color w:val="000000" w:themeColor="text1"/>
          <w:szCs w:val="28"/>
        </w:rPr>
        <w:t xml:space="preserve"> событий (идентификаторов событий)</w:t>
      </w:r>
      <w:r w:rsidR="00687D51" w:rsidRPr="00687D51">
        <w:rPr>
          <w:rFonts w:cs="Times New Roman"/>
          <w:color w:val="000000" w:themeColor="text1"/>
          <w:szCs w:val="28"/>
        </w:rPr>
        <w:t xml:space="preserve"> </w:t>
      </w:r>
      <w:r w:rsidR="00687D51">
        <w:rPr>
          <w:rFonts w:cs="Times New Roman"/>
          <w:color w:val="000000" w:themeColor="text1"/>
          <w:szCs w:val="28"/>
        </w:rPr>
        <w:t>«Событие»</w:t>
      </w:r>
      <w:r w:rsidRPr="00E27663">
        <w:rPr>
          <w:rFonts w:cs="Times New Roman"/>
          <w:color w:val="000000" w:themeColor="text1"/>
          <w:szCs w:val="28"/>
        </w:rPr>
        <w:t>, видеозаписи о которых есть в архиве (только для архива видео по событиям)</w:t>
      </w:r>
      <w:r w:rsidR="00F77B15" w:rsidRPr="00E27663">
        <w:rPr>
          <w:rFonts w:cs="Times New Roman"/>
          <w:color w:val="000000" w:themeColor="text1"/>
          <w:szCs w:val="28"/>
        </w:rPr>
        <w:t>;</w:t>
      </w:r>
    </w:p>
    <w:p w14:paraId="7D70B332" w14:textId="77777777" w:rsidR="00687D51" w:rsidRDefault="008507A1">
      <w:pPr>
        <w:numPr>
          <w:ilvl w:val="0"/>
          <w:numId w:val="5"/>
        </w:numPr>
        <w:spacing w:line="360" w:lineRule="auto"/>
        <w:ind w:left="0" w:firstLine="567"/>
        <w:contextualSpacing/>
        <w:rPr>
          <w:rFonts w:cs="Times New Roman"/>
          <w:szCs w:val="28"/>
        </w:rPr>
      </w:pPr>
      <w:r>
        <w:rPr>
          <w:rFonts w:cs="Times New Roman"/>
          <w:szCs w:val="28"/>
        </w:rPr>
        <w:t xml:space="preserve"> </w:t>
      </w:r>
      <w:r w:rsidR="00687D51">
        <w:rPr>
          <w:rFonts w:cs="Times New Roman"/>
          <w:szCs w:val="28"/>
        </w:rPr>
        <w:t xml:space="preserve">выпадающий список с </w:t>
      </w:r>
      <w:r w:rsidR="00F77B15" w:rsidRPr="00E27663">
        <w:rPr>
          <w:rFonts w:cs="Times New Roman"/>
          <w:szCs w:val="28"/>
        </w:rPr>
        <w:t>переч</w:t>
      </w:r>
      <w:r w:rsidR="00687D51">
        <w:rPr>
          <w:rFonts w:cs="Times New Roman"/>
          <w:szCs w:val="28"/>
        </w:rPr>
        <w:t>нем</w:t>
      </w:r>
      <w:r w:rsidR="00F77B15" w:rsidRPr="00E27663">
        <w:rPr>
          <w:rFonts w:cs="Times New Roman"/>
          <w:szCs w:val="28"/>
        </w:rPr>
        <w:t xml:space="preserve"> записей из архива «Записи из архива» – список видеозаписей из резервного архива, сформированных по событию «Перезагрузка». </w:t>
      </w:r>
    </w:p>
    <w:p w14:paraId="0D04E154" w14:textId="77777777" w:rsidR="00687D51" w:rsidRDefault="00F77B15" w:rsidP="00687D51">
      <w:pPr>
        <w:spacing w:line="360" w:lineRule="auto"/>
        <w:ind w:firstLine="567"/>
        <w:contextualSpacing/>
        <w:rPr>
          <w:rFonts w:cs="Times New Roman"/>
          <w:b/>
          <w:szCs w:val="28"/>
        </w:rPr>
      </w:pPr>
      <w:r w:rsidRPr="00E27663">
        <w:rPr>
          <w:rFonts w:cs="Times New Roman"/>
          <w:b/>
          <w:szCs w:val="28"/>
        </w:rPr>
        <w:t>Примечани</w:t>
      </w:r>
      <w:r w:rsidR="00687D51">
        <w:rPr>
          <w:rFonts w:cs="Times New Roman"/>
          <w:b/>
          <w:szCs w:val="28"/>
        </w:rPr>
        <w:t>я</w:t>
      </w:r>
      <w:r w:rsidRPr="00E27663">
        <w:rPr>
          <w:rFonts w:cs="Times New Roman"/>
          <w:b/>
          <w:szCs w:val="28"/>
        </w:rPr>
        <w:t xml:space="preserve">: </w:t>
      </w:r>
    </w:p>
    <w:p w14:paraId="7B0F0F02" w14:textId="4061A8F2" w:rsidR="00F77B15" w:rsidRPr="006D6028" w:rsidRDefault="00687D51" w:rsidP="00687D51">
      <w:pPr>
        <w:spacing w:line="360" w:lineRule="auto"/>
        <w:ind w:firstLine="567"/>
        <w:contextualSpacing/>
        <w:rPr>
          <w:rFonts w:cs="Times New Roman"/>
          <w:szCs w:val="28"/>
        </w:rPr>
      </w:pPr>
      <w:r>
        <w:rPr>
          <w:rFonts w:cs="Times New Roman"/>
          <w:szCs w:val="28"/>
        </w:rPr>
        <w:t xml:space="preserve">1) </w:t>
      </w:r>
      <w:r w:rsidR="00F77B15" w:rsidRPr="00E27663">
        <w:rPr>
          <w:rFonts w:cs="Times New Roman"/>
          <w:szCs w:val="28"/>
        </w:rPr>
        <w:t>список</w:t>
      </w:r>
      <w:r w:rsidR="00F77B15" w:rsidRPr="00E27663">
        <w:rPr>
          <w:rFonts w:cs="Times New Roman"/>
          <w:b/>
          <w:szCs w:val="28"/>
        </w:rPr>
        <w:t xml:space="preserve"> </w:t>
      </w:r>
      <w:r w:rsidR="00F77B15" w:rsidRPr="00E27663">
        <w:rPr>
          <w:rFonts w:cs="Times New Roman"/>
          <w:szCs w:val="28"/>
        </w:rPr>
        <w:t>«Записи из архива» отображается в случае</w:t>
      </w:r>
      <w:r w:rsidR="00950134" w:rsidRPr="00950134">
        <w:rPr>
          <w:rFonts w:cs="Times New Roman"/>
          <w:szCs w:val="28"/>
        </w:rPr>
        <w:t>,</w:t>
      </w:r>
      <w:r w:rsidR="00F77B15" w:rsidRPr="00E27663">
        <w:rPr>
          <w:rFonts w:cs="Times New Roman"/>
          <w:szCs w:val="28"/>
        </w:rPr>
        <w:t xml:space="preserve"> если в списке видов архивов выбрано значение «</w:t>
      </w:r>
      <w:r w:rsidR="009360F4">
        <w:rPr>
          <w:rFonts w:cs="Times New Roman"/>
          <w:szCs w:val="28"/>
        </w:rPr>
        <w:t>По событию "Перезагрузка"</w:t>
      </w:r>
      <w:r w:rsidR="00F77B15" w:rsidRPr="00E27663">
        <w:rPr>
          <w:rFonts w:cs="Times New Roman"/>
          <w:szCs w:val="28"/>
        </w:rPr>
        <w:t>»</w:t>
      </w:r>
      <w:r w:rsidRPr="006D6028">
        <w:rPr>
          <w:rFonts w:cs="Times New Roman"/>
          <w:szCs w:val="28"/>
        </w:rPr>
        <w:t>;</w:t>
      </w:r>
    </w:p>
    <w:p w14:paraId="0BBFB538" w14:textId="3A71D335" w:rsidR="0071260B" w:rsidRPr="00E27663" w:rsidRDefault="00687D51" w:rsidP="00687D51">
      <w:pPr>
        <w:spacing w:line="360" w:lineRule="auto"/>
        <w:ind w:firstLine="567"/>
        <w:contextualSpacing/>
        <w:rPr>
          <w:rFonts w:cs="Times New Roman"/>
          <w:szCs w:val="28"/>
        </w:rPr>
      </w:pPr>
      <w:r w:rsidRPr="00687D51">
        <w:rPr>
          <w:rFonts w:cs="Times New Roman"/>
          <w:color w:val="000000" w:themeColor="text1"/>
          <w:szCs w:val="28"/>
        </w:rPr>
        <w:t>2)</w:t>
      </w:r>
      <w:r w:rsidR="007538E1" w:rsidRPr="00E27663">
        <w:rPr>
          <w:rFonts w:cs="Times New Roman"/>
          <w:color w:val="000000" w:themeColor="text1"/>
          <w:szCs w:val="28"/>
        </w:rPr>
        <w:t xml:space="preserve"> для</w:t>
      </w:r>
      <w:r w:rsidR="007538E1" w:rsidRPr="00E27663">
        <w:rPr>
          <w:rFonts w:cs="Times New Roman"/>
          <w:color w:val="000000" w:themeColor="text1"/>
          <w:sz w:val="21"/>
          <w:szCs w:val="21"/>
          <w:shd w:val="clear" w:color="FFFFFF" w:fill="FFFFFF"/>
        </w:rPr>
        <w:t xml:space="preserve"> </w:t>
      </w:r>
      <w:r w:rsidR="007538E1" w:rsidRPr="00E27663">
        <w:rPr>
          <w:rFonts w:cs="Times New Roman"/>
          <w:color w:val="000000" w:themeColor="text1"/>
          <w:szCs w:val="28"/>
          <w:shd w:val="clear" w:color="FFFFFF" w:fill="FFFFFF"/>
        </w:rPr>
        <w:t>архива видео по событи</w:t>
      </w:r>
      <w:r>
        <w:rPr>
          <w:rFonts w:cs="Times New Roman"/>
          <w:color w:val="000000" w:themeColor="text1"/>
          <w:szCs w:val="28"/>
          <w:shd w:val="clear" w:color="FFFFFF" w:fill="FFFFFF"/>
        </w:rPr>
        <w:t>ям</w:t>
      </w:r>
      <w:r w:rsidR="007538E1" w:rsidRPr="00E27663">
        <w:rPr>
          <w:rFonts w:cs="Times New Roman"/>
          <w:color w:val="000000" w:themeColor="text1"/>
          <w:szCs w:val="28"/>
          <w:shd w:val="clear" w:color="FFFFFF" w:fill="FFFFFF"/>
        </w:rPr>
        <w:t xml:space="preserve"> используется префильтрация</w:t>
      </w:r>
      <w:r>
        <w:rPr>
          <w:rFonts w:cs="Times New Roman"/>
          <w:color w:val="000000" w:themeColor="text1"/>
          <w:szCs w:val="28"/>
          <w:shd w:val="clear" w:color="FFFFFF" w:fill="FFFFFF"/>
        </w:rPr>
        <w:t>.</w:t>
      </w:r>
      <w:r w:rsidR="007538E1" w:rsidRPr="00E27663">
        <w:rPr>
          <w:rFonts w:cs="Times New Roman"/>
          <w:color w:val="000000" w:themeColor="text1"/>
          <w:szCs w:val="28"/>
          <w:shd w:val="clear" w:color="FFFFFF" w:fill="FFFFFF"/>
        </w:rPr>
        <w:t xml:space="preserve"> </w:t>
      </w:r>
      <w:r>
        <w:rPr>
          <w:rFonts w:cs="Times New Roman"/>
          <w:color w:val="000000" w:themeColor="text1"/>
          <w:szCs w:val="28"/>
          <w:shd w:val="clear" w:color="FFFFFF" w:fill="FFFFFF"/>
        </w:rPr>
        <w:t>Н</w:t>
      </w:r>
      <w:r w:rsidR="007538E1" w:rsidRPr="00E27663">
        <w:rPr>
          <w:rFonts w:cs="Times New Roman"/>
          <w:color w:val="000000" w:themeColor="text1"/>
          <w:szCs w:val="28"/>
          <w:shd w:val="clear" w:color="FFFFFF" w:fill="FFFFFF"/>
        </w:rPr>
        <w:t xml:space="preserve">апример, при выборе </w:t>
      </w:r>
      <w:r w:rsidR="007538E1" w:rsidRPr="00E27663">
        <w:rPr>
          <w:rFonts w:cs="Times New Roman"/>
          <w:color w:val="000000" w:themeColor="text1"/>
          <w:szCs w:val="28"/>
        </w:rPr>
        <w:t>в перечне видов событий значения «Пожар», в перечне событий отобразятся только записи события «Пожар»;</w:t>
      </w:r>
    </w:p>
    <w:p w14:paraId="5497D1A0" w14:textId="2851DC1A" w:rsidR="0071260B" w:rsidRPr="00E27663" w:rsidRDefault="007538E1">
      <w:pPr>
        <w:numPr>
          <w:ilvl w:val="0"/>
          <w:numId w:val="5"/>
        </w:numPr>
        <w:spacing w:line="360" w:lineRule="auto"/>
        <w:ind w:left="0" w:firstLine="567"/>
        <w:contextualSpacing/>
        <w:rPr>
          <w:rFonts w:cs="Times New Roman"/>
          <w:szCs w:val="28"/>
        </w:rPr>
      </w:pPr>
      <w:r w:rsidRPr="00E27663">
        <w:rPr>
          <w:rFonts w:cs="Times New Roman"/>
          <w:color w:val="000000" w:themeColor="text1"/>
          <w:szCs w:val="28"/>
        </w:rPr>
        <w:t xml:space="preserve"> перечень камер, данные с которых доступны пользователю из архива в рамках выбранного на странице периода (</w:t>
      </w:r>
      <w:r w:rsidR="00687D51">
        <w:rPr>
          <w:rFonts w:cs="Times New Roman"/>
          <w:color w:val="000000" w:themeColor="text1"/>
          <w:szCs w:val="28"/>
        </w:rPr>
        <w:t>в левой нижней части страницы)</w:t>
      </w:r>
      <w:r w:rsidRPr="00E27663">
        <w:rPr>
          <w:rFonts w:cs="Times New Roman"/>
          <w:color w:val="000000" w:themeColor="text1"/>
          <w:szCs w:val="28"/>
        </w:rPr>
        <w:t>, включая флаговую кнопку для выбора всех камер (в строке «Камеры»);</w:t>
      </w:r>
    </w:p>
    <w:p w14:paraId="5F51CE60" w14:textId="06F4EDF2" w:rsidR="0071260B" w:rsidRPr="006D6028" w:rsidRDefault="007538E1">
      <w:pPr>
        <w:numPr>
          <w:ilvl w:val="0"/>
          <w:numId w:val="5"/>
        </w:numPr>
        <w:spacing w:line="360" w:lineRule="auto"/>
        <w:ind w:left="0" w:firstLine="567"/>
        <w:contextualSpacing/>
        <w:rPr>
          <w:rFonts w:cs="Times New Roman"/>
          <w:szCs w:val="28"/>
        </w:rPr>
      </w:pPr>
      <w:r w:rsidRPr="00E27663">
        <w:rPr>
          <w:rFonts w:cs="Times New Roman"/>
          <w:color w:val="000000" w:themeColor="text1"/>
          <w:szCs w:val="28"/>
        </w:rPr>
        <w:t xml:space="preserve"> область выбора периода</w:t>
      </w:r>
      <w:r w:rsidR="006D6028">
        <w:rPr>
          <w:rFonts w:cs="Times New Roman"/>
          <w:color w:val="000000" w:themeColor="text1"/>
          <w:szCs w:val="28"/>
        </w:rPr>
        <w:t xml:space="preserve"> (рисунок 166)</w:t>
      </w:r>
      <w:r w:rsidRPr="00E27663">
        <w:rPr>
          <w:rFonts w:cs="Times New Roman"/>
          <w:color w:val="000000" w:themeColor="text1"/>
          <w:szCs w:val="28"/>
        </w:rPr>
        <w:t xml:space="preserve"> </w:t>
      </w:r>
      <w:r w:rsidRPr="00E27663">
        <w:rPr>
          <w:rFonts w:eastAsia="Times New Roman" w:cs="Times New Roman"/>
          <w:color w:val="000000" w:themeColor="text1"/>
        </w:rPr>
        <w:t>–</w:t>
      </w:r>
      <w:r w:rsidRPr="00E27663">
        <w:rPr>
          <w:rFonts w:cs="Times New Roman"/>
          <w:color w:val="000000" w:themeColor="text1"/>
          <w:szCs w:val="28"/>
        </w:rPr>
        <w:t xml:space="preserve"> для выбора условий фильтрации данных в архиве по периоду (</w:t>
      </w:r>
      <w:r w:rsidR="00687D51">
        <w:rPr>
          <w:rFonts w:cs="Times New Roman"/>
          <w:color w:val="000000" w:themeColor="text1"/>
          <w:szCs w:val="28"/>
        </w:rPr>
        <w:t>в левой нижней части страницы</w:t>
      </w:r>
      <w:r w:rsidRPr="00E27663">
        <w:rPr>
          <w:rFonts w:cs="Times New Roman"/>
          <w:color w:val="000000" w:themeColor="text1"/>
          <w:szCs w:val="28"/>
        </w:rPr>
        <w:t>);</w:t>
      </w:r>
    </w:p>
    <w:p w14:paraId="5CDF3D9C" w14:textId="543077B0" w:rsidR="006D6028" w:rsidRPr="006D6028" w:rsidRDefault="006D6028" w:rsidP="006D6028">
      <w:pPr>
        <w:pStyle w:val="af1"/>
        <w:spacing w:line="360" w:lineRule="auto"/>
        <w:ind w:left="0"/>
        <w:jc w:val="center"/>
        <w:rPr>
          <w:rFonts w:cs="Times New Roman"/>
          <w:color w:val="000000" w:themeColor="text1"/>
          <w:szCs w:val="28"/>
        </w:rPr>
      </w:pPr>
      <w:r>
        <w:rPr>
          <w:noProof/>
        </w:rPr>
        <w:drawing>
          <wp:inline distT="0" distB="0" distL="0" distR="0" wp14:anchorId="1A0C7E09" wp14:editId="769D95F5">
            <wp:extent cx="3223813" cy="931652"/>
            <wp:effectExtent l="19050" t="19050" r="15240" b="20955"/>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1"/>
                    <a:stretch>
                      <a:fillRect/>
                    </a:stretch>
                  </pic:blipFill>
                  <pic:spPr>
                    <a:xfrm>
                      <a:off x="0" y="0"/>
                      <a:ext cx="3302318" cy="954339"/>
                    </a:xfrm>
                    <a:prstGeom prst="rect">
                      <a:avLst/>
                    </a:prstGeom>
                    <a:ln>
                      <a:solidFill>
                        <a:schemeClr val="bg1">
                          <a:lumMod val="75000"/>
                        </a:schemeClr>
                      </a:solidFill>
                    </a:ln>
                  </pic:spPr>
                </pic:pic>
              </a:graphicData>
            </a:graphic>
          </wp:inline>
        </w:drawing>
      </w:r>
    </w:p>
    <w:p w14:paraId="7D59109C" w14:textId="434D4A04" w:rsidR="006D6028" w:rsidRPr="006D6028" w:rsidRDefault="006D6028" w:rsidP="006D6028">
      <w:pPr>
        <w:pStyle w:val="af3"/>
      </w:pPr>
      <w:bookmarkStart w:id="555" w:name="_Ref128398566"/>
      <w:r w:rsidRPr="007D2FD8">
        <w:t xml:space="preserve">Рисунок </w:t>
      </w:r>
      <w:fldSimple w:instr=" SEQ Рисунок \* ARABIC ">
        <w:r w:rsidR="003216E7">
          <w:rPr>
            <w:noProof/>
          </w:rPr>
          <w:t>167</w:t>
        </w:r>
      </w:fldSimple>
      <w:bookmarkEnd w:id="555"/>
      <w:r w:rsidRPr="00423CC6">
        <w:t xml:space="preserve"> </w:t>
      </w:r>
      <w:r w:rsidRPr="00E27663">
        <w:t>– Область</w:t>
      </w:r>
      <w:r>
        <w:t xml:space="preserve"> указания периода видеоданных</w:t>
      </w:r>
      <w:r w:rsidRPr="00E27663">
        <w:t xml:space="preserve"> </w:t>
      </w:r>
      <w:r>
        <w:t>на</w:t>
      </w:r>
      <w:r w:rsidRPr="00E27663">
        <w:t xml:space="preserve"> страниц</w:t>
      </w:r>
      <w:r>
        <w:t>е</w:t>
      </w:r>
      <w:r w:rsidRPr="00E27663">
        <w:t xml:space="preserve"> «Архив видео»</w:t>
      </w:r>
    </w:p>
    <w:p w14:paraId="60671E40" w14:textId="77777777" w:rsidR="0071260B" w:rsidRPr="00E27663" w:rsidRDefault="007538E1">
      <w:pPr>
        <w:numPr>
          <w:ilvl w:val="0"/>
          <w:numId w:val="5"/>
        </w:numPr>
        <w:spacing w:line="360" w:lineRule="auto"/>
        <w:ind w:left="0" w:firstLine="567"/>
        <w:contextualSpacing/>
        <w:rPr>
          <w:rFonts w:cs="Times New Roman"/>
          <w:szCs w:val="28"/>
        </w:rPr>
      </w:pPr>
      <w:r w:rsidRPr="00E27663">
        <w:rPr>
          <w:rFonts w:cs="Times New Roman"/>
          <w:color w:val="000000" w:themeColor="text1"/>
          <w:szCs w:val="28"/>
        </w:rPr>
        <w:t xml:space="preserve"> область воспроизведения видео из архива (справа на странице);</w:t>
      </w:r>
    </w:p>
    <w:bookmarkEnd w:id="553"/>
    <w:p w14:paraId="3C7279F0" w14:textId="77777777" w:rsidR="00687D51" w:rsidRPr="00687D51" w:rsidRDefault="007538E1">
      <w:pPr>
        <w:numPr>
          <w:ilvl w:val="0"/>
          <w:numId w:val="5"/>
        </w:numPr>
        <w:spacing w:line="360" w:lineRule="auto"/>
        <w:ind w:left="0" w:firstLine="567"/>
        <w:contextualSpacing/>
        <w:rPr>
          <w:rFonts w:cs="Times New Roman"/>
          <w:szCs w:val="28"/>
        </w:rPr>
      </w:pPr>
      <w:r w:rsidRPr="00E27663">
        <w:rPr>
          <w:rFonts w:cs="Times New Roman"/>
          <w:color w:val="000000" w:themeColor="text1"/>
          <w:szCs w:val="28"/>
        </w:rPr>
        <w:t xml:space="preserve"> кнопки </w:t>
      </w:r>
      <w:r w:rsidR="002E1AA1" w:rsidRPr="00E27663">
        <w:rPr>
          <w:rFonts w:cs="Times New Roman"/>
          <w:noProof/>
        </w:rPr>
        <w:drawing>
          <wp:inline distT="0" distB="0" distL="0" distR="0" wp14:anchorId="3E0078A9" wp14:editId="6F6FB533">
            <wp:extent cx="1052422" cy="387483"/>
            <wp:effectExtent l="0" t="0" r="0" b="0"/>
            <wp:docPr id="107" name="Рисунок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2"/>
                    <a:stretch>
                      <a:fillRect/>
                    </a:stretch>
                  </pic:blipFill>
                  <pic:spPr>
                    <a:xfrm>
                      <a:off x="0" y="0"/>
                      <a:ext cx="1055055" cy="388452"/>
                    </a:xfrm>
                    <a:prstGeom prst="rect">
                      <a:avLst/>
                    </a:prstGeom>
                  </pic:spPr>
                </pic:pic>
              </a:graphicData>
            </a:graphic>
          </wp:inline>
        </w:drawing>
      </w:r>
      <w:r w:rsidRPr="00E27663">
        <w:rPr>
          <w:rFonts w:cs="Times New Roman"/>
          <w:color w:val="000000" w:themeColor="text1"/>
          <w:szCs w:val="28"/>
        </w:rPr>
        <w:t xml:space="preserve">, </w:t>
      </w:r>
      <w:r w:rsidRPr="00E27663">
        <w:rPr>
          <w:rFonts w:cs="Times New Roman"/>
          <w:noProof/>
          <w:color w:val="000000" w:themeColor="text1"/>
        </w:rPr>
        <w:drawing>
          <wp:inline distT="0" distB="0" distL="0" distR="0" wp14:anchorId="2EB5A1B5" wp14:editId="7AAA13A0">
            <wp:extent cx="923026" cy="403397"/>
            <wp:effectExtent l="0" t="0" r="0" b="0"/>
            <wp:docPr id="405"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4" name=""/>
                    <pic:cNvPicPr>
                      <a:picLocks noChangeAspect="1"/>
                    </pic:cNvPicPr>
                  </pic:nvPicPr>
                  <pic:blipFill>
                    <a:blip r:embed="rId383"/>
                    <a:stretch/>
                  </pic:blipFill>
                  <pic:spPr bwMode="auto">
                    <a:xfrm>
                      <a:off x="0" y="0"/>
                      <a:ext cx="940348" cy="410967"/>
                    </a:xfrm>
                    <a:prstGeom prst="rect">
                      <a:avLst/>
                    </a:prstGeom>
                  </pic:spPr>
                </pic:pic>
              </a:graphicData>
            </a:graphic>
          </wp:inline>
        </w:drawing>
      </w:r>
      <w:r w:rsidRPr="00E27663">
        <w:rPr>
          <w:rFonts w:cs="Times New Roman"/>
          <w:color w:val="000000" w:themeColor="text1"/>
          <w:szCs w:val="28"/>
        </w:rPr>
        <w:t xml:space="preserve">, </w:t>
      </w:r>
      <w:r w:rsidRPr="00E27663">
        <w:rPr>
          <w:rFonts w:cs="Times New Roman"/>
          <w:noProof/>
          <w:color w:val="000000" w:themeColor="text1"/>
        </w:rPr>
        <w:drawing>
          <wp:inline distT="0" distB="0" distL="0" distR="0" wp14:anchorId="48C471A9" wp14:editId="7301D10B">
            <wp:extent cx="1105386" cy="395077"/>
            <wp:effectExtent l="0" t="0" r="0" b="5080"/>
            <wp:docPr id="406" name="Рисунок 4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5" name=""/>
                    <pic:cNvPicPr>
                      <a:picLocks noChangeAspect="1"/>
                    </pic:cNvPicPr>
                  </pic:nvPicPr>
                  <pic:blipFill>
                    <a:blip r:embed="rId128" cstate="print">
                      <a:extLst>
                        <a:ext uri="{28A0092B-C50C-407E-A947-70E740481C1C}">
                          <a14:useLocalDpi xmlns:a14="http://schemas.microsoft.com/office/drawing/2010/main"/>
                        </a:ext>
                      </a:extLst>
                    </a:blip>
                    <a:srcRect b="-25"/>
                    <a:stretch/>
                  </pic:blipFill>
                  <pic:spPr bwMode="auto">
                    <a:xfrm>
                      <a:off x="0" y="0"/>
                      <a:ext cx="1121071" cy="400683"/>
                    </a:xfrm>
                    <a:prstGeom prst="rect">
                      <a:avLst/>
                    </a:prstGeom>
                    <a:ln>
                      <a:noFill/>
                    </a:ln>
                  </pic:spPr>
                </pic:pic>
              </a:graphicData>
            </a:graphic>
          </wp:inline>
        </w:drawing>
      </w:r>
      <w:r w:rsidR="002E1AA1" w:rsidRPr="00E27663">
        <w:rPr>
          <w:rFonts w:cs="Times New Roman"/>
          <w:color w:val="000000" w:themeColor="text1"/>
          <w:szCs w:val="28"/>
        </w:rPr>
        <w:t xml:space="preserve"> </w:t>
      </w:r>
      <w:r w:rsidRPr="00E27663">
        <w:rPr>
          <w:rFonts w:cs="Times New Roman"/>
          <w:color w:val="000000" w:themeColor="text1"/>
          <w:szCs w:val="28"/>
        </w:rPr>
        <w:t xml:space="preserve">и </w:t>
      </w:r>
      <w:r w:rsidRPr="00E27663">
        <w:rPr>
          <w:rFonts w:cs="Times New Roman"/>
          <w:noProof/>
          <w:color w:val="000000" w:themeColor="text1"/>
        </w:rPr>
        <w:drawing>
          <wp:inline distT="0" distB="0" distL="0" distR="0" wp14:anchorId="1C967299" wp14:editId="175F5777">
            <wp:extent cx="946800" cy="408424"/>
            <wp:effectExtent l="0" t="0" r="5715" b="0"/>
            <wp:docPr id="407" name="Рисунок 4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6" name=""/>
                    <pic:cNvPicPr>
                      <a:picLocks noChangeAspect="1"/>
                    </pic:cNvPicPr>
                  </pic:nvPicPr>
                  <pic:blipFill>
                    <a:blip r:embed="rId384"/>
                    <a:stretch/>
                  </pic:blipFill>
                  <pic:spPr bwMode="auto">
                    <a:xfrm>
                      <a:off x="0" y="0"/>
                      <a:ext cx="946800" cy="408424"/>
                    </a:xfrm>
                    <a:prstGeom prst="rect">
                      <a:avLst/>
                    </a:prstGeom>
                  </pic:spPr>
                </pic:pic>
              </a:graphicData>
            </a:graphic>
          </wp:inline>
        </w:drawing>
      </w:r>
      <w:r w:rsidRPr="00E27663">
        <w:rPr>
          <w:rFonts w:cs="Times New Roman"/>
          <w:color w:val="000000" w:themeColor="text1"/>
          <w:szCs w:val="28"/>
        </w:rPr>
        <w:t>.</w:t>
      </w:r>
      <w:r w:rsidR="002E1AA1" w:rsidRPr="00E27663">
        <w:rPr>
          <w:rFonts w:cs="Times New Roman"/>
          <w:color w:val="000000" w:themeColor="text1"/>
          <w:szCs w:val="28"/>
        </w:rPr>
        <w:t xml:space="preserve"> </w:t>
      </w:r>
      <w:bookmarkStart w:id="556" w:name="_Hlk85206733"/>
    </w:p>
    <w:p w14:paraId="6F00743C" w14:textId="00CFBC2B" w:rsidR="0071260B" w:rsidRPr="00E27663" w:rsidRDefault="002E1AA1" w:rsidP="00687D51">
      <w:pPr>
        <w:spacing w:line="360" w:lineRule="auto"/>
        <w:ind w:firstLine="709"/>
        <w:contextualSpacing/>
        <w:rPr>
          <w:rFonts w:cs="Times New Roman"/>
          <w:szCs w:val="28"/>
        </w:rPr>
      </w:pPr>
      <w:r w:rsidRPr="00E27663">
        <w:rPr>
          <w:rFonts w:cs="Times New Roman"/>
          <w:b/>
          <w:color w:val="000000" w:themeColor="text1"/>
          <w:szCs w:val="28"/>
        </w:rPr>
        <w:t>Примечание:</w:t>
      </w:r>
      <w:r w:rsidRPr="00E27663">
        <w:rPr>
          <w:rFonts w:cs="Times New Roman"/>
          <w:color w:val="000000" w:themeColor="text1"/>
          <w:szCs w:val="28"/>
        </w:rPr>
        <w:t xml:space="preserve"> кнопки </w:t>
      </w:r>
      <w:r w:rsidR="00687D51" w:rsidRPr="00E27663">
        <w:rPr>
          <w:rFonts w:cs="Times New Roman"/>
          <w:noProof/>
          <w:color w:val="000000" w:themeColor="text1"/>
        </w:rPr>
        <w:drawing>
          <wp:inline distT="0" distB="0" distL="0" distR="0" wp14:anchorId="270BD9E5" wp14:editId="0CB2E61C">
            <wp:extent cx="1105386" cy="395077"/>
            <wp:effectExtent l="0" t="0" r="0" b="5080"/>
            <wp:docPr id="81" name="Рисунок 4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5" name=""/>
                    <pic:cNvPicPr>
                      <a:picLocks noChangeAspect="1"/>
                    </pic:cNvPicPr>
                  </pic:nvPicPr>
                  <pic:blipFill>
                    <a:blip r:embed="rId128" cstate="print">
                      <a:extLst>
                        <a:ext uri="{28A0092B-C50C-407E-A947-70E740481C1C}">
                          <a14:useLocalDpi xmlns:a14="http://schemas.microsoft.com/office/drawing/2010/main"/>
                        </a:ext>
                      </a:extLst>
                    </a:blip>
                    <a:srcRect b="-25"/>
                    <a:stretch/>
                  </pic:blipFill>
                  <pic:spPr bwMode="auto">
                    <a:xfrm>
                      <a:off x="0" y="0"/>
                      <a:ext cx="1121071" cy="400683"/>
                    </a:xfrm>
                    <a:prstGeom prst="rect">
                      <a:avLst/>
                    </a:prstGeom>
                    <a:ln>
                      <a:noFill/>
                    </a:ln>
                  </pic:spPr>
                </pic:pic>
              </a:graphicData>
            </a:graphic>
          </wp:inline>
        </w:drawing>
      </w:r>
      <w:r w:rsidRPr="00E27663">
        <w:rPr>
          <w:rFonts w:cs="Times New Roman"/>
          <w:color w:val="000000" w:themeColor="text1"/>
          <w:szCs w:val="28"/>
        </w:rPr>
        <w:t xml:space="preserve"> и </w:t>
      </w:r>
      <w:r w:rsidR="00687D51" w:rsidRPr="00E27663">
        <w:rPr>
          <w:rFonts w:cs="Times New Roman"/>
          <w:noProof/>
          <w:color w:val="000000" w:themeColor="text1"/>
        </w:rPr>
        <w:drawing>
          <wp:inline distT="0" distB="0" distL="0" distR="0" wp14:anchorId="7A71EEAA" wp14:editId="7FDDF367">
            <wp:extent cx="946800" cy="408424"/>
            <wp:effectExtent l="0" t="0" r="5715" b="0"/>
            <wp:docPr id="83" name="Рисунок 4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6" name=""/>
                    <pic:cNvPicPr>
                      <a:picLocks noChangeAspect="1"/>
                    </pic:cNvPicPr>
                  </pic:nvPicPr>
                  <pic:blipFill>
                    <a:blip r:embed="rId384"/>
                    <a:stretch/>
                  </pic:blipFill>
                  <pic:spPr bwMode="auto">
                    <a:xfrm>
                      <a:off x="0" y="0"/>
                      <a:ext cx="946800" cy="408424"/>
                    </a:xfrm>
                    <a:prstGeom prst="rect">
                      <a:avLst/>
                    </a:prstGeom>
                  </pic:spPr>
                </pic:pic>
              </a:graphicData>
            </a:graphic>
          </wp:inline>
        </w:drawing>
      </w:r>
      <w:r w:rsidRPr="00E27663">
        <w:rPr>
          <w:rFonts w:cs="Times New Roman"/>
          <w:color w:val="000000" w:themeColor="text1"/>
          <w:szCs w:val="28"/>
        </w:rPr>
        <w:t xml:space="preserve"> доступны только для архива по событиям.</w:t>
      </w:r>
      <w:bookmarkEnd w:id="556"/>
    </w:p>
    <w:p w14:paraId="7F780CB7" w14:textId="0479D836" w:rsidR="0071260B" w:rsidRDefault="007538E1">
      <w:pPr>
        <w:spacing w:line="360" w:lineRule="auto"/>
        <w:ind w:firstLine="567"/>
        <w:rPr>
          <w:rFonts w:cs="Times New Roman"/>
          <w:color w:val="000000" w:themeColor="text1"/>
          <w:szCs w:val="28"/>
        </w:rPr>
      </w:pPr>
      <w:r w:rsidRPr="00E27663">
        <w:rPr>
          <w:rFonts w:cs="Times New Roman"/>
          <w:color w:val="000000" w:themeColor="text1"/>
          <w:szCs w:val="28"/>
        </w:rPr>
        <w:t>Для поиска видеоданных в архиве за период необходимо задать значения для полей «С» и «По» (значение даты и времени), используя выпадающие формы</w:t>
      </w:r>
      <w:r w:rsidR="00761DAC">
        <w:rPr>
          <w:rFonts w:cs="Times New Roman"/>
          <w:color w:val="000000" w:themeColor="text1"/>
          <w:szCs w:val="28"/>
        </w:rPr>
        <w:t xml:space="preserve"> (</w:t>
      </w:r>
      <w:r w:rsidRPr="00E27663">
        <w:rPr>
          <w:rFonts w:cs="Times New Roman"/>
          <w:color w:val="000000" w:themeColor="text1"/>
          <w:szCs w:val="28"/>
        </w:rPr>
        <w:t>подробнее на рисунк</w:t>
      </w:r>
      <w:r w:rsidR="00687D51">
        <w:rPr>
          <w:rFonts w:cs="Times New Roman"/>
          <w:color w:val="000000" w:themeColor="text1"/>
          <w:szCs w:val="28"/>
        </w:rPr>
        <w:t>а</w:t>
      </w:r>
      <w:r w:rsidR="006D6028">
        <w:rPr>
          <w:rFonts w:cs="Times New Roman"/>
          <w:color w:val="000000" w:themeColor="text1"/>
          <w:szCs w:val="28"/>
        </w:rPr>
        <w:t xml:space="preserve">х </w:t>
      </w:r>
      <w:r w:rsidR="006D6028">
        <w:rPr>
          <w:rFonts w:cs="Times New Roman"/>
          <w:color w:val="000000" w:themeColor="text1"/>
          <w:szCs w:val="28"/>
        </w:rPr>
        <w:fldChar w:fldCharType="begin"/>
      </w:r>
      <w:r w:rsidR="006D6028">
        <w:rPr>
          <w:rFonts w:cs="Times New Roman"/>
          <w:color w:val="000000" w:themeColor="text1"/>
          <w:szCs w:val="28"/>
        </w:rPr>
        <w:instrText xml:space="preserve"> REF _Ref128393732 \h  \* MERGEFORMAT </w:instrText>
      </w:r>
      <w:r w:rsidR="006D6028">
        <w:rPr>
          <w:rFonts w:cs="Times New Roman"/>
          <w:color w:val="000000" w:themeColor="text1"/>
          <w:szCs w:val="28"/>
        </w:rPr>
      </w:r>
      <w:r w:rsidR="006D6028">
        <w:rPr>
          <w:rFonts w:cs="Times New Roman"/>
          <w:color w:val="000000" w:themeColor="text1"/>
          <w:szCs w:val="28"/>
        </w:rPr>
        <w:fldChar w:fldCharType="separate"/>
      </w:r>
      <w:r w:rsidR="003216E7" w:rsidRPr="003216E7">
        <w:rPr>
          <w:vanish/>
        </w:rPr>
        <w:t xml:space="preserve">Рисунок </w:t>
      </w:r>
      <w:r w:rsidR="003216E7">
        <w:rPr>
          <w:noProof/>
        </w:rPr>
        <w:t>168</w:t>
      </w:r>
      <w:r w:rsidR="006D6028">
        <w:rPr>
          <w:rFonts w:cs="Times New Roman"/>
          <w:color w:val="000000" w:themeColor="text1"/>
          <w:szCs w:val="28"/>
        </w:rPr>
        <w:fldChar w:fldCharType="end"/>
      </w:r>
      <w:r w:rsidR="006D6028">
        <w:rPr>
          <w:rFonts w:cs="Times New Roman"/>
          <w:color w:val="000000" w:themeColor="text1"/>
          <w:szCs w:val="28"/>
        </w:rPr>
        <w:t>-</w:t>
      </w:r>
      <w:r w:rsidR="006D6028">
        <w:rPr>
          <w:rFonts w:cs="Times New Roman"/>
          <w:color w:val="000000" w:themeColor="text1"/>
          <w:szCs w:val="28"/>
        </w:rPr>
        <w:fldChar w:fldCharType="begin"/>
      </w:r>
      <w:r w:rsidR="006D6028">
        <w:rPr>
          <w:rFonts w:cs="Times New Roman"/>
          <w:color w:val="000000" w:themeColor="text1"/>
          <w:szCs w:val="28"/>
        </w:rPr>
        <w:instrText xml:space="preserve"> REF _Ref109638589 \h  \* MERGEFORMAT </w:instrText>
      </w:r>
      <w:r w:rsidR="006D6028">
        <w:rPr>
          <w:rFonts w:cs="Times New Roman"/>
          <w:color w:val="000000" w:themeColor="text1"/>
          <w:szCs w:val="28"/>
        </w:rPr>
      </w:r>
      <w:r w:rsidR="006D6028">
        <w:rPr>
          <w:rFonts w:cs="Times New Roman"/>
          <w:color w:val="000000" w:themeColor="text1"/>
          <w:szCs w:val="28"/>
        </w:rPr>
        <w:fldChar w:fldCharType="separate"/>
      </w:r>
      <w:r w:rsidR="003216E7" w:rsidRPr="003216E7">
        <w:rPr>
          <w:vanish/>
        </w:rPr>
        <w:t xml:space="preserve">Рисунок </w:t>
      </w:r>
      <w:r w:rsidR="003216E7">
        <w:rPr>
          <w:noProof/>
        </w:rPr>
        <w:t>169</w:t>
      </w:r>
      <w:r w:rsidR="006D6028">
        <w:rPr>
          <w:rFonts w:cs="Times New Roman"/>
          <w:color w:val="000000" w:themeColor="text1"/>
          <w:szCs w:val="28"/>
        </w:rPr>
        <w:fldChar w:fldCharType="end"/>
      </w:r>
      <w:r w:rsidR="00761DAC">
        <w:rPr>
          <w:rFonts w:cs="Times New Roman"/>
          <w:color w:val="000000" w:themeColor="text1"/>
          <w:szCs w:val="28"/>
        </w:rPr>
        <w:t>)</w:t>
      </w:r>
      <w:r w:rsidRPr="00E27663">
        <w:rPr>
          <w:rFonts w:cs="Times New Roman"/>
          <w:color w:val="000000" w:themeColor="text1"/>
          <w:szCs w:val="28"/>
        </w:rPr>
        <w:t>.</w:t>
      </w:r>
    </w:p>
    <w:p w14:paraId="74B9344A" w14:textId="755F2280" w:rsidR="00687D51" w:rsidRDefault="00687D51" w:rsidP="00687D51">
      <w:pPr>
        <w:spacing w:line="360" w:lineRule="auto"/>
        <w:jc w:val="center"/>
        <w:rPr>
          <w:rFonts w:cs="Times New Roman"/>
          <w:szCs w:val="28"/>
        </w:rPr>
      </w:pPr>
      <w:r>
        <w:rPr>
          <w:noProof/>
        </w:rPr>
        <w:drawing>
          <wp:inline distT="0" distB="0" distL="0" distR="0" wp14:anchorId="5DBB8494" wp14:editId="6DB04148">
            <wp:extent cx="2794958" cy="3038243"/>
            <wp:effectExtent l="19050" t="19050" r="24765" b="10160"/>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5"/>
                    <a:stretch>
                      <a:fillRect/>
                    </a:stretch>
                  </pic:blipFill>
                  <pic:spPr>
                    <a:xfrm>
                      <a:off x="0" y="0"/>
                      <a:ext cx="2810494" cy="3055131"/>
                    </a:xfrm>
                    <a:prstGeom prst="rect">
                      <a:avLst/>
                    </a:prstGeom>
                    <a:ln>
                      <a:solidFill>
                        <a:schemeClr val="bg1">
                          <a:lumMod val="75000"/>
                        </a:schemeClr>
                      </a:solidFill>
                    </a:ln>
                  </pic:spPr>
                </pic:pic>
              </a:graphicData>
            </a:graphic>
          </wp:inline>
        </w:drawing>
      </w:r>
    </w:p>
    <w:p w14:paraId="1F28A9C7" w14:textId="13DF4668" w:rsidR="00687D51" w:rsidRPr="00687D51" w:rsidRDefault="00687D51" w:rsidP="00687D51">
      <w:pPr>
        <w:pStyle w:val="af3"/>
      </w:pPr>
      <w:bookmarkStart w:id="557" w:name="_Ref128393732"/>
      <w:r w:rsidRPr="007D2FD8">
        <w:t xml:space="preserve">Рисунок </w:t>
      </w:r>
      <w:fldSimple w:instr=" SEQ Рисунок \* ARABIC ">
        <w:r w:rsidR="003216E7">
          <w:rPr>
            <w:noProof/>
          </w:rPr>
          <w:t>168</w:t>
        </w:r>
      </w:fldSimple>
      <w:bookmarkEnd w:id="557"/>
      <w:r w:rsidRPr="00423CC6">
        <w:t xml:space="preserve"> </w:t>
      </w:r>
      <w:r w:rsidRPr="00E27663">
        <w:t xml:space="preserve">– Область выбора </w:t>
      </w:r>
      <w:r>
        <w:t>дат</w:t>
      </w:r>
      <w:r w:rsidR="00677CB8">
        <w:t>ы</w:t>
      </w:r>
      <w:r w:rsidRPr="00E27663">
        <w:t xml:space="preserve"> </w:t>
      </w:r>
      <w:r w:rsidR="006D6028">
        <w:t xml:space="preserve">в периоде на </w:t>
      </w:r>
      <w:r w:rsidRPr="00E27663">
        <w:t>страниц</w:t>
      </w:r>
      <w:r w:rsidR="006D6028">
        <w:t>е</w:t>
      </w:r>
      <w:r w:rsidRPr="00E27663">
        <w:t xml:space="preserve"> «Архив видео»</w:t>
      </w:r>
    </w:p>
    <w:p w14:paraId="3B8CD07A" w14:textId="7239C59D" w:rsidR="0071260B" w:rsidRPr="00E27663" w:rsidRDefault="006D6028" w:rsidP="00687D51">
      <w:pPr>
        <w:spacing w:line="360" w:lineRule="auto"/>
        <w:jc w:val="center"/>
        <w:rPr>
          <w:rFonts w:cs="Times New Roman"/>
          <w:szCs w:val="28"/>
        </w:rPr>
      </w:pPr>
      <w:r>
        <w:rPr>
          <w:noProof/>
        </w:rPr>
        <w:drawing>
          <wp:inline distT="0" distB="0" distL="0" distR="0" wp14:anchorId="2D5F1AF0" wp14:editId="37419D71">
            <wp:extent cx="1975449" cy="3463992"/>
            <wp:effectExtent l="19050" t="19050" r="25400" b="22225"/>
            <wp:docPr id="133" name="Рисунок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6"/>
                    <a:stretch>
                      <a:fillRect/>
                    </a:stretch>
                  </pic:blipFill>
                  <pic:spPr>
                    <a:xfrm>
                      <a:off x="0" y="0"/>
                      <a:ext cx="1983250" cy="3477672"/>
                    </a:xfrm>
                    <a:prstGeom prst="rect">
                      <a:avLst/>
                    </a:prstGeom>
                    <a:ln>
                      <a:solidFill>
                        <a:schemeClr val="bg1">
                          <a:lumMod val="75000"/>
                        </a:schemeClr>
                      </a:solidFill>
                    </a:ln>
                  </pic:spPr>
                </pic:pic>
              </a:graphicData>
            </a:graphic>
          </wp:inline>
        </w:drawing>
      </w:r>
    </w:p>
    <w:p w14:paraId="2426A5E0" w14:textId="40D639CC" w:rsidR="0071260B" w:rsidRPr="00E27663" w:rsidRDefault="00761DAC" w:rsidP="00761DAC">
      <w:pPr>
        <w:pStyle w:val="af3"/>
      </w:pPr>
      <w:bookmarkStart w:id="558" w:name="_Ref109638589"/>
      <w:r w:rsidRPr="007D2FD8">
        <w:t xml:space="preserve">Рисунок </w:t>
      </w:r>
      <w:fldSimple w:instr=" SEQ Рисунок \* ARABIC ">
        <w:r w:rsidR="003216E7">
          <w:rPr>
            <w:noProof/>
          </w:rPr>
          <w:t>169</w:t>
        </w:r>
      </w:fldSimple>
      <w:bookmarkEnd w:id="558"/>
      <w:r w:rsidRPr="00423CC6">
        <w:t xml:space="preserve"> </w:t>
      </w:r>
      <w:r w:rsidR="007538E1" w:rsidRPr="00E27663">
        <w:t xml:space="preserve">– Область выбора </w:t>
      </w:r>
      <w:r w:rsidR="006D6028">
        <w:t xml:space="preserve">времени в </w:t>
      </w:r>
      <w:r w:rsidR="007538E1" w:rsidRPr="00E27663">
        <w:t>период</w:t>
      </w:r>
      <w:r w:rsidR="006D6028">
        <w:t>е</w:t>
      </w:r>
      <w:r w:rsidR="007538E1" w:rsidRPr="00E27663">
        <w:t xml:space="preserve"> </w:t>
      </w:r>
      <w:r w:rsidR="006D6028">
        <w:t>на</w:t>
      </w:r>
      <w:r w:rsidR="007538E1" w:rsidRPr="00E27663">
        <w:t xml:space="preserve"> страниц</w:t>
      </w:r>
      <w:r w:rsidR="006D6028">
        <w:t>е</w:t>
      </w:r>
      <w:r w:rsidR="007538E1" w:rsidRPr="00E27663">
        <w:t xml:space="preserve"> «Архив видео»</w:t>
      </w:r>
    </w:p>
    <w:p w14:paraId="79B635C6" w14:textId="77777777" w:rsidR="0071260B" w:rsidRPr="00E27663" w:rsidRDefault="007538E1">
      <w:pPr>
        <w:spacing w:line="360" w:lineRule="auto"/>
        <w:ind w:firstLine="567"/>
        <w:rPr>
          <w:rFonts w:cs="Times New Roman"/>
          <w:szCs w:val="28"/>
        </w:rPr>
      </w:pPr>
      <w:r w:rsidRPr="00E27663">
        <w:rPr>
          <w:rFonts w:cs="Times New Roman"/>
          <w:color w:val="000000" w:themeColor="text1"/>
          <w:szCs w:val="28"/>
        </w:rPr>
        <w:t>После фильтрации видео по периоду необходимо выбрать с помощью флаговых кнопок камеры, видео с которых необходимо воспроизвести.</w:t>
      </w:r>
    </w:p>
    <w:p w14:paraId="5E39DDFF" w14:textId="46215553" w:rsidR="0071260B" w:rsidRPr="00E27663" w:rsidRDefault="00B567FC">
      <w:pPr>
        <w:spacing w:line="360" w:lineRule="auto"/>
        <w:ind w:firstLine="567"/>
        <w:rPr>
          <w:rFonts w:cs="Times New Roman"/>
          <w:szCs w:val="28"/>
        </w:rPr>
      </w:pPr>
      <w:bookmarkStart w:id="559" w:name="_Hlk85206810"/>
      <w:r w:rsidRPr="00E27663">
        <w:rPr>
          <w:rFonts w:cs="Times New Roman"/>
          <w:color w:val="000000" w:themeColor="text1"/>
          <w:szCs w:val="28"/>
        </w:rPr>
        <w:t>Д</w:t>
      </w:r>
      <w:r w:rsidR="007538E1" w:rsidRPr="00E27663">
        <w:rPr>
          <w:rFonts w:cs="Times New Roman"/>
          <w:color w:val="000000" w:themeColor="text1"/>
          <w:szCs w:val="28"/>
        </w:rPr>
        <w:t>алее в области воспроизведения видео нажать на кнопку «Воспроизвести» (</w:t>
      </w:r>
      <w:r w:rsidR="006D6028">
        <w:rPr>
          <w:noProof/>
        </w:rPr>
        <w:drawing>
          <wp:inline distT="0" distB="0" distL="0" distR="0" wp14:anchorId="6F1338D0" wp14:editId="1626BBE2">
            <wp:extent cx="381600" cy="381600"/>
            <wp:effectExtent l="19050" t="19050" r="19050" b="19050"/>
            <wp:docPr id="176" name="Рисунок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7"/>
                    <a:stretch>
                      <a:fillRect/>
                    </a:stretch>
                  </pic:blipFill>
                  <pic:spPr>
                    <a:xfrm>
                      <a:off x="0" y="0"/>
                      <a:ext cx="381600" cy="381600"/>
                    </a:xfrm>
                    <a:prstGeom prst="rect">
                      <a:avLst/>
                    </a:prstGeom>
                    <a:ln>
                      <a:solidFill>
                        <a:schemeClr val="bg1">
                          <a:lumMod val="75000"/>
                        </a:schemeClr>
                      </a:solidFill>
                    </a:ln>
                  </pic:spPr>
                </pic:pic>
              </a:graphicData>
            </a:graphic>
          </wp:inline>
        </w:drawing>
      </w:r>
      <w:r w:rsidR="007538E1" w:rsidRPr="00E27663">
        <w:rPr>
          <w:rFonts w:cs="Times New Roman"/>
          <w:color w:val="000000" w:themeColor="text1"/>
          <w:szCs w:val="28"/>
        </w:rPr>
        <w:t>). Повторный клик по изменившейся кнопке</w:t>
      </w:r>
      <w:r w:rsidR="006D6028">
        <w:rPr>
          <w:rFonts w:cs="Times New Roman"/>
          <w:color w:val="000000" w:themeColor="text1"/>
          <w:szCs w:val="28"/>
        </w:rPr>
        <w:t xml:space="preserve"> (</w:t>
      </w:r>
      <w:r w:rsidR="006D6028">
        <w:rPr>
          <w:noProof/>
        </w:rPr>
        <w:drawing>
          <wp:inline distT="0" distB="0" distL="0" distR="0" wp14:anchorId="6C1A6634" wp14:editId="0E6AA2A4">
            <wp:extent cx="388800" cy="376457"/>
            <wp:effectExtent l="19050" t="19050" r="11430" b="24130"/>
            <wp:docPr id="188" name="Рисунок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8"/>
                    <a:stretch>
                      <a:fillRect/>
                    </a:stretch>
                  </pic:blipFill>
                  <pic:spPr>
                    <a:xfrm>
                      <a:off x="0" y="0"/>
                      <a:ext cx="388800" cy="376457"/>
                    </a:xfrm>
                    <a:prstGeom prst="rect">
                      <a:avLst/>
                    </a:prstGeom>
                    <a:ln>
                      <a:solidFill>
                        <a:schemeClr val="bg1">
                          <a:lumMod val="75000"/>
                        </a:schemeClr>
                      </a:solidFill>
                    </a:ln>
                  </pic:spPr>
                </pic:pic>
              </a:graphicData>
            </a:graphic>
          </wp:inline>
        </w:drawing>
      </w:r>
      <w:r w:rsidR="006D6028">
        <w:rPr>
          <w:rFonts w:cs="Times New Roman"/>
          <w:color w:val="000000" w:themeColor="text1"/>
          <w:szCs w:val="28"/>
        </w:rPr>
        <w:t>)</w:t>
      </w:r>
      <w:r w:rsidR="007538E1" w:rsidRPr="00E27663">
        <w:rPr>
          <w:rFonts w:cs="Times New Roman"/>
          <w:color w:val="000000" w:themeColor="text1"/>
          <w:szCs w:val="28"/>
        </w:rPr>
        <w:t xml:space="preserve"> позволяет остановить воспроизведение.</w:t>
      </w:r>
      <w:r w:rsidR="002E1AA1" w:rsidRPr="00E27663">
        <w:rPr>
          <w:rFonts w:cs="Times New Roman"/>
          <w:color w:val="000000" w:themeColor="text1"/>
          <w:szCs w:val="28"/>
        </w:rPr>
        <w:t xml:space="preserve"> Для прокрутки видео вперед/назад необходимо переместить ползунок</w:t>
      </w:r>
      <w:r w:rsidR="00FD7258" w:rsidRPr="00E27663">
        <w:rPr>
          <w:rFonts w:cs="Times New Roman"/>
          <w:color w:val="000000" w:themeColor="text1"/>
          <w:szCs w:val="28"/>
        </w:rPr>
        <w:t xml:space="preserve"> на полосе прокрутки видео</w:t>
      </w:r>
      <w:r w:rsidR="006D6028">
        <w:rPr>
          <w:rFonts w:cs="Times New Roman"/>
          <w:color w:val="000000" w:themeColor="text1"/>
          <w:szCs w:val="28"/>
        </w:rPr>
        <w:t xml:space="preserve"> (</w:t>
      </w:r>
      <w:r w:rsidR="006D6028">
        <w:rPr>
          <w:noProof/>
        </w:rPr>
        <w:drawing>
          <wp:inline distT="0" distB="0" distL="0" distR="0" wp14:anchorId="161753AC" wp14:editId="65029131">
            <wp:extent cx="619125" cy="323850"/>
            <wp:effectExtent l="19050" t="19050" r="28575" b="19050"/>
            <wp:docPr id="218" name="Рисунок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9"/>
                    <a:stretch>
                      <a:fillRect/>
                    </a:stretch>
                  </pic:blipFill>
                  <pic:spPr>
                    <a:xfrm>
                      <a:off x="0" y="0"/>
                      <a:ext cx="621580" cy="325134"/>
                    </a:xfrm>
                    <a:prstGeom prst="rect">
                      <a:avLst/>
                    </a:prstGeom>
                    <a:ln>
                      <a:solidFill>
                        <a:schemeClr val="bg1">
                          <a:lumMod val="75000"/>
                        </a:schemeClr>
                      </a:solidFill>
                    </a:ln>
                  </pic:spPr>
                </pic:pic>
              </a:graphicData>
            </a:graphic>
          </wp:inline>
        </w:drawing>
      </w:r>
      <w:r w:rsidR="006D6028">
        <w:rPr>
          <w:rFonts w:cs="Times New Roman"/>
          <w:color w:val="000000" w:themeColor="text1"/>
          <w:szCs w:val="28"/>
        </w:rPr>
        <w:t>)</w:t>
      </w:r>
      <w:r w:rsidR="002E1AA1" w:rsidRPr="00E27663">
        <w:rPr>
          <w:rFonts w:cs="Times New Roman"/>
          <w:color w:val="000000" w:themeColor="text1"/>
          <w:szCs w:val="28"/>
        </w:rPr>
        <w:t xml:space="preserve"> вправо/влево соответственно.</w:t>
      </w:r>
      <w:r w:rsidR="008507A1">
        <w:rPr>
          <w:rFonts w:cs="Times New Roman"/>
          <w:color w:val="000000" w:themeColor="text1"/>
          <w:szCs w:val="28"/>
        </w:rPr>
        <w:t xml:space="preserve"> </w:t>
      </w:r>
      <w:r w:rsidR="002E1AA1" w:rsidRPr="00E27663">
        <w:rPr>
          <w:rFonts w:cs="Times New Roman"/>
          <w:color w:val="000000" w:themeColor="text1"/>
          <w:szCs w:val="28"/>
        </w:rPr>
        <w:t xml:space="preserve">Для разворачивания области воспроизведения видео на весь экран использовать кнопку «Развернуть» </w:t>
      </w:r>
      <w:r w:rsidR="006D6028">
        <w:rPr>
          <w:rFonts w:cs="Times New Roman"/>
          <w:color w:val="000000" w:themeColor="text1"/>
          <w:szCs w:val="28"/>
        </w:rPr>
        <w:t>(</w:t>
      </w:r>
      <w:r w:rsidR="006D6028">
        <w:rPr>
          <w:noProof/>
        </w:rPr>
        <w:drawing>
          <wp:inline distT="0" distB="0" distL="0" distR="0" wp14:anchorId="2009C609" wp14:editId="22253601">
            <wp:extent cx="405442" cy="398570"/>
            <wp:effectExtent l="19050" t="19050" r="13970" b="20955"/>
            <wp:docPr id="219" name="Рисунок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0"/>
                    <a:stretch>
                      <a:fillRect/>
                    </a:stretch>
                  </pic:blipFill>
                  <pic:spPr>
                    <a:xfrm>
                      <a:off x="0" y="0"/>
                      <a:ext cx="407218" cy="400316"/>
                    </a:xfrm>
                    <a:prstGeom prst="rect">
                      <a:avLst/>
                    </a:prstGeom>
                    <a:ln>
                      <a:solidFill>
                        <a:schemeClr val="bg1">
                          <a:lumMod val="75000"/>
                        </a:schemeClr>
                      </a:solidFill>
                    </a:ln>
                  </pic:spPr>
                </pic:pic>
              </a:graphicData>
            </a:graphic>
          </wp:inline>
        </w:drawing>
      </w:r>
      <w:r w:rsidR="006D6028">
        <w:rPr>
          <w:rFonts w:cs="Times New Roman"/>
          <w:color w:val="000000" w:themeColor="text1"/>
          <w:szCs w:val="28"/>
        </w:rPr>
        <w:t>)</w:t>
      </w:r>
      <w:r w:rsidR="00FD7258" w:rsidRPr="00E27663">
        <w:rPr>
          <w:rFonts w:cs="Times New Roman"/>
          <w:color w:val="000000" w:themeColor="text1"/>
          <w:szCs w:val="28"/>
        </w:rPr>
        <w:t xml:space="preserve">, для сворачивания – кнопку «Свернуть» </w:t>
      </w:r>
      <w:r w:rsidR="006D6028">
        <w:rPr>
          <w:rFonts w:cs="Times New Roman"/>
          <w:color w:val="000000" w:themeColor="text1"/>
          <w:szCs w:val="28"/>
        </w:rPr>
        <w:t>(</w:t>
      </w:r>
      <w:r w:rsidR="006D6028">
        <w:rPr>
          <w:noProof/>
        </w:rPr>
        <w:drawing>
          <wp:inline distT="0" distB="0" distL="0" distR="0" wp14:anchorId="09FC0E9F" wp14:editId="188F43C0">
            <wp:extent cx="388800" cy="399168"/>
            <wp:effectExtent l="19050" t="19050" r="11430" b="20320"/>
            <wp:docPr id="235" name="Рисунок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1"/>
                    <a:stretch>
                      <a:fillRect/>
                    </a:stretch>
                  </pic:blipFill>
                  <pic:spPr>
                    <a:xfrm>
                      <a:off x="0" y="0"/>
                      <a:ext cx="388800" cy="399168"/>
                    </a:xfrm>
                    <a:prstGeom prst="rect">
                      <a:avLst/>
                    </a:prstGeom>
                    <a:ln>
                      <a:solidFill>
                        <a:schemeClr val="bg1">
                          <a:lumMod val="75000"/>
                        </a:schemeClr>
                      </a:solidFill>
                    </a:ln>
                  </pic:spPr>
                </pic:pic>
              </a:graphicData>
            </a:graphic>
          </wp:inline>
        </w:drawing>
      </w:r>
      <w:r w:rsidR="00FD7258" w:rsidRPr="00E27663">
        <w:rPr>
          <w:rFonts w:cs="Times New Roman"/>
          <w:color w:val="000000" w:themeColor="text1"/>
          <w:szCs w:val="28"/>
        </w:rPr>
        <w:t>).</w:t>
      </w:r>
      <w:r w:rsidRPr="00E27663">
        <w:rPr>
          <w:rFonts w:cs="Times New Roman"/>
          <w:color w:val="000000" w:themeColor="text1"/>
          <w:szCs w:val="28"/>
        </w:rPr>
        <w:t xml:space="preserve"> Время начала/текущее время видео и общая длина видео отображается с правой стороны от полосы прокрутки.</w:t>
      </w:r>
      <w:bookmarkEnd w:id="559"/>
      <w:r w:rsidRPr="00E27663">
        <w:rPr>
          <w:rFonts w:cs="Times New Roman"/>
          <w:color w:val="000000" w:themeColor="text1"/>
          <w:szCs w:val="28"/>
        </w:rPr>
        <w:t xml:space="preserve"> </w:t>
      </w:r>
    </w:p>
    <w:p w14:paraId="6D065D38" w14:textId="31E2807F" w:rsidR="0071260B" w:rsidRPr="00E27663" w:rsidRDefault="007538E1">
      <w:pPr>
        <w:spacing w:line="360" w:lineRule="auto"/>
        <w:ind w:firstLine="567"/>
        <w:contextualSpacing/>
        <w:rPr>
          <w:rFonts w:cs="Times New Roman"/>
          <w:szCs w:val="28"/>
        </w:rPr>
      </w:pPr>
      <w:r w:rsidRPr="00E27663">
        <w:rPr>
          <w:rFonts w:cs="Times New Roman"/>
          <w:color w:val="000000" w:themeColor="text1"/>
          <w:szCs w:val="28"/>
        </w:rPr>
        <w:t xml:space="preserve">Кнопка </w:t>
      </w:r>
      <w:r w:rsidR="000B5D19">
        <w:rPr>
          <w:noProof/>
        </w:rPr>
        <w:drawing>
          <wp:inline distT="0" distB="0" distL="0" distR="0" wp14:anchorId="087758E9" wp14:editId="659A8602">
            <wp:extent cx="1035050" cy="407120"/>
            <wp:effectExtent l="0" t="0" r="0" b="0"/>
            <wp:docPr id="4437" name="Рисунок 4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9"/>
                    <a:stretch>
                      <a:fillRect/>
                    </a:stretch>
                  </pic:blipFill>
                  <pic:spPr>
                    <a:xfrm>
                      <a:off x="0" y="0"/>
                      <a:ext cx="1042185" cy="409927"/>
                    </a:xfrm>
                    <a:prstGeom prst="rect">
                      <a:avLst/>
                    </a:prstGeom>
                  </pic:spPr>
                </pic:pic>
              </a:graphicData>
            </a:graphic>
          </wp:inline>
        </w:drawing>
      </w:r>
      <w:r w:rsidRPr="00E27663">
        <w:rPr>
          <w:rFonts w:cs="Times New Roman"/>
          <w:color w:val="000000" w:themeColor="text1"/>
          <w:szCs w:val="28"/>
        </w:rPr>
        <w:t xml:space="preserve"> позволяет вернуться на предыдущую страницу.</w:t>
      </w:r>
    </w:p>
    <w:p w14:paraId="62C04F79" w14:textId="71B62C70" w:rsidR="00944AE3" w:rsidRDefault="007538E1">
      <w:pPr>
        <w:spacing w:line="360" w:lineRule="auto"/>
        <w:ind w:firstLine="567"/>
        <w:contextualSpacing/>
        <w:rPr>
          <w:rFonts w:cs="Times New Roman"/>
          <w:color w:val="000000" w:themeColor="text1"/>
          <w:szCs w:val="28"/>
          <w:shd w:val="clear" w:color="FFFFFF" w:fill="FFFFFF"/>
        </w:rPr>
      </w:pPr>
      <w:r w:rsidRPr="00E27663">
        <w:rPr>
          <w:rFonts w:cs="Times New Roman"/>
          <w:color w:val="000000" w:themeColor="text1"/>
          <w:szCs w:val="28"/>
        </w:rPr>
        <w:t xml:space="preserve">Кнопка </w:t>
      </w:r>
      <w:r w:rsidR="000B5D19">
        <w:rPr>
          <w:noProof/>
        </w:rPr>
        <w:drawing>
          <wp:inline distT="0" distB="0" distL="0" distR="0" wp14:anchorId="6A82C90B" wp14:editId="366791A6">
            <wp:extent cx="1026795" cy="436388"/>
            <wp:effectExtent l="0" t="0" r="1905" b="1905"/>
            <wp:docPr id="4435" name="Рисунок 4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2"/>
                    <a:stretch>
                      <a:fillRect/>
                    </a:stretch>
                  </pic:blipFill>
                  <pic:spPr>
                    <a:xfrm>
                      <a:off x="0" y="0"/>
                      <a:ext cx="1028217" cy="436992"/>
                    </a:xfrm>
                    <a:prstGeom prst="rect">
                      <a:avLst/>
                    </a:prstGeom>
                  </pic:spPr>
                </pic:pic>
              </a:graphicData>
            </a:graphic>
          </wp:inline>
        </w:drawing>
      </w:r>
      <w:r w:rsidRPr="00E27663">
        <w:rPr>
          <w:rFonts w:cs="Times New Roman"/>
          <w:color w:val="000000" w:themeColor="text1"/>
          <w:szCs w:val="28"/>
        </w:rPr>
        <w:t xml:space="preserve"> позволяет запустить операцию экспорта видео с выбранных с помощью флаговых кнопок камер (в рамках заданного периода) на носитель данных. При нажатии на копку </w:t>
      </w:r>
      <w:r w:rsidR="000B5D19">
        <w:rPr>
          <w:noProof/>
        </w:rPr>
        <w:drawing>
          <wp:inline distT="0" distB="0" distL="0" distR="0" wp14:anchorId="70FBFB84" wp14:editId="0DECD9A3">
            <wp:extent cx="1026795" cy="436388"/>
            <wp:effectExtent l="0" t="0" r="1905" b="1905"/>
            <wp:docPr id="4439" name="Рисунок 4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2"/>
                    <a:stretch>
                      <a:fillRect/>
                    </a:stretch>
                  </pic:blipFill>
                  <pic:spPr>
                    <a:xfrm>
                      <a:off x="0" y="0"/>
                      <a:ext cx="1028217" cy="436992"/>
                    </a:xfrm>
                    <a:prstGeom prst="rect">
                      <a:avLst/>
                    </a:prstGeom>
                  </pic:spPr>
                </pic:pic>
              </a:graphicData>
            </a:graphic>
          </wp:inline>
        </w:drawing>
      </w:r>
      <w:r w:rsidRPr="00E27663">
        <w:rPr>
          <w:rFonts w:cs="Times New Roman"/>
          <w:color w:val="000000" w:themeColor="text1"/>
          <w:szCs w:val="28"/>
        </w:rPr>
        <w:t xml:space="preserve"> открывается модальное окно</w:t>
      </w:r>
      <w:r w:rsidR="003B320A">
        <w:rPr>
          <w:rFonts w:cs="Times New Roman"/>
          <w:color w:val="000000" w:themeColor="text1"/>
          <w:szCs w:val="28"/>
        </w:rPr>
        <w:t xml:space="preserve"> </w:t>
      </w:r>
      <w:r w:rsidR="003B320A" w:rsidRPr="00E27663">
        <w:rPr>
          <w:rFonts w:cs="Times New Roman"/>
          <w:color w:val="000000" w:themeColor="text1"/>
          <w:szCs w:val="28"/>
          <w:shd w:val="clear" w:color="FFFFFF" w:fill="FFFFFF"/>
        </w:rPr>
        <w:t>(рисун</w:t>
      </w:r>
      <w:r w:rsidR="00EF0BDE">
        <w:rPr>
          <w:rFonts w:cs="Times New Roman"/>
          <w:color w:val="000000" w:themeColor="text1"/>
          <w:szCs w:val="28"/>
          <w:shd w:val="clear" w:color="FFFFFF" w:fill="FFFFFF"/>
        </w:rPr>
        <w:t xml:space="preserve">ок </w:t>
      </w:r>
      <w:r w:rsidR="00944AE3">
        <w:rPr>
          <w:rFonts w:cs="Times New Roman"/>
          <w:color w:val="000000" w:themeColor="text1"/>
          <w:szCs w:val="28"/>
          <w:shd w:val="clear" w:color="FFFFFF" w:fill="FFFFFF"/>
        </w:rPr>
        <w:fldChar w:fldCharType="begin"/>
      </w:r>
      <w:r w:rsidR="00944AE3">
        <w:rPr>
          <w:rFonts w:cs="Times New Roman"/>
          <w:color w:val="000000" w:themeColor="text1"/>
          <w:szCs w:val="28"/>
          <w:shd w:val="clear" w:color="FFFFFF" w:fill="FFFFFF"/>
        </w:rPr>
        <w:instrText xml:space="preserve"> REF _Ref128394874 \h  \* MERGEFORMAT </w:instrText>
      </w:r>
      <w:r w:rsidR="00944AE3">
        <w:rPr>
          <w:rFonts w:cs="Times New Roman"/>
          <w:color w:val="000000" w:themeColor="text1"/>
          <w:szCs w:val="28"/>
          <w:shd w:val="clear" w:color="FFFFFF" w:fill="FFFFFF"/>
        </w:rPr>
      </w:r>
      <w:r w:rsidR="00944AE3">
        <w:rPr>
          <w:rFonts w:cs="Times New Roman"/>
          <w:color w:val="000000" w:themeColor="text1"/>
          <w:szCs w:val="28"/>
          <w:shd w:val="clear" w:color="FFFFFF" w:fill="FFFFFF"/>
        </w:rPr>
        <w:fldChar w:fldCharType="separate"/>
      </w:r>
      <w:r w:rsidR="003216E7" w:rsidRPr="003216E7">
        <w:rPr>
          <w:vanish/>
        </w:rPr>
        <w:t xml:space="preserve">Рисунок </w:t>
      </w:r>
      <w:r w:rsidR="003216E7">
        <w:rPr>
          <w:noProof/>
        </w:rPr>
        <w:t>170</w:t>
      </w:r>
      <w:r w:rsidR="00944AE3">
        <w:rPr>
          <w:rFonts w:cs="Times New Roman"/>
          <w:color w:val="000000" w:themeColor="text1"/>
          <w:szCs w:val="28"/>
          <w:shd w:val="clear" w:color="FFFFFF" w:fill="FFFFFF"/>
        </w:rPr>
        <w:fldChar w:fldCharType="end"/>
      </w:r>
      <w:r w:rsidR="00EF0BDE">
        <w:rPr>
          <w:rFonts w:cs="Times New Roman"/>
          <w:color w:val="000000" w:themeColor="text1"/>
          <w:szCs w:val="28"/>
          <w:shd w:val="clear" w:color="FFFFFF" w:fill="FFFFFF"/>
        </w:rPr>
        <w:t>)</w:t>
      </w:r>
      <w:r w:rsidRPr="00E27663">
        <w:rPr>
          <w:rFonts w:cs="Times New Roman"/>
          <w:color w:val="000000" w:themeColor="text1"/>
          <w:szCs w:val="28"/>
        </w:rPr>
        <w:t>, в котором пользователь должен выбрать формат экспортируемых видеоданных</w:t>
      </w:r>
      <w:r w:rsidR="00EF0BDE">
        <w:rPr>
          <w:rFonts w:cs="Times New Roman"/>
          <w:color w:val="000000" w:themeColor="text1"/>
          <w:szCs w:val="28"/>
        </w:rPr>
        <w:t xml:space="preserve"> (</w:t>
      </w:r>
      <w:r w:rsidR="00EF0BDE">
        <w:rPr>
          <w:rFonts w:cs="Times New Roman"/>
          <w:color w:val="000000" w:themeColor="text1"/>
          <w:szCs w:val="28"/>
          <w:lang w:val="en-US"/>
        </w:rPr>
        <w:t>avi</w:t>
      </w:r>
      <w:r w:rsidR="00EF0BDE" w:rsidRPr="00EF0BDE">
        <w:rPr>
          <w:rFonts w:cs="Times New Roman"/>
          <w:color w:val="000000" w:themeColor="text1"/>
          <w:szCs w:val="28"/>
        </w:rPr>
        <w:t xml:space="preserve"> </w:t>
      </w:r>
      <w:r w:rsidR="00EF0BDE">
        <w:rPr>
          <w:rFonts w:cs="Times New Roman"/>
          <w:color w:val="000000" w:themeColor="text1"/>
          <w:szCs w:val="28"/>
        </w:rPr>
        <w:t xml:space="preserve">или </w:t>
      </w:r>
      <w:r w:rsidR="00EF0BDE">
        <w:rPr>
          <w:rFonts w:cs="Times New Roman"/>
          <w:color w:val="000000" w:themeColor="text1"/>
          <w:szCs w:val="28"/>
          <w:lang w:val="en-US"/>
        </w:rPr>
        <w:t>mp</w:t>
      </w:r>
      <w:r w:rsidR="00EF0BDE" w:rsidRPr="00EF0BDE">
        <w:rPr>
          <w:rFonts w:cs="Times New Roman"/>
          <w:color w:val="000000" w:themeColor="text1"/>
          <w:szCs w:val="28"/>
        </w:rPr>
        <w:t>4</w:t>
      </w:r>
      <w:r w:rsidR="00EF0BDE">
        <w:rPr>
          <w:rFonts w:cs="Times New Roman"/>
          <w:color w:val="000000" w:themeColor="text1"/>
          <w:szCs w:val="28"/>
        </w:rPr>
        <w:t>)</w:t>
      </w:r>
      <w:r w:rsidRPr="00E27663">
        <w:rPr>
          <w:rFonts w:cs="Times New Roman"/>
          <w:color w:val="000000" w:themeColor="text1"/>
          <w:szCs w:val="28"/>
        </w:rPr>
        <w:t xml:space="preserve"> и </w:t>
      </w:r>
      <w:r w:rsidRPr="00E27663">
        <w:rPr>
          <w:rFonts w:cs="Times New Roman"/>
          <w:color w:val="000000" w:themeColor="text1"/>
          <w:szCs w:val="28"/>
          <w:shd w:val="clear" w:color="FFFFFF" w:fill="FFFFFF"/>
        </w:rPr>
        <w:t xml:space="preserve">механизм экспорта видео </w:t>
      </w:r>
      <w:r w:rsidR="00944AE3" w:rsidRPr="00944AE3">
        <w:rPr>
          <w:rFonts w:cs="Times New Roman"/>
          <w:color w:val="000000" w:themeColor="text1"/>
          <w:szCs w:val="28"/>
          <w:shd w:val="clear" w:color="FFFFFF" w:fill="FFFFFF"/>
        </w:rPr>
        <w:t>(</w:t>
      </w:r>
      <w:r w:rsidRPr="00E27663">
        <w:rPr>
          <w:rFonts w:cs="Times New Roman"/>
          <w:color w:val="000000" w:themeColor="text1"/>
          <w:szCs w:val="28"/>
          <w:shd w:val="clear" w:color="FFFFFF" w:fill="FFFFFF"/>
        </w:rPr>
        <w:t>с метаинформацией в кадре или без нее</w:t>
      </w:r>
      <w:r w:rsidR="00944AE3" w:rsidRPr="00944AE3">
        <w:rPr>
          <w:rFonts w:cs="Times New Roman"/>
          <w:color w:val="000000" w:themeColor="text1"/>
          <w:szCs w:val="28"/>
          <w:shd w:val="clear" w:color="FFFFFF" w:fill="FFFFFF"/>
        </w:rPr>
        <w:t>)</w:t>
      </w:r>
      <w:r w:rsidRPr="00E27663">
        <w:rPr>
          <w:rFonts w:cs="Times New Roman"/>
          <w:color w:val="000000" w:themeColor="text1"/>
          <w:szCs w:val="28"/>
          <w:shd w:val="clear" w:color="FFFFFF" w:fill="FFFFFF"/>
        </w:rPr>
        <w:t>.</w:t>
      </w:r>
      <w:r w:rsidR="008507A1">
        <w:rPr>
          <w:rFonts w:cs="Times New Roman"/>
          <w:color w:val="000000" w:themeColor="text1"/>
          <w:szCs w:val="28"/>
          <w:shd w:val="clear" w:color="FFFFFF" w:fill="FFFFFF"/>
        </w:rPr>
        <w:t xml:space="preserve"> </w:t>
      </w:r>
    </w:p>
    <w:p w14:paraId="6B7B3FAD" w14:textId="763DEDC8" w:rsidR="008F7675" w:rsidRPr="00E27663" w:rsidRDefault="008F7675" w:rsidP="008F7675">
      <w:pPr>
        <w:spacing w:line="360" w:lineRule="auto"/>
        <w:ind w:firstLine="567"/>
        <w:contextualSpacing/>
        <w:rPr>
          <w:rFonts w:cs="Times New Roman"/>
          <w:szCs w:val="28"/>
        </w:rPr>
      </w:pPr>
      <w:r w:rsidRPr="008F7675">
        <w:rPr>
          <w:rFonts w:cs="Times New Roman"/>
          <w:b/>
          <w:color w:val="000000" w:themeColor="text1"/>
          <w:szCs w:val="28"/>
          <w:shd w:val="clear" w:color="FFFFFF" w:fill="FFFFFF"/>
        </w:rPr>
        <w:t>Примечание:</w:t>
      </w:r>
      <w:r>
        <w:rPr>
          <w:rFonts w:cs="Times New Roman"/>
          <w:color w:val="000000" w:themeColor="text1"/>
          <w:szCs w:val="28"/>
          <w:shd w:val="clear" w:color="FFFFFF" w:fill="FFFFFF"/>
        </w:rPr>
        <w:t xml:space="preserve"> </w:t>
      </w:r>
      <w:r w:rsidRPr="00E27663">
        <w:rPr>
          <w:rFonts w:cs="Times New Roman"/>
          <w:color w:val="000000" w:themeColor="text1"/>
          <w:szCs w:val="28"/>
          <w:shd w:val="clear" w:color="FFFFFF" w:fill="FFFFFF"/>
        </w:rPr>
        <w:t xml:space="preserve">при выборе экспорта с метаинформацией </w:t>
      </w:r>
      <w:r>
        <w:rPr>
          <w:rFonts w:cs="Times New Roman"/>
          <w:color w:val="000000" w:themeColor="text1"/>
          <w:szCs w:val="28"/>
          <w:shd w:val="clear" w:color="FFFFFF" w:fill="FFFFFF"/>
        </w:rPr>
        <w:t xml:space="preserve">данный </w:t>
      </w:r>
      <w:r w:rsidRPr="00E27663">
        <w:rPr>
          <w:rFonts w:cs="Times New Roman"/>
          <w:color w:val="000000" w:themeColor="text1"/>
          <w:szCs w:val="28"/>
          <w:shd w:val="clear" w:color="FFFFFF" w:fill="FFFFFF"/>
        </w:rPr>
        <w:t xml:space="preserve">процесс </w:t>
      </w:r>
      <w:r>
        <w:rPr>
          <w:rFonts w:cs="Times New Roman"/>
          <w:color w:val="000000" w:themeColor="text1"/>
          <w:szCs w:val="28"/>
          <w:shd w:val="clear" w:color="FFFFFF" w:fill="FFFFFF"/>
        </w:rPr>
        <w:t>занимает</w:t>
      </w:r>
      <w:r w:rsidRPr="00E27663">
        <w:rPr>
          <w:rFonts w:cs="Times New Roman"/>
          <w:color w:val="000000" w:themeColor="text1"/>
          <w:szCs w:val="28"/>
          <w:shd w:val="clear" w:color="FFFFFF" w:fill="FFFFFF"/>
        </w:rPr>
        <w:t xml:space="preserve"> больше врем</w:t>
      </w:r>
      <w:r>
        <w:rPr>
          <w:rFonts w:cs="Times New Roman"/>
          <w:color w:val="000000" w:themeColor="text1"/>
          <w:szCs w:val="28"/>
          <w:shd w:val="clear" w:color="FFFFFF" w:fill="FFFFFF"/>
        </w:rPr>
        <w:t>ени</w:t>
      </w:r>
      <w:r w:rsidRPr="00E27663">
        <w:rPr>
          <w:rFonts w:cs="Times New Roman"/>
          <w:color w:val="000000" w:themeColor="text1"/>
          <w:szCs w:val="28"/>
          <w:shd w:val="clear" w:color="FFFFFF" w:fill="FFFFFF"/>
        </w:rPr>
        <w:t xml:space="preserve">. </w:t>
      </w:r>
    </w:p>
    <w:p w14:paraId="5C6EA6DF" w14:textId="1ABD4E8D" w:rsidR="008F7675" w:rsidRDefault="008F7675">
      <w:pPr>
        <w:spacing w:line="360" w:lineRule="auto"/>
        <w:ind w:firstLine="567"/>
        <w:contextualSpacing/>
        <w:rPr>
          <w:rFonts w:cs="Times New Roman"/>
          <w:color w:val="000000" w:themeColor="text1"/>
          <w:szCs w:val="28"/>
          <w:shd w:val="clear" w:color="FFFFFF" w:fill="FFFFFF"/>
        </w:rPr>
      </w:pPr>
    </w:p>
    <w:p w14:paraId="2B11ED84" w14:textId="54AC89F2" w:rsidR="00944AE3" w:rsidRDefault="00944AE3" w:rsidP="00944AE3">
      <w:pPr>
        <w:spacing w:line="360" w:lineRule="auto"/>
        <w:contextualSpacing/>
        <w:jc w:val="center"/>
        <w:rPr>
          <w:rFonts w:cs="Times New Roman"/>
          <w:color w:val="000000" w:themeColor="text1"/>
          <w:szCs w:val="28"/>
          <w:shd w:val="clear" w:color="FFFFFF" w:fill="FFFFFF"/>
        </w:rPr>
      </w:pPr>
      <w:r>
        <w:rPr>
          <w:noProof/>
        </w:rPr>
        <w:drawing>
          <wp:inline distT="0" distB="0" distL="0" distR="0" wp14:anchorId="64975335" wp14:editId="1BB8F74B">
            <wp:extent cx="2872596" cy="2034756"/>
            <wp:effectExtent l="19050" t="19050" r="23495" b="22860"/>
            <wp:docPr id="504" name="Рисунок 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2"/>
                    <a:stretch>
                      <a:fillRect/>
                    </a:stretch>
                  </pic:blipFill>
                  <pic:spPr>
                    <a:xfrm>
                      <a:off x="0" y="0"/>
                      <a:ext cx="2889320" cy="2046602"/>
                    </a:xfrm>
                    <a:prstGeom prst="rect">
                      <a:avLst/>
                    </a:prstGeom>
                    <a:ln>
                      <a:solidFill>
                        <a:schemeClr val="bg1">
                          <a:lumMod val="75000"/>
                        </a:schemeClr>
                      </a:solidFill>
                    </a:ln>
                  </pic:spPr>
                </pic:pic>
              </a:graphicData>
            </a:graphic>
          </wp:inline>
        </w:drawing>
      </w:r>
    </w:p>
    <w:p w14:paraId="073B4907" w14:textId="2CB65DA3" w:rsidR="00944AE3" w:rsidRPr="00944AE3" w:rsidRDefault="00944AE3" w:rsidP="00944AE3">
      <w:pPr>
        <w:pStyle w:val="af3"/>
        <w:rPr>
          <w:shd w:val="clear" w:color="FFFFFF" w:fill="FFFFFF"/>
        </w:rPr>
      </w:pPr>
      <w:bookmarkStart w:id="560" w:name="_Ref128394874"/>
      <w:r w:rsidRPr="007D2FD8">
        <w:t xml:space="preserve">Рисунок </w:t>
      </w:r>
      <w:fldSimple w:instr=" SEQ Рисунок \* ARABIC ">
        <w:r w:rsidR="003216E7">
          <w:rPr>
            <w:noProof/>
          </w:rPr>
          <w:t>170</w:t>
        </w:r>
      </w:fldSimple>
      <w:bookmarkEnd w:id="560"/>
      <w:r w:rsidRPr="00423CC6">
        <w:t xml:space="preserve"> </w:t>
      </w:r>
      <w:r w:rsidRPr="00E27663">
        <w:t xml:space="preserve">– Окно выбора </w:t>
      </w:r>
      <w:r>
        <w:t>формата экспортируемых видеоданных и механизма экспорта видео</w:t>
      </w:r>
    </w:p>
    <w:p w14:paraId="28332887" w14:textId="645C4F47" w:rsidR="0071260B" w:rsidRDefault="00944AE3">
      <w:pPr>
        <w:spacing w:line="360" w:lineRule="auto"/>
        <w:ind w:firstLine="567"/>
        <w:contextualSpacing/>
        <w:rPr>
          <w:rFonts w:cs="Times New Roman"/>
          <w:color w:val="000000" w:themeColor="text1"/>
          <w:szCs w:val="28"/>
          <w:shd w:val="clear" w:color="FFFFFF" w:fill="FFFFFF"/>
        </w:rPr>
      </w:pPr>
      <w:r>
        <w:rPr>
          <w:rFonts w:cs="Times New Roman"/>
          <w:color w:val="000000" w:themeColor="text1"/>
          <w:szCs w:val="28"/>
          <w:shd w:val="clear" w:color="FFFFFF" w:fill="FFFFFF"/>
        </w:rPr>
        <w:t xml:space="preserve">После нажатия кнопки </w:t>
      </w:r>
      <w:r>
        <w:rPr>
          <w:noProof/>
        </w:rPr>
        <w:drawing>
          <wp:inline distT="0" distB="0" distL="0" distR="0" wp14:anchorId="79513236" wp14:editId="0907C7E6">
            <wp:extent cx="1199072" cy="411730"/>
            <wp:effectExtent l="0" t="0" r="1270" b="7620"/>
            <wp:docPr id="529" name="Рисунок 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3"/>
                    <a:stretch>
                      <a:fillRect/>
                    </a:stretch>
                  </pic:blipFill>
                  <pic:spPr>
                    <a:xfrm>
                      <a:off x="0" y="0"/>
                      <a:ext cx="1203332" cy="413193"/>
                    </a:xfrm>
                    <a:prstGeom prst="rect">
                      <a:avLst/>
                    </a:prstGeom>
                  </pic:spPr>
                </pic:pic>
              </a:graphicData>
            </a:graphic>
          </wp:inline>
        </w:drawing>
      </w:r>
      <w:r>
        <w:rPr>
          <w:rFonts w:cs="Times New Roman"/>
          <w:color w:val="000000" w:themeColor="text1"/>
          <w:szCs w:val="28"/>
          <w:shd w:val="clear" w:color="FFFFFF" w:fill="FFFFFF"/>
        </w:rPr>
        <w:t xml:space="preserve"> откроется модальное окно, в котором</w:t>
      </w:r>
      <w:r w:rsidR="007538E1" w:rsidRPr="00E27663">
        <w:rPr>
          <w:rFonts w:cs="Times New Roman"/>
          <w:color w:val="000000" w:themeColor="text1"/>
          <w:szCs w:val="28"/>
          <w:shd w:val="clear" w:color="FFFFFF" w:fill="FFFFFF"/>
        </w:rPr>
        <w:t xml:space="preserve"> следует выбрать носитель данных. </w:t>
      </w:r>
      <w:bookmarkStart w:id="561" w:name="_Hlk73117475"/>
      <w:r w:rsidR="007538E1" w:rsidRPr="00E27663">
        <w:rPr>
          <w:rFonts w:cs="Times New Roman"/>
          <w:color w:val="000000" w:themeColor="text1"/>
          <w:szCs w:val="28"/>
          <w:shd w:val="clear" w:color="FFFFFF" w:fill="FFFFFF"/>
        </w:rPr>
        <w:t>После выбора носителя данных открывается модальное окно выбора директории для экспорта, в котором пользователю необходимо выполнить одно из действий: выбрать директорию из списка директорий на носителе данных или создать новую</w:t>
      </w:r>
      <w:r w:rsidRPr="00944AE3">
        <w:rPr>
          <w:rFonts w:cs="Times New Roman"/>
          <w:color w:val="000000" w:themeColor="text1"/>
          <w:szCs w:val="28"/>
          <w:shd w:val="clear" w:color="FFFFFF" w:fill="FFFFFF"/>
        </w:rPr>
        <w:t xml:space="preserve"> (</w:t>
      </w:r>
      <w:r>
        <w:rPr>
          <w:rFonts w:cs="Times New Roman"/>
          <w:color w:val="000000" w:themeColor="text1"/>
          <w:szCs w:val="28"/>
          <w:shd w:val="clear" w:color="FFFFFF" w:fill="FFFFFF"/>
        </w:rPr>
        <w:t xml:space="preserve">рисунок </w:t>
      </w:r>
      <w:r>
        <w:rPr>
          <w:rFonts w:cs="Times New Roman"/>
          <w:color w:val="000000" w:themeColor="text1"/>
          <w:szCs w:val="28"/>
          <w:shd w:val="clear" w:color="FFFFFF" w:fill="FFFFFF"/>
        </w:rPr>
        <w:fldChar w:fldCharType="begin"/>
      </w:r>
      <w:r>
        <w:rPr>
          <w:rFonts w:cs="Times New Roman"/>
          <w:color w:val="000000" w:themeColor="text1"/>
          <w:szCs w:val="28"/>
          <w:shd w:val="clear" w:color="FFFFFF" w:fill="FFFFFF"/>
        </w:rPr>
        <w:instrText xml:space="preserve"> REF _Ref109638641 \h  \* MERGEFORMAT </w:instrText>
      </w:r>
      <w:r>
        <w:rPr>
          <w:rFonts w:cs="Times New Roman"/>
          <w:color w:val="000000" w:themeColor="text1"/>
          <w:szCs w:val="28"/>
          <w:shd w:val="clear" w:color="FFFFFF" w:fill="FFFFFF"/>
        </w:rPr>
      </w:r>
      <w:r>
        <w:rPr>
          <w:rFonts w:cs="Times New Roman"/>
          <w:color w:val="000000" w:themeColor="text1"/>
          <w:szCs w:val="28"/>
          <w:shd w:val="clear" w:color="FFFFFF" w:fill="FFFFFF"/>
        </w:rPr>
        <w:fldChar w:fldCharType="separate"/>
      </w:r>
      <w:r w:rsidR="003216E7" w:rsidRPr="003216E7">
        <w:rPr>
          <w:vanish/>
        </w:rPr>
        <w:t xml:space="preserve">Рисунок </w:t>
      </w:r>
      <w:r w:rsidR="003216E7">
        <w:rPr>
          <w:noProof/>
        </w:rPr>
        <w:t>171</w:t>
      </w:r>
      <w:r>
        <w:rPr>
          <w:rFonts w:cs="Times New Roman"/>
          <w:color w:val="000000" w:themeColor="text1"/>
          <w:szCs w:val="28"/>
          <w:shd w:val="clear" w:color="FFFFFF" w:fill="FFFFFF"/>
        </w:rPr>
        <w:fldChar w:fldCharType="end"/>
      </w:r>
      <w:r w:rsidRPr="00944AE3">
        <w:rPr>
          <w:rFonts w:cs="Times New Roman"/>
          <w:color w:val="000000" w:themeColor="text1"/>
          <w:szCs w:val="28"/>
          <w:shd w:val="clear" w:color="FFFFFF" w:fill="FFFFFF"/>
        </w:rPr>
        <w:t>)</w:t>
      </w:r>
      <w:r w:rsidR="007538E1" w:rsidRPr="00E27663">
        <w:rPr>
          <w:rFonts w:cs="Times New Roman"/>
          <w:color w:val="000000" w:themeColor="text1"/>
          <w:szCs w:val="28"/>
          <w:shd w:val="clear" w:color="FFFFFF" w:fill="FFFFFF"/>
        </w:rPr>
        <w:t xml:space="preserve">. </w:t>
      </w:r>
    </w:p>
    <w:p w14:paraId="6DBDAB5B" w14:textId="77777777" w:rsidR="004F7755" w:rsidRPr="00E27663" w:rsidRDefault="004F7755" w:rsidP="004F7755">
      <w:pPr>
        <w:spacing w:line="360" w:lineRule="auto"/>
        <w:contextualSpacing/>
        <w:jc w:val="center"/>
        <w:rPr>
          <w:rFonts w:cs="Times New Roman"/>
          <w:szCs w:val="28"/>
          <w:shd w:val="clear" w:color="FFFFFF" w:fill="FFFFFF"/>
        </w:rPr>
      </w:pPr>
      <w:r>
        <w:rPr>
          <w:noProof/>
        </w:rPr>
        <w:drawing>
          <wp:inline distT="0" distB="0" distL="0" distR="0" wp14:anchorId="2EAA4FE1" wp14:editId="56C7451A">
            <wp:extent cx="4932000" cy="3438931"/>
            <wp:effectExtent l="19050" t="19050" r="21590" b="9525"/>
            <wp:docPr id="4264" name="Рисунок 4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4"/>
                    <a:stretch>
                      <a:fillRect/>
                    </a:stretch>
                  </pic:blipFill>
                  <pic:spPr>
                    <a:xfrm>
                      <a:off x="0" y="0"/>
                      <a:ext cx="4932000" cy="3438931"/>
                    </a:xfrm>
                    <a:prstGeom prst="rect">
                      <a:avLst/>
                    </a:prstGeom>
                    <a:ln>
                      <a:solidFill>
                        <a:schemeClr val="bg1">
                          <a:lumMod val="75000"/>
                        </a:schemeClr>
                      </a:solidFill>
                    </a:ln>
                  </pic:spPr>
                </pic:pic>
              </a:graphicData>
            </a:graphic>
          </wp:inline>
        </w:drawing>
      </w:r>
    </w:p>
    <w:p w14:paraId="2042DA01" w14:textId="2433F9D0" w:rsidR="004F7755" w:rsidRPr="004F7755" w:rsidRDefault="004F7755" w:rsidP="004F7755">
      <w:pPr>
        <w:pStyle w:val="af3"/>
        <w:rPr>
          <w:shd w:val="clear" w:color="FFFFFF" w:fill="FFFFFF"/>
        </w:rPr>
      </w:pPr>
      <w:bookmarkStart w:id="562" w:name="_Ref109638641"/>
      <w:r w:rsidRPr="007D2FD8">
        <w:t xml:space="preserve">Рисунок </w:t>
      </w:r>
      <w:fldSimple w:instr=" SEQ Рисунок \* ARABIC ">
        <w:r w:rsidR="003216E7">
          <w:rPr>
            <w:noProof/>
          </w:rPr>
          <w:t>171</w:t>
        </w:r>
      </w:fldSimple>
      <w:bookmarkEnd w:id="562"/>
      <w:r w:rsidRPr="00423CC6">
        <w:t xml:space="preserve"> </w:t>
      </w:r>
      <w:r w:rsidRPr="00E27663">
        <w:t>– Окно выбора директории для экспорта архива видео</w:t>
      </w:r>
    </w:p>
    <w:p w14:paraId="4DA68E32" w14:textId="154D5CFA" w:rsidR="0071260B" w:rsidRPr="00E27663" w:rsidRDefault="007538E1">
      <w:pPr>
        <w:spacing w:line="360" w:lineRule="auto"/>
        <w:ind w:firstLine="567"/>
        <w:contextualSpacing/>
        <w:rPr>
          <w:rFonts w:cs="Times New Roman"/>
          <w:szCs w:val="28"/>
          <w:shd w:val="clear" w:color="FFFFFF" w:fill="FFFFFF"/>
        </w:rPr>
      </w:pPr>
      <w:bookmarkStart w:id="563" w:name="_Hlk77166913"/>
      <w:bookmarkStart w:id="564" w:name="_Hlk77171541"/>
      <w:r w:rsidRPr="00E27663">
        <w:rPr>
          <w:rFonts w:cs="Times New Roman"/>
          <w:color w:val="000000" w:themeColor="text1"/>
          <w:szCs w:val="28"/>
          <w:shd w:val="clear" w:color="FFFFFF" w:fill="FFFFFF"/>
        </w:rPr>
        <w:t>В модальном окне предусмотрены:</w:t>
      </w:r>
    </w:p>
    <w:p w14:paraId="09A9F520" w14:textId="5FA04EA6" w:rsidR="0071260B" w:rsidRDefault="007538E1">
      <w:pPr>
        <w:spacing w:line="360" w:lineRule="auto"/>
        <w:ind w:firstLine="567"/>
        <w:contextualSpacing/>
        <w:rPr>
          <w:rFonts w:cs="Times New Roman"/>
          <w:color w:val="000000" w:themeColor="text1"/>
          <w:szCs w:val="28"/>
          <w:shd w:val="clear" w:color="FFFFFF" w:fill="FFFFFF"/>
        </w:rPr>
      </w:pPr>
      <w:r w:rsidRPr="00E27663">
        <w:rPr>
          <w:rFonts w:cs="Times New Roman"/>
          <w:color w:val="000000" w:themeColor="text1"/>
          <w:szCs w:val="28"/>
          <w:shd w:val="clear" w:color="FFFFFF" w:fill="FFFFFF"/>
        </w:rPr>
        <w:t xml:space="preserve"> - кнопки изменения варианта отображения директорий в модальном </w:t>
      </w:r>
      <w:r w:rsidR="00761DAC" w:rsidRPr="00E27663">
        <w:rPr>
          <w:rFonts w:cs="Times New Roman"/>
          <w:color w:val="000000" w:themeColor="text1"/>
          <w:szCs w:val="28"/>
          <w:shd w:val="clear" w:color="FFFFFF" w:fill="FFFFFF"/>
        </w:rPr>
        <w:t>окне: кнопка</w:t>
      </w:r>
      <w:r w:rsidRPr="00E27663">
        <w:rPr>
          <w:rFonts w:cs="Times New Roman"/>
          <w:color w:val="000000" w:themeColor="text1"/>
          <w:szCs w:val="28"/>
          <w:shd w:val="clear" w:color="FFFFFF" w:fill="FFFFFF"/>
        </w:rPr>
        <w:t xml:space="preserve"> </w:t>
      </w:r>
      <w:r w:rsidR="00944AE3">
        <w:rPr>
          <w:noProof/>
        </w:rPr>
        <w:drawing>
          <wp:inline distT="0" distB="0" distL="0" distR="0" wp14:anchorId="709D2C62" wp14:editId="543CE4EA">
            <wp:extent cx="854015" cy="422605"/>
            <wp:effectExtent l="0" t="0" r="3810" b="0"/>
            <wp:docPr id="4265" name="Рисунок 4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5"/>
                    <a:stretch>
                      <a:fillRect/>
                    </a:stretch>
                  </pic:blipFill>
                  <pic:spPr>
                    <a:xfrm>
                      <a:off x="0" y="0"/>
                      <a:ext cx="857069" cy="424116"/>
                    </a:xfrm>
                    <a:prstGeom prst="rect">
                      <a:avLst/>
                    </a:prstGeom>
                  </pic:spPr>
                </pic:pic>
              </a:graphicData>
            </a:graphic>
          </wp:inline>
        </w:drawing>
      </w:r>
      <w:r w:rsidRPr="00E27663">
        <w:rPr>
          <w:rFonts w:cs="Times New Roman"/>
          <w:color w:val="000000" w:themeColor="text1"/>
          <w:szCs w:val="28"/>
          <w:shd w:val="clear" w:color="FFFFFF" w:fill="FFFFFF"/>
        </w:rPr>
        <w:t xml:space="preserve"> </w:t>
      </w:r>
      <w:r w:rsidR="00677CB8" w:rsidRPr="00E27663">
        <w:rPr>
          <w:rFonts w:cs="Times New Roman"/>
          <w:color w:val="000000" w:themeColor="text1"/>
          <w:szCs w:val="28"/>
        </w:rPr>
        <w:t>–</w:t>
      </w:r>
      <w:r w:rsidRPr="00E27663">
        <w:rPr>
          <w:rFonts w:cs="Times New Roman"/>
          <w:color w:val="000000" w:themeColor="text1"/>
          <w:szCs w:val="28"/>
          <w:shd w:val="clear" w:color="FFFFFF" w:fill="FFFFFF"/>
        </w:rPr>
        <w:t xml:space="preserve"> для отображения директорий в виде списка</w:t>
      </w:r>
      <w:r w:rsidR="003B320A">
        <w:rPr>
          <w:rFonts w:cs="Times New Roman"/>
          <w:color w:val="000000" w:themeColor="text1"/>
          <w:szCs w:val="28"/>
          <w:shd w:val="clear" w:color="FFFFFF" w:fill="FFFFFF"/>
        </w:rPr>
        <w:t xml:space="preserve"> и</w:t>
      </w:r>
      <w:r w:rsidRPr="00E27663">
        <w:rPr>
          <w:rFonts w:cs="Times New Roman"/>
          <w:color w:val="000000" w:themeColor="text1"/>
          <w:szCs w:val="28"/>
          <w:shd w:val="clear" w:color="FFFFFF" w:fill="FFFFFF"/>
        </w:rPr>
        <w:t xml:space="preserve"> кнопка </w:t>
      </w:r>
      <w:r w:rsidRPr="00E27663">
        <w:rPr>
          <w:rFonts w:cs="Times New Roman"/>
          <w:noProof/>
        </w:rPr>
        <w:drawing>
          <wp:inline distT="0" distB="0" distL="0" distR="0" wp14:anchorId="2F7ED7C6" wp14:editId="5042D0A9">
            <wp:extent cx="862642" cy="448807"/>
            <wp:effectExtent l="0" t="0" r="0" b="8890"/>
            <wp:docPr id="414" name="Рисунок 4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3" name=""/>
                    <pic:cNvPicPr>
                      <a:picLocks noChangeAspect="1"/>
                    </pic:cNvPicPr>
                  </pic:nvPicPr>
                  <pic:blipFill>
                    <a:blip r:embed="rId396"/>
                    <a:stretch/>
                  </pic:blipFill>
                  <pic:spPr bwMode="auto">
                    <a:xfrm>
                      <a:off x="0" y="0"/>
                      <a:ext cx="900430" cy="468467"/>
                    </a:xfrm>
                    <a:prstGeom prst="rect">
                      <a:avLst/>
                    </a:prstGeom>
                  </pic:spPr>
                </pic:pic>
              </a:graphicData>
            </a:graphic>
          </wp:inline>
        </w:drawing>
      </w:r>
      <w:r w:rsidRPr="00E27663">
        <w:rPr>
          <w:rFonts w:cs="Times New Roman"/>
          <w:color w:val="000000" w:themeColor="text1"/>
          <w:szCs w:val="28"/>
          <w:shd w:val="clear" w:color="FFFFFF" w:fill="FFFFFF"/>
        </w:rPr>
        <w:t xml:space="preserve"> </w:t>
      </w:r>
      <w:r w:rsidR="00677CB8" w:rsidRPr="00E27663">
        <w:rPr>
          <w:rFonts w:cs="Times New Roman"/>
          <w:color w:val="000000" w:themeColor="text1"/>
          <w:szCs w:val="28"/>
        </w:rPr>
        <w:t>–</w:t>
      </w:r>
      <w:r w:rsidRPr="00E27663">
        <w:rPr>
          <w:rFonts w:cs="Times New Roman"/>
          <w:color w:val="000000" w:themeColor="text1"/>
          <w:szCs w:val="28"/>
          <w:shd w:val="clear" w:color="FFFFFF" w:fill="FFFFFF"/>
        </w:rPr>
        <w:t xml:space="preserve"> для отображения директорий в виде сетки</w:t>
      </w:r>
      <w:r w:rsidR="004F7755">
        <w:rPr>
          <w:rFonts w:cs="Times New Roman"/>
          <w:color w:val="000000" w:themeColor="text1"/>
          <w:szCs w:val="28"/>
          <w:shd w:val="clear" w:color="FFFFFF" w:fill="FFFFFF"/>
        </w:rPr>
        <w:t xml:space="preserve"> (рисунок </w:t>
      </w:r>
      <w:r w:rsidR="004F7755">
        <w:rPr>
          <w:rFonts w:cs="Times New Roman"/>
          <w:color w:val="000000" w:themeColor="text1"/>
          <w:szCs w:val="28"/>
          <w:shd w:val="clear" w:color="FFFFFF" w:fill="FFFFFF"/>
        </w:rPr>
        <w:fldChar w:fldCharType="begin"/>
      </w:r>
      <w:r w:rsidR="004F7755">
        <w:rPr>
          <w:rFonts w:cs="Times New Roman"/>
          <w:color w:val="000000" w:themeColor="text1"/>
          <w:szCs w:val="28"/>
          <w:shd w:val="clear" w:color="FFFFFF" w:fill="FFFFFF"/>
        </w:rPr>
        <w:instrText xml:space="preserve"> REF _Ref128395895 \h  \* MERGEFORMAT </w:instrText>
      </w:r>
      <w:r w:rsidR="004F7755">
        <w:rPr>
          <w:rFonts w:cs="Times New Roman"/>
          <w:color w:val="000000" w:themeColor="text1"/>
          <w:szCs w:val="28"/>
          <w:shd w:val="clear" w:color="FFFFFF" w:fill="FFFFFF"/>
        </w:rPr>
      </w:r>
      <w:r w:rsidR="004F7755">
        <w:rPr>
          <w:rFonts w:cs="Times New Roman"/>
          <w:color w:val="000000" w:themeColor="text1"/>
          <w:szCs w:val="28"/>
          <w:shd w:val="clear" w:color="FFFFFF" w:fill="FFFFFF"/>
        </w:rPr>
        <w:fldChar w:fldCharType="separate"/>
      </w:r>
      <w:r w:rsidR="003216E7" w:rsidRPr="003216E7">
        <w:rPr>
          <w:vanish/>
        </w:rPr>
        <w:t xml:space="preserve">Рисунок </w:t>
      </w:r>
      <w:r w:rsidR="003216E7">
        <w:rPr>
          <w:noProof/>
        </w:rPr>
        <w:t>172</w:t>
      </w:r>
      <w:r w:rsidR="004F7755">
        <w:rPr>
          <w:rFonts w:cs="Times New Roman"/>
          <w:color w:val="000000" w:themeColor="text1"/>
          <w:szCs w:val="28"/>
          <w:shd w:val="clear" w:color="FFFFFF" w:fill="FFFFFF"/>
        </w:rPr>
        <w:fldChar w:fldCharType="end"/>
      </w:r>
      <w:r w:rsidR="004F7755">
        <w:rPr>
          <w:rFonts w:cs="Times New Roman"/>
          <w:color w:val="000000" w:themeColor="text1"/>
          <w:szCs w:val="28"/>
          <w:shd w:val="clear" w:color="FFFFFF" w:fill="FFFFFF"/>
        </w:rPr>
        <w:t>)</w:t>
      </w:r>
      <w:r w:rsidRPr="00E27663">
        <w:rPr>
          <w:rFonts w:cs="Times New Roman"/>
          <w:color w:val="000000" w:themeColor="text1"/>
          <w:szCs w:val="28"/>
          <w:shd w:val="clear" w:color="FFFFFF" w:fill="FFFFFF"/>
        </w:rPr>
        <w:t>;</w:t>
      </w:r>
    </w:p>
    <w:p w14:paraId="11380E2A" w14:textId="456910F5" w:rsidR="004F7755" w:rsidRDefault="004F7755" w:rsidP="004F7755">
      <w:pPr>
        <w:spacing w:line="360" w:lineRule="auto"/>
        <w:contextualSpacing/>
        <w:jc w:val="center"/>
        <w:rPr>
          <w:rFonts w:cs="Times New Roman"/>
          <w:szCs w:val="28"/>
          <w:shd w:val="clear" w:color="FFFFFF" w:fill="FFFFFF"/>
        </w:rPr>
      </w:pPr>
      <w:r>
        <w:rPr>
          <w:noProof/>
        </w:rPr>
        <w:drawing>
          <wp:inline distT="0" distB="0" distL="0" distR="0" wp14:anchorId="6ABC5261" wp14:editId="66DCFCE4">
            <wp:extent cx="4932000" cy="3446386"/>
            <wp:effectExtent l="19050" t="19050" r="21590" b="20955"/>
            <wp:docPr id="635" name="Рисунок 6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7"/>
                    <a:stretch>
                      <a:fillRect/>
                    </a:stretch>
                  </pic:blipFill>
                  <pic:spPr>
                    <a:xfrm>
                      <a:off x="0" y="0"/>
                      <a:ext cx="4932000" cy="3446386"/>
                    </a:xfrm>
                    <a:prstGeom prst="rect">
                      <a:avLst/>
                    </a:prstGeom>
                    <a:ln>
                      <a:solidFill>
                        <a:schemeClr val="bg1">
                          <a:lumMod val="75000"/>
                        </a:schemeClr>
                      </a:solidFill>
                    </a:ln>
                  </pic:spPr>
                </pic:pic>
              </a:graphicData>
            </a:graphic>
          </wp:inline>
        </w:drawing>
      </w:r>
    </w:p>
    <w:p w14:paraId="248E46FD" w14:textId="2B0213DF" w:rsidR="004F7755" w:rsidRPr="004F7755" w:rsidRDefault="004F7755" w:rsidP="004F7755">
      <w:pPr>
        <w:pStyle w:val="af3"/>
        <w:rPr>
          <w:shd w:val="clear" w:color="FFFFFF" w:fill="FFFFFF"/>
        </w:rPr>
      </w:pPr>
      <w:bookmarkStart w:id="565" w:name="_Ref128395895"/>
      <w:r w:rsidRPr="007D2FD8">
        <w:t xml:space="preserve">Рисунок </w:t>
      </w:r>
      <w:fldSimple w:instr=" SEQ Рисунок \* ARABIC ">
        <w:r w:rsidR="003216E7">
          <w:rPr>
            <w:noProof/>
          </w:rPr>
          <w:t>172</w:t>
        </w:r>
      </w:fldSimple>
      <w:bookmarkEnd w:id="565"/>
      <w:r w:rsidRPr="00423CC6">
        <w:t xml:space="preserve"> </w:t>
      </w:r>
      <w:r w:rsidRPr="00E27663">
        <w:t>– Окно выбора директории для экспорта архива видео</w:t>
      </w:r>
      <w:r>
        <w:t xml:space="preserve"> (отображение директорий в виде сетки)</w:t>
      </w:r>
    </w:p>
    <w:p w14:paraId="0A0E1234" w14:textId="1AAE3598" w:rsidR="00677CB8" w:rsidRDefault="007538E1" w:rsidP="00677CB8">
      <w:pPr>
        <w:spacing w:line="360" w:lineRule="auto"/>
        <w:ind w:firstLine="567"/>
        <w:contextualSpacing/>
        <w:rPr>
          <w:rFonts w:cs="Times New Roman"/>
          <w:color w:val="000000" w:themeColor="text1"/>
          <w:szCs w:val="28"/>
          <w:shd w:val="clear" w:color="FFFFFF" w:fill="FFFFFF"/>
        </w:rPr>
      </w:pPr>
      <w:r w:rsidRPr="00E27663">
        <w:rPr>
          <w:rFonts w:cs="Times New Roman"/>
          <w:color w:val="000000" w:themeColor="text1"/>
          <w:szCs w:val="28"/>
          <w:shd w:val="clear" w:color="FFFFFF" w:fill="FFFFFF"/>
        </w:rPr>
        <w:t>- кнопка</w:t>
      </w:r>
      <w:r w:rsidR="00672B00">
        <w:rPr>
          <w:rFonts w:cs="Times New Roman"/>
          <w:color w:val="000000" w:themeColor="text1"/>
          <w:szCs w:val="28"/>
          <w:shd w:val="clear" w:color="FFFFFF" w:fill="FFFFFF"/>
        </w:rPr>
        <w:t xml:space="preserve"> </w:t>
      </w:r>
      <w:r w:rsidR="00944AE3">
        <w:rPr>
          <w:noProof/>
        </w:rPr>
        <w:drawing>
          <wp:inline distT="0" distB="0" distL="0" distR="0" wp14:anchorId="70ECCB21" wp14:editId="5BB8BB3E">
            <wp:extent cx="1164566" cy="396628"/>
            <wp:effectExtent l="0" t="0" r="0" b="3810"/>
            <wp:docPr id="580" name="Рисунок 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8"/>
                    <a:stretch>
                      <a:fillRect/>
                    </a:stretch>
                  </pic:blipFill>
                  <pic:spPr>
                    <a:xfrm>
                      <a:off x="0" y="0"/>
                      <a:ext cx="1170506" cy="398651"/>
                    </a:xfrm>
                    <a:prstGeom prst="rect">
                      <a:avLst/>
                    </a:prstGeom>
                  </pic:spPr>
                </pic:pic>
              </a:graphicData>
            </a:graphic>
          </wp:inline>
        </w:drawing>
      </w:r>
      <w:r w:rsidRPr="00E27663">
        <w:rPr>
          <w:rFonts w:cs="Times New Roman"/>
          <w:color w:val="000000" w:themeColor="text1"/>
          <w:szCs w:val="28"/>
          <w:shd w:val="clear" w:color="FFFFFF" w:fill="FFFFFF"/>
        </w:rPr>
        <w:t xml:space="preserve"> </w:t>
      </w:r>
      <w:r w:rsidR="00677CB8" w:rsidRPr="00E27663">
        <w:rPr>
          <w:rFonts w:cs="Times New Roman"/>
          <w:color w:val="000000" w:themeColor="text1"/>
          <w:szCs w:val="28"/>
        </w:rPr>
        <w:t>–</w:t>
      </w:r>
      <w:r w:rsidRPr="00E27663">
        <w:rPr>
          <w:rFonts w:cs="Times New Roman"/>
          <w:color w:val="000000" w:themeColor="text1"/>
          <w:szCs w:val="28"/>
          <w:shd w:val="clear" w:color="FFFFFF" w:fill="FFFFFF"/>
        </w:rPr>
        <w:t xml:space="preserve"> для создания новой </w:t>
      </w:r>
      <w:r w:rsidR="00677CB8">
        <w:rPr>
          <w:rFonts w:cs="Times New Roman"/>
          <w:color w:val="000000" w:themeColor="text1"/>
          <w:szCs w:val="28"/>
          <w:shd w:val="clear" w:color="FFFFFF" w:fill="FFFFFF"/>
        </w:rPr>
        <w:t>директории</w:t>
      </w:r>
      <w:r w:rsidRPr="00E27663">
        <w:rPr>
          <w:rFonts w:cs="Times New Roman"/>
          <w:color w:val="000000" w:themeColor="text1"/>
          <w:szCs w:val="28"/>
          <w:shd w:val="clear" w:color="FFFFFF" w:fill="FFFFFF"/>
        </w:rPr>
        <w:t>;</w:t>
      </w:r>
    </w:p>
    <w:p w14:paraId="284AC1D7" w14:textId="28061ACF" w:rsidR="00677CB8" w:rsidRDefault="00677CB8" w:rsidP="00677CB8">
      <w:pPr>
        <w:spacing w:line="360" w:lineRule="auto"/>
        <w:ind w:firstLine="567"/>
        <w:contextualSpacing/>
        <w:rPr>
          <w:rFonts w:cs="Times New Roman"/>
          <w:color w:val="000000" w:themeColor="text1"/>
          <w:szCs w:val="28"/>
          <w:shd w:val="clear" w:color="FFFFFF" w:fill="FFFFFF"/>
        </w:rPr>
      </w:pPr>
      <w:r w:rsidRPr="00E27663">
        <w:rPr>
          <w:rFonts w:cs="Times New Roman"/>
          <w:color w:val="000000" w:themeColor="text1"/>
          <w:szCs w:val="28"/>
          <w:shd w:val="clear" w:color="FFFFFF" w:fill="FFFFFF"/>
        </w:rPr>
        <w:t>- кнопка</w:t>
      </w:r>
      <w:r>
        <w:rPr>
          <w:rFonts w:cs="Times New Roman"/>
          <w:color w:val="000000" w:themeColor="text1"/>
          <w:szCs w:val="28"/>
          <w:shd w:val="clear" w:color="FFFFFF" w:fill="FFFFFF"/>
        </w:rPr>
        <w:t xml:space="preserve"> </w:t>
      </w:r>
      <w:r>
        <w:rPr>
          <w:noProof/>
        </w:rPr>
        <w:drawing>
          <wp:inline distT="0" distB="0" distL="0" distR="0" wp14:anchorId="31227036" wp14:editId="1F4331EC">
            <wp:extent cx="1162800" cy="453970"/>
            <wp:effectExtent l="0" t="0" r="0" b="3810"/>
            <wp:docPr id="585" name="Рисунок 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9"/>
                    <a:stretch>
                      <a:fillRect/>
                    </a:stretch>
                  </pic:blipFill>
                  <pic:spPr>
                    <a:xfrm>
                      <a:off x="0" y="0"/>
                      <a:ext cx="1162800" cy="453970"/>
                    </a:xfrm>
                    <a:prstGeom prst="rect">
                      <a:avLst/>
                    </a:prstGeom>
                  </pic:spPr>
                </pic:pic>
              </a:graphicData>
            </a:graphic>
          </wp:inline>
        </w:drawing>
      </w:r>
      <w:r w:rsidRPr="00E27663">
        <w:rPr>
          <w:rFonts w:cs="Times New Roman"/>
          <w:color w:val="000000" w:themeColor="text1"/>
          <w:szCs w:val="28"/>
          <w:shd w:val="clear" w:color="FFFFFF" w:fill="FFFFFF"/>
        </w:rPr>
        <w:t xml:space="preserve"> </w:t>
      </w:r>
      <w:r w:rsidRPr="00E27663">
        <w:rPr>
          <w:rFonts w:cs="Times New Roman"/>
          <w:color w:val="000000" w:themeColor="text1"/>
          <w:szCs w:val="28"/>
        </w:rPr>
        <w:t>–</w:t>
      </w:r>
      <w:r w:rsidRPr="00E27663">
        <w:rPr>
          <w:rFonts w:cs="Times New Roman"/>
          <w:color w:val="000000" w:themeColor="text1"/>
          <w:szCs w:val="28"/>
          <w:shd w:val="clear" w:color="FFFFFF" w:fill="FFFFFF"/>
        </w:rPr>
        <w:t xml:space="preserve"> для </w:t>
      </w:r>
      <w:r>
        <w:rPr>
          <w:rFonts w:cs="Times New Roman"/>
          <w:color w:val="000000" w:themeColor="text1"/>
          <w:szCs w:val="28"/>
          <w:shd w:val="clear" w:color="FFFFFF" w:fill="FFFFFF"/>
        </w:rPr>
        <w:t>выбора существующей</w:t>
      </w:r>
      <w:r w:rsidRPr="00E27663">
        <w:rPr>
          <w:rFonts w:cs="Times New Roman"/>
          <w:color w:val="000000" w:themeColor="text1"/>
          <w:szCs w:val="28"/>
          <w:shd w:val="clear" w:color="FFFFFF" w:fill="FFFFFF"/>
        </w:rPr>
        <w:t xml:space="preserve"> </w:t>
      </w:r>
      <w:r>
        <w:rPr>
          <w:rFonts w:cs="Times New Roman"/>
          <w:color w:val="000000" w:themeColor="text1"/>
          <w:szCs w:val="28"/>
          <w:shd w:val="clear" w:color="FFFFFF" w:fill="FFFFFF"/>
        </w:rPr>
        <w:t>директории</w:t>
      </w:r>
      <w:r w:rsidR="00515E15">
        <w:rPr>
          <w:rFonts w:cs="Times New Roman"/>
          <w:color w:val="000000" w:themeColor="text1"/>
          <w:szCs w:val="28"/>
          <w:shd w:val="clear" w:color="FFFFFF" w:fill="FFFFFF"/>
        </w:rPr>
        <w:t xml:space="preserve"> и запуска операции экспорта</w:t>
      </w:r>
      <w:r w:rsidRPr="00E27663">
        <w:rPr>
          <w:rFonts w:cs="Times New Roman"/>
          <w:color w:val="000000" w:themeColor="text1"/>
          <w:szCs w:val="28"/>
          <w:shd w:val="clear" w:color="FFFFFF" w:fill="FFFFFF"/>
        </w:rPr>
        <w:t>;</w:t>
      </w:r>
    </w:p>
    <w:p w14:paraId="0D3F323F" w14:textId="3CA2A55B" w:rsidR="00534B53" w:rsidRPr="00677CB8" w:rsidRDefault="00534B53" w:rsidP="00677CB8">
      <w:pPr>
        <w:spacing w:line="360" w:lineRule="auto"/>
        <w:ind w:firstLine="567"/>
        <w:contextualSpacing/>
        <w:rPr>
          <w:rFonts w:cs="Times New Roman"/>
          <w:color w:val="000000" w:themeColor="text1"/>
          <w:szCs w:val="28"/>
          <w:shd w:val="clear" w:color="FFFFFF" w:fill="FFFFFF"/>
        </w:rPr>
      </w:pPr>
      <w:r w:rsidRPr="00534B53">
        <w:rPr>
          <w:rFonts w:cs="Times New Roman"/>
          <w:b/>
          <w:color w:val="000000" w:themeColor="text1"/>
          <w:szCs w:val="28"/>
          <w:shd w:val="clear" w:color="FFFFFF" w:fill="FFFFFF"/>
        </w:rPr>
        <w:t>Примечание:</w:t>
      </w:r>
      <w:r>
        <w:rPr>
          <w:rFonts w:cs="Times New Roman"/>
          <w:color w:val="000000" w:themeColor="text1"/>
          <w:szCs w:val="28"/>
          <w:shd w:val="clear" w:color="FFFFFF" w:fill="FFFFFF"/>
        </w:rPr>
        <w:t xml:space="preserve"> </w:t>
      </w:r>
      <w:r w:rsidR="000853F3">
        <w:rPr>
          <w:rFonts w:cs="Times New Roman"/>
          <w:color w:val="000000" w:themeColor="text1"/>
          <w:szCs w:val="28"/>
        </w:rPr>
        <w:t>п</w:t>
      </w:r>
      <w:r w:rsidR="000853F3" w:rsidRPr="00E27663">
        <w:rPr>
          <w:rFonts w:cs="Times New Roman"/>
          <w:color w:val="000000" w:themeColor="text1"/>
          <w:szCs w:val="28"/>
        </w:rPr>
        <w:t>о итогам завершения экспорта</w:t>
      </w:r>
      <w:r w:rsidR="000853F3">
        <w:rPr>
          <w:rFonts w:cs="Times New Roman"/>
          <w:color w:val="000000" w:themeColor="text1"/>
          <w:szCs w:val="28"/>
        </w:rPr>
        <w:t xml:space="preserve"> архива видео </w:t>
      </w:r>
      <w:r w:rsidR="000853F3" w:rsidRPr="00E27663">
        <w:rPr>
          <w:rFonts w:cs="Times New Roman"/>
          <w:color w:val="000000" w:themeColor="text1"/>
          <w:szCs w:val="28"/>
        </w:rPr>
        <w:t>Система выведет для пользователя системное уведомление</w:t>
      </w:r>
      <w:r>
        <w:rPr>
          <w:rFonts w:cs="Times New Roman"/>
          <w:color w:val="000000" w:themeColor="text1"/>
          <w:szCs w:val="28"/>
          <w:shd w:val="clear" w:color="FFFFFF" w:fill="FFFFFF"/>
        </w:rPr>
        <w:t>. Подробнее о работе с системными уведомлениями описано в разделе 4.7 настоящего документа.</w:t>
      </w:r>
    </w:p>
    <w:p w14:paraId="7E16DC0A" w14:textId="56486DA0" w:rsidR="0071260B" w:rsidRPr="00E27663" w:rsidRDefault="007538E1" w:rsidP="00515E15">
      <w:pPr>
        <w:spacing w:line="360" w:lineRule="auto"/>
        <w:ind w:firstLine="567"/>
        <w:contextualSpacing/>
        <w:rPr>
          <w:rFonts w:cs="Times New Roman"/>
          <w:szCs w:val="28"/>
          <w:shd w:val="clear" w:color="FFFFFF" w:fill="FFFFFF"/>
        </w:rPr>
      </w:pPr>
      <w:r w:rsidRPr="00E27663">
        <w:rPr>
          <w:rFonts w:cs="Times New Roman"/>
          <w:color w:val="000000" w:themeColor="text1"/>
          <w:szCs w:val="28"/>
          <w:shd w:val="clear" w:color="FFFFFF" w:fill="FFFFFF"/>
        </w:rPr>
        <w:t xml:space="preserve">Для создания новой </w:t>
      </w:r>
      <w:r w:rsidR="00677CB8">
        <w:rPr>
          <w:rFonts w:cs="Times New Roman"/>
          <w:color w:val="000000" w:themeColor="text1"/>
          <w:szCs w:val="28"/>
          <w:shd w:val="clear" w:color="FFFFFF" w:fill="FFFFFF"/>
        </w:rPr>
        <w:t>директории</w:t>
      </w:r>
      <w:r w:rsidRPr="00E27663">
        <w:rPr>
          <w:rFonts w:cs="Times New Roman"/>
          <w:color w:val="000000" w:themeColor="text1"/>
          <w:szCs w:val="28"/>
          <w:shd w:val="clear" w:color="FFFFFF" w:fill="FFFFFF"/>
        </w:rPr>
        <w:t xml:space="preserve"> пользователю необходимо в модальном окне нажать на кнопку</w:t>
      </w:r>
      <w:r w:rsidR="00672B00">
        <w:rPr>
          <w:rFonts w:cs="Times New Roman"/>
          <w:color w:val="000000" w:themeColor="text1"/>
          <w:szCs w:val="28"/>
          <w:shd w:val="clear" w:color="FFFFFF" w:fill="FFFFFF"/>
        </w:rPr>
        <w:t xml:space="preserve"> </w:t>
      </w:r>
      <w:r w:rsidR="00677CB8">
        <w:rPr>
          <w:noProof/>
        </w:rPr>
        <w:drawing>
          <wp:inline distT="0" distB="0" distL="0" distR="0" wp14:anchorId="40A89FC3" wp14:editId="2005D741">
            <wp:extent cx="1164566" cy="396628"/>
            <wp:effectExtent l="0" t="0" r="0" b="3810"/>
            <wp:docPr id="582" name="Рисунок 5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8"/>
                    <a:stretch>
                      <a:fillRect/>
                    </a:stretch>
                  </pic:blipFill>
                  <pic:spPr>
                    <a:xfrm>
                      <a:off x="0" y="0"/>
                      <a:ext cx="1170506" cy="398651"/>
                    </a:xfrm>
                    <a:prstGeom prst="rect">
                      <a:avLst/>
                    </a:prstGeom>
                  </pic:spPr>
                </pic:pic>
              </a:graphicData>
            </a:graphic>
          </wp:inline>
        </w:drawing>
      </w:r>
      <w:r w:rsidRPr="00E27663">
        <w:rPr>
          <w:rFonts w:cs="Times New Roman"/>
          <w:color w:val="000000" w:themeColor="text1"/>
          <w:szCs w:val="28"/>
          <w:shd w:val="clear" w:color="FFFFFF" w:fill="FFFFFF"/>
        </w:rPr>
        <w:t xml:space="preserve"> и дождаться открытия модального окна добавления новой директории (рисунок </w:t>
      </w:r>
      <w:r w:rsidR="00761DAC">
        <w:rPr>
          <w:rFonts w:cs="Times New Roman"/>
          <w:vanish/>
          <w:color w:val="000000" w:themeColor="text1"/>
          <w:szCs w:val="28"/>
          <w:shd w:val="clear" w:color="FFFFFF" w:fill="FFFFFF"/>
        </w:rPr>
        <w:fldChar w:fldCharType="begin"/>
      </w:r>
      <w:r w:rsidR="00761DAC" w:rsidRPr="00761DAC">
        <w:rPr>
          <w:rFonts w:cs="Times New Roman"/>
          <w:vanish/>
          <w:color w:val="000000" w:themeColor="text1"/>
          <w:szCs w:val="28"/>
          <w:shd w:val="clear" w:color="FFFFFF" w:fill="FFFFFF"/>
        </w:rPr>
        <w:instrText xml:space="preserve"> REF _Ref109638728 \h </w:instrText>
      </w:r>
      <w:r w:rsidR="00761DAC">
        <w:rPr>
          <w:rFonts w:cs="Times New Roman"/>
          <w:vanish/>
          <w:color w:val="000000" w:themeColor="text1"/>
          <w:szCs w:val="28"/>
          <w:shd w:val="clear" w:color="FFFFFF" w:fill="FFFFFF"/>
        </w:rPr>
        <w:instrText xml:space="preserve"> \* MERGEFORMAT </w:instrText>
      </w:r>
      <w:r w:rsidR="00761DAC">
        <w:rPr>
          <w:rFonts w:cs="Times New Roman"/>
          <w:vanish/>
          <w:color w:val="000000" w:themeColor="text1"/>
          <w:szCs w:val="28"/>
          <w:shd w:val="clear" w:color="FFFFFF" w:fill="FFFFFF"/>
        </w:rPr>
      </w:r>
      <w:r w:rsidR="00761DAC">
        <w:rPr>
          <w:rFonts w:cs="Times New Roman"/>
          <w:vanish/>
          <w:color w:val="000000" w:themeColor="text1"/>
          <w:szCs w:val="28"/>
          <w:shd w:val="clear" w:color="FFFFFF" w:fill="FFFFFF"/>
        </w:rPr>
        <w:fldChar w:fldCharType="separate"/>
      </w:r>
      <w:r w:rsidR="003216E7" w:rsidRPr="003216E7">
        <w:rPr>
          <w:vanish/>
        </w:rPr>
        <w:t xml:space="preserve">Рисунок </w:t>
      </w:r>
      <w:r w:rsidR="003216E7">
        <w:rPr>
          <w:noProof/>
        </w:rPr>
        <w:t>173</w:t>
      </w:r>
      <w:r w:rsidR="00761DAC">
        <w:rPr>
          <w:rFonts w:cs="Times New Roman"/>
          <w:color w:val="000000" w:themeColor="text1"/>
          <w:szCs w:val="28"/>
          <w:shd w:val="clear" w:color="FFFFFF" w:fill="FFFFFF"/>
        </w:rPr>
        <w:fldChar w:fldCharType="end"/>
      </w:r>
      <w:r w:rsidRPr="00E27663">
        <w:rPr>
          <w:rFonts w:cs="Times New Roman"/>
          <w:color w:val="000000" w:themeColor="text1"/>
          <w:szCs w:val="28"/>
          <w:shd w:val="clear" w:color="FFFFFF" w:fill="FFFFFF"/>
        </w:rPr>
        <w:t xml:space="preserve">). В открывшемся окне в поле «Название» Система выведет название создаваемой директории. В качестве названия новой директории используется идентификатор </w:t>
      </w:r>
      <w:r w:rsidRPr="00E27663">
        <w:rPr>
          <w:rFonts w:cs="Times New Roman"/>
          <w:color w:val="000000" w:themeColor="text1"/>
          <w:szCs w:val="28"/>
          <w:shd w:val="clear" w:color="FFFFFF" w:fill="FFFFFF"/>
          <w:lang w:val="en-US"/>
        </w:rPr>
        <w:t>TC</w:t>
      </w:r>
      <w:r w:rsidRPr="00E27663">
        <w:rPr>
          <w:rFonts w:cs="Times New Roman"/>
          <w:color w:val="000000" w:themeColor="text1"/>
          <w:szCs w:val="28"/>
          <w:shd w:val="clear" w:color="FFFFFF" w:fill="FFFFFF"/>
        </w:rPr>
        <w:t xml:space="preserve"> с учетом значения, указанного на странице «Общее» раздела «Администрирование». При наличии </w:t>
      </w:r>
      <w:r w:rsidR="004F7755">
        <w:rPr>
          <w:rFonts w:cs="Times New Roman"/>
          <w:color w:val="000000" w:themeColor="text1"/>
          <w:szCs w:val="28"/>
          <w:shd w:val="clear" w:color="FFFFFF" w:fill="FFFFFF"/>
        </w:rPr>
        <w:t>директории</w:t>
      </w:r>
      <w:r w:rsidRPr="00E27663">
        <w:rPr>
          <w:rFonts w:cs="Times New Roman"/>
          <w:color w:val="000000" w:themeColor="text1"/>
          <w:szCs w:val="28"/>
          <w:shd w:val="clear" w:color="FFFFFF" w:fill="FFFFFF"/>
        </w:rPr>
        <w:t xml:space="preserve"> с уже имеющимся названием, Система добавит к существующему названию </w:t>
      </w:r>
      <w:r w:rsidR="004F7755">
        <w:rPr>
          <w:rFonts w:cs="Times New Roman"/>
          <w:color w:val="000000" w:themeColor="text1"/>
          <w:szCs w:val="28"/>
          <w:shd w:val="clear" w:color="FFFFFF" w:fill="FFFFFF"/>
        </w:rPr>
        <w:t>директории</w:t>
      </w:r>
      <w:r w:rsidRPr="00E27663">
        <w:rPr>
          <w:rFonts w:cs="Times New Roman"/>
          <w:color w:val="000000" w:themeColor="text1"/>
          <w:szCs w:val="28"/>
          <w:shd w:val="clear" w:color="FFFFFF" w:fill="FFFFFF"/>
        </w:rPr>
        <w:t xml:space="preserve"> число в порядке возрастания, начиная с 1. Для изменения названия создаваемой директории пользователю необходимо ввести в поле «Название» значение для параметра. Для сохранения и применения настроек необходимо нажать на кнопку</w:t>
      </w:r>
      <w:r w:rsidR="008507A1">
        <w:rPr>
          <w:rFonts w:cs="Times New Roman"/>
          <w:color w:val="000000" w:themeColor="text1"/>
          <w:szCs w:val="28"/>
          <w:shd w:val="clear" w:color="FFFFFF" w:fill="FFFFFF"/>
        </w:rPr>
        <w:t xml:space="preserve"> </w:t>
      </w:r>
      <w:r w:rsidR="004F7755">
        <w:rPr>
          <w:noProof/>
        </w:rPr>
        <w:drawing>
          <wp:inline distT="0" distB="0" distL="0" distR="0" wp14:anchorId="08DB0FBC" wp14:editId="29913F13">
            <wp:extent cx="1162800" cy="411234"/>
            <wp:effectExtent l="0" t="0" r="0" b="8255"/>
            <wp:docPr id="636" name="Рисунок 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0"/>
                    <a:stretch>
                      <a:fillRect/>
                    </a:stretch>
                  </pic:blipFill>
                  <pic:spPr>
                    <a:xfrm>
                      <a:off x="0" y="0"/>
                      <a:ext cx="1162800" cy="411234"/>
                    </a:xfrm>
                    <a:prstGeom prst="rect">
                      <a:avLst/>
                    </a:prstGeom>
                  </pic:spPr>
                </pic:pic>
              </a:graphicData>
            </a:graphic>
          </wp:inline>
        </w:drawing>
      </w:r>
      <w:r w:rsidRPr="00E27663">
        <w:rPr>
          <w:rFonts w:cs="Times New Roman"/>
          <w:color w:val="000000" w:themeColor="text1"/>
          <w:szCs w:val="28"/>
          <w:shd w:val="clear" w:color="FFFFFF" w:fill="FFFFFF"/>
        </w:rPr>
        <w:t xml:space="preserve">. </w:t>
      </w:r>
      <w:r w:rsidR="00515E15">
        <w:rPr>
          <w:rFonts w:cs="Times New Roman"/>
          <w:color w:val="000000" w:themeColor="text1"/>
          <w:szCs w:val="28"/>
          <w:shd w:val="clear" w:color="FFFFFF" w:fill="FFFFFF"/>
        </w:rPr>
        <w:t>Добавленная директория отобразится в списке директорий</w:t>
      </w:r>
      <w:r w:rsidR="00515E15" w:rsidRPr="00E27663">
        <w:rPr>
          <w:rFonts w:cs="Times New Roman"/>
          <w:color w:val="000000" w:themeColor="text1"/>
          <w:szCs w:val="28"/>
          <w:shd w:val="clear" w:color="FFFFFF" w:fill="FFFFFF"/>
        </w:rPr>
        <w:t>.</w:t>
      </w:r>
      <w:r w:rsidR="00515E15">
        <w:rPr>
          <w:rFonts w:cs="Times New Roman"/>
          <w:szCs w:val="28"/>
          <w:shd w:val="clear" w:color="FFFFFF" w:fill="FFFFFF"/>
        </w:rPr>
        <w:t xml:space="preserve"> </w:t>
      </w:r>
      <w:r w:rsidRPr="00E27663">
        <w:rPr>
          <w:rFonts w:cs="Times New Roman"/>
          <w:color w:val="000000" w:themeColor="text1"/>
          <w:szCs w:val="28"/>
          <w:shd w:val="clear" w:color="FFFFFF" w:fill="FFFFFF"/>
        </w:rPr>
        <w:t>Для отмены создания новой директории и возврата в окно выбора директории необходимо нажать на кнопку</w:t>
      </w:r>
      <w:r w:rsidR="008507A1">
        <w:rPr>
          <w:rFonts w:cs="Times New Roman"/>
          <w:color w:val="000000" w:themeColor="text1"/>
          <w:szCs w:val="28"/>
          <w:shd w:val="clear" w:color="FFFFFF" w:fill="FFFFFF"/>
        </w:rPr>
        <w:t xml:space="preserve"> </w:t>
      </w:r>
      <w:r w:rsidR="008F7675">
        <w:rPr>
          <w:noProof/>
        </w:rPr>
        <w:drawing>
          <wp:inline distT="0" distB="0" distL="0" distR="0" wp14:anchorId="7FFFDA63" wp14:editId="2ACAAC0C">
            <wp:extent cx="1162800" cy="401695"/>
            <wp:effectExtent l="0" t="0" r="0" b="0"/>
            <wp:docPr id="637" name="Рисунок 6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1"/>
                    <a:stretch>
                      <a:fillRect/>
                    </a:stretch>
                  </pic:blipFill>
                  <pic:spPr>
                    <a:xfrm>
                      <a:off x="0" y="0"/>
                      <a:ext cx="1162800" cy="401695"/>
                    </a:xfrm>
                    <a:prstGeom prst="rect">
                      <a:avLst/>
                    </a:prstGeom>
                  </pic:spPr>
                </pic:pic>
              </a:graphicData>
            </a:graphic>
          </wp:inline>
        </w:drawing>
      </w:r>
      <w:r w:rsidRPr="00E27663">
        <w:rPr>
          <w:rFonts w:cs="Times New Roman"/>
          <w:color w:val="000000" w:themeColor="text1"/>
          <w:szCs w:val="28"/>
          <w:shd w:val="clear" w:color="FFFFFF" w:fill="FFFFFF"/>
        </w:rPr>
        <w:t>.</w:t>
      </w:r>
    </w:p>
    <w:p w14:paraId="4A8C91D9" w14:textId="6C98A8F5" w:rsidR="0071260B" w:rsidRPr="00E27663" w:rsidRDefault="008F7675" w:rsidP="008F7675">
      <w:pPr>
        <w:spacing w:line="360" w:lineRule="auto"/>
        <w:contextualSpacing/>
        <w:jc w:val="center"/>
        <w:rPr>
          <w:rFonts w:cs="Times New Roman"/>
          <w:szCs w:val="28"/>
          <w:shd w:val="clear" w:color="FFFFFF" w:fill="FFFFFF"/>
        </w:rPr>
      </w:pPr>
      <w:r>
        <w:rPr>
          <w:noProof/>
        </w:rPr>
        <w:drawing>
          <wp:inline distT="0" distB="0" distL="0" distR="0" wp14:anchorId="3796BC6F" wp14:editId="10EDB8C9">
            <wp:extent cx="4192437" cy="1744106"/>
            <wp:effectExtent l="19050" t="19050" r="17780" b="27940"/>
            <wp:docPr id="639" name="Рисунок 6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2"/>
                    <a:stretch>
                      <a:fillRect/>
                    </a:stretch>
                  </pic:blipFill>
                  <pic:spPr>
                    <a:xfrm>
                      <a:off x="0" y="0"/>
                      <a:ext cx="4230223" cy="1759826"/>
                    </a:xfrm>
                    <a:prstGeom prst="rect">
                      <a:avLst/>
                    </a:prstGeom>
                    <a:ln>
                      <a:solidFill>
                        <a:schemeClr val="bg1">
                          <a:lumMod val="75000"/>
                        </a:schemeClr>
                      </a:solidFill>
                    </a:ln>
                  </pic:spPr>
                </pic:pic>
              </a:graphicData>
            </a:graphic>
          </wp:inline>
        </w:drawing>
      </w:r>
    </w:p>
    <w:p w14:paraId="0DC40455" w14:textId="5A5C2D06" w:rsidR="0071260B" w:rsidRPr="00E27663" w:rsidRDefault="00761DAC" w:rsidP="00761DAC">
      <w:pPr>
        <w:pStyle w:val="af3"/>
        <w:rPr>
          <w:shd w:val="clear" w:color="FFFFFF" w:fill="FFFFFF"/>
        </w:rPr>
      </w:pPr>
      <w:bookmarkStart w:id="566" w:name="_Ref109638728"/>
      <w:r w:rsidRPr="007D2FD8">
        <w:t xml:space="preserve">Рисунок </w:t>
      </w:r>
      <w:fldSimple w:instr=" SEQ Рисунок \* ARABIC ">
        <w:r w:rsidR="003216E7">
          <w:rPr>
            <w:noProof/>
          </w:rPr>
          <w:t>173</w:t>
        </w:r>
      </w:fldSimple>
      <w:bookmarkEnd w:id="566"/>
      <w:r w:rsidRPr="00423CC6">
        <w:t xml:space="preserve"> </w:t>
      </w:r>
      <w:r w:rsidR="007538E1" w:rsidRPr="00E27663">
        <w:t>– Окно создания новой директории для экспорта архива видео</w:t>
      </w:r>
    </w:p>
    <w:bookmarkEnd w:id="561"/>
    <w:bookmarkEnd w:id="563"/>
    <w:p w14:paraId="3CBE02E4" w14:textId="0AFF267C" w:rsidR="008F7675" w:rsidRPr="008F7675" w:rsidRDefault="008F7675" w:rsidP="008F7675">
      <w:pPr>
        <w:spacing w:line="360" w:lineRule="auto"/>
        <w:ind w:firstLine="567"/>
        <w:contextualSpacing/>
        <w:rPr>
          <w:rFonts w:cs="Times New Roman"/>
          <w:szCs w:val="28"/>
        </w:rPr>
      </w:pPr>
      <w:r w:rsidRPr="00E27663">
        <w:rPr>
          <w:rFonts w:cs="Times New Roman"/>
          <w:color w:val="000000" w:themeColor="text1"/>
          <w:szCs w:val="28"/>
        </w:rPr>
        <w:t xml:space="preserve">Кнопка </w:t>
      </w:r>
      <w:r w:rsidRPr="00E27663">
        <w:rPr>
          <w:rFonts w:cs="Times New Roman"/>
          <w:noProof/>
        </w:rPr>
        <w:drawing>
          <wp:inline distT="0" distB="0" distL="0" distR="0" wp14:anchorId="6A62EFF9" wp14:editId="7AA6EA95">
            <wp:extent cx="923026" cy="398168"/>
            <wp:effectExtent l="0" t="0" r="0" b="1905"/>
            <wp:docPr id="360" name="Рисунок 4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
                    <pic:cNvPicPr>
                      <a:picLocks noChangeAspect="1"/>
                    </pic:cNvPicPr>
                  </pic:nvPicPr>
                  <pic:blipFill>
                    <a:blip r:embed="rId384"/>
                    <a:stretch/>
                  </pic:blipFill>
                  <pic:spPr bwMode="auto">
                    <a:xfrm>
                      <a:off x="0" y="0"/>
                      <a:ext cx="932198" cy="402124"/>
                    </a:xfrm>
                    <a:prstGeom prst="rect">
                      <a:avLst/>
                    </a:prstGeom>
                  </pic:spPr>
                </pic:pic>
              </a:graphicData>
            </a:graphic>
          </wp:inline>
        </w:drawing>
      </w:r>
      <w:r w:rsidRPr="00E27663">
        <w:rPr>
          <w:rFonts w:cs="Times New Roman"/>
          <w:color w:val="000000" w:themeColor="text1"/>
          <w:szCs w:val="28"/>
        </w:rPr>
        <w:t xml:space="preserve"> позволяет удалить видеозаписи из архива видео по событиям. Для этого необходимо предварительно</w:t>
      </w:r>
      <w:r>
        <w:rPr>
          <w:rFonts w:cs="Times New Roman"/>
          <w:color w:val="000000" w:themeColor="text1"/>
          <w:szCs w:val="28"/>
        </w:rPr>
        <w:t xml:space="preserve"> выбрать</w:t>
      </w:r>
      <w:r w:rsidRPr="00E27663">
        <w:rPr>
          <w:rFonts w:cs="Times New Roman"/>
          <w:color w:val="000000" w:themeColor="text1"/>
          <w:szCs w:val="28"/>
        </w:rPr>
        <w:t xml:space="preserve"> </w:t>
      </w:r>
      <w:r>
        <w:rPr>
          <w:rFonts w:cs="Times New Roman"/>
          <w:color w:val="000000" w:themeColor="text1"/>
          <w:szCs w:val="28"/>
        </w:rPr>
        <w:t>тип</w:t>
      </w:r>
      <w:r w:rsidRPr="00E27663">
        <w:rPr>
          <w:rFonts w:cs="Times New Roman"/>
          <w:color w:val="000000" w:themeColor="text1"/>
          <w:szCs w:val="28"/>
        </w:rPr>
        <w:t xml:space="preserve"> события</w:t>
      </w:r>
      <w:r w:rsidR="00EA6B47">
        <w:rPr>
          <w:rFonts w:cs="Times New Roman"/>
          <w:color w:val="000000" w:themeColor="text1"/>
          <w:szCs w:val="28"/>
        </w:rPr>
        <w:t xml:space="preserve"> в списке «Тип события», отдельно произошедшее событие в списке «Событие» (если необходимо удалить видеоданные только по одному событию)</w:t>
      </w:r>
      <w:r w:rsidRPr="00E27663">
        <w:rPr>
          <w:rFonts w:cs="Times New Roman"/>
          <w:color w:val="000000" w:themeColor="text1"/>
          <w:szCs w:val="28"/>
        </w:rPr>
        <w:t>, а также камеры, с которых необходимо удалить</w:t>
      </w:r>
      <w:r>
        <w:rPr>
          <w:rFonts w:cs="Times New Roman"/>
          <w:color w:val="000000" w:themeColor="text1"/>
          <w:szCs w:val="28"/>
        </w:rPr>
        <w:t xml:space="preserve"> видеоданные о выбранных событиях</w:t>
      </w:r>
      <w:r w:rsidRPr="00E27663">
        <w:rPr>
          <w:rFonts w:cs="Times New Roman"/>
          <w:color w:val="000000" w:themeColor="text1"/>
          <w:szCs w:val="28"/>
        </w:rPr>
        <w:t>.</w:t>
      </w:r>
      <w:r w:rsidR="00EA6B47">
        <w:rPr>
          <w:rFonts w:cs="Times New Roman"/>
          <w:color w:val="000000" w:themeColor="text1"/>
          <w:szCs w:val="28"/>
        </w:rPr>
        <w:t xml:space="preserve"> В случае, если в списке «Событие» не выбрано значение, при нажатии </w:t>
      </w:r>
      <w:r w:rsidR="00664734">
        <w:rPr>
          <w:rFonts w:cs="Times New Roman"/>
          <w:color w:val="000000" w:themeColor="text1"/>
          <w:szCs w:val="28"/>
        </w:rPr>
        <w:t xml:space="preserve">кнопки </w:t>
      </w:r>
      <w:r w:rsidR="00664734" w:rsidRPr="00E27663">
        <w:rPr>
          <w:rFonts w:cs="Times New Roman"/>
          <w:noProof/>
        </w:rPr>
        <w:drawing>
          <wp:inline distT="0" distB="0" distL="0" distR="0" wp14:anchorId="3BCCC493" wp14:editId="399E0DC0">
            <wp:extent cx="923026" cy="398168"/>
            <wp:effectExtent l="0" t="0" r="0" b="1905"/>
            <wp:docPr id="4288" name="Рисунок 4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
                    <pic:cNvPicPr>
                      <a:picLocks noChangeAspect="1"/>
                    </pic:cNvPicPr>
                  </pic:nvPicPr>
                  <pic:blipFill>
                    <a:blip r:embed="rId384"/>
                    <a:stretch/>
                  </pic:blipFill>
                  <pic:spPr bwMode="auto">
                    <a:xfrm>
                      <a:off x="0" y="0"/>
                      <a:ext cx="932198" cy="402124"/>
                    </a:xfrm>
                    <a:prstGeom prst="rect">
                      <a:avLst/>
                    </a:prstGeom>
                  </pic:spPr>
                </pic:pic>
              </a:graphicData>
            </a:graphic>
          </wp:inline>
        </w:drawing>
      </w:r>
      <w:r w:rsidR="00664734">
        <w:rPr>
          <w:rFonts w:cs="Times New Roman"/>
          <w:color w:val="000000" w:themeColor="text1"/>
          <w:szCs w:val="28"/>
        </w:rPr>
        <w:t xml:space="preserve"> будут удалены видеозаписи всех событий для выбранного типа событий.</w:t>
      </w:r>
    </w:p>
    <w:p w14:paraId="200197F6" w14:textId="4E1A06C8" w:rsidR="0071260B" w:rsidRPr="008F7675" w:rsidRDefault="007538E1" w:rsidP="008F7675">
      <w:pPr>
        <w:spacing w:line="360" w:lineRule="auto"/>
        <w:ind w:firstLine="567"/>
        <w:contextualSpacing/>
        <w:rPr>
          <w:rFonts w:cs="Times New Roman"/>
          <w:color w:val="000000" w:themeColor="text1"/>
          <w:szCs w:val="28"/>
          <w:shd w:val="clear" w:color="FFFFFF" w:fill="FFFFFF"/>
        </w:rPr>
      </w:pPr>
      <w:r w:rsidRPr="00E27663">
        <w:rPr>
          <w:rFonts w:cs="Times New Roman"/>
          <w:b/>
          <w:color w:val="000000" w:themeColor="text1"/>
          <w:szCs w:val="28"/>
          <w:shd w:val="clear" w:color="FFFFFF" w:fill="FFFFFF"/>
        </w:rPr>
        <w:t>Примечани</w:t>
      </w:r>
      <w:r w:rsidR="008F7675">
        <w:rPr>
          <w:rFonts w:cs="Times New Roman"/>
          <w:b/>
          <w:color w:val="000000" w:themeColor="text1"/>
          <w:szCs w:val="28"/>
          <w:shd w:val="clear" w:color="FFFFFF" w:fill="FFFFFF"/>
        </w:rPr>
        <w:t>е</w:t>
      </w:r>
      <w:r w:rsidRPr="00E27663">
        <w:rPr>
          <w:rFonts w:cs="Times New Roman"/>
          <w:b/>
          <w:color w:val="000000" w:themeColor="text1"/>
          <w:szCs w:val="28"/>
          <w:shd w:val="clear" w:color="FFFFFF" w:fill="FFFFFF"/>
        </w:rPr>
        <w:t>:</w:t>
      </w:r>
      <w:r w:rsidRPr="00E27663">
        <w:rPr>
          <w:rFonts w:cs="Times New Roman"/>
          <w:color w:val="000000" w:themeColor="text1"/>
          <w:szCs w:val="28"/>
          <w:shd w:val="clear" w:color="FFFFFF" w:fill="FFFFFF"/>
        </w:rPr>
        <w:t xml:space="preserve"> </w:t>
      </w:r>
      <w:bookmarkEnd w:id="564"/>
      <w:r w:rsidRPr="00E27663">
        <w:rPr>
          <w:rFonts w:cs="Times New Roman"/>
          <w:color w:val="000000" w:themeColor="text1"/>
          <w:szCs w:val="28"/>
        </w:rPr>
        <w:t xml:space="preserve">о необходимости очистки архива по событиям Система уведомляет пользователя с помощью всплывающего системного уведомления. О работе с системными уведомлениями в </w:t>
      </w:r>
      <w:r w:rsidR="00664734">
        <w:rPr>
          <w:rFonts w:cs="Times New Roman"/>
          <w:color w:val="000000" w:themeColor="text1"/>
          <w:szCs w:val="28"/>
        </w:rPr>
        <w:t>разделе</w:t>
      </w:r>
      <w:r w:rsidRPr="00E27663">
        <w:rPr>
          <w:rFonts w:cs="Times New Roman"/>
          <w:color w:val="000000" w:themeColor="text1"/>
          <w:szCs w:val="28"/>
        </w:rPr>
        <w:t xml:space="preserve"> 4.7 «Работа с системными уведомлениями» настоящего документа.</w:t>
      </w:r>
    </w:p>
    <w:p w14:paraId="782F7668" w14:textId="4076CE2D" w:rsidR="0071260B" w:rsidRPr="00E27663" w:rsidRDefault="007538E1">
      <w:pPr>
        <w:spacing w:line="360" w:lineRule="auto"/>
        <w:ind w:firstLine="567"/>
        <w:rPr>
          <w:rFonts w:cs="Times New Roman"/>
          <w:szCs w:val="28"/>
        </w:rPr>
      </w:pPr>
      <w:r w:rsidRPr="00E27663">
        <w:rPr>
          <w:rFonts w:cs="Times New Roman"/>
          <w:color w:val="000000" w:themeColor="text1"/>
          <w:szCs w:val="28"/>
        </w:rPr>
        <w:t>Для доступа к журналу</w:t>
      </w:r>
      <w:r w:rsidR="004B78CC">
        <w:rPr>
          <w:rFonts w:cs="Times New Roman"/>
          <w:color w:val="000000" w:themeColor="text1"/>
          <w:szCs w:val="28"/>
        </w:rPr>
        <w:t xml:space="preserve"> архива</w:t>
      </w:r>
      <w:r w:rsidRPr="00E27663">
        <w:rPr>
          <w:rFonts w:cs="Times New Roman"/>
          <w:color w:val="000000" w:themeColor="text1"/>
          <w:szCs w:val="28"/>
        </w:rPr>
        <w:t xml:space="preserve"> видео по событиям необходимо нажать на кнопку </w:t>
      </w:r>
      <w:r w:rsidRPr="00E27663">
        <w:rPr>
          <w:rFonts w:cs="Times New Roman"/>
          <w:noProof/>
          <w:color w:val="000000" w:themeColor="text1"/>
        </w:rPr>
        <w:drawing>
          <wp:inline distT="0" distB="0" distL="0" distR="0" wp14:anchorId="07A277F2" wp14:editId="7EE03E00">
            <wp:extent cx="1095375" cy="391499"/>
            <wp:effectExtent l="0" t="0" r="0" b="8890"/>
            <wp:docPr id="425" name="Рисунок 4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4" name=""/>
                    <pic:cNvPicPr>
                      <a:picLocks noChangeAspect="1"/>
                    </pic:cNvPicPr>
                  </pic:nvPicPr>
                  <pic:blipFill>
                    <a:blip r:embed="rId128" cstate="print">
                      <a:extLst>
                        <a:ext uri="{28A0092B-C50C-407E-A947-70E740481C1C}">
                          <a14:useLocalDpi xmlns:a14="http://schemas.microsoft.com/office/drawing/2010/main"/>
                        </a:ext>
                      </a:extLst>
                    </a:blip>
                    <a:srcRect b="-25"/>
                    <a:stretch/>
                  </pic:blipFill>
                  <pic:spPr bwMode="auto">
                    <a:xfrm>
                      <a:off x="0" y="0"/>
                      <a:ext cx="1100203" cy="393224"/>
                    </a:xfrm>
                    <a:prstGeom prst="rect">
                      <a:avLst/>
                    </a:prstGeom>
                    <a:ln>
                      <a:noFill/>
                    </a:ln>
                  </pic:spPr>
                </pic:pic>
              </a:graphicData>
            </a:graphic>
          </wp:inline>
        </w:drawing>
      </w:r>
      <w:r w:rsidRPr="00E27663">
        <w:rPr>
          <w:rFonts w:cs="Times New Roman"/>
          <w:color w:val="000000" w:themeColor="text1"/>
          <w:szCs w:val="28"/>
        </w:rPr>
        <w:t xml:space="preserve"> в правом нижнем углу страницы.</w:t>
      </w:r>
    </w:p>
    <w:p w14:paraId="4FDE5CE8" w14:textId="389C3410" w:rsidR="0071260B" w:rsidRPr="00E27663" w:rsidRDefault="007538E1">
      <w:pPr>
        <w:spacing w:line="360" w:lineRule="auto"/>
        <w:ind w:firstLine="567"/>
        <w:rPr>
          <w:rFonts w:cs="Times New Roman"/>
          <w:szCs w:val="28"/>
        </w:rPr>
      </w:pPr>
      <w:r w:rsidRPr="00E27663">
        <w:rPr>
          <w:rFonts w:cs="Times New Roman"/>
          <w:color w:val="000000" w:themeColor="text1"/>
          <w:szCs w:val="28"/>
        </w:rPr>
        <w:t xml:space="preserve">Внешний вид страницы журнала видео по событиям на рисунке </w:t>
      </w:r>
      <w:r w:rsidR="00C12D5E">
        <w:rPr>
          <w:rFonts w:cs="Times New Roman"/>
          <w:vanish/>
          <w:color w:val="000000" w:themeColor="text1"/>
          <w:szCs w:val="28"/>
        </w:rPr>
        <w:fldChar w:fldCharType="begin"/>
      </w:r>
      <w:r w:rsidR="00C12D5E" w:rsidRPr="00C12D5E">
        <w:rPr>
          <w:rFonts w:cs="Times New Roman"/>
          <w:vanish/>
          <w:color w:val="000000" w:themeColor="text1"/>
          <w:szCs w:val="28"/>
        </w:rPr>
        <w:instrText xml:space="preserve"> REF _Ref109639079 \h </w:instrText>
      </w:r>
      <w:r w:rsidR="00C12D5E">
        <w:rPr>
          <w:rFonts w:cs="Times New Roman"/>
          <w:vanish/>
          <w:color w:val="000000" w:themeColor="text1"/>
          <w:szCs w:val="28"/>
        </w:rPr>
        <w:instrText xml:space="preserve"> \* MERGEFORMAT </w:instrText>
      </w:r>
      <w:r w:rsidR="00C12D5E">
        <w:rPr>
          <w:rFonts w:cs="Times New Roman"/>
          <w:vanish/>
          <w:color w:val="000000" w:themeColor="text1"/>
          <w:szCs w:val="28"/>
        </w:rPr>
      </w:r>
      <w:r w:rsidR="00C12D5E">
        <w:rPr>
          <w:rFonts w:cs="Times New Roman"/>
          <w:vanish/>
          <w:color w:val="000000" w:themeColor="text1"/>
          <w:szCs w:val="28"/>
        </w:rPr>
        <w:fldChar w:fldCharType="separate"/>
      </w:r>
      <w:r w:rsidR="003216E7" w:rsidRPr="003216E7">
        <w:rPr>
          <w:vanish/>
        </w:rPr>
        <w:t xml:space="preserve">Рисунок </w:t>
      </w:r>
      <w:r w:rsidR="003216E7">
        <w:rPr>
          <w:noProof/>
        </w:rPr>
        <w:t>174</w:t>
      </w:r>
      <w:r w:rsidR="00C12D5E">
        <w:rPr>
          <w:rFonts w:cs="Times New Roman"/>
          <w:color w:val="000000" w:themeColor="text1"/>
          <w:szCs w:val="28"/>
        </w:rPr>
        <w:fldChar w:fldCharType="end"/>
      </w:r>
      <w:r w:rsidRPr="00E27663">
        <w:rPr>
          <w:rFonts w:cs="Times New Roman"/>
          <w:color w:val="000000" w:themeColor="text1"/>
          <w:szCs w:val="28"/>
        </w:rPr>
        <w:t>.</w:t>
      </w:r>
    </w:p>
    <w:p w14:paraId="209F0421" w14:textId="11F1ED85" w:rsidR="0071260B" w:rsidRPr="00E27663" w:rsidRDefault="004B78CC" w:rsidP="004B78CC">
      <w:pPr>
        <w:spacing w:line="360" w:lineRule="auto"/>
        <w:rPr>
          <w:rFonts w:cs="Times New Roman"/>
          <w:b/>
        </w:rPr>
      </w:pPr>
      <w:r>
        <w:rPr>
          <w:noProof/>
        </w:rPr>
        <w:drawing>
          <wp:inline distT="0" distB="0" distL="0" distR="0" wp14:anchorId="0931B52D" wp14:editId="66755D01">
            <wp:extent cx="6301105" cy="3937635"/>
            <wp:effectExtent l="19050" t="19050" r="23495" b="24765"/>
            <wp:docPr id="4289" name="Рисунок 4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3"/>
                    <a:stretch>
                      <a:fillRect/>
                    </a:stretch>
                  </pic:blipFill>
                  <pic:spPr>
                    <a:xfrm>
                      <a:off x="0" y="0"/>
                      <a:ext cx="6301105" cy="3937635"/>
                    </a:xfrm>
                    <a:prstGeom prst="rect">
                      <a:avLst/>
                    </a:prstGeom>
                    <a:ln>
                      <a:solidFill>
                        <a:schemeClr val="bg1">
                          <a:lumMod val="75000"/>
                        </a:schemeClr>
                      </a:solidFill>
                    </a:ln>
                  </pic:spPr>
                </pic:pic>
              </a:graphicData>
            </a:graphic>
          </wp:inline>
        </w:drawing>
      </w:r>
    </w:p>
    <w:p w14:paraId="0F6E2348" w14:textId="56F541DF" w:rsidR="0071260B" w:rsidRPr="00C12D5E" w:rsidRDefault="00C12D5E" w:rsidP="00C12D5E">
      <w:pPr>
        <w:pStyle w:val="af3"/>
      </w:pPr>
      <w:bookmarkStart w:id="567" w:name="_Ref109639079"/>
      <w:r w:rsidRPr="00C12D5E">
        <w:t xml:space="preserve">Рисунок </w:t>
      </w:r>
      <w:fldSimple w:instr=" SEQ Рисунок \* ARABIC ">
        <w:r w:rsidR="003216E7">
          <w:rPr>
            <w:noProof/>
          </w:rPr>
          <w:t>174</w:t>
        </w:r>
      </w:fldSimple>
      <w:bookmarkEnd w:id="567"/>
      <w:r w:rsidRPr="00C12D5E">
        <w:t xml:space="preserve"> </w:t>
      </w:r>
      <w:r w:rsidR="007538E1" w:rsidRPr="00C12D5E">
        <w:t>– Страница журнала видео по событиям</w:t>
      </w:r>
    </w:p>
    <w:p w14:paraId="0F4C4AF7" w14:textId="77777777" w:rsidR="0071260B" w:rsidRPr="00E27663" w:rsidRDefault="007538E1">
      <w:pPr>
        <w:spacing w:line="360" w:lineRule="auto"/>
        <w:ind w:firstLine="567"/>
        <w:rPr>
          <w:rFonts w:cs="Times New Roman"/>
          <w:szCs w:val="28"/>
        </w:rPr>
      </w:pPr>
      <w:r w:rsidRPr="00E27663">
        <w:rPr>
          <w:rFonts w:cs="Times New Roman"/>
          <w:color w:val="000000" w:themeColor="text1"/>
          <w:szCs w:val="28"/>
        </w:rPr>
        <w:t>Для просмотра записей в журнале необходимо использовать «прокрутку», а также возможности фильтрации данных. Для фильтрации записей в журнале необходимо кликнуть по поисковому полю и (или) ячейкам с выпадающими списками значений в столбцах журнала и ввести (выбрать) значения. Система произведет фильтрацию с учетом введенного значения автоматически. Для отмены результатов фильтрации необходимо удалить значения для фильтрации в столбцах.</w:t>
      </w:r>
    </w:p>
    <w:p w14:paraId="7CE495FB" w14:textId="173FFAF6" w:rsidR="0071260B" w:rsidRDefault="007538E1">
      <w:pPr>
        <w:spacing w:line="360" w:lineRule="auto"/>
        <w:ind w:firstLine="567"/>
        <w:rPr>
          <w:rFonts w:cs="Times New Roman"/>
          <w:color w:val="000000" w:themeColor="text1"/>
          <w:szCs w:val="28"/>
        </w:rPr>
      </w:pPr>
      <w:r w:rsidRPr="00E27663">
        <w:rPr>
          <w:rFonts w:cs="Times New Roman"/>
          <w:color w:val="000000" w:themeColor="text1"/>
          <w:szCs w:val="28"/>
        </w:rPr>
        <w:t xml:space="preserve">Кнопка </w:t>
      </w:r>
      <w:r w:rsidR="004B78CC">
        <w:rPr>
          <w:noProof/>
        </w:rPr>
        <w:drawing>
          <wp:inline distT="0" distB="0" distL="0" distR="0" wp14:anchorId="0C8B6C10" wp14:editId="5BBD5A3B">
            <wp:extent cx="1035050" cy="407120"/>
            <wp:effectExtent l="0" t="0" r="0" b="0"/>
            <wp:docPr id="4293" name="Рисунок 4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9"/>
                    <a:stretch>
                      <a:fillRect/>
                    </a:stretch>
                  </pic:blipFill>
                  <pic:spPr>
                    <a:xfrm>
                      <a:off x="0" y="0"/>
                      <a:ext cx="1042185" cy="409927"/>
                    </a:xfrm>
                    <a:prstGeom prst="rect">
                      <a:avLst/>
                    </a:prstGeom>
                  </pic:spPr>
                </pic:pic>
              </a:graphicData>
            </a:graphic>
          </wp:inline>
        </w:drawing>
      </w:r>
      <w:r w:rsidRPr="00E27663">
        <w:rPr>
          <w:rFonts w:cs="Times New Roman"/>
          <w:color w:val="000000" w:themeColor="text1"/>
          <w:szCs w:val="28"/>
        </w:rPr>
        <w:t xml:space="preserve"> на странице журнала позволяет вернуться на страницу «Архив видео».</w:t>
      </w:r>
    </w:p>
    <w:p w14:paraId="2C7E1890" w14:textId="64C05531" w:rsidR="004B78CC" w:rsidRDefault="004B78CC" w:rsidP="00534B53">
      <w:pPr>
        <w:spacing w:line="360" w:lineRule="auto"/>
        <w:ind w:firstLine="567"/>
        <w:contextualSpacing/>
        <w:rPr>
          <w:rFonts w:cs="Times New Roman"/>
          <w:color w:val="000000" w:themeColor="text1"/>
          <w:szCs w:val="28"/>
          <w:shd w:val="clear" w:color="FFFFFF" w:fill="FFFFFF"/>
        </w:rPr>
      </w:pPr>
      <w:r w:rsidRPr="00E27663">
        <w:rPr>
          <w:rFonts w:cs="Times New Roman"/>
          <w:color w:val="000000" w:themeColor="text1"/>
          <w:szCs w:val="28"/>
        </w:rPr>
        <w:t xml:space="preserve">Кнопка </w:t>
      </w:r>
      <w:r>
        <w:rPr>
          <w:noProof/>
        </w:rPr>
        <w:drawing>
          <wp:inline distT="0" distB="0" distL="0" distR="0" wp14:anchorId="128148A5" wp14:editId="04CCA53B">
            <wp:extent cx="1026795" cy="436388"/>
            <wp:effectExtent l="0" t="0" r="1905" b="1905"/>
            <wp:docPr id="4291" name="Рисунок 4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2"/>
                    <a:stretch>
                      <a:fillRect/>
                    </a:stretch>
                  </pic:blipFill>
                  <pic:spPr>
                    <a:xfrm>
                      <a:off x="0" y="0"/>
                      <a:ext cx="1028217" cy="436992"/>
                    </a:xfrm>
                    <a:prstGeom prst="rect">
                      <a:avLst/>
                    </a:prstGeom>
                  </pic:spPr>
                </pic:pic>
              </a:graphicData>
            </a:graphic>
          </wp:inline>
        </w:drawing>
      </w:r>
      <w:r w:rsidRPr="00E27663">
        <w:rPr>
          <w:rFonts w:cs="Times New Roman"/>
          <w:color w:val="000000" w:themeColor="text1"/>
          <w:szCs w:val="28"/>
        </w:rPr>
        <w:t xml:space="preserve"> позволяет запустить операцию экспорта </w:t>
      </w:r>
      <w:r>
        <w:rPr>
          <w:rFonts w:cs="Times New Roman"/>
          <w:color w:val="000000" w:themeColor="text1"/>
          <w:szCs w:val="28"/>
        </w:rPr>
        <w:t xml:space="preserve">журнала </w:t>
      </w:r>
      <w:r w:rsidRPr="00E27663">
        <w:rPr>
          <w:rFonts w:cs="Times New Roman"/>
          <w:color w:val="000000" w:themeColor="text1"/>
          <w:szCs w:val="28"/>
        </w:rPr>
        <w:t>видео</w:t>
      </w:r>
      <w:r>
        <w:rPr>
          <w:rFonts w:cs="Times New Roman"/>
          <w:color w:val="000000" w:themeColor="text1"/>
          <w:szCs w:val="28"/>
        </w:rPr>
        <w:t xml:space="preserve"> по событиям</w:t>
      </w:r>
      <w:r w:rsidRPr="00E27663">
        <w:rPr>
          <w:rFonts w:cs="Times New Roman"/>
          <w:color w:val="000000" w:themeColor="text1"/>
          <w:szCs w:val="28"/>
        </w:rPr>
        <w:t xml:space="preserve"> </w:t>
      </w:r>
      <w:r>
        <w:rPr>
          <w:rFonts w:cs="Times New Roman"/>
          <w:color w:val="000000" w:themeColor="text1"/>
          <w:szCs w:val="28"/>
        </w:rPr>
        <w:t>на</w:t>
      </w:r>
      <w:r w:rsidRPr="00E27663">
        <w:rPr>
          <w:rFonts w:cs="Times New Roman"/>
          <w:color w:val="000000" w:themeColor="text1"/>
          <w:szCs w:val="28"/>
        </w:rPr>
        <w:t xml:space="preserve"> носитель данных. При нажатии на к</w:t>
      </w:r>
      <w:r>
        <w:rPr>
          <w:rFonts w:cs="Times New Roman"/>
          <w:color w:val="000000" w:themeColor="text1"/>
          <w:szCs w:val="28"/>
        </w:rPr>
        <w:t>н</w:t>
      </w:r>
      <w:r w:rsidRPr="00E27663">
        <w:rPr>
          <w:rFonts w:cs="Times New Roman"/>
          <w:color w:val="000000" w:themeColor="text1"/>
          <w:szCs w:val="28"/>
        </w:rPr>
        <w:t xml:space="preserve">опку </w:t>
      </w:r>
      <w:r>
        <w:rPr>
          <w:noProof/>
        </w:rPr>
        <w:drawing>
          <wp:inline distT="0" distB="0" distL="0" distR="0" wp14:anchorId="39EB8042" wp14:editId="1AA423D1">
            <wp:extent cx="1026795" cy="436388"/>
            <wp:effectExtent l="0" t="0" r="1905" b="1905"/>
            <wp:docPr id="4292" name="Рисунок 4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2"/>
                    <a:stretch>
                      <a:fillRect/>
                    </a:stretch>
                  </pic:blipFill>
                  <pic:spPr>
                    <a:xfrm>
                      <a:off x="0" y="0"/>
                      <a:ext cx="1028217" cy="436992"/>
                    </a:xfrm>
                    <a:prstGeom prst="rect">
                      <a:avLst/>
                    </a:prstGeom>
                  </pic:spPr>
                </pic:pic>
              </a:graphicData>
            </a:graphic>
          </wp:inline>
        </w:drawing>
      </w:r>
      <w:r w:rsidRPr="00E27663">
        <w:rPr>
          <w:rFonts w:cs="Times New Roman"/>
          <w:color w:val="000000" w:themeColor="text1"/>
          <w:szCs w:val="28"/>
        </w:rPr>
        <w:t xml:space="preserve"> открывается модальное окно</w:t>
      </w:r>
      <w:r>
        <w:rPr>
          <w:rFonts w:cs="Times New Roman"/>
          <w:color w:val="000000" w:themeColor="text1"/>
          <w:szCs w:val="28"/>
          <w:shd w:val="clear" w:color="FFFFFF" w:fill="FFFFFF"/>
        </w:rPr>
        <w:t>, в котором</w:t>
      </w:r>
      <w:r w:rsidRPr="00E27663">
        <w:rPr>
          <w:rFonts w:cs="Times New Roman"/>
          <w:color w:val="000000" w:themeColor="text1"/>
          <w:szCs w:val="28"/>
          <w:shd w:val="clear" w:color="FFFFFF" w:fill="FFFFFF"/>
        </w:rPr>
        <w:t xml:space="preserve"> следует выбрать носитель данных. После выбора носителя данных</w:t>
      </w:r>
      <w:r>
        <w:rPr>
          <w:rFonts w:cs="Times New Roman"/>
          <w:color w:val="000000" w:themeColor="text1"/>
          <w:szCs w:val="28"/>
          <w:shd w:val="clear" w:color="FFFFFF" w:fill="FFFFFF"/>
        </w:rPr>
        <w:t xml:space="preserve"> и нажатия кнопки </w:t>
      </w:r>
      <w:r>
        <w:rPr>
          <w:noProof/>
        </w:rPr>
        <w:drawing>
          <wp:inline distT="0" distB="0" distL="0" distR="0" wp14:anchorId="79FAA5B3" wp14:editId="1FB3CA73">
            <wp:extent cx="1199072" cy="411730"/>
            <wp:effectExtent l="0" t="0" r="1270" b="7620"/>
            <wp:docPr id="4294" name="Рисунок 4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3"/>
                    <a:stretch>
                      <a:fillRect/>
                    </a:stretch>
                  </pic:blipFill>
                  <pic:spPr>
                    <a:xfrm>
                      <a:off x="0" y="0"/>
                      <a:ext cx="1203332" cy="413193"/>
                    </a:xfrm>
                    <a:prstGeom prst="rect">
                      <a:avLst/>
                    </a:prstGeom>
                  </pic:spPr>
                </pic:pic>
              </a:graphicData>
            </a:graphic>
          </wp:inline>
        </w:drawing>
      </w:r>
      <w:r w:rsidRPr="00E27663">
        <w:rPr>
          <w:rFonts w:cs="Times New Roman"/>
          <w:color w:val="000000" w:themeColor="text1"/>
          <w:szCs w:val="28"/>
          <w:shd w:val="clear" w:color="FFFFFF" w:fill="FFFFFF"/>
        </w:rPr>
        <w:t xml:space="preserve"> открывается модальное окно выбора директории для экспорта, в котором пользователю необходимо выполнить одно из действий: выбрать директорию из списка директорий на носителе данных или создать новую</w:t>
      </w:r>
      <w:r w:rsidRPr="00944AE3">
        <w:rPr>
          <w:rFonts w:cs="Times New Roman"/>
          <w:color w:val="000000" w:themeColor="text1"/>
          <w:szCs w:val="28"/>
          <w:shd w:val="clear" w:color="FFFFFF" w:fill="FFFFFF"/>
        </w:rPr>
        <w:t xml:space="preserve"> (</w:t>
      </w:r>
      <w:r>
        <w:rPr>
          <w:rFonts w:cs="Times New Roman"/>
          <w:color w:val="000000" w:themeColor="text1"/>
          <w:szCs w:val="28"/>
          <w:shd w:val="clear" w:color="FFFFFF" w:fill="FFFFFF"/>
        </w:rPr>
        <w:t xml:space="preserve">рисунок </w:t>
      </w:r>
      <w:r>
        <w:rPr>
          <w:rFonts w:cs="Times New Roman"/>
          <w:color w:val="000000" w:themeColor="text1"/>
          <w:szCs w:val="28"/>
          <w:shd w:val="clear" w:color="FFFFFF" w:fill="FFFFFF"/>
        </w:rPr>
        <w:fldChar w:fldCharType="begin"/>
      </w:r>
      <w:r>
        <w:rPr>
          <w:rFonts w:cs="Times New Roman"/>
          <w:color w:val="000000" w:themeColor="text1"/>
          <w:szCs w:val="28"/>
          <w:shd w:val="clear" w:color="FFFFFF" w:fill="FFFFFF"/>
        </w:rPr>
        <w:instrText xml:space="preserve"> REF _Ref109638641 \h  \* MERGEFORMAT </w:instrText>
      </w:r>
      <w:r>
        <w:rPr>
          <w:rFonts w:cs="Times New Roman"/>
          <w:color w:val="000000" w:themeColor="text1"/>
          <w:szCs w:val="28"/>
          <w:shd w:val="clear" w:color="FFFFFF" w:fill="FFFFFF"/>
        </w:rPr>
      </w:r>
      <w:r>
        <w:rPr>
          <w:rFonts w:cs="Times New Roman"/>
          <w:color w:val="000000" w:themeColor="text1"/>
          <w:szCs w:val="28"/>
          <w:shd w:val="clear" w:color="FFFFFF" w:fill="FFFFFF"/>
        </w:rPr>
        <w:fldChar w:fldCharType="separate"/>
      </w:r>
      <w:r w:rsidR="003216E7" w:rsidRPr="003216E7">
        <w:rPr>
          <w:vanish/>
        </w:rPr>
        <w:t xml:space="preserve">Рисунок </w:t>
      </w:r>
      <w:r w:rsidR="003216E7">
        <w:rPr>
          <w:noProof/>
        </w:rPr>
        <w:t>171</w:t>
      </w:r>
      <w:r>
        <w:rPr>
          <w:rFonts w:cs="Times New Roman"/>
          <w:color w:val="000000" w:themeColor="text1"/>
          <w:szCs w:val="28"/>
          <w:shd w:val="clear" w:color="FFFFFF" w:fill="FFFFFF"/>
        </w:rPr>
        <w:fldChar w:fldCharType="end"/>
      </w:r>
      <w:r w:rsidRPr="00944AE3">
        <w:rPr>
          <w:rFonts w:cs="Times New Roman"/>
          <w:color w:val="000000" w:themeColor="text1"/>
          <w:szCs w:val="28"/>
          <w:shd w:val="clear" w:color="FFFFFF" w:fill="FFFFFF"/>
        </w:rPr>
        <w:t>)</w:t>
      </w:r>
      <w:r w:rsidRPr="00E27663">
        <w:rPr>
          <w:rFonts w:cs="Times New Roman"/>
          <w:color w:val="000000" w:themeColor="text1"/>
          <w:szCs w:val="28"/>
          <w:shd w:val="clear" w:color="FFFFFF" w:fill="FFFFFF"/>
        </w:rPr>
        <w:t xml:space="preserve">. </w:t>
      </w:r>
      <w:r w:rsidR="00534B53">
        <w:rPr>
          <w:rFonts w:cs="Times New Roman"/>
          <w:color w:val="000000" w:themeColor="text1"/>
          <w:szCs w:val="28"/>
          <w:shd w:val="clear" w:color="FFFFFF" w:fill="FFFFFF"/>
        </w:rPr>
        <w:t>Дальнейшие возможные действия аналогичны описанным выше для экспорта архива видео.</w:t>
      </w:r>
    </w:p>
    <w:p w14:paraId="265C7F1B" w14:textId="065E14B0" w:rsidR="00534B53" w:rsidRPr="004B78CC" w:rsidRDefault="00534B53" w:rsidP="00534B53">
      <w:pPr>
        <w:spacing w:line="360" w:lineRule="auto"/>
        <w:ind w:firstLine="567"/>
        <w:contextualSpacing/>
        <w:rPr>
          <w:rFonts w:cs="Times New Roman"/>
          <w:color w:val="000000" w:themeColor="text1"/>
          <w:szCs w:val="28"/>
          <w:shd w:val="clear" w:color="FFFFFF" w:fill="FFFFFF"/>
        </w:rPr>
      </w:pPr>
      <w:r w:rsidRPr="00534B53">
        <w:rPr>
          <w:rFonts w:cs="Times New Roman"/>
          <w:b/>
          <w:color w:val="000000" w:themeColor="text1"/>
          <w:szCs w:val="28"/>
          <w:shd w:val="clear" w:color="FFFFFF" w:fill="FFFFFF"/>
        </w:rPr>
        <w:t>Примечание:</w:t>
      </w:r>
      <w:r>
        <w:rPr>
          <w:rFonts w:cs="Times New Roman"/>
          <w:color w:val="000000" w:themeColor="text1"/>
          <w:szCs w:val="28"/>
          <w:shd w:val="clear" w:color="FFFFFF" w:fill="FFFFFF"/>
        </w:rPr>
        <w:t xml:space="preserve"> </w:t>
      </w:r>
      <w:r w:rsidR="000853F3">
        <w:rPr>
          <w:rFonts w:cs="Times New Roman"/>
          <w:color w:val="000000" w:themeColor="text1"/>
          <w:szCs w:val="28"/>
        </w:rPr>
        <w:t>п</w:t>
      </w:r>
      <w:r w:rsidR="000853F3" w:rsidRPr="00E27663">
        <w:rPr>
          <w:rFonts w:cs="Times New Roman"/>
          <w:color w:val="000000" w:themeColor="text1"/>
          <w:szCs w:val="28"/>
        </w:rPr>
        <w:t>о итогам завершения экспорта</w:t>
      </w:r>
      <w:r w:rsidR="000853F3">
        <w:rPr>
          <w:rFonts w:cs="Times New Roman"/>
          <w:color w:val="000000" w:themeColor="text1"/>
          <w:szCs w:val="28"/>
        </w:rPr>
        <w:t xml:space="preserve"> журнала видео по событиям</w:t>
      </w:r>
      <w:r w:rsidR="000853F3" w:rsidRPr="00E27663">
        <w:rPr>
          <w:rFonts w:cs="Times New Roman"/>
          <w:color w:val="000000" w:themeColor="text1"/>
          <w:szCs w:val="28"/>
        </w:rPr>
        <w:t xml:space="preserve"> Система выведет для пользователя системное уведомление</w:t>
      </w:r>
      <w:r>
        <w:rPr>
          <w:rFonts w:cs="Times New Roman"/>
          <w:color w:val="000000" w:themeColor="text1"/>
          <w:szCs w:val="28"/>
          <w:shd w:val="clear" w:color="FFFFFF" w:fill="FFFFFF"/>
        </w:rPr>
        <w:t>. Подробнее о работе с системными уведомлениями описано в разделе 4.7 настоящего документа.</w:t>
      </w:r>
    </w:p>
    <w:p w14:paraId="685ABD7C" w14:textId="77777777" w:rsidR="0071260B" w:rsidRPr="00C12D5E" w:rsidRDefault="007538E1">
      <w:pPr>
        <w:pStyle w:val="3"/>
        <w:ind w:firstLine="567"/>
        <w:rPr>
          <w:rFonts w:cs="Times New Roman"/>
        </w:rPr>
      </w:pPr>
      <w:bookmarkStart w:id="568" w:name="_Toc82507177"/>
      <w:bookmarkStart w:id="569" w:name="_Toc128484328"/>
      <w:r w:rsidRPr="00C12D5E">
        <w:rPr>
          <w:rFonts w:cs="Times New Roman"/>
          <w:color w:val="000000" w:themeColor="text1"/>
        </w:rPr>
        <w:t xml:space="preserve">4.6.2.4.2 Работа с архивом видео ПО </w:t>
      </w:r>
      <w:r w:rsidRPr="00C12D5E">
        <w:rPr>
          <w:rFonts w:cs="Times New Roman"/>
          <w:color w:val="000000" w:themeColor="text1"/>
          <w:lang w:val="en-US"/>
        </w:rPr>
        <w:t>Axxon</w:t>
      </w:r>
      <w:r w:rsidRPr="00C12D5E">
        <w:rPr>
          <w:rFonts w:cs="Times New Roman"/>
          <w:color w:val="000000" w:themeColor="text1"/>
        </w:rPr>
        <w:t xml:space="preserve"> </w:t>
      </w:r>
      <w:r w:rsidRPr="00C12D5E">
        <w:rPr>
          <w:rFonts w:cs="Times New Roman"/>
          <w:color w:val="000000" w:themeColor="text1"/>
          <w:lang w:val="en-US"/>
        </w:rPr>
        <w:t>Next</w:t>
      </w:r>
      <w:bookmarkEnd w:id="568"/>
      <w:bookmarkEnd w:id="569"/>
    </w:p>
    <w:p w14:paraId="7C242F43" w14:textId="77777777" w:rsidR="0071260B" w:rsidRPr="00E27663" w:rsidRDefault="007538E1">
      <w:pPr>
        <w:spacing w:line="360" w:lineRule="auto"/>
        <w:ind w:firstLine="567"/>
        <w:rPr>
          <w:rFonts w:cs="Times New Roman"/>
          <w:szCs w:val="28"/>
        </w:rPr>
      </w:pPr>
      <w:r w:rsidRPr="00E27663">
        <w:rPr>
          <w:rFonts w:cs="Times New Roman"/>
          <w:color w:val="000000" w:themeColor="text1"/>
          <w:szCs w:val="28"/>
        </w:rPr>
        <w:t xml:space="preserve">Работа с архивом видео ПО </w:t>
      </w:r>
      <w:r w:rsidRPr="00E27663">
        <w:rPr>
          <w:rFonts w:cs="Times New Roman"/>
          <w:color w:val="000000" w:themeColor="text1"/>
          <w:szCs w:val="28"/>
          <w:lang w:val="en-US"/>
        </w:rPr>
        <w:t>Axxon</w:t>
      </w:r>
      <w:r w:rsidRPr="00E27663">
        <w:rPr>
          <w:rFonts w:cs="Times New Roman"/>
          <w:color w:val="000000" w:themeColor="text1"/>
          <w:szCs w:val="28"/>
        </w:rPr>
        <w:t xml:space="preserve"> </w:t>
      </w:r>
      <w:r w:rsidRPr="00E27663">
        <w:rPr>
          <w:rFonts w:cs="Times New Roman"/>
          <w:color w:val="000000" w:themeColor="text1"/>
          <w:szCs w:val="28"/>
          <w:lang w:val="en-US"/>
        </w:rPr>
        <w:t>Next</w:t>
      </w:r>
      <w:r w:rsidRPr="00E27663">
        <w:rPr>
          <w:rFonts w:cs="Times New Roman"/>
          <w:color w:val="000000" w:themeColor="text1"/>
          <w:szCs w:val="28"/>
        </w:rPr>
        <w:t xml:space="preserve"> предполагает использование сохраненных на сервере видеоданных, полученных с видеокамер ТС.</w:t>
      </w:r>
    </w:p>
    <w:p w14:paraId="133608CA" w14:textId="0B012EEA" w:rsidR="0071260B" w:rsidRPr="00E27663" w:rsidRDefault="007538E1">
      <w:pPr>
        <w:spacing w:line="360" w:lineRule="auto"/>
        <w:ind w:firstLine="567"/>
        <w:rPr>
          <w:rFonts w:cs="Times New Roman"/>
        </w:rPr>
      </w:pPr>
      <w:r w:rsidRPr="00E27663">
        <w:rPr>
          <w:rFonts w:cs="Times New Roman"/>
          <w:color w:val="000000" w:themeColor="text1"/>
          <w:szCs w:val="28"/>
        </w:rPr>
        <w:t xml:space="preserve">Для доступа к архиву видео </w:t>
      </w:r>
      <w:r w:rsidRPr="00E27663">
        <w:rPr>
          <w:rFonts w:cs="Times New Roman"/>
          <w:color w:val="000000" w:themeColor="text1"/>
        </w:rPr>
        <w:t>пользователь должен перейти в раздел «Администрирование», используя главное меню, после чего нажать на кнопку «</w:t>
      </w:r>
      <w:r w:rsidRPr="00E27663">
        <w:rPr>
          <w:rFonts w:eastAsia="Times New Roman" w:cs="Times New Roman"/>
          <w:color w:val="000000" w:themeColor="text1"/>
          <w:szCs w:val="28"/>
        </w:rPr>
        <w:t>Видео</w:t>
      </w:r>
      <w:r w:rsidRPr="00E27663">
        <w:rPr>
          <w:rFonts w:cs="Times New Roman"/>
          <w:color w:val="000000" w:themeColor="text1"/>
        </w:rPr>
        <w:t xml:space="preserve">» во вкладке «Оборудование», а далее на кнопку </w:t>
      </w:r>
      <w:r w:rsidRPr="00E27663">
        <w:rPr>
          <w:rFonts w:cs="Times New Roman"/>
          <w:noProof/>
          <w:color w:val="000000" w:themeColor="text1"/>
        </w:rPr>
        <w:drawing>
          <wp:inline distT="0" distB="0" distL="0" distR="0" wp14:anchorId="6361482C" wp14:editId="261AB387">
            <wp:extent cx="981075" cy="383579"/>
            <wp:effectExtent l="0" t="0" r="0" b="0"/>
            <wp:docPr id="428" name="Рисунок 4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7" name=""/>
                    <pic:cNvPicPr>
                      <a:picLocks noChangeAspect="1"/>
                    </pic:cNvPicPr>
                  </pic:nvPicPr>
                  <pic:blipFill>
                    <a:blip r:embed="rId404"/>
                    <a:stretch/>
                  </pic:blipFill>
                  <pic:spPr bwMode="auto">
                    <a:xfrm>
                      <a:off x="0" y="0"/>
                      <a:ext cx="987588" cy="386125"/>
                    </a:xfrm>
                    <a:prstGeom prst="rect">
                      <a:avLst/>
                    </a:prstGeom>
                  </pic:spPr>
                </pic:pic>
              </a:graphicData>
            </a:graphic>
          </wp:inline>
        </w:drawing>
      </w:r>
      <w:r w:rsidRPr="00E27663">
        <w:rPr>
          <w:rFonts w:cs="Times New Roman"/>
          <w:color w:val="000000" w:themeColor="text1"/>
        </w:rPr>
        <w:t xml:space="preserve"> для группы параметров «Настройки архивов».</w:t>
      </w:r>
    </w:p>
    <w:p w14:paraId="1AFBF325" w14:textId="4FA6C20F" w:rsidR="0071260B" w:rsidRPr="00E27663" w:rsidRDefault="007538E1">
      <w:pPr>
        <w:spacing w:line="360" w:lineRule="auto"/>
        <w:ind w:firstLine="567"/>
        <w:rPr>
          <w:rFonts w:cs="Times New Roman"/>
          <w:szCs w:val="28"/>
        </w:rPr>
      </w:pPr>
      <w:r w:rsidRPr="00E27663">
        <w:rPr>
          <w:rFonts w:cs="Times New Roman"/>
          <w:b/>
          <w:color w:val="000000" w:themeColor="text1"/>
          <w:szCs w:val="28"/>
        </w:rPr>
        <w:t xml:space="preserve">Примечание: </w:t>
      </w:r>
      <w:r w:rsidRPr="00E27663">
        <w:rPr>
          <w:rFonts w:cs="Times New Roman"/>
          <w:color w:val="000000" w:themeColor="text1"/>
          <w:szCs w:val="28"/>
        </w:rPr>
        <w:t xml:space="preserve">для доступа к архиву видео </w:t>
      </w:r>
      <w:r w:rsidRPr="00E27663">
        <w:rPr>
          <w:rFonts w:eastAsia="Times New Roman" w:cs="Times New Roman"/>
          <w:color w:val="000000" w:themeColor="text1"/>
          <w:szCs w:val="28"/>
        </w:rPr>
        <w:t xml:space="preserve">ПО системы видеонаблюдения </w:t>
      </w:r>
      <w:r w:rsidRPr="00E27663">
        <w:rPr>
          <w:rFonts w:eastAsia="Times New Roman" w:cs="Times New Roman"/>
          <w:color w:val="000000" w:themeColor="text1"/>
          <w:szCs w:val="28"/>
          <w:lang w:val="en-US"/>
        </w:rPr>
        <w:t>Axxon</w:t>
      </w:r>
      <w:r w:rsidRPr="00E27663">
        <w:rPr>
          <w:rFonts w:eastAsia="Times New Roman" w:cs="Times New Roman"/>
          <w:color w:val="000000" w:themeColor="text1"/>
          <w:szCs w:val="28"/>
        </w:rPr>
        <w:t xml:space="preserve"> </w:t>
      </w:r>
      <w:r w:rsidRPr="00E27663">
        <w:rPr>
          <w:rFonts w:eastAsia="Times New Roman" w:cs="Times New Roman"/>
          <w:color w:val="000000" w:themeColor="text1"/>
          <w:szCs w:val="28"/>
          <w:lang w:val="en-US"/>
        </w:rPr>
        <w:t>Next</w:t>
      </w:r>
      <w:r w:rsidRPr="00E27663">
        <w:rPr>
          <w:rFonts w:cs="Times New Roman"/>
          <w:color w:val="000000" w:themeColor="text1"/>
          <w:szCs w:val="28"/>
        </w:rPr>
        <w:t xml:space="preserve"> необходимо на странице «Настройки архивов» выбрать из выпадающего списка «Выбор программного обеспечения» значение «</w:t>
      </w:r>
      <w:r w:rsidRPr="00E27663">
        <w:rPr>
          <w:rFonts w:eastAsia="Times New Roman" w:cs="Times New Roman"/>
          <w:color w:val="000000" w:themeColor="text1"/>
          <w:szCs w:val="28"/>
          <w:lang w:val="en-US"/>
        </w:rPr>
        <w:t>Axxon</w:t>
      </w:r>
      <w:r w:rsidRPr="00E27663">
        <w:rPr>
          <w:rFonts w:eastAsia="Times New Roman" w:cs="Times New Roman"/>
          <w:color w:val="000000" w:themeColor="text1"/>
          <w:szCs w:val="28"/>
        </w:rPr>
        <w:t xml:space="preserve"> </w:t>
      </w:r>
      <w:r w:rsidRPr="00E27663">
        <w:rPr>
          <w:rFonts w:eastAsia="Times New Roman" w:cs="Times New Roman"/>
          <w:color w:val="000000" w:themeColor="text1"/>
          <w:szCs w:val="28"/>
          <w:lang w:val="en-US"/>
        </w:rPr>
        <w:t>Next</w:t>
      </w:r>
      <w:r w:rsidRPr="00E27663">
        <w:rPr>
          <w:rFonts w:cs="Times New Roman"/>
          <w:color w:val="000000" w:themeColor="text1"/>
          <w:szCs w:val="28"/>
        </w:rPr>
        <w:t xml:space="preserve">». </w:t>
      </w:r>
    </w:p>
    <w:p w14:paraId="4EAB8A0A" w14:textId="640F8EC0" w:rsidR="0071260B" w:rsidRPr="00E27663" w:rsidRDefault="007538E1">
      <w:pPr>
        <w:spacing w:line="360" w:lineRule="auto"/>
        <w:ind w:firstLine="567"/>
        <w:rPr>
          <w:rFonts w:cs="Times New Roman"/>
          <w:szCs w:val="28"/>
        </w:rPr>
      </w:pPr>
      <w:r w:rsidRPr="00E27663">
        <w:rPr>
          <w:rFonts w:cs="Times New Roman"/>
          <w:color w:val="000000" w:themeColor="text1"/>
          <w:szCs w:val="28"/>
        </w:rPr>
        <w:t>Внешний вид страницы архива видео</w:t>
      </w:r>
      <w:r w:rsidR="00770CDD" w:rsidRPr="00770CDD">
        <w:rPr>
          <w:rFonts w:cs="Times New Roman"/>
          <w:color w:val="000000" w:themeColor="text1"/>
          <w:szCs w:val="28"/>
        </w:rPr>
        <w:t xml:space="preserve"> </w:t>
      </w:r>
      <w:r w:rsidR="00770CDD">
        <w:rPr>
          <w:rFonts w:cs="Times New Roman"/>
          <w:color w:val="000000" w:themeColor="text1"/>
          <w:szCs w:val="28"/>
        </w:rPr>
        <w:t>для</w:t>
      </w:r>
      <w:r w:rsidRPr="00E27663">
        <w:rPr>
          <w:rFonts w:cs="Times New Roman"/>
          <w:color w:val="000000" w:themeColor="text1"/>
          <w:szCs w:val="28"/>
        </w:rPr>
        <w:t xml:space="preserve"> ПО </w:t>
      </w:r>
      <w:r w:rsidRPr="00E27663">
        <w:rPr>
          <w:rFonts w:eastAsia="Times New Roman" w:cs="Times New Roman"/>
          <w:color w:val="000000" w:themeColor="text1"/>
          <w:szCs w:val="28"/>
          <w:lang w:val="en-US"/>
        </w:rPr>
        <w:t>Axxon</w:t>
      </w:r>
      <w:r w:rsidRPr="00E27663">
        <w:rPr>
          <w:rFonts w:eastAsia="Times New Roman" w:cs="Times New Roman"/>
          <w:color w:val="000000" w:themeColor="text1"/>
          <w:szCs w:val="28"/>
        </w:rPr>
        <w:t xml:space="preserve"> </w:t>
      </w:r>
      <w:r w:rsidRPr="00E27663">
        <w:rPr>
          <w:rFonts w:eastAsia="Times New Roman" w:cs="Times New Roman"/>
          <w:color w:val="000000" w:themeColor="text1"/>
          <w:szCs w:val="28"/>
          <w:lang w:val="en-US"/>
        </w:rPr>
        <w:t>Next</w:t>
      </w:r>
      <w:r w:rsidRPr="00E27663">
        <w:rPr>
          <w:rFonts w:cs="Times New Roman"/>
          <w:color w:val="000000" w:themeColor="text1"/>
          <w:szCs w:val="28"/>
        </w:rPr>
        <w:t xml:space="preserve"> представлен на рисунке </w:t>
      </w:r>
      <w:r w:rsidR="00C12D5E">
        <w:rPr>
          <w:rFonts w:cs="Times New Roman"/>
          <w:vanish/>
          <w:color w:val="000000" w:themeColor="text1"/>
          <w:szCs w:val="28"/>
        </w:rPr>
        <w:fldChar w:fldCharType="begin"/>
      </w:r>
      <w:r w:rsidR="00C12D5E" w:rsidRPr="00C12D5E">
        <w:rPr>
          <w:rFonts w:cs="Times New Roman"/>
          <w:vanish/>
          <w:color w:val="000000" w:themeColor="text1"/>
          <w:szCs w:val="28"/>
        </w:rPr>
        <w:instrText xml:space="preserve"> REF _Ref109639156 \h </w:instrText>
      </w:r>
      <w:r w:rsidR="00C12D5E">
        <w:rPr>
          <w:rFonts w:cs="Times New Roman"/>
          <w:vanish/>
          <w:color w:val="000000" w:themeColor="text1"/>
          <w:szCs w:val="28"/>
        </w:rPr>
        <w:instrText xml:space="preserve"> \* MERGEFORMAT </w:instrText>
      </w:r>
      <w:r w:rsidR="00C12D5E">
        <w:rPr>
          <w:rFonts w:cs="Times New Roman"/>
          <w:vanish/>
          <w:color w:val="000000" w:themeColor="text1"/>
          <w:szCs w:val="28"/>
        </w:rPr>
      </w:r>
      <w:r w:rsidR="00C12D5E">
        <w:rPr>
          <w:rFonts w:cs="Times New Roman"/>
          <w:vanish/>
          <w:color w:val="000000" w:themeColor="text1"/>
          <w:szCs w:val="28"/>
        </w:rPr>
        <w:fldChar w:fldCharType="separate"/>
      </w:r>
      <w:r w:rsidR="003216E7" w:rsidRPr="003216E7">
        <w:rPr>
          <w:vanish/>
        </w:rPr>
        <w:t xml:space="preserve">Рисунок </w:t>
      </w:r>
      <w:r w:rsidR="003216E7">
        <w:rPr>
          <w:noProof/>
        </w:rPr>
        <w:t>175</w:t>
      </w:r>
      <w:r w:rsidR="00C12D5E">
        <w:rPr>
          <w:rFonts w:cs="Times New Roman"/>
          <w:color w:val="000000" w:themeColor="text1"/>
          <w:szCs w:val="28"/>
        </w:rPr>
        <w:fldChar w:fldCharType="end"/>
      </w:r>
      <w:r w:rsidRPr="00E27663">
        <w:rPr>
          <w:rFonts w:cs="Times New Roman"/>
          <w:color w:val="000000" w:themeColor="text1"/>
          <w:szCs w:val="28"/>
        </w:rPr>
        <w:t>.</w:t>
      </w:r>
    </w:p>
    <w:p w14:paraId="25DB72EF" w14:textId="076B238B" w:rsidR="0071260B" w:rsidRPr="00E27663" w:rsidRDefault="000B2AED">
      <w:pPr>
        <w:spacing w:line="360" w:lineRule="auto"/>
        <w:jc w:val="center"/>
        <w:rPr>
          <w:rFonts w:cs="Times New Roman"/>
          <w:b/>
          <w:szCs w:val="28"/>
        </w:rPr>
      </w:pPr>
      <w:r>
        <w:rPr>
          <w:noProof/>
        </w:rPr>
        <w:drawing>
          <wp:inline distT="0" distB="0" distL="0" distR="0" wp14:anchorId="343F512E" wp14:editId="389955A6">
            <wp:extent cx="6301105" cy="3942715"/>
            <wp:effectExtent l="0" t="0" r="4445" b="635"/>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5"/>
                    <a:stretch>
                      <a:fillRect/>
                    </a:stretch>
                  </pic:blipFill>
                  <pic:spPr>
                    <a:xfrm>
                      <a:off x="0" y="0"/>
                      <a:ext cx="6301105" cy="3942715"/>
                    </a:xfrm>
                    <a:prstGeom prst="rect">
                      <a:avLst/>
                    </a:prstGeom>
                  </pic:spPr>
                </pic:pic>
              </a:graphicData>
            </a:graphic>
          </wp:inline>
        </w:drawing>
      </w:r>
    </w:p>
    <w:p w14:paraId="6ED4F15F" w14:textId="1351811F" w:rsidR="0071260B" w:rsidRPr="00E27663" w:rsidRDefault="00C12D5E" w:rsidP="00C12D5E">
      <w:pPr>
        <w:pStyle w:val="af3"/>
        <w:rPr>
          <w:rFonts w:cs="Times New Roman"/>
          <w:szCs w:val="28"/>
        </w:rPr>
      </w:pPr>
      <w:bookmarkStart w:id="570" w:name="_Ref109639156"/>
      <w:r w:rsidRPr="007D2FD8">
        <w:t xml:space="preserve">Рисунок </w:t>
      </w:r>
      <w:fldSimple w:instr=" SEQ Рисунок \* ARABIC ">
        <w:r w:rsidR="003216E7">
          <w:rPr>
            <w:noProof/>
          </w:rPr>
          <w:t>175</w:t>
        </w:r>
      </w:fldSimple>
      <w:bookmarkEnd w:id="570"/>
      <w:r>
        <w:t xml:space="preserve"> </w:t>
      </w:r>
      <w:r w:rsidR="007538E1" w:rsidRPr="00E27663">
        <w:rPr>
          <w:rFonts w:cs="Times New Roman"/>
          <w:color w:val="000000" w:themeColor="text1"/>
          <w:szCs w:val="28"/>
        </w:rPr>
        <w:t xml:space="preserve">– </w:t>
      </w:r>
      <w:bookmarkStart w:id="571" w:name="_Hlk70593128"/>
      <w:r w:rsidR="007538E1" w:rsidRPr="00E27663">
        <w:rPr>
          <w:rFonts w:cs="Times New Roman"/>
          <w:color w:val="000000" w:themeColor="text1"/>
          <w:szCs w:val="28"/>
        </w:rPr>
        <w:t>Страница архива видео</w:t>
      </w:r>
      <w:r w:rsidR="00C8480A">
        <w:rPr>
          <w:rFonts w:cs="Times New Roman"/>
          <w:color w:val="000000" w:themeColor="text1"/>
          <w:szCs w:val="28"/>
        </w:rPr>
        <w:t xml:space="preserve"> для</w:t>
      </w:r>
      <w:r w:rsidR="007538E1" w:rsidRPr="00E27663">
        <w:rPr>
          <w:rFonts w:cs="Times New Roman"/>
          <w:color w:val="000000" w:themeColor="text1"/>
          <w:szCs w:val="28"/>
        </w:rPr>
        <w:t xml:space="preserve"> ПО </w:t>
      </w:r>
      <w:r w:rsidR="007538E1" w:rsidRPr="00E27663">
        <w:rPr>
          <w:rFonts w:cs="Times New Roman"/>
          <w:color w:val="000000" w:themeColor="text1"/>
          <w:szCs w:val="28"/>
          <w:lang w:val="en-US"/>
        </w:rPr>
        <w:t>Axxon</w:t>
      </w:r>
      <w:r w:rsidR="007538E1" w:rsidRPr="00E27663">
        <w:rPr>
          <w:rFonts w:cs="Times New Roman"/>
          <w:color w:val="000000" w:themeColor="text1"/>
          <w:szCs w:val="28"/>
        </w:rPr>
        <w:t xml:space="preserve"> </w:t>
      </w:r>
      <w:r w:rsidR="007538E1" w:rsidRPr="00E27663">
        <w:rPr>
          <w:rFonts w:cs="Times New Roman"/>
          <w:color w:val="000000" w:themeColor="text1"/>
          <w:szCs w:val="28"/>
          <w:lang w:val="en-US"/>
        </w:rPr>
        <w:t>Next</w:t>
      </w:r>
      <w:bookmarkEnd w:id="571"/>
    </w:p>
    <w:p w14:paraId="7A3CAC57" w14:textId="77777777" w:rsidR="0071260B" w:rsidRPr="00E27663" w:rsidRDefault="007538E1">
      <w:pPr>
        <w:spacing w:line="360" w:lineRule="auto"/>
        <w:ind w:firstLine="567"/>
        <w:rPr>
          <w:rFonts w:cs="Times New Roman"/>
          <w:szCs w:val="28"/>
        </w:rPr>
      </w:pPr>
      <w:r w:rsidRPr="00E27663">
        <w:rPr>
          <w:rFonts w:cs="Times New Roman"/>
          <w:color w:val="000000" w:themeColor="text1"/>
          <w:szCs w:val="28"/>
        </w:rPr>
        <w:t>На странице архива видео отображаются:</w:t>
      </w:r>
    </w:p>
    <w:p w14:paraId="04AC75ED" w14:textId="77777777" w:rsidR="0071260B" w:rsidRPr="00E27663" w:rsidRDefault="007538E1">
      <w:pPr>
        <w:spacing w:line="360" w:lineRule="auto"/>
        <w:ind w:firstLine="567"/>
        <w:contextualSpacing/>
        <w:rPr>
          <w:rFonts w:cs="Times New Roman"/>
          <w:szCs w:val="28"/>
        </w:rPr>
      </w:pPr>
      <w:r w:rsidRPr="00E27663">
        <w:rPr>
          <w:rFonts w:cs="Times New Roman"/>
          <w:color w:val="000000" w:themeColor="text1"/>
          <w:szCs w:val="28"/>
        </w:rPr>
        <w:t xml:space="preserve">- домен – выбор из выпадающего списка </w:t>
      </w:r>
      <w:r w:rsidRPr="00E27663">
        <w:rPr>
          <w:rFonts w:cs="Times New Roman"/>
          <w:color w:val="000000" w:themeColor="text1"/>
          <w:szCs w:val="28"/>
          <w:shd w:val="clear" w:color="FFFFFF" w:fill="FFFFFF"/>
        </w:rPr>
        <w:t>Axxon-домена</w:t>
      </w:r>
      <w:r w:rsidRPr="00E27663">
        <w:rPr>
          <w:rFonts w:cs="Times New Roman"/>
          <w:color w:val="000000" w:themeColor="text1"/>
          <w:szCs w:val="28"/>
        </w:rPr>
        <w:t xml:space="preserve">. </w:t>
      </w:r>
      <w:r w:rsidRPr="00E27663">
        <w:rPr>
          <w:rFonts w:cs="Times New Roman"/>
          <w:color w:val="000000" w:themeColor="text1"/>
          <w:szCs w:val="28"/>
          <w:shd w:val="clear" w:color="FFFFFF" w:fill="FFFFFF"/>
        </w:rPr>
        <w:t>Список формируется автоматически в соответствии с заданными параметрами на вкладке «Настройки архивов» страницы «Видео», о чем подробнее описано выше;</w:t>
      </w:r>
    </w:p>
    <w:p w14:paraId="6734C35C" w14:textId="5589B2D0" w:rsidR="0071260B" w:rsidRPr="00E27663" w:rsidRDefault="007538E1">
      <w:pPr>
        <w:pStyle w:val="af1"/>
        <w:spacing w:after="0" w:line="360" w:lineRule="auto"/>
        <w:ind w:left="0" w:firstLine="567"/>
        <w:rPr>
          <w:rFonts w:cs="Times New Roman"/>
          <w:color w:val="000000"/>
          <w:sz w:val="28"/>
          <w:szCs w:val="28"/>
        </w:rPr>
      </w:pPr>
      <w:r w:rsidRPr="00E27663">
        <w:rPr>
          <w:rFonts w:cs="Times New Roman"/>
          <w:color w:val="000000" w:themeColor="text1"/>
          <w:sz w:val="28"/>
          <w:szCs w:val="28"/>
        </w:rPr>
        <w:t>-</w:t>
      </w:r>
      <w:r w:rsidR="008507A1">
        <w:rPr>
          <w:rFonts w:cs="Times New Roman"/>
          <w:color w:val="000000" w:themeColor="text1"/>
          <w:sz w:val="28"/>
          <w:szCs w:val="28"/>
        </w:rPr>
        <w:t xml:space="preserve"> </w:t>
      </w:r>
      <w:r w:rsidRPr="00E27663">
        <w:rPr>
          <w:rFonts w:cs="Times New Roman"/>
          <w:color w:val="000000" w:themeColor="text1"/>
          <w:sz w:val="28"/>
          <w:szCs w:val="28"/>
        </w:rPr>
        <w:t xml:space="preserve">сервер – выбор сервера из выпадающего списка в </w:t>
      </w:r>
      <w:r w:rsidRPr="00E27663">
        <w:rPr>
          <w:rFonts w:cs="Times New Roman"/>
          <w:color w:val="000000" w:themeColor="text1"/>
          <w:sz w:val="28"/>
          <w:szCs w:val="28"/>
          <w:shd w:val="clear" w:color="FFFFFF" w:fill="FFFFFF"/>
        </w:rPr>
        <w:t>Axxon-домене</w:t>
      </w:r>
      <w:r w:rsidRPr="00E27663">
        <w:rPr>
          <w:rFonts w:cs="Times New Roman"/>
          <w:color w:val="000000" w:themeColor="text1"/>
          <w:sz w:val="28"/>
          <w:szCs w:val="28"/>
        </w:rPr>
        <w:t>, с которого необходимо получить видеоданные. Список серверов формируется автоматически;</w:t>
      </w:r>
    </w:p>
    <w:p w14:paraId="6E379E73" w14:textId="77777777" w:rsidR="0071260B" w:rsidRPr="00E27663" w:rsidRDefault="007538E1">
      <w:pPr>
        <w:spacing w:line="360" w:lineRule="auto"/>
        <w:ind w:firstLine="567"/>
        <w:contextualSpacing/>
        <w:rPr>
          <w:rFonts w:cs="Times New Roman"/>
          <w:szCs w:val="28"/>
        </w:rPr>
      </w:pPr>
      <w:r w:rsidRPr="00E27663">
        <w:rPr>
          <w:rFonts w:cs="Times New Roman"/>
          <w:color w:val="000000" w:themeColor="text1"/>
          <w:szCs w:val="28"/>
        </w:rPr>
        <w:t xml:space="preserve">- камера – выбор камеры из выпадающего списка доступных камер </w:t>
      </w:r>
      <w:r w:rsidRPr="00E27663">
        <w:rPr>
          <w:rFonts w:cs="Times New Roman"/>
          <w:color w:val="000000" w:themeColor="text1"/>
          <w:szCs w:val="28"/>
          <w:shd w:val="clear" w:color="FFFFFF" w:fill="FFFFFF"/>
        </w:rPr>
        <w:t>Axxon-домена</w:t>
      </w:r>
      <w:r w:rsidRPr="00E27663">
        <w:rPr>
          <w:rFonts w:cs="Times New Roman"/>
          <w:color w:val="000000" w:themeColor="text1"/>
          <w:szCs w:val="28"/>
        </w:rPr>
        <w:t>. Список камер формируется автоматически после выбора пользователем из списка нужного сервера;</w:t>
      </w:r>
    </w:p>
    <w:p w14:paraId="66C68F8C" w14:textId="77777777" w:rsidR="0071260B" w:rsidRPr="00E27663" w:rsidRDefault="007538E1">
      <w:pPr>
        <w:spacing w:line="360" w:lineRule="auto"/>
        <w:ind w:firstLine="567"/>
        <w:contextualSpacing/>
        <w:rPr>
          <w:rFonts w:cs="Times New Roman"/>
          <w:szCs w:val="28"/>
        </w:rPr>
      </w:pPr>
      <w:r w:rsidRPr="00E27663">
        <w:rPr>
          <w:rFonts w:cs="Times New Roman"/>
          <w:color w:val="000000" w:themeColor="text1"/>
          <w:szCs w:val="28"/>
        </w:rPr>
        <w:t>- поток – выбор из выпадающего списка потока. Список потока видео формируется автоматически после выбора пользователем камеры из списка;</w:t>
      </w:r>
    </w:p>
    <w:p w14:paraId="6A7DCBBE" w14:textId="0A60A13F" w:rsidR="0071260B" w:rsidRPr="00E27663" w:rsidRDefault="00C8480A" w:rsidP="00C8480A">
      <w:pPr>
        <w:spacing w:line="360" w:lineRule="auto"/>
        <w:ind w:firstLine="567"/>
        <w:contextualSpacing/>
        <w:rPr>
          <w:rFonts w:cs="Times New Roman"/>
          <w:szCs w:val="28"/>
        </w:rPr>
      </w:pPr>
      <w:r w:rsidRPr="00E27663">
        <w:rPr>
          <w:rFonts w:cs="Times New Roman"/>
          <w:color w:val="000000" w:themeColor="text1"/>
          <w:szCs w:val="28"/>
        </w:rPr>
        <w:t>-</w:t>
      </w:r>
      <w:r w:rsidR="007538E1" w:rsidRPr="00E27663">
        <w:rPr>
          <w:rFonts w:cs="Times New Roman"/>
          <w:color w:val="000000" w:themeColor="text1"/>
          <w:szCs w:val="28"/>
        </w:rPr>
        <w:t xml:space="preserve"> архив – выбор из выпадающего списка источника видеоданных. Список формируется автоматически после выбора пользователем потока видео из списка;</w:t>
      </w:r>
    </w:p>
    <w:p w14:paraId="76FE28B6" w14:textId="118FA0F6" w:rsidR="0071260B" w:rsidRPr="00E27663" w:rsidRDefault="00C8480A" w:rsidP="00C8480A">
      <w:pPr>
        <w:spacing w:line="360" w:lineRule="auto"/>
        <w:ind w:firstLine="567"/>
        <w:contextualSpacing/>
        <w:rPr>
          <w:rFonts w:cs="Times New Roman"/>
          <w:szCs w:val="28"/>
        </w:rPr>
      </w:pPr>
      <w:r w:rsidRPr="00E27663">
        <w:rPr>
          <w:rFonts w:cs="Times New Roman"/>
          <w:color w:val="000000" w:themeColor="text1"/>
          <w:szCs w:val="28"/>
        </w:rPr>
        <w:t>-</w:t>
      </w:r>
      <w:r w:rsidR="007538E1" w:rsidRPr="00E27663">
        <w:rPr>
          <w:rFonts w:cs="Times New Roman"/>
          <w:color w:val="000000" w:themeColor="text1"/>
          <w:szCs w:val="28"/>
        </w:rPr>
        <w:t xml:space="preserve"> область выбора периода</w:t>
      </w:r>
      <w:r>
        <w:rPr>
          <w:rFonts w:cs="Times New Roman"/>
          <w:color w:val="000000" w:themeColor="text1"/>
          <w:szCs w:val="28"/>
        </w:rPr>
        <w:t xml:space="preserve"> </w:t>
      </w:r>
      <w:r w:rsidRPr="00C8480A">
        <w:rPr>
          <w:rFonts w:cs="Times New Roman"/>
          <w:color w:val="000000" w:themeColor="text1"/>
          <w:szCs w:val="28"/>
        </w:rPr>
        <w:t>(</w:t>
      </w:r>
      <w:r>
        <w:rPr>
          <w:rFonts w:cs="Times New Roman"/>
          <w:color w:val="000000" w:themeColor="text1"/>
          <w:szCs w:val="28"/>
        </w:rPr>
        <w:t xml:space="preserve">рисунок </w:t>
      </w:r>
      <w:r>
        <w:rPr>
          <w:rFonts w:cs="Times New Roman"/>
          <w:color w:val="000000" w:themeColor="text1"/>
          <w:szCs w:val="28"/>
        </w:rPr>
        <w:fldChar w:fldCharType="begin"/>
      </w:r>
      <w:r>
        <w:rPr>
          <w:rFonts w:cs="Times New Roman"/>
          <w:color w:val="000000" w:themeColor="text1"/>
          <w:szCs w:val="28"/>
        </w:rPr>
        <w:instrText xml:space="preserve"> REF _Ref128398566 \h  \* MERGEFORMAT </w:instrText>
      </w:r>
      <w:r>
        <w:rPr>
          <w:rFonts w:cs="Times New Roman"/>
          <w:color w:val="000000" w:themeColor="text1"/>
          <w:szCs w:val="28"/>
        </w:rPr>
      </w:r>
      <w:r>
        <w:rPr>
          <w:rFonts w:cs="Times New Roman"/>
          <w:color w:val="000000" w:themeColor="text1"/>
          <w:szCs w:val="28"/>
        </w:rPr>
        <w:fldChar w:fldCharType="separate"/>
      </w:r>
      <w:r w:rsidR="003216E7" w:rsidRPr="003216E7">
        <w:rPr>
          <w:vanish/>
        </w:rPr>
        <w:t xml:space="preserve">Рисунок </w:t>
      </w:r>
      <w:r w:rsidR="003216E7">
        <w:rPr>
          <w:noProof/>
        </w:rPr>
        <w:t>167</w:t>
      </w:r>
      <w:r>
        <w:rPr>
          <w:rFonts w:cs="Times New Roman"/>
          <w:color w:val="000000" w:themeColor="text1"/>
          <w:szCs w:val="28"/>
        </w:rPr>
        <w:fldChar w:fldCharType="end"/>
      </w:r>
      <w:r w:rsidRPr="00C8480A">
        <w:rPr>
          <w:rFonts w:cs="Times New Roman"/>
          <w:color w:val="000000" w:themeColor="text1"/>
          <w:szCs w:val="28"/>
        </w:rPr>
        <w:t>)</w:t>
      </w:r>
      <w:r w:rsidR="007538E1" w:rsidRPr="00E27663">
        <w:rPr>
          <w:rFonts w:cs="Times New Roman"/>
          <w:color w:val="000000" w:themeColor="text1"/>
          <w:szCs w:val="28"/>
        </w:rPr>
        <w:t xml:space="preserve"> </w:t>
      </w:r>
      <w:r>
        <w:rPr>
          <w:rFonts w:cs="Times New Roman"/>
          <w:color w:val="000000" w:themeColor="text1"/>
          <w:szCs w:val="28"/>
        </w:rPr>
        <w:t>–</w:t>
      </w:r>
      <w:r w:rsidR="007538E1" w:rsidRPr="00E27663">
        <w:rPr>
          <w:rFonts w:cs="Times New Roman"/>
          <w:color w:val="000000" w:themeColor="text1"/>
          <w:szCs w:val="28"/>
        </w:rPr>
        <w:t xml:space="preserve"> для выбора условий фильтрации данных в архиве по периоду</w:t>
      </w:r>
      <w:r w:rsidRPr="00C8480A">
        <w:rPr>
          <w:rFonts w:cs="Times New Roman"/>
          <w:color w:val="000000" w:themeColor="text1"/>
          <w:szCs w:val="28"/>
        </w:rPr>
        <w:t xml:space="preserve"> </w:t>
      </w:r>
      <w:r>
        <w:rPr>
          <w:rFonts w:cs="Times New Roman"/>
          <w:color w:val="000000" w:themeColor="text1"/>
          <w:szCs w:val="28"/>
        </w:rPr>
        <w:t>(в левой нижней части страницы</w:t>
      </w:r>
      <w:r w:rsidRPr="00C8480A">
        <w:rPr>
          <w:rFonts w:cs="Times New Roman"/>
          <w:color w:val="000000" w:themeColor="text1"/>
          <w:szCs w:val="28"/>
        </w:rPr>
        <w:t>)</w:t>
      </w:r>
      <w:r w:rsidR="007538E1" w:rsidRPr="00E27663">
        <w:rPr>
          <w:rFonts w:cs="Times New Roman"/>
          <w:color w:val="000000" w:themeColor="text1"/>
          <w:szCs w:val="28"/>
        </w:rPr>
        <w:t>;</w:t>
      </w:r>
    </w:p>
    <w:p w14:paraId="0F6CD584" w14:textId="109B17A2" w:rsidR="0071260B" w:rsidRPr="00E27663" w:rsidRDefault="00C8480A" w:rsidP="00C8480A">
      <w:pPr>
        <w:spacing w:line="360" w:lineRule="auto"/>
        <w:ind w:firstLine="567"/>
        <w:contextualSpacing/>
        <w:rPr>
          <w:rFonts w:cs="Times New Roman"/>
          <w:szCs w:val="28"/>
        </w:rPr>
      </w:pPr>
      <w:r w:rsidRPr="00E27663">
        <w:rPr>
          <w:rFonts w:cs="Times New Roman"/>
          <w:color w:val="000000" w:themeColor="text1"/>
          <w:szCs w:val="28"/>
        </w:rPr>
        <w:t>-</w:t>
      </w:r>
      <w:r w:rsidR="007538E1" w:rsidRPr="00E27663">
        <w:rPr>
          <w:rFonts w:cs="Times New Roman"/>
          <w:color w:val="000000" w:themeColor="text1"/>
          <w:szCs w:val="28"/>
        </w:rPr>
        <w:t xml:space="preserve"> видеофрагмент – выбор из выпадающего списка видеофрагмента. Список формируется автоматически после выбора архива из списка с учетом заданного периода;</w:t>
      </w:r>
    </w:p>
    <w:p w14:paraId="5D47E51E" w14:textId="28E66969" w:rsidR="0071260B" w:rsidRPr="00E27663" w:rsidRDefault="00C8480A" w:rsidP="00C8480A">
      <w:pPr>
        <w:spacing w:line="360" w:lineRule="auto"/>
        <w:ind w:firstLine="567"/>
        <w:contextualSpacing/>
        <w:rPr>
          <w:rFonts w:cs="Times New Roman"/>
          <w:szCs w:val="28"/>
        </w:rPr>
      </w:pPr>
      <w:r w:rsidRPr="00E27663">
        <w:rPr>
          <w:rFonts w:cs="Times New Roman"/>
          <w:color w:val="000000" w:themeColor="text1"/>
          <w:szCs w:val="28"/>
        </w:rPr>
        <w:t>-</w:t>
      </w:r>
      <w:r w:rsidR="007538E1" w:rsidRPr="00E27663">
        <w:rPr>
          <w:rFonts w:cs="Times New Roman"/>
          <w:color w:val="000000" w:themeColor="text1"/>
          <w:szCs w:val="28"/>
        </w:rPr>
        <w:t xml:space="preserve"> область воспроизведения видео из архива (справа на странице);</w:t>
      </w:r>
    </w:p>
    <w:p w14:paraId="2A2DAAA2" w14:textId="2A66A688" w:rsidR="0071260B" w:rsidRPr="00E27663" w:rsidRDefault="00C8480A" w:rsidP="00C8480A">
      <w:pPr>
        <w:spacing w:line="360" w:lineRule="auto"/>
        <w:ind w:firstLine="567"/>
        <w:contextualSpacing/>
        <w:rPr>
          <w:rFonts w:cs="Times New Roman"/>
          <w:szCs w:val="28"/>
        </w:rPr>
      </w:pPr>
      <w:r w:rsidRPr="00E27663">
        <w:rPr>
          <w:rFonts w:cs="Times New Roman"/>
          <w:color w:val="000000" w:themeColor="text1"/>
          <w:szCs w:val="28"/>
        </w:rPr>
        <w:t>-</w:t>
      </w:r>
      <w:r w:rsidR="007538E1" w:rsidRPr="00E27663">
        <w:rPr>
          <w:rFonts w:cs="Times New Roman"/>
          <w:color w:val="000000" w:themeColor="text1"/>
          <w:szCs w:val="28"/>
        </w:rPr>
        <w:t xml:space="preserve"> кнопки</w:t>
      </w:r>
      <w:r w:rsidR="008507A1">
        <w:rPr>
          <w:rFonts w:cs="Times New Roman"/>
          <w:color w:val="000000" w:themeColor="text1"/>
          <w:szCs w:val="28"/>
        </w:rPr>
        <w:t xml:space="preserve"> </w:t>
      </w:r>
      <w:r w:rsidR="007538E1" w:rsidRPr="00E27663">
        <w:rPr>
          <w:rFonts w:cs="Times New Roman"/>
          <w:noProof/>
          <w:color w:val="000000" w:themeColor="text1"/>
        </w:rPr>
        <w:drawing>
          <wp:inline distT="0" distB="0" distL="0" distR="0" wp14:anchorId="4E60F667" wp14:editId="57CD2092">
            <wp:extent cx="1026543" cy="420790"/>
            <wp:effectExtent l="0" t="0" r="2540" b="0"/>
            <wp:docPr id="431"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 name=""/>
                    <pic:cNvPicPr>
                      <a:picLocks noChangeAspect="1"/>
                    </pic:cNvPicPr>
                  </pic:nvPicPr>
                  <pic:blipFill>
                    <a:blip r:embed="rId383"/>
                    <a:stretch/>
                  </pic:blipFill>
                  <pic:spPr bwMode="auto">
                    <a:xfrm>
                      <a:off x="0" y="0"/>
                      <a:ext cx="1042978" cy="427527"/>
                    </a:xfrm>
                    <a:prstGeom prst="rect">
                      <a:avLst/>
                    </a:prstGeom>
                  </pic:spPr>
                </pic:pic>
              </a:graphicData>
            </a:graphic>
          </wp:inline>
        </w:drawing>
      </w:r>
      <w:r w:rsidR="005E526D">
        <w:rPr>
          <w:rFonts w:cs="Times New Roman"/>
          <w:color w:val="000000" w:themeColor="text1"/>
          <w:szCs w:val="28"/>
        </w:rPr>
        <w:t xml:space="preserve"> и </w:t>
      </w:r>
      <w:r w:rsidR="005E526D">
        <w:rPr>
          <w:noProof/>
        </w:rPr>
        <w:drawing>
          <wp:inline distT="0" distB="0" distL="0" distR="0" wp14:anchorId="73EE393B" wp14:editId="06468C0A">
            <wp:extent cx="1043796" cy="426262"/>
            <wp:effectExtent l="0" t="0" r="4445"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6"/>
                    <a:stretch>
                      <a:fillRect/>
                    </a:stretch>
                  </pic:blipFill>
                  <pic:spPr>
                    <a:xfrm>
                      <a:off x="0" y="0"/>
                      <a:ext cx="1087437" cy="444084"/>
                    </a:xfrm>
                    <a:prstGeom prst="rect">
                      <a:avLst/>
                    </a:prstGeom>
                  </pic:spPr>
                </pic:pic>
              </a:graphicData>
            </a:graphic>
          </wp:inline>
        </w:drawing>
      </w:r>
      <w:r w:rsidR="007538E1" w:rsidRPr="00E27663">
        <w:rPr>
          <w:rFonts w:cs="Times New Roman"/>
          <w:color w:val="000000" w:themeColor="text1"/>
          <w:szCs w:val="28"/>
        </w:rPr>
        <w:t>.</w:t>
      </w:r>
    </w:p>
    <w:p w14:paraId="34F7D08F" w14:textId="77777777" w:rsidR="0071260B" w:rsidRPr="00E27663" w:rsidRDefault="007538E1">
      <w:pPr>
        <w:spacing w:line="360" w:lineRule="auto"/>
        <w:ind w:firstLine="567"/>
        <w:contextualSpacing/>
        <w:rPr>
          <w:rFonts w:cs="Times New Roman"/>
          <w:szCs w:val="28"/>
        </w:rPr>
      </w:pPr>
      <w:r w:rsidRPr="00E27663">
        <w:rPr>
          <w:rFonts w:cs="Times New Roman"/>
          <w:color w:val="000000" w:themeColor="text1"/>
          <w:szCs w:val="28"/>
        </w:rPr>
        <w:t xml:space="preserve">При переходе на страницу «Архив видео» Система генерирует </w:t>
      </w:r>
      <w:r w:rsidRPr="00E27663">
        <w:rPr>
          <w:rFonts w:cs="Times New Roman"/>
          <w:color w:val="000000" w:themeColor="text1"/>
          <w:szCs w:val="28"/>
          <w:lang w:val="en-US"/>
        </w:rPr>
        <w:t>API</w:t>
      </w:r>
      <w:r w:rsidRPr="00E27663">
        <w:rPr>
          <w:rFonts w:cs="Times New Roman"/>
          <w:color w:val="000000" w:themeColor="text1"/>
          <w:szCs w:val="28"/>
        </w:rPr>
        <w:t xml:space="preserve">-запрос в выбранный пользователем домен для получения списка серверов. После получения списка серверов, пользователю необходимо </w:t>
      </w:r>
      <w:r w:rsidRPr="00E27663">
        <w:rPr>
          <w:rFonts w:cs="Times New Roman"/>
          <w:color w:val="000000" w:themeColor="text1"/>
        </w:rPr>
        <w:t xml:space="preserve">в раскрывающемся списке кликнуть по строке, соответствующей нужному серверу. Далее Система генерирует </w:t>
      </w:r>
      <w:r w:rsidRPr="00E27663">
        <w:rPr>
          <w:rFonts w:cs="Times New Roman"/>
          <w:color w:val="000000" w:themeColor="text1"/>
          <w:lang w:val="en-US"/>
        </w:rPr>
        <w:t>API</w:t>
      </w:r>
      <w:r w:rsidRPr="00E27663">
        <w:rPr>
          <w:rFonts w:cs="Times New Roman"/>
          <w:color w:val="000000" w:themeColor="text1"/>
        </w:rPr>
        <w:t xml:space="preserve">-запрос в адрес выбранного сервера на получение списка камер. Пользователю необходимо выбрать из сформированного списка нужную камеру, кликнув в раскрывающемся списке по нужной строке. Далее пользователю необходимо выбрать поток и архив. </w:t>
      </w:r>
    </w:p>
    <w:p w14:paraId="2208D146" w14:textId="21D60AFD" w:rsidR="0071260B" w:rsidRPr="00E27663" w:rsidRDefault="007538E1">
      <w:pPr>
        <w:spacing w:line="360" w:lineRule="auto"/>
        <w:ind w:firstLine="567"/>
        <w:rPr>
          <w:rFonts w:cs="Times New Roman"/>
          <w:szCs w:val="28"/>
        </w:rPr>
      </w:pPr>
      <w:r w:rsidRPr="00E27663">
        <w:rPr>
          <w:rFonts w:cs="Times New Roman"/>
          <w:color w:val="000000" w:themeColor="text1"/>
          <w:szCs w:val="28"/>
        </w:rPr>
        <w:t>Для поиска видеоданных в архиве за период необходимо задать значения для полей «С» и «По» (значение даты и времени), используя выпадающие формы</w:t>
      </w:r>
      <w:r w:rsidR="00C12D5E">
        <w:rPr>
          <w:rFonts w:cs="Times New Roman"/>
          <w:color w:val="000000" w:themeColor="text1"/>
          <w:szCs w:val="28"/>
        </w:rPr>
        <w:t xml:space="preserve"> </w:t>
      </w:r>
      <w:r w:rsidR="00C8480A">
        <w:rPr>
          <w:rFonts w:cs="Times New Roman"/>
          <w:color w:val="000000" w:themeColor="text1"/>
          <w:szCs w:val="28"/>
        </w:rPr>
        <w:t>(</w:t>
      </w:r>
      <w:r w:rsidR="00C8480A" w:rsidRPr="00E27663">
        <w:rPr>
          <w:rFonts w:cs="Times New Roman"/>
          <w:color w:val="000000" w:themeColor="text1"/>
          <w:szCs w:val="28"/>
        </w:rPr>
        <w:t>подробнее на рисунк</w:t>
      </w:r>
      <w:r w:rsidR="00C8480A">
        <w:rPr>
          <w:rFonts w:cs="Times New Roman"/>
          <w:color w:val="000000" w:themeColor="text1"/>
          <w:szCs w:val="28"/>
        </w:rPr>
        <w:t xml:space="preserve">ах </w:t>
      </w:r>
      <w:r w:rsidR="00C8480A">
        <w:rPr>
          <w:rFonts w:cs="Times New Roman"/>
          <w:color w:val="000000" w:themeColor="text1"/>
          <w:szCs w:val="28"/>
        </w:rPr>
        <w:fldChar w:fldCharType="begin"/>
      </w:r>
      <w:r w:rsidR="00C8480A">
        <w:rPr>
          <w:rFonts w:cs="Times New Roman"/>
          <w:color w:val="000000" w:themeColor="text1"/>
          <w:szCs w:val="28"/>
        </w:rPr>
        <w:instrText xml:space="preserve"> REF _Ref128393732 \h  \* MERGEFORMAT </w:instrText>
      </w:r>
      <w:r w:rsidR="00C8480A">
        <w:rPr>
          <w:rFonts w:cs="Times New Roman"/>
          <w:color w:val="000000" w:themeColor="text1"/>
          <w:szCs w:val="28"/>
        </w:rPr>
      </w:r>
      <w:r w:rsidR="00C8480A">
        <w:rPr>
          <w:rFonts w:cs="Times New Roman"/>
          <w:color w:val="000000" w:themeColor="text1"/>
          <w:szCs w:val="28"/>
        </w:rPr>
        <w:fldChar w:fldCharType="separate"/>
      </w:r>
      <w:r w:rsidR="003216E7" w:rsidRPr="003216E7">
        <w:rPr>
          <w:vanish/>
        </w:rPr>
        <w:t xml:space="preserve">Рисунок </w:t>
      </w:r>
      <w:r w:rsidR="003216E7">
        <w:rPr>
          <w:noProof/>
        </w:rPr>
        <w:t>168</w:t>
      </w:r>
      <w:r w:rsidR="00C8480A">
        <w:rPr>
          <w:rFonts w:cs="Times New Roman"/>
          <w:color w:val="000000" w:themeColor="text1"/>
          <w:szCs w:val="28"/>
        </w:rPr>
        <w:fldChar w:fldCharType="end"/>
      </w:r>
      <w:r w:rsidR="00C8480A">
        <w:rPr>
          <w:rFonts w:cs="Times New Roman"/>
          <w:color w:val="000000" w:themeColor="text1"/>
          <w:szCs w:val="28"/>
        </w:rPr>
        <w:t>-</w:t>
      </w:r>
      <w:r w:rsidR="00C8480A">
        <w:rPr>
          <w:rFonts w:cs="Times New Roman"/>
          <w:color w:val="000000" w:themeColor="text1"/>
          <w:szCs w:val="28"/>
        </w:rPr>
        <w:fldChar w:fldCharType="begin"/>
      </w:r>
      <w:r w:rsidR="00C8480A">
        <w:rPr>
          <w:rFonts w:cs="Times New Roman"/>
          <w:color w:val="000000" w:themeColor="text1"/>
          <w:szCs w:val="28"/>
        </w:rPr>
        <w:instrText xml:space="preserve"> REF _Ref109638589 \h  \* MERGEFORMAT </w:instrText>
      </w:r>
      <w:r w:rsidR="00C8480A">
        <w:rPr>
          <w:rFonts w:cs="Times New Roman"/>
          <w:color w:val="000000" w:themeColor="text1"/>
          <w:szCs w:val="28"/>
        </w:rPr>
      </w:r>
      <w:r w:rsidR="00C8480A">
        <w:rPr>
          <w:rFonts w:cs="Times New Roman"/>
          <w:color w:val="000000" w:themeColor="text1"/>
          <w:szCs w:val="28"/>
        </w:rPr>
        <w:fldChar w:fldCharType="separate"/>
      </w:r>
      <w:r w:rsidR="003216E7" w:rsidRPr="003216E7">
        <w:rPr>
          <w:vanish/>
        </w:rPr>
        <w:t xml:space="preserve">Рисунок </w:t>
      </w:r>
      <w:r w:rsidR="003216E7">
        <w:rPr>
          <w:noProof/>
        </w:rPr>
        <w:t>169</w:t>
      </w:r>
      <w:r w:rsidR="00C8480A">
        <w:rPr>
          <w:rFonts w:cs="Times New Roman"/>
          <w:color w:val="000000" w:themeColor="text1"/>
          <w:szCs w:val="28"/>
        </w:rPr>
        <w:fldChar w:fldCharType="end"/>
      </w:r>
      <w:r w:rsidR="00C8480A">
        <w:rPr>
          <w:rFonts w:cs="Times New Roman"/>
          <w:color w:val="000000" w:themeColor="text1"/>
          <w:szCs w:val="28"/>
        </w:rPr>
        <w:t>)</w:t>
      </w:r>
      <w:r w:rsidR="00C8480A" w:rsidRPr="00E27663">
        <w:rPr>
          <w:rFonts w:cs="Times New Roman"/>
          <w:color w:val="000000" w:themeColor="text1"/>
          <w:szCs w:val="28"/>
        </w:rPr>
        <w:t>.</w:t>
      </w:r>
    </w:p>
    <w:p w14:paraId="1D7E00E8" w14:textId="77777777" w:rsidR="0071260B" w:rsidRPr="00E27663" w:rsidRDefault="007538E1">
      <w:pPr>
        <w:spacing w:line="360" w:lineRule="auto"/>
        <w:ind w:firstLine="567"/>
        <w:rPr>
          <w:rFonts w:cs="Times New Roman"/>
          <w:szCs w:val="28"/>
        </w:rPr>
      </w:pPr>
      <w:r w:rsidRPr="00E27663">
        <w:rPr>
          <w:rFonts w:cs="Times New Roman"/>
          <w:color w:val="000000" w:themeColor="text1"/>
          <w:szCs w:val="28"/>
        </w:rPr>
        <w:t>После выбора архива формируется список видеофрагментов, сохраненных в данном архиве.</w:t>
      </w:r>
    </w:p>
    <w:p w14:paraId="05F58F83" w14:textId="67C3D72A" w:rsidR="0071260B" w:rsidRDefault="007538E1">
      <w:pPr>
        <w:spacing w:line="360" w:lineRule="auto"/>
        <w:ind w:firstLine="567"/>
        <w:contextualSpacing/>
        <w:rPr>
          <w:rFonts w:cs="Times New Roman"/>
          <w:color w:val="000000" w:themeColor="text1"/>
          <w:szCs w:val="28"/>
        </w:rPr>
      </w:pPr>
      <w:r w:rsidRPr="00E27663">
        <w:rPr>
          <w:rFonts w:cs="Times New Roman"/>
          <w:color w:val="000000" w:themeColor="text1"/>
          <w:szCs w:val="28"/>
        </w:rPr>
        <w:t>После фильтрации видео по периоду необходимо выбрать из списка фрагмент видео, который необходимо воспроизвести.</w:t>
      </w:r>
    </w:p>
    <w:p w14:paraId="388F5627" w14:textId="2E84D0C0" w:rsidR="0071260B" w:rsidRPr="00E27663" w:rsidRDefault="007538E1">
      <w:pPr>
        <w:spacing w:line="360" w:lineRule="auto"/>
        <w:ind w:firstLine="567"/>
        <w:rPr>
          <w:rFonts w:cs="Times New Roman"/>
          <w:szCs w:val="28"/>
        </w:rPr>
      </w:pPr>
      <w:r w:rsidRPr="00E27663">
        <w:rPr>
          <w:rFonts w:cs="Times New Roman"/>
          <w:color w:val="000000" w:themeColor="text1"/>
          <w:szCs w:val="28"/>
        </w:rPr>
        <w:t>Далее в области воспроизведения видео нажать на кнопку «Воспроизвести» (</w:t>
      </w:r>
      <w:r w:rsidR="00C8480A">
        <w:rPr>
          <w:noProof/>
        </w:rPr>
        <w:drawing>
          <wp:inline distT="0" distB="0" distL="0" distR="0" wp14:anchorId="06862314" wp14:editId="62FC72A8">
            <wp:extent cx="381600" cy="381600"/>
            <wp:effectExtent l="19050" t="19050" r="19050" b="19050"/>
            <wp:docPr id="4303" name="Рисунок 4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7"/>
                    <a:stretch>
                      <a:fillRect/>
                    </a:stretch>
                  </pic:blipFill>
                  <pic:spPr>
                    <a:xfrm>
                      <a:off x="0" y="0"/>
                      <a:ext cx="381600" cy="381600"/>
                    </a:xfrm>
                    <a:prstGeom prst="rect">
                      <a:avLst/>
                    </a:prstGeom>
                    <a:ln>
                      <a:solidFill>
                        <a:schemeClr val="bg1">
                          <a:lumMod val="75000"/>
                        </a:schemeClr>
                      </a:solidFill>
                    </a:ln>
                  </pic:spPr>
                </pic:pic>
              </a:graphicData>
            </a:graphic>
          </wp:inline>
        </w:drawing>
      </w:r>
      <w:r w:rsidRPr="00E27663">
        <w:rPr>
          <w:rFonts w:cs="Times New Roman"/>
          <w:color w:val="000000" w:themeColor="text1"/>
          <w:szCs w:val="28"/>
        </w:rPr>
        <w:t>). Повторный клик по изменившейся кнопке</w:t>
      </w:r>
      <w:r w:rsidR="00C8480A">
        <w:rPr>
          <w:rFonts w:cs="Times New Roman"/>
          <w:color w:val="000000" w:themeColor="text1"/>
          <w:szCs w:val="28"/>
        </w:rPr>
        <w:t xml:space="preserve"> (</w:t>
      </w:r>
      <w:r w:rsidR="00C8480A">
        <w:rPr>
          <w:noProof/>
        </w:rPr>
        <w:drawing>
          <wp:inline distT="0" distB="0" distL="0" distR="0" wp14:anchorId="3849233A" wp14:editId="68D93ADD">
            <wp:extent cx="388800" cy="376457"/>
            <wp:effectExtent l="19050" t="19050" r="11430" b="24130"/>
            <wp:docPr id="4304" name="Рисунок 4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8"/>
                    <a:stretch>
                      <a:fillRect/>
                    </a:stretch>
                  </pic:blipFill>
                  <pic:spPr>
                    <a:xfrm>
                      <a:off x="0" y="0"/>
                      <a:ext cx="388800" cy="376457"/>
                    </a:xfrm>
                    <a:prstGeom prst="rect">
                      <a:avLst/>
                    </a:prstGeom>
                    <a:ln>
                      <a:solidFill>
                        <a:schemeClr val="bg1">
                          <a:lumMod val="75000"/>
                        </a:schemeClr>
                      </a:solidFill>
                    </a:ln>
                  </pic:spPr>
                </pic:pic>
              </a:graphicData>
            </a:graphic>
          </wp:inline>
        </w:drawing>
      </w:r>
      <w:r w:rsidR="00C8480A">
        <w:rPr>
          <w:rFonts w:cs="Times New Roman"/>
          <w:color w:val="000000" w:themeColor="text1"/>
          <w:szCs w:val="28"/>
        </w:rPr>
        <w:t>)</w:t>
      </w:r>
      <w:r w:rsidRPr="00E27663">
        <w:rPr>
          <w:rFonts w:cs="Times New Roman"/>
          <w:color w:val="000000" w:themeColor="text1"/>
          <w:szCs w:val="28"/>
        </w:rPr>
        <w:t xml:space="preserve"> позволяет остановить воспроизведение.</w:t>
      </w:r>
    </w:p>
    <w:p w14:paraId="6DE8ED88" w14:textId="2A5289AF" w:rsidR="0071260B" w:rsidRPr="00E27663" w:rsidRDefault="007538E1">
      <w:pPr>
        <w:spacing w:line="360" w:lineRule="auto"/>
        <w:ind w:firstLine="567"/>
        <w:contextualSpacing/>
        <w:rPr>
          <w:rFonts w:cs="Times New Roman"/>
          <w:szCs w:val="28"/>
        </w:rPr>
      </w:pPr>
      <w:r w:rsidRPr="00E27663">
        <w:rPr>
          <w:rFonts w:cs="Times New Roman"/>
          <w:color w:val="000000" w:themeColor="text1"/>
          <w:szCs w:val="28"/>
        </w:rPr>
        <w:t xml:space="preserve">Кнопка </w:t>
      </w:r>
      <w:r w:rsidR="00C8480A">
        <w:rPr>
          <w:noProof/>
        </w:rPr>
        <w:drawing>
          <wp:inline distT="0" distB="0" distL="0" distR="0" wp14:anchorId="3B78D51E" wp14:editId="2594B1DF">
            <wp:extent cx="1035050" cy="407120"/>
            <wp:effectExtent l="0" t="0" r="0" b="0"/>
            <wp:docPr id="4305" name="Рисунок 4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9"/>
                    <a:stretch>
                      <a:fillRect/>
                    </a:stretch>
                  </pic:blipFill>
                  <pic:spPr>
                    <a:xfrm>
                      <a:off x="0" y="0"/>
                      <a:ext cx="1042185" cy="409927"/>
                    </a:xfrm>
                    <a:prstGeom prst="rect">
                      <a:avLst/>
                    </a:prstGeom>
                  </pic:spPr>
                </pic:pic>
              </a:graphicData>
            </a:graphic>
          </wp:inline>
        </w:drawing>
      </w:r>
      <w:r w:rsidRPr="00E27663">
        <w:rPr>
          <w:rFonts w:cs="Times New Roman"/>
          <w:color w:val="000000" w:themeColor="text1"/>
          <w:szCs w:val="28"/>
        </w:rPr>
        <w:t xml:space="preserve"> позволяет вернуться на предыдущую страницу.</w:t>
      </w:r>
    </w:p>
    <w:p w14:paraId="1BED72AB" w14:textId="4D6CE13B" w:rsidR="0071260B" w:rsidRPr="00E27663" w:rsidRDefault="007538E1">
      <w:pPr>
        <w:spacing w:line="360" w:lineRule="auto"/>
        <w:ind w:firstLine="567"/>
        <w:contextualSpacing/>
        <w:rPr>
          <w:rFonts w:cs="Times New Roman"/>
          <w:szCs w:val="28"/>
        </w:rPr>
      </w:pPr>
      <w:r w:rsidRPr="00E27663">
        <w:rPr>
          <w:rFonts w:cs="Times New Roman"/>
          <w:color w:val="000000" w:themeColor="text1"/>
          <w:szCs w:val="28"/>
        </w:rPr>
        <w:t xml:space="preserve">Кнопка </w:t>
      </w:r>
      <w:r w:rsidR="00C8480A">
        <w:rPr>
          <w:noProof/>
        </w:rPr>
        <w:drawing>
          <wp:inline distT="0" distB="0" distL="0" distR="0" wp14:anchorId="60FFA81F" wp14:editId="4AE19C9B">
            <wp:extent cx="1026795" cy="436388"/>
            <wp:effectExtent l="0" t="0" r="1905" b="1905"/>
            <wp:docPr id="4314" name="Рисунок 4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2"/>
                    <a:stretch>
                      <a:fillRect/>
                    </a:stretch>
                  </pic:blipFill>
                  <pic:spPr>
                    <a:xfrm>
                      <a:off x="0" y="0"/>
                      <a:ext cx="1028217" cy="436992"/>
                    </a:xfrm>
                    <a:prstGeom prst="rect">
                      <a:avLst/>
                    </a:prstGeom>
                  </pic:spPr>
                </pic:pic>
              </a:graphicData>
            </a:graphic>
          </wp:inline>
        </w:drawing>
      </w:r>
      <w:r w:rsidRPr="00E27663">
        <w:rPr>
          <w:rFonts w:cs="Times New Roman"/>
          <w:color w:val="000000" w:themeColor="text1"/>
          <w:szCs w:val="28"/>
        </w:rPr>
        <w:t xml:space="preserve"> позволяет запустить операцию экспорта видео (в рамках заданного периода) на носитель данных. При нажатии на копку </w:t>
      </w:r>
      <w:r w:rsidR="00C8480A">
        <w:rPr>
          <w:noProof/>
        </w:rPr>
        <w:drawing>
          <wp:inline distT="0" distB="0" distL="0" distR="0" wp14:anchorId="1EDAAB83" wp14:editId="45F28D77">
            <wp:extent cx="1026795" cy="436388"/>
            <wp:effectExtent l="0" t="0" r="1905" b="1905"/>
            <wp:docPr id="4315" name="Рисунок 4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2"/>
                    <a:stretch>
                      <a:fillRect/>
                    </a:stretch>
                  </pic:blipFill>
                  <pic:spPr>
                    <a:xfrm>
                      <a:off x="0" y="0"/>
                      <a:ext cx="1028217" cy="436992"/>
                    </a:xfrm>
                    <a:prstGeom prst="rect">
                      <a:avLst/>
                    </a:prstGeom>
                  </pic:spPr>
                </pic:pic>
              </a:graphicData>
            </a:graphic>
          </wp:inline>
        </w:drawing>
      </w:r>
      <w:r w:rsidRPr="00E27663">
        <w:rPr>
          <w:rFonts w:cs="Times New Roman"/>
          <w:color w:val="000000" w:themeColor="text1"/>
          <w:szCs w:val="28"/>
        </w:rPr>
        <w:t xml:space="preserve"> открывается модальное окно, в котором </w:t>
      </w:r>
      <w:r w:rsidR="000853F3">
        <w:rPr>
          <w:rFonts w:cs="Times New Roman"/>
          <w:color w:val="000000" w:themeColor="text1"/>
          <w:szCs w:val="28"/>
        </w:rPr>
        <w:t>доступны следующие параметры</w:t>
      </w:r>
      <w:r w:rsidR="00247601" w:rsidRPr="00E27663">
        <w:rPr>
          <w:rFonts w:cs="Times New Roman"/>
          <w:color w:val="000000" w:themeColor="text1"/>
          <w:szCs w:val="28"/>
        </w:rPr>
        <w:t xml:space="preserve"> (рисунок </w:t>
      </w:r>
      <w:r w:rsidR="00C12D5E">
        <w:rPr>
          <w:rFonts w:cs="Times New Roman"/>
          <w:vanish/>
          <w:color w:val="000000" w:themeColor="text1"/>
          <w:szCs w:val="28"/>
        </w:rPr>
        <w:fldChar w:fldCharType="begin"/>
      </w:r>
      <w:r w:rsidR="00C12D5E" w:rsidRPr="00C12D5E">
        <w:rPr>
          <w:rFonts w:cs="Times New Roman"/>
          <w:vanish/>
          <w:color w:val="000000" w:themeColor="text1"/>
          <w:szCs w:val="28"/>
        </w:rPr>
        <w:instrText xml:space="preserve"> REF _Ref109639258 \h </w:instrText>
      </w:r>
      <w:r w:rsidR="00C12D5E">
        <w:rPr>
          <w:rFonts w:cs="Times New Roman"/>
          <w:vanish/>
          <w:color w:val="000000" w:themeColor="text1"/>
          <w:szCs w:val="28"/>
        </w:rPr>
        <w:instrText xml:space="preserve"> \* MERGEFORMAT </w:instrText>
      </w:r>
      <w:r w:rsidR="00C12D5E">
        <w:rPr>
          <w:rFonts w:cs="Times New Roman"/>
          <w:vanish/>
          <w:color w:val="000000" w:themeColor="text1"/>
          <w:szCs w:val="28"/>
        </w:rPr>
      </w:r>
      <w:r w:rsidR="00C12D5E">
        <w:rPr>
          <w:rFonts w:cs="Times New Roman"/>
          <w:vanish/>
          <w:color w:val="000000" w:themeColor="text1"/>
          <w:szCs w:val="28"/>
        </w:rPr>
        <w:fldChar w:fldCharType="separate"/>
      </w:r>
      <w:r w:rsidR="003216E7" w:rsidRPr="003216E7">
        <w:rPr>
          <w:vanish/>
        </w:rPr>
        <w:t xml:space="preserve">Рисунок </w:t>
      </w:r>
      <w:r w:rsidR="003216E7">
        <w:rPr>
          <w:noProof/>
        </w:rPr>
        <w:t>176</w:t>
      </w:r>
      <w:r w:rsidR="00C12D5E">
        <w:rPr>
          <w:rFonts w:cs="Times New Roman"/>
          <w:color w:val="000000" w:themeColor="text1"/>
          <w:szCs w:val="28"/>
        </w:rPr>
        <w:fldChar w:fldCharType="end"/>
      </w:r>
      <w:r w:rsidR="00247601" w:rsidRPr="00E27663">
        <w:rPr>
          <w:rFonts w:cs="Times New Roman"/>
          <w:color w:val="000000" w:themeColor="text1"/>
          <w:szCs w:val="28"/>
        </w:rPr>
        <w:t>)</w:t>
      </w:r>
      <w:r w:rsidRPr="00E27663">
        <w:rPr>
          <w:rFonts w:cs="Times New Roman"/>
          <w:color w:val="000000" w:themeColor="text1"/>
          <w:szCs w:val="28"/>
        </w:rPr>
        <w:t>:</w:t>
      </w:r>
    </w:p>
    <w:p w14:paraId="7F54D220" w14:textId="6B39F204" w:rsidR="0071260B" w:rsidRPr="00E27663" w:rsidRDefault="007538E1">
      <w:pPr>
        <w:spacing w:line="360" w:lineRule="auto"/>
        <w:ind w:firstLine="567"/>
        <w:contextualSpacing/>
        <w:rPr>
          <w:rFonts w:cs="Times New Roman"/>
          <w:szCs w:val="28"/>
        </w:rPr>
      </w:pPr>
      <w:bookmarkStart w:id="572" w:name="_Hlk86668194"/>
      <w:r w:rsidRPr="00E27663">
        <w:rPr>
          <w:rFonts w:cs="Times New Roman"/>
          <w:color w:val="000000" w:themeColor="text1"/>
          <w:szCs w:val="28"/>
        </w:rPr>
        <w:t xml:space="preserve">- </w:t>
      </w:r>
      <w:r w:rsidR="000853F3">
        <w:rPr>
          <w:rFonts w:cs="Times New Roman"/>
          <w:color w:val="000000" w:themeColor="text1"/>
          <w:szCs w:val="28"/>
        </w:rPr>
        <w:t>в</w:t>
      </w:r>
      <w:r w:rsidR="00C8480A">
        <w:rPr>
          <w:rFonts w:cs="Times New Roman"/>
          <w:color w:val="000000" w:themeColor="text1"/>
          <w:szCs w:val="28"/>
        </w:rPr>
        <w:t>се фрагменты периода</w:t>
      </w:r>
      <w:r w:rsidR="00C8480A" w:rsidRPr="00C8480A">
        <w:rPr>
          <w:rFonts w:cs="Times New Roman"/>
          <w:color w:val="000000" w:themeColor="text1"/>
          <w:szCs w:val="28"/>
        </w:rPr>
        <w:t>/</w:t>
      </w:r>
      <w:r w:rsidR="00C8480A">
        <w:rPr>
          <w:rFonts w:cs="Times New Roman"/>
          <w:color w:val="000000" w:themeColor="text1"/>
          <w:szCs w:val="28"/>
        </w:rPr>
        <w:t xml:space="preserve">выбранный фрагмент» </w:t>
      </w:r>
      <w:r w:rsidR="000853F3" w:rsidRPr="00E27663">
        <w:rPr>
          <w:rFonts w:cs="Times New Roman"/>
          <w:color w:val="000000" w:themeColor="text1"/>
          <w:szCs w:val="28"/>
        </w:rPr>
        <w:t>–</w:t>
      </w:r>
      <w:r w:rsidR="000853F3">
        <w:rPr>
          <w:rFonts w:cs="Times New Roman"/>
          <w:color w:val="000000" w:themeColor="text1"/>
          <w:szCs w:val="28"/>
        </w:rPr>
        <w:t xml:space="preserve"> переключатель для </w:t>
      </w:r>
      <w:r w:rsidR="00C8480A">
        <w:rPr>
          <w:rFonts w:cs="Times New Roman"/>
          <w:color w:val="000000" w:themeColor="text1"/>
          <w:szCs w:val="28"/>
        </w:rPr>
        <w:t>выб</w:t>
      </w:r>
      <w:r w:rsidR="000853F3">
        <w:rPr>
          <w:rFonts w:cs="Times New Roman"/>
          <w:color w:val="000000" w:themeColor="text1"/>
          <w:szCs w:val="28"/>
        </w:rPr>
        <w:t>ора</w:t>
      </w:r>
      <w:r w:rsidR="00C8480A">
        <w:rPr>
          <w:rFonts w:cs="Times New Roman"/>
          <w:color w:val="000000" w:themeColor="text1"/>
          <w:szCs w:val="28"/>
        </w:rPr>
        <w:t xml:space="preserve"> </w:t>
      </w:r>
      <w:r w:rsidRPr="00E27663">
        <w:rPr>
          <w:rFonts w:cs="Times New Roman"/>
          <w:color w:val="000000" w:themeColor="text1"/>
          <w:szCs w:val="28"/>
        </w:rPr>
        <w:t>переда</w:t>
      </w:r>
      <w:r w:rsidR="00C8480A">
        <w:rPr>
          <w:rFonts w:cs="Times New Roman"/>
          <w:color w:val="000000" w:themeColor="text1"/>
          <w:szCs w:val="28"/>
        </w:rPr>
        <w:t>ч</w:t>
      </w:r>
      <w:r w:rsidR="000853F3">
        <w:rPr>
          <w:rFonts w:cs="Times New Roman"/>
          <w:color w:val="000000" w:themeColor="text1"/>
          <w:szCs w:val="28"/>
        </w:rPr>
        <w:t>и</w:t>
      </w:r>
      <w:r w:rsidRPr="00E27663">
        <w:rPr>
          <w:rFonts w:cs="Times New Roman"/>
          <w:color w:val="000000" w:themeColor="text1"/>
          <w:szCs w:val="28"/>
        </w:rPr>
        <w:t xml:space="preserve"> все</w:t>
      </w:r>
      <w:r w:rsidR="00C8480A">
        <w:rPr>
          <w:rFonts w:cs="Times New Roman"/>
          <w:color w:val="000000" w:themeColor="text1"/>
          <w:szCs w:val="28"/>
        </w:rPr>
        <w:t>х</w:t>
      </w:r>
      <w:r w:rsidRPr="00E27663">
        <w:rPr>
          <w:rFonts w:cs="Times New Roman"/>
          <w:color w:val="000000" w:themeColor="text1"/>
          <w:szCs w:val="28"/>
        </w:rPr>
        <w:t xml:space="preserve"> фрагмент</w:t>
      </w:r>
      <w:r w:rsidR="000853F3">
        <w:rPr>
          <w:rFonts w:cs="Times New Roman"/>
          <w:color w:val="000000" w:themeColor="text1"/>
          <w:szCs w:val="28"/>
        </w:rPr>
        <w:t>ов</w:t>
      </w:r>
      <w:r w:rsidRPr="00E27663">
        <w:rPr>
          <w:rFonts w:cs="Times New Roman"/>
          <w:color w:val="000000" w:themeColor="text1"/>
          <w:szCs w:val="28"/>
        </w:rPr>
        <w:t xml:space="preserve"> периода</w:t>
      </w:r>
      <w:r w:rsidR="00C8480A">
        <w:rPr>
          <w:rFonts w:cs="Times New Roman"/>
          <w:color w:val="000000" w:themeColor="text1"/>
          <w:szCs w:val="28"/>
        </w:rPr>
        <w:t xml:space="preserve"> или только </w:t>
      </w:r>
      <w:r w:rsidRPr="00E27663">
        <w:rPr>
          <w:rFonts w:cs="Times New Roman"/>
          <w:color w:val="000000" w:themeColor="text1"/>
          <w:szCs w:val="28"/>
        </w:rPr>
        <w:t>выбранн</w:t>
      </w:r>
      <w:r w:rsidR="00C8480A">
        <w:rPr>
          <w:rFonts w:cs="Times New Roman"/>
          <w:color w:val="000000" w:themeColor="text1"/>
          <w:szCs w:val="28"/>
        </w:rPr>
        <w:t>ого</w:t>
      </w:r>
      <w:r w:rsidRPr="00E27663">
        <w:rPr>
          <w:rFonts w:cs="Times New Roman"/>
          <w:color w:val="000000" w:themeColor="text1"/>
          <w:szCs w:val="28"/>
        </w:rPr>
        <w:t xml:space="preserve"> фрагмент</w:t>
      </w:r>
      <w:r w:rsidR="00C8480A">
        <w:rPr>
          <w:rFonts w:cs="Times New Roman"/>
          <w:color w:val="000000" w:themeColor="text1"/>
          <w:szCs w:val="28"/>
        </w:rPr>
        <w:t>а</w:t>
      </w:r>
      <w:r w:rsidRPr="00E27663">
        <w:rPr>
          <w:rFonts w:cs="Times New Roman"/>
          <w:color w:val="000000" w:themeColor="text1"/>
          <w:szCs w:val="28"/>
        </w:rPr>
        <w:t>;</w:t>
      </w:r>
    </w:p>
    <w:p w14:paraId="740E04D1" w14:textId="157AB173" w:rsidR="0071260B" w:rsidRPr="00E27663" w:rsidRDefault="007538E1">
      <w:pPr>
        <w:spacing w:line="360" w:lineRule="auto"/>
        <w:ind w:firstLine="567"/>
        <w:contextualSpacing/>
        <w:rPr>
          <w:rFonts w:cs="Times New Roman"/>
          <w:szCs w:val="28"/>
        </w:rPr>
      </w:pPr>
      <w:r w:rsidRPr="00E27663">
        <w:rPr>
          <w:rFonts w:cs="Times New Roman"/>
          <w:color w:val="000000" w:themeColor="text1"/>
          <w:szCs w:val="28"/>
        </w:rPr>
        <w:t>-</w:t>
      </w:r>
      <w:r w:rsidR="002E12E3" w:rsidRPr="00E27663">
        <w:rPr>
          <w:rFonts w:cs="Times New Roman"/>
          <w:color w:val="000000" w:themeColor="text1"/>
          <w:szCs w:val="28"/>
        </w:rPr>
        <w:t xml:space="preserve"> </w:t>
      </w:r>
      <w:r w:rsidR="000853F3">
        <w:rPr>
          <w:rFonts w:cs="Times New Roman"/>
          <w:color w:val="000000" w:themeColor="text1"/>
          <w:szCs w:val="28"/>
        </w:rPr>
        <w:t xml:space="preserve">формат </w:t>
      </w:r>
      <w:r w:rsidR="000853F3" w:rsidRPr="00E27663">
        <w:rPr>
          <w:rFonts w:cs="Times New Roman"/>
          <w:color w:val="000000" w:themeColor="text1"/>
          <w:szCs w:val="28"/>
        </w:rPr>
        <w:t>–</w:t>
      </w:r>
      <w:r w:rsidR="000853F3">
        <w:rPr>
          <w:rFonts w:cs="Times New Roman"/>
          <w:color w:val="000000" w:themeColor="text1"/>
          <w:szCs w:val="28"/>
        </w:rPr>
        <w:t xml:space="preserve"> выпадающий список для выбора формата экспортируемых видеоданных</w:t>
      </w:r>
      <w:r w:rsidRPr="00E27663">
        <w:rPr>
          <w:rFonts w:cs="Times New Roman"/>
          <w:color w:val="000000" w:themeColor="text1"/>
          <w:szCs w:val="28"/>
        </w:rPr>
        <w:t xml:space="preserve"> </w:t>
      </w:r>
      <w:r w:rsidRPr="00E27663">
        <w:rPr>
          <w:rFonts w:cs="Times New Roman"/>
          <w:color w:val="000000" w:themeColor="text1"/>
          <w:szCs w:val="28"/>
          <w:shd w:val="clear" w:color="FFFFFF" w:fill="FFFFFF"/>
        </w:rPr>
        <w:t>(mp4</w:t>
      </w:r>
      <w:r w:rsidR="000853F3">
        <w:rPr>
          <w:rFonts w:cs="Times New Roman"/>
          <w:color w:val="000000" w:themeColor="text1"/>
          <w:szCs w:val="28"/>
          <w:shd w:val="clear" w:color="FFFFFF" w:fill="FFFFFF"/>
        </w:rPr>
        <w:t xml:space="preserve"> или</w:t>
      </w:r>
      <w:r w:rsidRPr="00E27663">
        <w:rPr>
          <w:rFonts w:cs="Times New Roman"/>
          <w:color w:val="000000" w:themeColor="text1"/>
          <w:szCs w:val="28"/>
          <w:shd w:val="clear" w:color="FFFFFF" w:fill="FFFFFF"/>
        </w:rPr>
        <w:t xml:space="preserve"> avi)</w:t>
      </w:r>
      <w:r w:rsidRPr="00E27663">
        <w:rPr>
          <w:rFonts w:cs="Times New Roman"/>
          <w:color w:val="000000" w:themeColor="text1"/>
          <w:szCs w:val="28"/>
        </w:rPr>
        <w:t>;</w:t>
      </w:r>
    </w:p>
    <w:p w14:paraId="58DBB50B" w14:textId="7F8B5867" w:rsidR="0071260B" w:rsidRPr="00E27663" w:rsidRDefault="007538E1">
      <w:pPr>
        <w:spacing w:line="360" w:lineRule="auto"/>
        <w:ind w:firstLine="567"/>
        <w:contextualSpacing/>
        <w:rPr>
          <w:rFonts w:cs="Times New Roman"/>
          <w:color w:val="000000" w:themeColor="text1"/>
          <w:szCs w:val="28"/>
        </w:rPr>
      </w:pPr>
      <w:r w:rsidRPr="00E27663">
        <w:rPr>
          <w:rFonts w:cs="Times New Roman"/>
          <w:color w:val="000000" w:themeColor="text1"/>
          <w:szCs w:val="28"/>
        </w:rPr>
        <w:t xml:space="preserve">- максимальный размер файла </w:t>
      </w:r>
      <w:r w:rsidR="000853F3">
        <w:rPr>
          <w:rFonts w:cs="Times New Roman"/>
          <w:color w:val="000000" w:themeColor="text1"/>
          <w:szCs w:val="28"/>
        </w:rPr>
        <w:t xml:space="preserve">(Мб) </w:t>
      </w:r>
      <w:r w:rsidR="000853F3" w:rsidRPr="00E27663">
        <w:rPr>
          <w:rFonts w:cs="Times New Roman"/>
          <w:color w:val="000000" w:themeColor="text1"/>
          <w:szCs w:val="28"/>
        </w:rPr>
        <w:t>–</w:t>
      </w:r>
      <w:r w:rsidR="000853F3">
        <w:rPr>
          <w:rFonts w:cs="Times New Roman"/>
          <w:color w:val="000000" w:themeColor="text1"/>
          <w:szCs w:val="28"/>
        </w:rPr>
        <w:t xml:space="preserve"> поле для указания максимального размера экспортируемого файла</w:t>
      </w:r>
      <w:r w:rsidRPr="00E27663">
        <w:rPr>
          <w:rFonts w:cs="Times New Roman"/>
          <w:color w:val="000000" w:themeColor="text1"/>
          <w:szCs w:val="28"/>
        </w:rPr>
        <w:t xml:space="preserve">. </w:t>
      </w:r>
      <w:r w:rsidRPr="00E27663">
        <w:rPr>
          <w:rFonts w:cs="Times New Roman"/>
          <w:b/>
          <w:color w:val="000000" w:themeColor="text1"/>
          <w:szCs w:val="28"/>
        </w:rPr>
        <w:t xml:space="preserve">Примечание: </w:t>
      </w:r>
      <w:r w:rsidRPr="00E27663">
        <w:rPr>
          <w:rFonts w:cs="Times New Roman"/>
          <w:color w:val="000000" w:themeColor="text1"/>
          <w:szCs w:val="28"/>
        </w:rPr>
        <w:t>при достижении указанного размера, формируется новый файл</w:t>
      </w:r>
      <w:r w:rsidR="0018171C" w:rsidRPr="00E27663">
        <w:rPr>
          <w:rFonts w:cs="Times New Roman"/>
          <w:color w:val="000000" w:themeColor="text1"/>
          <w:szCs w:val="28"/>
        </w:rPr>
        <w:t>;</w:t>
      </w:r>
    </w:p>
    <w:p w14:paraId="7FBD4F38" w14:textId="0CF0F686" w:rsidR="0018171C" w:rsidRPr="00E27663" w:rsidRDefault="0018171C">
      <w:pPr>
        <w:spacing w:line="360" w:lineRule="auto"/>
        <w:ind w:firstLine="567"/>
        <w:contextualSpacing/>
        <w:rPr>
          <w:rFonts w:cs="Times New Roman"/>
          <w:szCs w:val="28"/>
        </w:rPr>
      </w:pPr>
      <w:r w:rsidRPr="00E27663">
        <w:rPr>
          <w:rFonts w:cs="Times New Roman"/>
          <w:szCs w:val="28"/>
        </w:rPr>
        <w:t xml:space="preserve">- </w:t>
      </w:r>
      <w:r w:rsidR="000853F3">
        <w:rPr>
          <w:rFonts w:cs="Times New Roman"/>
          <w:szCs w:val="28"/>
        </w:rPr>
        <w:t xml:space="preserve">уровень качества сжатия для видео </w:t>
      </w:r>
      <w:r w:rsidR="000853F3" w:rsidRPr="00E27663">
        <w:rPr>
          <w:rFonts w:cs="Times New Roman"/>
          <w:color w:val="000000" w:themeColor="text1"/>
          <w:szCs w:val="28"/>
        </w:rPr>
        <w:t>–</w:t>
      </w:r>
      <w:r w:rsidR="002E12E3" w:rsidRPr="00E27663">
        <w:rPr>
          <w:rFonts w:cs="Times New Roman"/>
          <w:szCs w:val="28"/>
        </w:rPr>
        <w:t xml:space="preserve"> </w:t>
      </w:r>
      <w:r w:rsidR="000853F3">
        <w:rPr>
          <w:rFonts w:cs="Times New Roman"/>
          <w:szCs w:val="28"/>
        </w:rPr>
        <w:t xml:space="preserve">выпадающий список для </w:t>
      </w:r>
      <w:r w:rsidR="002E12E3" w:rsidRPr="00E27663">
        <w:rPr>
          <w:rFonts w:cs="Times New Roman"/>
          <w:szCs w:val="28"/>
        </w:rPr>
        <w:t>выб</w:t>
      </w:r>
      <w:r w:rsidR="000853F3">
        <w:rPr>
          <w:rFonts w:cs="Times New Roman"/>
          <w:szCs w:val="28"/>
        </w:rPr>
        <w:t>ора</w:t>
      </w:r>
      <w:r w:rsidR="002E12E3" w:rsidRPr="00E27663">
        <w:rPr>
          <w:rFonts w:cs="Times New Roman"/>
          <w:szCs w:val="28"/>
        </w:rPr>
        <w:t xml:space="preserve"> </w:t>
      </w:r>
      <w:r w:rsidR="00247601" w:rsidRPr="00E27663">
        <w:rPr>
          <w:rFonts w:cs="Times New Roman"/>
          <w:szCs w:val="28"/>
        </w:rPr>
        <w:t>уров</w:t>
      </w:r>
      <w:r w:rsidR="000853F3">
        <w:rPr>
          <w:rFonts w:cs="Times New Roman"/>
          <w:szCs w:val="28"/>
        </w:rPr>
        <w:t>ня</w:t>
      </w:r>
      <w:r w:rsidR="00247601" w:rsidRPr="00E27663">
        <w:rPr>
          <w:rFonts w:cs="Times New Roman"/>
          <w:szCs w:val="28"/>
        </w:rPr>
        <w:t xml:space="preserve"> качества сжатия для виде</w:t>
      </w:r>
      <w:r w:rsidR="000853F3">
        <w:rPr>
          <w:rFonts w:cs="Times New Roman"/>
          <w:szCs w:val="28"/>
        </w:rPr>
        <w:t>о</w:t>
      </w:r>
      <w:r w:rsidR="00247601" w:rsidRPr="00E27663">
        <w:rPr>
          <w:rFonts w:cs="Times New Roman"/>
          <w:szCs w:val="28"/>
        </w:rPr>
        <w:t>;</w:t>
      </w:r>
    </w:p>
    <w:p w14:paraId="1C950A96" w14:textId="2EF79DBC" w:rsidR="00247601" w:rsidRPr="00E27663" w:rsidRDefault="00247601">
      <w:pPr>
        <w:spacing w:line="360" w:lineRule="auto"/>
        <w:ind w:firstLine="567"/>
        <w:contextualSpacing/>
        <w:rPr>
          <w:rFonts w:cs="Times New Roman"/>
          <w:szCs w:val="28"/>
        </w:rPr>
      </w:pPr>
      <w:r w:rsidRPr="00E27663">
        <w:rPr>
          <w:rFonts w:cs="Times New Roman"/>
          <w:szCs w:val="28"/>
        </w:rPr>
        <w:t>- уровень качества сжатия для аудио</w:t>
      </w:r>
      <w:r w:rsidR="000853F3">
        <w:rPr>
          <w:rFonts w:cs="Times New Roman"/>
          <w:szCs w:val="28"/>
        </w:rPr>
        <w:t xml:space="preserve"> – выпадающий список для выбора уровня качества сжатия для аудио</w:t>
      </w:r>
      <w:r w:rsidRPr="00E27663">
        <w:rPr>
          <w:rFonts w:cs="Times New Roman"/>
          <w:szCs w:val="28"/>
        </w:rPr>
        <w:t>.</w:t>
      </w:r>
    </w:p>
    <w:p w14:paraId="1CC3DE0F" w14:textId="3423AB5A" w:rsidR="00247601" w:rsidRPr="00E27663" w:rsidRDefault="00247601">
      <w:pPr>
        <w:spacing w:line="360" w:lineRule="auto"/>
        <w:ind w:firstLine="567"/>
        <w:contextualSpacing/>
        <w:rPr>
          <w:rFonts w:cs="Times New Roman"/>
          <w:szCs w:val="28"/>
        </w:rPr>
      </w:pPr>
      <w:r w:rsidRPr="00E27663">
        <w:rPr>
          <w:rFonts w:cs="Times New Roman"/>
          <w:b/>
          <w:szCs w:val="28"/>
        </w:rPr>
        <w:t xml:space="preserve">Примечание: </w:t>
      </w:r>
      <w:r w:rsidRPr="00E27663">
        <w:rPr>
          <w:rFonts w:cs="Times New Roman"/>
          <w:szCs w:val="28"/>
        </w:rPr>
        <w:t xml:space="preserve">возможные значения для параметров </w:t>
      </w:r>
      <w:r w:rsidR="000853F3">
        <w:rPr>
          <w:rFonts w:cs="Times New Roman"/>
          <w:szCs w:val="28"/>
        </w:rPr>
        <w:t>«У</w:t>
      </w:r>
      <w:r w:rsidRPr="00E27663">
        <w:rPr>
          <w:rFonts w:cs="Times New Roman"/>
          <w:szCs w:val="28"/>
        </w:rPr>
        <w:t>ровень качества сжатия для видео</w:t>
      </w:r>
      <w:r w:rsidR="000853F3">
        <w:rPr>
          <w:rFonts w:cs="Times New Roman"/>
          <w:szCs w:val="28"/>
        </w:rPr>
        <w:t>», «Уровень качества сжатия для аудио»</w:t>
      </w:r>
      <w:r w:rsidRPr="00E27663">
        <w:rPr>
          <w:rFonts w:cs="Times New Roman"/>
          <w:szCs w:val="28"/>
        </w:rPr>
        <w:t>: минимальный уровень, низкий уровень, средний/низкий, средний уровень, средний/высокий, высокий уровень, максимальный уровень.</w:t>
      </w:r>
    </w:p>
    <w:bookmarkEnd w:id="572"/>
    <w:p w14:paraId="212A9674" w14:textId="48298E5C" w:rsidR="00247601" w:rsidRPr="00E27663" w:rsidRDefault="00C8480A" w:rsidP="00247601">
      <w:pPr>
        <w:spacing w:line="360" w:lineRule="auto"/>
        <w:ind w:firstLine="567"/>
        <w:contextualSpacing/>
        <w:jc w:val="center"/>
        <w:rPr>
          <w:rFonts w:cs="Times New Roman"/>
          <w:b/>
          <w:szCs w:val="28"/>
        </w:rPr>
      </w:pPr>
      <w:r>
        <w:rPr>
          <w:noProof/>
        </w:rPr>
        <w:drawing>
          <wp:inline distT="0" distB="0" distL="0" distR="0" wp14:anchorId="26378CE1" wp14:editId="57337DF7">
            <wp:extent cx="3963654" cy="3009900"/>
            <wp:effectExtent l="19050" t="19050" r="18415" b="19050"/>
            <wp:docPr id="4316" name="Рисунок 4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7">
                      <a:extLst>
                        <a:ext uri="{28A0092B-C50C-407E-A947-70E740481C1C}">
                          <a14:useLocalDpi xmlns:a14="http://schemas.microsoft.com/office/drawing/2010/main" val="0"/>
                        </a:ext>
                      </a:extLst>
                    </a:blip>
                    <a:srcRect/>
                    <a:stretch>
                      <a:fillRect/>
                    </a:stretch>
                  </pic:blipFill>
                  <pic:spPr bwMode="auto">
                    <a:xfrm>
                      <a:off x="0" y="0"/>
                      <a:ext cx="3972253" cy="3016430"/>
                    </a:xfrm>
                    <a:prstGeom prst="rect">
                      <a:avLst/>
                    </a:prstGeom>
                    <a:noFill/>
                    <a:ln>
                      <a:solidFill>
                        <a:schemeClr val="bg1">
                          <a:lumMod val="75000"/>
                        </a:schemeClr>
                      </a:solidFill>
                    </a:ln>
                  </pic:spPr>
                </pic:pic>
              </a:graphicData>
            </a:graphic>
          </wp:inline>
        </w:drawing>
      </w:r>
    </w:p>
    <w:p w14:paraId="79DAB209" w14:textId="7DE3CAF2" w:rsidR="00247601" w:rsidRPr="00E27663" w:rsidRDefault="00C12D5E" w:rsidP="00C12D5E">
      <w:pPr>
        <w:pStyle w:val="af3"/>
      </w:pPr>
      <w:bookmarkStart w:id="573" w:name="_Ref109639258"/>
      <w:r w:rsidRPr="007D2FD8">
        <w:t xml:space="preserve">Рисунок </w:t>
      </w:r>
      <w:fldSimple w:instr=" SEQ Рисунок \* ARABIC ">
        <w:r w:rsidR="003216E7">
          <w:rPr>
            <w:noProof/>
          </w:rPr>
          <w:t>176</w:t>
        </w:r>
      </w:fldSimple>
      <w:bookmarkEnd w:id="573"/>
      <w:r>
        <w:t xml:space="preserve"> </w:t>
      </w:r>
      <w:r w:rsidR="00247601" w:rsidRPr="00E27663">
        <w:t xml:space="preserve">– Окно настроек параметров экспорта </w:t>
      </w:r>
      <w:r w:rsidR="005813B2">
        <w:t>а</w:t>
      </w:r>
      <w:r w:rsidR="00247601" w:rsidRPr="00E27663">
        <w:t>рхив</w:t>
      </w:r>
      <w:r w:rsidR="005813B2">
        <w:t>а</w:t>
      </w:r>
      <w:r w:rsidR="00247601" w:rsidRPr="00E27663">
        <w:t xml:space="preserve"> видео</w:t>
      </w:r>
      <w:r w:rsidR="005813B2">
        <w:t xml:space="preserve"> для </w:t>
      </w:r>
      <w:r w:rsidR="00247601" w:rsidRPr="00E27663">
        <w:t xml:space="preserve">ПО </w:t>
      </w:r>
      <w:r w:rsidR="005813B2">
        <w:t>«</w:t>
      </w:r>
      <w:r w:rsidR="00247601" w:rsidRPr="00E27663">
        <w:rPr>
          <w:lang w:val="en-US"/>
        </w:rPr>
        <w:t>Axxon</w:t>
      </w:r>
      <w:r w:rsidR="00247601" w:rsidRPr="00E27663">
        <w:t xml:space="preserve"> </w:t>
      </w:r>
      <w:r w:rsidR="00247601" w:rsidRPr="00E27663">
        <w:rPr>
          <w:lang w:val="en-US"/>
        </w:rPr>
        <w:t>Next</w:t>
      </w:r>
      <w:r w:rsidR="00247601" w:rsidRPr="00E27663">
        <w:t>»</w:t>
      </w:r>
    </w:p>
    <w:p w14:paraId="55ECF190" w14:textId="1C88DBD6" w:rsidR="0071260B" w:rsidRPr="00E27663" w:rsidRDefault="007538E1">
      <w:pPr>
        <w:spacing w:line="360" w:lineRule="auto"/>
        <w:ind w:firstLine="567"/>
        <w:contextualSpacing/>
        <w:rPr>
          <w:rFonts w:cs="Times New Roman"/>
          <w:szCs w:val="28"/>
        </w:rPr>
      </w:pPr>
      <w:bookmarkStart w:id="574" w:name="_Hlk73117629"/>
      <w:r w:rsidRPr="00E27663">
        <w:rPr>
          <w:rFonts w:cs="Times New Roman"/>
          <w:color w:val="000000" w:themeColor="text1"/>
          <w:szCs w:val="28"/>
        </w:rPr>
        <w:t>Далее, для подтверждения экспорта</w:t>
      </w:r>
      <w:r w:rsidR="000853F3">
        <w:rPr>
          <w:rFonts w:cs="Times New Roman"/>
          <w:color w:val="000000" w:themeColor="text1"/>
          <w:szCs w:val="28"/>
        </w:rPr>
        <w:t>, необходимо</w:t>
      </w:r>
      <w:r w:rsidRPr="00E27663">
        <w:rPr>
          <w:rFonts w:cs="Times New Roman"/>
          <w:color w:val="000000" w:themeColor="text1"/>
          <w:szCs w:val="28"/>
        </w:rPr>
        <w:t xml:space="preserve"> нажать на кнопку</w:t>
      </w:r>
      <w:r w:rsidR="000853F3">
        <w:rPr>
          <w:rFonts w:cs="Times New Roman"/>
          <w:color w:val="000000" w:themeColor="text1"/>
          <w:szCs w:val="28"/>
        </w:rPr>
        <w:t xml:space="preserve"> </w:t>
      </w:r>
      <w:r w:rsidR="000853F3">
        <w:rPr>
          <w:noProof/>
        </w:rPr>
        <w:drawing>
          <wp:inline distT="0" distB="0" distL="0" distR="0" wp14:anchorId="36C7CBC0" wp14:editId="29E04A23">
            <wp:extent cx="1199072" cy="411730"/>
            <wp:effectExtent l="0" t="0" r="1270" b="7620"/>
            <wp:docPr id="4317" name="Рисунок 4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3"/>
                    <a:stretch>
                      <a:fillRect/>
                    </a:stretch>
                  </pic:blipFill>
                  <pic:spPr>
                    <a:xfrm>
                      <a:off x="0" y="0"/>
                      <a:ext cx="1203332" cy="413193"/>
                    </a:xfrm>
                    <a:prstGeom prst="rect">
                      <a:avLst/>
                    </a:prstGeom>
                  </pic:spPr>
                </pic:pic>
              </a:graphicData>
            </a:graphic>
          </wp:inline>
        </w:drawing>
      </w:r>
      <w:r w:rsidR="008507A1">
        <w:rPr>
          <w:rFonts w:cs="Times New Roman"/>
          <w:color w:val="000000" w:themeColor="text1"/>
          <w:szCs w:val="28"/>
        </w:rPr>
        <w:t xml:space="preserve"> </w:t>
      </w:r>
      <w:r w:rsidRPr="00E27663">
        <w:rPr>
          <w:rFonts w:cs="Times New Roman"/>
          <w:color w:val="000000" w:themeColor="text1"/>
          <w:szCs w:val="28"/>
        </w:rPr>
        <w:t xml:space="preserve">и дождаться появления модального окна для выбора носителя данных. В открывшемся окне </w:t>
      </w:r>
      <w:r w:rsidRPr="00E27663">
        <w:rPr>
          <w:rFonts w:cs="Times New Roman"/>
          <w:color w:val="000000" w:themeColor="text1"/>
          <w:szCs w:val="28"/>
          <w:shd w:val="clear" w:color="FFFFFF" w:fill="FFFFFF"/>
        </w:rPr>
        <w:t xml:space="preserve">выбрать носитель данных, </w:t>
      </w:r>
      <w:r w:rsidRPr="00E27663">
        <w:rPr>
          <w:rFonts w:cs="Times New Roman"/>
          <w:color w:val="000000" w:themeColor="text1"/>
          <w:szCs w:val="28"/>
        </w:rPr>
        <w:t xml:space="preserve">в адрес которого необходимо осуществить экспорт, нажать кнопку </w:t>
      </w:r>
      <w:r w:rsidR="000853F3">
        <w:rPr>
          <w:noProof/>
        </w:rPr>
        <w:drawing>
          <wp:inline distT="0" distB="0" distL="0" distR="0" wp14:anchorId="49666048" wp14:editId="77888531">
            <wp:extent cx="1199072" cy="411730"/>
            <wp:effectExtent l="0" t="0" r="1270" b="7620"/>
            <wp:docPr id="4319" name="Рисунок 4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3"/>
                    <a:stretch>
                      <a:fillRect/>
                    </a:stretch>
                  </pic:blipFill>
                  <pic:spPr>
                    <a:xfrm>
                      <a:off x="0" y="0"/>
                      <a:ext cx="1203332" cy="413193"/>
                    </a:xfrm>
                    <a:prstGeom prst="rect">
                      <a:avLst/>
                    </a:prstGeom>
                  </pic:spPr>
                </pic:pic>
              </a:graphicData>
            </a:graphic>
          </wp:inline>
        </w:drawing>
      </w:r>
      <w:r w:rsidRPr="00E27663">
        <w:rPr>
          <w:rFonts w:cs="Times New Roman"/>
          <w:color w:val="000000" w:themeColor="text1"/>
          <w:szCs w:val="28"/>
        </w:rPr>
        <w:t xml:space="preserve">. </w:t>
      </w:r>
    </w:p>
    <w:p w14:paraId="665EC281" w14:textId="056C2F93" w:rsidR="000853F3" w:rsidRPr="004B78CC" w:rsidRDefault="000853F3" w:rsidP="000853F3">
      <w:pPr>
        <w:spacing w:line="360" w:lineRule="auto"/>
        <w:ind w:firstLine="567"/>
        <w:contextualSpacing/>
        <w:rPr>
          <w:rFonts w:cs="Times New Roman"/>
          <w:color w:val="000000" w:themeColor="text1"/>
          <w:szCs w:val="28"/>
          <w:shd w:val="clear" w:color="FFFFFF" w:fill="FFFFFF"/>
        </w:rPr>
      </w:pPr>
      <w:bookmarkStart w:id="575" w:name="_Hlk73117658"/>
      <w:bookmarkEnd w:id="574"/>
      <w:r w:rsidRPr="00E27663">
        <w:rPr>
          <w:rFonts w:cs="Times New Roman"/>
          <w:color w:val="000000" w:themeColor="text1"/>
          <w:szCs w:val="28"/>
          <w:shd w:val="clear" w:color="FFFFFF" w:fill="FFFFFF"/>
        </w:rPr>
        <w:t>После выбора носителя данных</w:t>
      </w:r>
      <w:r>
        <w:rPr>
          <w:rFonts w:cs="Times New Roman"/>
          <w:color w:val="000000" w:themeColor="text1"/>
          <w:szCs w:val="28"/>
          <w:shd w:val="clear" w:color="FFFFFF" w:fill="FFFFFF"/>
        </w:rPr>
        <w:t xml:space="preserve"> и нажатия кнопки </w:t>
      </w:r>
      <w:r>
        <w:rPr>
          <w:noProof/>
        </w:rPr>
        <w:drawing>
          <wp:inline distT="0" distB="0" distL="0" distR="0" wp14:anchorId="5CC9137B" wp14:editId="28FD4A0D">
            <wp:extent cx="1199072" cy="411730"/>
            <wp:effectExtent l="0" t="0" r="1270" b="7620"/>
            <wp:docPr id="4321" name="Рисунок 4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3"/>
                    <a:stretch>
                      <a:fillRect/>
                    </a:stretch>
                  </pic:blipFill>
                  <pic:spPr>
                    <a:xfrm>
                      <a:off x="0" y="0"/>
                      <a:ext cx="1203332" cy="413193"/>
                    </a:xfrm>
                    <a:prstGeom prst="rect">
                      <a:avLst/>
                    </a:prstGeom>
                  </pic:spPr>
                </pic:pic>
              </a:graphicData>
            </a:graphic>
          </wp:inline>
        </w:drawing>
      </w:r>
      <w:r w:rsidRPr="00E27663">
        <w:rPr>
          <w:rFonts w:cs="Times New Roman"/>
          <w:color w:val="000000" w:themeColor="text1"/>
          <w:szCs w:val="28"/>
          <w:shd w:val="clear" w:color="FFFFFF" w:fill="FFFFFF"/>
        </w:rPr>
        <w:t xml:space="preserve"> открывается модальное окно выбора директории для экспорта, в котором пользователю необходимо выполнить одно из действий: выбрать директорию из списка директорий на носителе данных или создать новую</w:t>
      </w:r>
      <w:r w:rsidRPr="00944AE3">
        <w:rPr>
          <w:rFonts w:cs="Times New Roman"/>
          <w:color w:val="000000" w:themeColor="text1"/>
          <w:szCs w:val="28"/>
          <w:shd w:val="clear" w:color="FFFFFF" w:fill="FFFFFF"/>
        </w:rPr>
        <w:t xml:space="preserve"> (</w:t>
      </w:r>
      <w:r>
        <w:rPr>
          <w:rFonts w:cs="Times New Roman"/>
          <w:color w:val="000000" w:themeColor="text1"/>
          <w:szCs w:val="28"/>
          <w:shd w:val="clear" w:color="FFFFFF" w:fill="FFFFFF"/>
        </w:rPr>
        <w:t xml:space="preserve">рисунок </w:t>
      </w:r>
      <w:r>
        <w:rPr>
          <w:rFonts w:cs="Times New Roman"/>
          <w:color w:val="000000" w:themeColor="text1"/>
          <w:szCs w:val="28"/>
          <w:shd w:val="clear" w:color="FFFFFF" w:fill="FFFFFF"/>
        </w:rPr>
        <w:fldChar w:fldCharType="begin"/>
      </w:r>
      <w:r>
        <w:rPr>
          <w:rFonts w:cs="Times New Roman"/>
          <w:color w:val="000000" w:themeColor="text1"/>
          <w:szCs w:val="28"/>
          <w:shd w:val="clear" w:color="FFFFFF" w:fill="FFFFFF"/>
        </w:rPr>
        <w:instrText xml:space="preserve"> REF _Ref109638641 \h  \* MERGEFORMAT </w:instrText>
      </w:r>
      <w:r>
        <w:rPr>
          <w:rFonts w:cs="Times New Roman"/>
          <w:color w:val="000000" w:themeColor="text1"/>
          <w:szCs w:val="28"/>
          <w:shd w:val="clear" w:color="FFFFFF" w:fill="FFFFFF"/>
        </w:rPr>
      </w:r>
      <w:r>
        <w:rPr>
          <w:rFonts w:cs="Times New Roman"/>
          <w:color w:val="000000" w:themeColor="text1"/>
          <w:szCs w:val="28"/>
          <w:shd w:val="clear" w:color="FFFFFF" w:fill="FFFFFF"/>
        </w:rPr>
        <w:fldChar w:fldCharType="separate"/>
      </w:r>
      <w:r w:rsidR="003216E7" w:rsidRPr="003216E7">
        <w:rPr>
          <w:vanish/>
        </w:rPr>
        <w:t xml:space="preserve">Рисунок </w:t>
      </w:r>
      <w:r w:rsidR="003216E7">
        <w:rPr>
          <w:noProof/>
        </w:rPr>
        <w:t>171</w:t>
      </w:r>
      <w:r>
        <w:rPr>
          <w:rFonts w:cs="Times New Roman"/>
          <w:color w:val="000000" w:themeColor="text1"/>
          <w:szCs w:val="28"/>
          <w:shd w:val="clear" w:color="FFFFFF" w:fill="FFFFFF"/>
        </w:rPr>
        <w:fldChar w:fldCharType="end"/>
      </w:r>
      <w:r w:rsidRPr="00944AE3">
        <w:rPr>
          <w:rFonts w:cs="Times New Roman"/>
          <w:color w:val="000000" w:themeColor="text1"/>
          <w:szCs w:val="28"/>
          <w:shd w:val="clear" w:color="FFFFFF" w:fill="FFFFFF"/>
        </w:rPr>
        <w:t>)</w:t>
      </w:r>
      <w:r w:rsidRPr="00E27663">
        <w:rPr>
          <w:rFonts w:cs="Times New Roman"/>
          <w:color w:val="000000" w:themeColor="text1"/>
          <w:szCs w:val="28"/>
          <w:shd w:val="clear" w:color="FFFFFF" w:fill="FFFFFF"/>
        </w:rPr>
        <w:t>.</w:t>
      </w:r>
      <w:r w:rsidR="005813B2">
        <w:rPr>
          <w:rFonts w:cs="Times New Roman"/>
          <w:color w:val="000000" w:themeColor="text1"/>
          <w:szCs w:val="28"/>
          <w:shd w:val="clear" w:color="FFFFFF" w:fill="FFFFFF"/>
        </w:rPr>
        <w:t xml:space="preserve"> П</w:t>
      </w:r>
      <w:r w:rsidR="005813B2" w:rsidRPr="00E27663">
        <w:rPr>
          <w:rFonts w:cs="Times New Roman"/>
          <w:color w:val="000000" w:themeColor="text1"/>
          <w:szCs w:val="28"/>
          <w:shd w:val="clear" w:color="FFFFFF" w:fill="FFFFFF"/>
        </w:rPr>
        <w:t>одробнее о выборе директории и создании новой директории описано в разделе 4.6.2.4.1 настоящего документа</w:t>
      </w:r>
      <w:r w:rsidR="005813B2">
        <w:rPr>
          <w:rFonts w:cs="Times New Roman"/>
          <w:color w:val="000000" w:themeColor="text1"/>
          <w:szCs w:val="28"/>
          <w:shd w:val="clear" w:color="FFFFFF" w:fill="FFFFFF"/>
        </w:rPr>
        <w:t xml:space="preserve">. Для запуска операции экспорта после выбора директории необходимо нажать на кнопку </w:t>
      </w:r>
      <w:r w:rsidR="005813B2">
        <w:rPr>
          <w:noProof/>
        </w:rPr>
        <w:drawing>
          <wp:inline distT="0" distB="0" distL="0" distR="0" wp14:anchorId="6C1B9F39" wp14:editId="7AB84178">
            <wp:extent cx="1162800" cy="453970"/>
            <wp:effectExtent l="0" t="0" r="0" b="3810"/>
            <wp:docPr id="4322" name="Рисунок 4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9"/>
                    <a:stretch>
                      <a:fillRect/>
                    </a:stretch>
                  </pic:blipFill>
                  <pic:spPr>
                    <a:xfrm>
                      <a:off x="0" y="0"/>
                      <a:ext cx="1162800" cy="453970"/>
                    </a:xfrm>
                    <a:prstGeom prst="rect">
                      <a:avLst/>
                    </a:prstGeom>
                  </pic:spPr>
                </pic:pic>
              </a:graphicData>
            </a:graphic>
          </wp:inline>
        </w:drawing>
      </w:r>
      <w:r w:rsidR="005813B2">
        <w:rPr>
          <w:rFonts w:cs="Times New Roman"/>
          <w:color w:val="000000" w:themeColor="text1"/>
          <w:szCs w:val="28"/>
          <w:shd w:val="clear" w:color="FFFFFF" w:fill="FFFFFF"/>
        </w:rPr>
        <w:t>.</w:t>
      </w:r>
    </w:p>
    <w:p w14:paraId="2300F4A7" w14:textId="7AA216EA" w:rsidR="0071260B" w:rsidRPr="005813B2" w:rsidRDefault="007538E1" w:rsidP="005813B2">
      <w:pPr>
        <w:spacing w:line="360" w:lineRule="auto"/>
        <w:ind w:firstLine="567"/>
        <w:contextualSpacing/>
        <w:rPr>
          <w:rFonts w:cs="Times New Roman"/>
          <w:color w:val="000000" w:themeColor="text1"/>
          <w:szCs w:val="28"/>
          <w:shd w:val="clear" w:color="FFFFFF" w:fill="FFFFFF"/>
        </w:rPr>
      </w:pPr>
      <w:r w:rsidRPr="00E27663">
        <w:rPr>
          <w:rFonts w:cs="Times New Roman"/>
          <w:b/>
          <w:color w:val="000000" w:themeColor="text1"/>
          <w:szCs w:val="28"/>
          <w:shd w:val="clear" w:color="FFFFFF" w:fill="FFFFFF"/>
        </w:rPr>
        <w:t>Примечани</w:t>
      </w:r>
      <w:r w:rsidR="005813B2">
        <w:rPr>
          <w:rFonts w:cs="Times New Roman"/>
          <w:b/>
          <w:color w:val="000000" w:themeColor="text1"/>
          <w:szCs w:val="28"/>
          <w:shd w:val="clear" w:color="FFFFFF" w:fill="FFFFFF"/>
        </w:rPr>
        <w:t>е</w:t>
      </w:r>
      <w:r w:rsidRPr="00E27663">
        <w:rPr>
          <w:rFonts w:cs="Times New Roman"/>
          <w:b/>
          <w:color w:val="000000" w:themeColor="text1"/>
          <w:szCs w:val="28"/>
          <w:shd w:val="clear" w:color="FFFFFF" w:fill="FFFFFF"/>
        </w:rPr>
        <w:t>:</w:t>
      </w:r>
      <w:r w:rsidRPr="00E27663">
        <w:rPr>
          <w:rFonts w:cs="Times New Roman"/>
          <w:color w:val="000000" w:themeColor="text1"/>
          <w:szCs w:val="28"/>
          <w:shd w:val="clear" w:color="FFFFFF" w:fill="FFFFFF"/>
        </w:rPr>
        <w:t xml:space="preserve"> </w:t>
      </w:r>
      <w:r w:rsidR="000853F3">
        <w:rPr>
          <w:rFonts w:cs="Times New Roman"/>
          <w:color w:val="000000" w:themeColor="text1"/>
          <w:szCs w:val="28"/>
        </w:rPr>
        <w:t>п</w:t>
      </w:r>
      <w:r w:rsidR="000853F3" w:rsidRPr="00E27663">
        <w:rPr>
          <w:rFonts w:cs="Times New Roman"/>
          <w:color w:val="000000" w:themeColor="text1"/>
          <w:szCs w:val="28"/>
        </w:rPr>
        <w:t>о итогам завершения экспорта</w:t>
      </w:r>
      <w:r w:rsidR="000853F3">
        <w:rPr>
          <w:rFonts w:cs="Times New Roman"/>
          <w:color w:val="000000" w:themeColor="text1"/>
          <w:szCs w:val="28"/>
        </w:rPr>
        <w:t xml:space="preserve"> архива видео для типа ПО «</w:t>
      </w:r>
      <w:r w:rsidR="000853F3">
        <w:rPr>
          <w:rFonts w:cs="Times New Roman"/>
          <w:color w:val="000000" w:themeColor="text1"/>
          <w:szCs w:val="28"/>
          <w:lang w:val="en-US"/>
        </w:rPr>
        <w:t>Axxon</w:t>
      </w:r>
      <w:r w:rsidR="000853F3" w:rsidRPr="000853F3">
        <w:rPr>
          <w:rFonts w:cs="Times New Roman"/>
          <w:color w:val="000000" w:themeColor="text1"/>
          <w:szCs w:val="28"/>
        </w:rPr>
        <w:t xml:space="preserve"> </w:t>
      </w:r>
      <w:r w:rsidR="000853F3">
        <w:rPr>
          <w:rFonts w:cs="Times New Roman"/>
          <w:color w:val="000000" w:themeColor="text1"/>
          <w:szCs w:val="28"/>
          <w:lang w:val="en-US"/>
        </w:rPr>
        <w:t>Next</w:t>
      </w:r>
      <w:r w:rsidR="000853F3">
        <w:rPr>
          <w:rFonts w:cs="Times New Roman"/>
          <w:color w:val="000000" w:themeColor="text1"/>
          <w:szCs w:val="28"/>
        </w:rPr>
        <w:t>»</w:t>
      </w:r>
      <w:r w:rsidR="000853F3" w:rsidRPr="00E27663">
        <w:rPr>
          <w:rFonts w:cs="Times New Roman"/>
          <w:color w:val="000000" w:themeColor="text1"/>
          <w:szCs w:val="28"/>
        </w:rPr>
        <w:t xml:space="preserve"> Система выведет для пользователя системное уведомление</w:t>
      </w:r>
      <w:bookmarkEnd w:id="575"/>
      <w:r w:rsidR="005813B2">
        <w:rPr>
          <w:rFonts w:cs="Times New Roman"/>
          <w:color w:val="000000" w:themeColor="text1"/>
          <w:szCs w:val="28"/>
          <w:shd w:val="clear" w:color="FFFFFF" w:fill="FFFFFF"/>
        </w:rPr>
        <w:t>. П</w:t>
      </w:r>
      <w:r w:rsidRPr="00E27663">
        <w:rPr>
          <w:rFonts w:cs="Times New Roman"/>
          <w:color w:val="000000" w:themeColor="text1"/>
          <w:szCs w:val="28"/>
        </w:rPr>
        <w:t>одробнее о работе с системными уведомлениями описано в разделе 4.7 настоящего документа.</w:t>
      </w:r>
    </w:p>
    <w:p w14:paraId="76B68208" w14:textId="77777777" w:rsidR="0071260B" w:rsidRPr="00C12D5E" w:rsidRDefault="007538E1" w:rsidP="00A15778">
      <w:pPr>
        <w:pStyle w:val="3"/>
        <w:widowControl w:val="0"/>
        <w:numPr>
          <w:ilvl w:val="3"/>
          <w:numId w:val="2"/>
        </w:numPr>
        <w:ind w:firstLine="567"/>
        <w:contextualSpacing/>
        <w:rPr>
          <w:rFonts w:cs="Times New Roman"/>
        </w:rPr>
      </w:pPr>
      <w:bookmarkStart w:id="576" w:name="_Toc52471987"/>
      <w:bookmarkStart w:id="577" w:name="_Toc82507178"/>
      <w:bookmarkStart w:id="578" w:name="_Toc128484329"/>
      <w:r w:rsidRPr="00C12D5E">
        <w:rPr>
          <w:rFonts w:cs="Times New Roman"/>
          <w:color w:val="000000" w:themeColor="text1"/>
        </w:rPr>
        <w:t>Настройки аудио</w:t>
      </w:r>
      <w:bookmarkEnd w:id="576"/>
      <w:bookmarkEnd w:id="577"/>
      <w:bookmarkEnd w:id="578"/>
    </w:p>
    <w:p w14:paraId="52A7652A" w14:textId="700F3F3C" w:rsidR="0071260B" w:rsidRPr="00E27663" w:rsidRDefault="007538E1">
      <w:pPr>
        <w:spacing w:line="360" w:lineRule="auto"/>
        <w:ind w:firstLine="567"/>
        <w:rPr>
          <w:rFonts w:cs="Times New Roman"/>
        </w:rPr>
      </w:pPr>
      <w:r w:rsidRPr="00E27663">
        <w:rPr>
          <w:rFonts w:cs="Times New Roman"/>
          <w:color w:val="000000" w:themeColor="text1"/>
        </w:rPr>
        <w:t xml:space="preserve">Для доступа к настройкам аудио пользователь должен перейти в раздел «Администрирование», используя главное меню, после чего нажать на кнопку </w:t>
      </w:r>
      <w:r w:rsidRPr="00E27663">
        <w:rPr>
          <w:rFonts w:cs="Times New Roman"/>
          <w:noProof/>
          <w:color w:val="000000" w:themeColor="text1"/>
        </w:rPr>
        <w:drawing>
          <wp:inline distT="0" distB="0" distL="0" distR="0" wp14:anchorId="3A8521BC" wp14:editId="206C0DA1">
            <wp:extent cx="1047750" cy="384617"/>
            <wp:effectExtent l="0" t="0" r="0" b="0"/>
            <wp:docPr id="437" name="Рисунок 4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6" name=""/>
                    <pic:cNvPicPr>
                      <a:picLocks noChangeAspect="1"/>
                    </pic:cNvPicPr>
                  </pic:nvPicPr>
                  <pic:blipFill>
                    <a:blip r:embed="rId408"/>
                    <a:stretch/>
                  </pic:blipFill>
                  <pic:spPr bwMode="auto">
                    <a:xfrm>
                      <a:off x="0" y="0"/>
                      <a:ext cx="1053644" cy="386780"/>
                    </a:xfrm>
                    <a:prstGeom prst="rect">
                      <a:avLst/>
                    </a:prstGeom>
                  </pic:spPr>
                </pic:pic>
              </a:graphicData>
            </a:graphic>
          </wp:inline>
        </w:drawing>
      </w:r>
      <w:r w:rsidRPr="00E27663">
        <w:rPr>
          <w:rFonts w:cs="Times New Roman"/>
          <w:color w:val="000000" w:themeColor="text1"/>
        </w:rPr>
        <w:t xml:space="preserve"> во вкладке «Оборудование».</w:t>
      </w:r>
    </w:p>
    <w:p w14:paraId="7AE0EAA0" w14:textId="3BED4A78" w:rsidR="0071260B" w:rsidRPr="00E27663" w:rsidRDefault="007538E1">
      <w:pPr>
        <w:spacing w:line="360" w:lineRule="auto"/>
        <w:ind w:firstLine="567"/>
        <w:rPr>
          <w:rFonts w:cs="Times New Roman"/>
        </w:rPr>
      </w:pPr>
      <w:r w:rsidRPr="00E27663">
        <w:rPr>
          <w:rFonts w:cs="Times New Roman"/>
          <w:color w:val="000000" w:themeColor="text1"/>
        </w:rPr>
        <w:t xml:space="preserve">Страница настроек аудио представлена на рисунке </w:t>
      </w:r>
      <w:r w:rsidR="00C12D5E">
        <w:rPr>
          <w:rFonts w:cs="Times New Roman"/>
          <w:vanish/>
          <w:color w:val="000000" w:themeColor="text1"/>
        </w:rPr>
        <w:fldChar w:fldCharType="begin"/>
      </w:r>
      <w:r w:rsidR="00C12D5E" w:rsidRPr="00C12D5E">
        <w:rPr>
          <w:rFonts w:cs="Times New Roman"/>
          <w:vanish/>
          <w:color w:val="000000" w:themeColor="text1"/>
        </w:rPr>
        <w:instrText xml:space="preserve"> REF _Ref109639557 \h </w:instrText>
      </w:r>
      <w:r w:rsidR="00C12D5E">
        <w:rPr>
          <w:rFonts w:cs="Times New Roman"/>
          <w:vanish/>
          <w:color w:val="000000" w:themeColor="text1"/>
        </w:rPr>
        <w:instrText xml:space="preserve"> \* MERGEFORMAT </w:instrText>
      </w:r>
      <w:r w:rsidR="00C12D5E">
        <w:rPr>
          <w:rFonts w:cs="Times New Roman"/>
          <w:vanish/>
          <w:color w:val="000000" w:themeColor="text1"/>
        </w:rPr>
      </w:r>
      <w:r w:rsidR="00C12D5E">
        <w:rPr>
          <w:rFonts w:cs="Times New Roman"/>
          <w:vanish/>
          <w:color w:val="000000" w:themeColor="text1"/>
        </w:rPr>
        <w:fldChar w:fldCharType="separate"/>
      </w:r>
      <w:r w:rsidR="003216E7" w:rsidRPr="003216E7">
        <w:rPr>
          <w:vanish/>
        </w:rPr>
        <w:t xml:space="preserve">Рисунок </w:t>
      </w:r>
      <w:r w:rsidR="003216E7">
        <w:rPr>
          <w:noProof/>
        </w:rPr>
        <w:t>177</w:t>
      </w:r>
      <w:r w:rsidR="00C12D5E">
        <w:rPr>
          <w:rFonts w:cs="Times New Roman"/>
          <w:color w:val="000000" w:themeColor="text1"/>
        </w:rPr>
        <w:fldChar w:fldCharType="end"/>
      </w:r>
      <w:r w:rsidRPr="00E27663">
        <w:rPr>
          <w:rFonts w:cs="Times New Roman"/>
          <w:color w:val="000000" w:themeColor="text1"/>
        </w:rPr>
        <w:t>.</w:t>
      </w:r>
    </w:p>
    <w:p w14:paraId="2195EB52" w14:textId="324084A3" w:rsidR="0071260B" w:rsidRPr="00E27663" w:rsidRDefault="005813B2">
      <w:pPr>
        <w:spacing w:line="360" w:lineRule="auto"/>
        <w:jc w:val="center"/>
        <w:rPr>
          <w:rFonts w:cs="Times New Roman"/>
          <w:szCs w:val="28"/>
        </w:rPr>
      </w:pPr>
      <w:r>
        <w:rPr>
          <w:noProof/>
        </w:rPr>
        <w:drawing>
          <wp:inline distT="0" distB="0" distL="0" distR="0" wp14:anchorId="702D325C" wp14:editId="7E59C96E">
            <wp:extent cx="6301105" cy="3939540"/>
            <wp:effectExtent l="19050" t="19050" r="23495" b="22860"/>
            <wp:docPr id="4323" name="Рисунок 4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9"/>
                    <a:stretch>
                      <a:fillRect/>
                    </a:stretch>
                  </pic:blipFill>
                  <pic:spPr>
                    <a:xfrm>
                      <a:off x="0" y="0"/>
                      <a:ext cx="6301105" cy="3939540"/>
                    </a:xfrm>
                    <a:prstGeom prst="rect">
                      <a:avLst/>
                    </a:prstGeom>
                    <a:ln>
                      <a:solidFill>
                        <a:schemeClr val="bg1">
                          <a:lumMod val="75000"/>
                        </a:schemeClr>
                      </a:solidFill>
                    </a:ln>
                  </pic:spPr>
                </pic:pic>
              </a:graphicData>
            </a:graphic>
          </wp:inline>
        </w:drawing>
      </w:r>
    </w:p>
    <w:p w14:paraId="0F71718C" w14:textId="5D0E9DF3" w:rsidR="0071260B" w:rsidRPr="00E27663" w:rsidRDefault="00C12D5E" w:rsidP="00C12D5E">
      <w:pPr>
        <w:pStyle w:val="af3"/>
      </w:pPr>
      <w:bookmarkStart w:id="579" w:name="_Ref109639557"/>
      <w:r w:rsidRPr="007D2FD8">
        <w:t xml:space="preserve">Рисунок </w:t>
      </w:r>
      <w:fldSimple w:instr=" SEQ Рисунок \* ARABIC ">
        <w:r w:rsidR="003216E7">
          <w:rPr>
            <w:noProof/>
          </w:rPr>
          <w:t>177</w:t>
        </w:r>
      </w:fldSimple>
      <w:bookmarkEnd w:id="579"/>
      <w:r>
        <w:t xml:space="preserve"> </w:t>
      </w:r>
      <w:r w:rsidR="007538E1" w:rsidRPr="00E27663">
        <w:t>– Страница «Аудио» (группа</w:t>
      </w:r>
      <w:r w:rsidR="005813B2">
        <w:t xml:space="preserve"> параметров</w:t>
      </w:r>
      <w:r w:rsidR="007538E1" w:rsidRPr="00E27663">
        <w:t xml:space="preserve"> «Общие настройки»)</w:t>
      </w:r>
    </w:p>
    <w:p w14:paraId="0E1DC9A6" w14:textId="77777777" w:rsidR="0071260B" w:rsidRPr="00E27663" w:rsidRDefault="007538E1">
      <w:pPr>
        <w:spacing w:line="360" w:lineRule="auto"/>
        <w:ind w:firstLine="567"/>
        <w:rPr>
          <w:rFonts w:cs="Times New Roman"/>
          <w:szCs w:val="28"/>
        </w:rPr>
      </w:pPr>
      <w:r w:rsidRPr="00E27663">
        <w:rPr>
          <w:rFonts w:cs="Times New Roman"/>
          <w:color w:val="000000" w:themeColor="text1"/>
          <w:szCs w:val="28"/>
        </w:rPr>
        <w:t>Работа с настройками аудио предполагает (в зависимости от изменяемых параметров) выбор группы параметров (с помощью клика по названию группы), ручной ввод значений параметров, выбор значений параметров из выпадающего списка, использование кнопок-переключателей.</w:t>
      </w:r>
    </w:p>
    <w:p w14:paraId="27CDAB37" w14:textId="77777777" w:rsidR="0071260B" w:rsidRPr="00E27663" w:rsidRDefault="007538E1">
      <w:pPr>
        <w:spacing w:line="360" w:lineRule="auto"/>
        <w:ind w:firstLine="567"/>
        <w:rPr>
          <w:rFonts w:cs="Times New Roman"/>
          <w:szCs w:val="28"/>
        </w:rPr>
      </w:pPr>
      <w:r w:rsidRPr="00E27663">
        <w:rPr>
          <w:rFonts w:cs="Times New Roman"/>
          <w:color w:val="000000" w:themeColor="text1"/>
          <w:szCs w:val="28"/>
        </w:rPr>
        <w:t>В интерфейсе пользователя предусмотрены для изменени</w:t>
      </w:r>
      <w:r w:rsidR="00F70F08" w:rsidRPr="00E27663">
        <w:rPr>
          <w:rFonts w:cs="Times New Roman"/>
          <w:color w:val="000000" w:themeColor="text1"/>
          <w:szCs w:val="28"/>
        </w:rPr>
        <w:t>й</w:t>
      </w:r>
      <w:r w:rsidRPr="00E27663">
        <w:rPr>
          <w:rFonts w:cs="Times New Roman"/>
          <w:color w:val="000000" w:themeColor="text1"/>
          <w:szCs w:val="28"/>
        </w:rPr>
        <w:t xml:space="preserve"> следующие параметры звукового оборудования:</w:t>
      </w:r>
    </w:p>
    <w:p w14:paraId="3CEEEB02" w14:textId="7EE82F16" w:rsidR="0071260B" w:rsidRPr="00E27663" w:rsidRDefault="005813B2">
      <w:pPr>
        <w:pStyle w:val="af1"/>
        <w:numPr>
          <w:ilvl w:val="0"/>
          <w:numId w:val="13"/>
        </w:numPr>
        <w:spacing w:after="0" w:line="360" w:lineRule="auto"/>
        <w:ind w:left="0" w:firstLine="567"/>
        <w:rPr>
          <w:rFonts w:cs="Times New Roman"/>
          <w:color w:val="000000"/>
          <w:sz w:val="28"/>
          <w:szCs w:val="28"/>
        </w:rPr>
      </w:pPr>
      <w:r>
        <w:rPr>
          <w:rFonts w:cs="Times New Roman"/>
          <w:color w:val="000000" w:themeColor="text1"/>
          <w:sz w:val="28"/>
          <w:szCs w:val="28"/>
        </w:rPr>
        <w:t xml:space="preserve"> </w:t>
      </w:r>
      <w:r w:rsidR="007538E1" w:rsidRPr="00E27663">
        <w:rPr>
          <w:rFonts w:cs="Times New Roman"/>
          <w:color w:val="000000" w:themeColor="text1"/>
          <w:sz w:val="28"/>
          <w:szCs w:val="28"/>
        </w:rPr>
        <w:t>общие настройки – группа параметров общих настроек</w:t>
      </w:r>
      <w:r>
        <w:rPr>
          <w:rFonts w:cs="Times New Roman"/>
          <w:color w:val="000000" w:themeColor="text1"/>
          <w:sz w:val="28"/>
          <w:szCs w:val="28"/>
        </w:rPr>
        <w:t xml:space="preserve"> звукового оборудования</w:t>
      </w:r>
      <w:r w:rsidR="007538E1" w:rsidRPr="00E27663">
        <w:rPr>
          <w:rFonts w:cs="Times New Roman"/>
          <w:color w:val="000000" w:themeColor="text1"/>
          <w:sz w:val="28"/>
          <w:szCs w:val="28"/>
        </w:rPr>
        <w:t xml:space="preserve"> (рисунок </w:t>
      </w:r>
      <w:r w:rsidR="005803BD" w:rsidRPr="005803BD">
        <w:rPr>
          <w:rFonts w:cs="Times New Roman"/>
          <w:vanish/>
          <w:color w:val="000000" w:themeColor="text1"/>
          <w:sz w:val="28"/>
          <w:szCs w:val="28"/>
        </w:rPr>
        <w:fldChar w:fldCharType="begin"/>
      </w:r>
      <w:r w:rsidR="005803BD" w:rsidRPr="005803BD">
        <w:rPr>
          <w:rFonts w:cs="Times New Roman"/>
          <w:vanish/>
          <w:color w:val="000000" w:themeColor="text1"/>
          <w:sz w:val="28"/>
          <w:szCs w:val="28"/>
        </w:rPr>
        <w:instrText xml:space="preserve"> REF _Ref109639557 \h  \* MERGEFORMAT </w:instrText>
      </w:r>
      <w:r w:rsidR="005803BD" w:rsidRPr="005803BD">
        <w:rPr>
          <w:rFonts w:cs="Times New Roman"/>
          <w:vanish/>
          <w:color w:val="000000" w:themeColor="text1"/>
          <w:sz w:val="28"/>
          <w:szCs w:val="28"/>
        </w:rPr>
      </w:r>
      <w:r w:rsidR="005803BD" w:rsidRPr="005803BD">
        <w:rPr>
          <w:rFonts w:cs="Times New Roman"/>
          <w:vanish/>
          <w:color w:val="000000" w:themeColor="text1"/>
          <w:sz w:val="28"/>
          <w:szCs w:val="28"/>
        </w:rPr>
        <w:fldChar w:fldCharType="separate"/>
      </w:r>
      <w:r w:rsidR="003216E7" w:rsidRPr="003216E7">
        <w:rPr>
          <w:vanish/>
          <w:sz w:val="28"/>
          <w:szCs w:val="28"/>
        </w:rPr>
        <w:t xml:space="preserve">Рисунок </w:t>
      </w:r>
      <w:r w:rsidR="003216E7" w:rsidRPr="003216E7">
        <w:rPr>
          <w:noProof/>
          <w:sz w:val="28"/>
          <w:szCs w:val="28"/>
        </w:rPr>
        <w:t>177</w:t>
      </w:r>
      <w:r w:rsidR="005803BD" w:rsidRPr="005803BD">
        <w:rPr>
          <w:rFonts w:cs="Times New Roman"/>
          <w:color w:val="000000" w:themeColor="text1"/>
          <w:sz w:val="28"/>
          <w:szCs w:val="28"/>
        </w:rPr>
        <w:fldChar w:fldCharType="end"/>
      </w:r>
      <w:r w:rsidR="007538E1" w:rsidRPr="00E27663">
        <w:rPr>
          <w:rFonts w:cs="Times New Roman"/>
          <w:color w:val="000000" w:themeColor="text1"/>
          <w:sz w:val="28"/>
          <w:szCs w:val="28"/>
        </w:rPr>
        <w:t>):</w:t>
      </w:r>
    </w:p>
    <w:p w14:paraId="733576C0" w14:textId="5A2D2582" w:rsidR="0071260B" w:rsidRPr="00E27663" w:rsidRDefault="005E526D">
      <w:pPr>
        <w:spacing w:line="360" w:lineRule="auto"/>
        <w:ind w:firstLine="567"/>
        <w:rPr>
          <w:rFonts w:eastAsia="Times New Roman" w:cs="Times New Roman"/>
        </w:rPr>
      </w:pPr>
      <w:r>
        <w:rPr>
          <w:rFonts w:eastAsia="Times New Roman" w:cs="Times New Roman"/>
          <w:color w:val="000000" w:themeColor="text1"/>
          <w:szCs w:val="28"/>
        </w:rPr>
        <w:t>а</w:t>
      </w:r>
      <w:r w:rsidR="007538E1" w:rsidRPr="00E27663">
        <w:rPr>
          <w:rFonts w:eastAsia="Times New Roman" w:cs="Times New Roman"/>
          <w:color w:val="000000" w:themeColor="text1"/>
          <w:szCs w:val="28"/>
        </w:rPr>
        <w:t xml:space="preserve">) </w:t>
      </w:r>
      <w:r w:rsidR="007538E1" w:rsidRPr="00E27663">
        <w:rPr>
          <w:rFonts w:eastAsia="Times New Roman" w:cs="Times New Roman"/>
          <w:color w:val="000000" w:themeColor="text1"/>
        </w:rPr>
        <w:t>запрет на изменение уровн</w:t>
      </w:r>
      <w:r w:rsidR="00AA25FE">
        <w:rPr>
          <w:rFonts w:eastAsia="Times New Roman" w:cs="Times New Roman"/>
          <w:color w:val="000000" w:themeColor="text1"/>
        </w:rPr>
        <w:t>я</w:t>
      </w:r>
      <w:r w:rsidR="007538E1" w:rsidRPr="00E27663">
        <w:rPr>
          <w:rFonts w:eastAsia="Times New Roman" w:cs="Times New Roman"/>
          <w:color w:val="000000" w:themeColor="text1"/>
        </w:rPr>
        <w:t xml:space="preserve"> звука салонного динамика</w:t>
      </w:r>
      <w:r w:rsidR="00AA25FE">
        <w:rPr>
          <w:rFonts w:eastAsia="Times New Roman" w:cs="Times New Roman"/>
          <w:color w:val="000000" w:themeColor="text1"/>
        </w:rPr>
        <w:t xml:space="preserve"> </w:t>
      </w:r>
      <w:r w:rsidR="007538E1" w:rsidRPr="00E27663">
        <w:rPr>
          <w:rFonts w:eastAsia="Times New Roman" w:cs="Times New Roman"/>
          <w:color w:val="000000" w:themeColor="text1"/>
        </w:rPr>
        <w:t>– переключатель, ограничивающий/разрешающий изменять пользователю с ролью «Водитель» уровень звука салонного динамика;</w:t>
      </w:r>
    </w:p>
    <w:p w14:paraId="65199125" w14:textId="42619CF3" w:rsidR="0071260B" w:rsidRDefault="005E526D">
      <w:pPr>
        <w:spacing w:line="360" w:lineRule="auto"/>
        <w:ind w:firstLine="567"/>
        <w:rPr>
          <w:rFonts w:eastAsia="Times New Roman" w:cs="Times New Roman"/>
          <w:color w:val="000000" w:themeColor="text1"/>
        </w:rPr>
      </w:pPr>
      <w:r>
        <w:rPr>
          <w:rFonts w:eastAsia="Times New Roman" w:cs="Times New Roman"/>
          <w:color w:val="000000" w:themeColor="text1"/>
          <w:szCs w:val="28"/>
        </w:rPr>
        <w:t>б</w:t>
      </w:r>
      <w:r w:rsidR="007538E1" w:rsidRPr="00E27663">
        <w:rPr>
          <w:rFonts w:eastAsia="Times New Roman" w:cs="Times New Roman"/>
          <w:color w:val="000000" w:themeColor="text1"/>
          <w:szCs w:val="28"/>
        </w:rPr>
        <w:t xml:space="preserve">) </w:t>
      </w:r>
      <w:r w:rsidR="007538E1" w:rsidRPr="00E27663">
        <w:rPr>
          <w:rFonts w:eastAsia="Times New Roman" w:cs="Times New Roman"/>
          <w:color w:val="000000" w:themeColor="text1"/>
        </w:rPr>
        <w:t>запрет на изменение уровн</w:t>
      </w:r>
      <w:r w:rsidR="00AA25FE">
        <w:rPr>
          <w:rFonts w:eastAsia="Times New Roman" w:cs="Times New Roman"/>
          <w:color w:val="000000" w:themeColor="text1"/>
        </w:rPr>
        <w:t>я</w:t>
      </w:r>
      <w:r w:rsidR="007538E1" w:rsidRPr="00E27663">
        <w:rPr>
          <w:rFonts w:eastAsia="Times New Roman" w:cs="Times New Roman"/>
          <w:color w:val="000000" w:themeColor="text1"/>
        </w:rPr>
        <w:t xml:space="preserve"> звука уличного динамика – переключатель, ограничивающий/разрешающий изменять пользователю с ролью «Водитель» уровень звука уличного динамика;</w:t>
      </w:r>
    </w:p>
    <w:p w14:paraId="494641A8" w14:textId="503EFD18" w:rsidR="005E526D" w:rsidRPr="00E27663" w:rsidRDefault="005E526D" w:rsidP="005E526D">
      <w:pPr>
        <w:spacing w:line="360" w:lineRule="auto"/>
        <w:ind w:firstLine="567"/>
        <w:rPr>
          <w:rFonts w:eastAsia="Times New Roman" w:cs="Times New Roman"/>
        </w:rPr>
      </w:pPr>
      <w:r>
        <w:rPr>
          <w:rFonts w:eastAsia="Times New Roman" w:cs="Times New Roman"/>
          <w:color w:val="000000" w:themeColor="text1"/>
        </w:rPr>
        <w:t>в</w:t>
      </w:r>
      <w:r w:rsidRPr="00E27663">
        <w:rPr>
          <w:rFonts w:eastAsia="Times New Roman" w:cs="Times New Roman"/>
          <w:color w:val="000000" w:themeColor="text1"/>
        </w:rPr>
        <w:t>) запрет на изменение уровн</w:t>
      </w:r>
      <w:r>
        <w:rPr>
          <w:rFonts w:eastAsia="Times New Roman" w:cs="Times New Roman"/>
          <w:color w:val="000000" w:themeColor="text1"/>
        </w:rPr>
        <w:t>ей</w:t>
      </w:r>
      <w:r w:rsidRPr="00E27663">
        <w:rPr>
          <w:rFonts w:eastAsia="Times New Roman" w:cs="Times New Roman"/>
          <w:color w:val="000000" w:themeColor="text1"/>
        </w:rPr>
        <w:t xml:space="preserve"> звука динамика и микрофона тангенты пользователем – переключатель, ограничивающий/разрешающий изменять пользователю с ролью «Водитель» уровень звука динамика и микрофона тангенты;</w:t>
      </w:r>
    </w:p>
    <w:p w14:paraId="20E219C7" w14:textId="2E9E8D64" w:rsidR="0071260B" w:rsidRPr="00E27663" w:rsidRDefault="007538E1">
      <w:pPr>
        <w:pStyle w:val="af1"/>
        <w:spacing w:after="0" w:line="360" w:lineRule="auto"/>
        <w:ind w:left="0" w:firstLine="567"/>
        <w:rPr>
          <w:rFonts w:cs="Times New Roman"/>
          <w:color w:val="000000"/>
          <w:sz w:val="28"/>
          <w:szCs w:val="28"/>
        </w:rPr>
      </w:pPr>
      <w:r w:rsidRPr="00E27663">
        <w:rPr>
          <w:rFonts w:cs="Times New Roman"/>
          <w:color w:val="000000" w:themeColor="text1"/>
          <w:sz w:val="28"/>
          <w:szCs w:val="28"/>
        </w:rPr>
        <w:t>г) осуществл</w:t>
      </w:r>
      <w:r w:rsidR="005813B2">
        <w:rPr>
          <w:rFonts w:cs="Times New Roman"/>
          <w:color w:val="000000" w:themeColor="text1"/>
          <w:sz w:val="28"/>
          <w:szCs w:val="28"/>
        </w:rPr>
        <w:t>ение</w:t>
      </w:r>
      <w:r w:rsidRPr="00E27663">
        <w:rPr>
          <w:rFonts w:cs="Times New Roman"/>
          <w:color w:val="000000" w:themeColor="text1"/>
          <w:sz w:val="28"/>
          <w:szCs w:val="28"/>
        </w:rPr>
        <w:t xml:space="preserve"> аппаратн</w:t>
      </w:r>
      <w:r w:rsidR="005813B2">
        <w:rPr>
          <w:rFonts w:cs="Times New Roman"/>
          <w:color w:val="000000" w:themeColor="text1"/>
          <w:sz w:val="28"/>
          <w:szCs w:val="28"/>
        </w:rPr>
        <w:t>ой</w:t>
      </w:r>
      <w:r w:rsidRPr="00E27663">
        <w:rPr>
          <w:rFonts w:cs="Times New Roman"/>
          <w:color w:val="000000" w:themeColor="text1"/>
          <w:sz w:val="28"/>
          <w:szCs w:val="28"/>
        </w:rPr>
        <w:t xml:space="preserve"> коммутаци</w:t>
      </w:r>
      <w:r w:rsidR="005813B2">
        <w:rPr>
          <w:rFonts w:cs="Times New Roman"/>
          <w:color w:val="000000" w:themeColor="text1"/>
          <w:sz w:val="28"/>
          <w:szCs w:val="28"/>
        </w:rPr>
        <w:t>и</w:t>
      </w:r>
      <w:r w:rsidRPr="00E27663">
        <w:rPr>
          <w:rFonts w:cs="Times New Roman"/>
          <w:color w:val="000000" w:themeColor="text1"/>
          <w:sz w:val="28"/>
          <w:szCs w:val="28"/>
        </w:rPr>
        <w:t xml:space="preserve"> – </w:t>
      </w:r>
      <w:r w:rsidR="00AA25FE">
        <w:rPr>
          <w:rFonts w:cs="Times New Roman"/>
          <w:color w:val="000000" w:themeColor="text1"/>
          <w:sz w:val="28"/>
          <w:szCs w:val="28"/>
        </w:rPr>
        <w:t xml:space="preserve">не </w:t>
      </w:r>
      <w:r w:rsidRPr="00E27663">
        <w:rPr>
          <w:rFonts w:cs="Times New Roman"/>
          <w:color w:val="000000" w:themeColor="text1"/>
          <w:sz w:val="28"/>
          <w:szCs w:val="28"/>
        </w:rPr>
        <w:t>разрешить/разрешить осуществление аппаратной коммутации устройств вывода звука (параметр применяется (переключатель в положении «Включено» (</w:t>
      </w:r>
      <w:r w:rsidRPr="00E27663">
        <w:rPr>
          <w:rFonts w:cs="Times New Roman"/>
          <w:noProof/>
          <w:color w:val="000000" w:themeColor="text1"/>
          <w:lang w:eastAsia="ru-RU"/>
        </w:rPr>
        <w:drawing>
          <wp:inline distT="0" distB="0" distL="0" distR="0" wp14:anchorId="62517FBF" wp14:editId="6B9E9ACD">
            <wp:extent cx="542848" cy="347980"/>
            <wp:effectExtent l="0" t="0" r="0" b="0"/>
            <wp:docPr id="439" name="Рисунок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8" name=""/>
                    <pic:cNvPicPr>
                      <a:picLocks noChangeAspect="1"/>
                    </pic:cNvPicPr>
                  </pic:nvPicPr>
                  <pic:blipFill>
                    <a:blip r:embed="rId410"/>
                    <a:stretch/>
                  </pic:blipFill>
                  <pic:spPr bwMode="auto">
                    <a:xfrm>
                      <a:off x="0" y="0"/>
                      <a:ext cx="546387" cy="350248"/>
                    </a:xfrm>
                    <a:prstGeom prst="rect">
                      <a:avLst/>
                    </a:prstGeom>
                  </pic:spPr>
                </pic:pic>
              </a:graphicData>
            </a:graphic>
          </wp:inline>
        </w:drawing>
      </w:r>
      <w:r w:rsidRPr="00E27663">
        <w:rPr>
          <w:rFonts w:cs="Times New Roman"/>
          <w:color w:val="000000" w:themeColor="text1"/>
          <w:sz w:val="28"/>
          <w:szCs w:val="28"/>
        </w:rPr>
        <w:t>)), если в составе оборудования Системы не используется системная плата с предустановленным на ней модемом (без УНЧ));</w:t>
      </w:r>
    </w:p>
    <w:p w14:paraId="1D0398E6" w14:textId="32FC9805" w:rsidR="0071260B" w:rsidRPr="00E27663" w:rsidRDefault="007538E1">
      <w:pPr>
        <w:pStyle w:val="af1"/>
        <w:spacing w:after="0" w:line="360" w:lineRule="auto"/>
        <w:ind w:left="0" w:firstLine="567"/>
        <w:rPr>
          <w:rFonts w:cs="Times New Roman"/>
          <w:color w:val="000000"/>
          <w:sz w:val="28"/>
          <w:szCs w:val="28"/>
        </w:rPr>
      </w:pPr>
      <w:r w:rsidRPr="00E27663">
        <w:rPr>
          <w:rFonts w:cs="Times New Roman"/>
          <w:color w:val="000000" w:themeColor="text1"/>
          <w:sz w:val="28"/>
          <w:szCs w:val="28"/>
        </w:rPr>
        <w:t>д) программн</w:t>
      </w:r>
      <w:r w:rsidR="005813B2">
        <w:rPr>
          <w:rFonts w:cs="Times New Roman"/>
          <w:color w:val="000000" w:themeColor="text1"/>
          <w:sz w:val="28"/>
          <w:szCs w:val="28"/>
        </w:rPr>
        <w:t>ая</w:t>
      </w:r>
      <w:r w:rsidRPr="00E27663">
        <w:rPr>
          <w:rFonts w:cs="Times New Roman"/>
          <w:color w:val="000000" w:themeColor="text1"/>
          <w:sz w:val="28"/>
          <w:szCs w:val="28"/>
        </w:rPr>
        <w:t xml:space="preserve"> коммутаци</w:t>
      </w:r>
      <w:r w:rsidR="00EB62BF">
        <w:rPr>
          <w:rFonts w:cs="Times New Roman"/>
          <w:color w:val="000000" w:themeColor="text1"/>
          <w:sz w:val="28"/>
          <w:szCs w:val="28"/>
        </w:rPr>
        <w:t>я</w:t>
      </w:r>
      <w:r w:rsidRPr="00E27663">
        <w:rPr>
          <w:rFonts w:cs="Times New Roman"/>
          <w:color w:val="000000" w:themeColor="text1"/>
          <w:sz w:val="28"/>
          <w:szCs w:val="28"/>
        </w:rPr>
        <w:t xml:space="preserve"> для </w:t>
      </w:r>
      <w:r w:rsidRPr="00E27663">
        <w:rPr>
          <w:rFonts w:cs="Times New Roman"/>
          <w:color w:val="000000" w:themeColor="text1"/>
          <w:sz w:val="28"/>
          <w:szCs w:val="28"/>
          <w:lang w:val="en-US"/>
        </w:rPr>
        <w:t>EC</w:t>
      </w:r>
      <w:r w:rsidRPr="00E27663">
        <w:rPr>
          <w:rFonts w:cs="Times New Roman"/>
          <w:color w:val="000000" w:themeColor="text1"/>
          <w:sz w:val="28"/>
          <w:szCs w:val="28"/>
        </w:rPr>
        <w:t>25 – переключатель для в</w:t>
      </w:r>
      <w:r w:rsidR="00AA25FE">
        <w:rPr>
          <w:rFonts w:cs="Times New Roman"/>
          <w:color w:val="000000" w:themeColor="text1"/>
          <w:sz w:val="28"/>
          <w:szCs w:val="28"/>
        </w:rPr>
        <w:t>ы</w:t>
      </w:r>
      <w:r w:rsidRPr="00E27663">
        <w:rPr>
          <w:rFonts w:cs="Times New Roman"/>
          <w:color w:val="000000" w:themeColor="text1"/>
          <w:sz w:val="28"/>
          <w:szCs w:val="28"/>
        </w:rPr>
        <w:t xml:space="preserve">ключения/включения программной коммутации голосовой связи через </w:t>
      </w:r>
      <w:r w:rsidRPr="00E27663">
        <w:rPr>
          <w:rFonts w:cs="Times New Roman"/>
          <w:color w:val="000000" w:themeColor="text1"/>
          <w:sz w:val="28"/>
          <w:szCs w:val="28"/>
          <w:lang w:val="en-US"/>
        </w:rPr>
        <w:t>USB</w:t>
      </w:r>
      <w:r w:rsidRPr="00E27663">
        <w:rPr>
          <w:rFonts w:cs="Times New Roman"/>
          <w:color w:val="000000" w:themeColor="text1"/>
          <w:sz w:val="28"/>
          <w:szCs w:val="28"/>
        </w:rPr>
        <w:t xml:space="preserve"> (для отдельных моделей МНТ);</w:t>
      </w:r>
    </w:p>
    <w:p w14:paraId="2E0D6C79" w14:textId="2F552EE2" w:rsidR="0071260B" w:rsidRPr="00E27663" w:rsidRDefault="007538E1">
      <w:pPr>
        <w:pStyle w:val="af1"/>
        <w:spacing w:after="0" w:line="360" w:lineRule="auto"/>
        <w:ind w:left="0" w:firstLine="567"/>
        <w:rPr>
          <w:rFonts w:cs="Times New Roman"/>
          <w:color w:val="000000"/>
          <w:sz w:val="28"/>
          <w:szCs w:val="28"/>
        </w:rPr>
      </w:pPr>
      <w:r w:rsidRPr="00E27663">
        <w:rPr>
          <w:rFonts w:cs="Times New Roman"/>
          <w:color w:val="000000" w:themeColor="text1"/>
          <w:sz w:val="28"/>
          <w:szCs w:val="28"/>
        </w:rPr>
        <w:t xml:space="preserve">е) порт для коммутации для </w:t>
      </w:r>
      <w:r w:rsidRPr="00E27663">
        <w:rPr>
          <w:rFonts w:cs="Times New Roman"/>
          <w:color w:val="000000" w:themeColor="text1"/>
          <w:sz w:val="28"/>
          <w:szCs w:val="28"/>
          <w:lang w:val="en-US"/>
        </w:rPr>
        <w:t>EC</w:t>
      </w:r>
      <w:r w:rsidRPr="00E27663">
        <w:rPr>
          <w:rFonts w:cs="Times New Roman"/>
          <w:color w:val="000000" w:themeColor="text1"/>
          <w:sz w:val="28"/>
          <w:szCs w:val="28"/>
        </w:rPr>
        <w:t xml:space="preserve">25 – порт </w:t>
      </w:r>
      <w:r w:rsidRPr="00E27663">
        <w:rPr>
          <w:rFonts w:cs="Times New Roman"/>
          <w:color w:val="000000" w:themeColor="text1"/>
          <w:sz w:val="28"/>
          <w:szCs w:val="28"/>
          <w:lang w:val="en-US"/>
        </w:rPr>
        <w:t>USB</w:t>
      </w:r>
      <w:r w:rsidRPr="00E27663">
        <w:rPr>
          <w:rFonts w:cs="Times New Roman"/>
          <w:color w:val="000000" w:themeColor="text1"/>
          <w:sz w:val="28"/>
          <w:szCs w:val="28"/>
        </w:rPr>
        <w:t xml:space="preserve"> для функции программной коммутации голосовой связи через </w:t>
      </w:r>
      <w:r w:rsidRPr="00E27663">
        <w:rPr>
          <w:rFonts w:cs="Times New Roman"/>
          <w:color w:val="000000" w:themeColor="text1"/>
          <w:sz w:val="28"/>
          <w:szCs w:val="28"/>
          <w:lang w:val="en-US"/>
        </w:rPr>
        <w:t>USB</w:t>
      </w:r>
      <w:r w:rsidRPr="00E27663">
        <w:rPr>
          <w:rFonts w:cs="Times New Roman"/>
          <w:color w:val="000000" w:themeColor="text1"/>
          <w:sz w:val="28"/>
          <w:szCs w:val="28"/>
        </w:rPr>
        <w:t xml:space="preserve"> (для отдельных моделей МНТ) (параметр доступен для редактирования при включении программной коммутации для ЕС25);</w:t>
      </w:r>
    </w:p>
    <w:p w14:paraId="4E3F719F" w14:textId="3D700820" w:rsidR="0071260B" w:rsidRPr="00E27663" w:rsidRDefault="00524297">
      <w:pPr>
        <w:pStyle w:val="af1"/>
        <w:spacing w:after="0" w:line="360" w:lineRule="auto"/>
        <w:ind w:left="0" w:firstLine="567"/>
        <w:rPr>
          <w:rFonts w:cs="Times New Roman"/>
          <w:color w:val="000000"/>
          <w:sz w:val="28"/>
          <w:szCs w:val="28"/>
        </w:rPr>
      </w:pPr>
      <w:r w:rsidRPr="00E27663">
        <w:rPr>
          <w:rFonts w:cs="Times New Roman"/>
          <w:color w:val="000000" w:themeColor="text1"/>
          <w:sz w:val="28"/>
          <w:szCs w:val="28"/>
        </w:rPr>
        <w:t>ж</w:t>
      </w:r>
      <w:r w:rsidR="007538E1" w:rsidRPr="00E27663">
        <w:rPr>
          <w:rFonts w:cs="Times New Roman"/>
          <w:color w:val="000000" w:themeColor="text1"/>
          <w:sz w:val="28"/>
          <w:szCs w:val="28"/>
        </w:rPr>
        <w:t>) время начала аудиоинформирования</w:t>
      </w:r>
      <w:r w:rsidR="00AA25FE">
        <w:rPr>
          <w:rFonts w:cs="Times New Roman"/>
          <w:color w:val="000000" w:themeColor="text1"/>
          <w:sz w:val="28"/>
          <w:szCs w:val="28"/>
        </w:rPr>
        <w:t xml:space="preserve"> (ЧЧ:ММ:СС)</w:t>
      </w:r>
      <w:r w:rsidR="007538E1" w:rsidRPr="00E27663">
        <w:rPr>
          <w:rFonts w:cs="Times New Roman"/>
          <w:color w:val="000000" w:themeColor="text1"/>
          <w:sz w:val="28"/>
          <w:szCs w:val="28"/>
        </w:rPr>
        <w:t xml:space="preserve"> – параметр для ввода времени начала периода вывода аудио на внешний динамик ТС;</w:t>
      </w:r>
    </w:p>
    <w:p w14:paraId="72F6C77C" w14:textId="4E7E6ADA" w:rsidR="0071260B" w:rsidRPr="00E27663" w:rsidRDefault="00524297">
      <w:pPr>
        <w:pStyle w:val="af1"/>
        <w:spacing w:after="0" w:line="360" w:lineRule="auto"/>
        <w:ind w:left="0" w:firstLine="567"/>
        <w:rPr>
          <w:rFonts w:cs="Times New Roman"/>
          <w:color w:val="000000"/>
          <w:sz w:val="28"/>
          <w:szCs w:val="28"/>
        </w:rPr>
      </w:pPr>
      <w:r w:rsidRPr="00E27663">
        <w:rPr>
          <w:rFonts w:cs="Times New Roman"/>
          <w:color w:val="000000" w:themeColor="text1"/>
          <w:sz w:val="28"/>
          <w:szCs w:val="28"/>
        </w:rPr>
        <w:t>з</w:t>
      </w:r>
      <w:r w:rsidR="007538E1" w:rsidRPr="00E27663">
        <w:rPr>
          <w:rFonts w:cs="Times New Roman"/>
          <w:color w:val="000000" w:themeColor="text1"/>
          <w:sz w:val="28"/>
          <w:szCs w:val="28"/>
        </w:rPr>
        <w:t>) время окончания аудиоинформирования</w:t>
      </w:r>
      <w:r w:rsidR="00AA25FE">
        <w:rPr>
          <w:rFonts w:cs="Times New Roman"/>
          <w:color w:val="000000" w:themeColor="text1"/>
          <w:sz w:val="28"/>
          <w:szCs w:val="28"/>
        </w:rPr>
        <w:t xml:space="preserve"> (ЧЧ:ММ:СС)</w:t>
      </w:r>
      <w:r w:rsidR="007538E1" w:rsidRPr="00E27663">
        <w:rPr>
          <w:rFonts w:cs="Times New Roman"/>
          <w:color w:val="000000" w:themeColor="text1"/>
          <w:sz w:val="28"/>
          <w:szCs w:val="28"/>
        </w:rPr>
        <w:t xml:space="preserve"> – параметр для ввода времени окончания периода вывода аудио на внешний динамик ТС;</w:t>
      </w:r>
    </w:p>
    <w:p w14:paraId="004FE161" w14:textId="36F8320B" w:rsidR="0071260B" w:rsidRPr="00E27663" w:rsidRDefault="00524297">
      <w:pPr>
        <w:pStyle w:val="af1"/>
        <w:spacing w:after="0" w:line="360" w:lineRule="auto"/>
        <w:ind w:left="0" w:firstLine="567"/>
        <w:rPr>
          <w:rFonts w:eastAsia="Times New Roman" w:cs="Times New Roman"/>
          <w:color w:val="000000"/>
          <w:sz w:val="28"/>
          <w:szCs w:val="28"/>
        </w:rPr>
      </w:pPr>
      <w:r w:rsidRPr="00E27663">
        <w:rPr>
          <w:rFonts w:cs="Times New Roman"/>
          <w:color w:val="000000" w:themeColor="text1"/>
          <w:sz w:val="28"/>
          <w:szCs w:val="28"/>
        </w:rPr>
        <w:t>и</w:t>
      </w:r>
      <w:r w:rsidR="007538E1" w:rsidRPr="00E27663">
        <w:rPr>
          <w:rFonts w:cs="Times New Roman"/>
          <w:color w:val="000000" w:themeColor="text1"/>
          <w:sz w:val="28"/>
          <w:szCs w:val="28"/>
        </w:rPr>
        <w:t xml:space="preserve">) количество воспроизведений аудио через внешний динамик для маршрута – </w:t>
      </w:r>
      <w:r w:rsidR="007538E1" w:rsidRPr="00E27663">
        <w:rPr>
          <w:rFonts w:eastAsia="Times New Roman" w:cs="Times New Roman"/>
          <w:color w:val="000000" w:themeColor="text1"/>
          <w:sz w:val="28"/>
          <w:szCs w:val="28"/>
        </w:rPr>
        <w:t xml:space="preserve">количество воспроизведений файла аудио через источник вывода звука снаружи ТС (внешний динамик) (например, 2). По умолчанию используется значение «3». </w:t>
      </w:r>
      <w:r w:rsidR="007538E1" w:rsidRPr="00E27663">
        <w:rPr>
          <w:rFonts w:eastAsia="Times New Roman" w:cs="Times New Roman"/>
          <w:b/>
          <w:color w:val="000000" w:themeColor="text1"/>
          <w:sz w:val="28"/>
          <w:szCs w:val="28"/>
        </w:rPr>
        <w:t xml:space="preserve">Примечание: </w:t>
      </w:r>
      <w:r w:rsidR="007538E1" w:rsidRPr="00E27663">
        <w:rPr>
          <w:rFonts w:eastAsia="Times New Roman" w:cs="Times New Roman"/>
          <w:color w:val="000000" w:themeColor="text1"/>
          <w:sz w:val="28"/>
          <w:szCs w:val="28"/>
        </w:rPr>
        <w:t>при выборе значения 0 воспроизведение аудио снаружи ТС прекращается;</w:t>
      </w:r>
    </w:p>
    <w:p w14:paraId="1385E723" w14:textId="22E50457" w:rsidR="0071260B" w:rsidRPr="00E27663" w:rsidRDefault="00524297">
      <w:pPr>
        <w:pStyle w:val="af1"/>
        <w:spacing w:after="0" w:line="360" w:lineRule="auto"/>
        <w:ind w:left="0" w:firstLine="567"/>
        <w:rPr>
          <w:rFonts w:eastAsia="Times New Roman" w:cs="Times New Roman"/>
          <w:color w:val="000000"/>
          <w:sz w:val="28"/>
          <w:szCs w:val="28"/>
        </w:rPr>
      </w:pPr>
      <w:r w:rsidRPr="00E27663">
        <w:rPr>
          <w:rFonts w:eastAsia="Times New Roman" w:cs="Times New Roman"/>
          <w:color w:val="000000" w:themeColor="text1"/>
          <w:sz w:val="28"/>
          <w:szCs w:val="28"/>
        </w:rPr>
        <w:t>к</w:t>
      </w:r>
      <w:r w:rsidR="007538E1" w:rsidRPr="00E27663">
        <w:rPr>
          <w:rFonts w:eastAsia="Times New Roman" w:cs="Times New Roman"/>
          <w:color w:val="000000" w:themeColor="text1"/>
          <w:sz w:val="28"/>
          <w:szCs w:val="28"/>
        </w:rPr>
        <w:t xml:space="preserve">) директория файла тестового сигнала – директория расположения файла тестового сигнала для проведения автоматизированного тестирования оборудования аудио (динамиков). Об автоматизированном тестировании оборудования аудио подробнее </w:t>
      </w:r>
      <w:r w:rsidR="00EB62BF">
        <w:rPr>
          <w:rFonts w:eastAsia="Times New Roman" w:cs="Times New Roman"/>
          <w:color w:val="000000" w:themeColor="text1"/>
          <w:sz w:val="28"/>
          <w:szCs w:val="28"/>
        </w:rPr>
        <w:t xml:space="preserve">описано в документе </w:t>
      </w:r>
      <w:r w:rsidR="00EB62BF" w:rsidRPr="00EB62BF">
        <w:rPr>
          <w:rFonts w:cs="Times New Roman"/>
          <w:sz w:val="28"/>
          <w:szCs w:val="28"/>
        </w:rPr>
        <w:t>«Программное обеспечение многофункционального навигационного терминала. Руководство пользователя»</w:t>
      </w:r>
      <w:r w:rsidR="007538E1" w:rsidRPr="00EB62BF">
        <w:rPr>
          <w:rFonts w:eastAsia="Times New Roman" w:cs="Times New Roman"/>
          <w:color w:val="000000" w:themeColor="text1"/>
          <w:sz w:val="28"/>
          <w:szCs w:val="28"/>
        </w:rPr>
        <w:t>;</w:t>
      </w:r>
    </w:p>
    <w:p w14:paraId="1300D33B" w14:textId="2C6C95ED" w:rsidR="00191828" w:rsidRPr="00E27663" w:rsidRDefault="00524297" w:rsidP="00191828">
      <w:pPr>
        <w:spacing w:line="360" w:lineRule="auto"/>
        <w:ind w:firstLine="567"/>
        <w:rPr>
          <w:rFonts w:cs="Times New Roman"/>
          <w:szCs w:val="28"/>
        </w:rPr>
      </w:pPr>
      <w:r w:rsidRPr="00E27663">
        <w:rPr>
          <w:rFonts w:cs="Times New Roman"/>
          <w:color w:val="000000" w:themeColor="text1"/>
          <w:szCs w:val="28"/>
        </w:rPr>
        <w:t>л</w:t>
      </w:r>
      <w:r w:rsidR="007538E1" w:rsidRPr="00E27663">
        <w:rPr>
          <w:rFonts w:cs="Times New Roman"/>
          <w:color w:val="000000" w:themeColor="text1"/>
          <w:szCs w:val="28"/>
        </w:rPr>
        <w:t xml:space="preserve">) </w:t>
      </w:r>
      <w:r w:rsidR="00191828" w:rsidRPr="00E27663">
        <w:rPr>
          <w:rFonts w:cs="Times New Roman"/>
          <w:color w:val="000000" w:themeColor="text1"/>
          <w:szCs w:val="28"/>
        </w:rPr>
        <w:t>директория файла рингтона входящего вызова – директория расположения файла звукового сигнала, воспроизводимого при поступлении входящего вызова;</w:t>
      </w:r>
    </w:p>
    <w:p w14:paraId="21B4320B" w14:textId="1FCCCE3B" w:rsidR="00191828" w:rsidRDefault="00524297" w:rsidP="00191828">
      <w:pPr>
        <w:spacing w:line="360" w:lineRule="auto"/>
        <w:ind w:firstLine="567"/>
        <w:rPr>
          <w:rFonts w:cs="Times New Roman"/>
          <w:color w:val="000000" w:themeColor="text1"/>
          <w:szCs w:val="28"/>
        </w:rPr>
      </w:pPr>
      <w:r w:rsidRPr="00E27663">
        <w:rPr>
          <w:rFonts w:cs="Times New Roman"/>
          <w:color w:val="000000" w:themeColor="text1"/>
          <w:szCs w:val="28"/>
        </w:rPr>
        <w:t>м</w:t>
      </w:r>
      <w:r w:rsidR="007538E1" w:rsidRPr="00E27663">
        <w:rPr>
          <w:rFonts w:cs="Times New Roman"/>
          <w:color w:val="000000" w:themeColor="text1"/>
          <w:szCs w:val="28"/>
        </w:rPr>
        <w:t xml:space="preserve">) </w:t>
      </w:r>
      <w:r w:rsidR="00191828" w:rsidRPr="00E27663">
        <w:rPr>
          <w:rFonts w:cs="Times New Roman"/>
          <w:color w:val="000000" w:themeColor="text1"/>
          <w:szCs w:val="28"/>
        </w:rPr>
        <w:t>директория файла уведомления о завершении входящего вызова – директория расположения файла звукового сигнала, используемого для уведомления пользователя Системы о завершении входящего вызова;</w:t>
      </w:r>
    </w:p>
    <w:p w14:paraId="0F106CFA" w14:textId="03159307" w:rsidR="004E06CF" w:rsidRPr="00E27663" w:rsidRDefault="004E06CF" w:rsidP="00191828">
      <w:pPr>
        <w:spacing w:line="360" w:lineRule="auto"/>
        <w:ind w:firstLine="567"/>
        <w:rPr>
          <w:rFonts w:cs="Times New Roman"/>
          <w:szCs w:val="28"/>
        </w:rPr>
      </w:pPr>
      <w:r w:rsidRPr="00E25DA9">
        <w:rPr>
          <w:rFonts w:cs="Times New Roman"/>
          <w:szCs w:val="28"/>
        </w:rPr>
        <w:t>н) директория файла уведомления о закрытии дверей – директория расположения файла звукового сигнала, воспроизводимого в Системе при наступлении события «Закрытие дверей»;</w:t>
      </w:r>
    </w:p>
    <w:p w14:paraId="18F09118" w14:textId="53C9636C" w:rsidR="00191828" w:rsidRPr="00E27663" w:rsidRDefault="000E74E1" w:rsidP="00191828">
      <w:pPr>
        <w:pStyle w:val="af1"/>
        <w:spacing w:after="0" w:line="360" w:lineRule="auto"/>
        <w:ind w:left="0" w:firstLine="567"/>
        <w:rPr>
          <w:rFonts w:cs="Times New Roman"/>
          <w:color w:val="000000"/>
          <w:sz w:val="28"/>
          <w:szCs w:val="28"/>
        </w:rPr>
      </w:pPr>
      <w:r>
        <w:rPr>
          <w:rFonts w:cs="Times New Roman"/>
          <w:color w:val="000000" w:themeColor="text1"/>
          <w:sz w:val="28"/>
          <w:szCs w:val="28"/>
        </w:rPr>
        <w:t>п</w:t>
      </w:r>
      <w:r w:rsidR="007538E1" w:rsidRPr="00E27663">
        <w:rPr>
          <w:rFonts w:cs="Times New Roman"/>
          <w:color w:val="000000" w:themeColor="text1"/>
          <w:sz w:val="28"/>
          <w:szCs w:val="28"/>
        </w:rPr>
        <w:t xml:space="preserve">) </w:t>
      </w:r>
      <w:r w:rsidR="00C216A0">
        <w:rPr>
          <w:rFonts w:cs="Times New Roman"/>
          <w:color w:val="000000" w:themeColor="text1"/>
          <w:sz w:val="28"/>
          <w:szCs w:val="28"/>
        </w:rPr>
        <w:t xml:space="preserve">выбор аудио </w:t>
      </w:r>
      <w:r w:rsidR="00191828" w:rsidRPr="00E27663">
        <w:rPr>
          <w:rFonts w:cs="Times New Roman"/>
          <w:color w:val="000000" w:themeColor="text1"/>
          <w:sz w:val="28"/>
          <w:szCs w:val="28"/>
        </w:rPr>
        <w:t>устройств</w:t>
      </w:r>
      <w:r>
        <w:rPr>
          <w:rFonts w:cs="Times New Roman"/>
          <w:color w:val="000000" w:themeColor="text1"/>
          <w:sz w:val="28"/>
          <w:szCs w:val="28"/>
        </w:rPr>
        <w:t>а</w:t>
      </w:r>
      <w:r w:rsidR="00191828" w:rsidRPr="00E27663">
        <w:rPr>
          <w:rFonts w:cs="Times New Roman"/>
          <w:color w:val="000000" w:themeColor="text1"/>
          <w:sz w:val="28"/>
          <w:szCs w:val="28"/>
        </w:rPr>
        <w:t xml:space="preserve"> – выбор конфигурируемого устройства из списка (возможные значения: «Динамик водителя», «Микрофон водителя», «Динамик в салоне», «Динамик на улице», «Аудиовыход модема», «Аудиовход модема»):</w:t>
      </w:r>
    </w:p>
    <w:p w14:paraId="3A818179" w14:textId="5515FEA8" w:rsidR="0071260B" w:rsidRPr="00E27663" w:rsidRDefault="000E74E1">
      <w:pPr>
        <w:pStyle w:val="af1"/>
        <w:spacing w:after="0" w:line="360" w:lineRule="auto"/>
        <w:ind w:left="0" w:firstLine="567"/>
        <w:rPr>
          <w:rFonts w:cs="Times New Roman"/>
          <w:color w:val="000000" w:themeColor="text1"/>
          <w:sz w:val="28"/>
          <w:szCs w:val="28"/>
        </w:rPr>
      </w:pPr>
      <w:r>
        <w:rPr>
          <w:rFonts w:cs="Times New Roman"/>
          <w:color w:val="000000" w:themeColor="text1"/>
          <w:sz w:val="28"/>
          <w:szCs w:val="28"/>
        </w:rPr>
        <w:t>р</w:t>
      </w:r>
      <w:r w:rsidR="007538E1" w:rsidRPr="00E27663">
        <w:rPr>
          <w:rFonts w:cs="Times New Roman"/>
          <w:color w:val="000000" w:themeColor="text1"/>
          <w:sz w:val="28"/>
          <w:szCs w:val="28"/>
        </w:rPr>
        <w:t xml:space="preserve">) </w:t>
      </w:r>
      <w:r w:rsidR="00522961" w:rsidRPr="00E27663">
        <w:rPr>
          <w:rFonts w:cs="Times New Roman"/>
          <w:sz w:val="28"/>
          <w:szCs w:val="28"/>
        </w:rPr>
        <w:t xml:space="preserve">идентификатор устройства – список идентификаторов для конфигурируемого (выбранного) устройства. Возможные значения: </w:t>
      </w:r>
      <w:r w:rsidR="00522961" w:rsidRPr="00E27663">
        <w:rPr>
          <w:rFonts w:cs="Times New Roman"/>
          <w:sz w:val="28"/>
          <w:szCs w:val="28"/>
          <w:lang w:val="en-US"/>
        </w:rPr>
        <w:t>Outdoor</w:t>
      </w:r>
      <w:r w:rsidR="00522961" w:rsidRPr="00E27663">
        <w:rPr>
          <w:rFonts w:cs="Times New Roman"/>
          <w:sz w:val="28"/>
          <w:szCs w:val="28"/>
        </w:rPr>
        <w:t xml:space="preserve">, </w:t>
      </w:r>
      <w:r w:rsidR="00522961" w:rsidRPr="00E27663">
        <w:rPr>
          <w:rFonts w:cs="Times New Roman"/>
          <w:sz w:val="28"/>
          <w:szCs w:val="28"/>
          <w:lang w:val="en-US"/>
        </w:rPr>
        <w:t>Device</w:t>
      </w:r>
      <w:r w:rsidR="00063DD1" w:rsidRPr="00E27663">
        <w:rPr>
          <w:rFonts w:cs="Times New Roman"/>
          <w:sz w:val="28"/>
          <w:szCs w:val="28"/>
        </w:rPr>
        <w:t xml:space="preserve">, </w:t>
      </w:r>
      <w:r w:rsidR="00063DD1" w:rsidRPr="00E27663">
        <w:rPr>
          <w:rFonts w:cs="Times New Roman"/>
          <w:sz w:val="28"/>
          <w:szCs w:val="28"/>
          <w:lang w:val="en-US"/>
        </w:rPr>
        <w:t>Device</w:t>
      </w:r>
      <w:r w:rsidR="00063DD1" w:rsidRPr="00E27663">
        <w:rPr>
          <w:rFonts w:cs="Times New Roman"/>
          <w:sz w:val="28"/>
          <w:szCs w:val="28"/>
        </w:rPr>
        <w:t xml:space="preserve">_1, </w:t>
      </w:r>
      <w:r w:rsidR="00063DD1" w:rsidRPr="00E27663">
        <w:rPr>
          <w:rFonts w:cs="Times New Roman"/>
          <w:sz w:val="28"/>
          <w:szCs w:val="28"/>
          <w:lang w:val="en-US"/>
        </w:rPr>
        <w:t>Device</w:t>
      </w:r>
      <w:r w:rsidR="00063DD1" w:rsidRPr="00E27663">
        <w:rPr>
          <w:rFonts w:cs="Times New Roman"/>
          <w:sz w:val="28"/>
          <w:szCs w:val="28"/>
        </w:rPr>
        <w:t>_2</w:t>
      </w:r>
      <w:r w:rsidR="0059065C" w:rsidRPr="00E27663">
        <w:rPr>
          <w:rFonts w:cs="Times New Roman"/>
          <w:color w:val="000000" w:themeColor="text1"/>
          <w:sz w:val="28"/>
          <w:szCs w:val="28"/>
        </w:rPr>
        <w:t>.</w:t>
      </w:r>
    </w:p>
    <w:p w14:paraId="5CD399A0" w14:textId="77777777" w:rsidR="005A5177" w:rsidRDefault="00063DD1" w:rsidP="00063DD1">
      <w:pPr>
        <w:pStyle w:val="af1"/>
        <w:spacing w:after="0" w:line="360" w:lineRule="auto"/>
        <w:ind w:left="0" w:firstLine="567"/>
        <w:rPr>
          <w:rFonts w:cs="Times New Roman"/>
          <w:color w:val="000000"/>
          <w:sz w:val="28"/>
          <w:szCs w:val="28"/>
        </w:rPr>
      </w:pPr>
      <w:r w:rsidRPr="00E27663">
        <w:rPr>
          <w:rFonts w:cs="Times New Roman"/>
          <w:b/>
          <w:color w:val="000000"/>
          <w:sz w:val="28"/>
          <w:szCs w:val="28"/>
        </w:rPr>
        <w:t>Примечани</w:t>
      </w:r>
      <w:r w:rsidR="005A5177">
        <w:rPr>
          <w:rFonts w:cs="Times New Roman"/>
          <w:b/>
          <w:color w:val="000000"/>
          <w:sz w:val="28"/>
          <w:szCs w:val="28"/>
        </w:rPr>
        <w:t>я</w:t>
      </w:r>
      <w:r w:rsidRPr="00E27663">
        <w:rPr>
          <w:rFonts w:cs="Times New Roman"/>
          <w:b/>
          <w:color w:val="000000"/>
          <w:sz w:val="28"/>
          <w:szCs w:val="28"/>
        </w:rPr>
        <w:t>:</w:t>
      </w:r>
      <w:r w:rsidRPr="00E27663">
        <w:rPr>
          <w:rFonts w:cs="Times New Roman"/>
          <w:color w:val="000000"/>
          <w:sz w:val="28"/>
          <w:szCs w:val="28"/>
        </w:rPr>
        <w:t xml:space="preserve"> </w:t>
      </w:r>
    </w:p>
    <w:p w14:paraId="22FE803E" w14:textId="4B68FD99" w:rsidR="00063DD1" w:rsidRPr="00E27663" w:rsidRDefault="005A5177" w:rsidP="00063DD1">
      <w:pPr>
        <w:pStyle w:val="af1"/>
        <w:spacing w:after="0" w:line="360" w:lineRule="auto"/>
        <w:ind w:left="0" w:firstLine="567"/>
        <w:rPr>
          <w:rFonts w:cs="Times New Roman"/>
          <w:color w:val="000000" w:themeColor="text1"/>
          <w:sz w:val="28"/>
          <w:szCs w:val="24"/>
        </w:rPr>
      </w:pPr>
      <w:r>
        <w:rPr>
          <w:rFonts w:cs="Times New Roman"/>
          <w:color w:val="000000"/>
          <w:sz w:val="28"/>
          <w:szCs w:val="28"/>
        </w:rPr>
        <w:t xml:space="preserve">1) </w:t>
      </w:r>
      <w:r w:rsidR="00063DD1" w:rsidRPr="00E27663">
        <w:rPr>
          <w:rFonts w:cs="Times New Roman"/>
          <w:color w:val="000000"/>
          <w:sz w:val="28"/>
          <w:szCs w:val="28"/>
        </w:rPr>
        <w:t xml:space="preserve">значения </w:t>
      </w:r>
      <w:r w:rsidR="00B858E7" w:rsidRPr="00E27663">
        <w:rPr>
          <w:rFonts w:cs="Times New Roman"/>
          <w:color w:val="000000"/>
          <w:sz w:val="28"/>
          <w:szCs w:val="28"/>
          <w:lang w:val="en-US"/>
        </w:rPr>
        <w:t>Device</w:t>
      </w:r>
      <w:r w:rsidR="00B858E7" w:rsidRPr="00E27663">
        <w:rPr>
          <w:rFonts w:cs="Times New Roman"/>
          <w:color w:val="000000"/>
          <w:sz w:val="28"/>
          <w:szCs w:val="28"/>
        </w:rPr>
        <w:t xml:space="preserve">, </w:t>
      </w:r>
      <w:r w:rsidR="00063DD1" w:rsidRPr="00E27663">
        <w:rPr>
          <w:rFonts w:cs="Times New Roman"/>
          <w:color w:val="000000"/>
          <w:sz w:val="28"/>
          <w:szCs w:val="28"/>
          <w:lang w:val="en-US"/>
        </w:rPr>
        <w:t>Device</w:t>
      </w:r>
      <w:r w:rsidR="00063DD1" w:rsidRPr="00E27663">
        <w:rPr>
          <w:rFonts w:cs="Times New Roman"/>
          <w:color w:val="000000"/>
          <w:sz w:val="28"/>
          <w:szCs w:val="28"/>
        </w:rPr>
        <w:t xml:space="preserve">_1 и </w:t>
      </w:r>
      <w:r w:rsidR="00063DD1" w:rsidRPr="00E27663">
        <w:rPr>
          <w:rFonts w:cs="Times New Roman"/>
          <w:color w:val="000000"/>
          <w:sz w:val="28"/>
          <w:szCs w:val="28"/>
          <w:lang w:val="en-US"/>
        </w:rPr>
        <w:t>Device</w:t>
      </w:r>
      <w:r w:rsidR="00063DD1" w:rsidRPr="00E27663">
        <w:rPr>
          <w:rFonts w:cs="Times New Roman"/>
          <w:color w:val="000000"/>
          <w:sz w:val="28"/>
          <w:szCs w:val="28"/>
        </w:rPr>
        <w:t xml:space="preserve">_2 </w:t>
      </w:r>
      <w:r w:rsidR="00B858E7" w:rsidRPr="00E27663">
        <w:rPr>
          <w:rFonts w:cs="Times New Roman"/>
          <w:color w:val="000000"/>
          <w:sz w:val="28"/>
          <w:szCs w:val="28"/>
        </w:rPr>
        <w:t>являются</w:t>
      </w:r>
      <w:r w:rsidR="00063DD1" w:rsidRPr="00E27663">
        <w:rPr>
          <w:rFonts w:cs="Times New Roman"/>
          <w:color w:val="000000"/>
          <w:sz w:val="28"/>
          <w:szCs w:val="28"/>
        </w:rPr>
        <w:t xml:space="preserve"> доступны</w:t>
      </w:r>
      <w:r w:rsidR="00B858E7" w:rsidRPr="00E27663">
        <w:rPr>
          <w:rFonts w:cs="Times New Roman"/>
          <w:color w:val="000000"/>
          <w:sz w:val="28"/>
          <w:szCs w:val="28"/>
        </w:rPr>
        <w:t>ми</w:t>
      </w:r>
      <w:r w:rsidR="00063DD1" w:rsidRPr="00E27663">
        <w:rPr>
          <w:rFonts w:cs="Times New Roman"/>
          <w:color w:val="000000"/>
          <w:sz w:val="28"/>
          <w:szCs w:val="28"/>
        </w:rPr>
        <w:t xml:space="preserve"> для выбора в списке, если переключатель «Осуществл</w:t>
      </w:r>
      <w:r w:rsidR="00EB62BF">
        <w:rPr>
          <w:rFonts w:cs="Times New Roman"/>
          <w:color w:val="000000"/>
          <w:sz w:val="28"/>
          <w:szCs w:val="28"/>
        </w:rPr>
        <w:t xml:space="preserve">ение </w:t>
      </w:r>
      <w:r w:rsidR="00063DD1" w:rsidRPr="00E27663">
        <w:rPr>
          <w:rFonts w:cs="Times New Roman"/>
          <w:color w:val="000000"/>
          <w:sz w:val="28"/>
          <w:szCs w:val="28"/>
        </w:rPr>
        <w:t>аппаратн</w:t>
      </w:r>
      <w:r w:rsidR="00EB62BF">
        <w:rPr>
          <w:rFonts w:cs="Times New Roman"/>
          <w:color w:val="000000"/>
          <w:sz w:val="28"/>
          <w:szCs w:val="28"/>
        </w:rPr>
        <w:t>ой</w:t>
      </w:r>
      <w:r w:rsidR="00063DD1" w:rsidRPr="00E27663">
        <w:rPr>
          <w:rFonts w:cs="Times New Roman"/>
          <w:color w:val="000000"/>
          <w:sz w:val="28"/>
          <w:szCs w:val="28"/>
        </w:rPr>
        <w:t xml:space="preserve"> коммутаци</w:t>
      </w:r>
      <w:r w:rsidR="00EB62BF">
        <w:rPr>
          <w:rFonts w:cs="Times New Roman"/>
          <w:color w:val="000000"/>
          <w:sz w:val="28"/>
          <w:szCs w:val="28"/>
        </w:rPr>
        <w:t>и</w:t>
      </w:r>
      <w:r w:rsidR="00063DD1" w:rsidRPr="00E27663">
        <w:rPr>
          <w:rFonts w:cs="Times New Roman"/>
          <w:color w:val="000000"/>
          <w:sz w:val="28"/>
          <w:szCs w:val="28"/>
        </w:rPr>
        <w:t xml:space="preserve">» на странице «Аудио» </w:t>
      </w:r>
      <w:r w:rsidR="0039605A" w:rsidRPr="00E27663">
        <w:rPr>
          <w:rFonts w:cs="Times New Roman"/>
          <w:color w:val="000000"/>
          <w:sz w:val="28"/>
          <w:szCs w:val="28"/>
        </w:rPr>
        <w:t xml:space="preserve">находится </w:t>
      </w:r>
      <w:r w:rsidR="00063DD1" w:rsidRPr="00E27663">
        <w:rPr>
          <w:rFonts w:cs="Times New Roman"/>
          <w:color w:val="000000"/>
          <w:sz w:val="28"/>
          <w:szCs w:val="28"/>
        </w:rPr>
        <w:t>в положении «Выключено»</w:t>
      </w:r>
      <w:r w:rsidR="00063DD1" w:rsidRPr="00E27663">
        <w:rPr>
          <w:rFonts w:cs="Times New Roman"/>
          <w:color w:val="000000" w:themeColor="text1"/>
          <w:sz w:val="28"/>
          <w:szCs w:val="24"/>
        </w:rPr>
        <w:t>.</w:t>
      </w:r>
      <w:r w:rsidR="00B858E7" w:rsidRPr="00E27663">
        <w:rPr>
          <w:rFonts w:cs="Times New Roman"/>
          <w:color w:val="000000" w:themeColor="text1"/>
          <w:sz w:val="28"/>
          <w:szCs w:val="24"/>
        </w:rPr>
        <w:t xml:space="preserve"> Если данный переключатель находится в положении «Включено», то для выбора будут доступны только значения </w:t>
      </w:r>
      <w:r w:rsidR="00B858E7" w:rsidRPr="00E27663">
        <w:rPr>
          <w:rFonts w:cs="Times New Roman"/>
          <w:color w:val="000000" w:themeColor="text1"/>
          <w:sz w:val="28"/>
          <w:szCs w:val="24"/>
          <w:lang w:val="en-US"/>
        </w:rPr>
        <w:t>Outdoor</w:t>
      </w:r>
      <w:r w:rsidR="00B858E7" w:rsidRPr="00E27663">
        <w:rPr>
          <w:rFonts w:cs="Times New Roman"/>
          <w:color w:val="000000" w:themeColor="text1"/>
          <w:sz w:val="28"/>
          <w:szCs w:val="24"/>
        </w:rPr>
        <w:t xml:space="preserve"> и </w:t>
      </w:r>
      <w:r w:rsidR="00B858E7" w:rsidRPr="00E27663">
        <w:rPr>
          <w:rFonts w:cs="Times New Roman"/>
          <w:color w:val="000000" w:themeColor="text1"/>
          <w:sz w:val="28"/>
          <w:szCs w:val="24"/>
          <w:lang w:val="en-US"/>
        </w:rPr>
        <w:t>Device</w:t>
      </w:r>
      <w:r>
        <w:rPr>
          <w:rFonts w:cs="Times New Roman"/>
          <w:color w:val="000000" w:themeColor="text1"/>
          <w:sz w:val="28"/>
          <w:szCs w:val="24"/>
        </w:rPr>
        <w:t>;</w:t>
      </w:r>
    </w:p>
    <w:p w14:paraId="69047708" w14:textId="15D5A629" w:rsidR="00D3408B" w:rsidRPr="00E27663" w:rsidRDefault="005A5177">
      <w:pPr>
        <w:pStyle w:val="af1"/>
        <w:spacing w:after="0" w:line="360" w:lineRule="auto"/>
        <w:ind w:left="0" w:firstLine="567"/>
        <w:rPr>
          <w:rFonts w:cs="Times New Roman"/>
          <w:color w:val="000000" w:themeColor="text1"/>
          <w:sz w:val="28"/>
          <w:szCs w:val="24"/>
        </w:rPr>
      </w:pPr>
      <w:bookmarkStart w:id="580" w:name="_Hlk91694439"/>
      <w:r w:rsidRPr="005A5177">
        <w:rPr>
          <w:rFonts w:cs="Times New Roman"/>
          <w:color w:val="000000"/>
          <w:sz w:val="28"/>
          <w:szCs w:val="28"/>
        </w:rPr>
        <w:t>2)</w:t>
      </w:r>
      <w:r w:rsidR="00F62BB2" w:rsidRPr="00E27663">
        <w:rPr>
          <w:rFonts w:cs="Times New Roman"/>
          <w:color w:val="000000"/>
          <w:sz w:val="28"/>
          <w:szCs w:val="28"/>
        </w:rPr>
        <w:t xml:space="preserve"> аппаратн</w:t>
      </w:r>
      <w:r w:rsidR="00D3408B" w:rsidRPr="00E27663">
        <w:rPr>
          <w:rFonts w:cs="Times New Roman"/>
          <w:color w:val="000000"/>
          <w:sz w:val="28"/>
          <w:szCs w:val="28"/>
        </w:rPr>
        <w:t>ая коммутация</w:t>
      </w:r>
      <w:r w:rsidR="00F62BB2" w:rsidRPr="00E27663">
        <w:rPr>
          <w:rFonts w:cs="Times New Roman"/>
          <w:color w:val="000000"/>
          <w:sz w:val="28"/>
          <w:szCs w:val="28"/>
        </w:rPr>
        <w:t xml:space="preserve"> – вывод звука осуществляется через плату расширения, например</w:t>
      </w:r>
      <w:r w:rsidR="00EB62BF">
        <w:rPr>
          <w:rFonts w:cs="Times New Roman"/>
          <w:color w:val="000000"/>
          <w:sz w:val="28"/>
          <w:szCs w:val="28"/>
        </w:rPr>
        <w:t>,</w:t>
      </w:r>
      <w:r w:rsidR="00F62BB2" w:rsidRPr="00E27663">
        <w:rPr>
          <w:rFonts w:cs="Times New Roman"/>
          <w:color w:val="000000"/>
          <w:sz w:val="28"/>
          <w:szCs w:val="28"/>
        </w:rPr>
        <w:t xml:space="preserve"> при нажатии на кнопку тангенты. Программн</w:t>
      </w:r>
      <w:r w:rsidR="00D3408B" w:rsidRPr="00E27663">
        <w:rPr>
          <w:rFonts w:cs="Times New Roman"/>
          <w:color w:val="000000"/>
          <w:sz w:val="28"/>
          <w:szCs w:val="28"/>
        </w:rPr>
        <w:t xml:space="preserve">ая коммутация </w:t>
      </w:r>
      <w:r w:rsidR="00E23060" w:rsidRPr="00E27663">
        <w:rPr>
          <w:rFonts w:cs="Times New Roman"/>
          <w:color w:val="000000"/>
          <w:sz w:val="28"/>
          <w:szCs w:val="28"/>
        </w:rPr>
        <w:t>–</w:t>
      </w:r>
      <w:r w:rsidR="00D3408B" w:rsidRPr="00E27663">
        <w:rPr>
          <w:rFonts w:cs="Times New Roman"/>
          <w:color w:val="000000"/>
          <w:sz w:val="28"/>
          <w:szCs w:val="28"/>
        </w:rPr>
        <w:t xml:space="preserve"> </w:t>
      </w:r>
      <w:r w:rsidR="00E23060" w:rsidRPr="00E27663">
        <w:rPr>
          <w:rFonts w:cs="Times New Roman"/>
          <w:color w:val="000000"/>
          <w:sz w:val="28"/>
          <w:szCs w:val="28"/>
        </w:rPr>
        <w:t xml:space="preserve">для воспроизведения </w:t>
      </w:r>
      <w:r w:rsidR="000D70C1" w:rsidRPr="00E27663">
        <w:rPr>
          <w:rFonts w:cs="Times New Roman"/>
          <w:color w:val="000000"/>
          <w:sz w:val="28"/>
          <w:szCs w:val="28"/>
        </w:rPr>
        <w:t>аудио файлов с уведомлениями маршрутов</w:t>
      </w:r>
      <w:r w:rsidR="00D3408B" w:rsidRPr="00E27663">
        <w:rPr>
          <w:rFonts w:cs="Times New Roman"/>
          <w:color w:val="000000" w:themeColor="text1"/>
          <w:sz w:val="28"/>
          <w:szCs w:val="24"/>
        </w:rPr>
        <w:t>.</w:t>
      </w:r>
      <w:bookmarkEnd w:id="580"/>
    </w:p>
    <w:p w14:paraId="48091BB3" w14:textId="7FF364AC" w:rsidR="00D91A34" w:rsidRPr="00E27663" w:rsidRDefault="003E198A" w:rsidP="003E198A">
      <w:pPr>
        <w:pStyle w:val="af1"/>
        <w:numPr>
          <w:ilvl w:val="0"/>
          <w:numId w:val="27"/>
        </w:numPr>
        <w:spacing w:after="0" w:line="360" w:lineRule="auto"/>
        <w:ind w:left="0" w:firstLine="567"/>
        <w:rPr>
          <w:rFonts w:cs="Times New Roman"/>
          <w:color w:val="000000" w:themeColor="text1"/>
          <w:sz w:val="28"/>
          <w:szCs w:val="24"/>
        </w:rPr>
      </w:pPr>
      <w:bookmarkStart w:id="581" w:name="_Hlk95291708"/>
      <w:r w:rsidRPr="00E27663">
        <w:rPr>
          <w:rFonts w:cs="Times New Roman"/>
          <w:color w:val="000000" w:themeColor="text1"/>
          <w:sz w:val="28"/>
          <w:szCs w:val="24"/>
        </w:rPr>
        <w:t xml:space="preserve"> настройки архивов – группа параметров для настройки записи аудио в архив (рисунок </w:t>
      </w:r>
      <w:r w:rsidR="00332AD9">
        <w:rPr>
          <w:rFonts w:cs="Times New Roman"/>
          <w:vanish/>
          <w:color w:val="000000" w:themeColor="text1"/>
          <w:sz w:val="28"/>
          <w:szCs w:val="24"/>
        </w:rPr>
        <w:fldChar w:fldCharType="begin"/>
      </w:r>
      <w:r w:rsidR="00332AD9" w:rsidRPr="00332AD9">
        <w:rPr>
          <w:rFonts w:cs="Times New Roman"/>
          <w:vanish/>
          <w:color w:val="000000" w:themeColor="text1"/>
          <w:sz w:val="28"/>
          <w:szCs w:val="24"/>
        </w:rPr>
        <w:instrText xml:space="preserve"> REF _Ref109641031 \h  \* MERGEFORMAT </w:instrText>
      </w:r>
      <w:r w:rsidR="00332AD9">
        <w:rPr>
          <w:rFonts w:cs="Times New Roman"/>
          <w:vanish/>
          <w:color w:val="000000" w:themeColor="text1"/>
          <w:sz w:val="28"/>
          <w:szCs w:val="24"/>
        </w:rPr>
      </w:r>
      <w:r w:rsidR="00332AD9">
        <w:rPr>
          <w:rFonts w:cs="Times New Roman"/>
          <w:vanish/>
          <w:color w:val="000000" w:themeColor="text1"/>
          <w:sz w:val="28"/>
          <w:szCs w:val="24"/>
        </w:rPr>
        <w:fldChar w:fldCharType="separate"/>
      </w:r>
      <w:r w:rsidR="003216E7" w:rsidRPr="003216E7">
        <w:rPr>
          <w:vanish/>
        </w:rPr>
        <w:t>Рисунок</w:t>
      </w:r>
      <w:r w:rsidR="003216E7" w:rsidRPr="003216E7">
        <w:rPr>
          <w:vanish/>
          <w:sz w:val="28"/>
        </w:rPr>
        <w:t xml:space="preserve"> </w:t>
      </w:r>
      <w:r w:rsidR="003216E7" w:rsidRPr="003216E7">
        <w:rPr>
          <w:noProof/>
          <w:sz w:val="28"/>
        </w:rPr>
        <w:t>178</w:t>
      </w:r>
      <w:r w:rsidR="00332AD9">
        <w:rPr>
          <w:rFonts w:cs="Times New Roman"/>
          <w:color w:val="000000" w:themeColor="text1"/>
          <w:sz w:val="28"/>
          <w:szCs w:val="24"/>
        </w:rPr>
        <w:fldChar w:fldCharType="end"/>
      </w:r>
      <w:r w:rsidRPr="00E27663">
        <w:rPr>
          <w:rFonts w:cs="Times New Roman"/>
          <w:color w:val="000000" w:themeColor="text1"/>
          <w:sz w:val="28"/>
          <w:szCs w:val="24"/>
        </w:rPr>
        <w:t>):</w:t>
      </w:r>
    </w:p>
    <w:p w14:paraId="38170984" w14:textId="29F317F5" w:rsidR="003E198A" w:rsidRPr="00E27663" w:rsidRDefault="003E198A" w:rsidP="003E198A">
      <w:pPr>
        <w:pStyle w:val="af1"/>
        <w:spacing w:after="0" w:line="360" w:lineRule="auto"/>
        <w:ind w:left="0" w:firstLine="567"/>
        <w:rPr>
          <w:rFonts w:cs="Times New Roman"/>
          <w:color w:val="000000" w:themeColor="text1"/>
          <w:sz w:val="28"/>
          <w:szCs w:val="24"/>
        </w:rPr>
      </w:pPr>
      <w:r w:rsidRPr="00E27663">
        <w:rPr>
          <w:rFonts w:cs="Times New Roman"/>
          <w:color w:val="000000" w:themeColor="text1"/>
          <w:sz w:val="28"/>
          <w:szCs w:val="24"/>
        </w:rPr>
        <w:t xml:space="preserve">а) тип архива – выпадающий список для выбора типа записи аудио в архив. Возможные значения: архив записей звонков </w:t>
      </w:r>
      <w:r w:rsidR="000E74E1">
        <w:rPr>
          <w:rFonts w:cs="Times New Roman"/>
          <w:color w:val="000000" w:themeColor="text1"/>
          <w:sz w:val="28"/>
          <w:szCs w:val="24"/>
        </w:rPr>
        <w:t>Д</w:t>
      </w:r>
      <w:r w:rsidRPr="00E27663">
        <w:rPr>
          <w:rFonts w:cs="Times New Roman"/>
          <w:color w:val="000000" w:themeColor="text1"/>
          <w:sz w:val="28"/>
          <w:szCs w:val="24"/>
        </w:rPr>
        <w:t>испетчер-</w:t>
      </w:r>
      <w:r w:rsidR="000E74E1">
        <w:rPr>
          <w:rFonts w:cs="Times New Roman"/>
          <w:color w:val="000000" w:themeColor="text1"/>
          <w:sz w:val="28"/>
          <w:szCs w:val="24"/>
        </w:rPr>
        <w:t>В</w:t>
      </w:r>
      <w:r w:rsidRPr="00E27663">
        <w:rPr>
          <w:rFonts w:cs="Times New Roman"/>
          <w:color w:val="000000" w:themeColor="text1"/>
          <w:sz w:val="28"/>
          <w:szCs w:val="24"/>
        </w:rPr>
        <w:t xml:space="preserve">одитель, архив информирования в салон. </w:t>
      </w:r>
      <w:r w:rsidRPr="00E27663">
        <w:rPr>
          <w:rFonts w:cs="Times New Roman"/>
          <w:color w:val="000000" w:themeColor="text1"/>
          <w:sz w:val="28"/>
          <w:szCs w:val="28"/>
        </w:rPr>
        <w:t>Остальные параметры для группы отображаются в зависимости от выбранного типа архива</w:t>
      </w:r>
      <w:r w:rsidRPr="00E27663">
        <w:rPr>
          <w:rFonts w:cs="Times New Roman"/>
          <w:color w:val="000000" w:themeColor="text1"/>
          <w:sz w:val="28"/>
          <w:szCs w:val="24"/>
        </w:rPr>
        <w:t>.</w:t>
      </w:r>
    </w:p>
    <w:p w14:paraId="4937246B" w14:textId="50B4A78D" w:rsidR="003E198A" w:rsidRPr="00E27663" w:rsidRDefault="003E198A" w:rsidP="003E198A">
      <w:pPr>
        <w:pStyle w:val="af1"/>
        <w:spacing w:after="0" w:line="360" w:lineRule="auto"/>
        <w:ind w:left="0" w:firstLine="567"/>
        <w:rPr>
          <w:rFonts w:cs="Times New Roman"/>
          <w:color w:val="000000" w:themeColor="text1"/>
          <w:sz w:val="28"/>
          <w:szCs w:val="24"/>
        </w:rPr>
      </w:pPr>
      <w:r w:rsidRPr="00E27663">
        <w:rPr>
          <w:rFonts w:cs="Times New Roman"/>
          <w:color w:val="000000" w:themeColor="text1"/>
          <w:sz w:val="28"/>
          <w:szCs w:val="24"/>
        </w:rPr>
        <w:t xml:space="preserve">Для </w:t>
      </w:r>
      <w:r w:rsidR="00814106">
        <w:rPr>
          <w:rFonts w:cs="Times New Roman"/>
          <w:color w:val="000000" w:themeColor="text1"/>
          <w:sz w:val="28"/>
          <w:szCs w:val="24"/>
        </w:rPr>
        <w:t xml:space="preserve">архива </w:t>
      </w:r>
      <w:r w:rsidRPr="00E27663">
        <w:rPr>
          <w:rFonts w:cs="Times New Roman"/>
          <w:color w:val="000000" w:themeColor="text1"/>
          <w:sz w:val="28"/>
          <w:szCs w:val="24"/>
        </w:rPr>
        <w:t>записей звонков диспетчер-водитель:</w:t>
      </w:r>
    </w:p>
    <w:p w14:paraId="04511042" w14:textId="1CD3FC7B" w:rsidR="003E198A" w:rsidRPr="00E27663" w:rsidRDefault="003E198A" w:rsidP="003E198A">
      <w:pPr>
        <w:pStyle w:val="af1"/>
        <w:spacing w:after="0" w:line="360" w:lineRule="auto"/>
        <w:ind w:left="0" w:firstLine="567"/>
        <w:rPr>
          <w:rFonts w:cs="Times New Roman"/>
          <w:color w:val="000000"/>
          <w:sz w:val="28"/>
          <w:szCs w:val="28"/>
        </w:rPr>
      </w:pPr>
      <w:r w:rsidRPr="00E27663">
        <w:rPr>
          <w:rFonts w:cs="Times New Roman"/>
          <w:color w:val="000000" w:themeColor="text1"/>
          <w:sz w:val="28"/>
          <w:szCs w:val="24"/>
        </w:rPr>
        <w:t xml:space="preserve">а) </w:t>
      </w:r>
      <w:r w:rsidRPr="00E27663">
        <w:rPr>
          <w:rFonts w:cs="Times New Roman"/>
          <w:color w:val="000000" w:themeColor="text1"/>
          <w:sz w:val="28"/>
          <w:szCs w:val="28"/>
        </w:rPr>
        <w:t>запись звонков в архи</w:t>
      </w:r>
      <w:r w:rsidR="000E74E1">
        <w:rPr>
          <w:rFonts w:cs="Times New Roman"/>
          <w:color w:val="000000" w:themeColor="text1"/>
          <w:sz w:val="28"/>
          <w:szCs w:val="28"/>
        </w:rPr>
        <w:t>в</w:t>
      </w:r>
      <w:r w:rsidRPr="00E27663">
        <w:rPr>
          <w:rFonts w:cs="Times New Roman"/>
          <w:color w:val="000000" w:themeColor="text1"/>
          <w:sz w:val="28"/>
          <w:szCs w:val="28"/>
        </w:rPr>
        <w:t xml:space="preserve"> – переключатель для выключения/включения функции записи голосовых вызовов (разговоров) в архив;</w:t>
      </w:r>
    </w:p>
    <w:p w14:paraId="247B8EBA" w14:textId="3C32D2FE" w:rsidR="003E198A" w:rsidRPr="00E27663" w:rsidRDefault="003E198A" w:rsidP="003E198A">
      <w:pPr>
        <w:pStyle w:val="af1"/>
        <w:spacing w:after="0" w:line="360" w:lineRule="auto"/>
        <w:ind w:left="0" w:firstLine="567"/>
        <w:rPr>
          <w:rFonts w:cs="Times New Roman"/>
          <w:color w:val="000000"/>
          <w:sz w:val="28"/>
          <w:szCs w:val="24"/>
        </w:rPr>
      </w:pPr>
      <w:r w:rsidRPr="00E27663">
        <w:rPr>
          <w:rFonts w:cs="Times New Roman"/>
          <w:color w:val="000000" w:themeColor="text1"/>
          <w:sz w:val="28"/>
          <w:szCs w:val="24"/>
        </w:rPr>
        <w:t>б) директория архива записи звонков – директория расположения аудиозаписей звонков из архива аудио;</w:t>
      </w:r>
    </w:p>
    <w:p w14:paraId="293BB69B" w14:textId="60BF0253" w:rsidR="009D63FA" w:rsidRPr="00E27663" w:rsidRDefault="009D63FA" w:rsidP="009D63FA">
      <w:pPr>
        <w:pStyle w:val="af1"/>
        <w:spacing w:after="0" w:line="360" w:lineRule="auto"/>
        <w:ind w:left="0" w:firstLine="567"/>
        <w:rPr>
          <w:rFonts w:cs="Times New Roman"/>
          <w:color w:val="000000"/>
          <w:sz w:val="28"/>
          <w:szCs w:val="24"/>
        </w:rPr>
      </w:pPr>
      <w:r w:rsidRPr="00E27663">
        <w:rPr>
          <w:rFonts w:cs="Times New Roman"/>
          <w:color w:val="000000" w:themeColor="text1"/>
          <w:sz w:val="28"/>
          <w:szCs w:val="24"/>
        </w:rPr>
        <w:t>в) период хранения архива записи звонков</w:t>
      </w:r>
      <w:r w:rsidR="000E74E1">
        <w:rPr>
          <w:rFonts w:cs="Times New Roman"/>
          <w:color w:val="000000" w:themeColor="text1"/>
          <w:sz w:val="28"/>
          <w:szCs w:val="24"/>
        </w:rPr>
        <w:t>, дн</w:t>
      </w:r>
      <w:r w:rsidRPr="00E27663">
        <w:rPr>
          <w:rFonts w:cs="Times New Roman"/>
          <w:color w:val="000000" w:themeColor="text1"/>
          <w:sz w:val="28"/>
          <w:szCs w:val="24"/>
        </w:rPr>
        <w:t xml:space="preserve"> – продолжительность периода (в днях), в течение которого сохраняются в архиве записи голосовых вызовов;</w:t>
      </w:r>
    </w:p>
    <w:p w14:paraId="6A2E81F9" w14:textId="6851EB52" w:rsidR="003E198A" w:rsidRPr="00E27663" w:rsidRDefault="009D63FA" w:rsidP="009D63FA">
      <w:pPr>
        <w:pStyle w:val="af1"/>
        <w:spacing w:after="0" w:line="360" w:lineRule="auto"/>
        <w:ind w:left="0" w:firstLine="567"/>
        <w:rPr>
          <w:rFonts w:cs="Times New Roman"/>
          <w:color w:val="000000" w:themeColor="text1"/>
          <w:sz w:val="28"/>
          <w:szCs w:val="28"/>
        </w:rPr>
      </w:pPr>
      <w:r w:rsidRPr="00E27663">
        <w:rPr>
          <w:rFonts w:cs="Times New Roman"/>
          <w:color w:val="000000" w:themeColor="text1"/>
          <w:sz w:val="28"/>
          <w:szCs w:val="28"/>
        </w:rPr>
        <w:t>г) размер архива записи звонко</w:t>
      </w:r>
      <w:r w:rsidR="000E74E1">
        <w:rPr>
          <w:rFonts w:cs="Times New Roman"/>
          <w:color w:val="000000" w:themeColor="text1"/>
          <w:sz w:val="28"/>
          <w:szCs w:val="28"/>
        </w:rPr>
        <w:t xml:space="preserve">в, </w:t>
      </w:r>
      <w:r w:rsidR="005A5177">
        <w:rPr>
          <w:rFonts w:cs="Times New Roman"/>
          <w:color w:val="000000" w:themeColor="text1"/>
          <w:sz w:val="28"/>
          <w:szCs w:val="28"/>
        </w:rPr>
        <w:t>Мбайт</w:t>
      </w:r>
      <w:r w:rsidRPr="00E27663">
        <w:rPr>
          <w:rFonts w:cs="Times New Roman"/>
          <w:color w:val="000000" w:themeColor="text1"/>
          <w:sz w:val="28"/>
          <w:szCs w:val="28"/>
        </w:rPr>
        <w:t xml:space="preserve"> – максимальный размер архива, содержащего данные разговоров водителя (в мегабайтах);</w:t>
      </w:r>
    </w:p>
    <w:p w14:paraId="5BC50C50" w14:textId="5F0C81B2" w:rsidR="009D63FA" w:rsidRPr="00E27663" w:rsidRDefault="009D63FA" w:rsidP="009D63FA">
      <w:pPr>
        <w:pStyle w:val="af1"/>
        <w:spacing w:after="0" w:line="360" w:lineRule="auto"/>
        <w:ind w:left="0" w:firstLine="567"/>
        <w:rPr>
          <w:rFonts w:cs="Times New Roman"/>
          <w:color w:val="000000" w:themeColor="text1"/>
          <w:sz w:val="28"/>
          <w:szCs w:val="24"/>
        </w:rPr>
      </w:pPr>
      <w:r w:rsidRPr="00E27663">
        <w:rPr>
          <w:rFonts w:cs="Times New Roman"/>
          <w:color w:val="000000" w:themeColor="text1"/>
          <w:sz w:val="28"/>
          <w:szCs w:val="24"/>
        </w:rPr>
        <w:t xml:space="preserve">Для </w:t>
      </w:r>
      <w:r w:rsidR="00814106">
        <w:rPr>
          <w:rFonts w:cs="Times New Roman"/>
          <w:color w:val="000000" w:themeColor="text1"/>
          <w:sz w:val="28"/>
          <w:szCs w:val="24"/>
        </w:rPr>
        <w:t>архива записей</w:t>
      </w:r>
      <w:r w:rsidRPr="00E27663">
        <w:rPr>
          <w:rFonts w:cs="Times New Roman"/>
          <w:color w:val="000000" w:themeColor="text1"/>
          <w:sz w:val="28"/>
          <w:szCs w:val="24"/>
        </w:rPr>
        <w:t xml:space="preserve"> информирования в салон:</w:t>
      </w:r>
    </w:p>
    <w:p w14:paraId="0870C5A6" w14:textId="71488D87" w:rsidR="009D63FA" w:rsidRPr="00E27663" w:rsidRDefault="009D63FA" w:rsidP="009D63FA">
      <w:pPr>
        <w:pStyle w:val="af1"/>
        <w:spacing w:after="0" w:line="360" w:lineRule="auto"/>
        <w:ind w:left="0" w:firstLine="567"/>
        <w:rPr>
          <w:rFonts w:cs="Times New Roman"/>
          <w:color w:val="000000" w:themeColor="text1"/>
          <w:sz w:val="28"/>
          <w:szCs w:val="28"/>
        </w:rPr>
      </w:pPr>
      <w:r w:rsidRPr="00E27663">
        <w:rPr>
          <w:rFonts w:cs="Times New Roman"/>
          <w:color w:val="000000" w:themeColor="text1"/>
          <w:sz w:val="28"/>
          <w:szCs w:val="28"/>
        </w:rPr>
        <w:t>а) запись информирования в салон – переключатель для выключения/включения функции записи информирования водителем в салон;</w:t>
      </w:r>
    </w:p>
    <w:p w14:paraId="1E91F5B9" w14:textId="22FAC9AA" w:rsidR="009D63FA" w:rsidRPr="00E27663" w:rsidRDefault="009D63FA" w:rsidP="009D63FA">
      <w:pPr>
        <w:pStyle w:val="af1"/>
        <w:spacing w:after="0" w:line="360" w:lineRule="auto"/>
        <w:ind w:left="0" w:firstLine="567"/>
        <w:rPr>
          <w:rFonts w:cs="Times New Roman"/>
          <w:color w:val="000000" w:themeColor="text1"/>
          <w:sz w:val="28"/>
          <w:szCs w:val="28"/>
        </w:rPr>
      </w:pPr>
      <w:r w:rsidRPr="00E27663">
        <w:rPr>
          <w:rFonts w:cs="Times New Roman"/>
          <w:color w:val="000000" w:themeColor="text1"/>
          <w:sz w:val="28"/>
          <w:szCs w:val="24"/>
        </w:rPr>
        <w:t>б) директория архива записей информирования в салон – директория расположения аудиозаписей информирования водителем в салон</w:t>
      </w:r>
      <w:r w:rsidRPr="00E27663">
        <w:rPr>
          <w:rFonts w:cs="Times New Roman"/>
          <w:color w:val="000000" w:themeColor="text1"/>
          <w:sz w:val="28"/>
          <w:szCs w:val="28"/>
        </w:rPr>
        <w:t>;</w:t>
      </w:r>
    </w:p>
    <w:p w14:paraId="441310CB" w14:textId="169FC9F0" w:rsidR="009D63FA" w:rsidRDefault="00EB4D71" w:rsidP="009D63FA">
      <w:pPr>
        <w:pStyle w:val="af1"/>
        <w:spacing w:after="0" w:line="360" w:lineRule="auto"/>
        <w:ind w:left="0" w:firstLine="567"/>
        <w:rPr>
          <w:rFonts w:cs="Times New Roman"/>
          <w:color w:val="000000" w:themeColor="text1"/>
          <w:sz w:val="28"/>
          <w:szCs w:val="28"/>
        </w:rPr>
      </w:pPr>
      <w:r>
        <w:rPr>
          <w:rFonts w:cs="Times New Roman"/>
          <w:color w:val="000000" w:themeColor="text1"/>
          <w:sz w:val="28"/>
          <w:szCs w:val="24"/>
        </w:rPr>
        <w:t>в</w:t>
      </w:r>
      <w:r w:rsidR="009D63FA" w:rsidRPr="00E27663">
        <w:rPr>
          <w:rFonts w:cs="Times New Roman"/>
          <w:color w:val="000000" w:themeColor="text1"/>
          <w:sz w:val="28"/>
          <w:szCs w:val="24"/>
        </w:rPr>
        <w:t xml:space="preserve">) </w:t>
      </w:r>
      <w:r w:rsidR="009D63FA" w:rsidRPr="00E27663">
        <w:rPr>
          <w:rFonts w:cs="Times New Roman"/>
          <w:color w:val="000000" w:themeColor="text1"/>
          <w:sz w:val="28"/>
          <w:szCs w:val="28"/>
        </w:rPr>
        <w:t>размер архива записей информирования в салон</w:t>
      </w:r>
      <w:r>
        <w:rPr>
          <w:rFonts w:cs="Times New Roman"/>
          <w:color w:val="000000" w:themeColor="text1"/>
          <w:sz w:val="28"/>
          <w:szCs w:val="28"/>
        </w:rPr>
        <w:t>, Мбайт</w:t>
      </w:r>
      <w:r w:rsidR="009D63FA" w:rsidRPr="00E27663">
        <w:rPr>
          <w:rFonts w:cs="Times New Roman"/>
          <w:color w:val="000000" w:themeColor="text1"/>
          <w:sz w:val="28"/>
          <w:szCs w:val="28"/>
        </w:rPr>
        <w:t xml:space="preserve"> – максимальный размер архива, содержащего данные о информировании водителя в салон (в мегабайтах)</w:t>
      </w:r>
      <w:r w:rsidRPr="00EB4D71">
        <w:rPr>
          <w:rFonts w:cs="Times New Roman"/>
          <w:color w:val="000000" w:themeColor="text1"/>
          <w:sz w:val="28"/>
          <w:szCs w:val="28"/>
        </w:rPr>
        <w:t>;</w:t>
      </w:r>
    </w:p>
    <w:p w14:paraId="67C118C1" w14:textId="0B158EE1" w:rsidR="00EB4D71" w:rsidRPr="00E27663" w:rsidRDefault="00EB4D71" w:rsidP="00EB4D71">
      <w:pPr>
        <w:pStyle w:val="af1"/>
        <w:spacing w:after="0" w:line="360" w:lineRule="auto"/>
        <w:ind w:left="0" w:firstLine="567"/>
        <w:rPr>
          <w:rFonts w:cs="Times New Roman"/>
          <w:color w:val="000000" w:themeColor="text1"/>
          <w:sz w:val="28"/>
          <w:szCs w:val="24"/>
        </w:rPr>
      </w:pPr>
      <w:r>
        <w:rPr>
          <w:rFonts w:cs="Times New Roman"/>
          <w:color w:val="000000" w:themeColor="text1"/>
          <w:sz w:val="28"/>
          <w:szCs w:val="24"/>
        </w:rPr>
        <w:t>г</w:t>
      </w:r>
      <w:r w:rsidRPr="00E27663">
        <w:rPr>
          <w:rFonts w:cs="Times New Roman"/>
          <w:color w:val="000000" w:themeColor="text1"/>
          <w:sz w:val="28"/>
          <w:szCs w:val="24"/>
        </w:rPr>
        <w:t>) период хранения архива записей информирования в салон</w:t>
      </w:r>
      <w:r>
        <w:rPr>
          <w:rFonts w:cs="Times New Roman"/>
          <w:color w:val="000000" w:themeColor="text1"/>
          <w:sz w:val="28"/>
          <w:szCs w:val="24"/>
        </w:rPr>
        <w:t>, дн</w:t>
      </w:r>
      <w:r w:rsidRPr="00E27663">
        <w:rPr>
          <w:rFonts w:cs="Times New Roman"/>
          <w:color w:val="000000" w:themeColor="text1"/>
          <w:sz w:val="28"/>
          <w:szCs w:val="24"/>
        </w:rPr>
        <w:t xml:space="preserve"> – продолжительность периода (в днях), в течение которого сохраняются в архиве записи о информировании в салон</w:t>
      </w:r>
      <w:r>
        <w:rPr>
          <w:rFonts w:cs="Times New Roman"/>
          <w:color w:val="000000" w:themeColor="text1"/>
          <w:sz w:val="28"/>
          <w:szCs w:val="24"/>
        </w:rPr>
        <w:t>.</w:t>
      </w:r>
    </w:p>
    <w:p w14:paraId="0B12B547" w14:textId="77777777" w:rsidR="00EB4D71" w:rsidRPr="00EB4D71" w:rsidRDefault="00EB4D71" w:rsidP="009D63FA">
      <w:pPr>
        <w:pStyle w:val="af1"/>
        <w:spacing w:after="0" w:line="360" w:lineRule="auto"/>
        <w:ind w:left="0" w:firstLine="567"/>
        <w:rPr>
          <w:rFonts w:cs="Times New Roman"/>
          <w:color w:val="000000" w:themeColor="text1"/>
          <w:sz w:val="28"/>
          <w:szCs w:val="28"/>
        </w:rPr>
      </w:pPr>
    </w:p>
    <w:p w14:paraId="2C0CA29B" w14:textId="1D4B3415" w:rsidR="009D63FA" w:rsidRPr="00E27663" w:rsidRDefault="005A5177" w:rsidP="009D63FA">
      <w:pPr>
        <w:pStyle w:val="af1"/>
        <w:spacing w:after="0" w:line="360" w:lineRule="auto"/>
        <w:ind w:left="0"/>
        <w:rPr>
          <w:rFonts w:cs="Times New Roman"/>
          <w:color w:val="000000" w:themeColor="text1"/>
          <w:sz w:val="28"/>
          <w:szCs w:val="24"/>
        </w:rPr>
      </w:pPr>
      <w:r>
        <w:rPr>
          <w:noProof/>
        </w:rPr>
        <w:drawing>
          <wp:inline distT="0" distB="0" distL="0" distR="0" wp14:anchorId="6919CF16" wp14:editId="32539E3B">
            <wp:extent cx="6301105" cy="3927475"/>
            <wp:effectExtent l="0" t="0" r="4445"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1"/>
                    <a:stretch>
                      <a:fillRect/>
                    </a:stretch>
                  </pic:blipFill>
                  <pic:spPr>
                    <a:xfrm>
                      <a:off x="0" y="0"/>
                      <a:ext cx="6301105" cy="3927475"/>
                    </a:xfrm>
                    <a:prstGeom prst="rect">
                      <a:avLst/>
                    </a:prstGeom>
                  </pic:spPr>
                </pic:pic>
              </a:graphicData>
            </a:graphic>
          </wp:inline>
        </w:drawing>
      </w:r>
    </w:p>
    <w:p w14:paraId="55D03BDC" w14:textId="1711523F" w:rsidR="009D63FA" w:rsidRPr="00E27663" w:rsidRDefault="00332AD9" w:rsidP="00332AD9">
      <w:pPr>
        <w:pStyle w:val="af3"/>
        <w:rPr>
          <w:szCs w:val="24"/>
        </w:rPr>
      </w:pPr>
      <w:bookmarkStart w:id="582" w:name="_Ref109641031"/>
      <w:r w:rsidRPr="007D2FD8">
        <w:t xml:space="preserve">Рисунок </w:t>
      </w:r>
      <w:fldSimple w:instr=" SEQ Рисунок \* ARABIC ">
        <w:r w:rsidR="003216E7">
          <w:rPr>
            <w:noProof/>
          </w:rPr>
          <w:t>178</w:t>
        </w:r>
      </w:fldSimple>
      <w:bookmarkEnd w:id="582"/>
      <w:r>
        <w:t xml:space="preserve"> </w:t>
      </w:r>
      <w:r w:rsidR="009D63FA" w:rsidRPr="00E27663">
        <w:t>– Страница «Аудио» (группа</w:t>
      </w:r>
      <w:r w:rsidR="00814106">
        <w:t xml:space="preserve"> параметров</w:t>
      </w:r>
      <w:r w:rsidR="009D63FA" w:rsidRPr="00E27663">
        <w:t xml:space="preserve"> «Настройки архивов»</w:t>
      </w:r>
      <w:r w:rsidR="00524297" w:rsidRPr="00E27663">
        <w:t xml:space="preserve"> на примере типа архива «Архив записей звонков Диспетчер-Водитель»</w:t>
      </w:r>
      <w:r w:rsidR="009D63FA" w:rsidRPr="00E27663">
        <w:t>)</w:t>
      </w:r>
      <w:bookmarkEnd w:id="581"/>
    </w:p>
    <w:p w14:paraId="5AB94ED9" w14:textId="7F996843" w:rsidR="0071260B" w:rsidRDefault="007538E1">
      <w:pPr>
        <w:pStyle w:val="af1"/>
        <w:spacing w:after="0" w:line="360" w:lineRule="auto"/>
        <w:ind w:left="0" w:firstLine="567"/>
        <w:rPr>
          <w:rFonts w:cs="Times New Roman"/>
          <w:color w:val="000000" w:themeColor="text1"/>
          <w:sz w:val="28"/>
          <w:szCs w:val="24"/>
        </w:rPr>
      </w:pPr>
      <w:r w:rsidRPr="00E27663">
        <w:rPr>
          <w:rFonts w:cs="Times New Roman"/>
          <w:color w:val="000000" w:themeColor="text1"/>
          <w:sz w:val="28"/>
          <w:szCs w:val="24"/>
        </w:rPr>
        <w:t xml:space="preserve">– </w:t>
      </w:r>
      <w:r w:rsidR="0059065C" w:rsidRPr="00E27663">
        <w:rPr>
          <w:rFonts w:cs="Times New Roman"/>
          <w:color w:val="000000" w:themeColor="text1"/>
          <w:sz w:val="28"/>
          <w:szCs w:val="24"/>
        </w:rPr>
        <w:t xml:space="preserve">вывод звуковых уведомлений </w:t>
      </w:r>
      <w:r w:rsidR="00814106">
        <w:rPr>
          <w:rFonts w:cs="Times New Roman"/>
          <w:color w:val="000000" w:themeColor="text1"/>
          <w:sz w:val="28"/>
          <w:szCs w:val="24"/>
        </w:rPr>
        <w:t>–</w:t>
      </w:r>
      <w:r w:rsidR="0059065C" w:rsidRPr="00E27663">
        <w:rPr>
          <w:rFonts w:cs="Times New Roman"/>
          <w:color w:val="000000" w:themeColor="text1"/>
          <w:sz w:val="28"/>
          <w:szCs w:val="24"/>
        </w:rPr>
        <w:t xml:space="preserve"> </w:t>
      </w:r>
      <w:r w:rsidRPr="00E27663">
        <w:rPr>
          <w:rFonts w:cs="Times New Roman"/>
          <w:color w:val="000000" w:themeColor="text1"/>
          <w:sz w:val="28"/>
          <w:szCs w:val="24"/>
        </w:rPr>
        <w:t xml:space="preserve">группа параметров для настройки воспроизведения аудио (рисунок </w:t>
      </w:r>
      <w:r w:rsidR="00332AD9" w:rsidRPr="00332AD9">
        <w:rPr>
          <w:rFonts w:cs="Times New Roman"/>
          <w:vanish/>
          <w:color w:val="000000" w:themeColor="text1"/>
          <w:sz w:val="28"/>
          <w:szCs w:val="28"/>
        </w:rPr>
        <w:fldChar w:fldCharType="begin"/>
      </w:r>
      <w:r w:rsidR="00332AD9" w:rsidRPr="00332AD9">
        <w:rPr>
          <w:rFonts w:cs="Times New Roman"/>
          <w:vanish/>
          <w:color w:val="000000" w:themeColor="text1"/>
          <w:sz w:val="28"/>
          <w:szCs w:val="28"/>
        </w:rPr>
        <w:instrText xml:space="preserve"> REF _Ref109641154 \h  \* MERGEFORMAT </w:instrText>
      </w:r>
      <w:r w:rsidR="00332AD9" w:rsidRPr="00332AD9">
        <w:rPr>
          <w:rFonts w:cs="Times New Roman"/>
          <w:vanish/>
          <w:color w:val="000000" w:themeColor="text1"/>
          <w:sz w:val="28"/>
          <w:szCs w:val="28"/>
        </w:rPr>
      </w:r>
      <w:r w:rsidR="00332AD9" w:rsidRPr="00332AD9">
        <w:rPr>
          <w:rFonts w:cs="Times New Roman"/>
          <w:vanish/>
          <w:color w:val="000000" w:themeColor="text1"/>
          <w:sz w:val="28"/>
          <w:szCs w:val="28"/>
        </w:rPr>
        <w:fldChar w:fldCharType="separate"/>
      </w:r>
      <w:r w:rsidR="003216E7" w:rsidRPr="003216E7">
        <w:rPr>
          <w:vanish/>
          <w:sz w:val="28"/>
          <w:szCs w:val="28"/>
        </w:rPr>
        <w:t xml:space="preserve">Рисунок </w:t>
      </w:r>
      <w:r w:rsidR="003216E7" w:rsidRPr="003216E7">
        <w:rPr>
          <w:noProof/>
          <w:sz w:val="28"/>
          <w:szCs w:val="28"/>
        </w:rPr>
        <w:t>179</w:t>
      </w:r>
      <w:r w:rsidR="00332AD9" w:rsidRPr="00332AD9">
        <w:rPr>
          <w:rFonts w:cs="Times New Roman"/>
          <w:color w:val="000000" w:themeColor="text1"/>
          <w:sz w:val="28"/>
          <w:szCs w:val="28"/>
        </w:rPr>
        <w:fldChar w:fldCharType="end"/>
      </w:r>
      <w:r w:rsidRPr="00E27663">
        <w:rPr>
          <w:rFonts w:cs="Times New Roman"/>
          <w:color w:val="000000" w:themeColor="text1"/>
          <w:sz w:val="28"/>
          <w:szCs w:val="24"/>
        </w:rPr>
        <w:t>):</w:t>
      </w:r>
    </w:p>
    <w:p w14:paraId="01573305" w14:textId="649489EB" w:rsidR="005A5177" w:rsidRPr="005A5177" w:rsidRDefault="005A5177">
      <w:pPr>
        <w:pStyle w:val="af1"/>
        <w:spacing w:after="0" w:line="360" w:lineRule="auto"/>
        <w:ind w:left="0" w:firstLine="567"/>
        <w:rPr>
          <w:rFonts w:cs="Times New Roman"/>
          <w:color w:val="000000"/>
          <w:sz w:val="28"/>
          <w:szCs w:val="24"/>
        </w:rPr>
      </w:pPr>
      <w:r>
        <w:rPr>
          <w:rFonts w:cs="Times New Roman"/>
          <w:color w:val="000000"/>
          <w:sz w:val="28"/>
          <w:szCs w:val="24"/>
        </w:rPr>
        <w:t xml:space="preserve">а) включить – переключать </w:t>
      </w:r>
      <w:r w:rsidR="00814106">
        <w:rPr>
          <w:rFonts w:cs="Times New Roman"/>
          <w:color w:val="000000"/>
          <w:sz w:val="28"/>
          <w:szCs w:val="24"/>
        </w:rPr>
        <w:t>для выключения</w:t>
      </w:r>
      <w:r w:rsidR="00814106" w:rsidRPr="00814106">
        <w:rPr>
          <w:rFonts w:cs="Times New Roman"/>
          <w:color w:val="000000"/>
          <w:sz w:val="28"/>
          <w:szCs w:val="24"/>
        </w:rPr>
        <w:t>/</w:t>
      </w:r>
      <w:r>
        <w:rPr>
          <w:rFonts w:cs="Times New Roman"/>
          <w:color w:val="000000"/>
          <w:sz w:val="28"/>
          <w:szCs w:val="24"/>
        </w:rPr>
        <w:t>включения вывода звуковых уведомлений;</w:t>
      </w:r>
    </w:p>
    <w:p w14:paraId="1212BE1D" w14:textId="04CD2018" w:rsidR="0071260B" w:rsidRPr="00E27663" w:rsidRDefault="005A5177">
      <w:pPr>
        <w:pStyle w:val="af1"/>
        <w:spacing w:after="0" w:line="360" w:lineRule="auto"/>
        <w:ind w:left="0" w:firstLine="567"/>
        <w:rPr>
          <w:rFonts w:cs="Times New Roman"/>
          <w:color w:val="000000"/>
          <w:sz w:val="28"/>
          <w:szCs w:val="24"/>
        </w:rPr>
      </w:pPr>
      <w:r>
        <w:rPr>
          <w:rFonts w:cs="Times New Roman"/>
          <w:color w:val="000000" w:themeColor="text1"/>
          <w:sz w:val="28"/>
          <w:szCs w:val="24"/>
        </w:rPr>
        <w:t>б</w:t>
      </w:r>
      <w:r w:rsidR="007538E1" w:rsidRPr="00E27663">
        <w:rPr>
          <w:rFonts w:cs="Times New Roman"/>
          <w:color w:val="000000" w:themeColor="text1"/>
          <w:sz w:val="28"/>
          <w:szCs w:val="24"/>
        </w:rPr>
        <w:t xml:space="preserve">) </w:t>
      </w:r>
      <w:bookmarkStart w:id="583" w:name="_Hlk61604009"/>
      <w:r w:rsidR="007538E1" w:rsidRPr="00E27663">
        <w:rPr>
          <w:rFonts w:cs="Times New Roman"/>
          <w:color w:val="000000" w:themeColor="text1"/>
          <w:sz w:val="28"/>
          <w:szCs w:val="24"/>
        </w:rPr>
        <w:t>уч</w:t>
      </w:r>
      <w:r w:rsidR="00EB4D71">
        <w:rPr>
          <w:rFonts w:cs="Times New Roman"/>
          <w:color w:val="000000" w:themeColor="text1"/>
          <w:sz w:val="28"/>
          <w:szCs w:val="24"/>
        </w:rPr>
        <w:t>ет приоритета для воспроизведения звуковых уведомлений</w:t>
      </w:r>
      <w:r w:rsidR="007538E1" w:rsidRPr="00E27663">
        <w:rPr>
          <w:rFonts w:cs="Times New Roman"/>
          <w:color w:val="000000" w:themeColor="text1"/>
          <w:sz w:val="28"/>
          <w:szCs w:val="24"/>
        </w:rPr>
        <w:t xml:space="preserve"> – переключатель для выключения\включения функции воспроизведения звуковых уведомлений для пользователя в роли «Водитель» с учетом установленных приоритетов. При положении переключателя «Вкл</w:t>
      </w:r>
      <w:r w:rsidR="00814106">
        <w:rPr>
          <w:rFonts w:cs="Times New Roman"/>
          <w:color w:val="000000" w:themeColor="text1"/>
          <w:sz w:val="28"/>
          <w:szCs w:val="24"/>
        </w:rPr>
        <w:t>ючено</w:t>
      </w:r>
      <w:r w:rsidR="007538E1" w:rsidRPr="00E27663">
        <w:rPr>
          <w:rFonts w:cs="Times New Roman"/>
          <w:color w:val="000000" w:themeColor="text1"/>
          <w:sz w:val="28"/>
          <w:szCs w:val="24"/>
        </w:rPr>
        <w:t>» отображается поле «Приоритет вывода звукового уведомления»;</w:t>
      </w:r>
      <w:bookmarkEnd w:id="583"/>
    </w:p>
    <w:p w14:paraId="74142BDC" w14:textId="76BD4DF4" w:rsidR="0071260B" w:rsidRPr="00E27663" w:rsidRDefault="005A5177">
      <w:pPr>
        <w:pStyle w:val="af1"/>
        <w:spacing w:after="0" w:line="360" w:lineRule="auto"/>
        <w:ind w:left="0" w:firstLine="567"/>
        <w:rPr>
          <w:rFonts w:cs="Times New Roman"/>
          <w:color w:val="000000"/>
          <w:sz w:val="28"/>
          <w:szCs w:val="24"/>
        </w:rPr>
      </w:pPr>
      <w:r>
        <w:rPr>
          <w:rFonts w:cs="Times New Roman"/>
          <w:color w:val="000000" w:themeColor="text1"/>
          <w:sz w:val="28"/>
          <w:szCs w:val="24"/>
        </w:rPr>
        <w:t>в</w:t>
      </w:r>
      <w:r w:rsidR="007538E1" w:rsidRPr="00E27663">
        <w:rPr>
          <w:rFonts w:cs="Times New Roman"/>
          <w:color w:val="000000" w:themeColor="text1"/>
          <w:sz w:val="28"/>
          <w:szCs w:val="24"/>
        </w:rPr>
        <w:t xml:space="preserve">) </w:t>
      </w:r>
      <w:bookmarkStart w:id="584" w:name="_Hlk61604022"/>
      <w:r w:rsidR="007538E1" w:rsidRPr="00E27663">
        <w:rPr>
          <w:rFonts w:cs="Times New Roman"/>
          <w:color w:val="000000" w:themeColor="text1"/>
          <w:sz w:val="28"/>
          <w:szCs w:val="24"/>
        </w:rPr>
        <w:t xml:space="preserve">режим вывода звуковых уведомлений во время разговора с диспетчером – выпадающий список для выбора режима вывода звуковых уведомлений во время разговора пользователя в роли «Водитель» с диспетчером (возможные значения: «Выводить все» </w:t>
      </w:r>
      <w:r w:rsidR="007538E1" w:rsidRPr="00E27663">
        <w:rPr>
          <w:rFonts w:eastAsia="Times New Roman" w:cs="Times New Roman"/>
          <w:color w:val="000000" w:themeColor="text1"/>
          <w:sz w:val="28"/>
        </w:rPr>
        <w:t>–</w:t>
      </w:r>
      <w:r w:rsidR="007538E1" w:rsidRPr="00E27663">
        <w:rPr>
          <w:rFonts w:cs="Times New Roman"/>
          <w:color w:val="000000" w:themeColor="text1"/>
          <w:sz w:val="28"/>
          <w:szCs w:val="24"/>
        </w:rPr>
        <w:t xml:space="preserve"> вывод всех уведомлений во время разговора с диспетчером, «Учитывать пороговый приоритет» </w:t>
      </w:r>
      <w:r w:rsidR="007538E1" w:rsidRPr="00E27663">
        <w:rPr>
          <w:rFonts w:eastAsia="Times New Roman" w:cs="Times New Roman"/>
          <w:color w:val="000000" w:themeColor="text1"/>
          <w:sz w:val="28"/>
        </w:rPr>
        <w:t>–</w:t>
      </w:r>
      <w:r w:rsidR="007538E1" w:rsidRPr="00E27663">
        <w:rPr>
          <w:rFonts w:cs="Times New Roman"/>
          <w:color w:val="000000" w:themeColor="text1"/>
          <w:sz w:val="28"/>
          <w:szCs w:val="24"/>
        </w:rPr>
        <w:t xml:space="preserve"> вывод звуковых уведомлений с учетом порогового приоритета, «Не выводить» </w:t>
      </w:r>
      <w:r w:rsidR="007538E1" w:rsidRPr="00E27663">
        <w:rPr>
          <w:rFonts w:eastAsia="Times New Roman" w:cs="Times New Roman"/>
          <w:color w:val="000000" w:themeColor="text1"/>
          <w:sz w:val="28"/>
        </w:rPr>
        <w:t>–</w:t>
      </w:r>
      <w:r w:rsidR="007538E1" w:rsidRPr="00E27663">
        <w:rPr>
          <w:rFonts w:cs="Times New Roman"/>
          <w:color w:val="000000" w:themeColor="text1"/>
          <w:sz w:val="28"/>
          <w:szCs w:val="24"/>
        </w:rPr>
        <w:t xml:space="preserve"> при разговоре с диспетчером звуковые уведомления не выводятся). Если в списке выбрано значение «Учитывать пороговый приоритет», отображается поле «Пороговый приоритет вывода звуковых уведомлений во время разговора с диспетчером»;</w:t>
      </w:r>
      <w:bookmarkEnd w:id="584"/>
    </w:p>
    <w:p w14:paraId="44E38225" w14:textId="10E505BD" w:rsidR="0071260B" w:rsidRPr="00E27663" w:rsidRDefault="000658F5">
      <w:pPr>
        <w:pStyle w:val="af1"/>
        <w:spacing w:after="0" w:line="360" w:lineRule="auto"/>
        <w:ind w:left="0" w:firstLine="567"/>
        <w:rPr>
          <w:rFonts w:cs="Times New Roman"/>
          <w:color w:val="000000"/>
          <w:sz w:val="28"/>
          <w:szCs w:val="24"/>
        </w:rPr>
      </w:pPr>
      <w:r w:rsidRPr="000658F5">
        <w:rPr>
          <w:rFonts w:cs="Times New Roman"/>
          <w:color w:val="000000" w:themeColor="text1"/>
          <w:sz w:val="28"/>
          <w:szCs w:val="24"/>
        </w:rPr>
        <w:t>г</w:t>
      </w:r>
      <w:r w:rsidR="007538E1" w:rsidRPr="000658F5">
        <w:rPr>
          <w:rFonts w:cs="Times New Roman"/>
          <w:color w:val="000000" w:themeColor="text1"/>
          <w:sz w:val="28"/>
          <w:szCs w:val="24"/>
        </w:rPr>
        <w:t xml:space="preserve">) </w:t>
      </w:r>
      <w:bookmarkStart w:id="585" w:name="_Hlk61604040"/>
      <w:r w:rsidR="007538E1" w:rsidRPr="000658F5">
        <w:rPr>
          <w:rFonts w:cs="Times New Roman"/>
          <w:color w:val="000000" w:themeColor="text1"/>
          <w:sz w:val="28"/>
          <w:szCs w:val="24"/>
        </w:rPr>
        <w:t>пороговый приоритет вывода звуковых уведомлений во время разговора с диспетчером – выпадающий список для выбора значения порогового приоритета для вывода звуковых уведомлений при разговоре водителя с диспетчером (возможные значения: числа от 1 до 5). Параметр определяет какие звуковые уведомления будут выводиться пользователю в роли «Водитель» во время разговора с диспетчером, с учетом установленных значений приоритетов. Например, если значение порогового приоритета 2, то пользователю в роли «Водитель» во время разговора с диспетчером будут выводится звуковые уведомления со значением приоритета 1 и 2 включительно;</w:t>
      </w:r>
      <w:bookmarkEnd w:id="585"/>
    </w:p>
    <w:p w14:paraId="67049C95" w14:textId="118226E9" w:rsidR="0071260B" w:rsidRPr="00E27663" w:rsidRDefault="000658F5" w:rsidP="00F70F08">
      <w:pPr>
        <w:shd w:val="clear" w:color="FFFFFF" w:fill="FFFFFF"/>
        <w:spacing w:line="360" w:lineRule="auto"/>
        <w:ind w:firstLine="567"/>
        <w:rPr>
          <w:rFonts w:eastAsia="Times New Roman" w:cs="Times New Roman"/>
          <w:szCs w:val="28"/>
        </w:rPr>
      </w:pPr>
      <w:r>
        <w:rPr>
          <w:rFonts w:cs="Times New Roman"/>
          <w:color w:val="000000" w:themeColor="text1"/>
          <w:szCs w:val="28"/>
        </w:rPr>
        <w:t>д</w:t>
      </w:r>
      <w:r w:rsidR="007538E1" w:rsidRPr="00E27663">
        <w:rPr>
          <w:rFonts w:cs="Times New Roman"/>
          <w:color w:val="000000" w:themeColor="text1"/>
          <w:szCs w:val="28"/>
        </w:rPr>
        <w:t xml:space="preserve">) </w:t>
      </w:r>
      <w:bookmarkStart w:id="586" w:name="_Hlk61604051"/>
      <w:r w:rsidR="007538E1" w:rsidRPr="00E27663">
        <w:rPr>
          <w:rFonts w:cs="Times New Roman"/>
          <w:color w:val="000000" w:themeColor="text1"/>
          <w:szCs w:val="28"/>
        </w:rPr>
        <w:t>тип уведомления – выпадающий список типов звуковых уведомлений (возможные значения: «</w:t>
      </w:r>
      <w:r w:rsidR="007538E1" w:rsidRPr="00E27663">
        <w:rPr>
          <w:rFonts w:eastAsia="Times New Roman" w:cs="Times New Roman"/>
          <w:color w:val="000000" w:themeColor="text1"/>
          <w:szCs w:val="28"/>
        </w:rPr>
        <w:t xml:space="preserve">Событие ADAS1», «Событие ADAS2», «Событие ADAS3», </w:t>
      </w:r>
      <w:r w:rsidR="00814106" w:rsidRPr="00E27663">
        <w:rPr>
          <w:rFonts w:eastAsia="Times New Roman" w:cs="Times New Roman"/>
          <w:color w:val="000000" w:themeColor="text1"/>
          <w:szCs w:val="28"/>
        </w:rPr>
        <w:t xml:space="preserve">«Смена маршрута», </w:t>
      </w:r>
      <w:r w:rsidR="007538E1" w:rsidRPr="00E27663">
        <w:rPr>
          <w:rFonts w:eastAsia="Times New Roman" w:cs="Times New Roman"/>
          <w:color w:val="000000" w:themeColor="text1"/>
          <w:szCs w:val="28"/>
        </w:rPr>
        <w:t xml:space="preserve">«Посадка/высадка пассажира-инвалида», «Превышение температуры пассажира», «Входящее сообщение», </w:t>
      </w:r>
      <w:r w:rsidR="00814106" w:rsidRPr="00E27663">
        <w:rPr>
          <w:rFonts w:eastAsia="Times New Roman" w:cs="Times New Roman"/>
          <w:color w:val="000000" w:themeColor="text1"/>
          <w:szCs w:val="28"/>
        </w:rPr>
        <w:t>«Контроль соответствия температур</w:t>
      </w:r>
      <w:r w:rsidR="00814106">
        <w:rPr>
          <w:rFonts w:eastAsia="Times New Roman" w:cs="Times New Roman"/>
          <w:color w:val="000000" w:themeColor="text1"/>
          <w:szCs w:val="28"/>
        </w:rPr>
        <w:t>ы внутри салона</w:t>
      </w:r>
      <w:r w:rsidR="00814106" w:rsidRPr="00E27663">
        <w:rPr>
          <w:rFonts w:eastAsia="Times New Roman" w:cs="Times New Roman"/>
          <w:color w:val="000000" w:themeColor="text1"/>
          <w:szCs w:val="28"/>
        </w:rPr>
        <w:t xml:space="preserve"> ТС норме»</w:t>
      </w:r>
      <w:r w:rsidR="00814106">
        <w:rPr>
          <w:rFonts w:eastAsia="Times New Roman" w:cs="Times New Roman"/>
          <w:color w:val="000000" w:themeColor="text1"/>
          <w:szCs w:val="28"/>
        </w:rPr>
        <w:t xml:space="preserve">, </w:t>
      </w:r>
      <w:r w:rsidR="007538E1" w:rsidRPr="00E27663">
        <w:rPr>
          <w:rFonts w:eastAsia="Times New Roman" w:cs="Times New Roman"/>
          <w:color w:val="000000" w:themeColor="text1"/>
          <w:szCs w:val="28"/>
        </w:rPr>
        <w:t>«Проблема с видеоархивом»,</w:t>
      </w:r>
      <w:r w:rsidR="00814106">
        <w:rPr>
          <w:rFonts w:eastAsia="Times New Roman" w:cs="Times New Roman"/>
          <w:color w:val="000000" w:themeColor="text1"/>
          <w:szCs w:val="28"/>
        </w:rPr>
        <w:t xml:space="preserve"> «Навигация по меню»,</w:t>
      </w:r>
      <w:r w:rsidR="007538E1" w:rsidRPr="00E27663">
        <w:rPr>
          <w:rFonts w:eastAsia="Times New Roman" w:cs="Times New Roman"/>
          <w:color w:val="000000" w:themeColor="text1"/>
          <w:szCs w:val="28"/>
        </w:rPr>
        <w:t xml:space="preserve"> «Сход с маршрута»);</w:t>
      </w:r>
      <w:bookmarkEnd w:id="586"/>
    </w:p>
    <w:p w14:paraId="36F7E37C" w14:textId="25846E4E" w:rsidR="0071260B" w:rsidRPr="00E27663" w:rsidRDefault="000658F5">
      <w:pPr>
        <w:pStyle w:val="af1"/>
        <w:spacing w:after="0" w:line="360" w:lineRule="auto"/>
        <w:ind w:left="0" w:firstLine="567"/>
        <w:rPr>
          <w:rFonts w:cs="Times New Roman"/>
          <w:color w:val="000000"/>
          <w:sz w:val="28"/>
          <w:szCs w:val="24"/>
        </w:rPr>
      </w:pPr>
      <w:r>
        <w:rPr>
          <w:rFonts w:cs="Times New Roman"/>
          <w:color w:val="000000" w:themeColor="text1"/>
          <w:sz w:val="28"/>
          <w:szCs w:val="24"/>
        </w:rPr>
        <w:t>е</w:t>
      </w:r>
      <w:r w:rsidR="007538E1" w:rsidRPr="00E27663">
        <w:rPr>
          <w:rFonts w:cs="Times New Roman"/>
          <w:color w:val="000000" w:themeColor="text1"/>
          <w:sz w:val="28"/>
          <w:szCs w:val="24"/>
        </w:rPr>
        <w:t xml:space="preserve">) </w:t>
      </w:r>
      <w:bookmarkStart w:id="587" w:name="_Hlk61604067"/>
      <w:r w:rsidR="007538E1" w:rsidRPr="00E27663">
        <w:rPr>
          <w:rFonts w:cs="Times New Roman"/>
          <w:color w:val="000000" w:themeColor="text1"/>
          <w:sz w:val="28"/>
          <w:szCs w:val="24"/>
        </w:rPr>
        <w:t>файл звукового уведомления – поле для ввода с клавиатуры директории расположения</w:t>
      </w:r>
      <w:r w:rsidR="00814106">
        <w:rPr>
          <w:rFonts w:cs="Times New Roman"/>
          <w:color w:val="000000" w:themeColor="text1"/>
          <w:sz w:val="28"/>
          <w:szCs w:val="24"/>
        </w:rPr>
        <w:t xml:space="preserve"> файла</w:t>
      </w:r>
      <w:r w:rsidR="007538E1" w:rsidRPr="00E27663">
        <w:rPr>
          <w:rFonts w:cs="Times New Roman"/>
          <w:color w:val="000000" w:themeColor="text1"/>
          <w:sz w:val="28"/>
          <w:szCs w:val="24"/>
        </w:rPr>
        <w:t xml:space="preserve"> звукового уведомления (поле обязательное к заполнению);</w:t>
      </w:r>
      <w:bookmarkEnd w:id="587"/>
    </w:p>
    <w:p w14:paraId="5EDEE057" w14:textId="328964B3" w:rsidR="0071260B" w:rsidRDefault="000658F5">
      <w:pPr>
        <w:pStyle w:val="af1"/>
        <w:spacing w:after="0" w:line="360" w:lineRule="auto"/>
        <w:ind w:left="0" w:firstLine="567"/>
        <w:rPr>
          <w:rFonts w:cs="Times New Roman"/>
          <w:color w:val="000000" w:themeColor="text1"/>
          <w:sz w:val="28"/>
          <w:szCs w:val="24"/>
        </w:rPr>
      </w:pPr>
      <w:r>
        <w:rPr>
          <w:rFonts w:cs="Times New Roman"/>
          <w:color w:val="000000" w:themeColor="text1"/>
          <w:sz w:val="28"/>
          <w:szCs w:val="24"/>
        </w:rPr>
        <w:t>ж</w:t>
      </w:r>
      <w:r w:rsidR="007538E1" w:rsidRPr="00E27663">
        <w:rPr>
          <w:rFonts w:cs="Times New Roman"/>
          <w:color w:val="000000" w:themeColor="text1"/>
          <w:sz w:val="28"/>
          <w:szCs w:val="24"/>
        </w:rPr>
        <w:t xml:space="preserve">) </w:t>
      </w:r>
      <w:bookmarkStart w:id="588" w:name="_Hlk61604077"/>
      <w:r w:rsidR="007538E1" w:rsidRPr="00E27663">
        <w:rPr>
          <w:rFonts w:cs="Times New Roman"/>
          <w:color w:val="000000" w:themeColor="text1"/>
          <w:sz w:val="28"/>
          <w:szCs w:val="24"/>
        </w:rPr>
        <w:t>приоритет вывода звукового уведомления – выпадающий список для выбора значения приоритета для вывода звукового уведомления (возможное значение: числа от 1 до 5, при этом значение 1 – это более высокий приоритет по сравнению со значением 2). Параметр определяет какое звуковое уведомление будет выводиться пользователю в роли «Водитель» при наступлении нескольких событий (подразумевающих звуковое оповещение) одновременно.</w:t>
      </w:r>
      <w:r w:rsidR="008507A1">
        <w:rPr>
          <w:rFonts w:cs="Times New Roman"/>
          <w:color w:val="000000" w:themeColor="text1"/>
          <w:sz w:val="28"/>
          <w:szCs w:val="24"/>
        </w:rPr>
        <w:t xml:space="preserve"> </w:t>
      </w:r>
      <w:r w:rsidR="007538E1" w:rsidRPr="00E27663">
        <w:rPr>
          <w:rFonts w:cs="Times New Roman"/>
          <w:color w:val="000000" w:themeColor="text1"/>
          <w:sz w:val="28"/>
          <w:szCs w:val="24"/>
        </w:rPr>
        <w:t>Для разных типов уведомлений возможно установить одинаковое значение для приоритета, в этом случае вывод звукового уведомления будет осуществляться в порядке очередности наступления события</w:t>
      </w:r>
      <w:bookmarkEnd w:id="588"/>
      <w:r w:rsidR="007538E1" w:rsidRPr="00E27663">
        <w:rPr>
          <w:rFonts w:cs="Times New Roman"/>
          <w:color w:val="000000" w:themeColor="text1"/>
          <w:sz w:val="28"/>
          <w:szCs w:val="24"/>
        </w:rPr>
        <w:t>.</w:t>
      </w:r>
    </w:p>
    <w:p w14:paraId="5BE8F0FB" w14:textId="536C3C49" w:rsidR="00E443A5" w:rsidRPr="00E443A5" w:rsidRDefault="00E443A5" w:rsidP="00E443A5">
      <w:pPr>
        <w:pStyle w:val="af1"/>
        <w:spacing w:after="0" w:line="360" w:lineRule="auto"/>
        <w:ind w:left="0" w:firstLine="567"/>
        <w:rPr>
          <w:rFonts w:cs="Times New Roman"/>
          <w:color w:val="000000"/>
          <w:sz w:val="28"/>
          <w:szCs w:val="24"/>
        </w:rPr>
      </w:pPr>
      <w:r>
        <w:rPr>
          <w:rFonts w:cs="Times New Roman"/>
          <w:color w:val="000000" w:themeColor="text1"/>
          <w:sz w:val="28"/>
          <w:szCs w:val="24"/>
        </w:rPr>
        <w:t>з</w:t>
      </w:r>
      <w:r w:rsidRPr="00E27663">
        <w:rPr>
          <w:rFonts w:cs="Times New Roman"/>
          <w:color w:val="000000" w:themeColor="text1"/>
          <w:sz w:val="28"/>
          <w:szCs w:val="24"/>
        </w:rPr>
        <w:t xml:space="preserve">) использование звукового уведомления – переключатель для выключения\включения функции вывода звукового уведомления. Если положение переключателя в положении </w:t>
      </w:r>
      <w:r>
        <w:rPr>
          <w:rFonts w:cs="Times New Roman"/>
          <w:color w:val="000000" w:themeColor="text1"/>
          <w:sz w:val="28"/>
          <w:szCs w:val="24"/>
        </w:rPr>
        <w:t>«Выключено»</w:t>
      </w:r>
      <w:r w:rsidRPr="00E27663">
        <w:rPr>
          <w:rFonts w:cs="Times New Roman"/>
          <w:color w:val="000000" w:themeColor="text1"/>
          <w:sz w:val="28"/>
          <w:szCs w:val="24"/>
        </w:rPr>
        <w:t xml:space="preserve">, то при наступлении события звуковое уведомление для пользователя в роли «Водитель» не выводится. </w:t>
      </w:r>
    </w:p>
    <w:p w14:paraId="2134CC1A" w14:textId="12A58109" w:rsidR="00A24980" w:rsidRDefault="00A24980">
      <w:pPr>
        <w:pStyle w:val="af1"/>
        <w:spacing w:after="0" w:line="360" w:lineRule="auto"/>
        <w:ind w:left="0" w:firstLine="567"/>
        <w:rPr>
          <w:rFonts w:cs="Times New Roman"/>
          <w:b/>
          <w:color w:val="000000"/>
          <w:sz w:val="28"/>
          <w:szCs w:val="24"/>
        </w:rPr>
      </w:pPr>
      <w:r w:rsidRPr="00A24980">
        <w:rPr>
          <w:rFonts w:cs="Times New Roman"/>
          <w:b/>
          <w:color w:val="000000"/>
          <w:sz w:val="28"/>
          <w:szCs w:val="24"/>
        </w:rPr>
        <w:t>Примечания:</w:t>
      </w:r>
    </w:p>
    <w:p w14:paraId="19BF249A" w14:textId="4C54F9C2" w:rsidR="00A24980" w:rsidRPr="00E27663" w:rsidRDefault="00A24980" w:rsidP="00A24980">
      <w:pPr>
        <w:numPr>
          <w:ilvl w:val="0"/>
          <w:numId w:val="22"/>
        </w:numPr>
        <w:tabs>
          <w:tab w:val="clear" w:pos="432"/>
          <w:tab w:val="num" w:pos="284"/>
        </w:tabs>
        <w:suppressAutoHyphens/>
        <w:spacing w:line="360" w:lineRule="auto"/>
        <w:ind w:left="0" w:firstLine="567"/>
        <w:rPr>
          <w:rFonts w:cs="Times New Roman"/>
          <w:szCs w:val="28"/>
        </w:rPr>
      </w:pPr>
      <w:r>
        <w:rPr>
          <w:rFonts w:cs="Times New Roman"/>
          <w:szCs w:val="28"/>
        </w:rPr>
        <w:t>1) параметр «Приоритет вывода звукового уведомления» становится доступен, если переключатель «Учет приоритета для воспроизведения звуковых уведомлений» находится в положении «Включен</w:t>
      </w:r>
      <w:r w:rsidR="00814106">
        <w:rPr>
          <w:rFonts w:cs="Times New Roman"/>
          <w:szCs w:val="28"/>
        </w:rPr>
        <w:t>о</w:t>
      </w:r>
      <w:r>
        <w:rPr>
          <w:rFonts w:cs="Times New Roman"/>
          <w:szCs w:val="28"/>
        </w:rPr>
        <w:t>»;</w:t>
      </w:r>
    </w:p>
    <w:p w14:paraId="7253F3DC" w14:textId="1D3832F7" w:rsidR="00A24980" w:rsidRDefault="00A24980" w:rsidP="00A24980">
      <w:pPr>
        <w:spacing w:line="360" w:lineRule="auto"/>
        <w:ind w:firstLine="567"/>
        <w:rPr>
          <w:rFonts w:cs="Times New Roman"/>
          <w:szCs w:val="28"/>
        </w:rPr>
      </w:pPr>
      <w:r>
        <w:rPr>
          <w:rFonts w:cs="Times New Roman"/>
          <w:noProof/>
          <w:szCs w:val="28"/>
        </w:rPr>
        <w:t xml:space="preserve">2) </w:t>
      </w:r>
      <w:r w:rsidR="00331E50">
        <w:rPr>
          <w:rFonts w:cs="Times New Roman"/>
          <w:szCs w:val="28"/>
        </w:rPr>
        <w:t>параметр «Приоритет вывода звукового уведомления» является неактивным, если переключатель «Использование звукового уведомления» находится в положении «Выключено»</w:t>
      </w:r>
      <w:r w:rsidR="00331E50" w:rsidRPr="00331E50">
        <w:rPr>
          <w:rFonts w:cs="Times New Roman"/>
          <w:szCs w:val="28"/>
        </w:rPr>
        <w:t>;</w:t>
      </w:r>
    </w:p>
    <w:p w14:paraId="1007F404" w14:textId="2F8DA225" w:rsidR="00331E50" w:rsidRDefault="00331E50" w:rsidP="00622C66">
      <w:pPr>
        <w:spacing w:line="360" w:lineRule="auto"/>
        <w:ind w:firstLine="567"/>
        <w:rPr>
          <w:rFonts w:cs="Times New Roman"/>
          <w:color w:val="000000" w:themeColor="text1"/>
          <w:szCs w:val="28"/>
        </w:rPr>
      </w:pPr>
      <w:r w:rsidRPr="00331E50">
        <w:rPr>
          <w:rFonts w:cs="Times New Roman"/>
          <w:noProof/>
          <w:szCs w:val="28"/>
        </w:rPr>
        <w:t>3</w:t>
      </w:r>
      <w:r>
        <w:rPr>
          <w:rFonts w:cs="Times New Roman"/>
          <w:noProof/>
          <w:szCs w:val="28"/>
        </w:rPr>
        <w:t xml:space="preserve">) </w:t>
      </w:r>
      <w:r w:rsidR="00B94C3F" w:rsidRPr="00E27663">
        <w:rPr>
          <w:rFonts w:cs="Times New Roman"/>
          <w:color w:val="000000" w:themeColor="text1"/>
          <w:szCs w:val="28"/>
        </w:rPr>
        <w:t>при одновременном наступлении событий с одинаковыми приоритетами, вывод звуковых уведомлений осуществляется в случайном порядке по очереди</w:t>
      </w:r>
      <w:r w:rsidR="00E443A5" w:rsidRPr="00E443A5">
        <w:rPr>
          <w:rFonts w:cs="Times New Roman"/>
          <w:color w:val="000000" w:themeColor="text1"/>
          <w:szCs w:val="28"/>
        </w:rPr>
        <w:t>;</w:t>
      </w:r>
    </w:p>
    <w:p w14:paraId="6792396F" w14:textId="2B466FCF" w:rsidR="00E443A5" w:rsidRPr="00E443A5" w:rsidRDefault="00E443A5" w:rsidP="00E443A5">
      <w:pPr>
        <w:spacing w:line="360" w:lineRule="auto"/>
        <w:ind w:firstLine="567"/>
        <w:rPr>
          <w:rFonts w:cs="Times New Roman"/>
          <w:b/>
          <w:lang w:eastAsia="en-US"/>
        </w:rPr>
      </w:pPr>
      <w:r w:rsidRPr="00E443A5">
        <w:rPr>
          <w:rFonts w:cs="Times New Roman"/>
          <w:noProof/>
          <w:szCs w:val="28"/>
        </w:rPr>
        <w:t>4</w:t>
      </w:r>
      <w:r>
        <w:rPr>
          <w:rFonts w:cs="Times New Roman"/>
          <w:noProof/>
          <w:szCs w:val="28"/>
        </w:rPr>
        <w:t xml:space="preserve">) </w:t>
      </w:r>
      <w:r w:rsidRPr="00E27663">
        <w:rPr>
          <w:rFonts w:cs="Times New Roman"/>
          <w:color w:val="000000" w:themeColor="text1"/>
          <w:szCs w:val="28"/>
        </w:rPr>
        <w:t xml:space="preserve">параметры, указанные в пп. </w:t>
      </w:r>
      <w:r>
        <w:rPr>
          <w:rFonts w:cs="Times New Roman"/>
          <w:color w:val="000000" w:themeColor="text1"/>
          <w:szCs w:val="28"/>
        </w:rPr>
        <w:t>г</w:t>
      </w:r>
      <w:r w:rsidRPr="00E27663">
        <w:rPr>
          <w:rFonts w:cs="Times New Roman"/>
          <w:color w:val="000000" w:themeColor="text1"/>
          <w:szCs w:val="28"/>
        </w:rPr>
        <w:t>-</w:t>
      </w:r>
      <w:r>
        <w:rPr>
          <w:rFonts w:cs="Times New Roman"/>
          <w:color w:val="000000" w:themeColor="text1"/>
          <w:szCs w:val="28"/>
        </w:rPr>
        <w:t>з</w:t>
      </w:r>
      <w:r w:rsidRPr="00E27663">
        <w:rPr>
          <w:rFonts w:cs="Times New Roman"/>
          <w:color w:val="000000" w:themeColor="text1"/>
          <w:szCs w:val="28"/>
        </w:rPr>
        <w:t>) устанавливаются для каждого типа уведомления.</w:t>
      </w:r>
    </w:p>
    <w:p w14:paraId="4E2E10DE" w14:textId="14AD22A9" w:rsidR="0071260B" w:rsidRPr="00E27663" w:rsidRDefault="00E443A5">
      <w:pPr>
        <w:spacing w:line="360" w:lineRule="auto"/>
        <w:jc w:val="center"/>
        <w:rPr>
          <w:rFonts w:cs="Times New Roman"/>
          <w:szCs w:val="24"/>
        </w:rPr>
      </w:pPr>
      <w:r>
        <w:rPr>
          <w:noProof/>
        </w:rPr>
        <w:drawing>
          <wp:inline distT="0" distB="0" distL="0" distR="0" wp14:anchorId="51177866" wp14:editId="040A5374">
            <wp:extent cx="6301105" cy="3934460"/>
            <wp:effectExtent l="19050" t="19050" r="23495" b="27940"/>
            <wp:docPr id="4325" name="Рисунок 4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2"/>
                    <a:stretch>
                      <a:fillRect/>
                    </a:stretch>
                  </pic:blipFill>
                  <pic:spPr>
                    <a:xfrm>
                      <a:off x="0" y="0"/>
                      <a:ext cx="6301105" cy="3934460"/>
                    </a:xfrm>
                    <a:prstGeom prst="rect">
                      <a:avLst/>
                    </a:prstGeom>
                    <a:ln>
                      <a:solidFill>
                        <a:schemeClr val="bg1">
                          <a:lumMod val="75000"/>
                        </a:schemeClr>
                      </a:solidFill>
                    </a:ln>
                  </pic:spPr>
                </pic:pic>
              </a:graphicData>
            </a:graphic>
          </wp:inline>
        </w:drawing>
      </w:r>
    </w:p>
    <w:p w14:paraId="5849E4E5" w14:textId="32D0F346" w:rsidR="0071260B" w:rsidRPr="00E27663" w:rsidRDefault="00332AD9" w:rsidP="00332AD9">
      <w:pPr>
        <w:pStyle w:val="af3"/>
      </w:pPr>
      <w:bookmarkStart w:id="589" w:name="_Ref109641154"/>
      <w:r w:rsidRPr="007D2FD8">
        <w:t xml:space="preserve">Рисунок </w:t>
      </w:r>
      <w:fldSimple w:instr=" SEQ Рисунок \* ARABIC ">
        <w:r w:rsidR="003216E7">
          <w:rPr>
            <w:noProof/>
          </w:rPr>
          <w:t>179</w:t>
        </w:r>
      </w:fldSimple>
      <w:bookmarkEnd w:id="589"/>
      <w:r>
        <w:t xml:space="preserve"> </w:t>
      </w:r>
      <w:r w:rsidR="007538E1" w:rsidRPr="00E27663">
        <w:t>– Страница «Аудио» (группа</w:t>
      </w:r>
      <w:r w:rsidR="00E443A5" w:rsidRPr="00E443A5">
        <w:t xml:space="preserve"> </w:t>
      </w:r>
      <w:r w:rsidR="00E443A5">
        <w:t>параметров</w:t>
      </w:r>
      <w:r w:rsidR="007538E1" w:rsidRPr="00E27663">
        <w:t xml:space="preserve"> «</w:t>
      </w:r>
      <w:bookmarkStart w:id="590" w:name="_Hlk93325227"/>
      <w:r w:rsidR="007538E1" w:rsidRPr="00E27663">
        <w:t>Вывод звуковых уведомлений</w:t>
      </w:r>
      <w:bookmarkEnd w:id="590"/>
      <w:r w:rsidR="007538E1" w:rsidRPr="00E27663">
        <w:t>»)</w:t>
      </w:r>
    </w:p>
    <w:p w14:paraId="5181A99E" w14:textId="2394DE00" w:rsidR="0059065C" w:rsidRPr="00E27663" w:rsidRDefault="0059065C" w:rsidP="0059065C">
      <w:pPr>
        <w:pStyle w:val="af1"/>
        <w:spacing w:after="0" w:line="360" w:lineRule="auto"/>
        <w:ind w:left="0" w:firstLine="567"/>
        <w:rPr>
          <w:rFonts w:cs="Times New Roman"/>
          <w:color w:val="000000" w:themeColor="text1"/>
          <w:sz w:val="28"/>
        </w:rPr>
      </w:pPr>
      <w:r w:rsidRPr="00E27663">
        <w:rPr>
          <w:rFonts w:cs="Times New Roman"/>
          <w:color w:val="000000" w:themeColor="text1"/>
          <w:sz w:val="28"/>
        </w:rPr>
        <w:t>- настройки уровня громкости – группа параметров настроек уровней громкости для устройств вывода звука (рисунок</w:t>
      </w:r>
      <w:r w:rsidRPr="00DE0797">
        <w:rPr>
          <w:rFonts w:cs="Times New Roman"/>
          <w:color w:val="000000" w:themeColor="text1"/>
          <w:sz w:val="28"/>
          <w:szCs w:val="28"/>
        </w:rPr>
        <w:t xml:space="preserve"> </w:t>
      </w:r>
      <w:r w:rsidR="00DE0797" w:rsidRPr="00DE0797">
        <w:rPr>
          <w:rFonts w:cs="Times New Roman"/>
          <w:vanish/>
          <w:color w:val="000000" w:themeColor="text1"/>
          <w:sz w:val="28"/>
          <w:szCs w:val="28"/>
        </w:rPr>
        <w:fldChar w:fldCharType="begin"/>
      </w:r>
      <w:r w:rsidR="00DE0797" w:rsidRPr="00DE0797">
        <w:rPr>
          <w:rFonts w:cs="Times New Roman"/>
          <w:vanish/>
          <w:color w:val="000000" w:themeColor="text1"/>
          <w:sz w:val="28"/>
          <w:szCs w:val="28"/>
        </w:rPr>
        <w:instrText xml:space="preserve"> REF _Ref109641396 \h  \* MERGEFORMAT </w:instrText>
      </w:r>
      <w:r w:rsidR="00DE0797" w:rsidRPr="00DE0797">
        <w:rPr>
          <w:rFonts w:cs="Times New Roman"/>
          <w:vanish/>
          <w:color w:val="000000" w:themeColor="text1"/>
          <w:sz w:val="28"/>
          <w:szCs w:val="28"/>
        </w:rPr>
      </w:r>
      <w:r w:rsidR="00DE0797" w:rsidRPr="00DE0797">
        <w:rPr>
          <w:rFonts w:cs="Times New Roman"/>
          <w:vanish/>
          <w:color w:val="000000" w:themeColor="text1"/>
          <w:sz w:val="28"/>
          <w:szCs w:val="28"/>
        </w:rPr>
        <w:fldChar w:fldCharType="separate"/>
      </w:r>
      <w:r w:rsidR="003216E7" w:rsidRPr="003216E7">
        <w:rPr>
          <w:vanish/>
          <w:sz w:val="28"/>
          <w:szCs w:val="28"/>
        </w:rPr>
        <w:t xml:space="preserve">Рисунок </w:t>
      </w:r>
      <w:r w:rsidR="003216E7" w:rsidRPr="003216E7">
        <w:rPr>
          <w:noProof/>
          <w:sz w:val="28"/>
          <w:szCs w:val="28"/>
        </w:rPr>
        <w:t>180</w:t>
      </w:r>
      <w:r w:rsidR="00DE0797" w:rsidRPr="00DE0797">
        <w:rPr>
          <w:rFonts w:cs="Times New Roman"/>
          <w:color w:val="000000" w:themeColor="text1"/>
          <w:sz w:val="28"/>
          <w:szCs w:val="28"/>
        </w:rPr>
        <w:fldChar w:fldCharType="end"/>
      </w:r>
      <w:r w:rsidRPr="00E27663">
        <w:rPr>
          <w:rFonts w:cs="Times New Roman"/>
          <w:color w:val="000000" w:themeColor="text1"/>
          <w:sz w:val="28"/>
        </w:rPr>
        <w:t>):</w:t>
      </w:r>
    </w:p>
    <w:p w14:paraId="362CC97A" w14:textId="0FA32C09" w:rsidR="0059065C" w:rsidRPr="00E27663" w:rsidRDefault="0059065C" w:rsidP="0059065C">
      <w:pPr>
        <w:pStyle w:val="af1"/>
        <w:spacing w:after="0" w:line="360" w:lineRule="auto"/>
        <w:ind w:left="0" w:firstLine="567"/>
        <w:rPr>
          <w:rFonts w:cs="Times New Roman"/>
          <w:color w:val="000000" w:themeColor="text1"/>
          <w:sz w:val="28"/>
          <w:szCs w:val="28"/>
        </w:rPr>
      </w:pPr>
      <w:bookmarkStart w:id="591" w:name="_Hlk93325384"/>
      <w:r w:rsidRPr="00E27663">
        <w:rPr>
          <w:rFonts w:cs="Times New Roman"/>
          <w:color w:val="000000" w:themeColor="text1"/>
          <w:sz w:val="28"/>
          <w:szCs w:val="28"/>
        </w:rPr>
        <w:t>а) уровн</w:t>
      </w:r>
      <w:r w:rsidR="001D4053" w:rsidRPr="00E27663">
        <w:rPr>
          <w:rFonts w:cs="Times New Roman"/>
          <w:color w:val="000000" w:themeColor="text1"/>
          <w:sz w:val="28"/>
          <w:szCs w:val="28"/>
        </w:rPr>
        <w:t>и</w:t>
      </w:r>
      <w:r w:rsidRPr="00E27663">
        <w:rPr>
          <w:rFonts w:cs="Times New Roman"/>
          <w:color w:val="000000" w:themeColor="text1"/>
          <w:sz w:val="28"/>
          <w:szCs w:val="28"/>
        </w:rPr>
        <w:t xml:space="preserve"> громкости – регулировка уровня громкости для </w:t>
      </w:r>
      <w:r w:rsidR="001D4053" w:rsidRPr="00E27663">
        <w:rPr>
          <w:rFonts w:cs="Times New Roman"/>
          <w:color w:val="000000" w:themeColor="text1"/>
          <w:sz w:val="28"/>
          <w:szCs w:val="28"/>
        </w:rPr>
        <w:t>соответствующего</w:t>
      </w:r>
      <w:r w:rsidRPr="00E27663">
        <w:rPr>
          <w:rFonts w:cs="Times New Roman"/>
          <w:color w:val="000000" w:themeColor="text1"/>
          <w:sz w:val="28"/>
          <w:szCs w:val="28"/>
        </w:rPr>
        <w:t xml:space="preserve"> устройства (громкость в салоне, громкость на улице, громкость в кабине, чувствительность микрофона);</w:t>
      </w:r>
    </w:p>
    <w:p w14:paraId="6F3A1A7E" w14:textId="01BF9480" w:rsidR="0059065C" w:rsidRPr="00E27663" w:rsidRDefault="0059065C" w:rsidP="0059065C">
      <w:pPr>
        <w:pStyle w:val="af1"/>
        <w:spacing w:after="0" w:line="360" w:lineRule="auto"/>
        <w:ind w:left="0" w:firstLine="567"/>
        <w:rPr>
          <w:rFonts w:cs="Times New Roman"/>
          <w:color w:val="000000"/>
          <w:sz w:val="28"/>
          <w:szCs w:val="28"/>
        </w:rPr>
      </w:pPr>
      <w:r w:rsidRPr="00E27663">
        <w:rPr>
          <w:rFonts w:cs="Times New Roman"/>
          <w:color w:val="000000"/>
          <w:sz w:val="28"/>
          <w:szCs w:val="28"/>
        </w:rPr>
        <w:t>б) множитель уровня громкости – регулировка уровня громкости</w:t>
      </w:r>
      <w:r w:rsidR="001D4053" w:rsidRPr="00E27663">
        <w:rPr>
          <w:rFonts w:cs="Times New Roman"/>
          <w:color w:val="000000"/>
          <w:sz w:val="28"/>
          <w:szCs w:val="28"/>
        </w:rPr>
        <w:t xml:space="preserve"> в салоне (в процентах)</w:t>
      </w:r>
      <w:r w:rsidRPr="00E27663">
        <w:rPr>
          <w:rFonts w:cs="Times New Roman"/>
          <w:color w:val="000000"/>
          <w:sz w:val="28"/>
          <w:szCs w:val="28"/>
        </w:rPr>
        <w:t xml:space="preserve">. </w:t>
      </w:r>
    </w:p>
    <w:bookmarkEnd w:id="591"/>
    <w:p w14:paraId="30D2552C" w14:textId="4CCA2C40" w:rsidR="0059065C" w:rsidRPr="00E27663" w:rsidRDefault="00810512" w:rsidP="001D4053">
      <w:pPr>
        <w:spacing w:line="360" w:lineRule="auto"/>
        <w:rPr>
          <w:rFonts w:cs="Times New Roman"/>
          <w:color w:val="000000" w:themeColor="text1"/>
        </w:rPr>
      </w:pPr>
      <w:r w:rsidRPr="00E27663">
        <w:rPr>
          <w:rFonts w:cs="Times New Roman"/>
          <w:noProof/>
        </w:rPr>
        <w:drawing>
          <wp:inline distT="0" distB="0" distL="0" distR="0" wp14:anchorId="03107C74" wp14:editId="713BD2AC">
            <wp:extent cx="6362700" cy="4270289"/>
            <wp:effectExtent l="0" t="0" r="0" b="0"/>
            <wp:docPr id="703" name="Рисунок 7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3"/>
                    <a:stretch>
                      <a:fillRect/>
                    </a:stretch>
                  </pic:blipFill>
                  <pic:spPr>
                    <a:xfrm>
                      <a:off x="0" y="0"/>
                      <a:ext cx="6367017" cy="4273186"/>
                    </a:xfrm>
                    <a:prstGeom prst="rect">
                      <a:avLst/>
                    </a:prstGeom>
                  </pic:spPr>
                </pic:pic>
              </a:graphicData>
            </a:graphic>
          </wp:inline>
        </w:drawing>
      </w:r>
    </w:p>
    <w:p w14:paraId="5C6C9FE2" w14:textId="157327C4" w:rsidR="0059065C" w:rsidRPr="00E27663" w:rsidRDefault="00DE0797" w:rsidP="00DE0797">
      <w:pPr>
        <w:pStyle w:val="af3"/>
      </w:pPr>
      <w:bookmarkStart w:id="592" w:name="_Ref109641396"/>
      <w:bookmarkStart w:id="593" w:name="_Hlk93325429"/>
      <w:r w:rsidRPr="007D2FD8">
        <w:t xml:space="preserve">Рисунок </w:t>
      </w:r>
      <w:fldSimple w:instr=" SEQ Рисунок \* ARABIC ">
        <w:r w:rsidR="003216E7">
          <w:rPr>
            <w:noProof/>
          </w:rPr>
          <w:t>180</w:t>
        </w:r>
      </w:fldSimple>
      <w:bookmarkEnd w:id="592"/>
      <w:r>
        <w:t xml:space="preserve"> </w:t>
      </w:r>
      <w:r w:rsidR="001D4053" w:rsidRPr="00E27663">
        <w:t>– Страница «Аудио» (группа</w:t>
      </w:r>
      <w:r w:rsidR="00E443A5">
        <w:t xml:space="preserve"> параметров</w:t>
      </w:r>
      <w:r w:rsidR="001D4053" w:rsidRPr="00E27663">
        <w:t xml:space="preserve"> «Настройка уровня громкости»)</w:t>
      </w:r>
      <w:bookmarkEnd w:id="593"/>
    </w:p>
    <w:p w14:paraId="25DF13A3" w14:textId="7F3BA098" w:rsidR="0071260B" w:rsidRPr="00E27663" w:rsidRDefault="007538E1">
      <w:pPr>
        <w:spacing w:line="360" w:lineRule="auto"/>
        <w:ind w:firstLine="567"/>
        <w:rPr>
          <w:rFonts w:cs="Times New Roman"/>
        </w:rPr>
      </w:pPr>
      <w:r w:rsidRPr="00E27663">
        <w:rPr>
          <w:rFonts w:cs="Times New Roman"/>
          <w:color w:val="000000" w:themeColor="text1"/>
        </w:rPr>
        <w:t xml:space="preserve">Для сохранения внесенных изменений в параметры конфигурирования и возврата к странице раздела «Администрирование» пользователь должен нажать на кнопку </w:t>
      </w:r>
      <w:r w:rsidR="00622C66">
        <w:rPr>
          <w:noProof/>
        </w:rPr>
        <w:drawing>
          <wp:inline distT="0" distB="0" distL="0" distR="0" wp14:anchorId="267BC3CC" wp14:editId="21EB4DE4">
            <wp:extent cx="1026544" cy="399212"/>
            <wp:effectExtent l="0" t="0" r="2540" b="1270"/>
            <wp:docPr id="385" name="Рисунок 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4"/>
                    <a:stretch>
                      <a:fillRect/>
                    </a:stretch>
                  </pic:blipFill>
                  <pic:spPr>
                    <a:xfrm>
                      <a:off x="0" y="0"/>
                      <a:ext cx="1036519" cy="403091"/>
                    </a:xfrm>
                    <a:prstGeom prst="rect">
                      <a:avLst/>
                    </a:prstGeom>
                  </pic:spPr>
                </pic:pic>
              </a:graphicData>
            </a:graphic>
          </wp:inline>
        </w:drawing>
      </w:r>
      <w:r w:rsidRPr="00E27663">
        <w:rPr>
          <w:rFonts w:cs="Times New Roman"/>
          <w:color w:val="000000" w:themeColor="text1"/>
        </w:rPr>
        <w:t>, для выхода без сохранения изменений – на кнопку</w:t>
      </w:r>
      <w:r w:rsidR="008507A1">
        <w:rPr>
          <w:rFonts w:cs="Times New Roman"/>
          <w:color w:val="000000" w:themeColor="text1"/>
        </w:rPr>
        <w:t xml:space="preserve"> </w:t>
      </w:r>
      <w:r w:rsidR="00622C66">
        <w:rPr>
          <w:noProof/>
        </w:rPr>
        <w:drawing>
          <wp:inline distT="0" distB="0" distL="0" distR="0" wp14:anchorId="35390DEF" wp14:editId="3F21D4B0">
            <wp:extent cx="1000664" cy="394706"/>
            <wp:effectExtent l="0" t="0" r="0" b="5715"/>
            <wp:docPr id="386" name="Рисунок 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5"/>
                    <a:stretch>
                      <a:fillRect/>
                    </a:stretch>
                  </pic:blipFill>
                  <pic:spPr>
                    <a:xfrm>
                      <a:off x="0" y="0"/>
                      <a:ext cx="1022353" cy="403261"/>
                    </a:xfrm>
                    <a:prstGeom prst="rect">
                      <a:avLst/>
                    </a:prstGeom>
                  </pic:spPr>
                </pic:pic>
              </a:graphicData>
            </a:graphic>
          </wp:inline>
        </w:drawing>
      </w:r>
      <w:r w:rsidRPr="00E27663">
        <w:rPr>
          <w:rFonts w:cs="Times New Roman"/>
          <w:color w:val="000000" w:themeColor="text1"/>
        </w:rPr>
        <w:t>. При выявлении ошибок в полях параметров</w:t>
      </w:r>
      <w:r w:rsidR="00622C66">
        <w:rPr>
          <w:rFonts w:cs="Times New Roman"/>
          <w:color w:val="000000" w:themeColor="text1"/>
        </w:rPr>
        <w:t xml:space="preserve"> при заполнении, </w:t>
      </w:r>
      <w:r w:rsidRPr="00E27663">
        <w:rPr>
          <w:rFonts w:cs="Times New Roman"/>
          <w:color w:val="000000" w:themeColor="text1"/>
        </w:rPr>
        <w:t>Система выделит поля с ошибками красным цветом. Под ошибками подразумеваются некорректные значения для параметров. Для успешного сохранения изменений необходимо исправить ошибки.</w:t>
      </w:r>
    </w:p>
    <w:p w14:paraId="7A012403" w14:textId="77777777" w:rsidR="0071260B" w:rsidRPr="00E27663" w:rsidRDefault="007538E1">
      <w:pPr>
        <w:spacing w:line="360" w:lineRule="auto"/>
        <w:ind w:firstLine="567"/>
        <w:rPr>
          <w:rFonts w:cs="Times New Roman"/>
        </w:rPr>
      </w:pPr>
      <w:r w:rsidRPr="00E27663">
        <w:rPr>
          <w:rFonts w:cs="Times New Roman"/>
          <w:b/>
          <w:color w:val="000000" w:themeColor="text1"/>
        </w:rPr>
        <w:t>Примечание:</w:t>
      </w:r>
      <w:r w:rsidRPr="00E27663">
        <w:rPr>
          <w:rFonts w:cs="Times New Roman"/>
          <w:color w:val="000000" w:themeColor="text1"/>
        </w:rPr>
        <w:t xml:space="preserve"> также необходимо учитывать, что поле ввода значения для каждого параметра имеет ограничение на количество вводимых символов.</w:t>
      </w:r>
    </w:p>
    <w:p w14:paraId="4F70F9EE" w14:textId="4A2D4BE7" w:rsidR="00E443A5" w:rsidRDefault="007538E1" w:rsidP="00E443A5">
      <w:pPr>
        <w:spacing w:line="360" w:lineRule="auto"/>
        <w:ind w:firstLine="567"/>
        <w:rPr>
          <w:rFonts w:cs="Times New Roman"/>
          <w:color w:val="000000" w:themeColor="text1"/>
        </w:rPr>
      </w:pPr>
      <w:r w:rsidRPr="00E27663">
        <w:rPr>
          <w:rFonts w:cs="Times New Roman"/>
          <w:color w:val="000000" w:themeColor="text1"/>
        </w:rPr>
        <w:t xml:space="preserve">После выполнения действий по конфигурированию/реконфигурированию перезагрузить Систему для вступления изменений в силу. </w:t>
      </w:r>
      <w:r w:rsidR="00E443A5" w:rsidRPr="00E27663">
        <w:rPr>
          <w:rFonts w:cs="Times New Roman"/>
          <w:color w:val="000000" w:themeColor="text1"/>
        </w:rPr>
        <w:t xml:space="preserve">Для этого нажать на кнопку </w:t>
      </w:r>
      <w:r w:rsidR="00E443A5">
        <w:rPr>
          <w:noProof/>
        </w:rPr>
        <w:drawing>
          <wp:inline distT="0" distB="0" distL="0" distR="0" wp14:anchorId="690A17AD" wp14:editId="433B304C">
            <wp:extent cx="1544554" cy="358687"/>
            <wp:effectExtent l="0" t="0" r="0" b="3810"/>
            <wp:docPr id="4326" name="Рисунок 4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stretch>
                      <a:fillRect/>
                    </a:stretch>
                  </pic:blipFill>
                  <pic:spPr>
                    <a:xfrm>
                      <a:off x="0" y="0"/>
                      <a:ext cx="1579293" cy="366754"/>
                    </a:xfrm>
                    <a:prstGeom prst="rect">
                      <a:avLst/>
                    </a:prstGeom>
                  </pic:spPr>
                </pic:pic>
              </a:graphicData>
            </a:graphic>
          </wp:inline>
        </w:drawing>
      </w:r>
      <w:r w:rsidR="00E443A5" w:rsidRPr="00E27663">
        <w:rPr>
          <w:rFonts w:cs="Times New Roman"/>
          <w:color w:val="000000" w:themeColor="text1"/>
        </w:rPr>
        <w:t xml:space="preserve"> в разделе «Администрирование»</w:t>
      </w:r>
      <w:r w:rsidR="00E443A5">
        <w:rPr>
          <w:rFonts w:cs="Times New Roman"/>
          <w:color w:val="000000" w:themeColor="text1"/>
        </w:rPr>
        <w:t xml:space="preserve">, после чего в появившемся модальном окне «Осуществить выключение и повторный запуск ПО МНТ?» нажать кнопку </w:t>
      </w:r>
      <w:r w:rsidR="00E443A5">
        <w:rPr>
          <w:noProof/>
        </w:rPr>
        <w:drawing>
          <wp:inline distT="0" distB="0" distL="0" distR="0" wp14:anchorId="50B8B564" wp14:editId="591398BD">
            <wp:extent cx="1225784" cy="415891"/>
            <wp:effectExtent l="0" t="0" r="0" b="3810"/>
            <wp:docPr id="4327" name="Рисунок 4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stretch>
                      <a:fillRect/>
                    </a:stretch>
                  </pic:blipFill>
                  <pic:spPr>
                    <a:xfrm>
                      <a:off x="0" y="0"/>
                      <a:ext cx="1234081" cy="418706"/>
                    </a:xfrm>
                    <a:prstGeom prst="rect">
                      <a:avLst/>
                    </a:prstGeom>
                  </pic:spPr>
                </pic:pic>
              </a:graphicData>
            </a:graphic>
          </wp:inline>
        </w:drawing>
      </w:r>
      <w:r w:rsidR="00E443A5">
        <w:rPr>
          <w:rFonts w:cs="Times New Roman"/>
          <w:color w:val="000000" w:themeColor="text1"/>
        </w:rPr>
        <w:t xml:space="preserve"> (рисунок </w:t>
      </w:r>
      <w:r w:rsidR="00E443A5">
        <w:rPr>
          <w:rFonts w:cs="Times New Roman"/>
          <w:color w:val="000000" w:themeColor="text1"/>
        </w:rPr>
        <w:fldChar w:fldCharType="begin"/>
      </w:r>
      <w:r w:rsidR="00E443A5">
        <w:rPr>
          <w:rFonts w:cs="Times New Roman"/>
          <w:color w:val="000000" w:themeColor="text1"/>
        </w:rPr>
        <w:instrText xml:space="preserve"> REF _Ref128403142 \h  \* MERGEFORMAT </w:instrText>
      </w:r>
      <w:r w:rsidR="00E443A5">
        <w:rPr>
          <w:rFonts w:cs="Times New Roman"/>
          <w:color w:val="000000" w:themeColor="text1"/>
        </w:rPr>
      </w:r>
      <w:r w:rsidR="00E443A5">
        <w:rPr>
          <w:rFonts w:cs="Times New Roman"/>
          <w:color w:val="000000" w:themeColor="text1"/>
        </w:rPr>
        <w:fldChar w:fldCharType="separate"/>
      </w:r>
      <w:r w:rsidR="003216E7" w:rsidRPr="003216E7">
        <w:rPr>
          <w:vanish/>
        </w:rPr>
        <w:t xml:space="preserve">Рисунок </w:t>
      </w:r>
      <w:r w:rsidR="003216E7">
        <w:rPr>
          <w:noProof/>
        </w:rPr>
        <w:t>181</w:t>
      </w:r>
      <w:r w:rsidR="00E443A5">
        <w:rPr>
          <w:rFonts w:cs="Times New Roman"/>
          <w:color w:val="000000" w:themeColor="text1"/>
        </w:rPr>
        <w:fldChar w:fldCharType="end"/>
      </w:r>
      <w:r w:rsidR="00E443A5">
        <w:rPr>
          <w:rFonts w:cs="Times New Roman"/>
          <w:color w:val="000000" w:themeColor="text1"/>
        </w:rPr>
        <w:t>).</w:t>
      </w:r>
    </w:p>
    <w:p w14:paraId="3C30FE8C" w14:textId="77777777" w:rsidR="00E443A5" w:rsidRDefault="00E443A5" w:rsidP="00E443A5">
      <w:pPr>
        <w:spacing w:line="360" w:lineRule="auto"/>
        <w:jc w:val="center"/>
        <w:rPr>
          <w:rFonts w:cs="Times New Roman"/>
        </w:rPr>
      </w:pPr>
      <w:r>
        <w:rPr>
          <w:noProof/>
        </w:rPr>
        <w:drawing>
          <wp:inline distT="0" distB="0" distL="0" distR="0" wp14:anchorId="5FD77B93" wp14:editId="68ACAC56">
            <wp:extent cx="3347049" cy="1556084"/>
            <wp:effectExtent l="19050" t="19050" r="25400" b="25400"/>
            <wp:docPr id="4328" name="Рисунок 4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a:stretch>
                      <a:fillRect/>
                    </a:stretch>
                  </pic:blipFill>
                  <pic:spPr>
                    <a:xfrm>
                      <a:off x="0" y="0"/>
                      <a:ext cx="3365814" cy="1564808"/>
                    </a:xfrm>
                    <a:prstGeom prst="rect">
                      <a:avLst/>
                    </a:prstGeom>
                    <a:ln>
                      <a:solidFill>
                        <a:schemeClr val="bg1">
                          <a:lumMod val="75000"/>
                        </a:schemeClr>
                      </a:solidFill>
                    </a:ln>
                  </pic:spPr>
                </pic:pic>
              </a:graphicData>
            </a:graphic>
          </wp:inline>
        </w:drawing>
      </w:r>
    </w:p>
    <w:p w14:paraId="18CF7217" w14:textId="361DDEF8" w:rsidR="0071260B" w:rsidRPr="00E443A5" w:rsidRDefault="00E443A5" w:rsidP="00E443A5">
      <w:pPr>
        <w:pStyle w:val="af3"/>
      </w:pPr>
      <w:bookmarkStart w:id="594" w:name="_Ref128403142"/>
      <w:r w:rsidRPr="007D2FD8">
        <w:t xml:space="preserve">Рисунок </w:t>
      </w:r>
      <w:fldSimple w:instr=" SEQ Рисунок \* ARABIC ">
        <w:r w:rsidR="003216E7">
          <w:rPr>
            <w:noProof/>
          </w:rPr>
          <w:t>181</w:t>
        </w:r>
      </w:fldSimple>
      <w:bookmarkEnd w:id="594"/>
      <w:r>
        <w:t xml:space="preserve"> </w:t>
      </w:r>
      <w:r w:rsidRPr="00E27663">
        <w:t xml:space="preserve">– </w:t>
      </w:r>
      <w:r>
        <w:t>Окно подтверждения запуска операции перезагрузки ПО МНТ</w:t>
      </w:r>
    </w:p>
    <w:p w14:paraId="07C616B5" w14:textId="4F4DBC34" w:rsidR="0071260B" w:rsidRPr="00B92129" w:rsidRDefault="007538E1" w:rsidP="00A15778">
      <w:pPr>
        <w:pStyle w:val="3"/>
        <w:widowControl w:val="0"/>
        <w:numPr>
          <w:ilvl w:val="4"/>
          <w:numId w:val="2"/>
        </w:numPr>
        <w:ind w:left="567" w:firstLine="0"/>
        <w:contextualSpacing/>
        <w:rPr>
          <w:rFonts w:cs="Times New Roman"/>
        </w:rPr>
      </w:pPr>
      <w:bookmarkStart w:id="595" w:name="_Toc52471988"/>
      <w:bookmarkStart w:id="596" w:name="_Toc82507179"/>
      <w:bookmarkStart w:id="597" w:name="_Toc128484330"/>
      <w:r w:rsidRPr="00B92129">
        <w:rPr>
          <w:rFonts w:cs="Times New Roman"/>
          <w:color w:val="000000" w:themeColor="text1"/>
        </w:rPr>
        <w:t xml:space="preserve">Работа с архивом </w:t>
      </w:r>
      <w:bookmarkEnd w:id="595"/>
      <w:bookmarkEnd w:id="596"/>
      <w:r w:rsidR="00524297" w:rsidRPr="00B92129">
        <w:rPr>
          <w:rFonts w:cs="Times New Roman"/>
          <w:color w:val="000000" w:themeColor="text1"/>
        </w:rPr>
        <w:t>аудио</w:t>
      </w:r>
      <w:bookmarkEnd w:id="597"/>
    </w:p>
    <w:p w14:paraId="5561CEAE" w14:textId="0AFEFCD0" w:rsidR="0071260B" w:rsidRPr="00E27663" w:rsidRDefault="007538E1">
      <w:pPr>
        <w:spacing w:line="360" w:lineRule="auto"/>
        <w:ind w:firstLine="567"/>
        <w:rPr>
          <w:rFonts w:cs="Times New Roman"/>
          <w:szCs w:val="28"/>
        </w:rPr>
      </w:pPr>
      <w:r w:rsidRPr="00E27663">
        <w:rPr>
          <w:rFonts w:cs="Times New Roman"/>
          <w:color w:val="000000" w:themeColor="text1"/>
          <w:szCs w:val="28"/>
        </w:rPr>
        <w:t xml:space="preserve">Работа с архивом </w:t>
      </w:r>
      <w:r w:rsidR="00E443A5">
        <w:rPr>
          <w:rFonts w:cs="Times New Roman"/>
          <w:color w:val="000000" w:themeColor="text1"/>
          <w:szCs w:val="28"/>
        </w:rPr>
        <w:t>аудио</w:t>
      </w:r>
      <w:r w:rsidRPr="00E27663">
        <w:rPr>
          <w:rFonts w:cs="Times New Roman"/>
          <w:color w:val="000000" w:themeColor="text1"/>
          <w:szCs w:val="28"/>
        </w:rPr>
        <w:t xml:space="preserve"> предполагает использование сохраненных на носителе данных МНТ данных голосовых вызовов (звонков) водителя</w:t>
      </w:r>
      <w:r w:rsidR="00524297" w:rsidRPr="00E27663">
        <w:rPr>
          <w:rFonts w:cs="Times New Roman"/>
          <w:color w:val="000000" w:themeColor="text1"/>
          <w:szCs w:val="28"/>
        </w:rPr>
        <w:t xml:space="preserve"> и информирования в салон</w:t>
      </w:r>
      <w:r w:rsidRPr="00E27663">
        <w:rPr>
          <w:rFonts w:cs="Times New Roman"/>
          <w:color w:val="000000" w:themeColor="text1"/>
          <w:szCs w:val="28"/>
        </w:rPr>
        <w:t>.</w:t>
      </w:r>
    </w:p>
    <w:p w14:paraId="2442DA81" w14:textId="4A1D5174" w:rsidR="0071260B" w:rsidRPr="00E27663" w:rsidRDefault="007538E1">
      <w:pPr>
        <w:spacing w:line="360" w:lineRule="auto"/>
        <w:ind w:firstLine="567"/>
        <w:rPr>
          <w:rFonts w:cs="Times New Roman"/>
          <w:color w:val="000000" w:themeColor="text1"/>
        </w:rPr>
      </w:pPr>
      <w:r w:rsidRPr="00E27663">
        <w:rPr>
          <w:rFonts w:cs="Times New Roman"/>
          <w:color w:val="000000" w:themeColor="text1"/>
          <w:szCs w:val="28"/>
        </w:rPr>
        <w:t xml:space="preserve">Для доступа к архиву </w:t>
      </w:r>
      <w:r w:rsidR="00524297" w:rsidRPr="00E27663">
        <w:rPr>
          <w:rFonts w:cs="Times New Roman"/>
          <w:color w:val="000000" w:themeColor="text1"/>
          <w:szCs w:val="28"/>
        </w:rPr>
        <w:t>аудио</w:t>
      </w:r>
      <w:r w:rsidRPr="00E27663">
        <w:rPr>
          <w:rFonts w:cs="Times New Roman"/>
          <w:color w:val="000000" w:themeColor="text1"/>
          <w:szCs w:val="28"/>
        </w:rPr>
        <w:t xml:space="preserve"> </w:t>
      </w:r>
      <w:r w:rsidRPr="00E27663">
        <w:rPr>
          <w:rFonts w:cs="Times New Roman"/>
          <w:color w:val="000000" w:themeColor="text1"/>
        </w:rPr>
        <w:t>пользователь должен перейти в раздел «Администрирование», используя главное меню, после чего нажать на кнопку «Аудио» во вкладке «Оборудование», а далее на кнопку</w:t>
      </w:r>
      <w:r w:rsidR="008507A1">
        <w:rPr>
          <w:rFonts w:cs="Times New Roman"/>
          <w:color w:val="000000" w:themeColor="text1"/>
        </w:rPr>
        <w:t xml:space="preserve"> </w:t>
      </w:r>
      <w:r w:rsidR="00622C66">
        <w:rPr>
          <w:noProof/>
        </w:rPr>
        <w:drawing>
          <wp:inline distT="0" distB="0" distL="0" distR="0" wp14:anchorId="283FF3BE" wp14:editId="3860921B">
            <wp:extent cx="1069676" cy="417291"/>
            <wp:effectExtent l="0" t="0" r="0" b="1905"/>
            <wp:docPr id="389" name="Рисунок 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6"/>
                    <a:stretch>
                      <a:fillRect/>
                    </a:stretch>
                  </pic:blipFill>
                  <pic:spPr>
                    <a:xfrm>
                      <a:off x="0" y="0"/>
                      <a:ext cx="1077202" cy="420227"/>
                    </a:xfrm>
                    <a:prstGeom prst="rect">
                      <a:avLst/>
                    </a:prstGeom>
                  </pic:spPr>
                </pic:pic>
              </a:graphicData>
            </a:graphic>
          </wp:inline>
        </w:drawing>
      </w:r>
      <w:r w:rsidRPr="00E27663">
        <w:rPr>
          <w:rFonts w:cs="Times New Roman"/>
          <w:color w:val="000000" w:themeColor="text1"/>
        </w:rPr>
        <w:t xml:space="preserve"> для группы параметров «</w:t>
      </w:r>
      <w:r w:rsidR="000658F5">
        <w:rPr>
          <w:rFonts w:cs="Times New Roman"/>
          <w:color w:val="000000" w:themeColor="text1"/>
        </w:rPr>
        <w:t>Настройки архи</w:t>
      </w:r>
      <w:r w:rsidR="00D57243">
        <w:rPr>
          <w:rFonts w:cs="Times New Roman"/>
          <w:color w:val="000000" w:themeColor="text1"/>
        </w:rPr>
        <w:t>вов</w:t>
      </w:r>
      <w:r w:rsidRPr="00E27663">
        <w:rPr>
          <w:rFonts w:cs="Times New Roman"/>
          <w:color w:val="000000" w:themeColor="text1"/>
        </w:rPr>
        <w:t>».</w:t>
      </w:r>
    </w:p>
    <w:p w14:paraId="33C552EB" w14:textId="7702E4CB" w:rsidR="0071260B" w:rsidRPr="00E27663" w:rsidRDefault="007538E1">
      <w:pPr>
        <w:spacing w:line="360" w:lineRule="auto"/>
        <w:ind w:firstLine="567"/>
        <w:rPr>
          <w:rFonts w:cs="Times New Roman"/>
          <w:szCs w:val="28"/>
        </w:rPr>
      </w:pPr>
      <w:r w:rsidRPr="00E27663">
        <w:rPr>
          <w:rFonts w:cs="Times New Roman"/>
          <w:color w:val="000000" w:themeColor="text1"/>
          <w:szCs w:val="28"/>
        </w:rPr>
        <w:t xml:space="preserve">Внешний вид окна архива </w:t>
      </w:r>
      <w:r w:rsidR="00E443A5">
        <w:rPr>
          <w:rFonts w:cs="Times New Roman"/>
          <w:color w:val="000000" w:themeColor="text1"/>
          <w:szCs w:val="28"/>
        </w:rPr>
        <w:t>аудио</w:t>
      </w:r>
      <w:r w:rsidRPr="00E27663">
        <w:rPr>
          <w:rFonts w:cs="Times New Roman"/>
          <w:color w:val="000000" w:themeColor="text1"/>
          <w:szCs w:val="28"/>
        </w:rPr>
        <w:t xml:space="preserve"> представлен на рисунке </w:t>
      </w:r>
      <w:r w:rsidR="00C323B1">
        <w:rPr>
          <w:rFonts w:cs="Times New Roman"/>
          <w:vanish/>
          <w:color w:val="000000" w:themeColor="text1"/>
          <w:szCs w:val="28"/>
        </w:rPr>
        <w:fldChar w:fldCharType="begin"/>
      </w:r>
      <w:r w:rsidR="00C323B1" w:rsidRPr="00C323B1">
        <w:rPr>
          <w:rFonts w:cs="Times New Roman"/>
          <w:vanish/>
          <w:color w:val="000000" w:themeColor="text1"/>
          <w:szCs w:val="28"/>
        </w:rPr>
        <w:instrText xml:space="preserve"> REF _Ref109641461 \h </w:instrText>
      </w:r>
      <w:r w:rsidR="00C323B1">
        <w:rPr>
          <w:rFonts w:cs="Times New Roman"/>
          <w:vanish/>
          <w:color w:val="000000" w:themeColor="text1"/>
          <w:szCs w:val="28"/>
        </w:rPr>
        <w:instrText xml:space="preserve"> \* MERGEFORMAT </w:instrText>
      </w:r>
      <w:r w:rsidR="00C323B1">
        <w:rPr>
          <w:rFonts w:cs="Times New Roman"/>
          <w:vanish/>
          <w:color w:val="000000" w:themeColor="text1"/>
          <w:szCs w:val="28"/>
        </w:rPr>
      </w:r>
      <w:r w:rsidR="00C323B1">
        <w:rPr>
          <w:rFonts w:cs="Times New Roman"/>
          <w:vanish/>
          <w:color w:val="000000" w:themeColor="text1"/>
          <w:szCs w:val="28"/>
        </w:rPr>
        <w:fldChar w:fldCharType="separate"/>
      </w:r>
      <w:r w:rsidR="003216E7" w:rsidRPr="003216E7">
        <w:rPr>
          <w:vanish/>
        </w:rPr>
        <w:t xml:space="preserve">Рисунок </w:t>
      </w:r>
      <w:r w:rsidR="003216E7">
        <w:rPr>
          <w:noProof/>
        </w:rPr>
        <w:t>182</w:t>
      </w:r>
      <w:r w:rsidR="00C323B1">
        <w:rPr>
          <w:rFonts w:cs="Times New Roman"/>
          <w:color w:val="000000" w:themeColor="text1"/>
          <w:szCs w:val="28"/>
        </w:rPr>
        <w:fldChar w:fldCharType="end"/>
      </w:r>
      <w:r w:rsidRPr="00E27663">
        <w:rPr>
          <w:rFonts w:cs="Times New Roman"/>
          <w:color w:val="000000" w:themeColor="text1"/>
          <w:szCs w:val="28"/>
        </w:rPr>
        <w:t>.</w:t>
      </w:r>
    </w:p>
    <w:p w14:paraId="340AC2DC" w14:textId="07BD02D4" w:rsidR="0071260B" w:rsidRPr="00EB4D71" w:rsidRDefault="00EB4D71">
      <w:pPr>
        <w:spacing w:line="360" w:lineRule="auto"/>
        <w:jc w:val="center"/>
        <w:rPr>
          <w:rFonts w:cs="Times New Roman"/>
          <w:b/>
          <w:szCs w:val="28"/>
          <w:lang w:val="en-US"/>
        </w:rPr>
      </w:pPr>
      <w:r>
        <w:rPr>
          <w:noProof/>
        </w:rPr>
        <w:drawing>
          <wp:inline distT="0" distB="0" distL="0" distR="0" wp14:anchorId="79223CC1" wp14:editId="3DFA7F72">
            <wp:extent cx="5272243" cy="3248025"/>
            <wp:effectExtent l="19050" t="19050" r="24130" b="9525"/>
            <wp:docPr id="311" name="Рисунок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7"/>
                    <a:stretch>
                      <a:fillRect/>
                    </a:stretch>
                  </pic:blipFill>
                  <pic:spPr>
                    <a:xfrm>
                      <a:off x="0" y="0"/>
                      <a:ext cx="5293831" cy="3261324"/>
                    </a:xfrm>
                    <a:prstGeom prst="rect">
                      <a:avLst/>
                    </a:prstGeom>
                    <a:ln>
                      <a:solidFill>
                        <a:schemeClr val="bg1">
                          <a:lumMod val="75000"/>
                        </a:schemeClr>
                      </a:solidFill>
                    </a:ln>
                  </pic:spPr>
                </pic:pic>
              </a:graphicData>
            </a:graphic>
          </wp:inline>
        </w:drawing>
      </w:r>
    </w:p>
    <w:p w14:paraId="1BE24253" w14:textId="29B81F7C" w:rsidR="0071260B" w:rsidRPr="00C323B1" w:rsidRDefault="00C323B1" w:rsidP="00C323B1">
      <w:pPr>
        <w:pStyle w:val="af3"/>
      </w:pPr>
      <w:bookmarkStart w:id="598" w:name="_Ref109641461"/>
      <w:r w:rsidRPr="00C323B1">
        <w:t xml:space="preserve">Рисунок </w:t>
      </w:r>
      <w:fldSimple w:instr=" SEQ Рисунок \* ARABIC ">
        <w:r w:rsidR="003216E7">
          <w:rPr>
            <w:noProof/>
          </w:rPr>
          <w:t>182</w:t>
        </w:r>
      </w:fldSimple>
      <w:bookmarkEnd w:id="598"/>
      <w:r w:rsidRPr="00C323B1">
        <w:t xml:space="preserve"> </w:t>
      </w:r>
      <w:r w:rsidR="007538E1" w:rsidRPr="00C323B1">
        <w:t xml:space="preserve">– Окно архива </w:t>
      </w:r>
      <w:r w:rsidR="00E443A5">
        <w:t>аудио</w:t>
      </w:r>
    </w:p>
    <w:p w14:paraId="521719CE" w14:textId="36F799E8" w:rsidR="0071260B" w:rsidRPr="00E27663" w:rsidRDefault="007538E1">
      <w:pPr>
        <w:spacing w:line="360" w:lineRule="auto"/>
        <w:ind w:firstLine="567"/>
        <w:rPr>
          <w:rFonts w:cs="Times New Roman"/>
          <w:color w:val="000000" w:themeColor="text1"/>
          <w:szCs w:val="28"/>
        </w:rPr>
      </w:pPr>
      <w:r w:rsidRPr="00E27663">
        <w:rPr>
          <w:rFonts w:cs="Times New Roman"/>
          <w:color w:val="000000" w:themeColor="text1"/>
          <w:szCs w:val="28"/>
        </w:rPr>
        <w:t>На странице архива звонков отображаются:</w:t>
      </w:r>
    </w:p>
    <w:p w14:paraId="286D3B17" w14:textId="35F67C43" w:rsidR="00524297" w:rsidRPr="00E27663" w:rsidRDefault="00524297" w:rsidP="00524297">
      <w:pPr>
        <w:spacing w:line="360" w:lineRule="auto"/>
        <w:ind w:firstLine="567"/>
        <w:rPr>
          <w:rFonts w:cs="Times New Roman"/>
          <w:szCs w:val="28"/>
        </w:rPr>
      </w:pPr>
      <w:r w:rsidRPr="00E27663">
        <w:rPr>
          <w:rFonts w:cs="Times New Roman"/>
          <w:szCs w:val="28"/>
        </w:rPr>
        <w:t>- выпадающий список для выбора типа архива: Архив информирования в салон, Архив записей звонков Диспетчер-Водитель;</w:t>
      </w:r>
    </w:p>
    <w:p w14:paraId="5B45E1C1" w14:textId="7E7928D5" w:rsidR="0071260B" w:rsidRPr="00E27663" w:rsidRDefault="007538E1">
      <w:pPr>
        <w:pStyle w:val="af1"/>
        <w:spacing w:after="0" w:line="360" w:lineRule="auto"/>
        <w:ind w:left="0" w:firstLine="567"/>
        <w:rPr>
          <w:rFonts w:cs="Times New Roman"/>
          <w:color w:val="000000"/>
          <w:sz w:val="28"/>
          <w:szCs w:val="28"/>
        </w:rPr>
      </w:pPr>
      <w:r w:rsidRPr="00E27663">
        <w:rPr>
          <w:rFonts w:cs="Times New Roman"/>
          <w:color w:val="000000" w:themeColor="text1"/>
          <w:sz w:val="28"/>
          <w:szCs w:val="28"/>
        </w:rPr>
        <w:t>- перечень файлов записей звонков, а также флаговые кнопки для выбора файлов</w:t>
      </w:r>
      <w:r w:rsidR="00D23B14">
        <w:rPr>
          <w:rFonts w:cs="Times New Roman"/>
          <w:color w:val="000000" w:themeColor="text1"/>
          <w:sz w:val="28"/>
          <w:szCs w:val="28"/>
        </w:rPr>
        <w:t xml:space="preserve"> </w:t>
      </w:r>
      <w:r w:rsidR="00D23B14">
        <w:rPr>
          <w:noProof/>
        </w:rPr>
        <w:drawing>
          <wp:inline distT="0" distB="0" distL="0" distR="0" wp14:anchorId="765222C7" wp14:editId="605FAFC0">
            <wp:extent cx="265824" cy="281935"/>
            <wp:effectExtent l="0" t="0" r="1270" b="4445"/>
            <wp:docPr id="391" name="Рисунок 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8"/>
                    <a:stretch>
                      <a:fillRect/>
                    </a:stretch>
                  </pic:blipFill>
                  <pic:spPr>
                    <a:xfrm>
                      <a:off x="0" y="0"/>
                      <a:ext cx="267408" cy="283615"/>
                    </a:xfrm>
                    <a:prstGeom prst="rect">
                      <a:avLst/>
                    </a:prstGeom>
                  </pic:spPr>
                </pic:pic>
              </a:graphicData>
            </a:graphic>
          </wp:inline>
        </w:drawing>
      </w:r>
      <w:r w:rsidRPr="00E27663">
        <w:rPr>
          <w:rFonts w:cs="Times New Roman"/>
          <w:color w:val="000000" w:themeColor="text1"/>
          <w:sz w:val="28"/>
          <w:szCs w:val="28"/>
        </w:rPr>
        <w:t>;</w:t>
      </w:r>
    </w:p>
    <w:p w14:paraId="22F294DD" w14:textId="7DD349C9" w:rsidR="0071260B" w:rsidRPr="00E27663" w:rsidRDefault="007538E1">
      <w:pPr>
        <w:pStyle w:val="af1"/>
        <w:spacing w:after="0" w:line="360" w:lineRule="auto"/>
        <w:ind w:left="0" w:firstLine="567"/>
        <w:rPr>
          <w:rFonts w:cs="Times New Roman"/>
          <w:color w:val="000000"/>
          <w:sz w:val="28"/>
          <w:szCs w:val="28"/>
        </w:rPr>
      </w:pPr>
      <w:r w:rsidRPr="00E27663">
        <w:rPr>
          <w:rFonts w:cs="Times New Roman"/>
          <w:color w:val="000000" w:themeColor="text1"/>
          <w:sz w:val="28"/>
          <w:szCs w:val="28"/>
        </w:rPr>
        <w:t xml:space="preserve">- кнопки управления </w:t>
      </w:r>
      <w:r w:rsidR="00B937BA">
        <w:rPr>
          <w:noProof/>
        </w:rPr>
        <w:drawing>
          <wp:inline distT="0" distB="0" distL="0" distR="0" wp14:anchorId="1A4EF788" wp14:editId="27725449">
            <wp:extent cx="1257300" cy="429322"/>
            <wp:effectExtent l="0" t="0" r="0" b="8890"/>
            <wp:docPr id="315" name="Рисунок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9"/>
                    <a:stretch>
                      <a:fillRect/>
                    </a:stretch>
                  </pic:blipFill>
                  <pic:spPr>
                    <a:xfrm>
                      <a:off x="0" y="0"/>
                      <a:ext cx="1288063" cy="439827"/>
                    </a:xfrm>
                    <a:prstGeom prst="rect">
                      <a:avLst/>
                    </a:prstGeom>
                  </pic:spPr>
                </pic:pic>
              </a:graphicData>
            </a:graphic>
          </wp:inline>
        </w:drawing>
      </w:r>
      <w:r w:rsidRPr="00E27663">
        <w:rPr>
          <w:rFonts w:cs="Times New Roman"/>
          <w:color w:val="000000" w:themeColor="text1"/>
          <w:sz w:val="28"/>
          <w:szCs w:val="28"/>
        </w:rPr>
        <w:t xml:space="preserve"> для экспорта аудиозаписей на носитель данных, </w:t>
      </w:r>
      <w:r w:rsidR="00B937BA">
        <w:rPr>
          <w:noProof/>
        </w:rPr>
        <w:drawing>
          <wp:inline distT="0" distB="0" distL="0" distR="0" wp14:anchorId="532B6603" wp14:editId="22069005">
            <wp:extent cx="1202601" cy="416510"/>
            <wp:effectExtent l="0" t="0" r="0" b="3175"/>
            <wp:docPr id="331" name="Рисунок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0"/>
                    <a:stretch>
                      <a:fillRect/>
                    </a:stretch>
                  </pic:blipFill>
                  <pic:spPr>
                    <a:xfrm>
                      <a:off x="0" y="0"/>
                      <a:ext cx="1239353" cy="429239"/>
                    </a:xfrm>
                    <a:prstGeom prst="rect">
                      <a:avLst/>
                    </a:prstGeom>
                  </pic:spPr>
                </pic:pic>
              </a:graphicData>
            </a:graphic>
          </wp:inline>
        </w:drawing>
      </w:r>
      <w:r w:rsidRPr="00E27663">
        <w:rPr>
          <w:rFonts w:cs="Times New Roman"/>
          <w:color w:val="000000" w:themeColor="text1"/>
          <w:sz w:val="28"/>
          <w:szCs w:val="28"/>
        </w:rPr>
        <w:t xml:space="preserve"> для удаления аудиозаписей из архива,</w:t>
      </w:r>
      <w:r w:rsidR="008507A1">
        <w:rPr>
          <w:rFonts w:cs="Times New Roman"/>
          <w:color w:val="000000" w:themeColor="text1"/>
          <w:sz w:val="28"/>
          <w:szCs w:val="28"/>
        </w:rPr>
        <w:t xml:space="preserve"> </w:t>
      </w:r>
      <w:r w:rsidR="00B937BA">
        <w:rPr>
          <w:noProof/>
        </w:rPr>
        <w:drawing>
          <wp:inline distT="0" distB="0" distL="0" distR="0" wp14:anchorId="2C86F860" wp14:editId="1BD9D9A7">
            <wp:extent cx="1247775" cy="430267"/>
            <wp:effectExtent l="0" t="0" r="0" b="8255"/>
            <wp:docPr id="332" name="Рисунок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1"/>
                    <a:stretch>
                      <a:fillRect/>
                    </a:stretch>
                  </pic:blipFill>
                  <pic:spPr>
                    <a:xfrm>
                      <a:off x="0" y="0"/>
                      <a:ext cx="1276170" cy="440058"/>
                    </a:xfrm>
                    <a:prstGeom prst="rect">
                      <a:avLst/>
                    </a:prstGeom>
                  </pic:spPr>
                </pic:pic>
              </a:graphicData>
            </a:graphic>
          </wp:inline>
        </w:drawing>
      </w:r>
      <w:r w:rsidRPr="00E27663">
        <w:rPr>
          <w:rFonts w:cs="Times New Roman"/>
          <w:color w:val="000000" w:themeColor="text1"/>
          <w:sz w:val="28"/>
          <w:szCs w:val="28"/>
        </w:rPr>
        <w:t xml:space="preserve"> для </w:t>
      </w:r>
      <w:r w:rsidR="00B937BA">
        <w:rPr>
          <w:rFonts w:cs="Times New Roman"/>
          <w:color w:val="000000" w:themeColor="text1"/>
          <w:sz w:val="28"/>
          <w:szCs w:val="28"/>
        </w:rPr>
        <w:t xml:space="preserve">закрытия окна и </w:t>
      </w:r>
      <w:r w:rsidRPr="00E27663">
        <w:rPr>
          <w:rFonts w:cs="Times New Roman"/>
          <w:color w:val="000000" w:themeColor="text1"/>
          <w:sz w:val="28"/>
          <w:szCs w:val="28"/>
        </w:rPr>
        <w:t>возврата на страницу «Аудио» в разделе «Администрирование»).</w:t>
      </w:r>
    </w:p>
    <w:p w14:paraId="4F459D67" w14:textId="48B9482E" w:rsidR="0071260B" w:rsidRPr="00E27663" w:rsidRDefault="007538E1">
      <w:pPr>
        <w:spacing w:line="360" w:lineRule="auto"/>
        <w:ind w:firstLine="567"/>
        <w:contextualSpacing/>
        <w:rPr>
          <w:rFonts w:cs="Times New Roman"/>
          <w:szCs w:val="28"/>
          <w:shd w:val="clear" w:color="FFFFFF" w:fill="FFFFFF"/>
        </w:rPr>
      </w:pPr>
      <w:r w:rsidRPr="00E27663">
        <w:rPr>
          <w:rFonts w:cs="Times New Roman"/>
          <w:color w:val="000000" w:themeColor="text1"/>
          <w:szCs w:val="28"/>
        </w:rPr>
        <w:t xml:space="preserve">Кнопка </w:t>
      </w:r>
      <w:r w:rsidR="00E443A5">
        <w:rPr>
          <w:noProof/>
        </w:rPr>
        <w:drawing>
          <wp:inline distT="0" distB="0" distL="0" distR="0" wp14:anchorId="31FCD31F" wp14:editId="4B3C09C7">
            <wp:extent cx="1257300" cy="429322"/>
            <wp:effectExtent l="0" t="0" r="0" b="8890"/>
            <wp:docPr id="4329" name="Рисунок 4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9"/>
                    <a:stretch>
                      <a:fillRect/>
                    </a:stretch>
                  </pic:blipFill>
                  <pic:spPr>
                    <a:xfrm>
                      <a:off x="0" y="0"/>
                      <a:ext cx="1288063" cy="439827"/>
                    </a:xfrm>
                    <a:prstGeom prst="rect">
                      <a:avLst/>
                    </a:prstGeom>
                  </pic:spPr>
                </pic:pic>
              </a:graphicData>
            </a:graphic>
          </wp:inline>
        </w:drawing>
      </w:r>
      <w:r w:rsidRPr="00E27663">
        <w:rPr>
          <w:rFonts w:cs="Times New Roman"/>
          <w:color w:val="000000" w:themeColor="text1"/>
          <w:szCs w:val="28"/>
        </w:rPr>
        <w:t xml:space="preserve"> позволяет запустить операцию экспорта аудиозаписей, предварительно выбранных с помощью флаговых кнопок</w:t>
      </w:r>
      <w:r w:rsidR="00B937BA">
        <w:rPr>
          <w:rFonts w:cs="Times New Roman"/>
          <w:color w:val="000000" w:themeColor="text1"/>
          <w:szCs w:val="28"/>
        </w:rPr>
        <w:t xml:space="preserve"> (</w:t>
      </w:r>
      <w:r w:rsidR="00B937BA">
        <w:rPr>
          <w:noProof/>
        </w:rPr>
        <w:drawing>
          <wp:inline distT="0" distB="0" distL="0" distR="0" wp14:anchorId="493E5F88" wp14:editId="5393F1A8">
            <wp:extent cx="267419" cy="274847"/>
            <wp:effectExtent l="0" t="0" r="0" b="0"/>
            <wp:docPr id="335" name="Рисунок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2"/>
                    <a:stretch>
                      <a:fillRect/>
                    </a:stretch>
                  </pic:blipFill>
                  <pic:spPr>
                    <a:xfrm>
                      <a:off x="0" y="0"/>
                      <a:ext cx="269402" cy="276885"/>
                    </a:xfrm>
                    <a:prstGeom prst="rect">
                      <a:avLst/>
                    </a:prstGeom>
                  </pic:spPr>
                </pic:pic>
              </a:graphicData>
            </a:graphic>
          </wp:inline>
        </w:drawing>
      </w:r>
      <w:r w:rsidR="00B937BA">
        <w:rPr>
          <w:rFonts w:cs="Times New Roman"/>
          <w:color w:val="000000" w:themeColor="text1"/>
          <w:szCs w:val="28"/>
        </w:rPr>
        <w:t>)</w:t>
      </w:r>
      <w:r w:rsidRPr="00E27663">
        <w:rPr>
          <w:rFonts w:cs="Times New Roman"/>
          <w:color w:val="000000" w:themeColor="text1"/>
          <w:szCs w:val="28"/>
        </w:rPr>
        <w:t>, на носитель данных. При нажатии на к</w:t>
      </w:r>
      <w:r w:rsidR="00DD3685">
        <w:rPr>
          <w:rFonts w:cs="Times New Roman"/>
          <w:color w:val="000000" w:themeColor="text1"/>
          <w:szCs w:val="28"/>
        </w:rPr>
        <w:t>н</w:t>
      </w:r>
      <w:r w:rsidRPr="00E27663">
        <w:rPr>
          <w:rFonts w:cs="Times New Roman"/>
          <w:color w:val="000000" w:themeColor="text1"/>
          <w:szCs w:val="28"/>
        </w:rPr>
        <w:t xml:space="preserve">опку открывается модальное окно, в котором пользователь должен выбрать </w:t>
      </w:r>
      <w:r w:rsidRPr="00E27663">
        <w:rPr>
          <w:rFonts w:cs="Times New Roman"/>
          <w:color w:val="000000" w:themeColor="text1"/>
          <w:szCs w:val="28"/>
          <w:shd w:val="clear" w:color="FFFFFF" w:fill="FFFFFF"/>
        </w:rPr>
        <w:t>носитель данных, после чего</w:t>
      </w:r>
      <w:r w:rsidR="00B937BA">
        <w:rPr>
          <w:rFonts w:cs="Times New Roman"/>
          <w:color w:val="000000" w:themeColor="text1"/>
          <w:szCs w:val="28"/>
          <w:shd w:val="clear" w:color="FFFFFF" w:fill="FFFFFF"/>
        </w:rPr>
        <w:t xml:space="preserve"> выбрать директорию для экспорта и</w:t>
      </w:r>
      <w:r w:rsidRPr="00E27663">
        <w:rPr>
          <w:rFonts w:cs="Times New Roman"/>
          <w:color w:val="000000" w:themeColor="text1"/>
          <w:szCs w:val="28"/>
          <w:shd w:val="clear" w:color="FFFFFF" w:fill="FFFFFF"/>
        </w:rPr>
        <w:t xml:space="preserve"> подтвердить свой выбор.</w:t>
      </w:r>
    </w:p>
    <w:p w14:paraId="3CB45E52" w14:textId="11CEBDAA" w:rsidR="0071260B" w:rsidRDefault="007538E1">
      <w:pPr>
        <w:pStyle w:val="af1"/>
        <w:spacing w:after="0" w:line="360" w:lineRule="auto"/>
        <w:ind w:left="0" w:firstLine="567"/>
        <w:rPr>
          <w:rFonts w:cs="Times New Roman"/>
          <w:color w:val="000000" w:themeColor="text1"/>
          <w:sz w:val="28"/>
          <w:szCs w:val="28"/>
        </w:rPr>
      </w:pPr>
      <w:r w:rsidRPr="00E27663">
        <w:rPr>
          <w:rFonts w:cs="Times New Roman"/>
          <w:color w:val="000000" w:themeColor="text1"/>
          <w:sz w:val="28"/>
          <w:szCs w:val="28"/>
        </w:rPr>
        <w:t xml:space="preserve">Кнопка </w:t>
      </w:r>
      <w:r w:rsidR="00B937BA">
        <w:rPr>
          <w:noProof/>
        </w:rPr>
        <w:drawing>
          <wp:inline distT="0" distB="0" distL="0" distR="0" wp14:anchorId="66B8064F" wp14:editId="47B246F3">
            <wp:extent cx="1285875" cy="445352"/>
            <wp:effectExtent l="0" t="0" r="0" b="0"/>
            <wp:docPr id="381" name="Рисунок 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0"/>
                    <a:stretch>
                      <a:fillRect/>
                    </a:stretch>
                  </pic:blipFill>
                  <pic:spPr>
                    <a:xfrm>
                      <a:off x="0" y="0"/>
                      <a:ext cx="1347171" cy="466581"/>
                    </a:xfrm>
                    <a:prstGeom prst="rect">
                      <a:avLst/>
                    </a:prstGeom>
                  </pic:spPr>
                </pic:pic>
              </a:graphicData>
            </a:graphic>
          </wp:inline>
        </w:drawing>
      </w:r>
      <w:r w:rsidRPr="00E27663">
        <w:rPr>
          <w:rFonts w:cs="Times New Roman"/>
          <w:color w:val="000000" w:themeColor="text1"/>
          <w:sz w:val="28"/>
          <w:szCs w:val="28"/>
        </w:rPr>
        <w:t xml:space="preserve"> позволяет удалить все аудиозаписи из архива звонков.</w:t>
      </w:r>
      <w:r w:rsidR="00D23B14">
        <w:rPr>
          <w:rFonts w:cs="Times New Roman"/>
          <w:color w:val="000000" w:themeColor="text1"/>
          <w:sz w:val="28"/>
          <w:szCs w:val="28"/>
        </w:rPr>
        <w:t xml:space="preserve"> После нажатия на данную кнопку появляется окно подтверждения удаления записей «Удалить все записи из архива?», </w:t>
      </w:r>
      <w:r w:rsidR="00D23B14" w:rsidRPr="00DD3685">
        <w:rPr>
          <w:rFonts w:cs="Times New Roman"/>
          <w:color w:val="000000" w:themeColor="text1"/>
          <w:sz w:val="28"/>
          <w:szCs w:val="28"/>
        </w:rPr>
        <w:t xml:space="preserve">представленное на рисунке </w:t>
      </w:r>
      <w:r w:rsidR="00DD3685" w:rsidRPr="00DD3685">
        <w:rPr>
          <w:rFonts w:cs="Times New Roman"/>
          <w:color w:val="000000" w:themeColor="text1"/>
          <w:sz w:val="28"/>
          <w:szCs w:val="28"/>
        </w:rPr>
        <w:fldChar w:fldCharType="begin"/>
      </w:r>
      <w:r w:rsidR="00DD3685" w:rsidRPr="00DD3685">
        <w:rPr>
          <w:rFonts w:cs="Times New Roman"/>
          <w:color w:val="000000" w:themeColor="text1"/>
          <w:sz w:val="28"/>
          <w:szCs w:val="28"/>
        </w:rPr>
        <w:instrText xml:space="preserve"> REF _Ref128403419 \h  \* MERGEFORMAT </w:instrText>
      </w:r>
      <w:r w:rsidR="00DD3685" w:rsidRPr="00DD3685">
        <w:rPr>
          <w:rFonts w:cs="Times New Roman"/>
          <w:color w:val="000000" w:themeColor="text1"/>
          <w:sz w:val="28"/>
          <w:szCs w:val="28"/>
        </w:rPr>
      </w:r>
      <w:r w:rsidR="00DD3685" w:rsidRPr="00DD3685">
        <w:rPr>
          <w:rFonts w:cs="Times New Roman"/>
          <w:color w:val="000000" w:themeColor="text1"/>
          <w:sz w:val="28"/>
          <w:szCs w:val="28"/>
        </w:rPr>
        <w:fldChar w:fldCharType="separate"/>
      </w:r>
      <w:r w:rsidR="003216E7" w:rsidRPr="003216E7">
        <w:rPr>
          <w:vanish/>
          <w:sz w:val="28"/>
          <w:szCs w:val="28"/>
        </w:rPr>
        <w:t xml:space="preserve">Рисунок </w:t>
      </w:r>
      <w:r w:rsidR="003216E7" w:rsidRPr="003216E7">
        <w:rPr>
          <w:noProof/>
          <w:sz w:val="28"/>
          <w:szCs w:val="28"/>
        </w:rPr>
        <w:t>183</w:t>
      </w:r>
      <w:r w:rsidR="00DD3685" w:rsidRPr="00DD3685">
        <w:rPr>
          <w:rFonts w:cs="Times New Roman"/>
          <w:color w:val="000000" w:themeColor="text1"/>
          <w:sz w:val="28"/>
          <w:szCs w:val="28"/>
        </w:rPr>
        <w:fldChar w:fldCharType="end"/>
      </w:r>
      <w:r w:rsidR="00D23B14">
        <w:rPr>
          <w:rFonts w:cs="Times New Roman"/>
          <w:color w:val="000000" w:themeColor="text1"/>
          <w:sz w:val="28"/>
          <w:szCs w:val="28"/>
        </w:rPr>
        <w:t>. Операцию удаления записей можно подтвердить с помощью кнопки</w:t>
      </w:r>
      <w:r w:rsidR="008507A1">
        <w:rPr>
          <w:rFonts w:cs="Times New Roman"/>
          <w:color w:val="000000" w:themeColor="text1"/>
          <w:sz w:val="28"/>
          <w:szCs w:val="28"/>
        </w:rPr>
        <w:t xml:space="preserve"> </w:t>
      </w:r>
      <w:r w:rsidR="00D23B14">
        <w:rPr>
          <w:noProof/>
        </w:rPr>
        <w:drawing>
          <wp:inline distT="0" distB="0" distL="0" distR="0" wp14:anchorId="2F4A2385" wp14:editId="656999CB">
            <wp:extent cx="1276350" cy="441042"/>
            <wp:effectExtent l="0" t="0" r="0" b="0"/>
            <wp:docPr id="393" name="Рисунок 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3"/>
                    <a:stretch>
                      <a:fillRect/>
                    </a:stretch>
                  </pic:blipFill>
                  <pic:spPr>
                    <a:xfrm>
                      <a:off x="0" y="0"/>
                      <a:ext cx="1298283" cy="448621"/>
                    </a:xfrm>
                    <a:prstGeom prst="rect">
                      <a:avLst/>
                    </a:prstGeom>
                  </pic:spPr>
                </pic:pic>
              </a:graphicData>
            </a:graphic>
          </wp:inline>
        </w:drawing>
      </w:r>
      <w:r w:rsidR="00D23B14">
        <w:rPr>
          <w:rFonts w:cs="Times New Roman"/>
          <w:color w:val="000000" w:themeColor="text1"/>
          <w:sz w:val="28"/>
          <w:szCs w:val="28"/>
        </w:rPr>
        <w:t xml:space="preserve"> или отменить с помощью кнопки </w:t>
      </w:r>
      <w:r w:rsidR="00DD3685">
        <w:rPr>
          <w:noProof/>
        </w:rPr>
        <w:drawing>
          <wp:inline distT="0" distB="0" distL="0" distR="0" wp14:anchorId="6F0ACC1F" wp14:editId="77DCF235">
            <wp:extent cx="1236591" cy="436880"/>
            <wp:effectExtent l="0" t="0" r="1905" b="1270"/>
            <wp:docPr id="4331" name="Рисунок 4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7"/>
                    <a:stretch>
                      <a:fillRect/>
                    </a:stretch>
                  </pic:blipFill>
                  <pic:spPr>
                    <a:xfrm>
                      <a:off x="0" y="0"/>
                      <a:ext cx="1257630" cy="444313"/>
                    </a:xfrm>
                    <a:prstGeom prst="rect">
                      <a:avLst/>
                    </a:prstGeom>
                  </pic:spPr>
                </pic:pic>
              </a:graphicData>
            </a:graphic>
          </wp:inline>
        </w:drawing>
      </w:r>
      <w:r w:rsidR="00D23B14">
        <w:rPr>
          <w:rFonts w:cs="Times New Roman"/>
          <w:color w:val="000000" w:themeColor="text1"/>
          <w:sz w:val="28"/>
          <w:szCs w:val="28"/>
        </w:rPr>
        <w:t>.</w:t>
      </w:r>
    </w:p>
    <w:p w14:paraId="395278BB" w14:textId="6A30BBC9" w:rsidR="00D23B14" w:rsidRDefault="00D23B14" w:rsidP="00D23B14">
      <w:pPr>
        <w:pStyle w:val="af1"/>
        <w:spacing w:after="0" w:line="360" w:lineRule="auto"/>
        <w:ind w:left="0" w:firstLine="567"/>
        <w:jc w:val="center"/>
        <w:rPr>
          <w:rFonts w:cs="Times New Roman"/>
          <w:color w:val="000000"/>
          <w:sz w:val="28"/>
          <w:szCs w:val="28"/>
        </w:rPr>
      </w:pPr>
      <w:r>
        <w:rPr>
          <w:noProof/>
        </w:rPr>
        <w:drawing>
          <wp:inline distT="0" distB="0" distL="0" distR="0" wp14:anchorId="6EA3A1F7" wp14:editId="639D1C90">
            <wp:extent cx="3667940" cy="1562100"/>
            <wp:effectExtent l="19050" t="19050" r="27940" b="19050"/>
            <wp:docPr id="398" name="Рисунок 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4"/>
                    <a:stretch>
                      <a:fillRect/>
                    </a:stretch>
                  </pic:blipFill>
                  <pic:spPr>
                    <a:xfrm>
                      <a:off x="0" y="0"/>
                      <a:ext cx="3698674" cy="1575189"/>
                    </a:xfrm>
                    <a:prstGeom prst="rect">
                      <a:avLst/>
                    </a:prstGeom>
                    <a:ln>
                      <a:solidFill>
                        <a:schemeClr val="bg1">
                          <a:lumMod val="75000"/>
                        </a:schemeClr>
                      </a:solidFill>
                    </a:ln>
                  </pic:spPr>
                </pic:pic>
              </a:graphicData>
            </a:graphic>
          </wp:inline>
        </w:drawing>
      </w:r>
    </w:p>
    <w:p w14:paraId="1263191D" w14:textId="344BE90E" w:rsidR="00D23B14" w:rsidRDefault="00D23B14" w:rsidP="007E363F">
      <w:pPr>
        <w:pStyle w:val="af3"/>
        <w:spacing w:after="0"/>
      </w:pPr>
      <w:bookmarkStart w:id="599" w:name="_Ref128403419"/>
      <w:r w:rsidRPr="00C323B1">
        <w:t xml:space="preserve">Рисунок </w:t>
      </w:r>
      <w:fldSimple w:instr=" SEQ Рисунок \* ARABIC ">
        <w:r w:rsidR="003216E7">
          <w:rPr>
            <w:noProof/>
          </w:rPr>
          <w:t>183</w:t>
        </w:r>
      </w:fldSimple>
      <w:bookmarkEnd w:id="599"/>
      <w:r w:rsidRPr="00C323B1">
        <w:t xml:space="preserve"> – Окно </w:t>
      </w:r>
      <w:r>
        <w:t xml:space="preserve">подтверждения удаления всех записей из </w:t>
      </w:r>
    </w:p>
    <w:p w14:paraId="6AA10CDF" w14:textId="776C576E" w:rsidR="00D23B14" w:rsidRPr="00D23B14" w:rsidRDefault="00D23B14" w:rsidP="007E363F">
      <w:pPr>
        <w:pStyle w:val="af3"/>
        <w:spacing w:after="0"/>
      </w:pPr>
      <w:r>
        <w:t>архива аудио</w:t>
      </w:r>
    </w:p>
    <w:p w14:paraId="6E934AD3" w14:textId="77777777" w:rsidR="0071260B" w:rsidRPr="00C323B1" w:rsidRDefault="007538E1" w:rsidP="00A15778">
      <w:pPr>
        <w:pStyle w:val="3"/>
        <w:widowControl w:val="0"/>
        <w:numPr>
          <w:ilvl w:val="3"/>
          <w:numId w:val="2"/>
        </w:numPr>
        <w:ind w:firstLine="567"/>
        <w:contextualSpacing/>
        <w:rPr>
          <w:rFonts w:cs="Times New Roman"/>
        </w:rPr>
      </w:pPr>
      <w:bookmarkStart w:id="600" w:name="_Toc52471989"/>
      <w:bookmarkStart w:id="601" w:name="_Toc82507180"/>
      <w:bookmarkStart w:id="602" w:name="_Toc128484331"/>
      <w:r w:rsidRPr="00C323B1">
        <w:rPr>
          <w:rFonts w:cs="Times New Roman"/>
          <w:color w:val="000000" w:themeColor="text1"/>
        </w:rPr>
        <w:t>Настройки табло</w:t>
      </w:r>
      <w:bookmarkEnd w:id="600"/>
      <w:bookmarkEnd w:id="601"/>
      <w:bookmarkEnd w:id="602"/>
    </w:p>
    <w:p w14:paraId="23AA7518" w14:textId="62045DC9" w:rsidR="0071260B" w:rsidRPr="00E27663" w:rsidRDefault="007538E1">
      <w:pPr>
        <w:spacing w:line="360" w:lineRule="auto"/>
        <w:ind w:firstLine="567"/>
        <w:rPr>
          <w:rFonts w:cs="Times New Roman"/>
        </w:rPr>
      </w:pPr>
      <w:r w:rsidRPr="00E27663">
        <w:rPr>
          <w:rFonts w:cs="Times New Roman"/>
          <w:color w:val="000000" w:themeColor="text1"/>
        </w:rPr>
        <w:t xml:space="preserve">Для доступа к настройкам светодиодных табло пользователь должен перейти в раздел «Администрирование», используя главное меню, после чего нажать на кнопку </w:t>
      </w:r>
      <w:r w:rsidR="00D23B14">
        <w:rPr>
          <w:noProof/>
        </w:rPr>
        <w:drawing>
          <wp:inline distT="0" distB="0" distL="0" distR="0" wp14:anchorId="575999A9" wp14:editId="34BD7E16">
            <wp:extent cx="1208848" cy="420243"/>
            <wp:effectExtent l="0" t="0" r="0" b="0"/>
            <wp:docPr id="410" name="Рисунок 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5"/>
                    <a:stretch>
                      <a:fillRect/>
                    </a:stretch>
                  </pic:blipFill>
                  <pic:spPr>
                    <a:xfrm>
                      <a:off x="0" y="0"/>
                      <a:ext cx="1219095" cy="423805"/>
                    </a:xfrm>
                    <a:prstGeom prst="rect">
                      <a:avLst/>
                    </a:prstGeom>
                  </pic:spPr>
                </pic:pic>
              </a:graphicData>
            </a:graphic>
          </wp:inline>
        </w:drawing>
      </w:r>
      <w:r w:rsidRPr="00E27663">
        <w:rPr>
          <w:rFonts w:cs="Times New Roman"/>
          <w:color w:val="000000" w:themeColor="text1"/>
        </w:rPr>
        <w:t xml:space="preserve"> во вкладке «Оборудование».</w:t>
      </w:r>
    </w:p>
    <w:p w14:paraId="5D5AD7AF" w14:textId="1382B2B0" w:rsidR="0071260B" w:rsidRPr="00E27663" w:rsidRDefault="007538E1">
      <w:pPr>
        <w:spacing w:line="360" w:lineRule="auto"/>
        <w:ind w:firstLine="567"/>
        <w:rPr>
          <w:rFonts w:cs="Times New Roman"/>
          <w:b/>
          <w:szCs w:val="28"/>
        </w:rPr>
      </w:pPr>
      <w:r w:rsidRPr="00E27663">
        <w:rPr>
          <w:rFonts w:cs="Times New Roman"/>
          <w:color w:val="000000" w:themeColor="text1"/>
        </w:rPr>
        <w:t xml:space="preserve">Страница настроек табло представлена на рисунке </w:t>
      </w:r>
      <w:r w:rsidR="009C7679">
        <w:rPr>
          <w:rFonts w:cs="Times New Roman"/>
          <w:vanish/>
          <w:color w:val="000000" w:themeColor="text1"/>
        </w:rPr>
        <w:fldChar w:fldCharType="begin"/>
      </w:r>
      <w:r w:rsidR="009C7679" w:rsidRPr="009C7679">
        <w:rPr>
          <w:rFonts w:cs="Times New Roman"/>
          <w:vanish/>
          <w:color w:val="000000" w:themeColor="text1"/>
        </w:rPr>
        <w:instrText xml:space="preserve"> REF _Ref109641574 \h </w:instrText>
      </w:r>
      <w:r w:rsidR="009C7679">
        <w:rPr>
          <w:rFonts w:cs="Times New Roman"/>
          <w:vanish/>
          <w:color w:val="000000" w:themeColor="text1"/>
        </w:rPr>
        <w:instrText xml:space="preserve"> \* MERGEFORMAT </w:instrText>
      </w:r>
      <w:r w:rsidR="009C7679">
        <w:rPr>
          <w:rFonts w:cs="Times New Roman"/>
          <w:vanish/>
          <w:color w:val="000000" w:themeColor="text1"/>
        </w:rPr>
      </w:r>
      <w:r w:rsidR="009C7679">
        <w:rPr>
          <w:rFonts w:cs="Times New Roman"/>
          <w:vanish/>
          <w:color w:val="000000" w:themeColor="text1"/>
        </w:rPr>
        <w:fldChar w:fldCharType="separate"/>
      </w:r>
      <w:r w:rsidR="003216E7" w:rsidRPr="003216E7">
        <w:rPr>
          <w:vanish/>
        </w:rPr>
        <w:t xml:space="preserve">Рисунок </w:t>
      </w:r>
      <w:r w:rsidR="003216E7">
        <w:rPr>
          <w:noProof/>
        </w:rPr>
        <w:t>184</w:t>
      </w:r>
      <w:r w:rsidR="009C7679">
        <w:rPr>
          <w:rFonts w:cs="Times New Roman"/>
          <w:color w:val="000000" w:themeColor="text1"/>
        </w:rPr>
        <w:fldChar w:fldCharType="end"/>
      </w:r>
      <w:r w:rsidRPr="00E27663">
        <w:rPr>
          <w:rFonts w:cs="Times New Roman"/>
          <w:color w:val="000000" w:themeColor="text1"/>
        </w:rPr>
        <w:t>.</w:t>
      </w:r>
    </w:p>
    <w:p w14:paraId="011136BC" w14:textId="3D52336B" w:rsidR="0071260B" w:rsidRPr="00E27663" w:rsidRDefault="00F7411A">
      <w:pPr>
        <w:spacing w:line="360" w:lineRule="auto"/>
        <w:jc w:val="center"/>
        <w:rPr>
          <w:rFonts w:cs="Times New Roman"/>
          <w:b/>
          <w:szCs w:val="28"/>
        </w:rPr>
      </w:pPr>
      <w:r>
        <w:rPr>
          <w:noProof/>
        </w:rPr>
        <w:drawing>
          <wp:inline distT="0" distB="0" distL="0" distR="0" wp14:anchorId="158B63B8" wp14:editId="262D97FF">
            <wp:extent cx="6301105" cy="3927475"/>
            <wp:effectExtent l="19050" t="19050" r="23495" b="15875"/>
            <wp:docPr id="4335" name="Рисунок 4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6"/>
                    <a:stretch>
                      <a:fillRect/>
                    </a:stretch>
                  </pic:blipFill>
                  <pic:spPr>
                    <a:xfrm>
                      <a:off x="0" y="0"/>
                      <a:ext cx="6301105" cy="3927475"/>
                    </a:xfrm>
                    <a:prstGeom prst="rect">
                      <a:avLst/>
                    </a:prstGeom>
                    <a:ln>
                      <a:solidFill>
                        <a:schemeClr val="bg1">
                          <a:lumMod val="75000"/>
                        </a:schemeClr>
                      </a:solidFill>
                    </a:ln>
                  </pic:spPr>
                </pic:pic>
              </a:graphicData>
            </a:graphic>
          </wp:inline>
        </w:drawing>
      </w:r>
    </w:p>
    <w:p w14:paraId="0C6D7BD4" w14:textId="07076430" w:rsidR="0071260B" w:rsidRPr="00E27663" w:rsidRDefault="00C323B1" w:rsidP="00C323B1">
      <w:pPr>
        <w:pStyle w:val="af3"/>
      </w:pPr>
      <w:bookmarkStart w:id="603" w:name="_Ref109641574"/>
      <w:r w:rsidRPr="007D2FD8">
        <w:t xml:space="preserve">Рисунок </w:t>
      </w:r>
      <w:fldSimple w:instr=" SEQ Рисунок \* ARABIC ">
        <w:r w:rsidR="003216E7">
          <w:rPr>
            <w:noProof/>
          </w:rPr>
          <w:t>184</w:t>
        </w:r>
      </w:fldSimple>
      <w:bookmarkEnd w:id="603"/>
      <w:r>
        <w:t xml:space="preserve"> </w:t>
      </w:r>
      <w:r w:rsidR="007538E1" w:rsidRPr="00E27663">
        <w:t>– Страница «Табло» (группа</w:t>
      </w:r>
      <w:r w:rsidR="00F7411A" w:rsidRPr="00F7411A">
        <w:t xml:space="preserve"> </w:t>
      </w:r>
      <w:r w:rsidR="00F7411A">
        <w:t>параметров</w:t>
      </w:r>
      <w:r w:rsidR="007538E1" w:rsidRPr="00E27663">
        <w:t xml:space="preserve"> «Общие настройки»)</w:t>
      </w:r>
    </w:p>
    <w:p w14:paraId="6D9AF53D" w14:textId="77777777" w:rsidR="003B7955" w:rsidRPr="00E27663" w:rsidRDefault="003B7955" w:rsidP="003B7955">
      <w:pPr>
        <w:spacing w:line="360" w:lineRule="auto"/>
        <w:ind w:firstLine="567"/>
        <w:rPr>
          <w:rFonts w:cs="Times New Roman"/>
          <w:szCs w:val="28"/>
        </w:rPr>
      </w:pPr>
      <w:r w:rsidRPr="00E27663">
        <w:rPr>
          <w:rFonts w:cs="Times New Roman"/>
          <w:color w:val="000000" w:themeColor="text1"/>
          <w:szCs w:val="28"/>
        </w:rPr>
        <w:t>Работа с настройками табло предполагает (в зависимости от изменяемых параметров) ручной ввод значений параметров, выбор значений параметров из выпадающего списка, использование кнопок-переключателей.</w:t>
      </w:r>
    </w:p>
    <w:p w14:paraId="6CBF1CBE" w14:textId="77777777" w:rsidR="003B7955" w:rsidRPr="00E27663" w:rsidRDefault="003B7955" w:rsidP="003B7955">
      <w:pPr>
        <w:spacing w:line="360" w:lineRule="auto"/>
        <w:ind w:firstLine="567"/>
        <w:rPr>
          <w:rFonts w:cs="Times New Roman"/>
          <w:szCs w:val="28"/>
        </w:rPr>
      </w:pPr>
      <w:r w:rsidRPr="00E27663">
        <w:rPr>
          <w:rFonts w:cs="Times New Roman"/>
          <w:color w:val="000000" w:themeColor="text1"/>
          <w:szCs w:val="28"/>
        </w:rPr>
        <w:t>В интерфейсе пользователя предусмотрены для изменения следующие параметры табло:</w:t>
      </w:r>
    </w:p>
    <w:p w14:paraId="7ABEA154" w14:textId="15E43DED" w:rsidR="003B7955" w:rsidRPr="00E27663" w:rsidRDefault="003B7955" w:rsidP="003B7955">
      <w:pPr>
        <w:spacing w:line="360" w:lineRule="auto"/>
        <w:ind w:firstLine="567"/>
        <w:rPr>
          <w:rFonts w:cs="Times New Roman"/>
          <w:szCs w:val="28"/>
        </w:rPr>
      </w:pPr>
      <w:r w:rsidRPr="00E27663">
        <w:rPr>
          <w:rFonts w:cs="Times New Roman"/>
          <w:color w:val="000000" w:themeColor="text1"/>
          <w:szCs w:val="28"/>
        </w:rPr>
        <w:t>- включить – переключатель в</w:t>
      </w:r>
      <w:r w:rsidR="00F7411A">
        <w:rPr>
          <w:rFonts w:cs="Times New Roman"/>
          <w:color w:val="000000" w:themeColor="text1"/>
          <w:szCs w:val="28"/>
        </w:rPr>
        <w:t>ы</w:t>
      </w:r>
      <w:r w:rsidRPr="00E27663">
        <w:rPr>
          <w:rFonts w:cs="Times New Roman"/>
          <w:color w:val="000000" w:themeColor="text1"/>
          <w:szCs w:val="28"/>
        </w:rPr>
        <w:t>ключения/включения модуля управления табло подсистемы взаимодействия с устройствами;</w:t>
      </w:r>
    </w:p>
    <w:p w14:paraId="7E3FFA8A" w14:textId="77777777" w:rsidR="003B7955" w:rsidRPr="00E27663" w:rsidRDefault="003B7955" w:rsidP="003B7955">
      <w:pPr>
        <w:spacing w:line="360" w:lineRule="auto"/>
        <w:ind w:firstLine="567"/>
        <w:rPr>
          <w:rFonts w:cs="Times New Roman"/>
          <w:szCs w:val="28"/>
        </w:rPr>
      </w:pPr>
      <w:r w:rsidRPr="00E27663">
        <w:rPr>
          <w:rFonts w:cs="Times New Roman"/>
          <w:color w:val="000000" w:themeColor="text1"/>
          <w:szCs w:val="28"/>
        </w:rPr>
        <w:t>- общие настройки – группа общих для разных типов табло настроек:</w:t>
      </w:r>
    </w:p>
    <w:p w14:paraId="777B770A" w14:textId="2CBCB53C" w:rsidR="003B7955" w:rsidRPr="00E27663" w:rsidRDefault="003B7955" w:rsidP="003B7955">
      <w:pPr>
        <w:spacing w:line="360" w:lineRule="auto"/>
        <w:ind w:firstLine="567"/>
        <w:rPr>
          <w:rFonts w:cs="Times New Roman"/>
          <w:szCs w:val="28"/>
        </w:rPr>
      </w:pPr>
      <w:r w:rsidRPr="00E27663">
        <w:rPr>
          <w:rFonts w:cs="Times New Roman"/>
          <w:color w:val="000000" w:themeColor="text1"/>
          <w:szCs w:val="28"/>
        </w:rPr>
        <w:t xml:space="preserve">а) файл разметки и настроек вывода </w:t>
      </w:r>
      <w:r w:rsidRPr="00E27663">
        <w:rPr>
          <w:rFonts w:cs="Times New Roman"/>
          <w:color w:val="000000" w:themeColor="text1"/>
          <w:szCs w:val="28"/>
          <w:lang w:val="en-US"/>
        </w:rPr>
        <w:t>markup</w:t>
      </w:r>
      <w:r w:rsidRPr="00E27663">
        <w:rPr>
          <w:rFonts w:cs="Times New Roman"/>
          <w:color w:val="000000" w:themeColor="text1"/>
          <w:szCs w:val="28"/>
        </w:rPr>
        <w:t>.</w:t>
      </w:r>
      <w:r w:rsidRPr="00E27663">
        <w:rPr>
          <w:rFonts w:cs="Times New Roman"/>
          <w:color w:val="000000" w:themeColor="text1"/>
          <w:szCs w:val="28"/>
          <w:lang w:val="en-US"/>
        </w:rPr>
        <w:t>json</w:t>
      </w:r>
      <w:r w:rsidRPr="00E27663">
        <w:rPr>
          <w:rFonts w:cs="Times New Roman"/>
          <w:color w:val="000000" w:themeColor="text1"/>
          <w:szCs w:val="28"/>
        </w:rPr>
        <w:t xml:space="preserve"> – строка, отображающая текущий статус файла разметки для табло (возможные значения статуса: есть (</w:t>
      </w:r>
      <w:r w:rsidRPr="00E27663">
        <w:rPr>
          <w:rFonts w:cs="Times New Roman"/>
          <w:noProof/>
          <w:color w:val="000000" w:themeColor="text1"/>
        </w:rPr>
        <w:drawing>
          <wp:inline distT="0" distB="0" distL="0" distR="0" wp14:anchorId="2C526BA0" wp14:editId="70F7B56F">
            <wp:extent cx="542925" cy="323850"/>
            <wp:effectExtent l="0" t="0" r="9525" b="0"/>
            <wp:docPr id="454" name="Рисунок 40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3" name=""/>
                    <pic:cNvPicPr>
                      <a:picLocks noChangeAspect="1"/>
                    </pic:cNvPicPr>
                  </pic:nvPicPr>
                  <pic:blipFill>
                    <a:blip r:embed="rId427"/>
                    <a:stretch/>
                  </pic:blipFill>
                  <pic:spPr bwMode="auto">
                    <a:xfrm>
                      <a:off x="0" y="0"/>
                      <a:ext cx="542925" cy="323850"/>
                    </a:xfrm>
                    <a:prstGeom prst="rect">
                      <a:avLst/>
                    </a:prstGeom>
                  </pic:spPr>
                </pic:pic>
              </a:graphicData>
            </a:graphic>
          </wp:inline>
        </w:drawing>
      </w:r>
      <w:r w:rsidRPr="00E27663">
        <w:rPr>
          <w:rFonts w:cs="Times New Roman"/>
          <w:color w:val="000000" w:themeColor="text1"/>
          <w:szCs w:val="28"/>
        </w:rPr>
        <w:t>)/нет (</w:t>
      </w:r>
      <w:r w:rsidRPr="00E27663">
        <w:rPr>
          <w:rFonts w:cs="Times New Roman"/>
          <w:noProof/>
          <w:color w:val="000000" w:themeColor="text1"/>
        </w:rPr>
        <w:drawing>
          <wp:inline distT="0" distB="0" distL="0" distR="0" wp14:anchorId="69F85B22" wp14:editId="002ED43E">
            <wp:extent cx="507196" cy="323742"/>
            <wp:effectExtent l="0" t="0" r="7620" b="635"/>
            <wp:docPr id="455" name="Рисунок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 name=""/>
                    <pic:cNvPicPr>
                      <a:picLocks noChangeAspect="1"/>
                    </pic:cNvPicPr>
                  </pic:nvPicPr>
                  <pic:blipFill>
                    <a:blip r:embed="rId428"/>
                    <a:stretch/>
                  </pic:blipFill>
                  <pic:spPr bwMode="auto">
                    <a:xfrm>
                      <a:off x="0" y="0"/>
                      <a:ext cx="511946" cy="326774"/>
                    </a:xfrm>
                    <a:prstGeom prst="rect">
                      <a:avLst/>
                    </a:prstGeom>
                  </pic:spPr>
                </pic:pic>
              </a:graphicData>
            </a:graphic>
          </wp:inline>
        </w:drawing>
      </w:r>
      <w:r w:rsidRPr="00E27663">
        <w:rPr>
          <w:rFonts w:cs="Times New Roman"/>
          <w:color w:val="000000" w:themeColor="text1"/>
          <w:szCs w:val="28"/>
        </w:rPr>
        <w:t>) (файл разметки добавлен и используется/ файл разметки отсутствует, не используется);</w:t>
      </w:r>
    </w:p>
    <w:p w14:paraId="5692C506" w14:textId="27DE6F89" w:rsidR="003B7955" w:rsidRPr="00E27663" w:rsidRDefault="003B7955" w:rsidP="003B7955">
      <w:pPr>
        <w:spacing w:line="360" w:lineRule="auto"/>
        <w:ind w:firstLine="567"/>
        <w:rPr>
          <w:rFonts w:cs="Times New Roman"/>
          <w:szCs w:val="28"/>
        </w:rPr>
      </w:pPr>
      <w:r w:rsidRPr="00E27663">
        <w:rPr>
          <w:rFonts w:cs="Times New Roman"/>
          <w:color w:val="000000" w:themeColor="text1"/>
          <w:szCs w:val="28"/>
        </w:rPr>
        <w:t>б) файл шрифтов *.</w:t>
      </w:r>
      <w:r w:rsidRPr="00E27663">
        <w:rPr>
          <w:rFonts w:cs="Times New Roman"/>
          <w:color w:val="000000" w:themeColor="text1"/>
          <w:szCs w:val="28"/>
          <w:lang w:val="en-US"/>
        </w:rPr>
        <w:t>fntlist</w:t>
      </w:r>
      <w:r w:rsidRPr="00E27663">
        <w:rPr>
          <w:rFonts w:cs="Times New Roman"/>
          <w:color w:val="000000" w:themeColor="text1"/>
          <w:szCs w:val="28"/>
        </w:rPr>
        <w:t xml:space="preserve"> – строка, отображающая текущий статус файла шрифтов для табло (возможные значения статуса: есть (</w:t>
      </w:r>
      <w:r w:rsidRPr="00E27663">
        <w:rPr>
          <w:rFonts w:cs="Times New Roman"/>
          <w:noProof/>
          <w:color w:val="000000" w:themeColor="text1"/>
        </w:rPr>
        <w:drawing>
          <wp:inline distT="0" distB="0" distL="0" distR="0" wp14:anchorId="1142E8FD" wp14:editId="4EF0F891">
            <wp:extent cx="542925" cy="323850"/>
            <wp:effectExtent l="0" t="0" r="9525" b="0"/>
            <wp:docPr id="560" name="Рисунок 40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3" name=""/>
                    <pic:cNvPicPr>
                      <a:picLocks noChangeAspect="1"/>
                    </pic:cNvPicPr>
                  </pic:nvPicPr>
                  <pic:blipFill>
                    <a:blip r:embed="rId427"/>
                    <a:stretch/>
                  </pic:blipFill>
                  <pic:spPr bwMode="auto">
                    <a:xfrm>
                      <a:off x="0" y="0"/>
                      <a:ext cx="542925" cy="323850"/>
                    </a:xfrm>
                    <a:prstGeom prst="rect">
                      <a:avLst/>
                    </a:prstGeom>
                  </pic:spPr>
                </pic:pic>
              </a:graphicData>
            </a:graphic>
          </wp:inline>
        </w:drawing>
      </w:r>
      <w:r w:rsidRPr="00E27663">
        <w:rPr>
          <w:rFonts w:cs="Times New Roman"/>
          <w:color w:val="000000" w:themeColor="text1"/>
          <w:szCs w:val="28"/>
        </w:rPr>
        <w:t>)/нет (</w:t>
      </w:r>
      <w:r w:rsidRPr="00E27663">
        <w:rPr>
          <w:rFonts w:cs="Times New Roman"/>
          <w:noProof/>
          <w:color w:val="000000" w:themeColor="text1"/>
        </w:rPr>
        <w:drawing>
          <wp:inline distT="0" distB="0" distL="0" distR="0" wp14:anchorId="0D7CB788" wp14:editId="0499A29E">
            <wp:extent cx="447675" cy="285750"/>
            <wp:effectExtent l="0" t="0" r="9525" b="0"/>
            <wp:docPr id="457" name="Рисунок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6" name=""/>
                    <pic:cNvPicPr>
                      <a:picLocks noChangeAspect="1"/>
                    </pic:cNvPicPr>
                  </pic:nvPicPr>
                  <pic:blipFill>
                    <a:blip r:embed="rId428"/>
                    <a:stretch/>
                  </pic:blipFill>
                  <pic:spPr bwMode="auto">
                    <a:xfrm>
                      <a:off x="0" y="0"/>
                      <a:ext cx="447675" cy="285750"/>
                    </a:xfrm>
                    <a:prstGeom prst="rect">
                      <a:avLst/>
                    </a:prstGeom>
                  </pic:spPr>
                </pic:pic>
              </a:graphicData>
            </a:graphic>
          </wp:inline>
        </w:drawing>
      </w:r>
      <w:r w:rsidRPr="00E27663">
        <w:rPr>
          <w:rFonts w:cs="Times New Roman"/>
          <w:color w:val="000000" w:themeColor="text1"/>
          <w:szCs w:val="28"/>
        </w:rPr>
        <w:t>) (файл шрифтов добавлен и используется/ файл шрифтов отсутствует, не используется);</w:t>
      </w:r>
    </w:p>
    <w:p w14:paraId="579D63E6" w14:textId="77777777" w:rsidR="003B7955" w:rsidRPr="00E27663" w:rsidRDefault="003B7955" w:rsidP="003B7955">
      <w:pPr>
        <w:spacing w:line="360" w:lineRule="auto"/>
        <w:ind w:firstLine="567"/>
        <w:rPr>
          <w:rFonts w:cs="Times New Roman"/>
          <w:szCs w:val="28"/>
        </w:rPr>
      </w:pPr>
      <w:r w:rsidRPr="00E27663">
        <w:rPr>
          <w:rFonts w:cs="Times New Roman"/>
          <w:color w:val="000000" w:themeColor="text1"/>
          <w:szCs w:val="28"/>
        </w:rPr>
        <w:t xml:space="preserve">в) интерфейс подключения – интерфейс подключения табло (возможные значения: </w:t>
      </w:r>
      <w:r w:rsidRPr="00E27663">
        <w:rPr>
          <w:rFonts w:cs="Times New Roman"/>
          <w:color w:val="000000" w:themeColor="text1"/>
          <w:szCs w:val="28"/>
          <w:lang w:val="en-US"/>
        </w:rPr>
        <w:t>CAN</w:t>
      </w:r>
      <w:r w:rsidRPr="00E27663">
        <w:rPr>
          <w:rFonts w:cs="Times New Roman"/>
          <w:color w:val="000000" w:themeColor="text1"/>
          <w:szCs w:val="28"/>
        </w:rPr>
        <w:t xml:space="preserve">, </w:t>
      </w:r>
      <w:r w:rsidRPr="00E27663">
        <w:rPr>
          <w:rFonts w:cs="Times New Roman"/>
          <w:color w:val="000000" w:themeColor="text1"/>
          <w:szCs w:val="28"/>
          <w:lang w:val="en-US"/>
        </w:rPr>
        <w:t>COM</w:t>
      </w:r>
      <w:r w:rsidRPr="00E27663">
        <w:rPr>
          <w:rFonts w:cs="Times New Roman"/>
          <w:color w:val="000000" w:themeColor="text1"/>
          <w:szCs w:val="28"/>
        </w:rPr>
        <w:t xml:space="preserve">, </w:t>
      </w:r>
      <w:r w:rsidRPr="00E27663">
        <w:rPr>
          <w:rFonts w:cs="Times New Roman"/>
          <w:color w:val="000000" w:themeColor="text1"/>
          <w:szCs w:val="28"/>
          <w:lang w:val="en-US"/>
        </w:rPr>
        <w:t>LAN</w:t>
      </w:r>
      <w:r w:rsidRPr="00E27663">
        <w:rPr>
          <w:rFonts w:cs="Times New Roman"/>
          <w:color w:val="000000" w:themeColor="text1"/>
          <w:szCs w:val="28"/>
        </w:rPr>
        <w:t xml:space="preserve"> (Орбита));</w:t>
      </w:r>
    </w:p>
    <w:p w14:paraId="35C9ABCC" w14:textId="6CB8B846" w:rsidR="003B7955" w:rsidRDefault="00546E8B" w:rsidP="003B7955">
      <w:pPr>
        <w:spacing w:line="360" w:lineRule="auto"/>
        <w:ind w:firstLine="567"/>
        <w:rPr>
          <w:rFonts w:cs="Times New Roman"/>
          <w:color w:val="000000" w:themeColor="text1"/>
          <w:szCs w:val="28"/>
        </w:rPr>
      </w:pPr>
      <w:r>
        <w:rPr>
          <w:rFonts w:cs="Times New Roman"/>
          <w:color w:val="000000" w:themeColor="text1"/>
          <w:szCs w:val="28"/>
        </w:rPr>
        <w:t>г</w:t>
      </w:r>
      <w:r w:rsidR="003B7955" w:rsidRPr="00E27663">
        <w:rPr>
          <w:rFonts w:cs="Times New Roman"/>
          <w:color w:val="000000" w:themeColor="text1"/>
          <w:szCs w:val="28"/>
        </w:rPr>
        <w:t>) использова</w:t>
      </w:r>
      <w:r w:rsidR="003B7955">
        <w:rPr>
          <w:rFonts w:cs="Times New Roman"/>
          <w:color w:val="000000" w:themeColor="text1"/>
          <w:szCs w:val="28"/>
        </w:rPr>
        <w:t>ние</w:t>
      </w:r>
      <w:r w:rsidR="003B7955" w:rsidRPr="00E27663">
        <w:rPr>
          <w:rFonts w:cs="Times New Roman"/>
          <w:color w:val="000000" w:themeColor="text1"/>
          <w:szCs w:val="28"/>
        </w:rPr>
        <w:t xml:space="preserve"> настройки стилизации из маршрута/по умолчанию – переключатель для в</w:t>
      </w:r>
      <w:r w:rsidR="003B7955">
        <w:rPr>
          <w:rFonts w:cs="Times New Roman"/>
          <w:color w:val="000000" w:themeColor="text1"/>
          <w:szCs w:val="28"/>
        </w:rPr>
        <w:t>ы</w:t>
      </w:r>
      <w:r w:rsidR="003B7955" w:rsidRPr="00E27663">
        <w:rPr>
          <w:rFonts w:cs="Times New Roman"/>
          <w:color w:val="000000" w:themeColor="text1"/>
          <w:szCs w:val="28"/>
        </w:rPr>
        <w:t>ключения/включения функции использования настроек стилизации табло, персональных для выбранного маршрута;</w:t>
      </w:r>
    </w:p>
    <w:p w14:paraId="713EFA80" w14:textId="1D383E16" w:rsidR="00546E8B" w:rsidRPr="00295A6F" w:rsidRDefault="00546E8B" w:rsidP="00546E8B">
      <w:pPr>
        <w:spacing w:line="360" w:lineRule="auto"/>
        <w:ind w:firstLine="567"/>
        <w:rPr>
          <w:rFonts w:cs="Times New Roman"/>
          <w:szCs w:val="28"/>
        </w:rPr>
      </w:pPr>
      <w:r>
        <w:rPr>
          <w:rFonts w:cs="Times New Roman"/>
          <w:color w:val="000000" w:themeColor="text1"/>
          <w:szCs w:val="28"/>
        </w:rPr>
        <w:t>д</w:t>
      </w:r>
      <w:r w:rsidRPr="00295A6F">
        <w:rPr>
          <w:rFonts w:cs="Times New Roman"/>
          <w:color w:val="000000" w:themeColor="text1"/>
          <w:szCs w:val="28"/>
        </w:rPr>
        <w:t xml:space="preserve">) порт – порт подключения табло (для варианта интерфейса подключения через </w:t>
      </w:r>
      <w:r w:rsidRPr="00295A6F">
        <w:rPr>
          <w:rFonts w:cs="Times New Roman"/>
          <w:color w:val="000000" w:themeColor="text1"/>
          <w:szCs w:val="28"/>
          <w:lang w:val="en-US"/>
        </w:rPr>
        <w:t>COM</w:t>
      </w:r>
      <w:r w:rsidRPr="00295A6F">
        <w:rPr>
          <w:rFonts w:cs="Times New Roman"/>
          <w:color w:val="000000" w:themeColor="text1"/>
          <w:szCs w:val="28"/>
        </w:rPr>
        <w:t>);</w:t>
      </w:r>
    </w:p>
    <w:p w14:paraId="181CE8F4" w14:textId="0CD8EEAD" w:rsidR="00546E8B" w:rsidRPr="003B7955" w:rsidRDefault="00546E8B" w:rsidP="00546E8B">
      <w:pPr>
        <w:spacing w:line="360" w:lineRule="auto"/>
        <w:ind w:firstLine="567"/>
        <w:rPr>
          <w:rFonts w:cs="Times New Roman"/>
          <w:color w:val="000000" w:themeColor="text1"/>
          <w:szCs w:val="28"/>
        </w:rPr>
      </w:pPr>
      <w:r>
        <w:rPr>
          <w:rFonts w:cs="Times New Roman"/>
          <w:color w:val="000000" w:themeColor="text1"/>
          <w:szCs w:val="28"/>
        </w:rPr>
        <w:t>е</w:t>
      </w:r>
      <w:r w:rsidRPr="00295A6F">
        <w:rPr>
          <w:rFonts w:cs="Times New Roman"/>
          <w:color w:val="000000" w:themeColor="text1"/>
          <w:szCs w:val="28"/>
        </w:rPr>
        <w:t xml:space="preserve">) скорость порта, Кбайт/с – скорость порта подключения табло (для варианта интерфейса подключения через </w:t>
      </w:r>
      <w:r w:rsidRPr="00295A6F">
        <w:rPr>
          <w:rFonts w:cs="Times New Roman"/>
          <w:color w:val="000000" w:themeColor="text1"/>
          <w:szCs w:val="28"/>
          <w:lang w:val="en-US"/>
        </w:rPr>
        <w:t>COM</w:t>
      </w:r>
      <w:r w:rsidRPr="00295A6F">
        <w:rPr>
          <w:rFonts w:cs="Times New Roman"/>
          <w:color w:val="000000" w:themeColor="text1"/>
          <w:szCs w:val="28"/>
        </w:rPr>
        <w:t>);</w:t>
      </w:r>
    </w:p>
    <w:p w14:paraId="05824287" w14:textId="2B3F9E9B" w:rsidR="00546E8B" w:rsidRPr="00E27663" w:rsidRDefault="00546E8B" w:rsidP="00546E8B">
      <w:pPr>
        <w:spacing w:line="360" w:lineRule="auto"/>
        <w:ind w:firstLine="567"/>
        <w:rPr>
          <w:rFonts w:cs="Times New Roman"/>
          <w:szCs w:val="28"/>
        </w:rPr>
      </w:pPr>
      <w:r w:rsidRPr="00E27663">
        <w:rPr>
          <w:rFonts w:cs="Times New Roman"/>
          <w:b/>
          <w:color w:val="000000" w:themeColor="text1"/>
          <w:szCs w:val="28"/>
        </w:rPr>
        <w:t>Примечание:</w:t>
      </w:r>
      <w:r w:rsidRPr="00E27663">
        <w:rPr>
          <w:rFonts w:cs="Times New Roman"/>
          <w:color w:val="000000" w:themeColor="text1"/>
          <w:szCs w:val="28"/>
        </w:rPr>
        <w:t xml:space="preserve"> допустимый диапазон значений 50 – 115200</w:t>
      </w:r>
      <w:r>
        <w:rPr>
          <w:rFonts w:cs="Times New Roman"/>
          <w:color w:val="000000" w:themeColor="text1"/>
          <w:szCs w:val="28"/>
        </w:rPr>
        <w:t>.</w:t>
      </w:r>
    </w:p>
    <w:p w14:paraId="14D077C5" w14:textId="5B5D3E65" w:rsidR="003B7955" w:rsidRPr="00E27663" w:rsidRDefault="003B7955" w:rsidP="003B7955">
      <w:pPr>
        <w:spacing w:line="360" w:lineRule="auto"/>
        <w:ind w:firstLine="567"/>
        <w:rPr>
          <w:rFonts w:cs="Times New Roman"/>
          <w:szCs w:val="28"/>
        </w:rPr>
      </w:pPr>
      <w:r w:rsidRPr="00E27663">
        <w:rPr>
          <w:rFonts w:cs="Times New Roman"/>
          <w:color w:val="000000" w:themeColor="text1"/>
          <w:szCs w:val="28"/>
        </w:rPr>
        <w:t>- переднее табло (заднее табло, боковое табло, салонное табло, табло</w:t>
      </w:r>
      <w:r w:rsidR="00546E8B">
        <w:rPr>
          <w:rFonts w:cs="Times New Roman"/>
          <w:color w:val="000000" w:themeColor="text1"/>
          <w:szCs w:val="28"/>
        </w:rPr>
        <w:t>-стоп</w:t>
      </w:r>
      <w:r w:rsidRPr="00E27663">
        <w:rPr>
          <w:rFonts w:cs="Times New Roman"/>
          <w:color w:val="000000" w:themeColor="text1"/>
          <w:szCs w:val="28"/>
        </w:rPr>
        <w:t>) – группа параметров настройки соответствующего табло:</w:t>
      </w:r>
    </w:p>
    <w:p w14:paraId="1C8F7F0F" w14:textId="04889AB6" w:rsidR="003B7955" w:rsidRPr="003B7955" w:rsidRDefault="003B7955" w:rsidP="003B7955">
      <w:pPr>
        <w:spacing w:line="360" w:lineRule="auto"/>
        <w:ind w:firstLine="567"/>
        <w:rPr>
          <w:rFonts w:cs="Times New Roman"/>
          <w:szCs w:val="28"/>
        </w:rPr>
      </w:pPr>
      <w:r w:rsidRPr="00E27663">
        <w:rPr>
          <w:rFonts w:cs="Times New Roman"/>
          <w:color w:val="000000" w:themeColor="text1"/>
          <w:szCs w:val="28"/>
        </w:rPr>
        <w:t xml:space="preserve">а) </w:t>
      </w:r>
      <w:r w:rsidR="00D14891">
        <w:rPr>
          <w:rFonts w:cs="Times New Roman"/>
          <w:color w:val="000000" w:themeColor="text1"/>
          <w:szCs w:val="28"/>
        </w:rPr>
        <w:t>переднее</w:t>
      </w:r>
      <w:r w:rsidR="00D14891" w:rsidRPr="00D14891">
        <w:rPr>
          <w:rFonts w:cs="Times New Roman"/>
          <w:color w:val="000000" w:themeColor="text1"/>
          <w:szCs w:val="28"/>
        </w:rPr>
        <w:t>/</w:t>
      </w:r>
      <w:r w:rsidR="00D14891">
        <w:rPr>
          <w:rFonts w:cs="Times New Roman"/>
          <w:color w:val="000000" w:themeColor="text1"/>
          <w:szCs w:val="28"/>
        </w:rPr>
        <w:t>заднее</w:t>
      </w:r>
      <w:r w:rsidR="00D14891" w:rsidRPr="00D14891">
        <w:rPr>
          <w:rFonts w:cs="Times New Roman"/>
          <w:color w:val="000000" w:themeColor="text1"/>
          <w:szCs w:val="28"/>
        </w:rPr>
        <w:t>/</w:t>
      </w:r>
      <w:r w:rsidR="00D14891">
        <w:rPr>
          <w:rFonts w:cs="Times New Roman"/>
          <w:color w:val="000000" w:themeColor="text1"/>
          <w:szCs w:val="28"/>
        </w:rPr>
        <w:t>боковое</w:t>
      </w:r>
      <w:r w:rsidR="00D14891" w:rsidRPr="00D14891">
        <w:rPr>
          <w:rFonts w:cs="Times New Roman"/>
          <w:color w:val="000000" w:themeColor="text1"/>
          <w:szCs w:val="28"/>
        </w:rPr>
        <w:t>/</w:t>
      </w:r>
      <w:r w:rsidR="00D14891">
        <w:rPr>
          <w:rFonts w:cs="Times New Roman"/>
          <w:color w:val="000000" w:themeColor="text1"/>
          <w:szCs w:val="28"/>
        </w:rPr>
        <w:t>салонное</w:t>
      </w:r>
      <w:r w:rsidRPr="00E27663">
        <w:rPr>
          <w:rFonts w:cs="Times New Roman"/>
          <w:color w:val="000000" w:themeColor="text1"/>
          <w:szCs w:val="28"/>
        </w:rPr>
        <w:t xml:space="preserve"> </w:t>
      </w:r>
      <w:r w:rsidR="00D14891">
        <w:rPr>
          <w:rFonts w:cs="Times New Roman"/>
          <w:color w:val="000000" w:themeColor="text1"/>
          <w:szCs w:val="28"/>
        </w:rPr>
        <w:t xml:space="preserve">основное </w:t>
      </w:r>
      <w:r w:rsidRPr="00E27663">
        <w:rPr>
          <w:rFonts w:cs="Times New Roman"/>
          <w:color w:val="000000" w:themeColor="text1"/>
          <w:szCs w:val="28"/>
        </w:rPr>
        <w:t>табло</w:t>
      </w:r>
      <w:r w:rsidR="00D14891" w:rsidRPr="00D14891">
        <w:rPr>
          <w:rFonts w:cs="Times New Roman"/>
          <w:color w:val="000000" w:themeColor="text1"/>
          <w:szCs w:val="28"/>
        </w:rPr>
        <w:t>/</w:t>
      </w:r>
      <w:r w:rsidR="00D14891">
        <w:rPr>
          <w:rFonts w:cs="Times New Roman"/>
          <w:color w:val="000000" w:themeColor="text1"/>
          <w:szCs w:val="28"/>
        </w:rPr>
        <w:t>табло-стоп</w:t>
      </w:r>
      <w:r w:rsidRPr="00E27663">
        <w:rPr>
          <w:rFonts w:cs="Times New Roman"/>
          <w:color w:val="000000" w:themeColor="text1"/>
          <w:szCs w:val="28"/>
        </w:rPr>
        <w:t xml:space="preserve"> – переключател</w:t>
      </w:r>
      <w:r w:rsidR="00D14891">
        <w:rPr>
          <w:rFonts w:cs="Times New Roman"/>
          <w:color w:val="000000" w:themeColor="text1"/>
          <w:szCs w:val="28"/>
        </w:rPr>
        <w:t>и</w:t>
      </w:r>
      <w:r w:rsidRPr="00E27663">
        <w:rPr>
          <w:rFonts w:cs="Times New Roman"/>
          <w:color w:val="000000" w:themeColor="text1"/>
          <w:szCs w:val="28"/>
        </w:rPr>
        <w:t xml:space="preserve"> для включения функции использования соответствующего типа </w:t>
      </w:r>
      <w:r w:rsidR="00D14891">
        <w:rPr>
          <w:rFonts w:cs="Times New Roman"/>
          <w:color w:val="000000" w:themeColor="text1"/>
          <w:szCs w:val="28"/>
        </w:rPr>
        <w:t xml:space="preserve">основного </w:t>
      </w:r>
      <w:r w:rsidRPr="00E27663">
        <w:rPr>
          <w:rFonts w:cs="Times New Roman"/>
          <w:color w:val="000000" w:themeColor="text1"/>
          <w:szCs w:val="28"/>
        </w:rPr>
        <w:t>табло</w:t>
      </w:r>
      <w:r w:rsidRPr="003B7955">
        <w:rPr>
          <w:rFonts w:cs="Times New Roman"/>
          <w:color w:val="000000" w:themeColor="text1"/>
          <w:szCs w:val="28"/>
        </w:rPr>
        <w:t>;</w:t>
      </w:r>
    </w:p>
    <w:p w14:paraId="480A28A8" w14:textId="60FAC5F3" w:rsidR="003B7955" w:rsidRPr="00E27663" w:rsidRDefault="003B7955" w:rsidP="003B7955">
      <w:pPr>
        <w:spacing w:line="360" w:lineRule="auto"/>
        <w:ind w:firstLine="567"/>
        <w:rPr>
          <w:rFonts w:cs="Times New Roman"/>
          <w:sz w:val="32"/>
          <w:szCs w:val="28"/>
        </w:rPr>
      </w:pPr>
      <w:r w:rsidRPr="00E27663">
        <w:rPr>
          <w:rFonts w:cs="Times New Roman"/>
          <w:b/>
          <w:color w:val="000000" w:themeColor="text1"/>
          <w:szCs w:val="28"/>
        </w:rPr>
        <w:t>Примечание:</w:t>
      </w:r>
      <w:r w:rsidRPr="00E27663">
        <w:rPr>
          <w:rFonts w:cs="Times New Roman"/>
          <w:color w:val="000000" w:themeColor="text1"/>
          <w:szCs w:val="28"/>
        </w:rPr>
        <w:t xml:space="preserve"> при настройке каждого из типов табло</w:t>
      </w:r>
      <w:r w:rsidR="00D14891" w:rsidRPr="00D14891">
        <w:rPr>
          <w:rFonts w:cs="Times New Roman"/>
          <w:color w:val="000000" w:themeColor="text1"/>
          <w:szCs w:val="28"/>
        </w:rPr>
        <w:t xml:space="preserve"> </w:t>
      </w:r>
      <w:r w:rsidR="00D14891">
        <w:rPr>
          <w:rFonts w:cs="Times New Roman"/>
          <w:color w:val="000000" w:themeColor="text1"/>
          <w:szCs w:val="28"/>
        </w:rPr>
        <w:t>используется соответствующий переключатель</w:t>
      </w:r>
      <w:r>
        <w:rPr>
          <w:rFonts w:cs="Times New Roman"/>
          <w:color w:val="000000" w:themeColor="text1"/>
          <w:szCs w:val="28"/>
        </w:rPr>
        <w:t>.</w:t>
      </w:r>
    </w:p>
    <w:p w14:paraId="48C69670" w14:textId="3A50CFD5" w:rsidR="003B7955" w:rsidRPr="003B7955" w:rsidRDefault="003B7955" w:rsidP="003B7955">
      <w:pPr>
        <w:spacing w:line="360" w:lineRule="auto"/>
        <w:ind w:firstLine="567"/>
        <w:rPr>
          <w:rFonts w:cs="Times New Roman"/>
          <w:szCs w:val="28"/>
        </w:rPr>
      </w:pPr>
      <w:r w:rsidRPr="00E27663">
        <w:rPr>
          <w:rFonts w:cs="Times New Roman"/>
          <w:color w:val="000000" w:themeColor="text1"/>
          <w:szCs w:val="28"/>
        </w:rPr>
        <w:t xml:space="preserve">б) во вкладке «Общие настройки» выбрано: </w:t>
      </w:r>
      <w:r w:rsidRPr="00E27663">
        <w:rPr>
          <w:rFonts w:eastAsia="Times New Roman" w:cs="Times New Roman"/>
          <w:color w:val="000000" w:themeColor="text1"/>
        </w:rPr>
        <w:t>–</w:t>
      </w:r>
      <w:r w:rsidRPr="00E27663">
        <w:rPr>
          <w:rFonts w:cs="Times New Roman"/>
          <w:color w:val="000000" w:themeColor="text1"/>
          <w:szCs w:val="28"/>
        </w:rPr>
        <w:t xml:space="preserve"> строка, отображающая интерфейс подключения, выбранный и сохраненный в группе параметров «Общие настройки» (возможные значения статуса: </w:t>
      </w:r>
      <w:r w:rsidRPr="00E27663">
        <w:rPr>
          <w:rFonts w:cs="Times New Roman"/>
          <w:color w:val="000000" w:themeColor="text1"/>
          <w:szCs w:val="28"/>
          <w:lang w:val="en-US"/>
        </w:rPr>
        <w:t>CAN</w:t>
      </w:r>
      <w:r w:rsidRPr="00E27663">
        <w:rPr>
          <w:rFonts w:cs="Times New Roman"/>
          <w:color w:val="000000" w:themeColor="text1"/>
          <w:szCs w:val="28"/>
        </w:rPr>
        <w:t xml:space="preserve">, </w:t>
      </w:r>
      <w:r w:rsidRPr="00E27663">
        <w:rPr>
          <w:rFonts w:cs="Times New Roman"/>
          <w:color w:val="000000" w:themeColor="text1"/>
          <w:szCs w:val="28"/>
          <w:lang w:val="en-US"/>
        </w:rPr>
        <w:t>COM</w:t>
      </w:r>
      <w:r w:rsidRPr="00E27663">
        <w:rPr>
          <w:rFonts w:cs="Times New Roman"/>
          <w:color w:val="000000" w:themeColor="text1"/>
          <w:szCs w:val="28"/>
        </w:rPr>
        <w:t xml:space="preserve">, </w:t>
      </w:r>
      <w:r w:rsidRPr="00E27663">
        <w:rPr>
          <w:rFonts w:cs="Times New Roman"/>
          <w:color w:val="000000" w:themeColor="text1"/>
          <w:szCs w:val="28"/>
          <w:lang w:val="en-US"/>
        </w:rPr>
        <w:t>LAN</w:t>
      </w:r>
      <w:r w:rsidRPr="00E27663">
        <w:rPr>
          <w:rFonts w:cs="Times New Roman"/>
          <w:color w:val="000000" w:themeColor="text1"/>
          <w:szCs w:val="28"/>
        </w:rPr>
        <w:t xml:space="preserve"> (Орбита))</w:t>
      </w:r>
      <w:r w:rsidRPr="003B7955">
        <w:rPr>
          <w:rFonts w:cs="Times New Roman"/>
          <w:color w:val="000000" w:themeColor="text1"/>
          <w:szCs w:val="28"/>
        </w:rPr>
        <w:t>;</w:t>
      </w:r>
    </w:p>
    <w:p w14:paraId="058625A0" w14:textId="77777777" w:rsidR="003B7955" w:rsidRPr="00E27663" w:rsidRDefault="003B7955" w:rsidP="003B7955">
      <w:pPr>
        <w:spacing w:line="360" w:lineRule="auto"/>
        <w:ind w:firstLine="567"/>
        <w:rPr>
          <w:rFonts w:cs="Times New Roman"/>
          <w:szCs w:val="28"/>
        </w:rPr>
      </w:pPr>
      <w:r w:rsidRPr="00E27663">
        <w:rPr>
          <w:rFonts w:cs="Times New Roman"/>
          <w:b/>
          <w:color w:val="000000" w:themeColor="text1"/>
          <w:szCs w:val="28"/>
        </w:rPr>
        <w:t>Примечание:</w:t>
      </w:r>
      <w:r w:rsidRPr="00E27663">
        <w:rPr>
          <w:rFonts w:cs="Times New Roman"/>
          <w:color w:val="000000" w:themeColor="text1"/>
          <w:szCs w:val="28"/>
        </w:rPr>
        <w:t xml:space="preserve"> параметр используется при настройке каждого из типов табло.</w:t>
      </w:r>
    </w:p>
    <w:p w14:paraId="065E23ED" w14:textId="55BE66F2" w:rsidR="003B7955" w:rsidRPr="00E27663" w:rsidRDefault="003B7955" w:rsidP="003B7955">
      <w:pPr>
        <w:spacing w:line="360" w:lineRule="auto"/>
        <w:ind w:firstLine="567"/>
        <w:rPr>
          <w:rFonts w:cs="Times New Roman"/>
          <w:szCs w:val="28"/>
        </w:rPr>
      </w:pPr>
      <w:r w:rsidRPr="00E27663">
        <w:rPr>
          <w:rFonts w:cs="Times New Roman"/>
          <w:color w:val="000000" w:themeColor="text1"/>
          <w:szCs w:val="28"/>
        </w:rPr>
        <w:t xml:space="preserve">Для табло </w:t>
      </w:r>
      <w:r w:rsidRPr="00E27663">
        <w:rPr>
          <w:rFonts w:cs="Times New Roman"/>
          <w:color w:val="000000" w:themeColor="text1"/>
          <w:szCs w:val="28"/>
          <w:lang w:val="en-US"/>
        </w:rPr>
        <w:t>LAN</w:t>
      </w:r>
      <w:r w:rsidRPr="00E27663">
        <w:rPr>
          <w:rFonts w:cs="Times New Roman"/>
          <w:color w:val="000000" w:themeColor="text1"/>
          <w:szCs w:val="28"/>
        </w:rPr>
        <w:t xml:space="preserve"> (Орбита) предусмотрены параметры для каждого из тип</w:t>
      </w:r>
      <w:r>
        <w:rPr>
          <w:rFonts w:cs="Times New Roman"/>
          <w:color w:val="000000" w:themeColor="text1"/>
          <w:szCs w:val="28"/>
        </w:rPr>
        <w:t>ов</w:t>
      </w:r>
      <w:r w:rsidRPr="00E27663">
        <w:rPr>
          <w:rFonts w:cs="Times New Roman"/>
          <w:color w:val="000000" w:themeColor="text1"/>
          <w:szCs w:val="28"/>
        </w:rPr>
        <w:t xml:space="preserve"> табло (рисунок </w:t>
      </w:r>
      <w:r>
        <w:rPr>
          <w:rFonts w:cs="Times New Roman"/>
          <w:vanish/>
          <w:color w:val="000000" w:themeColor="text1"/>
          <w:szCs w:val="28"/>
        </w:rPr>
        <w:fldChar w:fldCharType="begin"/>
      </w:r>
      <w:r w:rsidRPr="009C7679">
        <w:rPr>
          <w:rFonts w:cs="Times New Roman"/>
          <w:vanish/>
          <w:color w:val="000000" w:themeColor="text1"/>
          <w:szCs w:val="28"/>
        </w:rPr>
        <w:instrText xml:space="preserve"> REF _Ref109641666 \h </w:instrText>
      </w:r>
      <w:r>
        <w:rPr>
          <w:rFonts w:cs="Times New Roman"/>
          <w:vanish/>
          <w:color w:val="000000" w:themeColor="text1"/>
          <w:szCs w:val="28"/>
        </w:rPr>
        <w:instrText xml:space="preserve"> \* MERGEFORMAT </w:instrText>
      </w:r>
      <w:r>
        <w:rPr>
          <w:rFonts w:cs="Times New Roman"/>
          <w:vanish/>
          <w:color w:val="000000" w:themeColor="text1"/>
          <w:szCs w:val="28"/>
        </w:rPr>
      </w:r>
      <w:r>
        <w:rPr>
          <w:rFonts w:cs="Times New Roman"/>
          <w:vanish/>
          <w:color w:val="000000" w:themeColor="text1"/>
          <w:szCs w:val="28"/>
        </w:rPr>
        <w:fldChar w:fldCharType="separate"/>
      </w:r>
      <w:r w:rsidR="003216E7" w:rsidRPr="003216E7">
        <w:rPr>
          <w:vanish/>
        </w:rPr>
        <w:t xml:space="preserve">Рисунок </w:t>
      </w:r>
      <w:r w:rsidR="003216E7">
        <w:rPr>
          <w:noProof/>
        </w:rPr>
        <w:t>185</w:t>
      </w:r>
      <w:r>
        <w:rPr>
          <w:rFonts w:cs="Times New Roman"/>
          <w:color w:val="000000" w:themeColor="text1"/>
          <w:szCs w:val="28"/>
        </w:rPr>
        <w:fldChar w:fldCharType="end"/>
      </w:r>
      <w:r w:rsidRPr="00E27663">
        <w:rPr>
          <w:rFonts w:cs="Times New Roman"/>
          <w:color w:val="000000" w:themeColor="text1"/>
          <w:szCs w:val="28"/>
        </w:rPr>
        <w:t>):</w:t>
      </w:r>
    </w:p>
    <w:p w14:paraId="6494E26F" w14:textId="77777777" w:rsidR="003B7955" w:rsidRPr="00E27663" w:rsidRDefault="003B7955" w:rsidP="003B7955">
      <w:pPr>
        <w:spacing w:line="360" w:lineRule="auto"/>
        <w:ind w:firstLine="567"/>
        <w:rPr>
          <w:rFonts w:cs="Times New Roman"/>
          <w:szCs w:val="28"/>
        </w:rPr>
      </w:pPr>
      <w:r w:rsidRPr="00E27663">
        <w:rPr>
          <w:rFonts w:cs="Times New Roman"/>
          <w:color w:val="000000" w:themeColor="text1"/>
          <w:szCs w:val="28"/>
        </w:rPr>
        <w:t xml:space="preserve">а) адрес основного табло – </w:t>
      </w:r>
      <w:r w:rsidRPr="00E27663">
        <w:rPr>
          <w:rFonts w:cs="Times New Roman"/>
          <w:color w:val="000000" w:themeColor="text1"/>
          <w:szCs w:val="28"/>
          <w:lang w:val="en-US"/>
        </w:rPr>
        <w:t>ip</w:t>
      </w:r>
      <w:r w:rsidRPr="00E27663">
        <w:rPr>
          <w:rFonts w:cs="Times New Roman"/>
          <w:color w:val="000000" w:themeColor="text1"/>
          <w:szCs w:val="28"/>
        </w:rPr>
        <w:t>-адрес подключения соответствующего типа основного табло (например, 192.168.1.57);</w:t>
      </w:r>
    </w:p>
    <w:p w14:paraId="096934A0" w14:textId="3C2539A6" w:rsidR="003B7955" w:rsidRPr="003B7955" w:rsidRDefault="003B7955" w:rsidP="003B7955">
      <w:pPr>
        <w:spacing w:line="360" w:lineRule="auto"/>
        <w:ind w:firstLine="567"/>
        <w:rPr>
          <w:rFonts w:cs="Times New Roman"/>
          <w:color w:val="000000" w:themeColor="text1"/>
          <w:szCs w:val="28"/>
        </w:rPr>
      </w:pPr>
      <w:r w:rsidRPr="00E27663">
        <w:rPr>
          <w:rFonts w:cs="Times New Roman"/>
          <w:color w:val="000000" w:themeColor="text1"/>
          <w:szCs w:val="28"/>
        </w:rPr>
        <w:t>б) порт</w:t>
      </w:r>
      <w:r w:rsidR="004960AE">
        <w:rPr>
          <w:rFonts w:cs="Times New Roman"/>
          <w:color w:val="000000" w:themeColor="text1"/>
          <w:szCs w:val="28"/>
        </w:rPr>
        <w:t xml:space="preserve"> основного табло</w:t>
      </w:r>
      <w:r w:rsidRPr="00E27663">
        <w:rPr>
          <w:rFonts w:cs="Times New Roman"/>
          <w:color w:val="000000" w:themeColor="text1"/>
          <w:szCs w:val="28"/>
        </w:rPr>
        <w:t xml:space="preserve"> – порт подключения основного табло</w:t>
      </w:r>
      <w:r w:rsidRPr="003B7955">
        <w:rPr>
          <w:rFonts w:cs="Times New Roman"/>
          <w:color w:val="000000" w:themeColor="text1"/>
          <w:szCs w:val="28"/>
        </w:rPr>
        <w:t>;</w:t>
      </w:r>
    </w:p>
    <w:p w14:paraId="3EBFA406" w14:textId="3192E4EB" w:rsidR="003B7955" w:rsidRPr="00E27663" w:rsidRDefault="003B7955" w:rsidP="003B7955">
      <w:pPr>
        <w:spacing w:line="360" w:lineRule="auto"/>
        <w:ind w:firstLine="567"/>
        <w:rPr>
          <w:rFonts w:cs="Times New Roman"/>
          <w:szCs w:val="28"/>
        </w:rPr>
      </w:pPr>
      <w:r w:rsidRPr="00E27663">
        <w:rPr>
          <w:rFonts w:cs="Times New Roman"/>
          <w:b/>
          <w:color w:val="000000" w:themeColor="text1"/>
          <w:szCs w:val="28"/>
        </w:rPr>
        <w:t>Примечание:</w:t>
      </w:r>
      <w:r w:rsidRPr="00E27663">
        <w:rPr>
          <w:rFonts w:cs="Times New Roman"/>
          <w:color w:val="000000" w:themeColor="text1"/>
          <w:szCs w:val="28"/>
        </w:rPr>
        <w:t xml:space="preserve"> максимальное значение 65535</w:t>
      </w:r>
      <w:r>
        <w:rPr>
          <w:rFonts w:cs="Times New Roman"/>
          <w:color w:val="000000" w:themeColor="text1"/>
          <w:szCs w:val="28"/>
        </w:rPr>
        <w:t>.</w:t>
      </w:r>
    </w:p>
    <w:p w14:paraId="59046301" w14:textId="2AB5E466" w:rsidR="003B7955" w:rsidRPr="00E27663" w:rsidRDefault="003B7955" w:rsidP="003B7955">
      <w:pPr>
        <w:spacing w:line="360" w:lineRule="auto"/>
        <w:ind w:firstLine="567"/>
        <w:rPr>
          <w:rFonts w:cs="Times New Roman"/>
          <w:szCs w:val="28"/>
        </w:rPr>
      </w:pPr>
      <w:r w:rsidRPr="00E27663">
        <w:rPr>
          <w:rFonts w:cs="Times New Roman"/>
          <w:color w:val="000000" w:themeColor="text1"/>
          <w:szCs w:val="28"/>
        </w:rPr>
        <w:t xml:space="preserve">в) </w:t>
      </w:r>
      <w:r w:rsidR="00D14891">
        <w:rPr>
          <w:rFonts w:cs="Times New Roman"/>
          <w:color w:val="000000" w:themeColor="text1"/>
          <w:szCs w:val="28"/>
        </w:rPr>
        <w:t>переднее</w:t>
      </w:r>
      <w:r w:rsidR="00D14891" w:rsidRPr="00D14891">
        <w:rPr>
          <w:rFonts w:cs="Times New Roman"/>
          <w:color w:val="000000" w:themeColor="text1"/>
          <w:szCs w:val="28"/>
        </w:rPr>
        <w:t>/</w:t>
      </w:r>
      <w:r w:rsidR="00D14891">
        <w:rPr>
          <w:rFonts w:cs="Times New Roman"/>
          <w:color w:val="000000" w:themeColor="text1"/>
          <w:szCs w:val="28"/>
        </w:rPr>
        <w:t>заднее</w:t>
      </w:r>
      <w:r w:rsidR="00D14891" w:rsidRPr="00D14891">
        <w:rPr>
          <w:rFonts w:cs="Times New Roman"/>
          <w:color w:val="000000" w:themeColor="text1"/>
          <w:szCs w:val="28"/>
        </w:rPr>
        <w:t>/</w:t>
      </w:r>
      <w:r w:rsidR="00D14891">
        <w:rPr>
          <w:rFonts w:cs="Times New Roman"/>
          <w:color w:val="000000" w:themeColor="text1"/>
          <w:szCs w:val="28"/>
        </w:rPr>
        <w:t>боковое</w:t>
      </w:r>
      <w:r w:rsidR="00D14891" w:rsidRPr="00D14891">
        <w:rPr>
          <w:rFonts w:cs="Times New Roman"/>
          <w:color w:val="000000" w:themeColor="text1"/>
          <w:szCs w:val="28"/>
        </w:rPr>
        <w:t>/</w:t>
      </w:r>
      <w:r w:rsidR="00D14891">
        <w:rPr>
          <w:rFonts w:cs="Times New Roman"/>
          <w:color w:val="000000" w:themeColor="text1"/>
          <w:szCs w:val="28"/>
        </w:rPr>
        <w:t>салонное</w:t>
      </w:r>
      <w:r w:rsidRPr="00E27663">
        <w:rPr>
          <w:rFonts w:cs="Times New Roman"/>
          <w:color w:val="000000" w:themeColor="text1"/>
          <w:szCs w:val="28"/>
        </w:rPr>
        <w:t xml:space="preserve"> дополнительное табло</w:t>
      </w:r>
      <w:r w:rsidR="00D14891">
        <w:rPr>
          <w:rFonts w:cs="Times New Roman"/>
          <w:color w:val="000000" w:themeColor="text1"/>
          <w:szCs w:val="28"/>
        </w:rPr>
        <w:t xml:space="preserve"> 1</w:t>
      </w:r>
      <w:r w:rsidRPr="00E27663">
        <w:rPr>
          <w:rFonts w:cs="Times New Roman"/>
          <w:color w:val="000000" w:themeColor="text1"/>
          <w:szCs w:val="28"/>
        </w:rPr>
        <w:t xml:space="preserve"> – переключател</w:t>
      </w:r>
      <w:r w:rsidR="00D14891">
        <w:rPr>
          <w:rFonts w:cs="Times New Roman"/>
          <w:color w:val="000000" w:themeColor="text1"/>
          <w:szCs w:val="28"/>
        </w:rPr>
        <w:t>и</w:t>
      </w:r>
      <w:r w:rsidRPr="00E27663">
        <w:rPr>
          <w:rFonts w:cs="Times New Roman"/>
          <w:color w:val="000000" w:themeColor="text1"/>
          <w:szCs w:val="28"/>
        </w:rPr>
        <w:t xml:space="preserve"> для </w:t>
      </w:r>
      <w:r w:rsidR="00D14891">
        <w:rPr>
          <w:rFonts w:cs="Times New Roman"/>
          <w:color w:val="000000" w:themeColor="text1"/>
          <w:szCs w:val="28"/>
        </w:rPr>
        <w:t>вы</w:t>
      </w:r>
      <w:r w:rsidRPr="00E27663">
        <w:rPr>
          <w:rFonts w:cs="Times New Roman"/>
          <w:color w:val="000000" w:themeColor="text1"/>
          <w:szCs w:val="28"/>
        </w:rPr>
        <w:t xml:space="preserve">ключения/включения отображения параметров для настроек </w:t>
      </w:r>
      <w:r w:rsidR="00D14891">
        <w:rPr>
          <w:rFonts w:cs="Times New Roman"/>
          <w:color w:val="000000" w:themeColor="text1"/>
          <w:szCs w:val="28"/>
        </w:rPr>
        <w:t>первого дополнительного табло</w:t>
      </w:r>
      <w:r w:rsidRPr="00E27663">
        <w:rPr>
          <w:rFonts w:cs="Times New Roman"/>
          <w:color w:val="000000" w:themeColor="text1"/>
          <w:szCs w:val="28"/>
        </w:rPr>
        <w:t>. Если переключател</w:t>
      </w:r>
      <w:r w:rsidR="00D14891">
        <w:rPr>
          <w:rFonts w:cs="Times New Roman"/>
          <w:color w:val="000000" w:themeColor="text1"/>
          <w:szCs w:val="28"/>
        </w:rPr>
        <w:t>ь</w:t>
      </w:r>
      <w:r w:rsidRPr="00E27663">
        <w:rPr>
          <w:rFonts w:cs="Times New Roman"/>
          <w:color w:val="000000" w:themeColor="text1"/>
          <w:szCs w:val="28"/>
        </w:rPr>
        <w:t xml:space="preserve"> в положении «Включено», отображаются следующие поля:</w:t>
      </w:r>
    </w:p>
    <w:p w14:paraId="1856FBA0" w14:textId="07A3DCB0" w:rsidR="003B7955" w:rsidRPr="00E27663" w:rsidRDefault="003B7955" w:rsidP="003B7955">
      <w:pPr>
        <w:spacing w:line="360" w:lineRule="auto"/>
        <w:ind w:firstLine="567"/>
        <w:rPr>
          <w:rFonts w:cs="Times New Roman"/>
          <w:szCs w:val="28"/>
        </w:rPr>
      </w:pPr>
      <w:r w:rsidRPr="00E27663">
        <w:rPr>
          <w:rFonts w:cs="Times New Roman"/>
          <w:color w:val="000000" w:themeColor="text1"/>
          <w:szCs w:val="28"/>
        </w:rPr>
        <w:t xml:space="preserve">1) адрес дополнительного табло 1 </w:t>
      </w:r>
      <w:r w:rsidRPr="00E27663">
        <w:rPr>
          <w:rFonts w:eastAsia="Times New Roman" w:cs="Times New Roman"/>
          <w:color w:val="000000" w:themeColor="text1"/>
        </w:rPr>
        <w:t>–</w:t>
      </w:r>
      <w:r w:rsidRPr="00E27663">
        <w:rPr>
          <w:rFonts w:cs="Times New Roman"/>
          <w:color w:val="000000" w:themeColor="text1"/>
          <w:szCs w:val="28"/>
        </w:rPr>
        <w:t xml:space="preserve"> </w:t>
      </w:r>
      <w:r w:rsidRPr="00E27663">
        <w:rPr>
          <w:rFonts w:cs="Times New Roman"/>
          <w:color w:val="000000" w:themeColor="text1"/>
          <w:szCs w:val="28"/>
          <w:lang w:val="en-US"/>
        </w:rPr>
        <w:t>ip</w:t>
      </w:r>
      <w:r w:rsidRPr="00E27663">
        <w:rPr>
          <w:rFonts w:cs="Times New Roman"/>
          <w:color w:val="000000" w:themeColor="text1"/>
          <w:szCs w:val="28"/>
        </w:rPr>
        <w:t>-адрес подключения дополнительного табло</w:t>
      </w:r>
      <w:r w:rsidR="00D14891">
        <w:rPr>
          <w:rFonts w:cs="Times New Roman"/>
          <w:color w:val="000000" w:themeColor="text1"/>
          <w:szCs w:val="28"/>
        </w:rPr>
        <w:t xml:space="preserve"> </w:t>
      </w:r>
      <w:r w:rsidRPr="00E27663">
        <w:rPr>
          <w:rFonts w:cs="Times New Roman"/>
          <w:color w:val="000000" w:themeColor="text1"/>
          <w:szCs w:val="28"/>
        </w:rPr>
        <w:t>1 (например, 192.172.1.57);</w:t>
      </w:r>
    </w:p>
    <w:p w14:paraId="46A977D7" w14:textId="7F5B765D" w:rsidR="003B7955" w:rsidRDefault="003B7955" w:rsidP="003B7955">
      <w:pPr>
        <w:spacing w:line="360" w:lineRule="auto"/>
        <w:ind w:firstLine="567"/>
        <w:rPr>
          <w:rFonts w:cs="Times New Roman"/>
          <w:color w:val="000000" w:themeColor="text1"/>
          <w:szCs w:val="28"/>
        </w:rPr>
      </w:pPr>
      <w:r w:rsidRPr="00E27663">
        <w:rPr>
          <w:rFonts w:cs="Times New Roman"/>
          <w:color w:val="000000" w:themeColor="text1"/>
          <w:szCs w:val="28"/>
        </w:rPr>
        <w:t xml:space="preserve">2) порт дополнительного табло 1 </w:t>
      </w:r>
      <w:r w:rsidRPr="00E27663">
        <w:rPr>
          <w:rFonts w:eastAsia="Times New Roman" w:cs="Times New Roman"/>
          <w:color w:val="000000" w:themeColor="text1"/>
        </w:rPr>
        <w:t>–</w:t>
      </w:r>
      <w:r w:rsidRPr="00E27663">
        <w:rPr>
          <w:rFonts w:cs="Times New Roman"/>
          <w:color w:val="000000" w:themeColor="text1"/>
          <w:szCs w:val="28"/>
        </w:rPr>
        <w:t xml:space="preserve"> порт подключения дополнительного табло 1</w:t>
      </w:r>
      <w:r w:rsidRPr="003B7955">
        <w:rPr>
          <w:rFonts w:cs="Times New Roman"/>
          <w:color w:val="000000" w:themeColor="text1"/>
          <w:szCs w:val="28"/>
        </w:rPr>
        <w:t>;</w:t>
      </w:r>
      <w:r w:rsidRPr="00E27663">
        <w:rPr>
          <w:rFonts w:cs="Times New Roman"/>
          <w:color w:val="000000" w:themeColor="text1"/>
          <w:szCs w:val="28"/>
        </w:rPr>
        <w:t xml:space="preserve"> </w:t>
      </w:r>
    </w:p>
    <w:p w14:paraId="5BFFEFEE" w14:textId="3581626D" w:rsidR="003B7955" w:rsidRDefault="003B7955" w:rsidP="003B7955">
      <w:pPr>
        <w:spacing w:line="360" w:lineRule="auto"/>
        <w:ind w:firstLine="567"/>
        <w:rPr>
          <w:rFonts w:cs="Times New Roman"/>
          <w:color w:val="000000" w:themeColor="text1"/>
          <w:szCs w:val="28"/>
        </w:rPr>
      </w:pPr>
      <w:r w:rsidRPr="00E27663">
        <w:rPr>
          <w:rFonts w:cs="Times New Roman"/>
          <w:b/>
          <w:color w:val="000000" w:themeColor="text1"/>
          <w:szCs w:val="28"/>
        </w:rPr>
        <w:t>Примечание:</w:t>
      </w:r>
      <w:r w:rsidRPr="00E27663">
        <w:rPr>
          <w:rFonts w:cs="Times New Roman"/>
          <w:color w:val="000000" w:themeColor="text1"/>
          <w:szCs w:val="28"/>
        </w:rPr>
        <w:t xml:space="preserve"> максимальное значение 65535</w:t>
      </w:r>
      <w:r w:rsidRPr="003B7955">
        <w:rPr>
          <w:rFonts w:cs="Times New Roman"/>
          <w:color w:val="000000" w:themeColor="text1"/>
          <w:szCs w:val="28"/>
        </w:rPr>
        <w:t>.</w:t>
      </w:r>
    </w:p>
    <w:p w14:paraId="3FA9BD39" w14:textId="61347F55" w:rsidR="00D14891" w:rsidRPr="003B7955" w:rsidRDefault="00D14891" w:rsidP="00D14891">
      <w:pPr>
        <w:spacing w:line="360" w:lineRule="auto"/>
        <w:ind w:firstLine="567"/>
        <w:rPr>
          <w:rFonts w:cs="Times New Roman"/>
          <w:szCs w:val="28"/>
        </w:rPr>
      </w:pPr>
      <w:r>
        <w:rPr>
          <w:rFonts w:cs="Times New Roman"/>
          <w:color w:val="000000" w:themeColor="text1"/>
          <w:szCs w:val="28"/>
        </w:rPr>
        <w:t>г</w:t>
      </w:r>
      <w:r w:rsidRPr="00E27663">
        <w:rPr>
          <w:rFonts w:cs="Times New Roman"/>
          <w:color w:val="000000" w:themeColor="text1"/>
          <w:szCs w:val="28"/>
        </w:rPr>
        <w:t xml:space="preserve">) </w:t>
      </w:r>
      <w:r>
        <w:rPr>
          <w:rFonts w:cs="Times New Roman"/>
          <w:color w:val="000000" w:themeColor="text1"/>
          <w:szCs w:val="28"/>
        </w:rPr>
        <w:t>переднее</w:t>
      </w:r>
      <w:r w:rsidRPr="00D14891">
        <w:rPr>
          <w:rFonts w:cs="Times New Roman"/>
          <w:color w:val="000000" w:themeColor="text1"/>
          <w:szCs w:val="28"/>
        </w:rPr>
        <w:t>/</w:t>
      </w:r>
      <w:r>
        <w:rPr>
          <w:rFonts w:cs="Times New Roman"/>
          <w:color w:val="000000" w:themeColor="text1"/>
          <w:szCs w:val="28"/>
        </w:rPr>
        <w:t>заднее</w:t>
      </w:r>
      <w:r w:rsidRPr="00D14891">
        <w:rPr>
          <w:rFonts w:cs="Times New Roman"/>
          <w:color w:val="000000" w:themeColor="text1"/>
          <w:szCs w:val="28"/>
        </w:rPr>
        <w:t>/</w:t>
      </w:r>
      <w:r>
        <w:rPr>
          <w:rFonts w:cs="Times New Roman"/>
          <w:color w:val="000000" w:themeColor="text1"/>
          <w:szCs w:val="28"/>
        </w:rPr>
        <w:t>боковое</w:t>
      </w:r>
      <w:r w:rsidRPr="00D14891">
        <w:rPr>
          <w:rFonts w:cs="Times New Roman"/>
          <w:color w:val="000000" w:themeColor="text1"/>
          <w:szCs w:val="28"/>
        </w:rPr>
        <w:t>/</w:t>
      </w:r>
      <w:r>
        <w:rPr>
          <w:rFonts w:cs="Times New Roman"/>
          <w:color w:val="000000" w:themeColor="text1"/>
          <w:szCs w:val="28"/>
        </w:rPr>
        <w:t>салонное</w:t>
      </w:r>
      <w:r w:rsidRPr="00E27663">
        <w:rPr>
          <w:rFonts w:cs="Times New Roman"/>
          <w:color w:val="000000" w:themeColor="text1"/>
          <w:szCs w:val="28"/>
        </w:rPr>
        <w:t xml:space="preserve"> дополнительное табло</w:t>
      </w:r>
      <w:r>
        <w:rPr>
          <w:rFonts w:cs="Times New Roman"/>
          <w:color w:val="000000" w:themeColor="text1"/>
          <w:szCs w:val="28"/>
        </w:rPr>
        <w:t xml:space="preserve"> 2</w:t>
      </w:r>
      <w:r w:rsidRPr="00E27663">
        <w:rPr>
          <w:rFonts w:cs="Times New Roman"/>
          <w:color w:val="000000" w:themeColor="text1"/>
          <w:szCs w:val="28"/>
        </w:rPr>
        <w:t xml:space="preserve"> – переключател</w:t>
      </w:r>
      <w:r>
        <w:rPr>
          <w:rFonts w:cs="Times New Roman"/>
          <w:color w:val="000000" w:themeColor="text1"/>
          <w:szCs w:val="28"/>
        </w:rPr>
        <w:t>и</w:t>
      </w:r>
      <w:r w:rsidRPr="00E27663">
        <w:rPr>
          <w:rFonts w:cs="Times New Roman"/>
          <w:color w:val="000000" w:themeColor="text1"/>
          <w:szCs w:val="28"/>
        </w:rPr>
        <w:t xml:space="preserve"> для </w:t>
      </w:r>
      <w:r>
        <w:rPr>
          <w:rFonts w:cs="Times New Roman"/>
          <w:color w:val="000000" w:themeColor="text1"/>
          <w:szCs w:val="28"/>
        </w:rPr>
        <w:t>вы</w:t>
      </w:r>
      <w:r w:rsidRPr="00E27663">
        <w:rPr>
          <w:rFonts w:cs="Times New Roman"/>
          <w:color w:val="000000" w:themeColor="text1"/>
          <w:szCs w:val="28"/>
        </w:rPr>
        <w:t xml:space="preserve">ключения/включения отображения параметров для настроек </w:t>
      </w:r>
      <w:r>
        <w:rPr>
          <w:rFonts w:cs="Times New Roman"/>
          <w:color w:val="000000" w:themeColor="text1"/>
          <w:szCs w:val="28"/>
        </w:rPr>
        <w:t>второго дополнительного табло</w:t>
      </w:r>
      <w:r w:rsidRPr="00E27663">
        <w:rPr>
          <w:rFonts w:cs="Times New Roman"/>
          <w:color w:val="000000" w:themeColor="text1"/>
          <w:szCs w:val="28"/>
        </w:rPr>
        <w:t>. Если переключател</w:t>
      </w:r>
      <w:r>
        <w:rPr>
          <w:rFonts w:cs="Times New Roman"/>
          <w:color w:val="000000" w:themeColor="text1"/>
          <w:szCs w:val="28"/>
        </w:rPr>
        <w:t>ь</w:t>
      </w:r>
      <w:r w:rsidRPr="00E27663">
        <w:rPr>
          <w:rFonts w:cs="Times New Roman"/>
          <w:color w:val="000000" w:themeColor="text1"/>
          <w:szCs w:val="28"/>
        </w:rPr>
        <w:t xml:space="preserve"> в положении «Включено», отображаются следующие поля:</w:t>
      </w:r>
    </w:p>
    <w:p w14:paraId="04A47041" w14:textId="77777777" w:rsidR="003B7955" w:rsidRPr="00E27663" w:rsidRDefault="003B7955" w:rsidP="003B7955">
      <w:pPr>
        <w:spacing w:line="360" w:lineRule="auto"/>
        <w:ind w:firstLine="567"/>
        <w:rPr>
          <w:rFonts w:cs="Times New Roman"/>
          <w:szCs w:val="28"/>
        </w:rPr>
      </w:pPr>
      <w:r w:rsidRPr="00E27663">
        <w:rPr>
          <w:rFonts w:cs="Times New Roman"/>
          <w:color w:val="000000" w:themeColor="text1"/>
          <w:szCs w:val="28"/>
        </w:rPr>
        <w:t xml:space="preserve">3) адрес дополнительного табло 2 </w:t>
      </w:r>
      <w:r w:rsidRPr="00E27663">
        <w:rPr>
          <w:rFonts w:eastAsia="Times New Roman" w:cs="Times New Roman"/>
          <w:color w:val="000000" w:themeColor="text1"/>
        </w:rPr>
        <w:t>–</w:t>
      </w:r>
      <w:r w:rsidRPr="00E27663">
        <w:rPr>
          <w:rFonts w:cs="Times New Roman"/>
          <w:color w:val="000000" w:themeColor="text1"/>
          <w:szCs w:val="28"/>
        </w:rPr>
        <w:t xml:space="preserve"> </w:t>
      </w:r>
      <w:r w:rsidRPr="00E27663">
        <w:rPr>
          <w:rFonts w:cs="Times New Roman"/>
          <w:color w:val="000000" w:themeColor="text1"/>
          <w:szCs w:val="28"/>
          <w:lang w:val="en-US"/>
        </w:rPr>
        <w:t>ip</w:t>
      </w:r>
      <w:r w:rsidRPr="00E27663">
        <w:rPr>
          <w:rFonts w:cs="Times New Roman"/>
          <w:color w:val="000000" w:themeColor="text1"/>
          <w:szCs w:val="28"/>
        </w:rPr>
        <w:t>-адрес подключения дополнительного табло 2 (например, 192.179.1.57);</w:t>
      </w:r>
    </w:p>
    <w:p w14:paraId="0E3E97B9" w14:textId="015B4DFF" w:rsidR="003B7955" w:rsidRDefault="003B7955" w:rsidP="003B7955">
      <w:pPr>
        <w:spacing w:line="360" w:lineRule="auto"/>
        <w:ind w:firstLine="567"/>
        <w:rPr>
          <w:rFonts w:cs="Times New Roman"/>
          <w:color w:val="000000" w:themeColor="text1"/>
          <w:szCs w:val="28"/>
        </w:rPr>
      </w:pPr>
      <w:r w:rsidRPr="00E27663">
        <w:rPr>
          <w:rFonts w:cs="Times New Roman"/>
          <w:color w:val="000000" w:themeColor="text1"/>
          <w:szCs w:val="28"/>
        </w:rPr>
        <w:t xml:space="preserve">4) порт дополнительного табло 2 </w:t>
      </w:r>
      <w:r w:rsidRPr="00E27663">
        <w:rPr>
          <w:rFonts w:eastAsia="Times New Roman" w:cs="Times New Roman"/>
          <w:color w:val="000000" w:themeColor="text1"/>
        </w:rPr>
        <w:t>–</w:t>
      </w:r>
      <w:r w:rsidRPr="00E27663">
        <w:rPr>
          <w:rFonts w:cs="Times New Roman"/>
          <w:color w:val="000000" w:themeColor="text1"/>
          <w:szCs w:val="28"/>
        </w:rPr>
        <w:t xml:space="preserve"> порт подключения дополнительного табло 2</w:t>
      </w:r>
      <w:r w:rsidRPr="003B7955">
        <w:rPr>
          <w:rFonts w:cs="Times New Roman"/>
          <w:color w:val="000000" w:themeColor="text1"/>
          <w:szCs w:val="28"/>
        </w:rPr>
        <w:t>;</w:t>
      </w:r>
      <w:r w:rsidRPr="00E27663">
        <w:rPr>
          <w:rFonts w:cs="Times New Roman"/>
          <w:color w:val="000000" w:themeColor="text1"/>
          <w:szCs w:val="28"/>
        </w:rPr>
        <w:t xml:space="preserve"> </w:t>
      </w:r>
    </w:p>
    <w:p w14:paraId="0E341A7D" w14:textId="3F5DAE81" w:rsidR="0071260B" w:rsidRPr="003B7955" w:rsidRDefault="003B7955" w:rsidP="003B7955">
      <w:pPr>
        <w:spacing w:line="360" w:lineRule="auto"/>
        <w:ind w:firstLine="567"/>
        <w:rPr>
          <w:rFonts w:cs="Times New Roman"/>
          <w:szCs w:val="28"/>
        </w:rPr>
      </w:pPr>
      <w:r w:rsidRPr="00E27663">
        <w:rPr>
          <w:rFonts w:cs="Times New Roman"/>
          <w:b/>
          <w:color w:val="000000" w:themeColor="text1"/>
          <w:szCs w:val="28"/>
        </w:rPr>
        <w:t>Примечание:</w:t>
      </w:r>
      <w:r w:rsidRPr="00E27663">
        <w:rPr>
          <w:rFonts w:cs="Times New Roman"/>
          <w:color w:val="000000" w:themeColor="text1"/>
          <w:szCs w:val="28"/>
        </w:rPr>
        <w:t xml:space="preserve"> параметры </w:t>
      </w:r>
      <w:r w:rsidR="00D14891">
        <w:rPr>
          <w:rFonts w:cs="Times New Roman"/>
          <w:color w:val="000000" w:themeColor="text1"/>
          <w:szCs w:val="28"/>
        </w:rPr>
        <w:t xml:space="preserve">из пп. в-г) </w:t>
      </w:r>
      <w:r w:rsidRPr="00E27663">
        <w:rPr>
          <w:rFonts w:cs="Times New Roman"/>
          <w:color w:val="000000" w:themeColor="text1"/>
          <w:szCs w:val="28"/>
        </w:rPr>
        <w:t>используются при настройке каждого из типов табло</w:t>
      </w:r>
      <w:r w:rsidR="00D14891">
        <w:rPr>
          <w:rFonts w:cs="Times New Roman"/>
          <w:color w:val="000000" w:themeColor="text1"/>
          <w:szCs w:val="28"/>
        </w:rPr>
        <w:t>, кроме табло</w:t>
      </w:r>
      <w:r w:rsidR="00FE443A">
        <w:rPr>
          <w:rFonts w:cs="Times New Roman"/>
          <w:color w:val="000000" w:themeColor="text1"/>
          <w:szCs w:val="28"/>
        </w:rPr>
        <w:t xml:space="preserve"> «Стоп»</w:t>
      </w:r>
      <w:r w:rsidRPr="00E27663">
        <w:rPr>
          <w:rFonts w:cs="Times New Roman"/>
          <w:color w:val="000000" w:themeColor="text1"/>
          <w:szCs w:val="28"/>
        </w:rPr>
        <w:t xml:space="preserve"> (переднее, заднее, боковое, салонное)</w:t>
      </w:r>
      <w:r w:rsidRPr="003B7955">
        <w:rPr>
          <w:rFonts w:cs="Times New Roman"/>
          <w:color w:val="000000" w:themeColor="text1"/>
          <w:szCs w:val="28"/>
        </w:rPr>
        <w:t>.</w:t>
      </w:r>
    </w:p>
    <w:p w14:paraId="21FD0DAD" w14:textId="298C09AB" w:rsidR="0071260B" w:rsidRPr="00E27663" w:rsidRDefault="00FE443A">
      <w:pPr>
        <w:spacing w:line="360" w:lineRule="auto"/>
        <w:rPr>
          <w:rFonts w:cs="Times New Roman"/>
          <w:szCs w:val="28"/>
        </w:rPr>
      </w:pPr>
      <w:r>
        <w:rPr>
          <w:noProof/>
        </w:rPr>
        <w:drawing>
          <wp:inline distT="0" distB="0" distL="0" distR="0" wp14:anchorId="7C5BBE0F" wp14:editId="5B356A14">
            <wp:extent cx="6301105" cy="3925570"/>
            <wp:effectExtent l="19050" t="19050" r="23495" b="17780"/>
            <wp:docPr id="262" name="Рисунок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9"/>
                    <a:stretch>
                      <a:fillRect/>
                    </a:stretch>
                  </pic:blipFill>
                  <pic:spPr>
                    <a:xfrm>
                      <a:off x="0" y="0"/>
                      <a:ext cx="6301105" cy="3925570"/>
                    </a:xfrm>
                    <a:prstGeom prst="rect">
                      <a:avLst/>
                    </a:prstGeom>
                    <a:ln>
                      <a:solidFill>
                        <a:schemeClr val="bg1">
                          <a:lumMod val="75000"/>
                        </a:schemeClr>
                      </a:solidFill>
                    </a:ln>
                  </pic:spPr>
                </pic:pic>
              </a:graphicData>
            </a:graphic>
          </wp:inline>
        </w:drawing>
      </w:r>
    </w:p>
    <w:p w14:paraId="04026E02" w14:textId="34FF27AF" w:rsidR="0071260B" w:rsidRPr="00E27663" w:rsidRDefault="009C7679" w:rsidP="009C7679">
      <w:pPr>
        <w:pStyle w:val="af3"/>
      </w:pPr>
      <w:bookmarkStart w:id="604" w:name="_Ref109641666"/>
      <w:r w:rsidRPr="007D2FD8">
        <w:t xml:space="preserve">Рисунок </w:t>
      </w:r>
      <w:fldSimple w:instr=" SEQ Рисунок \* ARABIC ">
        <w:r w:rsidR="003216E7">
          <w:rPr>
            <w:noProof/>
          </w:rPr>
          <w:t>185</w:t>
        </w:r>
      </w:fldSimple>
      <w:bookmarkEnd w:id="604"/>
      <w:r>
        <w:t xml:space="preserve"> </w:t>
      </w:r>
      <w:r w:rsidR="007538E1" w:rsidRPr="00E27663">
        <w:t>– Страница «Табло» (группа</w:t>
      </w:r>
      <w:r w:rsidR="00D14891">
        <w:t xml:space="preserve"> параметров</w:t>
      </w:r>
      <w:r w:rsidR="007538E1" w:rsidRPr="00E27663">
        <w:t xml:space="preserve"> «Переднее табло» (настройка дополнительных видов табло для</w:t>
      </w:r>
      <w:r w:rsidR="00A21966">
        <w:t xml:space="preserve"> типа подключения</w:t>
      </w:r>
      <w:r w:rsidR="007538E1" w:rsidRPr="00E27663">
        <w:t xml:space="preserve"> </w:t>
      </w:r>
      <w:r w:rsidR="007538E1" w:rsidRPr="00E27663">
        <w:rPr>
          <w:lang w:val="en-US"/>
        </w:rPr>
        <w:t>LAN</w:t>
      </w:r>
      <w:r w:rsidR="007538E1" w:rsidRPr="00E27663">
        <w:t xml:space="preserve"> (Орбита))</w:t>
      </w:r>
    </w:p>
    <w:p w14:paraId="6C42F321" w14:textId="34D9EBC7" w:rsidR="0071260B" w:rsidRPr="003B7955" w:rsidRDefault="007538E1">
      <w:pPr>
        <w:spacing w:line="360" w:lineRule="auto"/>
        <w:ind w:firstLine="567"/>
        <w:rPr>
          <w:rFonts w:cs="Times New Roman"/>
          <w:szCs w:val="28"/>
        </w:rPr>
      </w:pPr>
      <w:r w:rsidRPr="00E27663">
        <w:rPr>
          <w:rFonts w:cs="Times New Roman"/>
          <w:color w:val="000000" w:themeColor="text1"/>
          <w:szCs w:val="28"/>
        </w:rPr>
        <w:t>в) время показа сообщения</w:t>
      </w:r>
      <w:r w:rsidR="00A21966">
        <w:rPr>
          <w:rFonts w:cs="Times New Roman"/>
          <w:color w:val="000000" w:themeColor="text1"/>
          <w:szCs w:val="28"/>
        </w:rPr>
        <w:t>, десятые доли секунды</w:t>
      </w:r>
      <w:r w:rsidRPr="00E27663">
        <w:rPr>
          <w:rFonts w:cs="Times New Roman"/>
          <w:color w:val="000000" w:themeColor="text1"/>
          <w:szCs w:val="28"/>
        </w:rPr>
        <w:t xml:space="preserve"> – продолжительность показа сообщения в табло «Стоп»</w:t>
      </w:r>
      <w:r w:rsidR="003B7955" w:rsidRPr="003B7955">
        <w:rPr>
          <w:rFonts w:cs="Times New Roman"/>
          <w:color w:val="000000" w:themeColor="text1"/>
          <w:szCs w:val="28"/>
        </w:rPr>
        <w:t>;</w:t>
      </w:r>
    </w:p>
    <w:p w14:paraId="5F761FDD" w14:textId="73489A80" w:rsidR="0071260B" w:rsidRDefault="007538E1">
      <w:pPr>
        <w:spacing w:line="360" w:lineRule="auto"/>
        <w:ind w:firstLine="567"/>
        <w:rPr>
          <w:rFonts w:cs="Times New Roman"/>
          <w:color w:val="000000" w:themeColor="text1"/>
          <w:szCs w:val="28"/>
        </w:rPr>
      </w:pPr>
      <w:r w:rsidRPr="00E27663">
        <w:rPr>
          <w:rFonts w:cs="Times New Roman"/>
          <w:b/>
          <w:color w:val="000000" w:themeColor="text1"/>
          <w:szCs w:val="28"/>
        </w:rPr>
        <w:t>Примечание:</w:t>
      </w:r>
      <w:r w:rsidRPr="00E27663">
        <w:rPr>
          <w:rFonts w:cs="Times New Roman"/>
          <w:color w:val="000000" w:themeColor="text1"/>
          <w:szCs w:val="28"/>
        </w:rPr>
        <w:t xml:space="preserve"> </w:t>
      </w:r>
      <w:r w:rsidR="003B7955">
        <w:rPr>
          <w:rFonts w:cs="Times New Roman"/>
          <w:color w:val="000000" w:themeColor="text1"/>
          <w:szCs w:val="28"/>
        </w:rPr>
        <w:t xml:space="preserve">данный </w:t>
      </w:r>
      <w:r w:rsidRPr="00E27663">
        <w:rPr>
          <w:rFonts w:cs="Times New Roman"/>
          <w:color w:val="000000" w:themeColor="text1"/>
          <w:szCs w:val="28"/>
        </w:rPr>
        <w:t>параметр используется только при настройке табло «Стоп».</w:t>
      </w:r>
    </w:p>
    <w:p w14:paraId="6B544381" w14:textId="77777777" w:rsidR="00FE443A" w:rsidRPr="00E27663" w:rsidRDefault="00FE443A" w:rsidP="00FE443A">
      <w:pPr>
        <w:spacing w:line="360" w:lineRule="auto"/>
        <w:ind w:firstLine="567"/>
        <w:rPr>
          <w:rFonts w:cs="Times New Roman"/>
        </w:rPr>
      </w:pPr>
      <w:r w:rsidRPr="00E27663">
        <w:rPr>
          <w:rFonts w:cs="Times New Roman"/>
          <w:color w:val="000000" w:themeColor="text1"/>
        </w:rPr>
        <w:t xml:space="preserve">Для сохранения внесенных изменений в параметры конфигурирования и возврата к странице раздела «Администрирование» пользователь должен нажать на кнопку </w:t>
      </w:r>
      <w:r>
        <w:rPr>
          <w:noProof/>
        </w:rPr>
        <w:drawing>
          <wp:inline distT="0" distB="0" distL="0" distR="0" wp14:anchorId="1A4A6884" wp14:editId="339857BC">
            <wp:extent cx="1026544" cy="399212"/>
            <wp:effectExtent l="0" t="0" r="2540" b="1270"/>
            <wp:docPr id="284" name="Рисунок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4"/>
                    <a:stretch>
                      <a:fillRect/>
                    </a:stretch>
                  </pic:blipFill>
                  <pic:spPr>
                    <a:xfrm>
                      <a:off x="0" y="0"/>
                      <a:ext cx="1036519" cy="403091"/>
                    </a:xfrm>
                    <a:prstGeom prst="rect">
                      <a:avLst/>
                    </a:prstGeom>
                  </pic:spPr>
                </pic:pic>
              </a:graphicData>
            </a:graphic>
          </wp:inline>
        </w:drawing>
      </w:r>
      <w:r w:rsidRPr="00E27663">
        <w:rPr>
          <w:rFonts w:cs="Times New Roman"/>
          <w:color w:val="000000" w:themeColor="text1"/>
        </w:rPr>
        <w:t>, для выхода без сохранения изменений – на кнопку</w:t>
      </w:r>
      <w:r>
        <w:rPr>
          <w:rFonts w:cs="Times New Roman"/>
          <w:color w:val="000000" w:themeColor="text1"/>
        </w:rPr>
        <w:t xml:space="preserve"> </w:t>
      </w:r>
      <w:r>
        <w:rPr>
          <w:noProof/>
        </w:rPr>
        <w:drawing>
          <wp:inline distT="0" distB="0" distL="0" distR="0" wp14:anchorId="766AA195" wp14:editId="73C5CC9C">
            <wp:extent cx="1000664" cy="394706"/>
            <wp:effectExtent l="0" t="0" r="0" b="5715"/>
            <wp:docPr id="285" name="Рисунок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5"/>
                    <a:stretch>
                      <a:fillRect/>
                    </a:stretch>
                  </pic:blipFill>
                  <pic:spPr>
                    <a:xfrm>
                      <a:off x="0" y="0"/>
                      <a:ext cx="1022353" cy="403261"/>
                    </a:xfrm>
                    <a:prstGeom prst="rect">
                      <a:avLst/>
                    </a:prstGeom>
                  </pic:spPr>
                </pic:pic>
              </a:graphicData>
            </a:graphic>
          </wp:inline>
        </w:drawing>
      </w:r>
      <w:r w:rsidRPr="00E27663">
        <w:rPr>
          <w:rFonts w:cs="Times New Roman"/>
          <w:color w:val="000000" w:themeColor="text1"/>
        </w:rPr>
        <w:t>. При выявлении ошибок в полях параметров</w:t>
      </w:r>
      <w:r>
        <w:rPr>
          <w:rFonts w:cs="Times New Roman"/>
          <w:color w:val="000000" w:themeColor="text1"/>
        </w:rPr>
        <w:t xml:space="preserve"> при заполнении, </w:t>
      </w:r>
      <w:r w:rsidRPr="00E27663">
        <w:rPr>
          <w:rFonts w:cs="Times New Roman"/>
          <w:color w:val="000000" w:themeColor="text1"/>
        </w:rPr>
        <w:t>Система выделит поля с ошибками красным цветом. Под ошибками подразумеваются некорректные значения для параметров. Для успешного сохранения изменений необходимо исправить ошибки.</w:t>
      </w:r>
    </w:p>
    <w:p w14:paraId="1AAE943E" w14:textId="77777777" w:rsidR="00FE443A" w:rsidRPr="00E27663" w:rsidRDefault="00FE443A" w:rsidP="00FE443A">
      <w:pPr>
        <w:spacing w:line="360" w:lineRule="auto"/>
        <w:ind w:firstLine="567"/>
        <w:rPr>
          <w:rFonts w:cs="Times New Roman"/>
        </w:rPr>
      </w:pPr>
      <w:r w:rsidRPr="00E27663">
        <w:rPr>
          <w:rFonts w:cs="Times New Roman"/>
          <w:b/>
          <w:color w:val="000000" w:themeColor="text1"/>
        </w:rPr>
        <w:t>Примечание:</w:t>
      </w:r>
      <w:r w:rsidRPr="00E27663">
        <w:rPr>
          <w:rFonts w:cs="Times New Roman"/>
          <w:color w:val="000000" w:themeColor="text1"/>
        </w:rPr>
        <w:t xml:space="preserve"> также необходимо учитывать, что поле ввода значения для каждого параметра имеет ограничение на количество вводимых символов.</w:t>
      </w:r>
    </w:p>
    <w:p w14:paraId="3679C30D" w14:textId="33AAEA1E" w:rsidR="00FE443A" w:rsidRDefault="00FE443A" w:rsidP="00FE443A">
      <w:pPr>
        <w:spacing w:line="360" w:lineRule="auto"/>
        <w:ind w:firstLine="567"/>
        <w:rPr>
          <w:rFonts w:cs="Times New Roman"/>
          <w:color w:val="000000" w:themeColor="text1"/>
        </w:rPr>
      </w:pPr>
      <w:r w:rsidRPr="00E27663">
        <w:rPr>
          <w:rFonts w:cs="Times New Roman"/>
          <w:color w:val="000000" w:themeColor="text1"/>
        </w:rPr>
        <w:t xml:space="preserve">После выполнения действий по конфигурированию/реконфигурированию </w:t>
      </w:r>
      <w:r>
        <w:rPr>
          <w:rFonts w:cs="Times New Roman"/>
          <w:color w:val="000000" w:themeColor="text1"/>
        </w:rPr>
        <w:t xml:space="preserve">необходимо </w:t>
      </w:r>
      <w:r w:rsidRPr="00E27663">
        <w:rPr>
          <w:rFonts w:cs="Times New Roman"/>
          <w:color w:val="000000" w:themeColor="text1"/>
        </w:rPr>
        <w:t xml:space="preserve">перезагрузить Систему для вступления изменений в силу. Для этого нажать на кнопку </w:t>
      </w:r>
      <w:r>
        <w:rPr>
          <w:noProof/>
        </w:rPr>
        <w:drawing>
          <wp:inline distT="0" distB="0" distL="0" distR="0" wp14:anchorId="064763B4" wp14:editId="7BC89A92">
            <wp:extent cx="1544554" cy="358687"/>
            <wp:effectExtent l="0" t="0" r="0" b="3810"/>
            <wp:docPr id="286" name="Рисунок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stretch>
                      <a:fillRect/>
                    </a:stretch>
                  </pic:blipFill>
                  <pic:spPr>
                    <a:xfrm>
                      <a:off x="0" y="0"/>
                      <a:ext cx="1579293" cy="366754"/>
                    </a:xfrm>
                    <a:prstGeom prst="rect">
                      <a:avLst/>
                    </a:prstGeom>
                  </pic:spPr>
                </pic:pic>
              </a:graphicData>
            </a:graphic>
          </wp:inline>
        </w:drawing>
      </w:r>
      <w:r w:rsidRPr="00E27663">
        <w:rPr>
          <w:rFonts w:cs="Times New Roman"/>
          <w:color w:val="000000" w:themeColor="text1"/>
        </w:rPr>
        <w:t xml:space="preserve"> в разделе «Администрирование»</w:t>
      </w:r>
      <w:r>
        <w:rPr>
          <w:rFonts w:cs="Times New Roman"/>
          <w:color w:val="000000" w:themeColor="text1"/>
        </w:rPr>
        <w:t xml:space="preserve">, после чего в появившемся модальном окне «Осуществить выключение и повторный запуск ПО МНТ?» нажать кнопку </w:t>
      </w:r>
      <w:r>
        <w:rPr>
          <w:noProof/>
        </w:rPr>
        <w:drawing>
          <wp:inline distT="0" distB="0" distL="0" distR="0" wp14:anchorId="59DEDD5B" wp14:editId="55DED1E3">
            <wp:extent cx="1225784" cy="415891"/>
            <wp:effectExtent l="0" t="0" r="0" b="3810"/>
            <wp:docPr id="287" name="Рисунок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stretch>
                      <a:fillRect/>
                    </a:stretch>
                  </pic:blipFill>
                  <pic:spPr>
                    <a:xfrm>
                      <a:off x="0" y="0"/>
                      <a:ext cx="1234081" cy="418706"/>
                    </a:xfrm>
                    <a:prstGeom prst="rect">
                      <a:avLst/>
                    </a:prstGeom>
                  </pic:spPr>
                </pic:pic>
              </a:graphicData>
            </a:graphic>
          </wp:inline>
        </w:drawing>
      </w:r>
      <w:r>
        <w:rPr>
          <w:rFonts w:cs="Times New Roman"/>
          <w:color w:val="000000" w:themeColor="text1"/>
        </w:rPr>
        <w:t xml:space="preserve"> (рисунок </w:t>
      </w:r>
      <w:r>
        <w:rPr>
          <w:rFonts w:cs="Times New Roman"/>
          <w:color w:val="000000" w:themeColor="text1"/>
        </w:rPr>
        <w:fldChar w:fldCharType="begin"/>
      </w:r>
      <w:r>
        <w:rPr>
          <w:rFonts w:cs="Times New Roman"/>
          <w:color w:val="000000" w:themeColor="text1"/>
        </w:rPr>
        <w:instrText xml:space="preserve"> REF _Ref128477613 \h  \* MERGEFORMAT </w:instrText>
      </w:r>
      <w:r>
        <w:rPr>
          <w:rFonts w:cs="Times New Roman"/>
          <w:color w:val="000000" w:themeColor="text1"/>
        </w:rPr>
      </w:r>
      <w:r>
        <w:rPr>
          <w:rFonts w:cs="Times New Roman"/>
          <w:color w:val="000000" w:themeColor="text1"/>
        </w:rPr>
        <w:fldChar w:fldCharType="separate"/>
      </w:r>
      <w:r w:rsidR="003216E7" w:rsidRPr="003216E7">
        <w:rPr>
          <w:vanish/>
        </w:rPr>
        <w:t xml:space="preserve">Рисунок </w:t>
      </w:r>
      <w:r w:rsidR="003216E7">
        <w:rPr>
          <w:noProof/>
        </w:rPr>
        <w:t>186</w:t>
      </w:r>
      <w:r>
        <w:rPr>
          <w:rFonts w:cs="Times New Roman"/>
          <w:color w:val="000000" w:themeColor="text1"/>
        </w:rPr>
        <w:fldChar w:fldCharType="end"/>
      </w:r>
      <w:r>
        <w:rPr>
          <w:rFonts w:cs="Times New Roman"/>
          <w:color w:val="000000" w:themeColor="text1"/>
        </w:rPr>
        <w:t>).</w:t>
      </w:r>
    </w:p>
    <w:p w14:paraId="783C89DC" w14:textId="77777777" w:rsidR="00FE443A" w:rsidRDefault="00FE443A" w:rsidP="00FE443A">
      <w:pPr>
        <w:spacing w:line="360" w:lineRule="auto"/>
        <w:jc w:val="center"/>
        <w:rPr>
          <w:rFonts w:cs="Times New Roman"/>
        </w:rPr>
      </w:pPr>
      <w:r>
        <w:rPr>
          <w:noProof/>
        </w:rPr>
        <w:drawing>
          <wp:inline distT="0" distB="0" distL="0" distR="0" wp14:anchorId="6026C588" wp14:editId="4A74EAF7">
            <wp:extent cx="3347049" cy="1556084"/>
            <wp:effectExtent l="19050" t="19050" r="25400" b="25400"/>
            <wp:docPr id="291" name="Рисунок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a:stretch>
                      <a:fillRect/>
                    </a:stretch>
                  </pic:blipFill>
                  <pic:spPr>
                    <a:xfrm>
                      <a:off x="0" y="0"/>
                      <a:ext cx="3365814" cy="1564808"/>
                    </a:xfrm>
                    <a:prstGeom prst="rect">
                      <a:avLst/>
                    </a:prstGeom>
                    <a:ln>
                      <a:solidFill>
                        <a:schemeClr val="bg1">
                          <a:lumMod val="75000"/>
                        </a:schemeClr>
                      </a:solidFill>
                    </a:ln>
                  </pic:spPr>
                </pic:pic>
              </a:graphicData>
            </a:graphic>
          </wp:inline>
        </w:drawing>
      </w:r>
    </w:p>
    <w:p w14:paraId="435C20ED" w14:textId="04BDA7D4" w:rsidR="00FE443A" w:rsidRPr="00FE443A" w:rsidRDefault="00FE443A" w:rsidP="00FE443A">
      <w:pPr>
        <w:pStyle w:val="af3"/>
      </w:pPr>
      <w:bookmarkStart w:id="605" w:name="_Ref128477613"/>
      <w:r w:rsidRPr="007D2FD8">
        <w:t xml:space="preserve">Рисунок </w:t>
      </w:r>
      <w:fldSimple w:instr=" SEQ Рисунок \* ARABIC ">
        <w:r w:rsidR="003216E7">
          <w:rPr>
            <w:noProof/>
          </w:rPr>
          <w:t>186</w:t>
        </w:r>
      </w:fldSimple>
      <w:bookmarkEnd w:id="605"/>
      <w:r>
        <w:t xml:space="preserve"> </w:t>
      </w:r>
      <w:r w:rsidRPr="00E27663">
        <w:t xml:space="preserve">– </w:t>
      </w:r>
      <w:r>
        <w:t>Окно подтверждения запуска операции перезагрузки ПО МНТ</w:t>
      </w:r>
    </w:p>
    <w:p w14:paraId="3A6BAC2F" w14:textId="77777777" w:rsidR="0071260B" w:rsidRPr="007E397B" w:rsidRDefault="007538E1" w:rsidP="00A15778">
      <w:pPr>
        <w:pStyle w:val="3"/>
        <w:widowControl w:val="0"/>
        <w:numPr>
          <w:ilvl w:val="4"/>
          <w:numId w:val="2"/>
        </w:numPr>
        <w:ind w:left="567" w:firstLine="0"/>
        <w:contextualSpacing/>
        <w:rPr>
          <w:rFonts w:cs="Times New Roman"/>
        </w:rPr>
      </w:pPr>
      <w:bookmarkStart w:id="606" w:name="_Toc52471990"/>
      <w:bookmarkStart w:id="607" w:name="_Toc82507181"/>
      <w:bookmarkStart w:id="608" w:name="_Toc128484332"/>
      <w:r w:rsidRPr="007E397B">
        <w:rPr>
          <w:rFonts w:cs="Times New Roman"/>
          <w:color w:val="000000" w:themeColor="text1"/>
        </w:rPr>
        <w:t>Настройка разметки табло</w:t>
      </w:r>
      <w:bookmarkEnd w:id="606"/>
      <w:bookmarkEnd w:id="607"/>
      <w:bookmarkEnd w:id="608"/>
    </w:p>
    <w:p w14:paraId="4FB9645C" w14:textId="13847047" w:rsidR="0071260B" w:rsidRPr="00E27663" w:rsidRDefault="007538E1">
      <w:pPr>
        <w:spacing w:line="360" w:lineRule="auto"/>
        <w:ind w:firstLine="567"/>
        <w:rPr>
          <w:rFonts w:cs="Times New Roman"/>
        </w:rPr>
      </w:pPr>
      <w:r w:rsidRPr="00E27663">
        <w:rPr>
          <w:rFonts w:cs="Times New Roman"/>
          <w:color w:val="000000" w:themeColor="text1"/>
        </w:rPr>
        <w:t xml:space="preserve">Для доступа к настройкам стилизации вывода информации на табло (разметки табло) пользователь должен перейти в раздел «Администрирование», используя главное меню, после чего нажать на кнопку </w:t>
      </w:r>
      <w:r w:rsidR="005519D0">
        <w:rPr>
          <w:noProof/>
        </w:rPr>
        <w:drawing>
          <wp:inline distT="0" distB="0" distL="0" distR="0" wp14:anchorId="723F35D3" wp14:editId="4B5F5E9E">
            <wp:extent cx="1164566" cy="386690"/>
            <wp:effectExtent l="0" t="0" r="0" b="0"/>
            <wp:docPr id="450" name="Рисунок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0"/>
                    <a:stretch>
                      <a:fillRect/>
                    </a:stretch>
                  </pic:blipFill>
                  <pic:spPr>
                    <a:xfrm>
                      <a:off x="0" y="0"/>
                      <a:ext cx="1187219" cy="394212"/>
                    </a:xfrm>
                    <a:prstGeom prst="rect">
                      <a:avLst/>
                    </a:prstGeom>
                  </pic:spPr>
                </pic:pic>
              </a:graphicData>
            </a:graphic>
          </wp:inline>
        </w:drawing>
      </w:r>
      <w:r w:rsidRPr="00E27663">
        <w:rPr>
          <w:rFonts w:cs="Times New Roman"/>
          <w:color w:val="000000" w:themeColor="text1"/>
        </w:rPr>
        <w:t xml:space="preserve"> во вкладке «Оборудование», далее выбрать вкладку, соответствующую настраиваемому типу табло (например, «Переднее табло») и нажать на кнопку </w:t>
      </w:r>
      <w:r w:rsidR="005519D0">
        <w:rPr>
          <w:noProof/>
        </w:rPr>
        <w:drawing>
          <wp:inline distT="0" distB="0" distL="0" distR="0" wp14:anchorId="65049705" wp14:editId="707FF614">
            <wp:extent cx="1043797" cy="414020"/>
            <wp:effectExtent l="0" t="0" r="4445" b="5080"/>
            <wp:docPr id="448" name="Рисунок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1"/>
                    <a:stretch>
                      <a:fillRect/>
                    </a:stretch>
                  </pic:blipFill>
                  <pic:spPr>
                    <a:xfrm>
                      <a:off x="0" y="0"/>
                      <a:ext cx="1064335" cy="422166"/>
                    </a:xfrm>
                    <a:prstGeom prst="rect">
                      <a:avLst/>
                    </a:prstGeom>
                  </pic:spPr>
                </pic:pic>
              </a:graphicData>
            </a:graphic>
          </wp:inline>
        </w:drawing>
      </w:r>
      <w:r w:rsidRPr="00E27663">
        <w:rPr>
          <w:rFonts w:cs="Times New Roman"/>
          <w:color w:val="000000" w:themeColor="text1"/>
        </w:rPr>
        <w:t>.</w:t>
      </w:r>
    </w:p>
    <w:p w14:paraId="164BFCBC" w14:textId="29BFF8F3" w:rsidR="0071260B" w:rsidRPr="00E27663" w:rsidRDefault="007538E1">
      <w:pPr>
        <w:spacing w:line="360" w:lineRule="auto"/>
        <w:ind w:firstLine="567"/>
        <w:rPr>
          <w:rFonts w:cs="Times New Roman"/>
        </w:rPr>
      </w:pPr>
      <w:r w:rsidRPr="00E27663">
        <w:rPr>
          <w:rFonts w:cs="Times New Roman"/>
          <w:color w:val="000000" w:themeColor="text1"/>
        </w:rPr>
        <w:t xml:space="preserve">Пример страницы настроек стилизации табло представлен на рисунках </w:t>
      </w:r>
      <w:r w:rsidR="007E397B">
        <w:rPr>
          <w:rFonts w:cs="Times New Roman"/>
          <w:vanish/>
          <w:color w:val="000000" w:themeColor="text1"/>
        </w:rPr>
        <w:fldChar w:fldCharType="begin"/>
      </w:r>
      <w:r w:rsidR="007E397B" w:rsidRPr="007E397B">
        <w:rPr>
          <w:rFonts w:cs="Times New Roman"/>
          <w:vanish/>
          <w:color w:val="000000" w:themeColor="text1"/>
        </w:rPr>
        <w:instrText xml:space="preserve"> REF _Ref109642496 \h </w:instrText>
      </w:r>
      <w:r w:rsidR="007E397B">
        <w:rPr>
          <w:rFonts w:cs="Times New Roman"/>
          <w:vanish/>
          <w:color w:val="000000" w:themeColor="text1"/>
        </w:rPr>
        <w:instrText xml:space="preserve"> \* MERGEFORMAT </w:instrText>
      </w:r>
      <w:r w:rsidR="007E397B">
        <w:rPr>
          <w:rFonts w:cs="Times New Roman"/>
          <w:vanish/>
          <w:color w:val="000000" w:themeColor="text1"/>
        </w:rPr>
      </w:r>
      <w:r w:rsidR="007E397B">
        <w:rPr>
          <w:rFonts w:cs="Times New Roman"/>
          <w:vanish/>
          <w:color w:val="000000" w:themeColor="text1"/>
        </w:rPr>
        <w:fldChar w:fldCharType="separate"/>
      </w:r>
      <w:r w:rsidR="003216E7" w:rsidRPr="003216E7">
        <w:rPr>
          <w:vanish/>
        </w:rPr>
        <w:t xml:space="preserve">Рисунок </w:t>
      </w:r>
      <w:r w:rsidR="003216E7">
        <w:rPr>
          <w:noProof/>
        </w:rPr>
        <w:t>187</w:t>
      </w:r>
      <w:r w:rsidR="007E397B">
        <w:rPr>
          <w:rFonts w:cs="Times New Roman"/>
          <w:color w:val="000000" w:themeColor="text1"/>
        </w:rPr>
        <w:fldChar w:fldCharType="end"/>
      </w:r>
      <w:r w:rsidR="007E397B" w:rsidRPr="007E397B">
        <w:rPr>
          <w:rFonts w:cs="Times New Roman"/>
          <w:color w:val="000000" w:themeColor="text1"/>
        </w:rPr>
        <w:t xml:space="preserve"> </w:t>
      </w:r>
      <w:r w:rsidR="007E397B">
        <w:rPr>
          <w:rFonts w:cs="Times New Roman"/>
          <w:color w:val="000000" w:themeColor="text1"/>
        </w:rPr>
        <w:t xml:space="preserve">и </w:t>
      </w:r>
      <w:r w:rsidR="007E397B">
        <w:rPr>
          <w:rFonts w:cs="Times New Roman"/>
          <w:vanish/>
          <w:color w:val="000000" w:themeColor="text1"/>
        </w:rPr>
        <w:fldChar w:fldCharType="begin"/>
      </w:r>
      <w:r w:rsidR="007E397B" w:rsidRPr="007E397B">
        <w:rPr>
          <w:rFonts w:cs="Times New Roman"/>
          <w:vanish/>
          <w:color w:val="000000" w:themeColor="text1"/>
        </w:rPr>
        <w:instrText xml:space="preserve"> REF _Ref109642504 \h </w:instrText>
      </w:r>
      <w:r w:rsidR="007E397B">
        <w:rPr>
          <w:rFonts w:cs="Times New Roman"/>
          <w:vanish/>
          <w:color w:val="000000" w:themeColor="text1"/>
        </w:rPr>
        <w:instrText xml:space="preserve"> \* MERGEFORMAT </w:instrText>
      </w:r>
      <w:r w:rsidR="007E397B">
        <w:rPr>
          <w:rFonts w:cs="Times New Roman"/>
          <w:vanish/>
          <w:color w:val="000000" w:themeColor="text1"/>
        </w:rPr>
      </w:r>
      <w:r w:rsidR="007E397B">
        <w:rPr>
          <w:rFonts w:cs="Times New Roman"/>
          <w:vanish/>
          <w:color w:val="000000" w:themeColor="text1"/>
        </w:rPr>
        <w:fldChar w:fldCharType="separate"/>
      </w:r>
      <w:r w:rsidR="003216E7" w:rsidRPr="003216E7">
        <w:rPr>
          <w:vanish/>
        </w:rPr>
        <w:t xml:space="preserve">Рисунок </w:t>
      </w:r>
      <w:r w:rsidR="003216E7">
        <w:rPr>
          <w:noProof/>
        </w:rPr>
        <w:t>188</w:t>
      </w:r>
      <w:r w:rsidR="007E397B">
        <w:rPr>
          <w:rFonts w:cs="Times New Roman"/>
          <w:color w:val="000000" w:themeColor="text1"/>
        </w:rPr>
        <w:fldChar w:fldCharType="end"/>
      </w:r>
      <w:r w:rsidRPr="00E27663">
        <w:rPr>
          <w:rFonts w:cs="Times New Roman"/>
          <w:color w:val="000000" w:themeColor="text1"/>
        </w:rPr>
        <w:t>.</w:t>
      </w:r>
    </w:p>
    <w:p w14:paraId="7C2B6D91" w14:textId="50327788" w:rsidR="0071260B" w:rsidRPr="008A4FFD" w:rsidRDefault="00FE443A">
      <w:pPr>
        <w:spacing w:line="360" w:lineRule="auto"/>
        <w:jc w:val="center"/>
        <w:rPr>
          <w:rFonts w:eastAsia="Times New Roman" w:cs="Times New Roman"/>
          <w:bCs/>
          <w:szCs w:val="28"/>
          <w:lang w:val="en-US"/>
        </w:rPr>
      </w:pPr>
      <w:r>
        <w:rPr>
          <w:noProof/>
        </w:rPr>
        <w:drawing>
          <wp:inline distT="0" distB="0" distL="0" distR="0" wp14:anchorId="3B206CE1" wp14:editId="1CEF8F15">
            <wp:extent cx="6301105" cy="3932555"/>
            <wp:effectExtent l="19050" t="19050" r="23495" b="10795"/>
            <wp:docPr id="292" name="Рисунок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2"/>
                    <a:stretch>
                      <a:fillRect/>
                    </a:stretch>
                  </pic:blipFill>
                  <pic:spPr>
                    <a:xfrm>
                      <a:off x="0" y="0"/>
                      <a:ext cx="6301105" cy="3932555"/>
                    </a:xfrm>
                    <a:prstGeom prst="rect">
                      <a:avLst/>
                    </a:prstGeom>
                    <a:ln>
                      <a:solidFill>
                        <a:schemeClr val="bg1">
                          <a:lumMod val="75000"/>
                        </a:schemeClr>
                      </a:solidFill>
                    </a:ln>
                  </pic:spPr>
                </pic:pic>
              </a:graphicData>
            </a:graphic>
          </wp:inline>
        </w:drawing>
      </w:r>
    </w:p>
    <w:p w14:paraId="29175980" w14:textId="7DA9BD49" w:rsidR="0071260B" w:rsidRPr="00E27663" w:rsidRDefault="007E397B" w:rsidP="007E397B">
      <w:pPr>
        <w:pStyle w:val="af3"/>
      </w:pPr>
      <w:bookmarkStart w:id="609" w:name="_Ref109642496"/>
      <w:r w:rsidRPr="007D2FD8">
        <w:t xml:space="preserve">Рисунок </w:t>
      </w:r>
      <w:fldSimple w:instr=" SEQ Рисунок \* ARABIC ">
        <w:r w:rsidR="003216E7">
          <w:rPr>
            <w:noProof/>
          </w:rPr>
          <w:t>187</w:t>
        </w:r>
      </w:fldSimple>
      <w:bookmarkEnd w:id="609"/>
      <w:r>
        <w:t xml:space="preserve"> </w:t>
      </w:r>
      <w:r w:rsidR="007538E1" w:rsidRPr="00E27663">
        <w:t>– Пример верхней части страницы настроек стилизации табло (на примере переднего табло)</w:t>
      </w:r>
    </w:p>
    <w:p w14:paraId="7FD146DB" w14:textId="77777777" w:rsidR="0071260B" w:rsidRPr="00E27663" w:rsidRDefault="007538E1">
      <w:pPr>
        <w:spacing w:line="360" w:lineRule="auto"/>
        <w:jc w:val="center"/>
        <w:rPr>
          <w:rFonts w:eastAsia="Times New Roman" w:cs="Times New Roman"/>
          <w:b/>
          <w:bCs/>
          <w:szCs w:val="28"/>
        </w:rPr>
      </w:pPr>
      <w:r w:rsidRPr="00E27663">
        <w:rPr>
          <w:rFonts w:cs="Times New Roman"/>
          <w:noProof/>
          <w:color w:val="000000" w:themeColor="text1"/>
        </w:rPr>
        <w:drawing>
          <wp:inline distT="0" distB="0" distL="0" distR="0" wp14:anchorId="703604A4" wp14:editId="3C9A1508">
            <wp:extent cx="6229371" cy="3893658"/>
            <wp:effectExtent l="19050" t="19050" r="19050" b="12065"/>
            <wp:docPr id="465" name="Рисунок 4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4" name=""/>
                    <pic:cNvPicPr>
                      <a:picLocks noChangeAspect="1"/>
                    </pic:cNvPicPr>
                  </pic:nvPicPr>
                  <pic:blipFill>
                    <a:blip r:embed="rId433"/>
                    <a:stretch/>
                  </pic:blipFill>
                  <pic:spPr bwMode="auto">
                    <a:xfrm>
                      <a:off x="0" y="0"/>
                      <a:ext cx="6234258" cy="3896712"/>
                    </a:xfrm>
                    <a:prstGeom prst="rect">
                      <a:avLst/>
                    </a:prstGeom>
                    <a:ln>
                      <a:solidFill>
                        <a:schemeClr val="bg1">
                          <a:lumMod val="75000"/>
                        </a:schemeClr>
                      </a:solidFill>
                    </a:ln>
                  </pic:spPr>
                </pic:pic>
              </a:graphicData>
            </a:graphic>
          </wp:inline>
        </w:drawing>
      </w:r>
    </w:p>
    <w:p w14:paraId="1A984B14" w14:textId="1BA10811" w:rsidR="0071260B" w:rsidRPr="00E27663" w:rsidRDefault="007E397B" w:rsidP="007E397B">
      <w:pPr>
        <w:pStyle w:val="af3"/>
      </w:pPr>
      <w:bookmarkStart w:id="610" w:name="_Ref109642504"/>
      <w:r w:rsidRPr="007D2FD8">
        <w:t xml:space="preserve">Рисунок </w:t>
      </w:r>
      <w:fldSimple w:instr=" SEQ Рисунок \* ARABIC ">
        <w:r w:rsidR="003216E7">
          <w:rPr>
            <w:noProof/>
          </w:rPr>
          <w:t>188</w:t>
        </w:r>
      </w:fldSimple>
      <w:bookmarkEnd w:id="610"/>
      <w:r>
        <w:t xml:space="preserve"> </w:t>
      </w:r>
      <w:r w:rsidR="007538E1" w:rsidRPr="00E27663">
        <w:t>– Пример нижней части страницы настроек стилизации табло (на примере переднего табло)</w:t>
      </w:r>
    </w:p>
    <w:p w14:paraId="5F84FA22" w14:textId="77777777" w:rsidR="0071260B" w:rsidRPr="00E27663" w:rsidRDefault="007538E1">
      <w:pPr>
        <w:spacing w:line="360" w:lineRule="auto"/>
        <w:ind w:firstLine="567"/>
        <w:rPr>
          <w:rFonts w:cs="Times New Roman"/>
          <w:szCs w:val="28"/>
        </w:rPr>
      </w:pPr>
      <w:r w:rsidRPr="00E27663">
        <w:rPr>
          <w:rFonts w:cs="Times New Roman"/>
          <w:color w:val="000000" w:themeColor="text1"/>
          <w:szCs w:val="28"/>
        </w:rPr>
        <w:t>Работа с настройками стилизации табло предполагает (в зависимости от изменяемых параметров) ручной ввод значений параметров, выбор значений параметров из выпадающего списка, использование специальных кнопок для управления составом элементов разметки, использование кнопок-переключателей.</w:t>
      </w:r>
    </w:p>
    <w:p w14:paraId="0B7CC937" w14:textId="77777777" w:rsidR="0071260B" w:rsidRPr="00E27663" w:rsidRDefault="007538E1">
      <w:pPr>
        <w:spacing w:line="360" w:lineRule="auto"/>
        <w:ind w:firstLine="567"/>
        <w:rPr>
          <w:rFonts w:cs="Times New Roman"/>
          <w:szCs w:val="28"/>
        </w:rPr>
      </w:pPr>
      <w:r w:rsidRPr="00E27663">
        <w:rPr>
          <w:rFonts w:cs="Times New Roman"/>
          <w:color w:val="000000" w:themeColor="text1"/>
          <w:szCs w:val="28"/>
        </w:rPr>
        <w:t>В интерфейсе пользователя предусмотрены для изменения следующие параметры стилизации табло:</w:t>
      </w:r>
    </w:p>
    <w:p w14:paraId="4D3FF4CF" w14:textId="4B276F6A" w:rsidR="0071260B" w:rsidRPr="00E27663" w:rsidRDefault="007538E1">
      <w:pPr>
        <w:spacing w:line="360" w:lineRule="auto"/>
        <w:ind w:firstLine="567"/>
        <w:rPr>
          <w:rFonts w:eastAsia="Times New Roman" w:cs="Times New Roman"/>
          <w:szCs w:val="28"/>
        </w:rPr>
      </w:pPr>
      <w:bookmarkStart w:id="611" w:name="_Hlk59196726"/>
      <w:r w:rsidRPr="00E27663">
        <w:rPr>
          <w:rFonts w:cs="Times New Roman"/>
          <w:color w:val="000000" w:themeColor="text1"/>
          <w:szCs w:val="28"/>
        </w:rPr>
        <w:t xml:space="preserve">- вид табло – выбор из выпадающего списка вида табло. Возможные </w:t>
      </w:r>
      <w:r w:rsidR="007E397B" w:rsidRPr="00E27663">
        <w:rPr>
          <w:rFonts w:cs="Times New Roman"/>
          <w:color w:val="000000" w:themeColor="text1"/>
          <w:szCs w:val="28"/>
        </w:rPr>
        <w:t>значения для</w:t>
      </w:r>
      <w:r w:rsidRPr="00E27663">
        <w:rPr>
          <w:rFonts w:cs="Times New Roman"/>
          <w:color w:val="000000" w:themeColor="text1"/>
          <w:szCs w:val="28"/>
        </w:rPr>
        <w:t xml:space="preserve"> переднего табло (заднего табло, бокового табло, салонного табло) соответственно: основное табло, дополнительное</w:t>
      </w:r>
      <w:r w:rsidRPr="00E27663">
        <w:rPr>
          <w:rFonts w:eastAsia="Times New Roman" w:cs="Times New Roman"/>
          <w:color w:val="000000" w:themeColor="text1"/>
          <w:szCs w:val="28"/>
        </w:rPr>
        <w:t xml:space="preserve"> табло 1, дополнительное табло 2.</w:t>
      </w:r>
    </w:p>
    <w:p w14:paraId="299F7B06" w14:textId="77777777" w:rsidR="0071260B" w:rsidRPr="00E27663" w:rsidRDefault="007538E1">
      <w:pPr>
        <w:spacing w:line="360" w:lineRule="auto"/>
        <w:ind w:firstLine="567"/>
        <w:rPr>
          <w:rFonts w:cs="Times New Roman"/>
          <w:szCs w:val="28"/>
        </w:rPr>
      </w:pPr>
      <w:r w:rsidRPr="00E27663">
        <w:rPr>
          <w:rFonts w:cs="Times New Roman"/>
          <w:b/>
          <w:color w:val="000000" w:themeColor="text1"/>
          <w:szCs w:val="28"/>
        </w:rPr>
        <w:t>Примечание:</w:t>
      </w:r>
      <w:r w:rsidRPr="00E27663">
        <w:rPr>
          <w:rFonts w:cs="Times New Roman"/>
          <w:color w:val="000000" w:themeColor="text1"/>
          <w:szCs w:val="28"/>
        </w:rPr>
        <w:t xml:space="preserve"> настройки стилизации дополнительных видов табло используются для табло </w:t>
      </w:r>
      <w:r w:rsidRPr="00E27663">
        <w:rPr>
          <w:rFonts w:cs="Times New Roman"/>
          <w:color w:val="000000" w:themeColor="text1"/>
          <w:szCs w:val="28"/>
          <w:lang w:val="en-US"/>
        </w:rPr>
        <w:t>LAN</w:t>
      </w:r>
      <w:r w:rsidRPr="00E27663">
        <w:rPr>
          <w:rFonts w:cs="Times New Roman"/>
          <w:color w:val="000000" w:themeColor="text1"/>
          <w:szCs w:val="28"/>
        </w:rPr>
        <w:t xml:space="preserve"> (Орбита);</w:t>
      </w:r>
      <w:bookmarkEnd w:id="611"/>
    </w:p>
    <w:p w14:paraId="663F5624" w14:textId="77777777" w:rsidR="0071260B" w:rsidRPr="00E27663" w:rsidRDefault="007538E1">
      <w:pPr>
        <w:spacing w:line="360" w:lineRule="auto"/>
        <w:ind w:firstLine="567"/>
        <w:rPr>
          <w:rFonts w:eastAsia="Times New Roman" w:cs="Times New Roman"/>
          <w:bCs/>
          <w:szCs w:val="28"/>
        </w:rPr>
      </w:pPr>
      <w:r w:rsidRPr="00E27663">
        <w:rPr>
          <w:rFonts w:eastAsia="Times New Roman" w:cs="Times New Roman"/>
          <w:bCs/>
          <w:color w:val="000000" w:themeColor="text1"/>
          <w:szCs w:val="28"/>
        </w:rPr>
        <w:t xml:space="preserve">- событие – выбор события, для которого производится настройка стилизации табло (например, значение «Остановка» подразумевает, что стилизация используется для события попадания ТС в геозону остановок на маршруте, значение «Маршрут» подразумевает, что стилизация </w:t>
      </w:r>
      <w:r w:rsidRPr="00E27663">
        <w:rPr>
          <w:rFonts w:cs="Times New Roman"/>
          <w:szCs w:val="28"/>
        </w:rPr>
        <w:t>используется при смене маршрута</w:t>
      </w:r>
      <w:r w:rsidRPr="00E27663">
        <w:rPr>
          <w:rFonts w:eastAsia="Times New Roman" w:cs="Times New Roman"/>
          <w:bCs/>
          <w:color w:val="000000" w:themeColor="text1"/>
          <w:szCs w:val="28"/>
        </w:rPr>
        <w:t>).</w:t>
      </w:r>
    </w:p>
    <w:p w14:paraId="5A4B9BAA" w14:textId="77777777" w:rsidR="007A013D" w:rsidRDefault="007538E1">
      <w:pPr>
        <w:spacing w:line="360" w:lineRule="auto"/>
        <w:ind w:firstLine="567"/>
        <w:rPr>
          <w:rFonts w:eastAsia="Times New Roman" w:cs="Times New Roman"/>
          <w:b/>
          <w:bCs/>
          <w:color w:val="000000" w:themeColor="text1"/>
          <w:szCs w:val="28"/>
        </w:rPr>
      </w:pPr>
      <w:r w:rsidRPr="00E27663">
        <w:rPr>
          <w:rFonts w:eastAsia="Times New Roman" w:cs="Times New Roman"/>
          <w:b/>
          <w:bCs/>
          <w:color w:val="000000" w:themeColor="text1"/>
          <w:szCs w:val="28"/>
        </w:rPr>
        <w:t xml:space="preserve">Примечание: </w:t>
      </w:r>
    </w:p>
    <w:p w14:paraId="6B74CE15" w14:textId="35B3E7E9" w:rsidR="007A013D" w:rsidRPr="007A013D" w:rsidRDefault="007A013D" w:rsidP="007A013D">
      <w:pPr>
        <w:spacing w:line="360" w:lineRule="auto"/>
        <w:ind w:firstLine="567"/>
        <w:rPr>
          <w:rFonts w:eastAsia="Times New Roman" w:cs="Times New Roman"/>
          <w:b/>
          <w:bCs/>
          <w:szCs w:val="28"/>
        </w:rPr>
      </w:pPr>
      <w:r>
        <w:rPr>
          <w:rFonts w:cs="Times New Roman"/>
          <w:szCs w:val="28"/>
        </w:rPr>
        <w:t xml:space="preserve">1) </w:t>
      </w:r>
      <w:r w:rsidRPr="00E27663">
        <w:rPr>
          <w:rFonts w:eastAsia="Times New Roman" w:cs="Times New Roman"/>
          <w:bCs/>
          <w:color w:val="000000" w:themeColor="text1"/>
          <w:szCs w:val="28"/>
        </w:rPr>
        <w:t xml:space="preserve">для одного из видов табло (например, </w:t>
      </w:r>
      <w:r w:rsidR="00FE443A">
        <w:rPr>
          <w:rFonts w:eastAsia="Times New Roman" w:cs="Times New Roman"/>
          <w:bCs/>
          <w:color w:val="000000" w:themeColor="text1"/>
          <w:szCs w:val="28"/>
        </w:rPr>
        <w:t xml:space="preserve">для </w:t>
      </w:r>
      <w:r w:rsidRPr="00E27663">
        <w:rPr>
          <w:rFonts w:eastAsia="Times New Roman" w:cs="Times New Roman"/>
          <w:bCs/>
          <w:color w:val="000000" w:themeColor="text1"/>
          <w:szCs w:val="28"/>
        </w:rPr>
        <w:t>передне</w:t>
      </w:r>
      <w:r w:rsidR="00FE443A">
        <w:rPr>
          <w:rFonts w:eastAsia="Times New Roman" w:cs="Times New Roman"/>
          <w:bCs/>
          <w:color w:val="000000" w:themeColor="text1"/>
          <w:szCs w:val="28"/>
        </w:rPr>
        <w:t>го</w:t>
      </w:r>
      <w:r w:rsidRPr="00E27663">
        <w:rPr>
          <w:rFonts w:eastAsia="Times New Roman" w:cs="Times New Roman"/>
          <w:bCs/>
          <w:color w:val="000000" w:themeColor="text1"/>
          <w:szCs w:val="28"/>
        </w:rPr>
        <w:t>) обязательно должно быть выбрано</w:t>
      </w:r>
      <w:r w:rsidRPr="00E27663">
        <w:rPr>
          <w:rFonts w:eastAsia="Times New Roman" w:cs="Times New Roman"/>
          <w:b/>
          <w:bCs/>
          <w:color w:val="000000" w:themeColor="text1"/>
          <w:szCs w:val="28"/>
        </w:rPr>
        <w:t xml:space="preserve"> </w:t>
      </w:r>
      <w:r w:rsidRPr="00E27663">
        <w:rPr>
          <w:rFonts w:eastAsia="Times New Roman" w:cs="Times New Roman"/>
          <w:bCs/>
          <w:color w:val="000000" w:themeColor="text1"/>
          <w:szCs w:val="28"/>
        </w:rPr>
        <w:t>значение для события «Маршрут»</w:t>
      </w:r>
      <w:r w:rsidRPr="007A013D">
        <w:rPr>
          <w:rFonts w:eastAsia="Times New Roman" w:cs="Times New Roman"/>
          <w:bCs/>
          <w:color w:val="000000" w:themeColor="text1"/>
          <w:szCs w:val="28"/>
        </w:rPr>
        <w:t>;</w:t>
      </w:r>
    </w:p>
    <w:p w14:paraId="043638DF" w14:textId="18FE0280" w:rsidR="007A013D" w:rsidRPr="007A013D" w:rsidRDefault="007A013D" w:rsidP="007A013D">
      <w:pPr>
        <w:spacing w:line="360" w:lineRule="auto"/>
        <w:ind w:firstLine="567"/>
        <w:rPr>
          <w:rFonts w:cs="Times New Roman"/>
          <w:b/>
          <w:lang w:eastAsia="en-US"/>
        </w:rPr>
      </w:pPr>
      <w:r>
        <w:rPr>
          <w:rFonts w:cs="Times New Roman"/>
          <w:noProof/>
          <w:szCs w:val="28"/>
        </w:rPr>
        <w:t xml:space="preserve">2) </w:t>
      </w:r>
      <w:bookmarkStart w:id="612" w:name="_Hlk73611819"/>
      <w:r w:rsidRPr="00E27663">
        <w:rPr>
          <w:rFonts w:cs="Times New Roman"/>
          <w:bCs/>
          <w:color w:val="000000" w:themeColor="text1"/>
          <w:szCs w:val="28"/>
        </w:rPr>
        <w:t xml:space="preserve">для корректной работы модуля табло, специальные настройки стилизации необходимо формировать под каждое событие. </w:t>
      </w:r>
      <w:r w:rsidRPr="00E27663">
        <w:rPr>
          <w:rFonts w:cs="Times New Roman"/>
          <w:color w:val="1F2326"/>
          <w:szCs w:val="28"/>
          <w:shd w:val="clear" w:color="FFFFFF" w:fill="FFFFFF"/>
        </w:rPr>
        <w:t>Наличие всех трех типов событий не является обязательным для каждого подключенного табло</w:t>
      </w:r>
      <w:r w:rsidR="00FE443A">
        <w:rPr>
          <w:rFonts w:cs="Times New Roman"/>
          <w:color w:val="1F2326"/>
          <w:szCs w:val="28"/>
          <w:shd w:val="clear" w:color="FFFFFF" w:fill="FFFFFF"/>
        </w:rPr>
        <w:t>.</w:t>
      </w:r>
      <w:r w:rsidRPr="00E27663">
        <w:rPr>
          <w:rFonts w:cs="Times New Roman"/>
          <w:color w:val="1F2326"/>
          <w:szCs w:val="28"/>
          <w:shd w:val="clear" w:color="FFFFFF" w:fill="FFFFFF"/>
        </w:rPr>
        <w:t xml:space="preserve"> </w:t>
      </w:r>
      <w:r w:rsidR="00FE443A">
        <w:rPr>
          <w:rFonts w:cs="Times New Roman"/>
          <w:color w:val="1F2326"/>
          <w:szCs w:val="28"/>
          <w:shd w:val="clear" w:color="FFFFFF" w:fill="FFFFFF"/>
        </w:rPr>
        <w:t>Н</w:t>
      </w:r>
      <w:r w:rsidRPr="00E27663">
        <w:rPr>
          <w:rFonts w:cs="Times New Roman"/>
          <w:color w:val="1F2326"/>
          <w:szCs w:val="28"/>
          <w:shd w:val="clear" w:color="FFFFFF" w:fill="FFFFFF"/>
        </w:rPr>
        <w:t>апример, событие «Остановка» может использоваться только для вывода информации на табло в салоне</w:t>
      </w:r>
      <w:bookmarkEnd w:id="612"/>
      <w:r>
        <w:rPr>
          <w:rFonts w:cs="Times New Roman"/>
          <w:color w:val="1F2326"/>
          <w:szCs w:val="28"/>
          <w:shd w:val="clear" w:color="FFFFFF" w:fill="FFFFFF"/>
        </w:rPr>
        <w:t>.</w:t>
      </w:r>
    </w:p>
    <w:p w14:paraId="5A4D4B61" w14:textId="45897639" w:rsidR="0071260B" w:rsidRPr="00E27663" w:rsidRDefault="007538E1">
      <w:pPr>
        <w:spacing w:line="360" w:lineRule="auto"/>
        <w:ind w:firstLine="567"/>
        <w:rPr>
          <w:rFonts w:eastAsia="Times New Roman" w:cs="Times New Roman"/>
          <w:bCs/>
          <w:szCs w:val="28"/>
        </w:rPr>
      </w:pPr>
      <w:r w:rsidRPr="00E27663">
        <w:rPr>
          <w:rFonts w:eastAsia="Times New Roman" w:cs="Times New Roman"/>
          <w:bCs/>
          <w:color w:val="000000" w:themeColor="text1"/>
          <w:szCs w:val="28"/>
        </w:rPr>
        <w:t xml:space="preserve">- шаблон – параметр для определения того, какие настройки стилизации пользователь видит на странице в текущий момент. Если выбрано значение «Текущая стилизация. Просмотр», то на странице представлены текущие настройки для выбранного табло под выбранное событие. В этом случае нет возможности редактировать параметры (только просмотр). Для изменения настроек пользователь должен выбрать один из имеющихся </w:t>
      </w:r>
      <w:r w:rsidR="00F93DAC" w:rsidRPr="00E27663">
        <w:rPr>
          <w:rFonts w:eastAsia="Times New Roman" w:cs="Times New Roman"/>
          <w:bCs/>
          <w:color w:val="000000" w:themeColor="text1"/>
          <w:szCs w:val="28"/>
        </w:rPr>
        <w:t>не редактируемых</w:t>
      </w:r>
      <w:r w:rsidRPr="00E27663">
        <w:rPr>
          <w:rFonts w:eastAsia="Times New Roman" w:cs="Times New Roman"/>
          <w:bCs/>
          <w:color w:val="000000" w:themeColor="text1"/>
          <w:szCs w:val="28"/>
        </w:rPr>
        <w:t xml:space="preserve"> шаблонов или значение «Пользовательский» для параметра «Шаблон»;</w:t>
      </w:r>
    </w:p>
    <w:p w14:paraId="6251A646" w14:textId="77777777" w:rsidR="0071260B" w:rsidRPr="00E27663" w:rsidRDefault="007538E1">
      <w:pPr>
        <w:spacing w:line="360" w:lineRule="auto"/>
        <w:ind w:firstLine="567"/>
        <w:rPr>
          <w:rFonts w:eastAsia="Times New Roman" w:cs="Times New Roman"/>
          <w:bCs/>
          <w:szCs w:val="28"/>
        </w:rPr>
      </w:pPr>
      <w:r w:rsidRPr="00E27663">
        <w:rPr>
          <w:rFonts w:eastAsia="Times New Roman" w:cs="Times New Roman"/>
          <w:bCs/>
          <w:color w:val="000000" w:themeColor="text1"/>
          <w:szCs w:val="28"/>
        </w:rPr>
        <w:t>- скопировать настройки шаблона – поле для выбора источника копирования настроек (только для шаблона «Пользовательский»).</w:t>
      </w:r>
    </w:p>
    <w:p w14:paraId="014482D3" w14:textId="77777777" w:rsidR="00295A6F" w:rsidRDefault="007538E1">
      <w:pPr>
        <w:spacing w:line="360" w:lineRule="auto"/>
        <w:ind w:firstLine="567"/>
        <w:rPr>
          <w:rFonts w:eastAsia="Times New Roman" w:cs="Times New Roman"/>
          <w:bCs/>
          <w:color w:val="000000" w:themeColor="text1"/>
          <w:szCs w:val="28"/>
        </w:rPr>
      </w:pPr>
      <w:r w:rsidRPr="00E27663">
        <w:rPr>
          <w:rFonts w:eastAsia="Times New Roman" w:cs="Times New Roman"/>
          <w:b/>
          <w:bCs/>
          <w:color w:val="000000" w:themeColor="text1"/>
          <w:szCs w:val="28"/>
        </w:rPr>
        <w:t>Примечани</w:t>
      </w:r>
      <w:r w:rsidR="00295A6F">
        <w:rPr>
          <w:rFonts w:eastAsia="Times New Roman" w:cs="Times New Roman"/>
          <w:b/>
          <w:bCs/>
          <w:color w:val="000000" w:themeColor="text1"/>
          <w:szCs w:val="28"/>
        </w:rPr>
        <w:t>я</w:t>
      </w:r>
      <w:r w:rsidRPr="00E27663">
        <w:rPr>
          <w:rFonts w:eastAsia="Times New Roman" w:cs="Times New Roman"/>
          <w:b/>
          <w:bCs/>
          <w:color w:val="000000" w:themeColor="text1"/>
          <w:szCs w:val="28"/>
        </w:rPr>
        <w:t>:</w:t>
      </w:r>
      <w:r w:rsidRPr="00E27663">
        <w:rPr>
          <w:rFonts w:eastAsia="Times New Roman" w:cs="Times New Roman"/>
          <w:bCs/>
          <w:color w:val="000000" w:themeColor="text1"/>
          <w:szCs w:val="28"/>
        </w:rPr>
        <w:t xml:space="preserve"> </w:t>
      </w:r>
    </w:p>
    <w:p w14:paraId="7164A3B1" w14:textId="10A309D5" w:rsidR="0071260B" w:rsidRPr="00E27663" w:rsidRDefault="00295A6F">
      <w:pPr>
        <w:spacing w:line="360" w:lineRule="auto"/>
        <w:ind w:firstLine="567"/>
        <w:rPr>
          <w:rFonts w:eastAsia="Times New Roman" w:cs="Times New Roman"/>
          <w:bCs/>
          <w:szCs w:val="28"/>
        </w:rPr>
      </w:pPr>
      <w:r>
        <w:rPr>
          <w:rFonts w:eastAsia="Times New Roman" w:cs="Times New Roman"/>
          <w:bCs/>
          <w:color w:val="000000" w:themeColor="text1"/>
          <w:szCs w:val="28"/>
        </w:rPr>
        <w:t xml:space="preserve">1) </w:t>
      </w:r>
      <w:r w:rsidR="007538E1" w:rsidRPr="00E27663">
        <w:rPr>
          <w:rFonts w:eastAsia="Times New Roman" w:cs="Times New Roman"/>
          <w:bCs/>
          <w:color w:val="000000" w:themeColor="text1"/>
          <w:szCs w:val="28"/>
        </w:rPr>
        <w:t xml:space="preserve">по умолчанию для шаблона «Пользовательский» значения областей вывода в табло и настройки контента не предусмотрены. При этом пользователь имеет возможность скопировать в пользовательский шаблон настройки текущей стилизации или настройки из выбранного не редактируемого шаблона. Для этого необходимо выбрать источник копирования настроек в поле «Скопировать настройки шаблона» и нажать на расположенную рядом с полем кнопку </w:t>
      </w:r>
      <w:r w:rsidR="007538E1" w:rsidRPr="00E27663">
        <w:rPr>
          <w:rFonts w:cs="Times New Roman"/>
          <w:noProof/>
          <w:color w:val="000000" w:themeColor="text1"/>
        </w:rPr>
        <w:drawing>
          <wp:inline distT="0" distB="0" distL="0" distR="0" wp14:anchorId="03341314" wp14:editId="7FCCA2CE">
            <wp:extent cx="1074420" cy="435997"/>
            <wp:effectExtent l="0" t="0" r="0" b="2540"/>
            <wp:docPr id="466"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5" name=""/>
                    <pic:cNvPicPr>
                      <a:picLocks noChangeAspect="1"/>
                    </pic:cNvPicPr>
                  </pic:nvPicPr>
                  <pic:blipFill>
                    <a:blip r:embed="rId434"/>
                    <a:stretch/>
                  </pic:blipFill>
                  <pic:spPr bwMode="auto">
                    <a:xfrm>
                      <a:off x="0" y="0"/>
                      <a:ext cx="1083603" cy="439723"/>
                    </a:xfrm>
                    <a:prstGeom prst="rect">
                      <a:avLst/>
                    </a:prstGeom>
                  </pic:spPr>
                </pic:pic>
              </a:graphicData>
            </a:graphic>
          </wp:inline>
        </w:drawing>
      </w:r>
      <w:r w:rsidR="007538E1" w:rsidRPr="00E27663">
        <w:rPr>
          <w:rFonts w:eastAsia="Times New Roman" w:cs="Times New Roman"/>
          <w:bCs/>
          <w:color w:val="000000" w:themeColor="text1"/>
          <w:szCs w:val="28"/>
        </w:rPr>
        <w:t>. Кнопка активна только в случае, если выбран источник копирования настроек. При нажатии на кнопку появляется окно подтверждения операции копирования, в котором пользователь должен подтвердить выполнение операции или отказаться от ее выполнения.</w:t>
      </w:r>
    </w:p>
    <w:p w14:paraId="3CE8BC74" w14:textId="4209D34F" w:rsidR="0071260B" w:rsidRPr="00E27663" w:rsidRDefault="00295A6F">
      <w:pPr>
        <w:spacing w:line="360" w:lineRule="auto"/>
        <w:ind w:firstLine="567"/>
        <w:rPr>
          <w:rFonts w:eastAsia="Times New Roman" w:cs="Times New Roman"/>
          <w:bCs/>
          <w:szCs w:val="28"/>
        </w:rPr>
      </w:pPr>
      <w:r w:rsidRPr="00295A6F">
        <w:rPr>
          <w:rFonts w:eastAsia="Times New Roman" w:cs="Times New Roman"/>
          <w:bCs/>
          <w:color w:val="000000" w:themeColor="text1"/>
          <w:szCs w:val="28"/>
        </w:rPr>
        <w:t>2)</w:t>
      </w:r>
      <w:r w:rsidR="007538E1" w:rsidRPr="00E27663">
        <w:rPr>
          <w:rFonts w:eastAsia="Times New Roman" w:cs="Times New Roman"/>
          <w:bCs/>
          <w:color w:val="000000" w:themeColor="text1"/>
          <w:szCs w:val="28"/>
        </w:rPr>
        <w:t xml:space="preserve"> если в процессе редактирования шаблона «Пользовательский» и до нажатия на кнопку </w:t>
      </w:r>
      <w:r w:rsidR="007538E1" w:rsidRPr="00E27663">
        <w:rPr>
          <w:rFonts w:cs="Times New Roman"/>
          <w:noProof/>
          <w:color w:val="000000" w:themeColor="text1"/>
        </w:rPr>
        <w:drawing>
          <wp:inline distT="0" distB="0" distL="0" distR="0" wp14:anchorId="688EB00C" wp14:editId="25633F73">
            <wp:extent cx="848360" cy="420615"/>
            <wp:effectExtent l="0" t="0" r="8890" b="0"/>
            <wp:docPr id="467" name="Рисунок 4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6" name=""/>
                    <pic:cNvPicPr>
                      <a:picLocks noChangeAspect="1"/>
                    </pic:cNvPicPr>
                  </pic:nvPicPr>
                  <pic:blipFill>
                    <a:blip r:embed="rId435"/>
                    <a:stretch/>
                  </pic:blipFill>
                  <pic:spPr bwMode="auto">
                    <a:xfrm>
                      <a:off x="0" y="0"/>
                      <a:ext cx="859690" cy="426232"/>
                    </a:xfrm>
                    <a:prstGeom prst="rect">
                      <a:avLst/>
                    </a:prstGeom>
                  </pic:spPr>
                </pic:pic>
              </a:graphicData>
            </a:graphic>
          </wp:inline>
        </w:drawing>
      </w:r>
      <w:r w:rsidR="007538E1" w:rsidRPr="00E27663">
        <w:rPr>
          <w:rFonts w:eastAsia="Times New Roman" w:cs="Times New Roman"/>
          <w:bCs/>
          <w:color w:val="000000" w:themeColor="text1"/>
          <w:szCs w:val="28"/>
        </w:rPr>
        <w:t xml:space="preserve"> перейти к значению «Текущая стилизация. Просмотр» (например, для просмотра актуальных настроек), пользовательские настройки будут сохранены во временный файл. При возврате к шаблону «Пользовательский» пользователь сможет продолжить работу с учетом тех изменений, которые внесены ранее в рамках текущей сессии;</w:t>
      </w:r>
    </w:p>
    <w:p w14:paraId="4792916C" w14:textId="54444B71" w:rsidR="0071260B" w:rsidRPr="00E27663" w:rsidRDefault="007538E1">
      <w:pPr>
        <w:spacing w:line="360" w:lineRule="auto"/>
        <w:ind w:firstLine="567"/>
        <w:rPr>
          <w:rFonts w:cs="Times New Roman"/>
          <w:szCs w:val="28"/>
        </w:rPr>
      </w:pPr>
      <w:r w:rsidRPr="00E27663">
        <w:rPr>
          <w:rFonts w:cs="Times New Roman"/>
          <w:color w:val="000000" w:themeColor="text1"/>
          <w:szCs w:val="28"/>
        </w:rPr>
        <w:t>- размеры табло – параметры для определения общих размеров табло, в точках (с учетом заданных размеров справа от полей параметров формируется визуальная схема табло</w:t>
      </w:r>
      <w:r w:rsidR="003216E7">
        <w:rPr>
          <w:rFonts w:cs="Times New Roman"/>
          <w:color w:val="000000" w:themeColor="text1"/>
          <w:szCs w:val="28"/>
        </w:rPr>
        <w:t xml:space="preserve">, представленная на рисунке </w:t>
      </w:r>
      <w:r w:rsidR="003216E7">
        <w:rPr>
          <w:rFonts w:cs="Times New Roman"/>
          <w:color w:val="000000" w:themeColor="text1"/>
          <w:szCs w:val="28"/>
        </w:rPr>
        <w:fldChar w:fldCharType="begin"/>
      </w:r>
      <w:r w:rsidR="003216E7">
        <w:rPr>
          <w:rFonts w:cs="Times New Roman"/>
          <w:color w:val="000000" w:themeColor="text1"/>
          <w:szCs w:val="28"/>
        </w:rPr>
        <w:instrText xml:space="preserve"> REF _Ref109643100 \h  \* MERGEFORMAT </w:instrText>
      </w:r>
      <w:r w:rsidR="003216E7">
        <w:rPr>
          <w:rFonts w:cs="Times New Roman"/>
          <w:color w:val="000000" w:themeColor="text1"/>
          <w:szCs w:val="28"/>
        </w:rPr>
      </w:r>
      <w:r w:rsidR="003216E7">
        <w:rPr>
          <w:rFonts w:cs="Times New Roman"/>
          <w:color w:val="000000" w:themeColor="text1"/>
          <w:szCs w:val="28"/>
        </w:rPr>
        <w:fldChar w:fldCharType="separate"/>
      </w:r>
      <w:r w:rsidR="003216E7" w:rsidRPr="003216E7">
        <w:rPr>
          <w:vanish/>
        </w:rPr>
        <w:t xml:space="preserve">Рисунок </w:t>
      </w:r>
      <w:r w:rsidR="003216E7">
        <w:rPr>
          <w:noProof/>
        </w:rPr>
        <w:t>189</w:t>
      </w:r>
      <w:r w:rsidR="003216E7">
        <w:rPr>
          <w:rFonts w:cs="Times New Roman"/>
          <w:color w:val="000000" w:themeColor="text1"/>
          <w:szCs w:val="28"/>
        </w:rPr>
        <w:fldChar w:fldCharType="end"/>
      </w:r>
      <w:r w:rsidRPr="00E27663">
        <w:rPr>
          <w:rFonts w:cs="Times New Roman"/>
          <w:color w:val="000000" w:themeColor="text1"/>
          <w:szCs w:val="28"/>
        </w:rPr>
        <w:t>).</w:t>
      </w:r>
    </w:p>
    <w:p w14:paraId="5CE1A98F" w14:textId="77777777" w:rsidR="0071260B" w:rsidRPr="00E27663" w:rsidRDefault="007538E1">
      <w:pPr>
        <w:spacing w:line="360" w:lineRule="auto"/>
        <w:ind w:firstLine="567"/>
        <w:rPr>
          <w:rFonts w:cs="Times New Roman"/>
          <w:szCs w:val="28"/>
        </w:rPr>
      </w:pPr>
      <w:r w:rsidRPr="00E27663">
        <w:rPr>
          <w:rFonts w:cs="Times New Roman"/>
          <w:b/>
          <w:color w:val="000000" w:themeColor="text1"/>
          <w:szCs w:val="28"/>
        </w:rPr>
        <w:t>Примечание:</w:t>
      </w:r>
      <w:r w:rsidRPr="00E27663">
        <w:rPr>
          <w:rFonts w:cs="Times New Roman"/>
          <w:color w:val="000000" w:themeColor="text1"/>
          <w:szCs w:val="28"/>
        </w:rPr>
        <w:t xml:space="preserve"> параметры настройки размеров табло используются для визуализации в интерфейсе общей площади отображения контента на табло, т.е. для удобства пользователя при работе с интерфейсом. Области вывода в табло (</w:t>
      </w:r>
      <w:r w:rsidRPr="00E27663">
        <w:rPr>
          <w:rFonts w:eastAsia="Times New Roman" w:cs="Times New Roman"/>
          <w:bCs/>
          <w:color w:val="000000" w:themeColor="text1"/>
          <w:szCs w:val="28"/>
        </w:rPr>
        <w:t>подробнее о настройке областей вывода ниже</w:t>
      </w:r>
      <w:r w:rsidRPr="00E27663">
        <w:rPr>
          <w:rFonts w:cs="Times New Roman"/>
          <w:color w:val="000000" w:themeColor="text1"/>
          <w:szCs w:val="28"/>
        </w:rPr>
        <w:t>) будут соотноситься с размерами табло и с размерами друг друга. При наличии расхождений по размерам, пользователь увидит ошибки на визуальной схеме табло в интерфейсе. Учитываются ошибки: пересечение двух (нескольких) областей отображения, выход области отображения за пределы площади отображения табло;</w:t>
      </w:r>
    </w:p>
    <w:p w14:paraId="5832BE2C" w14:textId="77777777" w:rsidR="0071260B" w:rsidRPr="00E27663" w:rsidRDefault="007538E1">
      <w:pPr>
        <w:spacing w:line="360" w:lineRule="auto"/>
        <w:jc w:val="center"/>
        <w:rPr>
          <w:rFonts w:cs="Times New Roman"/>
          <w:szCs w:val="28"/>
        </w:rPr>
      </w:pPr>
      <w:r w:rsidRPr="00E27663">
        <w:rPr>
          <w:rFonts w:cs="Times New Roman"/>
          <w:noProof/>
          <w:color w:val="000000" w:themeColor="text1"/>
        </w:rPr>
        <w:drawing>
          <wp:inline distT="0" distB="0" distL="0" distR="0" wp14:anchorId="5F670D24" wp14:editId="0F700CE6">
            <wp:extent cx="6219825" cy="3019425"/>
            <wp:effectExtent l="19050" t="19050" r="28575" b="28575"/>
            <wp:docPr id="468" name="Рисунок 4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7" name=""/>
                    <pic:cNvPicPr>
                      <a:picLocks noChangeAspect="1"/>
                    </pic:cNvPicPr>
                  </pic:nvPicPr>
                  <pic:blipFill>
                    <a:blip r:embed="rId436"/>
                    <a:stretch/>
                  </pic:blipFill>
                  <pic:spPr bwMode="auto">
                    <a:xfrm>
                      <a:off x="0" y="0"/>
                      <a:ext cx="6219825" cy="3019425"/>
                    </a:xfrm>
                    <a:prstGeom prst="rect">
                      <a:avLst/>
                    </a:prstGeom>
                    <a:ln>
                      <a:solidFill>
                        <a:schemeClr val="bg1">
                          <a:lumMod val="75000"/>
                        </a:schemeClr>
                      </a:solidFill>
                    </a:ln>
                  </pic:spPr>
                </pic:pic>
              </a:graphicData>
            </a:graphic>
          </wp:inline>
        </w:drawing>
      </w:r>
    </w:p>
    <w:p w14:paraId="2DB6750D" w14:textId="663A0026" w:rsidR="0071260B" w:rsidRPr="00E27663" w:rsidRDefault="00662265" w:rsidP="00662265">
      <w:pPr>
        <w:pStyle w:val="af3"/>
      </w:pPr>
      <w:bookmarkStart w:id="613" w:name="_Ref109643100"/>
      <w:r w:rsidRPr="007D2FD8">
        <w:t xml:space="preserve">Рисунок </w:t>
      </w:r>
      <w:fldSimple w:instr=" SEQ Рисунок \* ARABIC ">
        <w:r w:rsidR="003216E7">
          <w:rPr>
            <w:noProof/>
          </w:rPr>
          <w:t>189</w:t>
        </w:r>
      </w:fldSimple>
      <w:bookmarkEnd w:id="613"/>
      <w:r>
        <w:t xml:space="preserve"> </w:t>
      </w:r>
      <w:r w:rsidR="007538E1" w:rsidRPr="00E27663">
        <w:t>– Визуальная схема общих размеров табло и областей вывода на ней</w:t>
      </w:r>
    </w:p>
    <w:p w14:paraId="4BB5501C" w14:textId="2E9A1A18" w:rsidR="0071260B" w:rsidRPr="00E27663" w:rsidRDefault="007538E1">
      <w:pPr>
        <w:spacing w:line="360" w:lineRule="auto"/>
        <w:ind w:firstLine="567"/>
        <w:rPr>
          <w:rFonts w:eastAsia="Times New Roman" w:cs="Times New Roman"/>
          <w:szCs w:val="28"/>
        </w:rPr>
      </w:pPr>
      <w:r w:rsidRPr="00E27663">
        <w:rPr>
          <w:rFonts w:eastAsia="Times New Roman" w:cs="Times New Roman"/>
          <w:color w:val="000000" w:themeColor="text1"/>
          <w:szCs w:val="28"/>
        </w:rPr>
        <w:t>- настройка областей вывода табло</w:t>
      </w:r>
      <w:r w:rsidR="00DB4ECF">
        <w:rPr>
          <w:rFonts w:eastAsia="Times New Roman" w:cs="Times New Roman"/>
          <w:color w:val="000000" w:themeColor="text1"/>
          <w:szCs w:val="28"/>
        </w:rPr>
        <w:t xml:space="preserve"> (рисунок </w:t>
      </w:r>
      <w:r w:rsidR="00DB4ECF">
        <w:rPr>
          <w:rFonts w:eastAsia="Times New Roman" w:cs="Times New Roman"/>
          <w:vanish/>
          <w:color w:val="000000" w:themeColor="text1"/>
          <w:szCs w:val="28"/>
        </w:rPr>
        <w:fldChar w:fldCharType="begin"/>
      </w:r>
      <w:r w:rsidR="00DB4ECF" w:rsidRPr="00DB4ECF">
        <w:rPr>
          <w:rFonts w:eastAsia="Times New Roman" w:cs="Times New Roman"/>
          <w:vanish/>
          <w:color w:val="000000" w:themeColor="text1"/>
          <w:szCs w:val="28"/>
        </w:rPr>
        <w:instrText xml:space="preserve"> REF _Ref127865152 \h </w:instrText>
      </w:r>
      <w:r w:rsidR="00DB4ECF">
        <w:rPr>
          <w:rFonts w:eastAsia="Times New Roman" w:cs="Times New Roman"/>
          <w:vanish/>
          <w:color w:val="000000" w:themeColor="text1"/>
          <w:szCs w:val="28"/>
        </w:rPr>
        <w:instrText xml:space="preserve"> \* MERGEFORMAT </w:instrText>
      </w:r>
      <w:r w:rsidR="00DB4ECF">
        <w:rPr>
          <w:rFonts w:eastAsia="Times New Roman" w:cs="Times New Roman"/>
          <w:vanish/>
          <w:color w:val="000000" w:themeColor="text1"/>
          <w:szCs w:val="28"/>
        </w:rPr>
      </w:r>
      <w:r w:rsidR="00DB4ECF">
        <w:rPr>
          <w:rFonts w:eastAsia="Times New Roman" w:cs="Times New Roman"/>
          <w:vanish/>
          <w:color w:val="000000" w:themeColor="text1"/>
          <w:szCs w:val="28"/>
        </w:rPr>
        <w:fldChar w:fldCharType="separate"/>
      </w:r>
      <w:r w:rsidR="003216E7" w:rsidRPr="003216E7">
        <w:rPr>
          <w:vanish/>
        </w:rPr>
        <w:t xml:space="preserve">Рисунок </w:t>
      </w:r>
      <w:r w:rsidR="003216E7">
        <w:rPr>
          <w:noProof/>
        </w:rPr>
        <w:t>191</w:t>
      </w:r>
      <w:r w:rsidR="00DB4ECF">
        <w:rPr>
          <w:rFonts w:eastAsia="Times New Roman" w:cs="Times New Roman"/>
          <w:color w:val="000000" w:themeColor="text1"/>
          <w:szCs w:val="28"/>
        </w:rPr>
        <w:fldChar w:fldCharType="end"/>
      </w:r>
      <w:r w:rsidR="00DB4ECF">
        <w:rPr>
          <w:rFonts w:eastAsia="Times New Roman" w:cs="Times New Roman"/>
          <w:color w:val="000000" w:themeColor="text1"/>
          <w:szCs w:val="28"/>
        </w:rPr>
        <w:t>)</w:t>
      </w:r>
      <w:r w:rsidRPr="00E27663">
        <w:rPr>
          <w:rFonts w:eastAsia="Times New Roman" w:cs="Times New Roman"/>
          <w:color w:val="000000" w:themeColor="text1"/>
          <w:szCs w:val="28"/>
        </w:rPr>
        <w:t xml:space="preserve"> – группа параметров для регулирования размеров областей вывода для табло. </w:t>
      </w:r>
      <w:r w:rsidRPr="00E27663">
        <w:rPr>
          <w:rFonts w:eastAsia="Times New Roman" w:cs="Times New Roman"/>
          <w:bCs/>
          <w:color w:val="000000" w:themeColor="text1"/>
          <w:szCs w:val="28"/>
        </w:rPr>
        <w:t xml:space="preserve">При необходимости пользователь может добавить/удалить несколько областей отображения (используя кнопку </w:t>
      </w:r>
      <w:r w:rsidRPr="00E27663">
        <w:rPr>
          <w:rFonts w:cs="Times New Roman"/>
          <w:noProof/>
          <w:color w:val="000000" w:themeColor="text1"/>
        </w:rPr>
        <w:drawing>
          <wp:inline distT="0" distB="0" distL="0" distR="0" wp14:anchorId="58AB9FD5" wp14:editId="4B1F84C5">
            <wp:extent cx="352425" cy="361950"/>
            <wp:effectExtent l="19050" t="19050" r="28575" b="19050"/>
            <wp:docPr id="469"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8" name=""/>
                    <pic:cNvPicPr>
                      <a:picLocks noChangeAspect="1"/>
                    </pic:cNvPicPr>
                  </pic:nvPicPr>
                  <pic:blipFill>
                    <a:blip r:embed="rId437"/>
                    <a:stretch/>
                  </pic:blipFill>
                  <pic:spPr bwMode="auto">
                    <a:xfrm>
                      <a:off x="0" y="0"/>
                      <a:ext cx="352425" cy="361950"/>
                    </a:xfrm>
                    <a:prstGeom prst="rect">
                      <a:avLst/>
                    </a:prstGeom>
                    <a:ln>
                      <a:solidFill>
                        <a:schemeClr val="bg1">
                          <a:lumMod val="75000"/>
                        </a:schemeClr>
                      </a:solidFill>
                    </a:ln>
                  </pic:spPr>
                </pic:pic>
              </a:graphicData>
            </a:graphic>
          </wp:inline>
        </w:drawing>
      </w:r>
      <w:r w:rsidRPr="00E27663">
        <w:rPr>
          <w:rFonts w:eastAsia="Times New Roman" w:cs="Times New Roman"/>
          <w:bCs/>
          <w:color w:val="000000" w:themeColor="text1"/>
          <w:szCs w:val="28"/>
        </w:rPr>
        <w:t xml:space="preserve"> для добавления новой области и кнопку </w:t>
      </w:r>
      <w:r w:rsidRPr="00E27663">
        <w:rPr>
          <w:rFonts w:cs="Times New Roman"/>
          <w:noProof/>
          <w:color w:val="000000" w:themeColor="text1"/>
        </w:rPr>
        <w:drawing>
          <wp:inline distT="0" distB="0" distL="0" distR="0" wp14:anchorId="133563F8" wp14:editId="0248D1E0">
            <wp:extent cx="419100" cy="333375"/>
            <wp:effectExtent l="19050" t="19050" r="19050" b="28575"/>
            <wp:docPr id="470"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9" name=""/>
                    <pic:cNvPicPr>
                      <a:picLocks noChangeAspect="1"/>
                    </pic:cNvPicPr>
                  </pic:nvPicPr>
                  <pic:blipFill>
                    <a:blip r:embed="rId438"/>
                    <a:stretch/>
                  </pic:blipFill>
                  <pic:spPr bwMode="auto">
                    <a:xfrm>
                      <a:off x="0" y="0"/>
                      <a:ext cx="419100" cy="333375"/>
                    </a:xfrm>
                    <a:prstGeom prst="rect">
                      <a:avLst/>
                    </a:prstGeom>
                    <a:ln>
                      <a:solidFill>
                        <a:schemeClr val="bg1">
                          <a:lumMod val="75000"/>
                        </a:schemeClr>
                      </a:solidFill>
                    </a:ln>
                  </pic:spPr>
                </pic:pic>
              </a:graphicData>
            </a:graphic>
          </wp:inline>
        </w:drawing>
      </w:r>
      <w:r w:rsidRPr="00E27663">
        <w:rPr>
          <w:rFonts w:eastAsia="Times New Roman" w:cs="Times New Roman"/>
          <w:bCs/>
          <w:color w:val="000000" w:themeColor="text1"/>
          <w:szCs w:val="28"/>
        </w:rPr>
        <w:t xml:space="preserve"> для удаления ранее добавленной области) и указать их размеры</w:t>
      </w:r>
      <w:r w:rsidRPr="00E27663">
        <w:rPr>
          <w:rFonts w:eastAsia="Times New Roman" w:cs="Times New Roman"/>
          <w:color w:val="000000" w:themeColor="text1"/>
          <w:szCs w:val="28"/>
        </w:rPr>
        <w:t xml:space="preserve">. </w:t>
      </w:r>
      <w:bookmarkStart w:id="614" w:name="_Hlk68181100"/>
      <w:r w:rsidRPr="00E27663">
        <w:rPr>
          <w:rFonts w:eastAsia="Times New Roman" w:cs="Times New Roman"/>
          <w:color w:val="000000" w:themeColor="text1"/>
          <w:szCs w:val="28"/>
        </w:rPr>
        <w:t xml:space="preserve">Для определения размеров каждой области вывода необходимо задать координаты 0-й точки области вывода, а также высоту и ширину, которые отсчитываются от этой точки. Если области вывода пересекаются (это недопустимо), пользователь должен устранить ошибки в размерах, ориентируясь на визуальную схему (пример схемы на рисунке </w:t>
      </w:r>
      <w:r w:rsidR="00662265">
        <w:rPr>
          <w:rFonts w:eastAsia="Times New Roman" w:cs="Times New Roman"/>
          <w:vanish/>
          <w:color w:val="000000" w:themeColor="text1"/>
          <w:szCs w:val="28"/>
        </w:rPr>
        <w:fldChar w:fldCharType="begin"/>
      </w:r>
      <w:r w:rsidR="00662265" w:rsidRPr="00662265">
        <w:rPr>
          <w:rFonts w:eastAsia="Times New Roman" w:cs="Times New Roman"/>
          <w:vanish/>
          <w:color w:val="000000" w:themeColor="text1"/>
          <w:szCs w:val="28"/>
        </w:rPr>
        <w:instrText xml:space="preserve"> REF _Ref109643100 \h </w:instrText>
      </w:r>
      <w:r w:rsidR="00662265">
        <w:rPr>
          <w:rFonts w:eastAsia="Times New Roman" w:cs="Times New Roman"/>
          <w:vanish/>
          <w:color w:val="000000" w:themeColor="text1"/>
          <w:szCs w:val="28"/>
        </w:rPr>
        <w:instrText xml:space="preserve"> \* MERGEFORMAT </w:instrText>
      </w:r>
      <w:r w:rsidR="00662265">
        <w:rPr>
          <w:rFonts w:eastAsia="Times New Roman" w:cs="Times New Roman"/>
          <w:vanish/>
          <w:color w:val="000000" w:themeColor="text1"/>
          <w:szCs w:val="28"/>
        </w:rPr>
      </w:r>
      <w:r w:rsidR="00662265">
        <w:rPr>
          <w:rFonts w:eastAsia="Times New Roman" w:cs="Times New Roman"/>
          <w:vanish/>
          <w:color w:val="000000" w:themeColor="text1"/>
          <w:szCs w:val="28"/>
        </w:rPr>
        <w:fldChar w:fldCharType="separate"/>
      </w:r>
      <w:r w:rsidR="003216E7" w:rsidRPr="003216E7">
        <w:rPr>
          <w:vanish/>
        </w:rPr>
        <w:t xml:space="preserve">Рисунок </w:t>
      </w:r>
      <w:r w:rsidR="003216E7">
        <w:rPr>
          <w:noProof/>
        </w:rPr>
        <w:t>189</w:t>
      </w:r>
      <w:r w:rsidR="00662265">
        <w:rPr>
          <w:rFonts w:eastAsia="Times New Roman" w:cs="Times New Roman"/>
          <w:color w:val="000000" w:themeColor="text1"/>
          <w:szCs w:val="28"/>
        </w:rPr>
        <w:fldChar w:fldCharType="end"/>
      </w:r>
      <w:r w:rsidRPr="00E27663">
        <w:rPr>
          <w:rFonts w:eastAsia="Times New Roman" w:cs="Times New Roman"/>
          <w:color w:val="000000" w:themeColor="text1"/>
          <w:szCs w:val="28"/>
        </w:rPr>
        <w:t>).</w:t>
      </w:r>
      <w:bookmarkEnd w:id="614"/>
    </w:p>
    <w:p w14:paraId="05CF1A97" w14:textId="16414775" w:rsidR="0071260B" w:rsidRDefault="007538E1">
      <w:pPr>
        <w:spacing w:line="360" w:lineRule="auto"/>
        <w:ind w:firstLine="567"/>
        <w:rPr>
          <w:rFonts w:eastAsia="Times New Roman" w:cs="Times New Roman"/>
          <w:color w:val="000000" w:themeColor="text1"/>
          <w:szCs w:val="28"/>
        </w:rPr>
      </w:pPr>
      <w:r w:rsidRPr="00E27663">
        <w:rPr>
          <w:rFonts w:eastAsia="Times New Roman" w:cs="Times New Roman"/>
          <w:color w:val="000000" w:themeColor="text1"/>
          <w:szCs w:val="28"/>
        </w:rPr>
        <w:t>- настройки активной палитры (доступ в окно палитры с помощью кнопки</w:t>
      </w:r>
      <w:r w:rsidR="00672B00">
        <w:rPr>
          <w:rFonts w:eastAsia="Times New Roman" w:cs="Times New Roman"/>
          <w:color w:val="000000" w:themeColor="text1"/>
          <w:szCs w:val="28"/>
        </w:rPr>
        <w:t xml:space="preserve"> </w:t>
      </w:r>
      <w:r w:rsidRPr="00E27663">
        <w:rPr>
          <w:rFonts w:cs="Times New Roman"/>
          <w:noProof/>
          <w:color w:val="000000" w:themeColor="text1"/>
        </w:rPr>
        <w:drawing>
          <wp:inline distT="0" distB="0" distL="0" distR="0" wp14:anchorId="3EA83B5E" wp14:editId="56FA5972">
            <wp:extent cx="1485900" cy="380320"/>
            <wp:effectExtent l="0" t="0" r="0" b="1270"/>
            <wp:docPr id="471" name="Рисунок 4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0" name=""/>
                    <pic:cNvPicPr>
                      <a:picLocks noChangeAspect="1"/>
                    </pic:cNvPicPr>
                  </pic:nvPicPr>
                  <pic:blipFill>
                    <a:blip r:embed="rId439"/>
                    <a:stretch/>
                  </pic:blipFill>
                  <pic:spPr bwMode="auto">
                    <a:xfrm>
                      <a:off x="0" y="0"/>
                      <a:ext cx="1492419" cy="381989"/>
                    </a:xfrm>
                    <a:prstGeom prst="rect">
                      <a:avLst/>
                    </a:prstGeom>
                  </pic:spPr>
                </pic:pic>
              </a:graphicData>
            </a:graphic>
          </wp:inline>
        </w:drawing>
      </w:r>
      <w:r w:rsidRPr="00E27663">
        <w:rPr>
          <w:rFonts w:eastAsia="Times New Roman" w:cs="Times New Roman"/>
          <w:color w:val="000000" w:themeColor="text1"/>
          <w:szCs w:val="28"/>
        </w:rPr>
        <w:t>, предполагающие выбор цветов, задействованных в рамках стилизации данного типа табло</w:t>
      </w:r>
      <w:r w:rsidR="003216E7">
        <w:rPr>
          <w:rFonts w:eastAsia="Times New Roman" w:cs="Times New Roman"/>
          <w:color w:val="000000" w:themeColor="text1"/>
          <w:szCs w:val="28"/>
        </w:rPr>
        <w:t xml:space="preserve"> (рисунок </w:t>
      </w:r>
      <w:r w:rsidR="003216E7">
        <w:rPr>
          <w:rFonts w:eastAsia="Times New Roman" w:cs="Times New Roman"/>
          <w:color w:val="000000" w:themeColor="text1"/>
          <w:szCs w:val="28"/>
        </w:rPr>
        <w:fldChar w:fldCharType="begin"/>
      </w:r>
      <w:r w:rsidR="003216E7">
        <w:rPr>
          <w:rFonts w:eastAsia="Times New Roman" w:cs="Times New Roman"/>
          <w:color w:val="000000" w:themeColor="text1"/>
          <w:szCs w:val="28"/>
        </w:rPr>
        <w:instrText xml:space="preserve"> REF _Ref128478549 \h  \* MERGEFORMAT </w:instrText>
      </w:r>
      <w:r w:rsidR="003216E7">
        <w:rPr>
          <w:rFonts w:eastAsia="Times New Roman" w:cs="Times New Roman"/>
          <w:color w:val="000000" w:themeColor="text1"/>
          <w:szCs w:val="28"/>
        </w:rPr>
      </w:r>
      <w:r w:rsidR="003216E7">
        <w:rPr>
          <w:rFonts w:eastAsia="Times New Roman" w:cs="Times New Roman"/>
          <w:color w:val="000000" w:themeColor="text1"/>
          <w:szCs w:val="28"/>
        </w:rPr>
        <w:fldChar w:fldCharType="separate"/>
      </w:r>
      <w:r w:rsidR="003216E7" w:rsidRPr="003216E7">
        <w:rPr>
          <w:vanish/>
        </w:rPr>
        <w:t xml:space="preserve">Рисунок </w:t>
      </w:r>
      <w:r w:rsidR="003216E7">
        <w:rPr>
          <w:noProof/>
        </w:rPr>
        <w:t>190</w:t>
      </w:r>
      <w:r w:rsidR="003216E7">
        <w:rPr>
          <w:rFonts w:eastAsia="Times New Roman" w:cs="Times New Roman"/>
          <w:color w:val="000000" w:themeColor="text1"/>
          <w:szCs w:val="28"/>
        </w:rPr>
        <w:fldChar w:fldCharType="end"/>
      </w:r>
      <w:r w:rsidR="003216E7">
        <w:rPr>
          <w:rFonts w:eastAsia="Times New Roman" w:cs="Times New Roman"/>
          <w:color w:val="000000" w:themeColor="text1"/>
          <w:szCs w:val="28"/>
        </w:rPr>
        <w:t>)</w:t>
      </w:r>
      <w:r w:rsidRPr="00E27663">
        <w:rPr>
          <w:rFonts w:eastAsia="Times New Roman" w:cs="Times New Roman"/>
          <w:color w:val="000000" w:themeColor="text1"/>
          <w:szCs w:val="28"/>
        </w:rPr>
        <w:t>. Для выбора цвета в окне необходимо выделить одну из ячеек палитры (если данный цвет не задействован в стилизации</w:t>
      </w:r>
      <w:r w:rsidR="003216E7">
        <w:rPr>
          <w:rFonts w:eastAsia="Times New Roman" w:cs="Times New Roman"/>
          <w:color w:val="000000" w:themeColor="text1"/>
          <w:szCs w:val="28"/>
        </w:rPr>
        <w:t>)</w:t>
      </w:r>
      <w:r w:rsidRPr="00E27663">
        <w:rPr>
          <w:rFonts w:eastAsia="Times New Roman" w:cs="Times New Roman"/>
          <w:color w:val="000000" w:themeColor="text1"/>
          <w:szCs w:val="28"/>
        </w:rPr>
        <w:t xml:space="preserve"> и заменить его на произвольный цвет из специальной области палитры окна</w:t>
      </w:r>
      <w:r w:rsidR="003216E7">
        <w:rPr>
          <w:rFonts w:eastAsia="Times New Roman" w:cs="Times New Roman"/>
          <w:color w:val="000000" w:themeColor="text1"/>
          <w:szCs w:val="28"/>
        </w:rPr>
        <w:t xml:space="preserve">. Для сохранения изменений необходимо нажать на кнопку </w:t>
      </w:r>
      <w:r w:rsidR="003216E7">
        <w:rPr>
          <w:noProof/>
        </w:rPr>
        <w:drawing>
          <wp:inline distT="0" distB="0" distL="0" distR="0" wp14:anchorId="615F1703" wp14:editId="6E5DDE4D">
            <wp:extent cx="1086928" cy="408510"/>
            <wp:effectExtent l="0" t="0" r="0" b="0"/>
            <wp:docPr id="333" name="Рисунок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0"/>
                    <a:stretch>
                      <a:fillRect/>
                    </a:stretch>
                  </pic:blipFill>
                  <pic:spPr>
                    <a:xfrm>
                      <a:off x="0" y="0"/>
                      <a:ext cx="1106638" cy="415918"/>
                    </a:xfrm>
                    <a:prstGeom prst="rect">
                      <a:avLst/>
                    </a:prstGeom>
                  </pic:spPr>
                </pic:pic>
              </a:graphicData>
            </a:graphic>
          </wp:inline>
        </w:drawing>
      </w:r>
      <w:r w:rsidRPr="00E27663">
        <w:rPr>
          <w:rFonts w:eastAsia="Times New Roman" w:cs="Times New Roman"/>
          <w:color w:val="000000" w:themeColor="text1"/>
          <w:szCs w:val="28"/>
        </w:rPr>
        <w:t>;</w:t>
      </w:r>
    </w:p>
    <w:p w14:paraId="56FD0237" w14:textId="13CDCDDE" w:rsidR="003216E7" w:rsidRDefault="003216E7" w:rsidP="003216E7">
      <w:pPr>
        <w:spacing w:line="360" w:lineRule="auto"/>
        <w:jc w:val="center"/>
        <w:rPr>
          <w:rFonts w:eastAsia="Times New Roman" w:cs="Times New Roman"/>
          <w:szCs w:val="28"/>
        </w:rPr>
      </w:pPr>
      <w:r>
        <w:rPr>
          <w:noProof/>
        </w:rPr>
        <w:drawing>
          <wp:inline distT="0" distB="0" distL="0" distR="0" wp14:anchorId="2540B631" wp14:editId="02F15519">
            <wp:extent cx="5805578" cy="2653260"/>
            <wp:effectExtent l="19050" t="19050" r="24130" b="13970"/>
            <wp:docPr id="298" name="Рисунок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1"/>
                    <a:stretch>
                      <a:fillRect/>
                    </a:stretch>
                  </pic:blipFill>
                  <pic:spPr>
                    <a:xfrm>
                      <a:off x="0" y="0"/>
                      <a:ext cx="5817830" cy="2658859"/>
                    </a:xfrm>
                    <a:prstGeom prst="rect">
                      <a:avLst/>
                    </a:prstGeom>
                    <a:ln>
                      <a:solidFill>
                        <a:schemeClr val="bg1">
                          <a:lumMod val="75000"/>
                        </a:schemeClr>
                      </a:solidFill>
                    </a:ln>
                  </pic:spPr>
                </pic:pic>
              </a:graphicData>
            </a:graphic>
          </wp:inline>
        </w:drawing>
      </w:r>
    </w:p>
    <w:p w14:paraId="595F862E" w14:textId="145ACF50" w:rsidR="003216E7" w:rsidRPr="003216E7" w:rsidRDefault="003216E7" w:rsidP="003216E7">
      <w:pPr>
        <w:pStyle w:val="af3"/>
      </w:pPr>
      <w:bookmarkStart w:id="615" w:name="_Ref128478549"/>
      <w:r w:rsidRPr="007D2FD8">
        <w:t xml:space="preserve">Рисунок </w:t>
      </w:r>
      <w:fldSimple w:instr=" SEQ Рисунок \* ARABIC ">
        <w:r>
          <w:rPr>
            <w:noProof/>
          </w:rPr>
          <w:t>190</w:t>
        </w:r>
      </w:fldSimple>
      <w:bookmarkEnd w:id="615"/>
      <w:r>
        <w:t xml:space="preserve"> </w:t>
      </w:r>
      <w:r w:rsidRPr="00E27663">
        <w:t xml:space="preserve">– </w:t>
      </w:r>
      <w:r>
        <w:t>Окно изменения цветовой палитры текста</w:t>
      </w:r>
    </w:p>
    <w:p w14:paraId="753BD337" w14:textId="0D67BEDE" w:rsidR="0071260B" w:rsidRPr="00E27663" w:rsidRDefault="007538E1">
      <w:pPr>
        <w:spacing w:line="360" w:lineRule="auto"/>
        <w:ind w:firstLine="567"/>
        <w:rPr>
          <w:rFonts w:eastAsia="Times New Roman" w:cs="Times New Roman"/>
          <w:bCs/>
          <w:szCs w:val="28"/>
        </w:rPr>
      </w:pPr>
      <w:r w:rsidRPr="00E27663">
        <w:rPr>
          <w:rFonts w:eastAsia="Times New Roman" w:cs="Times New Roman"/>
          <w:bCs/>
          <w:color w:val="000000" w:themeColor="text1"/>
          <w:szCs w:val="28"/>
        </w:rPr>
        <w:t>- настройка контента для областей вывода в табло</w:t>
      </w:r>
      <w:r w:rsidR="00DB4ECF">
        <w:rPr>
          <w:rFonts w:eastAsia="Times New Roman" w:cs="Times New Roman"/>
          <w:bCs/>
          <w:color w:val="000000" w:themeColor="text1"/>
          <w:szCs w:val="28"/>
        </w:rPr>
        <w:t xml:space="preserve"> </w:t>
      </w:r>
      <w:r w:rsidR="00DB4ECF">
        <w:rPr>
          <w:rFonts w:eastAsia="Times New Roman" w:cs="Times New Roman"/>
          <w:color w:val="000000" w:themeColor="text1"/>
          <w:szCs w:val="28"/>
        </w:rPr>
        <w:t xml:space="preserve">(рисунок </w:t>
      </w:r>
      <w:r w:rsidR="00DB4ECF">
        <w:rPr>
          <w:rFonts w:eastAsia="Times New Roman" w:cs="Times New Roman"/>
          <w:vanish/>
          <w:color w:val="000000" w:themeColor="text1"/>
          <w:szCs w:val="28"/>
        </w:rPr>
        <w:fldChar w:fldCharType="begin"/>
      </w:r>
      <w:r w:rsidR="00DB4ECF" w:rsidRPr="00DB4ECF">
        <w:rPr>
          <w:rFonts w:eastAsia="Times New Roman" w:cs="Times New Roman"/>
          <w:vanish/>
          <w:color w:val="000000" w:themeColor="text1"/>
          <w:szCs w:val="28"/>
        </w:rPr>
        <w:instrText xml:space="preserve"> REF _Ref127865152 \h </w:instrText>
      </w:r>
      <w:r w:rsidR="00DB4ECF">
        <w:rPr>
          <w:rFonts w:eastAsia="Times New Roman" w:cs="Times New Roman"/>
          <w:vanish/>
          <w:color w:val="000000" w:themeColor="text1"/>
          <w:szCs w:val="28"/>
        </w:rPr>
        <w:instrText xml:space="preserve"> \* MERGEFORMAT </w:instrText>
      </w:r>
      <w:r w:rsidR="00DB4ECF">
        <w:rPr>
          <w:rFonts w:eastAsia="Times New Roman" w:cs="Times New Roman"/>
          <w:vanish/>
          <w:color w:val="000000" w:themeColor="text1"/>
          <w:szCs w:val="28"/>
        </w:rPr>
      </w:r>
      <w:r w:rsidR="00DB4ECF">
        <w:rPr>
          <w:rFonts w:eastAsia="Times New Roman" w:cs="Times New Roman"/>
          <w:vanish/>
          <w:color w:val="000000" w:themeColor="text1"/>
          <w:szCs w:val="28"/>
        </w:rPr>
        <w:fldChar w:fldCharType="separate"/>
      </w:r>
      <w:r w:rsidR="003216E7" w:rsidRPr="003216E7">
        <w:rPr>
          <w:vanish/>
        </w:rPr>
        <w:t xml:space="preserve">Рисунок </w:t>
      </w:r>
      <w:r w:rsidR="003216E7">
        <w:rPr>
          <w:noProof/>
        </w:rPr>
        <w:t>191</w:t>
      </w:r>
      <w:r w:rsidR="00DB4ECF">
        <w:rPr>
          <w:rFonts w:eastAsia="Times New Roman" w:cs="Times New Roman"/>
          <w:color w:val="000000" w:themeColor="text1"/>
          <w:szCs w:val="28"/>
        </w:rPr>
        <w:fldChar w:fldCharType="end"/>
      </w:r>
      <w:r w:rsidR="00DB4ECF">
        <w:rPr>
          <w:rFonts w:eastAsia="Times New Roman" w:cs="Times New Roman"/>
          <w:color w:val="000000" w:themeColor="text1"/>
          <w:szCs w:val="28"/>
        </w:rPr>
        <w:t>)</w:t>
      </w:r>
      <w:r w:rsidRPr="00E27663">
        <w:rPr>
          <w:rFonts w:eastAsia="Times New Roman" w:cs="Times New Roman"/>
          <w:bCs/>
          <w:color w:val="000000" w:themeColor="text1"/>
          <w:szCs w:val="28"/>
        </w:rPr>
        <w:t xml:space="preserve"> – группа параметров (отдельно для каждой области вывода, определяемой с помощью идентификатора) для определения порядка, эффектов, условий вывода контента в области вывода на табло. Каждый блок настроек контента в интерфейсе содержит параметры:</w:t>
      </w:r>
    </w:p>
    <w:p w14:paraId="1322E64F" w14:textId="2CE5284F" w:rsidR="0071260B" w:rsidRPr="00E27663" w:rsidRDefault="007538E1">
      <w:pPr>
        <w:spacing w:line="360" w:lineRule="auto"/>
        <w:ind w:firstLine="567"/>
        <w:rPr>
          <w:rFonts w:eastAsia="Times New Roman" w:cs="Times New Roman"/>
          <w:bCs/>
          <w:szCs w:val="28"/>
        </w:rPr>
      </w:pPr>
      <w:r w:rsidRPr="00E27663">
        <w:rPr>
          <w:rFonts w:eastAsia="Times New Roman" w:cs="Times New Roman"/>
          <w:bCs/>
          <w:color w:val="000000" w:themeColor="text1"/>
          <w:szCs w:val="28"/>
        </w:rPr>
        <w:t xml:space="preserve">а) порядок вывода – формируется автоматически при добавлении/удалении новых видов контента и определяет очередность вывода контента в области вывода </w:t>
      </w:r>
      <w:r w:rsidR="00AC32EE" w:rsidRPr="00E27663">
        <w:rPr>
          <w:rFonts w:eastAsia="Times New Roman" w:cs="Times New Roman"/>
          <w:bCs/>
          <w:color w:val="auto"/>
          <w:szCs w:val="28"/>
        </w:rPr>
        <w:t xml:space="preserve">(для добавления контента использовать кнопку </w:t>
      </w:r>
      <w:r w:rsidR="00AC32EE" w:rsidRPr="00E27663">
        <w:rPr>
          <w:rFonts w:cs="Times New Roman"/>
          <w:noProof/>
          <w:color w:val="auto"/>
        </w:rPr>
        <w:drawing>
          <wp:inline distT="0" distB="0" distL="0" distR="0" wp14:anchorId="5D464227" wp14:editId="6B64C6E7">
            <wp:extent cx="352425" cy="361950"/>
            <wp:effectExtent l="19050" t="19050" r="28575" b="19050"/>
            <wp:docPr id="680" name="Рисунок 4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
                    <pic:cNvPicPr>
                      <a:picLocks noChangeAspect="1"/>
                    </pic:cNvPicPr>
                  </pic:nvPicPr>
                  <pic:blipFill>
                    <a:blip r:embed="rId437"/>
                    <a:stretch/>
                  </pic:blipFill>
                  <pic:spPr bwMode="auto">
                    <a:xfrm>
                      <a:off x="0" y="0"/>
                      <a:ext cx="352425" cy="361950"/>
                    </a:xfrm>
                    <a:prstGeom prst="rect">
                      <a:avLst/>
                    </a:prstGeom>
                    <a:ln>
                      <a:solidFill>
                        <a:schemeClr val="bg1">
                          <a:lumMod val="75000"/>
                        </a:schemeClr>
                      </a:solidFill>
                    </a:ln>
                  </pic:spPr>
                </pic:pic>
              </a:graphicData>
            </a:graphic>
          </wp:inline>
        </w:drawing>
      </w:r>
      <w:r w:rsidR="00AC32EE" w:rsidRPr="00E27663">
        <w:rPr>
          <w:rFonts w:eastAsia="Times New Roman" w:cs="Times New Roman"/>
          <w:bCs/>
          <w:color w:val="auto"/>
          <w:szCs w:val="28"/>
        </w:rPr>
        <w:t xml:space="preserve">, для удаления контента – кнопку </w:t>
      </w:r>
      <w:r w:rsidR="00AC32EE" w:rsidRPr="00E27663">
        <w:rPr>
          <w:rFonts w:cs="Times New Roman"/>
          <w:noProof/>
          <w:color w:val="auto"/>
        </w:rPr>
        <w:drawing>
          <wp:inline distT="0" distB="0" distL="0" distR="0" wp14:anchorId="142F8BF9" wp14:editId="7F199343">
            <wp:extent cx="419100" cy="333375"/>
            <wp:effectExtent l="19050" t="19050" r="19050" b="28575"/>
            <wp:docPr id="681"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
                    <pic:cNvPicPr>
                      <a:picLocks noChangeAspect="1"/>
                    </pic:cNvPicPr>
                  </pic:nvPicPr>
                  <pic:blipFill>
                    <a:blip r:embed="rId438"/>
                    <a:stretch/>
                  </pic:blipFill>
                  <pic:spPr bwMode="auto">
                    <a:xfrm>
                      <a:off x="0" y="0"/>
                      <a:ext cx="419100" cy="333375"/>
                    </a:xfrm>
                    <a:prstGeom prst="rect">
                      <a:avLst/>
                    </a:prstGeom>
                    <a:ln>
                      <a:solidFill>
                        <a:schemeClr val="bg1">
                          <a:lumMod val="75000"/>
                        </a:schemeClr>
                      </a:solidFill>
                    </a:ln>
                  </pic:spPr>
                </pic:pic>
              </a:graphicData>
            </a:graphic>
          </wp:inline>
        </w:drawing>
      </w:r>
      <w:r w:rsidR="008507A1">
        <w:rPr>
          <w:rFonts w:eastAsia="Times New Roman" w:cs="Times New Roman"/>
          <w:bCs/>
          <w:color w:val="auto"/>
          <w:szCs w:val="28"/>
        </w:rPr>
        <w:t xml:space="preserve"> </w:t>
      </w:r>
      <w:r w:rsidR="00AC32EE" w:rsidRPr="00E27663">
        <w:rPr>
          <w:rFonts w:eastAsia="Times New Roman" w:cs="Times New Roman"/>
          <w:bCs/>
          <w:color w:val="auto"/>
          <w:szCs w:val="28"/>
        </w:rPr>
        <w:t>в строке, соответствующей нужному контенту);</w:t>
      </w:r>
    </w:p>
    <w:p w14:paraId="3CEA2BF5" w14:textId="77777777" w:rsidR="0071260B" w:rsidRPr="00E27663" w:rsidRDefault="007538E1">
      <w:pPr>
        <w:shd w:val="clear" w:color="FFFFFF" w:fill="FFFFFF"/>
        <w:spacing w:line="360" w:lineRule="auto"/>
        <w:ind w:left="142" w:firstLine="567"/>
        <w:rPr>
          <w:rFonts w:cs="Times New Roman"/>
          <w:szCs w:val="28"/>
        </w:rPr>
      </w:pPr>
      <w:r w:rsidRPr="00E27663">
        <w:rPr>
          <w:rFonts w:eastAsia="Times New Roman" w:cs="Times New Roman"/>
          <w:bCs/>
          <w:color w:val="000000" w:themeColor="text1"/>
          <w:szCs w:val="28"/>
        </w:rPr>
        <w:t>б) выводимые данные – параметр для определения того</w:t>
      </w:r>
      <w:r w:rsidRPr="00E27663">
        <w:rPr>
          <w:rFonts w:cs="Times New Roman"/>
          <w:color w:val="000000" w:themeColor="text1"/>
          <w:szCs w:val="28"/>
        </w:rPr>
        <w:t>, что необходимо вывести на табло в данной области вывода. Для параметра предусмотрены поля:</w:t>
      </w:r>
    </w:p>
    <w:p w14:paraId="7EA525E0" w14:textId="51E35D14" w:rsidR="0071260B" w:rsidRPr="00E27663" w:rsidRDefault="007538E1">
      <w:pPr>
        <w:shd w:val="clear" w:color="FFFFFF" w:fill="FFFFFF"/>
        <w:spacing w:line="360" w:lineRule="auto"/>
        <w:ind w:left="142" w:firstLine="567"/>
        <w:rPr>
          <w:rFonts w:cs="Times New Roman"/>
          <w:szCs w:val="28"/>
        </w:rPr>
      </w:pPr>
      <w:r w:rsidRPr="00E27663">
        <w:rPr>
          <w:rFonts w:cs="Times New Roman"/>
          <w:color w:val="000000" w:themeColor="text1"/>
          <w:szCs w:val="28"/>
        </w:rPr>
        <w:t>1) выпадающий список выводимых данных. Возможные варианты: номер маршрута, начальная остановка, начальная остановка (англ.), начальная остановка (нац.), конечная остановка, конечная остановка (англ.), конечная остановка (нац.), информация об остановках, список остановок, информация для перегона, сообщение, температура внутри (салона ТС), температура снаружи, дата</w:t>
      </w:r>
      <w:r w:rsidR="00B515AE">
        <w:rPr>
          <w:rFonts w:cs="Times New Roman"/>
          <w:color w:val="000000" w:themeColor="text1"/>
          <w:szCs w:val="28"/>
        </w:rPr>
        <w:t xml:space="preserve"> и время</w:t>
      </w:r>
      <w:r w:rsidRPr="00E27663">
        <w:rPr>
          <w:rFonts w:cs="Times New Roman"/>
          <w:color w:val="000000" w:themeColor="text1"/>
          <w:szCs w:val="28"/>
        </w:rPr>
        <w:t>, ключевые остановки, ключевые остановки (нац.), ключевые остановки (англ.), список остановок (англ.), список остановок (нац.), информация об остановках, информация об остановках (англ.), информация об остановках (нац.), произвольный текст</w:t>
      </w:r>
      <w:r w:rsidR="00431901" w:rsidRPr="00E27663">
        <w:rPr>
          <w:rFonts w:cs="Times New Roman"/>
          <w:color w:val="000000" w:themeColor="text1"/>
          <w:szCs w:val="28"/>
        </w:rPr>
        <w:t>, остановки по требованию, остановки по требованию (англ.), остановки по требованию (нац.), узловые остановки, узловые остановки (англ.), узловые остановки (нац.)</w:t>
      </w:r>
      <w:r w:rsidR="00D2471E" w:rsidRPr="00E27663">
        <w:rPr>
          <w:rFonts w:cs="Times New Roman"/>
          <w:color w:val="000000" w:themeColor="text1"/>
          <w:szCs w:val="28"/>
        </w:rPr>
        <w:t>, число вошедших/оплативших пассажиров</w:t>
      </w:r>
      <w:r w:rsidR="00431901" w:rsidRPr="00E27663">
        <w:rPr>
          <w:rFonts w:cs="Times New Roman"/>
          <w:color w:val="000000" w:themeColor="text1"/>
          <w:szCs w:val="28"/>
        </w:rPr>
        <w:t>;</w:t>
      </w:r>
    </w:p>
    <w:p w14:paraId="20AAF458" w14:textId="60639DB2" w:rsidR="0071260B" w:rsidRPr="00E27663" w:rsidRDefault="007538E1">
      <w:pPr>
        <w:shd w:val="clear" w:color="FFFFFF" w:fill="FFFFFF"/>
        <w:spacing w:line="360" w:lineRule="auto"/>
        <w:ind w:left="142" w:firstLine="567"/>
        <w:rPr>
          <w:rFonts w:cs="Times New Roman"/>
          <w:szCs w:val="28"/>
        </w:rPr>
      </w:pPr>
      <w:bookmarkStart w:id="616" w:name="_Hlk65584713"/>
      <w:r w:rsidRPr="00E27663">
        <w:rPr>
          <w:rFonts w:cs="Times New Roman"/>
          <w:color w:val="000000" w:themeColor="text1"/>
          <w:szCs w:val="28"/>
        </w:rPr>
        <w:t xml:space="preserve">2) выпадающий список альтернативных шаблонов вывода контента для ключевых остановок. Поле доступно, если в выпадающем списке выводимых данных выбрано одно из значений: «Ключевые остановки», «Ключевые остановки (нац.)», «Ключевые остановки (англ.)». Список альтернативных шаблонов формируется в зависимости от выбранного пользователем значения в списке выводимых данные. Если в списке выводимых данных выбрано значение «Ключевые остановки», то </w:t>
      </w:r>
      <w:r w:rsidR="00662265" w:rsidRPr="00E27663">
        <w:rPr>
          <w:rFonts w:cs="Times New Roman"/>
          <w:color w:val="000000" w:themeColor="text1"/>
          <w:szCs w:val="28"/>
        </w:rPr>
        <w:t>список альтернативных</w:t>
      </w:r>
      <w:r w:rsidRPr="00E27663">
        <w:rPr>
          <w:rFonts w:cs="Times New Roman"/>
          <w:color w:val="000000" w:themeColor="text1"/>
          <w:szCs w:val="28"/>
        </w:rPr>
        <w:t xml:space="preserve"> шаблонов содержит значения аналогичные списку выводимых данных, кроме значения «Ключевые остановки». Если в основном поле выбрано значение «Ключевые остановки (нац.)» в дополнительный список включаются варианты значений: «Список остановок (нац.)», «Информация об остановках (нац.)».</w:t>
      </w:r>
      <w:r w:rsidR="008507A1">
        <w:rPr>
          <w:rFonts w:cs="Times New Roman"/>
          <w:color w:val="000000" w:themeColor="text1"/>
          <w:szCs w:val="28"/>
        </w:rPr>
        <w:t xml:space="preserve"> </w:t>
      </w:r>
      <w:r w:rsidRPr="00E27663">
        <w:rPr>
          <w:rFonts w:cs="Times New Roman"/>
          <w:color w:val="000000" w:themeColor="text1"/>
          <w:szCs w:val="28"/>
        </w:rPr>
        <w:t>Если в основном списке выбрано значение «Ключевые остановки (англ.)» в дополнительный список включаются варианты значений: «Список остановок (англ.)», «Информация об остановках (англ.)». Во всех случаях в список альтернативных шаблонов включается значение «Не выбрано».</w:t>
      </w:r>
    </w:p>
    <w:p w14:paraId="596C9215" w14:textId="23C12E8B" w:rsidR="0071260B" w:rsidRPr="00E27663" w:rsidRDefault="007538E1">
      <w:pPr>
        <w:spacing w:line="360" w:lineRule="auto"/>
        <w:ind w:firstLine="567"/>
        <w:rPr>
          <w:rFonts w:cs="Times New Roman"/>
          <w:szCs w:val="28"/>
        </w:rPr>
      </w:pPr>
      <w:r w:rsidRPr="00E27663">
        <w:rPr>
          <w:rFonts w:cs="Times New Roman"/>
          <w:b/>
          <w:color w:val="000000" w:themeColor="text1"/>
          <w:szCs w:val="28"/>
        </w:rPr>
        <w:t>Примечание:</w:t>
      </w:r>
      <w:r w:rsidRPr="00E27663">
        <w:rPr>
          <w:rFonts w:cs="Times New Roman"/>
          <w:color w:val="000000" w:themeColor="text1"/>
          <w:szCs w:val="28"/>
        </w:rPr>
        <w:t xml:space="preserve"> альтернативный вариант используется в том случае, если для области вывода табло задано отображение ключевых остановок маршрута, но при этом в маршруте признак «Ключевая остановка» не присвоен ни одному из остановочных пунктов маршрута;</w:t>
      </w:r>
      <w:bookmarkEnd w:id="616"/>
    </w:p>
    <w:p w14:paraId="352D1FB9" w14:textId="6C92BAD7" w:rsidR="0071260B" w:rsidRPr="00E27663" w:rsidRDefault="007538E1">
      <w:pPr>
        <w:spacing w:line="360" w:lineRule="auto"/>
        <w:ind w:firstLine="567"/>
        <w:rPr>
          <w:rFonts w:cs="Times New Roman"/>
          <w:color w:val="000000" w:themeColor="text1"/>
          <w:szCs w:val="28"/>
        </w:rPr>
      </w:pPr>
      <w:r w:rsidRPr="00E27663">
        <w:rPr>
          <w:rFonts w:cs="Times New Roman"/>
          <w:color w:val="000000" w:themeColor="text1"/>
          <w:szCs w:val="28"/>
        </w:rPr>
        <w:t>3) поле для ввода произвольного текста для вывода на табло. Поле доступно, если в выпадающем списке выводимых данных выбрано значение «Произвольный текст»;</w:t>
      </w:r>
    </w:p>
    <w:p w14:paraId="5416CB5B" w14:textId="13CAEAD2" w:rsidR="00431901" w:rsidRPr="00E27663" w:rsidRDefault="00431901">
      <w:pPr>
        <w:spacing w:line="360" w:lineRule="auto"/>
        <w:ind w:firstLine="567"/>
        <w:rPr>
          <w:rFonts w:cs="Times New Roman"/>
          <w:szCs w:val="28"/>
        </w:rPr>
      </w:pPr>
      <w:r w:rsidRPr="00E27663">
        <w:rPr>
          <w:rFonts w:cs="Times New Roman"/>
          <w:szCs w:val="28"/>
        </w:rPr>
        <w:t xml:space="preserve">4) </w:t>
      </w:r>
      <w:r w:rsidRPr="00E27663">
        <w:rPr>
          <w:rFonts w:cs="Times New Roman"/>
          <w:color w:val="000000" w:themeColor="text1"/>
          <w:szCs w:val="28"/>
        </w:rPr>
        <w:t>поле для ввода произвольного текста для вывода на табло. Поле доступно, если в выпадающем списке выводимых данных выбрано одно из значений: «Остановки по требованию», «Остановки по требованию (нац.)», «Остановки по требованию (англ.)»;</w:t>
      </w:r>
    </w:p>
    <w:p w14:paraId="1F26CBDC" w14:textId="77777777" w:rsidR="0071260B" w:rsidRPr="00E27663" w:rsidRDefault="007538E1">
      <w:pPr>
        <w:spacing w:line="360" w:lineRule="auto"/>
        <w:ind w:firstLine="567"/>
        <w:rPr>
          <w:rFonts w:cs="Times New Roman"/>
          <w:szCs w:val="28"/>
        </w:rPr>
      </w:pPr>
      <w:r w:rsidRPr="00E27663">
        <w:rPr>
          <w:rFonts w:cs="Times New Roman"/>
          <w:color w:val="000000" w:themeColor="text1"/>
          <w:szCs w:val="28"/>
        </w:rPr>
        <w:t>в) шрифт – параметр для выбора шрифта контента. Для шрифтов предусмотрен специальный файл таблицы шрифтов (должен быть ранее импортирован в Систему, о чем подробнее ниже в настоящем документе). В нем каждый шрифт имеет свой идентификатор. В рамках стилизации табло пользователь должен выбрать шрифт из списка в интерфейсе по его названию или условному обозначению;</w:t>
      </w:r>
    </w:p>
    <w:p w14:paraId="2E676D9F" w14:textId="77777777" w:rsidR="0071260B" w:rsidRPr="00E27663" w:rsidRDefault="007538E1">
      <w:pPr>
        <w:spacing w:line="360" w:lineRule="auto"/>
        <w:ind w:firstLine="567"/>
        <w:rPr>
          <w:rFonts w:cs="Times New Roman"/>
          <w:szCs w:val="28"/>
        </w:rPr>
      </w:pPr>
      <w:r w:rsidRPr="00E27663">
        <w:rPr>
          <w:rFonts w:cs="Times New Roman"/>
          <w:color w:val="000000" w:themeColor="text1"/>
          <w:szCs w:val="28"/>
        </w:rPr>
        <w:t>г) эффект текста – с помощью значения для данного параметра задаются особенности вывода информации на табло: эффекты текста (например, статичный или бегущая строка), способ выравнивания текста (например, слева), направление вывода текста (например, справа налево), скорость анимации (например, быстрое отображение эффектов для текста (быстрый вывод бегущей строки или др.));</w:t>
      </w:r>
    </w:p>
    <w:p w14:paraId="50E5372A" w14:textId="77777777" w:rsidR="0071260B" w:rsidRPr="00E27663" w:rsidRDefault="007538E1">
      <w:pPr>
        <w:spacing w:line="360" w:lineRule="auto"/>
        <w:ind w:firstLine="567"/>
        <w:rPr>
          <w:rFonts w:cs="Times New Roman"/>
          <w:szCs w:val="28"/>
        </w:rPr>
      </w:pPr>
      <w:r w:rsidRPr="00E27663">
        <w:rPr>
          <w:rFonts w:eastAsia="Times New Roman" w:cs="Times New Roman"/>
          <w:color w:val="000000" w:themeColor="text1"/>
          <w:szCs w:val="28"/>
        </w:rPr>
        <w:t xml:space="preserve">д) тайминг – параметр для выбора времени или количества показов контента. Тип </w:t>
      </w:r>
      <w:r w:rsidRPr="00E27663">
        <w:rPr>
          <w:rFonts w:eastAsia="Times New Roman" w:cs="Times New Roman"/>
          <w:bCs/>
          <w:color w:val="000000" w:themeColor="text1"/>
          <w:szCs w:val="28"/>
        </w:rPr>
        <w:t>значения (время в секундах или количество показов) зависит от вида контента. Для бегущей строки – это количество циклов. Для статичного текста – время его отображения;</w:t>
      </w:r>
    </w:p>
    <w:p w14:paraId="04822E43" w14:textId="77777777" w:rsidR="0071260B" w:rsidRPr="00E27663" w:rsidRDefault="007538E1">
      <w:pPr>
        <w:spacing w:line="360" w:lineRule="auto"/>
        <w:ind w:firstLine="567"/>
        <w:rPr>
          <w:rFonts w:eastAsia="Times New Roman" w:cs="Times New Roman"/>
          <w:szCs w:val="28"/>
        </w:rPr>
      </w:pPr>
      <w:r w:rsidRPr="00E27663">
        <w:rPr>
          <w:rFonts w:eastAsia="Times New Roman" w:cs="Times New Roman"/>
          <w:bCs/>
          <w:color w:val="000000" w:themeColor="text1"/>
          <w:szCs w:val="28"/>
        </w:rPr>
        <w:t xml:space="preserve">е) </w:t>
      </w:r>
      <w:r w:rsidRPr="00E27663">
        <w:rPr>
          <w:rFonts w:eastAsia="Times New Roman" w:cs="Times New Roman"/>
          <w:color w:val="000000" w:themeColor="text1"/>
          <w:szCs w:val="28"/>
        </w:rPr>
        <w:t>цвет текста – цветовое решение для шрифта контента (выбор из палитры цветов);</w:t>
      </w:r>
    </w:p>
    <w:p w14:paraId="11357851" w14:textId="77777777" w:rsidR="0071260B" w:rsidRPr="00E27663" w:rsidRDefault="007538E1">
      <w:pPr>
        <w:spacing w:line="360" w:lineRule="auto"/>
        <w:ind w:firstLine="567"/>
        <w:rPr>
          <w:rFonts w:eastAsia="Times New Roman" w:cs="Times New Roman"/>
          <w:szCs w:val="28"/>
        </w:rPr>
      </w:pPr>
      <w:r w:rsidRPr="00E27663">
        <w:rPr>
          <w:rFonts w:eastAsia="Times New Roman" w:cs="Times New Roman"/>
          <w:color w:val="000000" w:themeColor="text1"/>
          <w:szCs w:val="28"/>
        </w:rPr>
        <w:t>ж) цвет фона – это цветовое решение для фона контента (выбор из набора цветов);</w:t>
      </w:r>
    </w:p>
    <w:p w14:paraId="002CB4AA" w14:textId="1BF5C300" w:rsidR="00DB4ECF" w:rsidRPr="00B515AE" w:rsidRDefault="007538E1" w:rsidP="00B515AE">
      <w:pPr>
        <w:spacing w:line="360" w:lineRule="auto"/>
        <w:ind w:firstLine="567"/>
        <w:rPr>
          <w:rFonts w:eastAsia="Times New Roman" w:cs="Times New Roman"/>
          <w:color w:val="000000" w:themeColor="text1"/>
          <w:szCs w:val="28"/>
        </w:rPr>
      </w:pPr>
      <w:r w:rsidRPr="00E27663">
        <w:rPr>
          <w:rFonts w:eastAsia="Times New Roman" w:cs="Times New Roman"/>
          <w:color w:val="000000" w:themeColor="text1"/>
          <w:szCs w:val="28"/>
        </w:rPr>
        <w:t>з) количество повторов – параметр для определения количества повторов контента. Параметр актуален, если для области разметки добавлено несколько видов контента.</w:t>
      </w:r>
    </w:p>
    <w:p w14:paraId="11074ED6" w14:textId="3A960A2E" w:rsidR="00DB4ECF" w:rsidRDefault="00DB4ECF" w:rsidP="001D3738">
      <w:pPr>
        <w:spacing w:line="360" w:lineRule="auto"/>
        <w:rPr>
          <w:rFonts w:eastAsia="Times New Roman" w:cs="Times New Roman"/>
          <w:szCs w:val="28"/>
        </w:rPr>
      </w:pPr>
      <w:r>
        <w:rPr>
          <w:noProof/>
        </w:rPr>
        <w:drawing>
          <wp:inline distT="0" distB="0" distL="0" distR="0" wp14:anchorId="379ECAC2" wp14:editId="0E756315">
            <wp:extent cx="6301105" cy="3928110"/>
            <wp:effectExtent l="19050" t="19050" r="23495" b="1524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2"/>
                    <a:stretch>
                      <a:fillRect/>
                    </a:stretch>
                  </pic:blipFill>
                  <pic:spPr>
                    <a:xfrm>
                      <a:off x="0" y="0"/>
                      <a:ext cx="6301105" cy="3928110"/>
                    </a:xfrm>
                    <a:prstGeom prst="rect">
                      <a:avLst/>
                    </a:prstGeom>
                    <a:ln>
                      <a:solidFill>
                        <a:schemeClr val="bg1">
                          <a:lumMod val="75000"/>
                        </a:schemeClr>
                      </a:solidFill>
                    </a:ln>
                  </pic:spPr>
                </pic:pic>
              </a:graphicData>
            </a:graphic>
          </wp:inline>
        </w:drawing>
      </w:r>
    </w:p>
    <w:p w14:paraId="78D54889" w14:textId="08973589" w:rsidR="00DB4ECF" w:rsidRPr="00DB4ECF" w:rsidRDefault="00DB4ECF" w:rsidP="00DB4ECF">
      <w:pPr>
        <w:pStyle w:val="af3"/>
      </w:pPr>
      <w:bookmarkStart w:id="617" w:name="_Ref127865152"/>
      <w:r w:rsidRPr="007D2FD8">
        <w:t xml:space="preserve">Рисунок </w:t>
      </w:r>
      <w:fldSimple w:instr=" SEQ Рисунок \* ARABIC ">
        <w:r w:rsidR="003216E7">
          <w:rPr>
            <w:noProof/>
          </w:rPr>
          <w:t>191</w:t>
        </w:r>
      </w:fldSimple>
      <w:bookmarkEnd w:id="617"/>
      <w:r>
        <w:t xml:space="preserve"> </w:t>
      </w:r>
      <w:r w:rsidRPr="00E27663">
        <w:t xml:space="preserve">– </w:t>
      </w:r>
      <w:r>
        <w:t>Параметры настройки областей вывода табло и настройки контента для областей вывода в табло</w:t>
      </w:r>
    </w:p>
    <w:p w14:paraId="25BD9A6A" w14:textId="779025B3" w:rsidR="0071260B" w:rsidRPr="00E27663" w:rsidRDefault="007538E1">
      <w:pPr>
        <w:spacing w:line="360" w:lineRule="auto"/>
        <w:ind w:firstLine="567"/>
        <w:rPr>
          <w:rFonts w:eastAsia="Times New Roman" w:cs="Times New Roman"/>
          <w:szCs w:val="28"/>
        </w:rPr>
      </w:pPr>
      <w:r w:rsidRPr="00E27663">
        <w:rPr>
          <w:rFonts w:eastAsia="Times New Roman" w:cs="Times New Roman"/>
          <w:color w:val="000000" w:themeColor="text1"/>
          <w:szCs w:val="28"/>
        </w:rPr>
        <w:t xml:space="preserve">Если для параметра «Эффект текста» выбрано одно из значений типа «Автопрокрутка…» или типа «Статичный…» в строке настроек контента отобразится кнопка </w:t>
      </w:r>
      <w:r w:rsidRPr="00E27663">
        <w:rPr>
          <w:rFonts w:cs="Times New Roman"/>
          <w:noProof/>
          <w:color w:val="000000" w:themeColor="text1"/>
        </w:rPr>
        <w:drawing>
          <wp:inline distT="0" distB="0" distL="0" distR="0" wp14:anchorId="1333804E" wp14:editId="39CDF9B1">
            <wp:extent cx="1101527" cy="387350"/>
            <wp:effectExtent l="0" t="0" r="3810" b="0"/>
            <wp:docPr id="474" name="Рисунок 4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3" name=""/>
                    <pic:cNvPicPr>
                      <a:picLocks noChangeAspect="1"/>
                    </pic:cNvPicPr>
                  </pic:nvPicPr>
                  <pic:blipFill>
                    <a:blip r:embed="rId443"/>
                    <a:stretch/>
                  </pic:blipFill>
                  <pic:spPr bwMode="auto">
                    <a:xfrm>
                      <a:off x="0" y="0"/>
                      <a:ext cx="1105622" cy="388790"/>
                    </a:xfrm>
                    <a:prstGeom prst="rect">
                      <a:avLst/>
                    </a:prstGeom>
                  </pic:spPr>
                </pic:pic>
              </a:graphicData>
            </a:graphic>
          </wp:inline>
        </w:drawing>
      </w:r>
      <w:r w:rsidRPr="00E27663">
        <w:rPr>
          <w:rFonts w:eastAsia="Times New Roman" w:cs="Times New Roman"/>
          <w:color w:val="000000" w:themeColor="text1"/>
          <w:szCs w:val="28"/>
        </w:rPr>
        <w:t xml:space="preserve">, </w:t>
      </w:r>
      <w:r w:rsidR="00B515AE">
        <w:rPr>
          <w:rFonts w:eastAsia="Times New Roman" w:cs="Times New Roman"/>
          <w:color w:val="000000" w:themeColor="text1"/>
          <w:szCs w:val="28"/>
        </w:rPr>
        <w:t>после нажатия на которую</w:t>
      </w:r>
      <w:r w:rsidRPr="00E27663">
        <w:rPr>
          <w:rFonts w:eastAsia="Times New Roman" w:cs="Times New Roman"/>
          <w:color w:val="000000" w:themeColor="text1"/>
          <w:szCs w:val="28"/>
        </w:rPr>
        <w:t xml:space="preserve"> отобразит</w:t>
      </w:r>
      <w:r w:rsidR="00B515AE">
        <w:rPr>
          <w:rFonts w:eastAsia="Times New Roman" w:cs="Times New Roman"/>
          <w:color w:val="000000" w:themeColor="text1"/>
          <w:szCs w:val="28"/>
        </w:rPr>
        <w:t>ся</w:t>
      </w:r>
      <w:r w:rsidRPr="00E27663">
        <w:rPr>
          <w:rFonts w:eastAsia="Times New Roman" w:cs="Times New Roman"/>
          <w:color w:val="000000" w:themeColor="text1"/>
          <w:szCs w:val="28"/>
        </w:rPr>
        <w:t xml:space="preserve"> </w:t>
      </w:r>
      <w:r w:rsidR="001D3738">
        <w:rPr>
          <w:rFonts w:eastAsia="Times New Roman" w:cs="Times New Roman"/>
          <w:color w:val="000000" w:themeColor="text1"/>
          <w:szCs w:val="28"/>
        </w:rPr>
        <w:t xml:space="preserve">модальное </w:t>
      </w:r>
      <w:r w:rsidRPr="00E27663">
        <w:rPr>
          <w:rFonts w:eastAsia="Times New Roman" w:cs="Times New Roman"/>
          <w:color w:val="000000" w:themeColor="text1"/>
          <w:szCs w:val="28"/>
        </w:rPr>
        <w:t xml:space="preserve">окно ввода значения для дополнительных параметров. Для эффекта текста типа «Автопрокрутка…» доступны параметры: </w:t>
      </w:r>
    </w:p>
    <w:p w14:paraId="75D992D8" w14:textId="75491C6C" w:rsidR="0071260B" w:rsidRPr="00E27663" w:rsidRDefault="007538E1" w:rsidP="008A4FFD">
      <w:pPr>
        <w:pStyle w:val="af1"/>
        <w:numPr>
          <w:ilvl w:val="0"/>
          <w:numId w:val="14"/>
        </w:numPr>
        <w:tabs>
          <w:tab w:val="left" w:pos="851"/>
        </w:tabs>
        <w:spacing w:after="0" w:line="360" w:lineRule="auto"/>
        <w:ind w:left="0" w:firstLine="567"/>
        <w:rPr>
          <w:rFonts w:eastAsia="Times New Roman" w:cs="Times New Roman"/>
          <w:color w:val="000000"/>
          <w:sz w:val="28"/>
          <w:szCs w:val="28"/>
        </w:rPr>
      </w:pPr>
      <w:r w:rsidRPr="00E27663">
        <w:rPr>
          <w:rFonts w:eastAsia="Times New Roman" w:cs="Times New Roman"/>
          <w:color w:val="000000" w:themeColor="text1"/>
          <w:sz w:val="28"/>
          <w:szCs w:val="28"/>
        </w:rPr>
        <w:t>время до</w:t>
      </w:r>
      <w:r w:rsidR="00B515AE">
        <w:rPr>
          <w:rFonts w:eastAsia="Times New Roman" w:cs="Times New Roman"/>
          <w:color w:val="000000" w:themeColor="text1"/>
          <w:sz w:val="28"/>
          <w:szCs w:val="28"/>
        </w:rPr>
        <w:t xml:space="preserve"> (с)</w:t>
      </w:r>
      <w:r w:rsidRPr="00E27663">
        <w:rPr>
          <w:rFonts w:eastAsia="Times New Roman" w:cs="Times New Roman"/>
          <w:color w:val="000000" w:themeColor="text1"/>
          <w:sz w:val="28"/>
          <w:szCs w:val="28"/>
        </w:rPr>
        <w:t xml:space="preserve"> – измеряется в секундах, определяет время до запуска эффекта «прокрутки»;</w:t>
      </w:r>
    </w:p>
    <w:p w14:paraId="36E36D78" w14:textId="736F8546" w:rsidR="0071260B" w:rsidRPr="00E27663" w:rsidRDefault="007538E1" w:rsidP="008A4FFD">
      <w:pPr>
        <w:pStyle w:val="af1"/>
        <w:numPr>
          <w:ilvl w:val="0"/>
          <w:numId w:val="14"/>
        </w:numPr>
        <w:tabs>
          <w:tab w:val="left" w:pos="851"/>
        </w:tabs>
        <w:spacing w:after="0" w:line="360" w:lineRule="auto"/>
        <w:ind w:left="0" w:firstLine="567"/>
        <w:rPr>
          <w:rFonts w:eastAsia="Times New Roman" w:cs="Times New Roman"/>
          <w:color w:val="000000"/>
          <w:sz w:val="28"/>
          <w:szCs w:val="28"/>
        </w:rPr>
      </w:pPr>
      <w:r w:rsidRPr="00E27663">
        <w:rPr>
          <w:rFonts w:eastAsia="Times New Roman" w:cs="Times New Roman"/>
          <w:color w:val="000000" w:themeColor="text1"/>
          <w:sz w:val="28"/>
          <w:szCs w:val="28"/>
        </w:rPr>
        <w:t>время после</w:t>
      </w:r>
      <w:r w:rsidR="00B515AE">
        <w:rPr>
          <w:rFonts w:eastAsia="Times New Roman" w:cs="Times New Roman"/>
          <w:color w:val="000000" w:themeColor="text1"/>
          <w:sz w:val="28"/>
          <w:szCs w:val="28"/>
        </w:rPr>
        <w:t xml:space="preserve"> (с)</w:t>
      </w:r>
      <w:r w:rsidRPr="00E27663">
        <w:rPr>
          <w:rFonts w:eastAsia="Times New Roman" w:cs="Times New Roman"/>
          <w:color w:val="000000" w:themeColor="text1"/>
          <w:sz w:val="28"/>
          <w:szCs w:val="28"/>
        </w:rPr>
        <w:t xml:space="preserve"> – измеряется в секундах, определяет время после запуска эффекта «прокрутки»;</w:t>
      </w:r>
    </w:p>
    <w:p w14:paraId="4DEB57F4" w14:textId="77777777" w:rsidR="0071260B" w:rsidRPr="00E27663" w:rsidRDefault="007538E1" w:rsidP="008A4FFD">
      <w:pPr>
        <w:pStyle w:val="af1"/>
        <w:numPr>
          <w:ilvl w:val="0"/>
          <w:numId w:val="14"/>
        </w:numPr>
        <w:tabs>
          <w:tab w:val="left" w:pos="851"/>
        </w:tabs>
        <w:spacing w:after="0" w:line="360" w:lineRule="auto"/>
        <w:ind w:left="0" w:firstLine="567"/>
        <w:rPr>
          <w:rFonts w:eastAsia="Times New Roman" w:cs="Times New Roman"/>
          <w:color w:val="000000"/>
          <w:sz w:val="28"/>
          <w:szCs w:val="28"/>
        </w:rPr>
      </w:pPr>
      <w:r w:rsidRPr="00E27663">
        <w:rPr>
          <w:rFonts w:eastAsia="Times New Roman" w:cs="Times New Roman"/>
          <w:color w:val="000000" w:themeColor="text1"/>
          <w:sz w:val="28"/>
          <w:szCs w:val="28"/>
        </w:rPr>
        <w:t>отступ (px) – это отступ в пикселях от края области разметки для отображения контента.</w:t>
      </w:r>
    </w:p>
    <w:p w14:paraId="589A10CB" w14:textId="0C5CAA6D" w:rsidR="0071260B" w:rsidRPr="00E27663" w:rsidRDefault="007538E1">
      <w:pPr>
        <w:pStyle w:val="af1"/>
        <w:spacing w:after="0" w:line="360" w:lineRule="auto"/>
        <w:ind w:left="0" w:firstLine="567"/>
        <w:rPr>
          <w:rFonts w:eastAsia="Times New Roman" w:cs="Times New Roman"/>
          <w:color w:val="000000"/>
          <w:sz w:val="28"/>
          <w:szCs w:val="28"/>
        </w:rPr>
      </w:pPr>
      <w:r w:rsidRPr="00E27663">
        <w:rPr>
          <w:rFonts w:eastAsia="Times New Roman" w:cs="Times New Roman"/>
          <w:color w:val="000000" w:themeColor="text1"/>
          <w:sz w:val="28"/>
          <w:szCs w:val="28"/>
        </w:rPr>
        <w:t>Для эффекта текста типа «Статичный…» доступны параметры</w:t>
      </w:r>
      <w:r w:rsidR="001D3738">
        <w:rPr>
          <w:rFonts w:eastAsia="Times New Roman" w:cs="Times New Roman"/>
          <w:color w:val="000000" w:themeColor="text1"/>
          <w:sz w:val="28"/>
          <w:szCs w:val="28"/>
        </w:rPr>
        <w:t xml:space="preserve"> (рисунок </w:t>
      </w:r>
      <w:r w:rsidR="001D3738" w:rsidRPr="001D3738">
        <w:rPr>
          <w:rFonts w:eastAsia="Times New Roman" w:cs="Times New Roman"/>
          <w:vanish/>
          <w:color w:val="000000" w:themeColor="text1"/>
          <w:sz w:val="28"/>
          <w:szCs w:val="28"/>
        </w:rPr>
        <w:fldChar w:fldCharType="begin"/>
      </w:r>
      <w:r w:rsidR="001D3738" w:rsidRPr="001D3738">
        <w:rPr>
          <w:rFonts w:eastAsia="Times New Roman" w:cs="Times New Roman"/>
          <w:vanish/>
          <w:color w:val="000000" w:themeColor="text1"/>
          <w:sz w:val="28"/>
          <w:szCs w:val="28"/>
        </w:rPr>
        <w:instrText xml:space="preserve"> REF _Ref127865329 \h  \* MERGEFORMAT </w:instrText>
      </w:r>
      <w:r w:rsidR="001D3738" w:rsidRPr="001D3738">
        <w:rPr>
          <w:rFonts w:eastAsia="Times New Roman" w:cs="Times New Roman"/>
          <w:vanish/>
          <w:color w:val="000000" w:themeColor="text1"/>
          <w:sz w:val="28"/>
          <w:szCs w:val="28"/>
        </w:rPr>
      </w:r>
      <w:r w:rsidR="001D3738" w:rsidRPr="001D3738">
        <w:rPr>
          <w:rFonts w:eastAsia="Times New Roman" w:cs="Times New Roman"/>
          <w:vanish/>
          <w:color w:val="000000" w:themeColor="text1"/>
          <w:sz w:val="28"/>
          <w:szCs w:val="28"/>
        </w:rPr>
        <w:fldChar w:fldCharType="separate"/>
      </w:r>
      <w:r w:rsidR="003216E7" w:rsidRPr="003216E7">
        <w:rPr>
          <w:vanish/>
          <w:sz w:val="28"/>
          <w:szCs w:val="28"/>
        </w:rPr>
        <w:t xml:space="preserve">Рисунок </w:t>
      </w:r>
      <w:r w:rsidR="003216E7" w:rsidRPr="003216E7">
        <w:rPr>
          <w:noProof/>
          <w:sz w:val="28"/>
          <w:szCs w:val="28"/>
        </w:rPr>
        <w:t>192</w:t>
      </w:r>
      <w:r w:rsidR="001D3738" w:rsidRPr="001D3738">
        <w:rPr>
          <w:rFonts w:eastAsia="Times New Roman" w:cs="Times New Roman"/>
          <w:color w:val="000000" w:themeColor="text1"/>
          <w:sz w:val="28"/>
          <w:szCs w:val="28"/>
        </w:rPr>
        <w:fldChar w:fldCharType="end"/>
      </w:r>
      <w:r w:rsidR="001D3738">
        <w:rPr>
          <w:rFonts w:eastAsia="Times New Roman" w:cs="Times New Roman"/>
          <w:color w:val="000000" w:themeColor="text1"/>
          <w:sz w:val="28"/>
          <w:szCs w:val="28"/>
        </w:rPr>
        <w:t>)</w:t>
      </w:r>
      <w:r w:rsidRPr="00E27663">
        <w:rPr>
          <w:rFonts w:eastAsia="Times New Roman" w:cs="Times New Roman"/>
          <w:color w:val="000000" w:themeColor="text1"/>
          <w:sz w:val="28"/>
          <w:szCs w:val="28"/>
        </w:rPr>
        <w:t>:</w:t>
      </w:r>
    </w:p>
    <w:p w14:paraId="29831DD4" w14:textId="6E3DDE9B" w:rsidR="0071260B" w:rsidRPr="00E27663" w:rsidRDefault="007538E1">
      <w:pPr>
        <w:pStyle w:val="af1"/>
        <w:spacing w:after="0" w:line="360" w:lineRule="auto"/>
        <w:ind w:left="0" w:firstLine="567"/>
        <w:rPr>
          <w:rFonts w:eastAsia="Times New Roman" w:cs="Times New Roman"/>
          <w:color w:val="000000"/>
          <w:sz w:val="28"/>
          <w:szCs w:val="28"/>
        </w:rPr>
      </w:pPr>
      <w:r w:rsidRPr="00E27663">
        <w:rPr>
          <w:rFonts w:eastAsia="Times New Roman" w:cs="Times New Roman"/>
          <w:color w:val="000000" w:themeColor="text1"/>
          <w:sz w:val="28"/>
          <w:szCs w:val="28"/>
        </w:rPr>
        <w:t xml:space="preserve"> 1) автоматический перенос текста (Выкл/Вкл) – переключатель для в</w:t>
      </w:r>
      <w:r w:rsidR="00015544">
        <w:rPr>
          <w:rFonts w:eastAsia="Times New Roman" w:cs="Times New Roman"/>
          <w:color w:val="000000" w:themeColor="text1"/>
          <w:sz w:val="28"/>
          <w:szCs w:val="28"/>
        </w:rPr>
        <w:t>ы</w:t>
      </w:r>
      <w:r w:rsidRPr="00E27663">
        <w:rPr>
          <w:rFonts w:eastAsia="Times New Roman" w:cs="Times New Roman"/>
          <w:color w:val="000000" w:themeColor="text1"/>
          <w:sz w:val="28"/>
          <w:szCs w:val="28"/>
        </w:rPr>
        <w:t>ключения/включения функции автоматического переноса текста. Функция автоматического переноса текста используется для вывода статичного текста в две строки в случае, если длина текста превышает ширину области вывода контента;</w:t>
      </w:r>
    </w:p>
    <w:p w14:paraId="261C1EF1" w14:textId="1F3B31F3" w:rsidR="0071260B" w:rsidRPr="00E27663" w:rsidRDefault="007538E1">
      <w:pPr>
        <w:pStyle w:val="af1"/>
        <w:spacing w:after="0" w:line="360" w:lineRule="auto"/>
        <w:ind w:left="0" w:firstLine="567"/>
        <w:rPr>
          <w:rFonts w:eastAsia="Times New Roman" w:cs="Times New Roman"/>
          <w:color w:val="000000"/>
          <w:sz w:val="28"/>
          <w:szCs w:val="28"/>
        </w:rPr>
      </w:pPr>
      <w:r w:rsidRPr="00E27663">
        <w:rPr>
          <w:rFonts w:eastAsia="Times New Roman" w:cs="Times New Roman"/>
          <w:color w:val="000000" w:themeColor="text1"/>
          <w:sz w:val="28"/>
          <w:szCs w:val="28"/>
        </w:rPr>
        <w:t>2) перенос текста по словам (Выкл/Вкл) – переключатель для в</w:t>
      </w:r>
      <w:r w:rsidR="00015544">
        <w:rPr>
          <w:rFonts w:eastAsia="Times New Roman" w:cs="Times New Roman"/>
          <w:color w:val="000000" w:themeColor="text1"/>
          <w:sz w:val="28"/>
          <w:szCs w:val="28"/>
        </w:rPr>
        <w:t>ы</w:t>
      </w:r>
      <w:r w:rsidRPr="00E27663">
        <w:rPr>
          <w:rFonts w:eastAsia="Times New Roman" w:cs="Times New Roman"/>
          <w:color w:val="000000" w:themeColor="text1"/>
          <w:sz w:val="28"/>
          <w:szCs w:val="28"/>
        </w:rPr>
        <w:t>ключения/включения функции переноса текста по словам. Параметр используется, если включена функция автоматического переноса текста и определяет</w:t>
      </w:r>
      <w:r w:rsidR="00015544">
        <w:rPr>
          <w:rFonts w:eastAsia="Times New Roman" w:cs="Times New Roman"/>
          <w:color w:val="000000" w:themeColor="text1"/>
          <w:sz w:val="28"/>
          <w:szCs w:val="28"/>
        </w:rPr>
        <w:t>,</w:t>
      </w:r>
      <w:r w:rsidRPr="00E27663">
        <w:rPr>
          <w:rFonts w:eastAsia="Times New Roman" w:cs="Times New Roman"/>
          <w:color w:val="000000" w:themeColor="text1"/>
          <w:sz w:val="28"/>
          <w:szCs w:val="28"/>
        </w:rPr>
        <w:t xml:space="preserve"> как будет осуществлен перенос текста на новую строку. Если функция включена </w:t>
      </w:r>
      <w:r w:rsidR="00015544">
        <w:rPr>
          <w:rFonts w:eastAsia="Times New Roman" w:cs="Times New Roman"/>
          <w:color w:val="000000" w:themeColor="text1"/>
          <w:sz w:val="28"/>
          <w:szCs w:val="28"/>
        </w:rPr>
        <w:t>–</w:t>
      </w:r>
      <w:r w:rsidRPr="00E27663">
        <w:rPr>
          <w:rFonts w:eastAsia="Times New Roman" w:cs="Times New Roman"/>
          <w:color w:val="000000" w:themeColor="text1"/>
          <w:sz w:val="28"/>
          <w:szCs w:val="28"/>
        </w:rPr>
        <w:t xml:space="preserve"> слово, которое не умещается в первой строке, переносится на вторую целиком. Если функция выключена – перенос текста на новую строку осуществляется по символам.</w:t>
      </w:r>
    </w:p>
    <w:p w14:paraId="0BB514C2" w14:textId="77777777" w:rsidR="00712E99" w:rsidRDefault="007538E1">
      <w:pPr>
        <w:pStyle w:val="af1"/>
        <w:spacing w:after="0" w:line="360" w:lineRule="auto"/>
        <w:ind w:left="0" w:firstLine="567"/>
        <w:rPr>
          <w:rFonts w:eastAsia="Times New Roman" w:cs="Times New Roman"/>
          <w:color w:val="000000" w:themeColor="text1"/>
          <w:sz w:val="28"/>
          <w:szCs w:val="28"/>
        </w:rPr>
      </w:pPr>
      <w:r w:rsidRPr="00E27663">
        <w:rPr>
          <w:rFonts w:eastAsia="Times New Roman" w:cs="Times New Roman"/>
          <w:b/>
          <w:color w:val="000000" w:themeColor="text1"/>
          <w:sz w:val="28"/>
          <w:szCs w:val="28"/>
        </w:rPr>
        <w:t>Примечани</w:t>
      </w:r>
      <w:r w:rsidR="00712E99">
        <w:rPr>
          <w:rFonts w:eastAsia="Times New Roman" w:cs="Times New Roman"/>
          <w:b/>
          <w:color w:val="000000" w:themeColor="text1"/>
          <w:sz w:val="28"/>
          <w:szCs w:val="28"/>
        </w:rPr>
        <w:t>я</w:t>
      </w:r>
      <w:r w:rsidRPr="00E27663">
        <w:rPr>
          <w:rFonts w:eastAsia="Times New Roman" w:cs="Times New Roman"/>
          <w:b/>
          <w:color w:val="000000" w:themeColor="text1"/>
          <w:sz w:val="28"/>
          <w:szCs w:val="28"/>
        </w:rPr>
        <w:t>:</w:t>
      </w:r>
      <w:r w:rsidRPr="00E27663">
        <w:rPr>
          <w:rFonts w:eastAsia="Times New Roman" w:cs="Times New Roman"/>
          <w:color w:val="000000" w:themeColor="text1"/>
          <w:sz w:val="28"/>
          <w:szCs w:val="28"/>
        </w:rPr>
        <w:t xml:space="preserve"> </w:t>
      </w:r>
    </w:p>
    <w:p w14:paraId="1FDBBD9F" w14:textId="3557C03E" w:rsidR="0071260B" w:rsidRPr="00E27663" w:rsidRDefault="00712E99">
      <w:pPr>
        <w:pStyle w:val="af1"/>
        <w:spacing w:after="0" w:line="360" w:lineRule="auto"/>
        <w:ind w:left="0" w:firstLine="567"/>
        <w:rPr>
          <w:rFonts w:eastAsia="Times New Roman" w:cs="Times New Roman"/>
          <w:color w:val="000000"/>
          <w:sz w:val="28"/>
          <w:szCs w:val="28"/>
        </w:rPr>
      </w:pPr>
      <w:r>
        <w:rPr>
          <w:rFonts w:eastAsia="Times New Roman" w:cs="Times New Roman"/>
          <w:color w:val="000000" w:themeColor="text1"/>
          <w:sz w:val="28"/>
          <w:szCs w:val="28"/>
        </w:rPr>
        <w:t xml:space="preserve">1) </w:t>
      </w:r>
      <w:r w:rsidR="007538E1" w:rsidRPr="00E27663">
        <w:rPr>
          <w:rFonts w:eastAsia="Times New Roman" w:cs="Times New Roman"/>
          <w:color w:val="000000" w:themeColor="text1"/>
          <w:sz w:val="28"/>
          <w:szCs w:val="28"/>
        </w:rPr>
        <w:t>вывод данных в две строки может отличаться для одного и того же текста в зависимости от выбранного шрифта контента.</w:t>
      </w:r>
    </w:p>
    <w:p w14:paraId="4C064DD5" w14:textId="59C78F92" w:rsidR="0071260B" w:rsidRDefault="00712E99">
      <w:pPr>
        <w:pStyle w:val="af1"/>
        <w:spacing w:after="0" w:line="360" w:lineRule="auto"/>
        <w:ind w:left="0" w:firstLine="567"/>
        <w:rPr>
          <w:rFonts w:cs="Times New Roman"/>
          <w:color w:val="000000" w:themeColor="text1"/>
          <w:sz w:val="28"/>
          <w:szCs w:val="28"/>
          <w:shd w:val="clear" w:color="FFFFFF" w:fill="FFFFFF"/>
        </w:rPr>
      </w:pPr>
      <w:r>
        <w:rPr>
          <w:rFonts w:eastAsia="Times New Roman" w:cs="Times New Roman"/>
          <w:color w:val="000000" w:themeColor="text1"/>
          <w:sz w:val="28"/>
          <w:szCs w:val="28"/>
        </w:rPr>
        <w:t xml:space="preserve">2) </w:t>
      </w:r>
      <w:r w:rsidR="007538E1" w:rsidRPr="00E27663">
        <w:rPr>
          <w:rFonts w:eastAsia="Times New Roman" w:cs="Times New Roman"/>
          <w:color w:val="000000" w:themeColor="text1"/>
          <w:sz w:val="28"/>
          <w:szCs w:val="28"/>
        </w:rPr>
        <w:t xml:space="preserve">добавление нескольких видов контента в одну и ту же область вывода, при наличии в данной области контента </w:t>
      </w:r>
      <w:r w:rsidR="007538E1" w:rsidRPr="00E27663">
        <w:rPr>
          <w:rFonts w:eastAsia="Times New Roman" w:cs="Times New Roman"/>
          <w:bCs/>
          <w:color w:val="000000" w:themeColor="text1"/>
          <w:sz w:val="28"/>
          <w:szCs w:val="28"/>
        </w:rPr>
        <w:t>с функцией автоматического переноса текста,</w:t>
      </w:r>
      <w:r w:rsidR="007538E1" w:rsidRPr="00E27663">
        <w:rPr>
          <w:rFonts w:eastAsia="Times New Roman" w:cs="Times New Roman"/>
          <w:color w:val="000000" w:themeColor="text1"/>
          <w:sz w:val="28"/>
          <w:szCs w:val="28"/>
        </w:rPr>
        <w:t xml:space="preserve"> не предусмотрено</w:t>
      </w:r>
      <w:r w:rsidR="007538E1" w:rsidRPr="00E27663">
        <w:rPr>
          <w:rFonts w:eastAsia="Times New Roman" w:cs="Times New Roman"/>
          <w:bCs/>
          <w:color w:val="000000" w:themeColor="text1"/>
          <w:sz w:val="28"/>
          <w:szCs w:val="28"/>
        </w:rPr>
        <w:t>. Е</w:t>
      </w:r>
      <w:r w:rsidR="007538E1" w:rsidRPr="00E27663">
        <w:rPr>
          <w:rFonts w:cs="Times New Roman"/>
          <w:color w:val="000000" w:themeColor="text1"/>
          <w:sz w:val="28"/>
          <w:szCs w:val="28"/>
          <w:shd w:val="clear" w:color="FFFFFF" w:fill="FFFFFF"/>
        </w:rPr>
        <w:t xml:space="preserve">сли в любом из блоков «Настройка контента для областей вывода </w:t>
      </w:r>
      <w:r w:rsidR="00015544">
        <w:rPr>
          <w:rFonts w:cs="Times New Roman"/>
          <w:color w:val="000000" w:themeColor="text1"/>
          <w:sz w:val="28"/>
          <w:szCs w:val="28"/>
          <w:shd w:val="clear" w:color="FFFFFF" w:fill="FFFFFF"/>
        </w:rPr>
        <w:t>в</w:t>
      </w:r>
      <w:r w:rsidR="007538E1" w:rsidRPr="00E27663">
        <w:rPr>
          <w:rFonts w:cs="Times New Roman"/>
          <w:color w:val="000000" w:themeColor="text1"/>
          <w:sz w:val="28"/>
          <w:szCs w:val="28"/>
          <w:shd w:val="clear" w:color="FFFFFF" w:fill="FFFFFF"/>
        </w:rPr>
        <w:t xml:space="preserve"> табло. ID области вывода…» уже добавлен какой-либо контент, то при добавлении пользователем еще одного вида контента со значением «Статичный текст…» и переходе в окно «Параметры ввода текста» (по кнопке «Дополнительные параметры») для включения функции автоматического </w:t>
      </w:r>
      <w:r w:rsidR="00662265" w:rsidRPr="00E27663">
        <w:rPr>
          <w:rFonts w:cs="Times New Roman"/>
          <w:color w:val="000000" w:themeColor="text1"/>
          <w:sz w:val="28"/>
          <w:szCs w:val="28"/>
          <w:shd w:val="clear" w:color="FFFFFF" w:fill="FFFFFF"/>
        </w:rPr>
        <w:t>переноса, кнопка</w:t>
      </w:r>
      <w:r w:rsidR="007538E1" w:rsidRPr="00E27663">
        <w:rPr>
          <w:rFonts w:cs="Times New Roman"/>
          <w:color w:val="000000" w:themeColor="text1"/>
          <w:sz w:val="28"/>
          <w:szCs w:val="28"/>
          <w:shd w:val="clear" w:color="FFFFFF" w:fill="FFFFFF"/>
        </w:rPr>
        <w:t xml:space="preserve"> в окне будет не активной. В окне «Параметры ввода текста» отобразится предупреждение в виде текста, например «Для включения функции авто</w:t>
      </w:r>
      <w:r w:rsidR="00015544">
        <w:rPr>
          <w:rFonts w:cs="Times New Roman"/>
          <w:color w:val="000000" w:themeColor="text1"/>
          <w:sz w:val="28"/>
          <w:szCs w:val="28"/>
          <w:shd w:val="clear" w:color="FFFFFF" w:fill="FFFFFF"/>
        </w:rPr>
        <w:t>матического переноса</w:t>
      </w:r>
      <w:r w:rsidR="007538E1" w:rsidRPr="00E27663">
        <w:rPr>
          <w:rFonts w:cs="Times New Roman"/>
          <w:color w:val="000000" w:themeColor="text1"/>
          <w:sz w:val="28"/>
          <w:szCs w:val="28"/>
          <w:shd w:val="clear" w:color="FFFFFF" w:fill="FFFFFF"/>
        </w:rPr>
        <w:t xml:space="preserve"> текста можно задать только один вид контента в области вывода».</w:t>
      </w:r>
    </w:p>
    <w:p w14:paraId="75960B8B" w14:textId="1C2E402D" w:rsidR="001D3738" w:rsidRDefault="001D3738" w:rsidP="001D3738">
      <w:pPr>
        <w:spacing w:line="360" w:lineRule="auto"/>
        <w:jc w:val="center"/>
        <w:rPr>
          <w:rFonts w:eastAsia="Times New Roman" w:cs="Times New Roman"/>
          <w:szCs w:val="28"/>
        </w:rPr>
      </w:pPr>
      <w:r>
        <w:rPr>
          <w:noProof/>
        </w:rPr>
        <w:drawing>
          <wp:inline distT="0" distB="0" distL="0" distR="0" wp14:anchorId="3560B259" wp14:editId="6A923E49">
            <wp:extent cx="4902339" cy="2011809"/>
            <wp:effectExtent l="19050" t="19050" r="12700" b="2667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4"/>
                    <a:stretch>
                      <a:fillRect/>
                    </a:stretch>
                  </pic:blipFill>
                  <pic:spPr>
                    <a:xfrm>
                      <a:off x="0" y="0"/>
                      <a:ext cx="4911205" cy="2015447"/>
                    </a:xfrm>
                    <a:prstGeom prst="rect">
                      <a:avLst/>
                    </a:prstGeom>
                    <a:ln>
                      <a:solidFill>
                        <a:schemeClr val="bg1">
                          <a:lumMod val="75000"/>
                        </a:schemeClr>
                      </a:solidFill>
                    </a:ln>
                  </pic:spPr>
                </pic:pic>
              </a:graphicData>
            </a:graphic>
          </wp:inline>
        </w:drawing>
      </w:r>
    </w:p>
    <w:p w14:paraId="7E253CAF" w14:textId="3FEF7F39" w:rsidR="001D3738" w:rsidRDefault="001D3738" w:rsidP="00FB456D">
      <w:pPr>
        <w:pStyle w:val="af3"/>
      </w:pPr>
      <w:bookmarkStart w:id="618" w:name="_Ref127865329"/>
      <w:r w:rsidRPr="007D2FD8">
        <w:t xml:space="preserve">Рисунок </w:t>
      </w:r>
      <w:fldSimple w:instr=" SEQ Рисунок \* ARABIC ">
        <w:r w:rsidR="003216E7">
          <w:rPr>
            <w:noProof/>
          </w:rPr>
          <w:t>192</w:t>
        </w:r>
      </w:fldSimple>
      <w:bookmarkEnd w:id="618"/>
      <w:r>
        <w:t xml:space="preserve"> </w:t>
      </w:r>
      <w:r w:rsidRPr="00E27663">
        <w:t xml:space="preserve">– </w:t>
      </w:r>
      <w:r>
        <w:t>Окно с настройками параметров ввода текстов</w:t>
      </w:r>
    </w:p>
    <w:p w14:paraId="61F07F87" w14:textId="4BCC80FE" w:rsidR="00015544" w:rsidRPr="00015544" w:rsidRDefault="00015544" w:rsidP="00015544">
      <w:pPr>
        <w:spacing w:line="360" w:lineRule="auto"/>
        <w:ind w:firstLine="567"/>
        <w:rPr>
          <w:rFonts w:cs="Times New Roman"/>
        </w:rPr>
      </w:pPr>
      <w:r w:rsidRPr="00E27663">
        <w:rPr>
          <w:rFonts w:cs="Times New Roman"/>
          <w:color w:val="000000" w:themeColor="text1"/>
        </w:rPr>
        <w:t xml:space="preserve">Для сохранения внесенных изменений в параметры конфигурирования и возврата к странице раздела «Администрирование» пользователь должен нажать на кнопку </w:t>
      </w:r>
      <w:r>
        <w:rPr>
          <w:noProof/>
        </w:rPr>
        <w:drawing>
          <wp:inline distT="0" distB="0" distL="0" distR="0" wp14:anchorId="6E824782" wp14:editId="16FE4AA1">
            <wp:extent cx="1026544" cy="399212"/>
            <wp:effectExtent l="0" t="0" r="2540" b="1270"/>
            <wp:docPr id="348" name="Рисунок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4"/>
                    <a:stretch>
                      <a:fillRect/>
                    </a:stretch>
                  </pic:blipFill>
                  <pic:spPr>
                    <a:xfrm>
                      <a:off x="0" y="0"/>
                      <a:ext cx="1036519" cy="403091"/>
                    </a:xfrm>
                    <a:prstGeom prst="rect">
                      <a:avLst/>
                    </a:prstGeom>
                  </pic:spPr>
                </pic:pic>
              </a:graphicData>
            </a:graphic>
          </wp:inline>
        </w:drawing>
      </w:r>
      <w:r w:rsidRPr="00E27663">
        <w:rPr>
          <w:rFonts w:cs="Times New Roman"/>
          <w:color w:val="000000" w:themeColor="text1"/>
        </w:rPr>
        <w:t>, для выхода без сохранения изменений – на кнопку</w:t>
      </w:r>
      <w:r>
        <w:rPr>
          <w:rFonts w:cs="Times New Roman"/>
          <w:color w:val="000000" w:themeColor="text1"/>
        </w:rPr>
        <w:t xml:space="preserve"> </w:t>
      </w:r>
      <w:r>
        <w:rPr>
          <w:noProof/>
        </w:rPr>
        <w:drawing>
          <wp:inline distT="0" distB="0" distL="0" distR="0" wp14:anchorId="3481B477" wp14:editId="6EF518FC">
            <wp:extent cx="1000664" cy="394706"/>
            <wp:effectExtent l="0" t="0" r="0" b="5715"/>
            <wp:docPr id="361" name="Рисунок 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5"/>
                    <a:stretch>
                      <a:fillRect/>
                    </a:stretch>
                  </pic:blipFill>
                  <pic:spPr>
                    <a:xfrm>
                      <a:off x="0" y="0"/>
                      <a:ext cx="1022353" cy="403261"/>
                    </a:xfrm>
                    <a:prstGeom prst="rect">
                      <a:avLst/>
                    </a:prstGeom>
                  </pic:spPr>
                </pic:pic>
              </a:graphicData>
            </a:graphic>
          </wp:inline>
        </w:drawing>
      </w:r>
      <w:r w:rsidRPr="00E27663">
        <w:rPr>
          <w:rFonts w:cs="Times New Roman"/>
          <w:color w:val="000000" w:themeColor="text1"/>
        </w:rPr>
        <w:t>. При выявлении ошибок в полях параметров</w:t>
      </w:r>
      <w:r>
        <w:rPr>
          <w:rFonts w:cs="Times New Roman"/>
          <w:color w:val="000000" w:themeColor="text1"/>
        </w:rPr>
        <w:t xml:space="preserve"> при заполнении, </w:t>
      </w:r>
      <w:r w:rsidRPr="00E27663">
        <w:rPr>
          <w:rFonts w:cs="Times New Roman"/>
          <w:color w:val="000000" w:themeColor="text1"/>
        </w:rPr>
        <w:t>Система выделит поля с ошибками красным цветом. Под ошибками подразумеваются некорректные значения для параметров. Для успешного сохранения изменений необходимо исправить ошибки.</w:t>
      </w:r>
    </w:p>
    <w:p w14:paraId="6D75D894" w14:textId="77777777" w:rsidR="0071260B" w:rsidRPr="00662265" w:rsidRDefault="007538E1" w:rsidP="00A15778">
      <w:pPr>
        <w:pStyle w:val="3"/>
        <w:widowControl w:val="0"/>
        <w:numPr>
          <w:ilvl w:val="4"/>
          <w:numId w:val="2"/>
        </w:numPr>
        <w:ind w:left="567" w:firstLine="0"/>
        <w:contextualSpacing/>
        <w:rPr>
          <w:rFonts w:cs="Times New Roman"/>
        </w:rPr>
      </w:pPr>
      <w:bookmarkStart w:id="619" w:name="_Toc52471991"/>
      <w:bookmarkStart w:id="620" w:name="_Toc82507182"/>
      <w:bookmarkStart w:id="621" w:name="_Toc128484333"/>
      <w:r w:rsidRPr="00662265">
        <w:rPr>
          <w:rFonts w:cs="Times New Roman"/>
          <w:color w:val="000000" w:themeColor="text1"/>
        </w:rPr>
        <w:t>Импорт и экспорт файла разметки табло</w:t>
      </w:r>
      <w:bookmarkEnd w:id="619"/>
      <w:bookmarkEnd w:id="620"/>
      <w:bookmarkEnd w:id="621"/>
    </w:p>
    <w:p w14:paraId="5D0294E2" w14:textId="62E2DC3D" w:rsidR="0071260B" w:rsidRPr="00E27663" w:rsidRDefault="007538E1">
      <w:pPr>
        <w:spacing w:line="360" w:lineRule="auto"/>
        <w:ind w:firstLine="567"/>
        <w:rPr>
          <w:rFonts w:cs="Times New Roman"/>
          <w:szCs w:val="28"/>
        </w:rPr>
      </w:pPr>
      <w:r w:rsidRPr="00E27663">
        <w:rPr>
          <w:rFonts w:cs="Times New Roman"/>
          <w:color w:val="000000" w:themeColor="text1"/>
          <w:szCs w:val="28"/>
        </w:rPr>
        <w:t xml:space="preserve">Для импорта файла разметки в Систему необходимо нажать на кнопку </w:t>
      </w:r>
      <w:r w:rsidRPr="00E27663">
        <w:rPr>
          <w:rFonts w:cs="Times New Roman"/>
          <w:noProof/>
          <w:color w:val="000000" w:themeColor="text1"/>
        </w:rPr>
        <w:drawing>
          <wp:inline distT="0" distB="0" distL="0" distR="0" wp14:anchorId="5048ED3F" wp14:editId="1AB761B2">
            <wp:extent cx="1233578" cy="346625"/>
            <wp:effectExtent l="0" t="0" r="5080" b="0"/>
            <wp:docPr id="477" name="Рисунок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6" name=""/>
                    <pic:cNvPicPr>
                      <a:picLocks noChangeAspect="1"/>
                    </pic:cNvPicPr>
                  </pic:nvPicPr>
                  <pic:blipFill>
                    <a:blip r:embed="rId445"/>
                    <a:stretch/>
                  </pic:blipFill>
                  <pic:spPr bwMode="auto">
                    <a:xfrm>
                      <a:off x="0" y="0"/>
                      <a:ext cx="1240514" cy="348574"/>
                    </a:xfrm>
                    <a:prstGeom prst="rect">
                      <a:avLst/>
                    </a:prstGeom>
                  </pic:spPr>
                </pic:pic>
              </a:graphicData>
            </a:graphic>
          </wp:inline>
        </w:drawing>
      </w:r>
      <w:r w:rsidRPr="00E27663">
        <w:rPr>
          <w:rFonts w:cs="Times New Roman"/>
          <w:color w:val="000000" w:themeColor="text1"/>
          <w:szCs w:val="28"/>
        </w:rPr>
        <w:t xml:space="preserve"> в строке, соответствующей нужному файлу в группе параметров «Общие настройки»</w:t>
      </w:r>
      <w:r w:rsidR="00015544">
        <w:rPr>
          <w:rFonts w:cs="Times New Roman"/>
          <w:color w:val="000000" w:themeColor="text1"/>
          <w:szCs w:val="28"/>
        </w:rPr>
        <w:t xml:space="preserve"> страницы «Табло»</w:t>
      </w:r>
      <w:r w:rsidRPr="00E27663">
        <w:rPr>
          <w:rFonts w:cs="Times New Roman"/>
          <w:color w:val="000000" w:themeColor="text1"/>
          <w:szCs w:val="28"/>
        </w:rPr>
        <w:t>, далее выбрать носитель данных для импорта, директорию на носителе данных, где расположен нужный файл</w:t>
      </w:r>
      <w:r w:rsidR="00A67526">
        <w:rPr>
          <w:rFonts w:cs="Times New Roman"/>
          <w:color w:val="000000" w:themeColor="text1"/>
          <w:szCs w:val="28"/>
        </w:rPr>
        <w:t>, а также файл для импорта</w:t>
      </w:r>
      <w:r w:rsidRPr="00E27663">
        <w:rPr>
          <w:rFonts w:cs="Times New Roman"/>
          <w:color w:val="000000" w:themeColor="text1"/>
          <w:szCs w:val="28"/>
        </w:rPr>
        <w:t>,</w:t>
      </w:r>
      <w:r w:rsidR="00A67526">
        <w:rPr>
          <w:rFonts w:cs="Times New Roman"/>
          <w:color w:val="000000" w:themeColor="text1"/>
          <w:szCs w:val="28"/>
        </w:rPr>
        <w:t xml:space="preserve"> после чего</w:t>
      </w:r>
      <w:r w:rsidRPr="00E27663">
        <w:rPr>
          <w:rFonts w:cs="Times New Roman"/>
          <w:color w:val="000000" w:themeColor="text1"/>
          <w:szCs w:val="28"/>
        </w:rPr>
        <w:t xml:space="preserve"> подтвердить свой выбор</w:t>
      </w:r>
      <w:r w:rsidR="00015544">
        <w:rPr>
          <w:rFonts w:cs="Times New Roman"/>
          <w:color w:val="000000" w:themeColor="text1"/>
          <w:szCs w:val="28"/>
        </w:rPr>
        <w:t xml:space="preserve"> нажатием на кнопку </w:t>
      </w:r>
      <w:r w:rsidR="00015544">
        <w:rPr>
          <w:noProof/>
        </w:rPr>
        <w:drawing>
          <wp:inline distT="0" distB="0" distL="0" distR="0" wp14:anchorId="3427F5FD" wp14:editId="26693175">
            <wp:extent cx="1086929" cy="427276"/>
            <wp:effectExtent l="0" t="0" r="0" b="0"/>
            <wp:docPr id="395" name="Рисунок 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6"/>
                    <a:stretch>
                      <a:fillRect/>
                    </a:stretch>
                  </pic:blipFill>
                  <pic:spPr>
                    <a:xfrm>
                      <a:off x="0" y="0"/>
                      <a:ext cx="1105307" cy="434500"/>
                    </a:xfrm>
                    <a:prstGeom prst="rect">
                      <a:avLst/>
                    </a:prstGeom>
                  </pic:spPr>
                </pic:pic>
              </a:graphicData>
            </a:graphic>
          </wp:inline>
        </w:drawing>
      </w:r>
      <w:r w:rsidRPr="00E27663">
        <w:rPr>
          <w:rFonts w:cs="Times New Roman"/>
          <w:color w:val="000000" w:themeColor="text1"/>
          <w:szCs w:val="28"/>
        </w:rPr>
        <w:t>.</w:t>
      </w:r>
    </w:p>
    <w:p w14:paraId="47168A54" w14:textId="3079255F" w:rsidR="0071260B" w:rsidRPr="00E27663" w:rsidRDefault="007538E1">
      <w:pPr>
        <w:spacing w:line="360" w:lineRule="auto"/>
        <w:ind w:firstLine="567"/>
        <w:rPr>
          <w:rFonts w:cs="Times New Roman"/>
        </w:rPr>
      </w:pPr>
      <w:r w:rsidRPr="00E27663">
        <w:rPr>
          <w:rFonts w:cs="Times New Roman"/>
          <w:color w:val="000000" w:themeColor="text1"/>
          <w:szCs w:val="28"/>
        </w:rPr>
        <w:t>Для экспорта файла разметки из Системы необходимо нажать на кнопку</w:t>
      </w:r>
      <w:r w:rsidR="00672B00">
        <w:rPr>
          <w:rFonts w:cs="Times New Roman"/>
          <w:color w:val="000000" w:themeColor="text1"/>
          <w:szCs w:val="28"/>
        </w:rPr>
        <w:t xml:space="preserve"> </w:t>
      </w:r>
      <w:r w:rsidRPr="00E27663">
        <w:rPr>
          <w:rFonts w:cs="Times New Roman"/>
          <w:noProof/>
          <w:color w:val="000000" w:themeColor="text1"/>
        </w:rPr>
        <w:drawing>
          <wp:inline distT="0" distB="0" distL="0" distR="0" wp14:anchorId="77024B03" wp14:editId="69CBBEFE">
            <wp:extent cx="1295400" cy="323850"/>
            <wp:effectExtent l="0" t="0" r="0" b="0"/>
            <wp:docPr id="478" name="Рисунок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7" name=""/>
                    <pic:cNvPicPr>
                      <a:picLocks noChangeAspect="1"/>
                    </pic:cNvPicPr>
                  </pic:nvPicPr>
                  <pic:blipFill>
                    <a:blip r:embed="rId447"/>
                    <a:stretch/>
                  </pic:blipFill>
                  <pic:spPr bwMode="auto">
                    <a:xfrm>
                      <a:off x="0" y="0"/>
                      <a:ext cx="1297476" cy="324369"/>
                    </a:xfrm>
                    <a:prstGeom prst="rect">
                      <a:avLst/>
                    </a:prstGeom>
                  </pic:spPr>
                </pic:pic>
              </a:graphicData>
            </a:graphic>
          </wp:inline>
        </w:drawing>
      </w:r>
      <w:r w:rsidRPr="00E27663">
        <w:rPr>
          <w:rFonts w:cs="Times New Roman"/>
          <w:color w:val="000000" w:themeColor="text1"/>
          <w:szCs w:val="28"/>
        </w:rPr>
        <w:t xml:space="preserve"> в строке, соответствующей нужному файлу в группе параметров «Общие настройки», далее выбрать носитель данных для экспорта</w:t>
      </w:r>
      <w:r w:rsidR="00703DB8" w:rsidRPr="00703DB8">
        <w:rPr>
          <w:rFonts w:cs="Times New Roman"/>
          <w:color w:val="000000" w:themeColor="text1"/>
          <w:szCs w:val="28"/>
        </w:rPr>
        <w:t xml:space="preserve">, </w:t>
      </w:r>
      <w:r w:rsidR="00703DB8">
        <w:rPr>
          <w:rFonts w:cs="Times New Roman"/>
          <w:color w:val="000000" w:themeColor="text1"/>
          <w:szCs w:val="28"/>
        </w:rPr>
        <w:t xml:space="preserve">выбрать </w:t>
      </w:r>
      <w:r w:rsidR="00F534E9">
        <w:rPr>
          <w:rFonts w:cs="Times New Roman"/>
          <w:color w:val="000000" w:themeColor="text1"/>
          <w:szCs w:val="28"/>
        </w:rPr>
        <w:t>директорию</w:t>
      </w:r>
      <w:r w:rsidR="00703DB8">
        <w:rPr>
          <w:rFonts w:cs="Times New Roman"/>
          <w:color w:val="000000" w:themeColor="text1"/>
          <w:szCs w:val="28"/>
        </w:rPr>
        <w:t xml:space="preserve"> для экспорта</w:t>
      </w:r>
      <w:r w:rsidRPr="00E27663">
        <w:rPr>
          <w:rFonts w:cs="Times New Roman"/>
          <w:color w:val="000000" w:themeColor="text1"/>
          <w:szCs w:val="28"/>
        </w:rPr>
        <w:t>, подтвердить свой выбор</w:t>
      </w:r>
      <w:r w:rsidR="00015544">
        <w:rPr>
          <w:rFonts w:cs="Times New Roman"/>
          <w:color w:val="000000" w:themeColor="text1"/>
          <w:szCs w:val="28"/>
        </w:rPr>
        <w:t xml:space="preserve"> нажатием на кнопку </w:t>
      </w:r>
      <w:r w:rsidR="00015544">
        <w:rPr>
          <w:noProof/>
        </w:rPr>
        <w:drawing>
          <wp:inline distT="0" distB="0" distL="0" distR="0" wp14:anchorId="5689EBE0" wp14:editId="3F0F2B90">
            <wp:extent cx="1035169" cy="411232"/>
            <wp:effectExtent l="0" t="0" r="0" b="8255"/>
            <wp:docPr id="401" name="Рисунок 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8"/>
                    <a:stretch>
                      <a:fillRect/>
                    </a:stretch>
                  </pic:blipFill>
                  <pic:spPr>
                    <a:xfrm>
                      <a:off x="0" y="0"/>
                      <a:ext cx="1054247" cy="418811"/>
                    </a:xfrm>
                    <a:prstGeom prst="rect">
                      <a:avLst/>
                    </a:prstGeom>
                  </pic:spPr>
                </pic:pic>
              </a:graphicData>
            </a:graphic>
          </wp:inline>
        </w:drawing>
      </w:r>
      <w:r w:rsidRPr="00E27663">
        <w:rPr>
          <w:rFonts w:cs="Times New Roman"/>
          <w:color w:val="000000" w:themeColor="text1"/>
          <w:szCs w:val="28"/>
        </w:rPr>
        <w:t>.</w:t>
      </w:r>
    </w:p>
    <w:p w14:paraId="46C58564" w14:textId="77777777" w:rsidR="0071260B" w:rsidRPr="00662265" w:rsidRDefault="007538E1" w:rsidP="00A15778">
      <w:pPr>
        <w:pStyle w:val="3"/>
        <w:widowControl w:val="0"/>
        <w:numPr>
          <w:ilvl w:val="4"/>
          <w:numId w:val="2"/>
        </w:numPr>
        <w:ind w:left="0" w:firstLine="567"/>
        <w:contextualSpacing/>
        <w:rPr>
          <w:rFonts w:cs="Times New Roman"/>
        </w:rPr>
      </w:pPr>
      <w:bookmarkStart w:id="622" w:name="_Toc52471992"/>
      <w:bookmarkStart w:id="623" w:name="_Toc82507183"/>
      <w:bookmarkStart w:id="624" w:name="_Toc128484334"/>
      <w:r w:rsidRPr="00662265">
        <w:rPr>
          <w:rFonts w:cs="Times New Roman"/>
          <w:color w:val="000000" w:themeColor="text1"/>
        </w:rPr>
        <w:t>Импорт и использование файла шрифтов</w:t>
      </w:r>
      <w:bookmarkEnd w:id="622"/>
      <w:bookmarkEnd w:id="623"/>
      <w:bookmarkEnd w:id="624"/>
    </w:p>
    <w:p w14:paraId="07085828" w14:textId="633C0956" w:rsidR="00A67526" w:rsidRDefault="007538E1">
      <w:pPr>
        <w:spacing w:line="360" w:lineRule="auto"/>
        <w:ind w:firstLine="567"/>
        <w:rPr>
          <w:rFonts w:cs="Times New Roman"/>
          <w:color w:val="000000" w:themeColor="text1"/>
          <w:szCs w:val="28"/>
        </w:rPr>
      </w:pPr>
      <w:bookmarkStart w:id="625" w:name="_Hlk69732888"/>
      <w:r w:rsidRPr="00E27663">
        <w:rPr>
          <w:rFonts w:cs="Times New Roman"/>
          <w:color w:val="000000" w:themeColor="text1"/>
          <w:szCs w:val="28"/>
        </w:rPr>
        <w:t xml:space="preserve">Для импорта файла шрифтов в Систему необходимо нажать на кнопку </w:t>
      </w:r>
      <w:r w:rsidR="00015544">
        <w:rPr>
          <w:noProof/>
        </w:rPr>
        <w:drawing>
          <wp:inline distT="0" distB="0" distL="0" distR="0" wp14:anchorId="6F727A5F" wp14:editId="6142FC3E">
            <wp:extent cx="1423359" cy="423358"/>
            <wp:effectExtent l="0" t="0" r="5715" b="0"/>
            <wp:docPr id="408" name="Рисунок 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9"/>
                    <a:stretch>
                      <a:fillRect/>
                    </a:stretch>
                  </pic:blipFill>
                  <pic:spPr>
                    <a:xfrm>
                      <a:off x="0" y="0"/>
                      <a:ext cx="1437104" cy="427446"/>
                    </a:xfrm>
                    <a:prstGeom prst="rect">
                      <a:avLst/>
                    </a:prstGeom>
                  </pic:spPr>
                </pic:pic>
              </a:graphicData>
            </a:graphic>
          </wp:inline>
        </w:drawing>
      </w:r>
      <w:r w:rsidRPr="00E27663">
        <w:rPr>
          <w:rFonts w:cs="Times New Roman"/>
          <w:color w:val="000000" w:themeColor="text1"/>
          <w:szCs w:val="28"/>
        </w:rPr>
        <w:t xml:space="preserve"> в группе параметров «Общие настройки»</w:t>
      </w:r>
      <w:r w:rsidR="00015544">
        <w:rPr>
          <w:rFonts w:cs="Times New Roman"/>
          <w:color w:val="000000" w:themeColor="text1"/>
          <w:szCs w:val="28"/>
        </w:rPr>
        <w:t xml:space="preserve"> страницы «Табло»</w:t>
      </w:r>
      <w:r w:rsidRPr="00E27663">
        <w:rPr>
          <w:rFonts w:cs="Times New Roman"/>
          <w:color w:val="000000" w:themeColor="text1"/>
          <w:szCs w:val="28"/>
        </w:rPr>
        <w:t xml:space="preserve"> и дождаться открытия модального окна для выбора файла таблицы шрифтов и файла описания шрифтов (рисунок </w:t>
      </w:r>
      <w:r w:rsidR="00662265">
        <w:rPr>
          <w:rFonts w:cs="Times New Roman"/>
          <w:vanish/>
          <w:color w:val="000000" w:themeColor="text1"/>
          <w:szCs w:val="28"/>
        </w:rPr>
        <w:fldChar w:fldCharType="begin"/>
      </w:r>
      <w:r w:rsidR="00662265" w:rsidRPr="00662265">
        <w:rPr>
          <w:rFonts w:cs="Times New Roman"/>
          <w:vanish/>
          <w:color w:val="000000" w:themeColor="text1"/>
          <w:szCs w:val="28"/>
        </w:rPr>
        <w:instrText xml:space="preserve"> REF _Ref109643187 \h </w:instrText>
      </w:r>
      <w:r w:rsidR="00662265">
        <w:rPr>
          <w:rFonts w:cs="Times New Roman"/>
          <w:vanish/>
          <w:color w:val="000000" w:themeColor="text1"/>
          <w:szCs w:val="28"/>
        </w:rPr>
        <w:instrText xml:space="preserve"> \* MERGEFORMAT </w:instrText>
      </w:r>
      <w:r w:rsidR="00662265">
        <w:rPr>
          <w:rFonts w:cs="Times New Roman"/>
          <w:vanish/>
          <w:color w:val="000000" w:themeColor="text1"/>
          <w:szCs w:val="28"/>
        </w:rPr>
      </w:r>
      <w:r w:rsidR="00662265">
        <w:rPr>
          <w:rFonts w:cs="Times New Roman"/>
          <w:vanish/>
          <w:color w:val="000000" w:themeColor="text1"/>
          <w:szCs w:val="28"/>
        </w:rPr>
        <w:fldChar w:fldCharType="separate"/>
      </w:r>
      <w:r w:rsidR="003216E7" w:rsidRPr="003216E7">
        <w:rPr>
          <w:vanish/>
        </w:rPr>
        <w:t xml:space="preserve">Рисунок </w:t>
      </w:r>
      <w:r w:rsidR="003216E7">
        <w:rPr>
          <w:noProof/>
        </w:rPr>
        <w:t>193</w:t>
      </w:r>
      <w:r w:rsidR="00662265">
        <w:rPr>
          <w:rFonts w:cs="Times New Roman"/>
          <w:color w:val="000000" w:themeColor="text1"/>
          <w:szCs w:val="28"/>
        </w:rPr>
        <w:fldChar w:fldCharType="end"/>
      </w:r>
      <w:r w:rsidRPr="00E27663">
        <w:rPr>
          <w:rFonts w:cs="Times New Roman"/>
          <w:color w:val="000000" w:themeColor="text1"/>
          <w:szCs w:val="28"/>
        </w:rPr>
        <w:t xml:space="preserve">). Для перехода в окно выбора носителя данных и импорта файла, необходимо нажать на кнопку </w:t>
      </w:r>
      <w:r w:rsidR="00015544">
        <w:rPr>
          <w:noProof/>
        </w:rPr>
        <w:drawing>
          <wp:inline distT="0" distB="0" distL="0" distR="0" wp14:anchorId="50190167" wp14:editId="124C65AD">
            <wp:extent cx="1164566" cy="369449"/>
            <wp:effectExtent l="0" t="0" r="0" b="0"/>
            <wp:docPr id="415" name="Рисунок 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0"/>
                    <a:stretch>
                      <a:fillRect/>
                    </a:stretch>
                  </pic:blipFill>
                  <pic:spPr>
                    <a:xfrm>
                      <a:off x="0" y="0"/>
                      <a:ext cx="1177208" cy="373460"/>
                    </a:xfrm>
                    <a:prstGeom prst="rect">
                      <a:avLst/>
                    </a:prstGeom>
                  </pic:spPr>
                </pic:pic>
              </a:graphicData>
            </a:graphic>
          </wp:inline>
        </w:drawing>
      </w:r>
      <w:r w:rsidRPr="00E27663">
        <w:rPr>
          <w:rFonts w:cs="Times New Roman"/>
          <w:color w:val="000000" w:themeColor="text1"/>
          <w:szCs w:val="28"/>
        </w:rPr>
        <w:t xml:space="preserve"> </w:t>
      </w:r>
      <w:r w:rsidRPr="00E27663">
        <w:rPr>
          <w:rFonts w:cs="Times New Roman"/>
          <w:color w:val="auto"/>
          <w:szCs w:val="28"/>
        </w:rPr>
        <w:t>в строке, соответствующей нужному файлу</w:t>
      </w:r>
      <w:r w:rsidRPr="00E27663">
        <w:rPr>
          <w:rFonts w:cs="Times New Roman"/>
          <w:color w:val="000000" w:themeColor="text1"/>
          <w:szCs w:val="28"/>
        </w:rPr>
        <w:t xml:space="preserve">. В открывшемся модальном окне необходимо выбрать носитель данных, директорию на носителе данных, где расположен нужный файл </w:t>
      </w:r>
      <w:r w:rsidR="00662265" w:rsidRPr="00E27663">
        <w:rPr>
          <w:rFonts w:cs="Times New Roman"/>
          <w:color w:val="000000" w:themeColor="text1"/>
          <w:szCs w:val="28"/>
        </w:rPr>
        <w:t>и подтвердить</w:t>
      </w:r>
      <w:r w:rsidRPr="00E27663">
        <w:rPr>
          <w:rFonts w:cs="Times New Roman"/>
          <w:color w:val="000000" w:themeColor="text1"/>
          <w:szCs w:val="28"/>
        </w:rPr>
        <w:t xml:space="preserve"> свой выбор. Для запуска операции импорта необходимо в окне выбора файлов нажать на кнопку</w:t>
      </w:r>
      <w:r w:rsidR="008507A1">
        <w:rPr>
          <w:rFonts w:cs="Times New Roman"/>
          <w:color w:val="000000" w:themeColor="text1"/>
          <w:szCs w:val="28"/>
        </w:rPr>
        <w:t xml:space="preserve"> </w:t>
      </w:r>
      <w:r w:rsidR="00015544">
        <w:rPr>
          <w:noProof/>
        </w:rPr>
        <w:drawing>
          <wp:inline distT="0" distB="0" distL="0" distR="0" wp14:anchorId="113F16C4" wp14:editId="33727969">
            <wp:extent cx="1080770" cy="343422"/>
            <wp:effectExtent l="0" t="0" r="5080" b="0"/>
            <wp:docPr id="416" name="Рисунок 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1"/>
                    <a:stretch>
                      <a:fillRect/>
                    </a:stretch>
                  </pic:blipFill>
                  <pic:spPr>
                    <a:xfrm>
                      <a:off x="0" y="0"/>
                      <a:ext cx="1098777" cy="349144"/>
                    </a:xfrm>
                    <a:prstGeom prst="rect">
                      <a:avLst/>
                    </a:prstGeom>
                  </pic:spPr>
                </pic:pic>
              </a:graphicData>
            </a:graphic>
          </wp:inline>
        </w:drawing>
      </w:r>
      <w:r w:rsidRPr="00E27663">
        <w:rPr>
          <w:rFonts w:cs="Times New Roman"/>
          <w:color w:val="000000" w:themeColor="text1"/>
          <w:szCs w:val="28"/>
        </w:rPr>
        <w:t xml:space="preserve">. </w:t>
      </w:r>
    </w:p>
    <w:p w14:paraId="229B351B" w14:textId="175EECD2" w:rsidR="0071260B" w:rsidRPr="00E27663" w:rsidRDefault="007538E1">
      <w:pPr>
        <w:spacing w:line="360" w:lineRule="auto"/>
        <w:ind w:firstLine="567"/>
        <w:rPr>
          <w:rFonts w:cs="Times New Roman"/>
          <w:szCs w:val="28"/>
        </w:rPr>
      </w:pPr>
      <w:r w:rsidRPr="00E27663">
        <w:rPr>
          <w:rFonts w:cs="Times New Roman"/>
          <w:b/>
          <w:color w:val="000000" w:themeColor="text1"/>
          <w:szCs w:val="28"/>
        </w:rPr>
        <w:t xml:space="preserve">Примечание: </w:t>
      </w:r>
      <w:r w:rsidRPr="00E27663">
        <w:rPr>
          <w:rFonts w:cs="Times New Roman"/>
          <w:color w:val="000000" w:themeColor="text1"/>
          <w:szCs w:val="28"/>
        </w:rPr>
        <w:t>кнопка</w:t>
      </w:r>
      <w:r w:rsidR="008507A1">
        <w:rPr>
          <w:rFonts w:cs="Times New Roman"/>
          <w:color w:val="000000" w:themeColor="text1"/>
          <w:szCs w:val="28"/>
        </w:rPr>
        <w:t xml:space="preserve"> </w:t>
      </w:r>
      <w:r w:rsidR="00015544">
        <w:rPr>
          <w:noProof/>
        </w:rPr>
        <w:drawing>
          <wp:inline distT="0" distB="0" distL="0" distR="0" wp14:anchorId="5CE004A2" wp14:editId="191E8FF9">
            <wp:extent cx="1080770" cy="343422"/>
            <wp:effectExtent l="0" t="0" r="5080" b="0"/>
            <wp:docPr id="417" name="Рисунок 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1"/>
                    <a:stretch>
                      <a:fillRect/>
                    </a:stretch>
                  </pic:blipFill>
                  <pic:spPr>
                    <a:xfrm>
                      <a:off x="0" y="0"/>
                      <a:ext cx="1098777" cy="349144"/>
                    </a:xfrm>
                    <a:prstGeom prst="rect">
                      <a:avLst/>
                    </a:prstGeom>
                  </pic:spPr>
                </pic:pic>
              </a:graphicData>
            </a:graphic>
          </wp:inline>
        </w:drawing>
      </w:r>
      <w:r w:rsidR="00015544">
        <w:rPr>
          <w:rFonts w:cs="Times New Roman"/>
          <w:color w:val="000000" w:themeColor="text1"/>
          <w:szCs w:val="28"/>
        </w:rPr>
        <w:t xml:space="preserve"> активна</w:t>
      </w:r>
      <w:r w:rsidRPr="00E27663">
        <w:rPr>
          <w:rFonts w:cs="Times New Roman"/>
          <w:color w:val="000000" w:themeColor="text1"/>
          <w:szCs w:val="28"/>
        </w:rPr>
        <w:t xml:space="preserve"> в случае, если выбраны директории расположения для обоих файлов.</w:t>
      </w:r>
    </w:p>
    <w:p w14:paraId="3751163D" w14:textId="5E17C0F3" w:rsidR="0071260B" w:rsidRPr="00A67526" w:rsidRDefault="00015544" w:rsidP="008A4FFD">
      <w:pPr>
        <w:spacing w:line="360" w:lineRule="auto"/>
        <w:jc w:val="center"/>
        <w:rPr>
          <w:rFonts w:cs="Times New Roman"/>
          <w:lang w:val="en-US"/>
        </w:rPr>
      </w:pPr>
      <w:r>
        <w:rPr>
          <w:noProof/>
        </w:rPr>
        <w:drawing>
          <wp:inline distT="0" distB="0" distL="0" distR="0" wp14:anchorId="505225D5" wp14:editId="216DC672">
            <wp:extent cx="4615133" cy="1861308"/>
            <wp:effectExtent l="19050" t="19050" r="14605" b="24765"/>
            <wp:docPr id="418" name="Рисунок 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2"/>
                    <a:stretch>
                      <a:fillRect/>
                    </a:stretch>
                  </pic:blipFill>
                  <pic:spPr>
                    <a:xfrm>
                      <a:off x="0" y="0"/>
                      <a:ext cx="4633187" cy="1868589"/>
                    </a:xfrm>
                    <a:prstGeom prst="rect">
                      <a:avLst/>
                    </a:prstGeom>
                    <a:ln>
                      <a:solidFill>
                        <a:schemeClr val="bg1">
                          <a:lumMod val="75000"/>
                        </a:schemeClr>
                      </a:solidFill>
                    </a:ln>
                  </pic:spPr>
                </pic:pic>
              </a:graphicData>
            </a:graphic>
          </wp:inline>
        </w:drawing>
      </w:r>
    </w:p>
    <w:p w14:paraId="3CCEFC4D" w14:textId="2727D890" w:rsidR="0071260B" w:rsidRPr="00E27663" w:rsidRDefault="00662265" w:rsidP="00662265">
      <w:pPr>
        <w:pStyle w:val="af3"/>
      </w:pPr>
      <w:bookmarkStart w:id="626" w:name="_Ref109643187"/>
      <w:r w:rsidRPr="007D2FD8">
        <w:t xml:space="preserve">Рисунок </w:t>
      </w:r>
      <w:fldSimple w:instr=" SEQ Рисунок \* ARABIC ">
        <w:r w:rsidR="003216E7">
          <w:rPr>
            <w:noProof/>
          </w:rPr>
          <w:t>193</w:t>
        </w:r>
      </w:fldSimple>
      <w:bookmarkEnd w:id="626"/>
      <w:r>
        <w:t xml:space="preserve"> </w:t>
      </w:r>
      <w:r w:rsidR="007538E1" w:rsidRPr="00E27663">
        <w:t xml:space="preserve">– </w:t>
      </w:r>
      <w:r w:rsidRPr="00E27663">
        <w:t>Окно выбора</w:t>
      </w:r>
      <w:r w:rsidR="007538E1" w:rsidRPr="00E27663">
        <w:t xml:space="preserve"> файла таблицы шрифтов и файла описания шрифтов</w:t>
      </w:r>
      <w:r w:rsidR="003E2AE8">
        <w:t xml:space="preserve"> для импорта</w:t>
      </w:r>
    </w:p>
    <w:p w14:paraId="27D6DFF3" w14:textId="3F7DF12E" w:rsidR="00A67526" w:rsidRDefault="007538E1">
      <w:pPr>
        <w:spacing w:line="360" w:lineRule="auto"/>
        <w:ind w:firstLine="567"/>
        <w:rPr>
          <w:rFonts w:cs="Times New Roman"/>
          <w:color w:val="000000" w:themeColor="text1"/>
          <w:szCs w:val="28"/>
        </w:rPr>
      </w:pPr>
      <w:r w:rsidRPr="00E27663">
        <w:rPr>
          <w:rFonts w:cs="Times New Roman"/>
          <w:color w:val="000000" w:themeColor="text1"/>
          <w:szCs w:val="28"/>
        </w:rPr>
        <w:t xml:space="preserve">Для применения (запуска использования) файла шрифтов в Системе необходимо нажать на кнопку </w:t>
      </w:r>
      <w:r w:rsidRPr="00E27663">
        <w:rPr>
          <w:rFonts w:cs="Times New Roman"/>
          <w:noProof/>
          <w:color w:val="000000" w:themeColor="text1"/>
        </w:rPr>
        <w:drawing>
          <wp:inline distT="0" distB="0" distL="0" distR="0" wp14:anchorId="6209A632" wp14:editId="2739C061">
            <wp:extent cx="1790700" cy="361950"/>
            <wp:effectExtent l="0" t="0" r="0" b="0"/>
            <wp:docPr id="483" name="Рисунок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2" name=""/>
                    <pic:cNvPicPr>
                      <a:picLocks noChangeAspect="1"/>
                    </pic:cNvPicPr>
                  </pic:nvPicPr>
                  <pic:blipFill>
                    <a:blip r:embed="rId453"/>
                    <a:stretch/>
                  </pic:blipFill>
                  <pic:spPr bwMode="auto">
                    <a:xfrm>
                      <a:off x="0" y="0"/>
                      <a:ext cx="1790700" cy="361950"/>
                    </a:xfrm>
                    <a:prstGeom prst="rect">
                      <a:avLst/>
                    </a:prstGeom>
                  </pic:spPr>
                </pic:pic>
              </a:graphicData>
            </a:graphic>
          </wp:inline>
        </w:drawing>
      </w:r>
      <w:r w:rsidRPr="00E27663">
        <w:rPr>
          <w:rFonts w:cs="Times New Roman"/>
          <w:color w:val="000000" w:themeColor="text1"/>
          <w:szCs w:val="28"/>
        </w:rPr>
        <w:t xml:space="preserve"> в строке, соответствующей нужному файлу в группе параметров «Общие настройки»</w:t>
      </w:r>
      <w:r w:rsidR="003E2AE8">
        <w:rPr>
          <w:rFonts w:cs="Times New Roman"/>
          <w:color w:val="000000" w:themeColor="text1"/>
          <w:szCs w:val="28"/>
        </w:rPr>
        <w:t xml:space="preserve"> страницы «Табло»</w:t>
      </w:r>
      <w:r w:rsidR="00A67526">
        <w:rPr>
          <w:rFonts w:cs="Times New Roman"/>
          <w:color w:val="000000" w:themeColor="text1"/>
          <w:szCs w:val="28"/>
        </w:rPr>
        <w:t>, после чего в появившемся модальном окне «Применить шрифт в табло» нажать на кнопку</w:t>
      </w:r>
      <w:r w:rsidR="008507A1">
        <w:rPr>
          <w:rFonts w:cs="Times New Roman"/>
          <w:color w:val="000000" w:themeColor="text1"/>
          <w:szCs w:val="28"/>
        </w:rPr>
        <w:t xml:space="preserve"> </w:t>
      </w:r>
      <w:r w:rsidR="00A67526">
        <w:rPr>
          <w:noProof/>
        </w:rPr>
        <w:drawing>
          <wp:inline distT="0" distB="0" distL="0" distR="0" wp14:anchorId="03E5E442" wp14:editId="3CE6EBE9">
            <wp:extent cx="1080986" cy="343491"/>
            <wp:effectExtent l="0" t="0" r="5080" b="0"/>
            <wp:docPr id="392" name="Рисунок 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1"/>
                    <a:stretch>
                      <a:fillRect/>
                    </a:stretch>
                  </pic:blipFill>
                  <pic:spPr>
                    <a:xfrm>
                      <a:off x="0" y="0"/>
                      <a:ext cx="1086638" cy="345287"/>
                    </a:xfrm>
                    <a:prstGeom prst="rect">
                      <a:avLst/>
                    </a:prstGeom>
                  </pic:spPr>
                </pic:pic>
              </a:graphicData>
            </a:graphic>
          </wp:inline>
        </w:drawing>
      </w:r>
      <w:r w:rsidRPr="00E27663">
        <w:rPr>
          <w:rFonts w:cs="Times New Roman"/>
          <w:color w:val="000000" w:themeColor="text1"/>
          <w:szCs w:val="28"/>
        </w:rPr>
        <w:t>.</w:t>
      </w:r>
    </w:p>
    <w:p w14:paraId="6BB1DD27" w14:textId="65127ED5" w:rsidR="0071260B" w:rsidRPr="00E27663" w:rsidRDefault="007538E1">
      <w:pPr>
        <w:spacing w:line="360" w:lineRule="auto"/>
        <w:ind w:firstLine="567"/>
        <w:rPr>
          <w:rFonts w:cs="Times New Roman"/>
        </w:rPr>
      </w:pPr>
      <w:r w:rsidRPr="00E27663">
        <w:rPr>
          <w:rFonts w:cs="Times New Roman"/>
          <w:b/>
          <w:color w:val="000000" w:themeColor="text1"/>
          <w:szCs w:val="28"/>
        </w:rPr>
        <w:t>Примечание:</w:t>
      </w:r>
      <w:r w:rsidRPr="00E27663">
        <w:rPr>
          <w:rFonts w:cs="Times New Roman"/>
          <w:color w:val="000000" w:themeColor="text1"/>
          <w:szCs w:val="28"/>
        </w:rPr>
        <w:t xml:space="preserve"> предварительно необходимо импортировать файл шрифтов в Систему.</w:t>
      </w:r>
      <w:bookmarkEnd w:id="625"/>
    </w:p>
    <w:p w14:paraId="7C49687C" w14:textId="77777777" w:rsidR="0071260B" w:rsidRPr="00662265" w:rsidRDefault="007538E1" w:rsidP="00A15778">
      <w:pPr>
        <w:pStyle w:val="3"/>
        <w:widowControl w:val="0"/>
        <w:numPr>
          <w:ilvl w:val="3"/>
          <w:numId w:val="2"/>
        </w:numPr>
        <w:ind w:firstLine="567"/>
        <w:contextualSpacing/>
        <w:rPr>
          <w:rFonts w:cs="Times New Roman"/>
        </w:rPr>
      </w:pPr>
      <w:bookmarkStart w:id="627" w:name="_Toc52471993"/>
      <w:bookmarkStart w:id="628" w:name="_Toc82507184"/>
      <w:bookmarkStart w:id="629" w:name="_Toc128484335"/>
      <w:r w:rsidRPr="00662265">
        <w:rPr>
          <w:rFonts w:cs="Times New Roman"/>
          <w:color w:val="000000" w:themeColor="text1"/>
        </w:rPr>
        <w:t>Настройки устройств подсчета пассажиров</w:t>
      </w:r>
      <w:bookmarkEnd w:id="627"/>
      <w:bookmarkEnd w:id="628"/>
      <w:bookmarkEnd w:id="629"/>
    </w:p>
    <w:p w14:paraId="273A480C" w14:textId="470AC6BD" w:rsidR="0071260B" w:rsidRPr="00E27663" w:rsidRDefault="007538E1">
      <w:pPr>
        <w:spacing w:line="360" w:lineRule="auto"/>
        <w:ind w:firstLine="567"/>
        <w:rPr>
          <w:rFonts w:cs="Times New Roman"/>
        </w:rPr>
      </w:pPr>
      <w:r w:rsidRPr="00E27663">
        <w:rPr>
          <w:rFonts w:cs="Times New Roman"/>
          <w:color w:val="000000" w:themeColor="text1"/>
        </w:rPr>
        <w:t>Для доступа к настройкам устройств подсчета пассажиров пользователь должен перейти в раздел «Администрирование», используя главное меню, после чего нажать на кнопку «Устройства подсчета пассажиров» во вкладке «Оборудование».</w:t>
      </w:r>
    </w:p>
    <w:p w14:paraId="01EAB686" w14:textId="5D6968B3" w:rsidR="0071260B" w:rsidRPr="00E27663" w:rsidRDefault="007538E1">
      <w:pPr>
        <w:spacing w:line="360" w:lineRule="auto"/>
        <w:ind w:firstLine="567"/>
        <w:rPr>
          <w:rFonts w:cs="Times New Roman"/>
        </w:rPr>
      </w:pPr>
      <w:r w:rsidRPr="00E27663">
        <w:rPr>
          <w:rFonts w:cs="Times New Roman"/>
          <w:color w:val="000000" w:themeColor="text1"/>
        </w:rPr>
        <w:t xml:space="preserve">Страница настроек устройств подсчета пассажиров представлена на рисунке </w:t>
      </w:r>
      <w:r w:rsidR="00662265">
        <w:rPr>
          <w:rFonts w:cs="Times New Roman"/>
          <w:vanish/>
          <w:color w:val="000000" w:themeColor="text1"/>
        </w:rPr>
        <w:fldChar w:fldCharType="begin"/>
      </w:r>
      <w:r w:rsidR="00662265" w:rsidRPr="00662265">
        <w:rPr>
          <w:rFonts w:cs="Times New Roman"/>
          <w:vanish/>
          <w:color w:val="000000" w:themeColor="text1"/>
        </w:rPr>
        <w:instrText xml:space="preserve"> REF _Ref109643230 \h </w:instrText>
      </w:r>
      <w:r w:rsidR="00662265">
        <w:rPr>
          <w:rFonts w:cs="Times New Roman"/>
          <w:vanish/>
          <w:color w:val="000000" w:themeColor="text1"/>
        </w:rPr>
        <w:instrText xml:space="preserve"> \* MERGEFORMAT </w:instrText>
      </w:r>
      <w:r w:rsidR="00662265">
        <w:rPr>
          <w:rFonts w:cs="Times New Roman"/>
          <w:vanish/>
          <w:color w:val="000000" w:themeColor="text1"/>
        </w:rPr>
      </w:r>
      <w:r w:rsidR="00662265">
        <w:rPr>
          <w:rFonts w:cs="Times New Roman"/>
          <w:vanish/>
          <w:color w:val="000000" w:themeColor="text1"/>
        </w:rPr>
        <w:fldChar w:fldCharType="separate"/>
      </w:r>
      <w:r w:rsidR="003216E7" w:rsidRPr="003216E7">
        <w:rPr>
          <w:vanish/>
        </w:rPr>
        <w:t xml:space="preserve">Рисунок </w:t>
      </w:r>
      <w:r w:rsidR="003216E7">
        <w:rPr>
          <w:noProof/>
        </w:rPr>
        <w:t>194</w:t>
      </w:r>
      <w:r w:rsidR="00662265">
        <w:rPr>
          <w:rFonts w:cs="Times New Roman"/>
          <w:color w:val="000000" w:themeColor="text1"/>
        </w:rPr>
        <w:fldChar w:fldCharType="end"/>
      </w:r>
      <w:r w:rsidRPr="00E27663">
        <w:rPr>
          <w:rFonts w:cs="Times New Roman"/>
          <w:color w:val="000000" w:themeColor="text1"/>
        </w:rPr>
        <w:t>.</w:t>
      </w:r>
    </w:p>
    <w:p w14:paraId="2468F511" w14:textId="764C2EB6" w:rsidR="0071260B" w:rsidRPr="00E27663" w:rsidRDefault="001431B1">
      <w:pPr>
        <w:spacing w:line="360" w:lineRule="auto"/>
        <w:jc w:val="center"/>
        <w:rPr>
          <w:rFonts w:cs="Times New Roman"/>
          <w:szCs w:val="28"/>
          <w:lang w:val="en-US"/>
        </w:rPr>
      </w:pPr>
      <w:r>
        <w:rPr>
          <w:noProof/>
        </w:rPr>
        <w:drawing>
          <wp:inline distT="0" distB="0" distL="0" distR="0" wp14:anchorId="63A8F98C" wp14:editId="3FD6C7BD">
            <wp:extent cx="6301105" cy="3927475"/>
            <wp:effectExtent l="19050" t="19050" r="23495" b="15875"/>
            <wp:docPr id="4338" name="Рисунок 4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4"/>
                    <a:stretch>
                      <a:fillRect/>
                    </a:stretch>
                  </pic:blipFill>
                  <pic:spPr>
                    <a:xfrm>
                      <a:off x="0" y="0"/>
                      <a:ext cx="6301105" cy="3927475"/>
                    </a:xfrm>
                    <a:prstGeom prst="rect">
                      <a:avLst/>
                    </a:prstGeom>
                    <a:ln>
                      <a:solidFill>
                        <a:schemeClr val="bg1">
                          <a:lumMod val="75000"/>
                        </a:schemeClr>
                      </a:solidFill>
                    </a:ln>
                  </pic:spPr>
                </pic:pic>
              </a:graphicData>
            </a:graphic>
          </wp:inline>
        </w:drawing>
      </w:r>
    </w:p>
    <w:p w14:paraId="698E6478" w14:textId="16591139" w:rsidR="0071260B" w:rsidRPr="00E27663" w:rsidRDefault="00662265" w:rsidP="00662265">
      <w:pPr>
        <w:pStyle w:val="af3"/>
      </w:pPr>
      <w:bookmarkStart w:id="630" w:name="_Ref109643230"/>
      <w:r w:rsidRPr="007D2FD8">
        <w:t xml:space="preserve">Рисунок </w:t>
      </w:r>
      <w:fldSimple w:instr=" SEQ Рисунок \* ARABIC ">
        <w:r w:rsidR="003216E7">
          <w:rPr>
            <w:noProof/>
          </w:rPr>
          <w:t>194</w:t>
        </w:r>
      </w:fldSimple>
      <w:bookmarkEnd w:id="630"/>
      <w:r>
        <w:t xml:space="preserve"> </w:t>
      </w:r>
      <w:r w:rsidR="007538E1" w:rsidRPr="00E27663">
        <w:t>– Страница «Устройства подсчета пассажиров» (группа</w:t>
      </w:r>
      <w:r w:rsidR="001431B1">
        <w:t xml:space="preserve"> параметров</w:t>
      </w:r>
      <w:r w:rsidR="007538E1" w:rsidRPr="00E27663">
        <w:t xml:space="preserve"> «Параметры устройств»)</w:t>
      </w:r>
    </w:p>
    <w:p w14:paraId="16B13187" w14:textId="7DF9BB74" w:rsidR="0071260B" w:rsidRPr="00E27663" w:rsidRDefault="007538E1">
      <w:pPr>
        <w:spacing w:line="360" w:lineRule="auto"/>
        <w:ind w:firstLine="567"/>
        <w:rPr>
          <w:rFonts w:cs="Times New Roman"/>
          <w:szCs w:val="28"/>
        </w:rPr>
      </w:pPr>
      <w:r w:rsidRPr="00E27663">
        <w:rPr>
          <w:rFonts w:cs="Times New Roman"/>
          <w:color w:val="000000" w:themeColor="text1"/>
          <w:szCs w:val="28"/>
        </w:rPr>
        <w:t>Работа с настройками устройств подсчета пассажиров предполагает (в зависимости от изменяемых параметров)</w:t>
      </w:r>
      <w:r w:rsidR="009A4814" w:rsidRPr="00E27663">
        <w:rPr>
          <w:rFonts w:cs="Times New Roman"/>
          <w:color w:val="000000" w:themeColor="text1"/>
          <w:szCs w:val="28"/>
        </w:rPr>
        <w:t xml:space="preserve"> выбор группы параметров (с помощью клика по названию группы),</w:t>
      </w:r>
      <w:r w:rsidRPr="00E27663">
        <w:rPr>
          <w:rFonts w:cs="Times New Roman"/>
          <w:color w:val="000000" w:themeColor="text1"/>
          <w:szCs w:val="28"/>
        </w:rPr>
        <w:t xml:space="preserve"> ручной ввод значений параметров, выбор значений параметров из выпадающего списка, использование кнопок-переключателей.</w:t>
      </w:r>
    </w:p>
    <w:p w14:paraId="26C5CB08" w14:textId="77777777" w:rsidR="0071260B" w:rsidRPr="00E27663" w:rsidRDefault="007538E1">
      <w:pPr>
        <w:spacing w:line="360" w:lineRule="auto"/>
        <w:ind w:firstLine="567"/>
        <w:rPr>
          <w:rFonts w:cs="Times New Roman"/>
          <w:szCs w:val="28"/>
        </w:rPr>
      </w:pPr>
      <w:r w:rsidRPr="00E27663">
        <w:rPr>
          <w:rFonts w:cs="Times New Roman"/>
          <w:color w:val="000000" w:themeColor="text1"/>
          <w:szCs w:val="28"/>
        </w:rPr>
        <w:t>В интерфейсе пользователя предусмотрены для изменения следующие параметры устройств подсчета пассажиров:</w:t>
      </w:r>
    </w:p>
    <w:p w14:paraId="4E9651E4" w14:textId="4824D2C5" w:rsidR="004A7998" w:rsidRPr="00E27663" w:rsidRDefault="007538E1" w:rsidP="00A7170E">
      <w:pPr>
        <w:spacing w:line="360" w:lineRule="auto"/>
        <w:ind w:firstLine="567"/>
        <w:rPr>
          <w:rFonts w:cs="Times New Roman"/>
          <w:color w:val="000000" w:themeColor="text1"/>
        </w:rPr>
      </w:pPr>
      <w:r w:rsidRPr="00E27663">
        <w:rPr>
          <w:rFonts w:cs="Times New Roman"/>
          <w:color w:val="000000" w:themeColor="text1"/>
        </w:rPr>
        <w:t xml:space="preserve">- </w:t>
      </w:r>
      <w:r w:rsidR="001431B1" w:rsidRPr="00E27663">
        <w:rPr>
          <w:rFonts w:cs="Times New Roman"/>
          <w:color w:val="000000" w:themeColor="text1"/>
          <w:szCs w:val="28"/>
        </w:rPr>
        <w:t>включить – переключатель в</w:t>
      </w:r>
      <w:r w:rsidR="001431B1">
        <w:rPr>
          <w:rFonts w:cs="Times New Roman"/>
          <w:color w:val="000000" w:themeColor="text1"/>
          <w:szCs w:val="28"/>
        </w:rPr>
        <w:t>ы</w:t>
      </w:r>
      <w:r w:rsidR="001431B1" w:rsidRPr="00E27663">
        <w:rPr>
          <w:rFonts w:cs="Times New Roman"/>
          <w:color w:val="000000" w:themeColor="text1"/>
          <w:szCs w:val="28"/>
        </w:rPr>
        <w:t xml:space="preserve">ключения/включения взаимодействия с </w:t>
      </w:r>
      <w:r w:rsidR="001431B1">
        <w:rPr>
          <w:rFonts w:cs="Times New Roman"/>
          <w:color w:val="000000" w:themeColor="text1"/>
          <w:szCs w:val="28"/>
        </w:rPr>
        <w:t>устройствами подсчета пассажиров</w:t>
      </w:r>
      <w:r w:rsidR="001431B1" w:rsidRPr="00E27663">
        <w:rPr>
          <w:rFonts w:cs="Times New Roman"/>
          <w:color w:val="000000" w:themeColor="text1"/>
          <w:szCs w:val="28"/>
        </w:rPr>
        <w:t>;</w:t>
      </w:r>
    </w:p>
    <w:p w14:paraId="6EB098AA" w14:textId="3AFBE795" w:rsidR="0071260B" w:rsidRPr="00E27663" w:rsidRDefault="007538E1">
      <w:pPr>
        <w:spacing w:line="360" w:lineRule="auto"/>
        <w:ind w:firstLine="567"/>
        <w:rPr>
          <w:rFonts w:cs="Times New Roman"/>
          <w:color w:val="000000" w:themeColor="text1"/>
        </w:rPr>
      </w:pPr>
      <w:r w:rsidRPr="00E27663">
        <w:rPr>
          <w:rFonts w:cs="Times New Roman"/>
          <w:color w:val="000000" w:themeColor="text1"/>
        </w:rPr>
        <w:t>- параметры устройств – группа параметров настройки подключения устройств подсчета пассажиров:</w:t>
      </w:r>
    </w:p>
    <w:p w14:paraId="6CF01632" w14:textId="3D261CCA" w:rsidR="00A7170E" w:rsidRPr="00E27663" w:rsidRDefault="00A7170E" w:rsidP="00A7170E">
      <w:pPr>
        <w:spacing w:line="360" w:lineRule="auto"/>
        <w:ind w:firstLine="567"/>
        <w:rPr>
          <w:rFonts w:cs="Times New Roman"/>
          <w:szCs w:val="28"/>
        </w:rPr>
      </w:pPr>
      <w:r w:rsidRPr="00E27663">
        <w:rPr>
          <w:rFonts w:cs="Times New Roman"/>
          <w:color w:val="000000" w:themeColor="text1"/>
          <w:szCs w:val="28"/>
        </w:rPr>
        <w:t xml:space="preserve">а) </w:t>
      </w:r>
      <w:r w:rsidR="00DA1A07">
        <w:rPr>
          <w:rFonts w:cs="Times New Roman"/>
          <w:color w:val="000000" w:themeColor="text1"/>
          <w:szCs w:val="28"/>
        </w:rPr>
        <w:t>о</w:t>
      </w:r>
      <w:r w:rsidRPr="00E27663">
        <w:rPr>
          <w:rFonts w:cs="Times New Roman"/>
          <w:color w:val="000000" w:themeColor="text1"/>
          <w:szCs w:val="28"/>
        </w:rPr>
        <w:t>тправк</w:t>
      </w:r>
      <w:r w:rsidR="00D558E3">
        <w:rPr>
          <w:rFonts w:cs="Times New Roman"/>
          <w:color w:val="000000" w:themeColor="text1"/>
          <w:szCs w:val="28"/>
        </w:rPr>
        <w:t>а</w:t>
      </w:r>
      <w:r w:rsidRPr="00E27663">
        <w:rPr>
          <w:rFonts w:cs="Times New Roman"/>
          <w:color w:val="000000" w:themeColor="text1"/>
          <w:szCs w:val="28"/>
        </w:rPr>
        <w:t xml:space="preserve"> ошибок устройств </w:t>
      </w:r>
      <w:r w:rsidRPr="00E27663">
        <w:rPr>
          <w:rFonts w:cs="Times New Roman"/>
          <w:color w:val="000000" w:themeColor="text1"/>
          <w:szCs w:val="28"/>
          <w:lang w:val="en-US"/>
        </w:rPr>
        <w:t>IRMA</w:t>
      </w:r>
      <w:r w:rsidRPr="00E27663">
        <w:rPr>
          <w:rFonts w:cs="Times New Roman"/>
          <w:color w:val="000000" w:themeColor="text1"/>
          <w:szCs w:val="28"/>
        </w:rPr>
        <w:t xml:space="preserve"> вместе с пассажиропотоком – переключатель в</w:t>
      </w:r>
      <w:r w:rsidR="00D558E3">
        <w:rPr>
          <w:rFonts w:cs="Times New Roman"/>
          <w:color w:val="000000" w:themeColor="text1"/>
          <w:szCs w:val="28"/>
        </w:rPr>
        <w:t>ы</w:t>
      </w:r>
      <w:r w:rsidRPr="00E27663">
        <w:rPr>
          <w:rFonts w:cs="Times New Roman"/>
          <w:color w:val="000000" w:themeColor="text1"/>
          <w:szCs w:val="28"/>
        </w:rPr>
        <w:t>ключения/включения функции передачи диагностированных ошибок устройств IRMA</w:t>
      </w:r>
      <w:r w:rsidRPr="00E27663">
        <w:rPr>
          <w:rFonts w:cs="Times New Roman"/>
          <w:color w:val="000000" w:themeColor="text1"/>
        </w:rPr>
        <w:t>;</w:t>
      </w:r>
    </w:p>
    <w:p w14:paraId="07DDA72D" w14:textId="3601EA15" w:rsidR="0071260B" w:rsidRPr="00E27663" w:rsidRDefault="00A7170E">
      <w:pPr>
        <w:spacing w:line="360" w:lineRule="auto"/>
        <w:ind w:firstLine="567"/>
        <w:rPr>
          <w:rFonts w:cs="Times New Roman"/>
          <w:szCs w:val="28"/>
        </w:rPr>
      </w:pPr>
      <w:r w:rsidRPr="00E27663">
        <w:rPr>
          <w:rFonts w:cs="Times New Roman"/>
          <w:color w:val="000000" w:themeColor="text1"/>
          <w:szCs w:val="28"/>
        </w:rPr>
        <w:t>б</w:t>
      </w:r>
      <w:r w:rsidR="007538E1" w:rsidRPr="00E27663">
        <w:rPr>
          <w:rFonts w:cs="Times New Roman"/>
          <w:color w:val="000000" w:themeColor="text1"/>
          <w:szCs w:val="28"/>
        </w:rPr>
        <w:t>) устройство – выбор конфигурируемого устройства (например, «</w:t>
      </w:r>
      <w:r w:rsidR="007538E1" w:rsidRPr="00E27663">
        <w:rPr>
          <w:rFonts w:cs="Times New Roman"/>
          <w:color w:val="000000" w:themeColor="text1"/>
          <w:szCs w:val="28"/>
          <w:lang w:val="en-US"/>
        </w:rPr>
        <w:t>irma</w:t>
      </w:r>
      <w:r w:rsidR="007538E1" w:rsidRPr="00E27663">
        <w:rPr>
          <w:rFonts w:cs="Times New Roman"/>
          <w:color w:val="000000" w:themeColor="text1"/>
          <w:szCs w:val="28"/>
        </w:rPr>
        <w:t>_</w:t>
      </w:r>
      <w:r w:rsidR="007538E1" w:rsidRPr="00E27663">
        <w:rPr>
          <w:rFonts w:cs="Times New Roman"/>
          <w:color w:val="000000" w:themeColor="text1"/>
          <w:szCs w:val="28"/>
          <w:lang w:val="en-US"/>
        </w:rPr>
        <w:t>can</w:t>
      </w:r>
      <w:r w:rsidR="007538E1" w:rsidRPr="00E27663">
        <w:rPr>
          <w:rFonts w:cs="Times New Roman"/>
          <w:color w:val="000000" w:themeColor="text1"/>
          <w:szCs w:val="28"/>
        </w:rPr>
        <w:t xml:space="preserve">_2» для ранее добавленного устройства или </w:t>
      </w:r>
      <w:r w:rsidR="001431B1">
        <w:rPr>
          <w:rFonts w:cs="Times New Roman"/>
          <w:color w:val="000000" w:themeColor="text1"/>
          <w:szCs w:val="28"/>
        </w:rPr>
        <w:t>«Добавить устройство</w:t>
      </w:r>
      <w:r w:rsidR="007538E1" w:rsidRPr="00E27663">
        <w:rPr>
          <w:rFonts w:cs="Times New Roman"/>
          <w:color w:val="000000" w:themeColor="text1"/>
          <w:szCs w:val="28"/>
        </w:rPr>
        <w:t>» для добавления нового устройства);</w:t>
      </w:r>
    </w:p>
    <w:p w14:paraId="5D630EBC" w14:textId="57936162" w:rsidR="0071260B" w:rsidRPr="001431B1" w:rsidRDefault="00A7170E" w:rsidP="001431B1">
      <w:pPr>
        <w:spacing w:line="360" w:lineRule="auto"/>
        <w:ind w:firstLine="567"/>
        <w:rPr>
          <w:rFonts w:cs="Times New Roman"/>
          <w:szCs w:val="28"/>
        </w:rPr>
      </w:pPr>
      <w:r w:rsidRPr="00E27663">
        <w:rPr>
          <w:rFonts w:cs="Times New Roman"/>
          <w:color w:val="000000" w:themeColor="text1"/>
          <w:szCs w:val="28"/>
        </w:rPr>
        <w:t>в</w:t>
      </w:r>
      <w:r w:rsidR="007538E1" w:rsidRPr="00E27663">
        <w:rPr>
          <w:rFonts w:cs="Times New Roman"/>
          <w:color w:val="000000" w:themeColor="text1"/>
          <w:szCs w:val="28"/>
        </w:rPr>
        <w:t xml:space="preserve">) </w:t>
      </w:r>
      <w:r w:rsidR="001431B1">
        <w:rPr>
          <w:rFonts w:cs="Times New Roman"/>
          <w:color w:val="000000" w:themeColor="text1"/>
          <w:szCs w:val="28"/>
        </w:rPr>
        <w:t>подсчет пассажиров</w:t>
      </w:r>
      <w:r w:rsidR="001431B1" w:rsidRPr="00E27663">
        <w:rPr>
          <w:rFonts w:cs="Times New Roman"/>
          <w:color w:val="000000" w:themeColor="text1"/>
          <w:szCs w:val="28"/>
        </w:rPr>
        <w:t xml:space="preserve"> – переключатель в</w:t>
      </w:r>
      <w:r w:rsidR="001431B1">
        <w:rPr>
          <w:rFonts w:cs="Times New Roman"/>
          <w:color w:val="000000" w:themeColor="text1"/>
          <w:szCs w:val="28"/>
        </w:rPr>
        <w:t>ы</w:t>
      </w:r>
      <w:r w:rsidR="001431B1" w:rsidRPr="00E27663">
        <w:rPr>
          <w:rFonts w:cs="Times New Roman"/>
          <w:color w:val="000000" w:themeColor="text1"/>
          <w:szCs w:val="28"/>
        </w:rPr>
        <w:t>ключения/включения функционала подсчета пассажиров</w:t>
      </w:r>
      <w:r w:rsidR="001431B1" w:rsidRPr="00E27663">
        <w:rPr>
          <w:rFonts w:cs="Times New Roman"/>
          <w:color w:val="000000" w:themeColor="text1"/>
        </w:rPr>
        <w:t>;</w:t>
      </w:r>
    </w:p>
    <w:p w14:paraId="3C3934A3" w14:textId="045BEF83" w:rsidR="0071260B" w:rsidRPr="00E27663" w:rsidRDefault="00A7170E">
      <w:pPr>
        <w:spacing w:line="360" w:lineRule="auto"/>
        <w:ind w:firstLine="567"/>
        <w:rPr>
          <w:rFonts w:cs="Times New Roman"/>
          <w:szCs w:val="28"/>
        </w:rPr>
      </w:pPr>
      <w:r w:rsidRPr="00E27663">
        <w:rPr>
          <w:rFonts w:cs="Times New Roman"/>
          <w:color w:val="000000" w:themeColor="text1"/>
          <w:szCs w:val="28"/>
        </w:rPr>
        <w:t>г</w:t>
      </w:r>
      <w:r w:rsidR="007538E1" w:rsidRPr="00E27663">
        <w:rPr>
          <w:rFonts w:cs="Times New Roman"/>
          <w:color w:val="000000" w:themeColor="text1"/>
          <w:szCs w:val="28"/>
        </w:rPr>
        <w:t>) протокол – протокол взаимодействия с устройством подсчета пассажиров (возможные значения «</w:t>
      </w:r>
      <w:r w:rsidR="007538E1" w:rsidRPr="00E27663">
        <w:rPr>
          <w:rFonts w:cs="Times New Roman"/>
          <w:color w:val="000000" w:themeColor="text1"/>
          <w:szCs w:val="28"/>
          <w:lang w:val="en-US"/>
        </w:rPr>
        <w:t>Irma</w:t>
      </w:r>
      <w:r w:rsidR="007538E1" w:rsidRPr="00E27663">
        <w:rPr>
          <w:rFonts w:cs="Times New Roman"/>
          <w:color w:val="000000" w:themeColor="text1"/>
          <w:szCs w:val="28"/>
        </w:rPr>
        <w:t>», «IBIS (Hella, Vivotek,</w:t>
      </w:r>
      <w:r w:rsidR="007538E1" w:rsidRPr="00E27663">
        <w:rPr>
          <w:rFonts w:cs="Times New Roman"/>
          <w:color w:val="000000" w:themeColor="text1"/>
          <w:sz w:val="21"/>
          <w:szCs w:val="21"/>
          <w:shd w:val="clear" w:color="FFFFFF" w:fill="FFFFFF"/>
        </w:rPr>
        <w:t xml:space="preserve"> </w:t>
      </w:r>
      <w:r w:rsidR="007538E1" w:rsidRPr="00E27663">
        <w:rPr>
          <w:rFonts w:cs="Times New Roman"/>
          <w:color w:val="000000" w:themeColor="text1"/>
          <w:szCs w:val="28"/>
          <w:shd w:val="clear" w:color="FFFFFF" w:fill="FFFFFF"/>
        </w:rPr>
        <w:t>Hikvision</w:t>
      </w:r>
      <w:r w:rsidR="007538E1" w:rsidRPr="00E27663">
        <w:rPr>
          <w:rFonts w:cs="Times New Roman"/>
          <w:color w:val="000000" w:themeColor="text1"/>
          <w:szCs w:val="28"/>
        </w:rPr>
        <w:t>)», «Штрих» для соответствующих устройств);</w:t>
      </w:r>
    </w:p>
    <w:p w14:paraId="79A53218" w14:textId="36D68CE4" w:rsidR="0071260B" w:rsidRDefault="00A7170E">
      <w:pPr>
        <w:spacing w:line="360" w:lineRule="auto"/>
        <w:ind w:firstLine="567"/>
        <w:rPr>
          <w:rFonts w:cs="Times New Roman"/>
          <w:color w:val="000000" w:themeColor="text1"/>
          <w:szCs w:val="28"/>
        </w:rPr>
      </w:pPr>
      <w:r w:rsidRPr="00E27663">
        <w:rPr>
          <w:rFonts w:cs="Times New Roman"/>
          <w:color w:val="000000" w:themeColor="text1"/>
          <w:szCs w:val="28"/>
        </w:rPr>
        <w:t>д</w:t>
      </w:r>
      <w:r w:rsidR="007538E1" w:rsidRPr="00E27663">
        <w:rPr>
          <w:rFonts w:cs="Times New Roman"/>
          <w:color w:val="000000" w:themeColor="text1"/>
          <w:szCs w:val="28"/>
        </w:rPr>
        <w:t xml:space="preserve">) тип протокола для передачи данных – выбор типа транспорта данных подсчета пассажиров, который зависит от интерфейса подключения устройства (возможные значения: </w:t>
      </w:r>
      <w:r w:rsidR="007538E1" w:rsidRPr="00E27663">
        <w:rPr>
          <w:rFonts w:cs="Times New Roman"/>
          <w:color w:val="000000" w:themeColor="text1"/>
          <w:szCs w:val="28"/>
          <w:lang w:val="en-US"/>
        </w:rPr>
        <w:t>UDP</w:t>
      </w:r>
      <w:r w:rsidR="007538E1" w:rsidRPr="00E27663">
        <w:rPr>
          <w:rFonts w:cs="Times New Roman"/>
          <w:color w:val="000000" w:themeColor="text1"/>
          <w:szCs w:val="28"/>
        </w:rPr>
        <w:t xml:space="preserve"> – при подключении устройства через </w:t>
      </w:r>
      <w:r w:rsidR="007538E1" w:rsidRPr="00E27663">
        <w:rPr>
          <w:rFonts w:cs="Times New Roman"/>
          <w:color w:val="000000" w:themeColor="text1"/>
          <w:szCs w:val="28"/>
          <w:lang w:val="en-US"/>
        </w:rPr>
        <w:t>Ethernet</w:t>
      </w:r>
      <w:r w:rsidR="007538E1" w:rsidRPr="00E27663">
        <w:rPr>
          <w:rFonts w:cs="Times New Roman"/>
          <w:color w:val="000000" w:themeColor="text1"/>
          <w:szCs w:val="28"/>
        </w:rPr>
        <w:t xml:space="preserve">, </w:t>
      </w:r>
      <w:r w:rsidR="007538E1" w:rsidRPr="00E27663">
        <w:rPr>
          <w:rFonts w:cs="Times New Roman"/>
          <w:color w:val="000000" w:themeColor="text1"/>
          <w:szCs w:val="28"/>
          <w:lang w:val="en-US"/>
        </w:rPr>
        <w:t>CAN</w:t>
      </w:r>
      <w:r w:rsidR="007538E1" w:rsidRPr="00E27663">
        <w:rPr>
          <w:rFonts w:cs="Times New Roman"/>
          <w:color w:val="000000" w:themeColor="text1"/>
          <w:szCs w:val="28"/>
        </w:rPr>
        <w:t xml:space="preserve"> – при подключении устройства через </w:t>
      </w:r>
      <w:r w:rsidR="007538E1" w:rsidRPr="00E27663">
        <w:rPr>
          <w:rFonts w:cs="Times New Roman"/>
          <w:color w:val="000000" w:themeColor="text1"/>
          <w:szCs w:val="28"/>
          <w:lang w:val="en-US"/>
        </w:rPr>
        <w:t>CAN</w:t>
      </w:r>
      <w:r w:rsidR="007538E1" w:rsidRPr="00E27663">
        <w:rPr>
          <w:rFonts w:cs="Times New Roman"/>
          <w:color w:val="000000" w:themeColor="text1"/>
          <w:szCs w:val="28"/>
        </w:rPr>
        <w:t xml:space="preserve">-адаптер, </w:t>
      </w:r>
      <w:r w:rsidR="009A4814" w:rsidRPr="00E27663">
        <w:rPr>
          <w:rFonts w:cs="Times New Roman"/>
          <w:color w:val="000000" w:themeColor="text1"/>
          <w:szCs w:val="28"/>
          <w:lang w:val="en-US"/>
        </w:rPr>
        <w:t>COM</w:t>
      </w:r>
      <w:r w:rsidR="007538E1" w:rsidRPr="00E27663">
        <w:rPr>
          <w:rFonts w:cs="Times New Roman"/>
          <w:color w:val="000000" w:themeColor="text1"/>
          <w:szCs w:val="28"/>
        </w:rPr>
        <w:t xml:space="preserve"> – при подключении через </w:t>
      </w:r>
      <w:r w:rsidR="007538E1" w:rsidRPr="00E27663">
        <w:rPr>
          <w:rFonts w:cs="Times New Roman"/>
          <w:color w:val="000000" w:themeColor="text1"/>
          <w:szCs w:val="28"/>
          <w:lang w:val="en-US"/>
        </w:rPr>
        <w:t>COM</w:t>
      </w:r>
      <w:r w:rsidR="007538E1" w:rsidRPr="00E27663">
        <w:rPr>
          <w:rFonts w:cs="Times New Roman"/>
          <w:color w:val="000000" w:themeColor="text1"/>
          <w:szCs w:val="28"/>
        </w:rPr>
        <w:t>-порт);</w:t>
      </w:r>
    </w:p>
    <w:p w14:paraId="50322499" w14:textId="0897EFAD" w:rsidR="00E7762B" w:rsidRDefault="001431B1">
      <w:pPr>
        <w:spacing w:line="360" w:lineRule="auto"/>
        <w:ind w:firstLine="567"/>
        <w:rPr>
          <w:rFonts w:cs="Times New Roman"/>
          <w:b/>
          <w:szCs w:val="28"/>
        </w:rPr>
      </w:pPr>
      <w:r w:rsidRPr="001431B1">
        <w:rPr>
          <w:rFonts w:cs="Times New Roman"/>
          <w:b/>
          <w:szCs w:val="28"/>
        </w:rPr>
        <w:t>Примечани</w:t>
      </w:r>
      <w:r w:rsidR="00E7762B">
        <w:rPr>
          <w:rFonts w:cs="Times New Roman"/>
          <w:b/>
          <w:szCs w:val="28"/>
        </w:rPr>
        <w:t>я</w:t>
      </w:r>
      <w:r w:rsidRPr="001431B1">
        <w:rPr>
          <w:rFonts w:cs="Times New Roman"/>
          <w:b/>
          <w:szCs w:val="28"/>
        </w:rPr>
        <w:t>:</w:t>
      </w:r>
      <w:r>
        <w:rPr>
          <w:rFonts w:cs="Times New Roman"/>
          <w:b/>
          <w:szCs w:val="28"/>
        </w:rPr>
        <w:t xml:space="preserve"> </w:t>
      </w:r>
    </w:p>
    <w:p w14:paraId="5FE7D371" w14:textId="3C6BB234" w:rsidR="001431B1" w:rsidRPr="00E7762B" w:rsidRDefault="00E7762B">
      <w:pPr>
        <w:spacing w:line="360" w:lineRule="auto"/>
        <w:ind w:firstLine="567"/>
        <w:rPr>
          <w:rFonts w:cs="Times New Roman"/>
          <w:szCs w:val="28"/>
        </w:rPr>
      </w:pPr>
      <w:r w:rsidRPr="00E7762B">
        <w:rPr>
          <w:rFonts w:cs="Times New Roman"/>
          <w:szCs w:val="28"/>
        </w:rPr>
        <w:t xml:space="preserve">1) </w:t>
      </w:r>
      <w:r w:rsidR="001431B1" w:rsidRPr="00E7762B">
        <w:rPr>
          <w:rFonts w:cs="Times New Roman"/>
          <w:szCs w:val="28"/>
        </w:rPr>
        <w:t xml:space="preserve">для протокола </w:t>
      </w:r>
      <w:r w:rsidRPr="00E7762B">
        <w:rPr>
          <w:rFonts w:cs="Times New Roman"/>
          <w:szCs w:val="28"/>
        </w:rPr>
        <w:t>«</w:t>
      </w:r>
      <w:r w:rsidRPr="00E7762B">
        <w:rPr>
          <w:rFonts w:cs="Times New Roman"/>
          <w:szCs w:val="28"/>
          <w:lang w:val="en-US"/>
        </w:rPr>
        <w:t>Irma</w:t>
      </w:r>
      <w:r w:rsidRPr="00E7762B">
        <w:rPr>
          <w:rFonts w:cs="Times New Roman"/>
          <w:szCs w:val="28"/>
        </w:rPr>
        <w:t>» доступны типы</w:t>
      </w:r>
      <w:r>
        <w:rPr>
          <w:rFonts w:cs="Times New Roman"/>
          <w:szCs w:val="28"/>
        </w:rPr>
        <w:t xml:space="preserve"> «</w:t>
      </w:r>
      <w:r>
        <w:rPr>
          <w:rFonts w:cs="Times New Roman"/>
          <w:szCs w:val="28"/>
          <w:lang w:val="en-US"/>
        </w:rPr>
        <w:t>UDP</w:t>
      </w:r>
      <w:r>
        <w:rPr>
          <w:rFonts w:cs="Times New Roman"/>
          <w:szCs w:val="28"/>
        </w:rPr>
        <w:t>»</w:t>
      </w:r>
      <w:r w:rsidRPr="00E7762B">
        <w:rPr>
          <w:rFonts w:cs="Times New Roman"/>
          <w:szCs w:val="28"/>
        </w:rPr>
        <w:t xml:space="preserve">, </w:t>
      </w:r>
      <w:r>
        <w:rPr>
          <w:rFonts w:cs="Times New Roman"/>
          <w:szCs w:val="28"/>
        </w:rPr>
        <w:t>«</w:t>
      </w:r>
      <w:r>
        <w:rPr>
          <w:rFonts w:cs="Times New Roman"/>
          <w:szCs w:val="28"/>
          <w:lang w:val="en-US"/>
        </w:rPr>
        <w:t>CAN</w:t>
      </w:r>
      <w:r>
        <w:rPr>
          <w:rFonts w:cs="Times New Roman"/>
          <w:szCs w:val="28"/>
        </w:rPr>
        <w:t>»</w:t>
      </w:r>
      <w:r w:rsidRPr="00E7762B">
        <w:rPr>
          <w:rFonts w:cs="Times New Roman"/>
          <w:szCs w:val="28"/>
        </w:rPr>
        <w:t xml:space="preserve">, </w:t>
      </w:r>
      <w:r>
        <w:rPr>
          <w:rFonts w:cs="Times New Roman"/>
          <w:szCs w:val="28"/>
        </w:rPr>
        <w:t>«</w:t>
      </w:r>
      <w:r>
        <w:rPr>
          <w:rFonts w:cs="Times New Roman"/>
          <w:szCs w:val="28"/>
          <w:lang w:val="en-US"/>
        </w:rPr>
        <w:t>COM</w:t>
      </w:r>
      <w:r>
        <w:rPr>
          <w:rFonts w:cs="Times New Roman"/>
          <w:szCs w:val="28"/>
        </w:rPr>
        <w:t>»</w:t>
      </w:r>
      <w:r w:rsidRPr="00E7762B">
        <w:rPr>
          <w:rFonts w:cs="Times New Roman"/>
          <w:szCs w:val="28"/>
        </w:rPr>
        <w:t>;</w:t>
      </w:r>
    </w:p>
    <w:p w14:paraId="2B68676D" w14:textId="1374224D" w:rsidR="00E7762B" w:rsidRDefault="00E7762B">
      <w:pPr>
        <w:spacing w:line="360" w:lineRule="auto"/>
        <w:ind w:firstLine="567"/>
        <w:rPr>
          <w:rFonts w:cs="Times New Roman"/>
          <w:szCs w:val="28"/>
        </w:rPr>
      </w:pPr>
      <w:r w:rsidRPr="00E7762B">
        <w:rPr>
          <w:rFonts w:cs="Times New Roman"/>
          <w:szCs w:val="28"/>
        </w:rPr>
        <w:t>2) для протокола «</w:t>
      </w:r>
      <w:r w:rsidRPr="00E7762B">
        <w:rPr>
          <w:rFonts w:cs="Times New Roman"/>
          <w:szCs w:val="28"/>
          <w:lang w:val="en-US"/>
        </w:rPr>
        <w:t>IBIS</w:t>
      </w:r>
      <w:r w:rsidRPr="00E7762B">
        <w:rPr>
          <w:rFonts w:cs="Times New Roman"/>
          <w:szCs w:val="28"/>
        </w:rPr>
        <w:t xml:space="preserve"> (</w:t>
      </w:r>
      <w:r w:rsidRPr="00E7762B">
        <w:rPr>
          <w:rFonts w:cs="Times New Roman"/>
          <w:szCs w:val="28"/>
          <w:lang w:val="en-US"/>
        </w:rPr>
        <w:t>Hella</w:t>
      </w:r>
      <w:r w:rsidRPr="00E7762B">
        <w:rPr>
          <w:rFonts w:cs="Times New Roman"/>
          <w:szCs w:val="28"/>
        </w:rPr>
        <w:t xml:space="preserve">, </w:t>
      </w:r>
      <w:r w:rsidRPr="00E7762B">
        <w:rPr>
          <w:rFonts w:cs="Times New Roman"/>
          <w:szCs w:val="28"/>
          <w:lang w:val="en-US"/>
        </w:rPr>
        <w:t>Vivotek</w:t>
      </w:r>
      <w:r w:rsidRPr="00E7762B">
        <w:rPr>
          <w:rFonts w:cs="Times New Roman"/>
          <w:szCs w:val="28"/>
        </w:rPr>
        <w:t xml:space="preserve">, </w:t>
      </w:r>
      <w:r w:rsidRPr="00E7762B">
        <w:rPr>
          <w:rFonts w:cs="Times New Roman"/>
          <w:szCs w:val="28"/>
          <w:lang w:val="en-US"/>
        </w:rPr>
        <w:t>Hikvision</w:t>
      </w:r>
      <w:r w:rsidRPr="00E7762B">
        <w:rPr>
          <w:rFonts w:cs="Times New Roman"/>
          <w:szCs w:val="28"/>
        </w:rPr>
        <w:t xml:space="preserve">)» </w:t>
      </w:r>
      <w:r>
        <w:rPr>
          <w:rFonts w:cs="Times New Roman"/>
          <w:szCs w:val="28"/>
        </w:rPr>
        <w:t>доступен только тип «</w:t>
      </w:r>
      <w:r>
        <w:rPr>
          <w:rFonts w:cs="Times New Roman"/>
          <w:szCs w:val="28"/>
          <w:lang w:val="en-US"/>
        </w:rPr>
        <w:t>UDP</w:t>
      </w:r>
      <w:r>
        <w:rPr>
          <w:rFonts w:cs="Times New Roman"/>
          <w:szCs w:val="28"/>
        </w:rPr>
        <w:t>»</w:t>
      </w:r>
      <w:r w:rsidRPr="00E7762B">
        <w:rPr>
          <w:rFonts w:cs="Times New Roman"/>
          <w:szCs w:val="28"/>
        </w:rPr>
        <w:t>;</w:t>
      </w:r>
    </w:p>
    <w:p w14:paraId="72BD7091" w14:textId="23B73CE0" w:rsidR="00E7762B" w:rsidRPr="00E7762B" w:rsidRDefault="00E7762B">
      <w:pPr>
        <w:spacing w:line="360" w:lineRule="auto"/>
        <w:ind w:firstLine="567"/>
        <w:rPr>
          <w:rFonts w:cs="Times New Roman"/>
          <w:szCs w:val="28"/>
        </w:rPr>
      </w:pPr>
      <w:r>
        <w:rPr>
          <w:rFonts w:cs="Times New Roman"/>
          <w:szCs w:val="28"/>
        </w:rPr>
        <w:t>3) для протокола «Штрих» доступен только тип «Последовательный порт».</w:t>
      </w:r>
    </w:p>
    <w:p w14:paraId="517FBD9A" w14:textId="40B4A65F" w:rsidR="0071260B" w:rsidRPr="00E27663" w:rsidRDefault="00A7170E">
      <w:pPr>
        <w:spacing w:line="360" w:lineRule="auto"/>
        <w:ind w:firstLine="567"/>
        <w:rPr>
          <w:rFonts w:cs="Times New Roman"/>
          <w:szCs w:val="28"/>
        </w:rPr>
      </w:pPr>
      <w:r w:rsidRPr="00E27663">
        <w:rPr>
          <w:rFonts w:cs="Times New Roman"/>
          <w:color w:val="000000" w:themeColor="text1"/>
          <w:szCs w:val="28"/>
        </w:rPr>
        <w:t>е</w:t>
      </w:r>
      <w:r w:rsidR="007538E1" w:rsidRPr="00E27663">
        <w:rPr>
          <w:rFonts w:cs="Times New Roman"/>
          <w:color w:val="000000" w:themeColor="text1"/>
          <w:szCs w:val="28"/>
        </w:rPr>
        <w:t xml:space="preserve">) </w:t>
      </w:r>
      <w:r w:rsidR="007538E1" w:rsidRPr="00E27663">
        <w:rPr>
          <w:rFonts w:cs="Times New Roman"/>
          <w:color w:val="000000" w:themeColor="text1"/>
          <w:szCs w:val="28"/>
          <w:lang w:val="en-US"/>
        </w:rPr>
        <w:t>IP</w:t>
      </w:r>
      <w:r w:rsidR="007538E1" w:rsidRPr="00E27663">
        <w:rPr>
          <w:rFonts w:cs="Times New Roman"/>
          <w:color w:val="000000" w:themeColor="text1"/>
          <w:szCs w:val="28"/>
        </w:rPr>
        <w:t xml:space="preserve">-адрес – адрес подключения устройства (для </w:t>
      </w:r>
      <w:r w:rsidR="007538E1" w:rsidRPr="00E27663">
        <w:rPr>
          <w:rFonts w:cs="Times New Roman"/>
          <w:color w:val="000000" w:themeColor="text1"/>
          <w:szCs w:val="28"/>
          <w:lang w:val="en-US"/>
        </w:rPr>
        <w:t>UDP</w:t>
      </w:r>
      <w:r w:rsidR="007538E1" w:rsidRPr="00E27663">
        <w:rPr>
          <w:rFonts w:cs="Times New Roman"/>
          <w:color w:val="000000" w:themeColor="text1"/>
          <w:szCs w:val="28"/>
        </w:rPr>
        <w:t>) (например, 192.31.0.65);</w:t>
      </w:r>
    </w:p>
    <w:p w14:paraId="2C999297" w14:textId="3A93F9B0" w:rsidR="0071260B" w:rsidRPr="00E27663" w:rsidRDefault="00A7170E">
      <w:pPr>
        <w:spacing w:line="360" w:lineRule="auto"/>
        <w:ind w:firstLine="567"/>
        <w:rPr>
          <w:rFonts w:cs="Times New Roman"/>
          <w:szCs w:val="28"/>
        </w:rPr>
      </w:pPr>
      <w:r w:rsidRPr="00E27663">
        <w:rPr>
          <w:rFonts w:cs="Times New Roman"/>
          <w:color w:val="000000" w:themeColor="text1"/>
          <w:szCs w:val="28"/>
        </w:rPr>
        <w:t>ж</w:t>
      </w:r>
      <w:r w:rsidR="007538E1" w:rsidRPr="00E27663">
        <w:rPr>
          <w:rFonts w:cs="Times New Roman"/>
          <w:color w:val="000000" w:themeColor="text1"/>
          <w:szCs w:val="28"/>
        </w:rPr>
        <w:t xml:space="preserve">) порт – порт подключения устройства (для </w:t>
      </w:r>
      <w:r w:rsidR="007538E1" w:rsidRPr="00E27663">
        <w:rPr>
          <w:rFonts w:cs="Times New Roman"/>
          <w:color w:val="000000" w:themeColor="text1"/>
          <w:szCs w:val="28"/>
          <w:lang w:val="en-US"/>
        </w:rPr>
        <w:t>UDP</w:t>
      </w:r>
      <w:r w:rsidR="007538E1" w:rsidRPr="00E27663">
        <w:rPr>
          <w:rFonts w:cs="Times New Roman"/>
          <w:color w:val="000000" w:themeColor="text1"/>
          <w:szCs w:val="28"/>
        </w:rPr>
        <w:t xml:space="preserve">). </w:t>
      </w:r>
      <w:r w:rsidR="007538E1" w:rsidRPr="00E27663">
        <w:rPr>
          <w:rFonts w:cs="Times New Roman"/>
          <w:b/>
          <w:color w:val="000000" w:themeColor="text1"/>
          <w:szCs w:val="28"/>
        </w:rPr>
        <w:t>Примечание:</w:t>
      </w:r>
      <w:r w:rsidR="007538E1" w:rsidRPr="00E27663">
        <w:rPr>
          <w:rFonts w:cs="Times New Roman"/>
          <w:color w:val="000000" w:themeColor="text1"/>
          <w:szCs w:val="28"/>
        </w:rPr>
        <w:t xml:space="preserve"> максимальное значение 65535;</w:t>
      </w:r>
    </w:p>
    <w:p w14:paraId="1A9975F0" w14:textId="4CA213F5" w:rsidR="0071260B" w:rsidRPr="00E27663" w:rsidRDefault="00A7170E">
      <w:pPr>
        <w:spacing w:line="360" w:lineRule="auto"/>
        <w:ind w:firstLine="567"/>
        <w:rPr>
          <w:rFonts w:cs="Times New Roman"/>
          <w:color w:val="000000" w:themeColor="text1"/>
          <w:szCs w:val="28"/>
        </w:rPr>
      </w:pPr>
      <w:r w:rsidRPr="00E27663">
        <w:rPr>
          <w:rFonts w:cs="Times New Roman"/>
          <w:color w:val="000000" w:themeColor="text1"/>
          <w:szCs w:val="28"/>
        </w:rPr>
        <w:t>з</w:t>
      </w:r>
      <w:r w:rsidR="007538E1" w:rsidRPr="00E27663">
        <w:rPr>
          <w:rFonts w:cs="Times New Roman"/>
          <w:color w:val="000000" w:themeColor="text1"/>
          <w:szCs w:val="28"/>
        </w:rPr>
        <w:t xml:space="preserve">) адрес – адрес дверей (при подключении через </w:t>
      </w:r>
      <w:r w:rsidR="007538E1" w:rsidRPr="00E27663">
        <w:rPr>
          <w:rFonts w:cs="Times New Roman"/>
          <w:color w:val="000000" w:themeColor="text1"/>
          <w:szCs w:val="28"/>
          <w:lang w:val="en-US"/>
        </w:rPr>
        <w:t>CAN</w:t>
      </w:r>
      <w:r w:rsidR="007538E1" w:rsidRPr="00E27663">
        <w:rPr>
          <w:rFonts w:cs="Times New Roman"/>
          <w:color w:val="000000" w:themeColor="text1"/>
          <w:szCs w:val="28"/>
        </w:rPr>
        <w:t>-адаптер, последовательный порт)</w:t>
      </w:r>
      <w:r w:rsidR="009A4814" w:rsidRPr="00E27663">
        <w:rPr>
          <w:rFonts w:cs="Times New Roman"/>
          <w:color w:val="000000" w:themeColor="text1"/>
          <w:szCs w:val="28"/>
        </w:rPr>
        <w:t>;</w:t>
      </w:r>
    </w:p>
    <w:p w14:paraId="61018849" w14:textId="23134F51" w:rsidR="009A4814" w:rsidRPr="00E27663" w:rsidRDefault="00A7170E" w:rsidP="009A4814">
      <w:pPr>
        <w:spacing w:line="360" w:lineRule="auto"/>
        <w:ind w:firstLine="567"/>
        <w:rPr>
          <w:rFonts w:cs="Times New Roman"/>
          <w:szCs w:val="28"/>
        </w:rPr>
      </w:pPr>
      <w:bookmarkStart w:id="631" w:name="_Hlk93481560"/>
      <w:r w:rsidRPr="00E27663">
        <w:rPr>
          <w:rFonts w:cs="Times New Roman"/>
          <w:szCs w:val="28"/>
        </w:rPr>
        <w:t>и</w:t>
      </w:r>
      <w:r w:rsidR="009A4814" w:rsidRPr="00E27663">
        <w:rPr>
          <w:rFonts w:cs="Times New Roman"/>
          <w:szCs w:val="28"/>
        </w:rPr>
        <w:t xml:space="preserve">) </w:t>
      </w:r>
      <w:r w:rsidR="009A4814" w:rsidRPr="00E27663">
        <w:rPr>
          <w:rFonts w:cs="Times New Roman"/>
          <w:szCs w:val="28"/>
          <w:lang w:val="en-US"/>
        </w:rPr>
        <w:t>COM</w:t>
      </w:r>
      <w:r w:rsidR="009A4814" w:rsidRPr="00E27663">
        <w:rPr>
          <w:rFonts w:cs="Times New Roman"/>
          <w:szCs w:val="28"/>
        </w:rPr>
        <w:t xml:space="preserve">-порт </w:t>
      </w:r>
      <w:r w:rsidR="001431B1">
        <w:rPr>
          <w:rFonts w:cs="Times New Roman"/>
          <w:szCs w:val="28"/>
        </w:rPr>
        <w:t>–</w:t>
      </w:r>
      <w:r w:rsidR="009A4814" w:rsidRPr="00E27663">
        <w:rPr>
          <w:rFonts w:cs="Times New Roman"/>
          <w:szCs w:val="28"/>
        </w:rPr>
        <w:t xml:space="preserve"> </w:t>
      </w:r>
      <w:r w:rsidR="009A4814" w:rsidRPr="00E27663">
        <w:rPr>
          <w:rFonts w:cs="Times New Roman"/>
          <w:color w:val="000000" w:themeColor="text1"/>
          <w:szCs w:val="28"/>
        </w:rPr>
        <w:t xml:space="preserve">порт подключения устройства (для варианта типа протокола передачи данных </w:t>
      </w:r>
      <w:r w:rsidR="001431B1">
        <w:rPr>
          <w:rFonts w:cs="Times New Roman"/>
          <w:color w:val="000000" w:themeColor="text1"/>
          <w:szCs w:val="28"/>
        </w:rPr>
        <w:t>–</w:t>
      </w:r>
      <w:r w:rsidR="009A4814" w:rsidRPr="00E27663">
        <w:rPr>
          <w:rFonts w:cs="Times New Roman"/>
          <w:color w:val="000000" w:themeColor="text1"/>
          <w:szCs w:val="28"/>
        </w:rPr>
        <w:t xml:space="preserve"> </w:t>
      </w:r>
      <w:r w:rsidR="009A4814" w:rsidRPr="00E27663">
        <w:rPr>
          <w:rFonts w:cs="Times New Roman"/>
          <w:color w:val="000000" w:themeColor="text1"/>
          <w:szCs w:val="28"/>
          <w:lang w:val="en-US"/>
        </w:rPr>
        <w:t>COM</w:t>
      </w:r>
      <w:r w:rsidR="009A4814" w:rsidRPr="00E27663">
        <w:rPr>
          <w:rFonts w:cs="Times New Roman"/>
          <w:color w:val="000000" w:themeColor="text1"/>
          <w:szCs w:val="28"/>
        </w:rPr>
        <w:t>)</w:t>
      </w:r>
      <w:r w:rsidR="00530154" w:rsidRPr="00E27663">
        <w:rPr>
          <w:rFonts w:cs="Times New Roman"/>
          <w:color w:val="000000" w:themeColor="text1"/>
          <w:szCs w:val="28"/>
        </w:rPr>
        <w:t>. Поле отображается</w:t>
      </w:r>
      <w:r w:rsidR="001431B1">
        <w:rPr>
          <w:rFonts w:cs="Times New Roman"/>
          <w:color w:val="000000" w:themeColor="text1"/>
          <w:szCs w:val="28"/>
        </w:rPr>
        <w:t>,</w:t>
      </w:r>
      <w:r w:rsidR="00530154" w:rsidRPr="00E27663">
        <w:rPr>
          <w:rFonts w:cs="Times New Roman"/>
          <w:color w:val="000000" w:themeColor="text1"/>
          <w:szCs w:val="28"/>
        </w:rPr>
        <w:t xml:space="preserve"> если в списке «Тип протокола передачи данных» выбрано значение – </w:t>
      </w:r>
      <w:r w:rsidR="00530154" w:rsidRPr="00E27663">
        <w:rPr>
          <w:rFonts w:cs="Times New Roman"/>
          <w:color w:val="000000" w:themeColor="text1"/>
          <w:szCs w:val="28"/>
          <w:lang w:val="en-US"/>
        </w:rPr>
        <w:t>COM</w:t>
      </w:r>
      <w:r w:rsidR="00530154" w:rsidRPr="00E27663">
        <w:rPr>
          <w:rFonts w:cs="Times New Roman"/>
          <w:color w:val="000000" w:themeColor="text1"/>
          <w:szCs w:val="28"/>
        </w:rPr>
        <w:t>.</w:t>
      </w:r>
      <w:bookmarkEnd w:id="631"/>
    </w:p>
    <w:p w14:paraId="0C4E2BD1" w14:textId="6E40F353" w:rsidR="0071260B" w:rsidRPr="00E7762B" w:rsidRDefault="007538E1">
      <w:pPr>
        <w:spacing w:line="360" w:lineRule="auto"/>
        <w:ind w:firstLine="567"/>
        <w:rPr>
          <w:rFonts w:cs="Times New Roman"/>
          <w:szCs w:val="28"/>
          <w:shd w:val="clear" w:color="FFFFFF" w:fill="FFFFFF"/>
        </w:rPr>
      </w:pPr>
      <w:r w:rsidRPr="00E27663">
        <w:rPr>
          <w:rFonts w:cs="Times New Roman"/>
          <w:b/>
          <w:color w:val="000000" w:themeColor="text1"/>
          <w:szCs w:val="28"/>
        </w:rPr>
        <w:t>Примечание:</w:t>
      </w:r>
      <w:r w:rsidRPr="00E27663">
        <w:rPr>
          <w:rFonts w:cs="Times New Roman"/>
          <w:color w:val="000000" w:themeColor="text1"/>
          <w:szCs w:val="28"/>
        </w:rPr>
        <w:t xml:space="preserve"> для удаления </w:t>
      </w:r>
      <w:r w:rsidRPr="00E27663">
        <w:rPr>
          <w:rFonts w:cs="Times New Roman"/>
          <w:color w:val="000000" w:themeColor="text1"/>
          <w:szCs w:val="28"/>
          <w:shd w:val="clear" w:color="FFFFFF" w:fill="FFFFFF"/>
        </w:rPr>
        <w:t xml:space="preserve">настроек ранее добавленного устройства подсчета пассажиров на странице «Устройства подсчета пассажиров» (группа «Параметры устройств») используется кнопка </w:t>
      </w:r>
      <w:r w:rsidRPr="00E27663">
        <w:rPr>
          <w:rFonts w:cs="Times New Roman"/>
          <w:noProof/>
          <w:color w:val="000000" w:themeColor="text1"/>
        </w:rPr>
        <w:drawing>
          <wp:inline distT="0" distB="0" distL="0" distR="0" wp14:anchorId="1433C8E4" wp14:editId="68CE3EE7">
            <wp:extent cx="992038" cy="387515"/>
            <wp:effectExtent l="0" t="0" r="0" b="0"/>
            <wp:docPr id="486" name="Рисунок 4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5" name=""/>
                    <pic:cNvPicPr>
                      <a:picLocks noChangeAspect="1"/>
                    </pic:cNvPicPr>
                  </pic:nvPicPr>
                  <pic:blipFill>
                    <a:blip r:embed="rId455"/>
                    <a:stretch/>
                  </pic:blipFill>
                  <pic:spPr bwMode="auto">
                    <a:xfrm>
                      <a:off x="0" y="0"/>
                      <a:ext cx="1007328" cy="393488"/>
                    </a:xfrm>
                    <a:prstGeom prst="rect">
                      <a:avLst/>
                    </a:prstGeom>
                  </pic:spPr>
                </pic:pic>
              </a:graphicData>
            </a:graphic>
          </wp:inline>
        </w:drawing>
      </w:r>
      <w:r w:rsidRPr="00E27663">
        <w:rPr>
          <w:rFonts w:cs="Times New Roman"/>
          <w:color w:val="000000" w:themeColor="text1"/>
          <w:szCs w:val="28"/>
          <w:shd w:val="clear" w:color="FFFFFF" w:fill="FFFFFF"/>
        </w:rPr>
        <w:t>.</w:t>
      </w:r>
      <w:r w:rsidR="00E7762B" w:rsidRPr="00E7762B">
        <w:rPr>
          <w:rFonts w:cs="Times New Roman"/>
          <w:color w:val="000000" w:themeColor="text1"/>
          <w:szCs w:val="28"/>
          <w:shd w:val="clear" w:color="FFFFFF" w:fill="FFFFFF"/>
        </w:rPr>
        <w:t xml:space="preserve"> </w:t>
      </w:r>
      <w:r w:rsidR="00E7762B" w:rsidRPr="00E27663">
        <w:rPr>
          <w:rFonts w:cs="Times New Roman"/>
          <w:color w:val="000000" w:themeColor="text1"/>
          <w:szCs w:val="28"/>
        </w:rPr>
        <w:t>При нажатии</w:t>
      </w:r>
      <w:r w:rsidR="00E7762B">
        <w:rPr>
          <w:rFonts w:cs="Times New Roman"/>
          <w:color w:val="000000" w:themeColor="text1"/>
          <w:szCs w:val="28"/>
        </w:rPr>
        <w:t xml:space="preserve"> на</w:t>
      </w:r>
      <w:r w:rsidR="00E7762B" w:rsidRPr="00E7762B">
        <w:rPr>
          <w:rFonts w:cs="Times New Roman"/>
          <w:color w:val="000000" w:themeColor="text1"/>
          <w:szCs w:val="28"/>
        </w:rPr>
        <w:t xml:space="preserve"> </w:t>
      </w:r>
      <w:r w:rsidR="00E7762B">
        <w:rPr>
          <w:rFonts w:cs="Times New Roman"/>
          <w:color w:val="000000" w:themeColor="text1"/>
          <w:szCs w:val="28"/>
        </w:rPr>
        <w:t xml:space="preserve">данную кнопку открывается модальное окно подтверждения удаления «Вы подтверждаете удаление?». После нажатия кнопки </w:t>
      </w:r>
      <w:r w:rsidR="00E7762B">
        <w:rPr>
          <w:noProof/>
        </w:rPr>
        <w:drawing>
          <wp:inline distT="0" distB="0" distL="0" distR="0" wp14:anchorId="362C91C8" wp14:editId="66E17647">
            <wp:extent cx="1238250" cy="432642"/>
            <wp:effectExtent l="0" t="0" r="0" b="5715"/>
            <wp:docPr id="4341" name="Рисунок 4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1"/>
                    <a:stretch>
                      <a:fillRect/>
                    </a:stretch>
                  </pic:blipFill>
                  <pic:spPr>
                    <a:xfrm>
                      <a:off x="0" y="0"/>
                      <a:ext cx="1248178" cy="436111"/>
                    </a:xfrm>
                    <a:prstGeom prst="rect">
                      <a:avLst/>
                    </a:prstGeom>
                  </pic:spPr>
                </pic:pic>
              </a:graphicData>
            </a:graphic>
          </wp:inline>
        </w:drawing>
      </w:r>
      <w:r w:rsidR="00E7762B">
        <w:rPr>
          <w:rFonts w:cs="Times New Roman"/>
          <w:color w:val="000000" w:themeColor="text1"/>
          <w:szCs w:val="28"/>
        </w:rPr>
        <w:t xml:space="preserve"> </w:t>
      </w:r>
      <w:r w:rsidR="00E7762B" w:rsidRPr="00E27663">
        <w:rPr>
          <w:rFonts w:cs="Times New Roman"/>
          <w:color w:val="000000" w:themeColor="text1"/>
          <w:szCs w:val="28"/>
        </w:rPr>
        <w:t>выбранн</w:t>
      </w:r>
      <w:r w:rsidR="00E7762B">
        <w:rPr>
          <w:rFonts w:cs="Times New Roman"/>
          <w:color w:val="000000" w:themeColor="text1"/>
          <w:szCs w:val="28"/>
        </w:rPr>
        <w:t>ое устройство будет удалено</w:t>
      </w:r>
      <w:r w:rsidR="00E7762B" w:rsidRPr="00E27663">
        <w:rPr>
          <w:rFonts w:cs="Times New Roman"/>
          <w:color w:val="000000" w:themeColor="text1"/>
          <w:szCs w:val="28"/>
        </w:rPr>
        <w:t>.</w:t>
      </w:r>
      <w:r w:rsidR="00E7762B">
        <w:rPr>
          <w:rFonts w:cs="Times New Roman"/>
          <w:color w:val="000000" w:themeColor="text1"/>
          <w:szCs w:val="28"/>
        </w:rPr>
        <w:t xml:space="preserve"> Для отмены удаления устройства необходимо нажать кнопку </w:t>
      </w:r>
      <w:r w:rsidR="00E7762B">
        <w:rPr>
          <w:noProof/>
        </w:rPr>
        <w:drawing>
          <wp:inline distT="0" distB="0" distL="0" distR="0" wp14:anchorId="72836CB6" wp14:editId="36EE8A0A">
            <wp:extent cx="1087120" cy="420353"/>
            <wp:effectExtent l="0" t="0" r="0" b="0"/>
            <wp:docPr id="4344" name="Рисунок 4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stretch>
                      <a:fillRect/>
                    </a:stretch>
                  </pic:blipFill>
                  <pic:spPr>
                    <a:xfrm>
                      <a:off x="0" y="0"/>
                      <a:ext cx="1099096" cy="424984"/>
                    </a:xfrm>
                    <a:prstGeom prst="rect">
                      <a:avLst/>
                    </a:prstGeom>
                  </pic:spPr>
                </pic:pic>
              </a:graphicData>
            </a:graphic>
          </wp:inline>
        </w:drawing>
      </w:r>
      <w:r w:rsidR="00E7762B">
        <w:rPr>
          <w:rFonts w:cs="Times New Roman"/>
          <w:color w:val="000000" w:themeColor="text1"/>
          <w:szCs w:val="28"/>
        </w:rPr>
        <w:t>.</w:t>
      </w:r>
    </w:p>
    <w:p w14:paraId="2DF3AA2C" w14:textId="39705F15" w:rsidR="0071260B" w:rsidRPr="00E27663" w:rsidRDefault="007538E1">
      <w:pPr>
        <w:spacing w:line="360" w:lineRule="auto"/>
        <w:ind w:firstLine="567"/>
        <w:rPr>
          <w:rFonts w:cs="Times New Roman"/>
          <w:szCs w:val="28"/>
          <w:shd w:val="clear" w:color="FFFFFF" w:fill="FFFFFF"/>
        </w:rPr>
      </w:pPr>
      <w:r w:rsidRPr="00E27663">
        <w:rPr>
          <w:rFonts w:cs="Times New Roman"/>
          <w:color w:val="000000" w:themeColor="text1"/>
          <w:szCs w:val="28"/>
          <w:shd w:val="clear" w:color="FFFFFF" w:fill="FFFFFF"/>
        </w:rPr>
        <w:t xml:space="preserve">После сохранения изменений запись об удаленном устройстве не </w:t>
      </w:r>
      <w:r w:rsidR="00E7762B">
        <w:rPr>
          <w:rFonts w:cs="Times New Roman"/>
          <w:color w:val="000000" w:themeColor="text1"/>
          <w:szCs w:val="28"/>
          <w:shd w:val="clear" w:color="FFFFFF" w:fill="FFFFFF"/>
        </w:rPr>
        <w:t xml:space="preserve">будет </w:t>
      </w:r>
      <w:r w:rsidRPr="00E27663">
        <w:rPr>
          <w:rFonts w:cs="Times New Roman"/>
          <w:color w:val="000000" w:themeColor="text1"/>
          <w:szCs w:val="28"/>
          <w:shd w:val="clear" w:color="FFFFFF" w:fill="FFFFFF"/>
        </w:rPr>
        <w:t>отобража</w:t>
      </w:r>
      <w:r w:rsidR="00E7762B">
        <w:rPr>
          <w:rFonts w:cs="Times New Roman"/>
          <w:color w:val="000000" w:themeColor="text1"/>
          <w:szCs w:val="28"/>
          <w:shd w:val="clear" w:color="FFFFFF" w:fill="FFFFFF"/>
        </w:rPr>
        <w:t>ться</w:t>
      </w:r>
      <w:r w:rsidRPr="00E27663">
        <w:rPr>
          <w:rFonts w:cs="Times New Roman"/>
          <w:color w:val="000000" w:themeColor="text1"/>
          <w:szCs w:val="28"/>
          <w:shd w:val="clear" w:color="FFFFFF" w:fill="FFFFFF"/>
        </w:rPr>
        <w:t xml:space="preserve"> в списке устройств на странице «Устройства подсчета пассажиров».</w:t>
      </w:r>
    </w:p>
    <w:p w14:paraId="77D42B21" w14:textId="40509721" w:rsidR="0071260B" w:rsidRPr="00E27663" w:rsidRDefault="007538E1">
      <w:pPr>
        <w:spacing w:line="360" w:lineRule="auto"/>
        <w:ind w:firstLine="567"/>
        <w:rPr>
          <w:rFonts w:cs="Times New Roman"/>
          <w:szCs w:val="28"/>
        </w:rPr>
      </w:pPr>
      <w:r w:rsidRPr="00E27663">
        <w:rPr>
          <w:rFonts w:cs="Times New Roman"/>
          <w:color w:val="000000" w:themeColor="text1"/>
          <w:szCs w:val="28"/>
        </w:rPr>
        <w:t xml:space="preserve">- двери – группа параметров настройки датчиков устройств пассажиропотока для дверей ТС. Для каждой двери предусмотрены параметры (рисунок </w:t>
      </w:r>
      <w:r w:rsidR="00662265">
        <w:rPr>
          <w:rFonts w:cs="Times New Roman"/>
          <w:vanish/>
          <w:color w:val="000000" w:themeColor="text1"/>
          <w:szCs w:val="28"/>
        </w:rPr>
        <w:fldChar w:fldCharType="begin"/>
      </w:r>
      <w:r w:rsidR="00662265" w:rsidRPr="00662265">
        <w:rPr>
          <w:rFonts w:cs="Times New Roman"/>
          <w:vanish/>
          <w:color w:val="000000" w:themeColor="text1"/>
          <w:szCs w:val="28"/>
        </w:rPr>
        <w:instrText xml:space="preserve"> REF _Ref109643347 \h </w:instrText>
      </w:r>
      <w:r w:rsidR="00662265">
        <w:rPr>
          <w:rFonts w:cs="Times New Roman"/>
          <w:vanish/>
          <w:color w:val="000000" w:themeColor="text1"/>
          <w:szCs w:val="28"/>
        </w:rPr>
        <w:instrText xml:space="preserve"> \* MERGEFORMAT </w:instrText>
      </w:r>
      <w:r w:rsidR="00662265">
        <w:rPr>
          <w:rFonts w:cs="Times New Roman"/>
          <w:vanish/>
          <w:color w:val="000000" w:themeColor="text1"/>
          <w:szCs w:val="28"/>
        </w:rPr>
      </w:r>
      <w:r w:rsidR="00662265">
        <w:rPr>
          <w:rFonts w:cs="Times New Roman"/>
          <w:vanish/>
          <w:color w:val="000000" w:themeColor="text1"/>
          <w:szCs w:val="28"/>
        </w:rPr>
        <w:fldChar w:fldCharType="separate"/>
      </w:r>
      <w:r w:rsidR="003216E7" w:rsidRPr="003216E7">
        <w:rPr>
          <w:vanish/>
        </w:rPr>
        <w:t xml:space="preserve">Рисунок </w:t>
      </w:r>
      <w:r w:rsidR="003216E7">
        <w:rPr>
          <w:noProof/>
        </w:rPr>
        <w:t>195</w:t>
      </w:r>
      <w:r w:rsidR="00662265">
        <w:rPr>
          <w:rFonts w:cs="Times New Roman"/>
          <w:color w:val="000000" w:themeColor="text1"/>
          <w:szCs w:val="28"/>
        </w:rPr>
        <w:fldChar w:fldCharType="end"/>
      </w:r>
      <w:r w:rsidRPr="00E27663">
        <w:rPr>
          <w:rFonts w:cs="Times New Roman"/>
          <w:color w:val="000000" w:themeColor="text1"/>
          <w:szCs w:val="28"/>
        </w:rPr>
        <w:t>):</w:t>
      </w:r>
    </w:p>
    <w:p w14:paraId="21878654" w14:textId="702B17DB" w:rsidR="0071260B" w:rsidRPr="00E27663" w:rsidRDefault="007538E1">
      <w:pPr>
        <w:spacing w:line="360" w:lineRule="auto"/>
        <w:ind w:firstLine="567"/>
        <w:rPr>
          <w:rFonts w:cs="Times New Roman"/>
          <w:szCs w:val="28"/>
        </w:rPr>
      </w:pPr>
      <w:r w:rsidRPr="00E27663">
        <w:rPr>
          <w:rFonts w:cs="Times New Roman"/>
          <w:color w:val="000000" w:themeColor="text1"/>
          <w:szCs w:val="28"/>
        </w:rPr>
        <w:t xml:space="preserve">а) устройство – выбор из </w:t>
      </w:r>
      <w:r w:rsidR="00E7762B">
        <w:rPr>
          <w:rFonts w:cs="Times New Roman"/>
          <w:color w:val="000000" w:themeColor="text1"/>
          <w:szCs w:val="28"/>
        </w:rPr>
        <w:t xml:space="preserve">выпадающего </w:t>
      </w:r>
      <w:r w:rsidRPr="00E27663">
        <w:rPr>
          <w:rFonts w:cs="Times New Roman"/>
          <w:color w:val="000000" w:themeColor="text1"/>
          <w:szCs w:val="28"/>
        </w:rPr>
        <w:t>списка устройства, сенсор с которого используется для двери;</w:t>
      </w:r>
    </w:p>
    <w:p w14:paraId="6739095F" w14:textId="77777777" w:rsidR="0071260B" w:rsidRPr="00E27663" w:rsidRDefault="007538E1">
      <w:pPr>
        <w:spacing w:line="360" w:lineRule="auto"/>
        <w:ind w:firstLine="567"/>
        <w:rPr>
          <w:rFonts w:cs="Times New Roman"/>
          <w:szCs w:val="28"/>
        </w:rPr>
      </w:pPr>
      <w:r w:rsidRPr="00E27663">
        <w:rPr>
          <w:rFonts w:cs="Times New Roman"/>
          <w:color w:val="000000" w:themeColor="text1"/>
          <w:szCs w:val="28"/>
        </w:rPr>
        <w:t xml:space="preserve">б) адрес – адрес для двери. </w:t>
      </w:r>
      <w:r w:rsidRPr="00E27663">
        <w:rPr>
          <w:rFonts w:cs="Times New Roman"/>
          <w:b/>
          <w:color w:val="000000" w:themeColor="text1"/>
          <w:szCs w:val="28"/>
        </w:rPr>
        <w:t>Примечание:</w:t>
      </w:r>
      <w:r w:rsidRPr="00E27663">
        <w:rPr>
          <w:rFonts w:cs="Times New Roman"/>
          <w:color w:val="000000" w:themeColor="text1"/>
          <w:szCs w:val="28"/>
        </w:rPr>
        <w:t xml:space="preserve"> нумерация может начинаться с 0;</w:t>
      </w:r>
    </w:p>
    <w:p w14:paraId="12297EF2" w14:textId="75AAD566" w:rsidR="0071260B" w:rsidRPr="00E27663" w:rsidRDefault="007538E1">
      <w:pPr>
        <w:spacing w:line="360" w:lineRule="auto"/>
        <w:ind w:firstLine="567"/>
        <w:rPr>
          <w:rFonts w:cs="Times New Roman"/>
          <w:szCs w:val="28"/>
        </w:rPr>
      </w:pPr>
      <w:r w:rsidRPr="00E27663">
        <w:rPr>
          <w:rFonts w:cs="Times New Roman"/>
          <w:color w:val="000000" w:themeColor="text1"/>
          <w:szCs w:val="28"/>
        </w:rPr>
        <w:t>в) метод определе</w:t>
      </w:r>
      <w:r w:rsidR="00E7762B">
        <w:rPr>
          <w:rFonts w:cs="Times New Roman"/>
          <w:color w:val="000000" w:themeColor="text1"/>
          <w:szCs w:val="28"/>
        </w:rPr>
        <w:t>ния устройства</w:t>
      </w:r>
      <w:r w:rsidRPr="00E27663">
        <w:rPr>
          <w:rFonts w:cs="Times New Roman"/>
          <w:color w:val="000000" w:themeColor="text1"/>
          <w:szCs w:val="28"/>
        </w:rPr>
        <w:t xml:space="preserve"> – способ определения состояния дверей (открыто/закрыто). Если </w:t>
      </w:r>
      <w:r w:rsidR="006C329A">
        <w:rPr>
          <w:rFonts w:cs="Times New Roman"/>
          <w:color w:val="000000" w:themeColor="text1"/>
          <w:szCs w:val="28"/>
        </w:rPr>
        <w:t xml:space="preserve">выбрано значение «от устройства», </w:t>
      </w:r>
      <w:r w:rsidRPr="00E27663">
        <w:rPr>
          <w:rFonts w:cs="Times New Roman"/>
          <w:color w:val="000000" w:themeColor="text1"/>
          <w:szCs w:val="28"/>
        </w:rPr>
        <w:t xml:space="preserve">то состояние сообщает само устройство (поддерживает только устройство «Штрих»), если </w:t>
      </w:r>
      <w:r w:rsidR="006C329A">
        <w:rPr>
          <w:rFonts w:cs="Times New Roman"/>
          <w:color w:val="000000" w:themeColor="text1"/>
          <w:szCs w:val="28"/>
        </w:rPr>
        <w:t xml:space="preserve">выбрано значение «от диспетчера» </w:t>
      </w:r>
      <w:r w:rsidR="006C329A" w:rsidRPr="00E27663">
        <w:rPr>
          <w:rFonts w:cs="Times New Roman"/>
          <w:color w:val="000000" w:themeColor="text1"/>
          <w:szCs w:val="28"/>
        </w:rPr>
        <w:t>–</w:t>
      </w:r>
      <w:r w:rsidRPr="00E27663">
        <w:rPr>
          <w:rFonts w:cs="Times New Roman"/>
          <w:color w:val="000000" w:themeColor="text1"/>
          <w:szCs w:val="28"/>
        </w:rPr>
        <w:t xml:space="preserve"> состояние сообщает модуль диспетчеризации;</w:t>
      </w:r>
    </w:p>
    <w:p w14:paraId="5CF7BFF0" w14:textId="73718FBA" w:rsidR="0071260B" w:rsidRPr="00E27663" w:rsidRDefault="007538E1">
      <w:pPr>
        <w:spacing w:line="360" w:lineRule="auto"/>
        <w:ind w:firstLine="567"/>
        <w:rPr>
          <w:rFonts w:cs="Times New Roman"/>
          <w:szCs w:val="28"/>
        </w:rPr>
      </w:pPr>
      <w:r w:rsidRPr="00E27663">
        <w:rPr>
          <w:rFonts w:cs="Times New Roman"/>
          <w:color w:val="000000" w:themeColor="text1"/>
          <w:szCs w:val="28"/>
        </w:rPr>
        <w:t xml:space="preserve">г) сенсор – идентификатор сенсора устройства подсчета пассажиров, который используется для двери (для устройств типа </w:t>
      </w:r>
      <w:r w:rsidRPr="00E27663">
        <w:rPr>
          <w:rFonts w:cs="Times New Roman"/>
          <w:color w:val="000000" w:themeColor="text1"/>
          <w:szCs w:val="28"/>
          <w:lang w:val="en-US"/>
        </w:rPr>
        <w:t>Irma</w:t>
      </w:r>
      <w:r w:rsidRPr="00E27663">
        <w:rPr>
          <w:rFonts w:cs="Times New Roman"/>
          <w:color w:val="000000" w:themeColor="text1"/>
          <w:szCs w:val="28"/>
        </w:rPr>
        <w:t>, т</w:t>
      </w:r>
      <w:r w:rsidR="00346767" w:rsidRPr="00346767">
        <w:rPr>
          <w:rFonts w:cs="Times New Roman"/>
          <w:color w:val="000000" w:themeColor="text1"/>
          <w:szCs w:val="28"/>
        </w:rPr>
        <w:t>.</w:t>
      </w:r>
      <w:r w:rsidRPr="00E27663">
        <w:rPr>
          <w:rFonts w:cs="Times New Roman"/>
          <w:color w:val="000000" w:themeColor="text1"/>
          <w:szCs w:val="28"/>
        </w:rPr>
        <w:t xml:space="preserve">е. </w:t>
      </w:r>
      <w:r w:rsidR="00367BEB">
        <w:rPr>
          <w:rFonts w:cs="Times New Roman"/>
          <w:color w:val="000000" w:themeColor="text1"/>
          <w:szCs w:val="28"/>
        </w:rPr>
        <w:t>и</w:t>
      </w:r>
      <w:r w:rsidRPr="00E27663">
        <w:rPr>
          <w:rFonts w:cs="Times New Roman"/>
          <w:color w:val="000000" w:themeColor="text1"/>
          <w:szCs w:val="28"/>
        </w:rPr>
        <w:t xml:space="preserve">спользующих протокол </w:t>
      </w:r>
      <w:r w:rsidRPr="00E27663">
        <w:rPr>
          <w:rFonts w:cs="Times New Roman"/>
          <w:color w:val="000000" w:themeColor="text1"/>
          <w:szCs w:val="28"/>
          <w:lang w:val="en-US"/>
        </w:rPr>
        <w:t>Irma</w:t>
      </w:r>
      <w:r w:rsidRPr="00E27663">
        <w:rPr>
          <w:rFonts w:cs="Times New Roman"/>
          <w:color w:val="000000" w:themeColor="text1"/>
          <w:szCs w:val="28"/>
        </w:rPr>
        <w:t>, возможны значения 1 и 2, для других устройств только 1, т.е. для других устройств возможна работы только с одним сенсором).</w:t>
      </w:r>
    </w:p>
    <w:p w14:paraId="278B329B" w14:textId="4F35F630" w:rsidR="0071260B" w:rsidRPr="00E27663" w:rsidRDefault="00367BEB" w:rsidP="00346767">
      <w:pPr>
        <w:spacing w:line="360" w:lineRule="auto"/>
        <w:rPr>
          <w:rFonts w:cs="Times New Roman"/>
          <w:szCs w:val="28"/>
        </w:rPr>
      </w:pPr>
      <w:r>
        <w:rPr>
          <w:noProof/>
        </w:rPr>
        <w:drawing>
          <wp:inline distT="0" distB="0" distL="0" distR="0" wp14:anchorId="64325E90" wp14:editId="3324101A">
            <wp:extent cx="6301105" cy="3931285"/>
            <wp:effectExtent l="19050" t="19050" r="23495" b="12065"/>
            <wp:docPr id="4347" name="Рисунок 4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6"/>
                    <a:stretch>
                      <a:fillRect/>
                    </a:stretch>
                  </pic:blipFill>
                  <pic:spPr>
                    <a:xfrm>
                      <a:off x="0" y="0"/>
                      <a:ext cx="6301105" cy="3931285"/>
                    </a:xfrm>
                    <a:prstGeom prst="rect">
                      <a:avLst/>
                    </a:prstGeom>
                    <a:ln>
                      <a:solidFill>
                        <a:schemeClr val="bg1">
                          <a:lumMod val="75000"/>
                        </a:schemeClr>
                      </a:solidFill>
                    </a:ln>
                  </pic:spPr>
                </pic:pic>
              </a:graphicData>
            </a:graphic>
          </wp:inline>
        </w:drawing>
      </w:r>
    </w:p>
    <w:p w14:paraId="222124AD" w14:textId="64A93EFA" w:rsidR="0071260B" w:rsidRDefault="00662265" w:rsidP="00662265">
      <w:pPr>
        <w:pStyle w:val="af3"/>
      </w:pPr>
      <w:bookmarkStart w:id="632" w:name="_Ref109643347"/>
      <w:r w:rsidRPr="007D2FD8">
        <w:t xml:space="preserve">Рисунок </w:t>
      </w:r>
      <w:fldSimple w:instr=" SEQ Рисунок \* ARABIC ">
        <w:r w:rsidR="003216E7">
          <w:rPr>
            <w:noProof/>
          </w:rPr>
          <w:t>195</w:t>
        </w:r>
      </w:fldSimple>
      <w:bookmarkEnd w:id="632"/>
      <w:r>
        <w:t xml:space="preserve"> </w:t>
      </w:r>
      <w:r w:rsidR="007538E1" w:rsidRPr="00E27663">
        <w:t>– Страница «Устройства подсчета пассажиров» (группа</w:t>
      </w:r>
      <w:r w:rsidR="007644EA">
        <w:t xml:space="preserve"> параметров</w:t>
      </w:r>
      <w:r w:rsidR="007538E1" w:rsidRPr="00E27663">
        <w:t xml:space="preserve"> «Двери»)</w:t>
      </w:r>
    </w:p>
    <w:p w14:paraId="284F422A" w14:textId="77777777" w:rsidR="00367BEB" w:rsidRPr="00E27663" w:rsidRDefault="00367BEB" w:rsidP="00367BEB">
      <w:pPr>
        <w:spacing w:line="360" w:lineRule="auto"/>
        <w:ind w:firstLine="567"/>
        <w:rPr>
          <w:rFonts w:cs="Times New Roman"/>
        </w:rPr>
      </w:pPr>
      <w:bookmarkStart w:id="633" w:name="_Hlk128411923"/>
      <w:r w:rsidRPr="00E27663">
        <w:rPr>
          <w:rFonts w:cs="Times New Roman"/>
          <w:color w:val="000000" w:themeColor="text1"/>
        </w:rPr>
        <w:t xml:space="preserve">Для сохранения внесенных изменений в параметры конфигурирования и возврата к странице раздела «Администрирование» пользователь должен нажать на кнопку </w:t>
      </w:r>
      <w:r>
        <w:rPr>
          <w:noProof/>
        </w:rPr>
        <w:drawing>
          <wp:inline distT="0" distB="0" distL="0" distR="0" wp14:anchorId="27E4D98A" wp14:editId="117A3E08">
            <wp:extent cx="1026544" cy="399212"/>
            <wp:effectExtent l="0" t="0" r="2540" b="1270"/>
            <wp:docPr id="4348" name="Рисунок 4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4"/>
                    <a:stretch>
                      <a:fillRect/>
                    </a:stretch>
                  </pic:blipFill>
                  <pic:spPr>
                    <a:xfrm>
                      <a:off x="0" y="0"/>
                      <a:ext cx="1036519" cy="403091"/>
                    </a:xfrm>
                    <a:prstGeom prst="rect">
                      <a:avLst/>
                    </a:prstGeom>
                  </pic:spPr>
                </pic:pic>
              </a:graphicData>
            </a:graphic>
          </wp:inline>
        </w:drawing>
      </w:r>
      <w:r w:rsidRPr="00E27663">
        <w:rPr>
          <w:rFonts w:cs="Times New Roman"/>
          <w:color w:val="000000" w:themeColor="text1"/>
        </w:rPr>
        <w:t>, для выхода без сохранения изменений – на кнопку</w:t>
      </w:r>
      <w:r>
        <w:rPr>
          <w:rFonts w:cs="Times New Roman"/>
          <w:color w:val="000000" w:themeColor="text1"/>
        </w:rPr>
        <w:t xml:space="preserve"> </w:t>
      </w:r>
      <w:r>
        <w:rPr>
          <w:noProof/>
        </w:rPr>
        <w:drawing>
          <wp:inline distT="0" distB="0" distL="0" distR="0" wp14:anchorId="19AA638B" wp14:editId="38B98C89">
            <wp:extent cx="1000664" cy="394706"/>
            <wp:effectExtent l="0" t="0" r="0" b="5715"/>
            <wp:docPr id="4351" name="Рисунок 4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5"/>
                    <a:stretch>
                      <a:fillRect/>
                    </a:stretch>
                  </pic:blipFill>
                  <pic:spPr>
                    <a:xfrm>
                      <a:off x="0" y="0"/>
                      <a:ext cx="1022353" cy="403261"/>
                    </a:xfrm>
                    <a:prstGeom prst="rect">
                      <a:avLst/>
                    </a:prstGeom>
                  </pic:spPr>
                </pic:pic>
              </a:graphicData>
            </a:graphic>
          </wp:inline>
        </w:drawing>
      </w:r>
      <w:r w:rsidRPr="00E27663">
        <w:rPr>
          <w:rFonts w:cs="Times New Roman"/>
          <w:color w:val="000000" w:themeColor="text1"/>
        </w:rPr>
        <w:t>. При выявлении ошибок в полях параметров</w:t>
      </w:r>
      <w:r>
        <w:rPr>
          <w:rFonts w:cs="Times New Roman"/>
          <w:color w:val="000000" w:themeColor="text1"/>
        </w:rPr>
        <w:t xml:space="preserve"> при заполнении, </w:t>
      </w:r>
      <w:r w:rsidRPr="00E27663">
        <w:rPr>
          <w:rFonts w:cs="Times New Roman"/>
          <w:color w:val="000000" w:themeColor="text1"/>
        </w:rPr>
        <w:t>Система выделит поля с ошибками красным цветом. Под ошибками подразумеваются некорректные значения для параметров. Для успешного сохранения изменений необходимо исправить ошибки.</w:t>
      </w:r>
    </w:p>
    <w:p w14:paraId="03AA2000" w14:textId="77777777" w:rsidR="00367BEB" w:rsidRPr="00E27663" w:rsidRDefault="00367BEB" w:rsidP="00367BEB">
      <w:pPr>
        <w:spacing w:line="360" w:lineRule="auto"/>
        <w:ind w:firstLine="567"/>
        <w:rPr>
          <w:rFonts w:cs="Times New Roman"/>
        </w:rPr>
      </w:pPr>
      <w:r w:rsidRPr="00E27663">
        <w:rPr>
          <w:rFonts w:cs="Times New Roman"/>
          <w:b/>
          <w:color w:val="000000" w:themeColor="text1"/>
        </w:rPr>
        <w:t>Примечание:</w:t>
      </w:r>
      <w:r w:rsidRPr="00E27663">
        <w:rPr>
          <w:rFonts w:cs="Times New Roman"/>
          <w:color w:val="000000" w:themeColor="text1"/>
        </w:rPr>
        <w:t xml:space="preserve"> также необходимо учитывать, что поле ввода значения для каждого параметра имеет ограничение на количество вводимых символов.</w:t>
      </w:r>
    </w:p>
    <w:p w14:paraId="309A5234" w14:textId="5CA4A54F" w:rsidR="00367BEB" w:rsidRDefault="00367BEB" w:rsidP="00367BEB">
      <w:pPr>
        <w:spacing w:line="360" w:lineRule="auto"/>
        <w:ind w:firstLine="567"/>
        <w:rPr>
          <w:rFonts w:cs="Times New Roman"/>
          <w:color w:val="000000" w:themeColor="text1"/>
        </w:rPr>
      </w:pPr>
      <w:r w:rsidRPr="00E27663">
        <w:rPr>
          <w:rFonts w:cs="Times New Roman"/>
          <w:color w:val="000000" w:themeColor="text1"/>
        </w:rPr>
        <w:t xml:space="preserve">После выполнения действий по конфигурированию/реконфигурированию перезагрузить Систему для вступления изменений в силу. Для этого нажать на кнопку </w:t>
      </w:r>
      <w:r>
        <w:rPr>
          <w:noProof/>
        </w:rPr>
        <w:drawing>
          <wp:inline distT="0" distB="0" distL="0" distR="0" wp14:anchorId="415130B9" wp14:editId="62C6F196">
            <wp:extent cx="1544554" cy="358687"/>
            <wp:effectExtent l="0" t="0" r="0" b="3810"/>
            <wp:docPr id="4359" name="Рисунок 4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stretch>
                      <a:fillRect/>
                    </a:stretch>
                  </pic:blipFill>
                  <pic:spPr>
                    <a:xfrm>
                      <a:off x="0" y="0"/>
                      <a:ext cx="1579293" cy="366754"/>
                    </a:xfrm>
                    <a:prstGeom prst="rect">
                      <a:avLst/>
                    </a:prstGeom>
                  </pic:spPr>
                </pic:pic>
              </a:graphicData>
            </a:graphic>
          </wp:inline>
        </w:drawing>
      </w:r>
      <w:r w:rsidRPr="00E27663">
        <w:rPr>
          <w:rFonts w:cs="Times New Roman"/>
          <w:color w:val="000000" w:themeColor="text1"/>
        </w:rPr>
        <w:t xml:space="preserve"> в разделе «Администрирование»</w:t>
      </w:r>
      <w:r>
        <w:rPr>
          <w:rFonts w:cs="Times New Roman"/>
          <w:color w:val="000000" w:themeColor="text1"/>
        </w:rPr>
        <w:t xml:space="preserve">, после чего в появившемся модальном окне «Осуществить выключение и повторный запуск ПО МНТ?» нажать кнопку </w:t>
      </w:r>
      <w:r>
        <w:rPr>
          <w:noProof/>
        </w:rPr>
        <w:drawing>
          <wp:inline distT="0" distB="0" distL="0" distR="0" wp14:anchorId="052EF32B" wp14:editId="75336CC5">
            <wp:extent cx="1225784" cy="415891"/>
            <wp:effectExtent l="0" t="0" r="0" b="3810"/>
            <wp:docPr id="4365" name="Рисунок 4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stretch>
                      <a:fillRect/>
                    </a:stretch>
                  </pic:blipFill>
                  <pic:spPr>
                    <a:xfrm>
                      <a:off x="0" y="0"/>
                      <a:ext cx="1234081" cy="418706"/>
                    </a:xfrm>
                    <a:prstGeom prst="rect">
                      <a:avLst/>
                    </a:prstGeom>
                  </pic:spPr>
                </pic:pic>
              </a:graphicData>
            </a:graphic>
          </wp:inline>
        </w:drawing>
      </w:r>
      <w:r>
        <w:rPr>
          <w:rFonts w:cs="Times New Roman"/>
          <w:color w:val="000000" w:themeColor="text1"/>
        </w:rPr>
        <w:t xml:space="preserve"> (рисунок </w:t>
      </w:r>
      <w:r>
        <w:rPr>
          <w:rFonts w:cs="Times New Roman"/>
          <w:color w:val="000000" w:themeColor="text1"/>
        </w:rPr>
        <w:fldChar w:fldCharType="begin"/>
      </w:r>
      <w:r>
        <w:rPr>
          <w:rFonts w:cs="Times New Roman"/>
          <w:color w:val="000000" w:themeColor="text1"/>
        </w:rPr>
        <w:instrText xml:space="preserve"> REF _Ref128407956 \h  \* MERGEFORMAT </w:instrText>
      </w:r>
      <w:r>
        <w:rPr>
          <w:rFonts w:cs="Times New Roman"/>
          <w:color w:val="000000" w:themeColor="text1"/>
        </w:rPr>
      </w:r>
      <w:r>
        <w:rPr>
          <w:rFonts w:cs="Times New Roman"/>
          <w:color w:val="000000" w:themeColor="text1"/>
        </w:rPr>
        <w:fldChar w:fldCharType="separate"/>
      </w:r>
      <w:r w:rsidR="003216E7" w:rsidRPr="003216E7">
        <w:rPr>
          <w:vanish/>
        </w:rPr>
        <w:t xml:space="preserve">Рисунок </w:t>
      </w:r>
      <w:r w:rsidR="003216E7">
        <w:rPr>
          <w:noProof/>
        </w:rPr>
        <w:t>196</w:t>
      </w:r>
      <w:r>
        <w:rPr>
          <w:rFonts w:cs="Times New Roman"/>
          <w:color w:val="000000" w:themeColor="text1"/>
        </w:rPr>
        <w:fldChar w:fldCharType="end"/>
      </w:r>
      <w:r>
        <w:rPr>
          <w:rFonts w:cs="Times New Roman"/>
          <w:color w:val="000000" w:themeColor="text1"/>
        </w:rPr>
        <w:t>).</w:t>
      </w:r>
    </w:p>
    <w:p w14:paraId="2B506331" w14:textId="77777777" w:rsidR="00367BEB" w:rsidRDefault="00367BEB" w:rsidP="00367BEB">
      <w:pPr>
        <w:spacing w:line="360" w:lineRule="auto"/>
        <w:jc w:val="center"/>
        <w:rPr>
          <w:rFonts w:cs="Times New Roman"/>
        </w:rPr>
      </w:pPr>
      <w:r>
        <w:rPr>
          <w:noProof/>
        </w:rPr>
        <w:drawing>
          <wp:inline distT="0" distB="0" distL="0" distR="0" wp14:anchorId="50E0AB97" wp14:editId="56239A98">
            <wp:extent cx="3347049" cy="1556084"/>
            <wp:effectExtent l="19050" t="19050" r="25400" b="25400"/>
            <wp:docPr id="4366" name="Рисунок 4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a:stretch>
                      <a:fillRect/>
                    </a:stretch>
                  </pic:blipFill>
                  <pic:spPr>
                    <a:xfrm>
                      <a:off x="0" y="0"/>
                      <a:ext cx="3365814" cy="1564808"/>
                    </a:xfrm>
                    <a:prstGeom prst="rect">
                      <a:avLst/>
                    </a:prstGeom>
                    <a:ln>
                      <a:solidFill>
                        <a:schemeClr val="bg1">
                          <a:lumMod val="75000"/>
                        </a:schemeClr>
                      </a:solidFill>
                    </a:ln>
                  </pic:spPr>
                </pic:pic>
              </a:graphicData>
            </a:graphic>
          </wp:inline>
        </w:drawing>
      </w:r>
    </w:p>
    <w:p w14:paraId="2302F06C" w14:textId="62361992" w:rsidR="00367BEB" w:rsidRPr="00E27663" w:rsidRDefault="00367BEB" w:rsidP="00367BEB">
      <w:pPr>
        <w:pStyle w:val="af3"/>
      </w:pPr>
      <w:bookmarkStart w:id="634" w:name="_Ref128407956"/>
      <w:r w:rsidRPr="007D2FD8">
        <w:t xml:space="preserve">Рисунок </w:t>
      </w:r>
      <w:fldSimple w:instr=" SEQ Рисунок \* ARABIC ">
        <w:r w:rsidR="003216E7">
          <w:rPr>
            <w:noProof/>
          </w:rPr>
          <w:t>196</w:t>
        </w:r>
      </w:fldSimple>
      <w:bookmarkEnd w:id="634"/>
      <w:r>
        <w:t xml:space="preserve"> </w:t>
      </w:r>
      <w:r w:rsidRPr="00E27663">
        <w:t xml:space="preserve">– </w:t>
      </w:r>
      <w:r>
        <w:t>Окно подтверждения запуска операции перезагрузки ПО МНТ</w:t>
      </w:r>
    </w:p>
    <w:p w14:paraId="0A0FF3E4" w14:textId="3F52E25E" w:rsidR="0071260B" w:rsidRPr="005334AB" w:rsidRDefault="007538E1" w:rsidP="00A15778">
      <w:pPr>
        <w:pStyle w:val="3"/>
        <w:widowControl w:val="0"/>
        <w:numPr>
          <w:ilvl w:val="3"/>
          <w:numId w:val="2"/>
        </w:numPr>
        <w:ind w:firstLine="567"/>
        <w:contextualSpacing/>
        <w:rPr>
          <w:rFonts w:cs="Times New Roman"/>
        </w:rPr>
      </w:pPr>
      <w:bookmarkStart w:id="635" w:name="_Toc52471994"/>
      <w:bookmarkStart w:id="636" w:name="_Toc82507185"/>
      <w:bookmarkStart w:id="637" w:name="_Toc128484336"/>
      <w:bookmarkEnd w:id="633"/>
      <w:r w:rsidRPr="005334AB">
        <w:rPr>
          <w:rFonts w:cs="Times New Roman"/>
          <w:color w:val="000000" w:themeColor="text1"/>
        </w:rPr>
        <w:t xml:space="preserve">Настройки платы расширения и </w:t>
      </w:r>
      <w:r w:rsidRPr="005334AB">
        <w:rPr>
          <w:rFonts w:cs="Times New Roman"/>
          <w:color w:val="000000" w:themeColor="text1"/>
          <w:lang w:val="en-US"/>
        </w:rPr>
        <w:t>CAN</w:t>
      </w:r>
      <w:bookmarkEnd w:id="635"/>
      <w:bookmarkEnd w:id="636"/>
      <w:bookmarkEnd w:id="637"/>
    </w:p>
    <w:p w14:paraId="210C15B9" w14:textId="74ED0978" w:rsidR="0071260B" w:rsidRPr="00E27663" w:rsidRDefault="007538E1">
      <w:pPr>
        <w:spacing w:line="360" w:lineRule="auto"/>
        <w:ind w:firstLine="567"/>
        <w:rPr>
          <w:rFonts w:cs="Times New Roman"/>
          <w:color w:val="000000" w:themeColor="text1"/>
        </w:rPr>
      </w:pPr>
      <w:r w:rsidRPr="00E27663">
        <w:rPr>
          <w:rFonts w:cs="Times New Roman"/>
          <w:color w:val="000000" w:themeColor="text1"/>
        </w:rPr>
        <w:t xml:space="preserve">Для доступа к настройкам платы расширения и </w:t>
      </w:r>
      <w:r w:rsidRPr="00E27663">
        <w:rPr>
          <w:rFonts w:cs="Times New Roman"/>
          <w:color w:val="000000" w:themeColor="text1"/>
          <w:lang w:val="en-US"/>
        </w:rPr>
        <w:t>CAN</w:t>
      </w:r>
      <w:r w:rsidRPr="00E27663">
        <w:rPr>
          <w:rFonts w:cs="Times New Roman"/>
          <w:color w:val="000000" w:themeColor="text1"/>
        </w:rPr>
        <w:t xml:space="preserve"> пользователь должен перейти в раздел «Администрирование», используя главное меню, после чего нажать на кнопку </w:t>
      </w:r>
      <w:r w:rsidR="0086067D">
        <w:rPr>
          <w:noProof/>
        </w:rPr>
        <w:drawing>
          <wp:inline distT="0" distB="0" distL="0" distR="0" wp14:anchorId="5973DECD" wp14:editId="4D373BC2">
            <wp:extent cx="2181225" cy="419100"/>
            <wp:effectExtent l="0" t="0" r="9525" b="0"/>
            <wp:docPr id="345" name="Рисунок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7"/>
                    <a:stretch>
                      <a:fillRect/>
                    </a:stretch>
                  </pic:blipFill>
                  <pic:spPr>
                    <a:xfrm>
                      <a:off x="0" y="0"/>
                      <a:ext cx="2181225" cy="419100"/>
                    </a:xfrm>
                    <a:prstGeom prst="rect">
                      <a:avLst/>
                    </a:prstGeom>
                  </pic:spPr>
                </pic:pic>
              </a:graphicData>
            </a:graphic>
          </wp:inline>
        </w:drawing>
      </w:r>
      <w:r w:rsidRPr="00E27663">
        <w:rPr>
          <w:rFonts w:cs="Times New Roman"/>
          <w:color w:val="000000" w:themeColor="text1"/>
        </w:rPr>
        <w:t xml:space="preserve"> во вкладке «Оборудование».</w:t>
      </w:r>
    </w:p>
    <w:p w14:paraId="67AA0DE8" w14:textId="642C572B" w:rsidR="00717FF5" w:rsidRPr="00E27663" w:rsidRDefault="00717FF5">
      <w:pPr>
        <w:spacing w:line="360" w:lineRule="auto"/>
        <w:ind w:firstLine="567"/>
        <w:rPr>
          <w:rFonts w:cs="Times New Roman"/>
        </w:rPr>
      </w:pPr>
      <w:r w:rsidRPr="00E27663">
        <w:rPr>
          <w:rFonts w:cs="Times New Roman"/>
          <w:color w:val="000000" w:themeColor="text1"/>
        </w:rPr>
        <w:t xml:space="preserve">Страница настроек </w:t>
      </w:r>
      <w:r w:rsidR="00367BEB">
        <w:rPr>
          <w:rFonts w:cs="Times New Roman"/>
          <w:color w:val="000000" w:themeColor="text1"/>
        </w:rPr>
        <w:t xml:space="preserve">платы расширения и </w:t>
      </w:r>
      <w:r w:rsidR="00367BEB">
        <w:rPr>
          <w:rFonts w:cs="Times New Roman"/>
          <w:color w:val="000000" w:themeColor="text1"/>
          <w:lang w:val="en-US"/>
        </w:rPr>
        <w:t>CAN</w:t>
      </w:r>
      <w:r w:rsidRPr="00E27663">
        <w:rPr>
          <w:rFonts w:cs="Times New Roman"/>
          <w:color w:val="000000" w:themeColor="text1"/>
        </w:rPr>
        <w:t xml:space="preserve"> </w:t>
      </w:r>
      <w:r w:rsidR="00367BEB">
        <w:rPr>
          <w:rFonts w:cs="Times New Roman"/>
          <w:color w:val="000000" w:themeColor="text1"/>
        </w:rPr>
        <w:t xml:space="preserve">представлена </w:t>
      </w:r>
      <w:r w:rsidRPr="00E27663">
        <w:rPr>
          <w:rFonts w:cs="Times New Roman"/>
          <w:color w:val="000000" w:themeColor="text1"/>
        </w:rPr>
        <w:t xml:space="preserve">на рисунке </w:t>
      </w:r>
      <w:r w:rsidR="005334AB">
        <w:rPr>
          <w:rFonts w:cs="Times New Roman"/>
          <w:vanish/>
          <w:color w:val="000000" w:themeColor="text1"/>
        </w:rPr>
        <w:fldChar w:fldCharType="begin"/>
      </w:r>
      <w:r w:rsidR="005334AB" w:rsidRPr="00B9704D">
        <w:rPr>
          <w:rFonts w:cs="Times New Roman"/>
          <w:vanish/>
          <w:color w:val="000000" w:themeColor="text1"/>
        </w:rPr>
        <w:instrText xml:space="preserve"> REF _Ref109643449 \h </w:instrText>
      </w:r>
      <w:r w:rsidR="00B9704D">
        <w:rPr>
          <w:rFonts w:cs="Times New Roman"/>
          <w:vanish/>
          <w:color w:val="000000" w:themeColor="text1"/>
        </w:rPr>
        <w:instrText xml:space="preserve"> \* MERGEFORMAT </w:instrText>
      </w:r>
      <w:r w:rsidR="005334AB">
        <w:rPr>
          <w:rFonts w:cs="Times New Roman"/>
          <w:vanish/>
          <w:color w:val="000000" w:themeColor="text1"/>
        </w:rPr>
      </w:r>
      <w:r w:rsidR="005334AB">
        <w:rPr>
          <w:rFonts w:cs="Times New Roman"/>
          <w:vanish/>
          <w:color w:val="000000" w:themeColor="text1"/>
        </w:rPr>
        <w:fldChar w:fldCharType="separate"/>
      </w:r>
      <w:r w:rsidR="003216E7" w:rsidRPr="003216E7">
        <w:rPr>
          <w:vanish/>
        </w:rPr>
        <w:t xml:space="preserve">Рисунок </w:t>
      </w:r>
      <w:r w:rsidR="003216E7">
        <w:rPr>
          <w:noProof/>
        </w:rPr>
        <w:t>197</w:t>
      </w:r>
      <w:r w:rsidR="005334AB">
        <w:rPr>
          <w:rFonts w:cs="Times New Roman"/>
          <w:color w:val="000000" w:themeColor="text1"/>
        </w:rPr>
        <w:fldChar w:fldCharType="end"/>
      </w:r>
      <w:r w:rsidRPr="00E27663">
        <w:rPr>
          <w:rFonts w:cs="Times New Roman"/>
          <w:color w:val="000000" w:themeColor="text1"/>
        </w:rPr>
        <w:t>.</w:t>
      </w:r>
    </w:p>
    <w:p w14:paraId="3C5228A1" w14:textId="0DF7D1F3" w:rsidR="0071260B" w:rsidRPr="00E27663" w:rsidRDefault="002D6127">
      <w:pPr>
        <w:spacing w:line="360" w:lineRule="auto"/>
        <w:jc w:val="center"/>
        <w:rPr>
          <w:rFonts w:cs="Times New Roman"/>
          <w:szCs w:val="28"/>
        </w:rPr>
      </w:pPr>
      <w:r>
        <w:rPr>
          <w:noProof/>
        </w:rPr>
        <w:drawing>
          <wp:inline distT="0" distB="0" distL="0" distR="0" wp14:anchorId="773E1ADC" wp14:editId="496288E5">
            <wp:extent cx="6301105" cy="3934460"/>
            <wp:effectExtent l="19050" t="19050" r="23495" b="27940"/>
            <wp:docPr id="4368" name="Рисунок 4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8"/>
                    <a:stretch>
                      <a:fillRect/>
                    </a:stretch>
                  </pic:blipFill>
                  <pic:spPr>
                    <a:xfrm>
                      <a:off x="0" y="0"/>
                      <a:ext cx="6301105" cy="3934460"/>
                    </a:xfrm>
                    <a:prstGeom prst="rect">
                      <a:avLst/>
                    </a:prstGeom>
                    <a:ln>
                      <a:solidFill>
                        <a:schemeClr val="bg1">
                          <a:lumMod val="75000"/>
                        </a:schemeClr>
                      </a:solidFill>
                    </a:ln>
                  </pic:spPr>
                </pic:pic>
              </a:graphicData>
            </a:graphic>
          </wp:inline>
        </w:drawing>
      </w:r>
    </w:p>
    <w:p w14:paraId="36ED80AE" w14:textId="72975E17" w:rsidR="0071260B" w:rsidRPr="00E27663" w:rsidRDefault="005334AB" w:rsidP="005334AB">
      <w:pPr>
        <w:pStyle w:val="af3"/>
      </w:pPr>
      <w:bookmarkStart w:id="638" w:name="_Ref109643449"/>
      <w:r w:rsidRPr="007D2FD8">
        <w:t xml:space="preserve">Рисунок </w:t>
      </w:r>
      <w:fldSimple w:instr=" SEQ Рисунок \* ARABIC ">
        <w:r w:rsidR="003216E7">
          <w:rPr>
            <w:noProof/>
          </w:rPr>
          <w:t>197</w:t>
        </w:r>
      </w:fldSimple>
      <w:bookmarkEnd w:id="638"/>
      <w:r>
        <w:t xml:space="preserve"> </w:t>
      </w:r>
      <w:r w:rsidR="007538E1" w:rsidRPr="00E27663">
        <w:t xml:space="preserve">– Страница «Плата расширения и </w:t>
      </w:r>
      <w:r w:rsidR="007538E1" w:rsidRPr="00E27663">
        <w:rPr>
          <w:lang w:val="en-US"/>
        </w:rPr>
        <w:t>CAN</w:t>
      </w:r>
      <w:r w:rsidR="007538E1" w:rsidRPr="00E27663">
        <w:t xml:space="preserve">» </w:t>
      </w:r>
      <w:bookmarkStart w:id="639" w:name="_Hlk86751059"/>
      <w:r w:rsidR="007538E1" w:rsidRPr="00E27663">
        <w:t>(</w:t>
      </w:r>
      <w:r w:rsidR="001C2857" w:rsidRPr="00E27663">
        <w:t xml:space="preserve">блок </w:t>
      </w:r>
      <w:r w:rsidRPr="00E27663">
        <w:t>параметров «</w:t>
      </w:r>
      <w:r w:rsidR="001C2857" w:rsidRPr="00E27663">
        <w:t xml:space="preserve">Настройки подключения и </w:t>
      </w:r>
      <w:r w:rsidR="001C2857" w:rsidRPr="00E27663">
        <w:rPr>
          <w:lang w:val="en-US"/>
        </w:rPr>
        <w:t>CAN</w:t>
      </w:r>
      <w:r w:rsidR="001C2857" w:rsidRPr="00E27663">
        <w:t xml:space="preserve"> основной платы расширения</w:t>
      </w:r>
      <w:r w:rsidR="00AE7B58" w:rsidRPr="00E27663">
        <w:t>»</w:t>
      </w:r>
      <w:r w:rsidR="007538E1" w:rsidRPr="00E27663">
        <w:t>)</w:t>
      </w:r>
      <w:bookmarkEnd w:id="639"/>
    </w:p>
    <w:p w14:paraId="506E6508" w14:textId="77777777" w:rsidR="0071260B" w:rsidRPr="00E27663" w:rsidRDefault="007538E1">
      <w:pPr>
        <w:spacing w:line="360" w:lineRule="auto"/>
        <w:ind w:firstLine="567"/>
        <w:rPr>
          <w:rFonts w:cs="Times New Roman"/>
          <w:szCs w:val="28"/>
        </w:rPr>
      </w:pPr>
      <w:r w:rsidRPr="00E27663">
        <w:rPr>
          <w:rFonts w:cs="Times New Roman"/>
          <w:color w:val="000000" w:themeColor="text1"/>
          <w:szCs w:val="28"/>
        </w:rPr>
        <w:t xml:space="preserve">Работа с настройками платы расширения и </w:t>
      </w:r>
      <w:r w:rsidRPr="00E27663">
        <w:rPr>
          <w:rFonts w:cs="Times New Roman"/>
          <w:color w:val="000000" w:themeColor="text1"/>
          <w:szCs w:val="28"/>
          <w:lang w:val="en-US"/>
        </w:rPr>
        <w:t>CAN</w:t>
      </w:r>
      <w:r w:rsidRPr="00E27663">
        <w:rPr>
          <w:rFonts w:cs="Times New Roman"/>
          <w:color w:val="000000" w:themeColor="text1"/>
          <w:szCs w:val="28"/>
        </w:rPr>
        <w:t xml:space="preserve"> </w:t>
      </w:r>
      <w:r w:rsidR="00246557" w:rsidRPr="00E27663">
        <w:rPr>
          <w:rFonts w:cs="Times New Roman"/>
          <w:color w:val="000000" w:themeColor="text1"/>
          <w:szCs w:val="28"/>
        </w:rPr>
        <w:t xml:space="preserve">(в зависимости от изменяемых параметров) выбор группы параметров (с помощью клика по названию группы), ручной ввод значений параметров, выбор значений параметров из выпадающего списка, использование кнопок-переключателей, </w:t>
      </w:r>
      <w:r w:rsidR="00246557" w:rsidRPr="00E27663">
        <w:rPr>
          <w:rFonts w:eastAsia="Times New Roman" w:cs="Times New Roman"/>
          <w:color w:val="000000" w:themeColor="text1"/>
        </w:rPr>
        <w:t>создание записей в списке серверов</w:t>
      </w:r>
      <w:r w:rsidRPr="00E27663">
        <w:rPr>
          <w:rFonts w:cs="Times New Roman"/>
          <w:color w:val="000000" w:themeColor="text1"/>
          <w:szCs w:val="28"/>
        </w:rPr>
        <w:t>.</w:t>
      </w:r>
    </w:p>
    <w:p w14:paraId="3626CB3C" w14:textId="77777777" w:rsidR="0071260B" w:rsidRPr="00E27663" w:rsidRDefault="00246557">
      <w:pPr>
        <w:spacing w:line="360" w:lineRule="auto"/>
        <w:ind w:firstLine="567"/>
        <w:rPr>
          <w:rFonts w:cs="Times New Roman"/>
          <w:szCs w:val="28"/>
        </w:rPr>
      </w:pPr>
      <w:r w:rsidRPr="00E27663">
        <w:rPr>
          <w:rFonts w:cs="Times New Roman"/>
          <w:color w:val="000000" w:themeColor="text1"/>
          <w:szCs w:val="28"/>
        </w:rPr>
        <w:t>В интерфейсе пользователя предусмотрены для изменения следующие настройки:</w:t>
      </w:r>
    </w:p>
    <w:p w14:paraId="094F82C9" w14:textId="557B00F6" w:rsidR="0071260B" w:rsidRPr="00E27663" w:rsidRDefault="007538E1">
      <w:pPr>
        <w:spacing w:line="360" w:lineRule="auto"/>
        <w:ind w:firstLine="567"/>
        <w:rPr>
          <w:rFonts w:cs="Times New Roman"/>
          <w:color w:val="000000" w:themeColor="text1"/>
          <w:szCs w:val="28"/>
        </w:rPr>
      </w:pPr>
      <w:r w:rsidRPr="00E27663">
        <w:rPr>
          <w:rFonts w:cs="Times New Roman"/>
          <w:color w:val="000000" w:themeColor="text1"/>
          <w:szCs w:val="28"/>
        </w:rPr>
        <w:t xml:space="preserve">- </w:t>
      </w:r>
      <w:r w:rsidR="00246557" w:rsidRPr="00E27663">
        <w:rPr>
          <w:rFonts w:cs="Times New Roman"/>
          <w:color w:val="000000" w:themeColor="text1"/>
          <w:szCs w:val="28"/>
        </w:rPr>
        <w:t xml:space="preserve">настройки подключения и </w:t>
      </w:r>
      <w:r w:rsidR="00246557" w:rsidRPr="00E27663">
        <w:rPr>
          <w:rFonts w:cs="Times New Roman"/>
          <w:color w:val="000000" w:themeColor="text1"/>
          <w:szCs w:val="28"/>
          <w:lang w:val="en-US"/>
        </w:rPr>
        <w:t>CAN</w:t>
      </w:r>
      <w:r w:rsidR="00246557" w:rsidRPr="00E27663">
        <w:rPr>
          <w:rFonts w:cs="Times New Roman"/>
          <w:color w:val="000000" w:themeColor="text1"/>
          <w:szCs w:val="28"/>
        </w:rPr>
        <w:t xml:space="preserve"> основной платы расширения</w:t>
      </w:r>
      <w:r w:rsidR="001C2857" w:rsidRPr="00E27663">
        <w:rPr>
          <w:rFonts w:cs="Times New Roman"/>
          <w:color w:val="000000" w:themeColor="text1"/>
          <w:szCs w:val="28"/>
        </w:rPr>
        <w:t xml:space="preserve"> (рисунок </w:t>
      </w:r>
      <w:r w:rsidR="00B9704D">
        <w:rPr>
          <w:rFonts w:cs="Times New Roman"/>
          <w:vanish/>
          <w:color w:val="000000" w:themeColor="text1"/>
          <w:szCs w:val="28"/>
        </w:rPr>
        <w:fldChar w:fldCharType="begin"/>
      </w:r>
      <w:r w:rsidR="00B9704D" w:rsidRPr="00B9704D">
        <w:rPr>
          <w:rFonts w:cs="Times New Roman"/>
          <w:vanish/>
          <w:color w:val="000000" w:themeColor="text1"/>
          <w:szCs w:val="28"/>
        </w:rPr>
        <w:instrText xml:space="preserve"> REF _Ref109643449 \h </w:instrText>
      </w:r>
      <w:r w:rsidR="00B9704D">
        <w:rPr>
          <w:rFonts w:cs="Times New Roman"/>
          <w:vanish/>
          <w:color w:val="000000" w:themeColor="text1"/>
          <w:szCs w:val="28"/>
        </w:rPr>
        <w:instrText xml:space="preserve"> \* MERGEFORMAT </w:instrText>
      </w:r>
      <w:r w:rsidR="00B9704D">
        <w:rPr>
          <w:rFonts w:cs="Times New Roman"/>
          <w:vanish/>
          <w:color w:val="000000" w:themeColor="text1"/>
          <w:szCs w:val="28"/>
        </w:rPr>
      </w:r>
      <w:r w:rsidR="00B9704D">
        <w:rPr>
          <w:rFonts w:cs="Times New Roman"/>
          <w:vanish/>
          <w:color w:val="000000" w:themeColor="text1"/>
          <w:szCs w:val="28"/>
        </w:rPr>
        <w:fldChar w:fldCharType="separate"/>
      </w:r>
      <w:r w:rsidR="003216E7" w:rsidRPr="003216E7">
        <w:rPr>
          <w:vanish/>
        </w:rPr>
        <w:t xml:space="preserve">Рисунок </w:t>
      </w:r>
      <w:r w:rsidR="003216E7">
        <w:rPr>
          <w:noProof/>
        </w:rPr>
        <w:t>197</w:t>
      </w:r>
      <w:r w:rsidR="00B9704D">
        <w:rPr>
          <w:rFonts w:cs="Times New Roman"/>
          <w:color w:val="000000" w:themeColor="text1"/>
          <w:szCs w:val="28"/>
        </w:rPr>
        <w:fldChar w:fldCharType="end"/>
      </w:r>
      <w:r w:rsidR="001C2857" w:rsidRPr="00E27663">
        <w:rPr>
          <w:rFonts w:cs="Times New Roman"/>
          <w:color w:val="000000" w:themeColor="text1"/>
          <w:szCs w:val="28"/>
        </w:rPr>
        <w:t>)</w:t>
      </w:r>
      <w:r w:rsidRPr="00E27663">
        <w:rPr>
          <w:rFonts w:cs="Times New Roman"/>
          <w:color w:val="000000" w:themeColor="text1"/>
          <w:szCs w:val="28"/>
        </w:rPr>
        <w:t>:</w:t>
      </w:r>
    </w:p>
    <w:p w14:paraId="4A58FF28" w14:textId="337D2CF3" w:rsidR="00246557" w:rsidRPr="00E27663" w:rsidRDefault="00246557">
      <w:pPr>
        <w:spacing w:line="360" w:lineRule="auto"/>
        <w:ind w:firstLine="567"/>
        <w:rPr>
          <w:rFonts w:cs="Times New Roman"/>
          <w:szCs w:val="28"/>
        </w:rPr>
      </w:pPr>
      <w:bookmarkStart w:id="640" w:name="_Hlk86751210"/>
      <w:r w:rsidRPr="00E27663">
        <w:rPr>
          <w:rFonts w:cs="Times New Roman"/>
          <w:szCs w:val="28"/>
        </w:rPr>
        <w:t>а) блок параметров для настройки платы расширения</w:t>
      </w:r>
      <w:r w:rsidR="004146EC">
        <w:rPr>
          <w:rFonts w:cs="Times New Roman"/>
          <w:szCs w:val="28"/>
        </w:rPr>
        <w:t xml:space="preserve"> «Настройки платы расширения»</w:t>
      </w:r>
      <w:r w:rsidRPr="00E27663">
        <w:rPr>
          <w:rFonts w:cs="Times New Roman"/>
          <w:szCs w:val="28"/>
        </w:rPr>
        <w:t>:</w:t>
      </w:r>
    </w:p>
    <w:p w14:paraId="53418CD4" w14:textId="27C27D57" w:rsidR="00246557" w:rsidRPr="00E27663" w:rsidRDefault="00246557">
      <w:pPr>
        <w:spacing w:line="360" w:lineRule="auto"/>
        <w:ind w:firstLine="567"/>
        <w:rPr>
          <w:rFonts w:cs="Times New Roman"/>
          <w:szCs w:val="28"/>
        </w:rPr>
      </w:pPr>
      <w:bookmarkStart w:id="641" w:name="_Hlk86751220"/>
      <w:bookmarkEnd w:id="640"/>
      <w:r w:rsidRPr="00E27663">
        <w:rPr>
          <w:rFonts w:cs="Times New Roman"/>
          <w:szCs w:val="28"/>
        </w:rPr>
        <w:t xml:space="preserve">1) </w:t>
      </w:r>
      <w:r w:rsidR="00DB20EC" w:rsidRPr="00E27663">
        <w:rPr>
          <w:rFonts w:cs="Times New Roman"/>
          <w:szCs w:val="28"/>
        </w:rPr>
        <w:t>режим коммутации тангенты под входящий вызов</w:t>
      </w:r>
      <w:r w:rsidR="00346767" w:rsidRPr="00346767">
        <w:rPr>
          <w:rFonts w:cs="Times New Roman"/>
          <w:szCs w:val="28"/>
        </w:rPr>
        <w:t xml:space="preserve">: </w:t>
      </w:r>
      <w:r w:rsidR="00346767">
        <w:rPr>
          <w:rFonts w:cs="Times New Roman"/>
          <w:szCs w:val="28"/>
        </w:rPr>
        <w:t>полудуплекс</w:t>
      </w:r>
      <w:r w:rsidR="00346767" w:rsidRPr="00346767">
        <w:rPr>
          <w:rFonts w:cs="Times New Roman"/>
          <w:szCs w:val="28"/>
        </w:rPr>
        <w:t>/</w:t>
      </w:r>
      <w:r w:rsidR="00346767">
        <w:rPr>
          <w:rFonts w:cs="Times New Roman"/>
          <w:szCs w:val="28"/>
        </w:rPr>
        <w:t>дуплекс</w:t>
      </w:r>
      <w:r w:rsidR="00DB20EC" w:rsidRPr="00E27663">
        <w:rPr>
          <w:rFonts w:cs="Times New Roman"/>
          <w:szCs w:val="28"/>
        </w:rPr>
        <w:t xml:space="preserve"> </w:t>
      </w:r>
      <w:r w:rsidR="00346767">
        <w:rPr>
          <w:rFonts w:cs="Times New Roman"/>
          <w:szCs w:val="28"/>
        </w:rPr>
        <w:t>–</w:t>
      </w:r>
      <w:r w:rsidR="00DB20EC" w:rsidRPr="00E27663">
        <w:rPr>
          <w:rFonts w:cs="Times New Roman"/>
          <w:szCs w:val="28"/>
        </w:rPr>
        <w:t xml:space="preserve"> переключатель для выбора режима коммутации тангенты под входящий вызов;</w:t>
      </w:r>
    </w:p>
    <w:p w14:paraId="14C47F0E" w14:textId="77777777" w:rsidR="00DB20EC" w:rsidRPr="00E27663" w:rsidRDefault="00DB20EC">
      <w:pPr>
        <w:spacing w:line="360" w:lineRule="auto"/>
        <w:ind w:firstLine="567"/>
        <w:rPr>
          <w:rFonts w:cs="Times New Roman"/>
          <w:color w:val="000000" w:themeColor="text1"/>
          <w:szCs w:val="28"/>
        </w:rPr>
      </w:pPr>
      <w:r w:rsidRPr="00E27663">
        <w:rPr>
          <w:rFonts w:cs="Times New Roman"/>
          <w:szCs w:val="28"/>
        </w:rPr>
        <w:t xml:space="preserve">2) </w:t>
      </w:r>
      <w:r w:rsidRPr="00E27663">
        <w:rPr>
          <w:rFonts w:cs="Times New Roman"/>
          <w:color w:val="000000" w:themeColor="text1"/>
          <w:szCs w:val="28"/>
        </w:rPr>
        <w:t>порт – порт подключения платы расширения;</w:t>
      </w:r>
    </w:p>
    <w:p w14:paraId="514AEDFD" w14:textId="7690738B" w:rsidR="00DB20EC" w:rsidRPr="00E27663" w:rsidRDefault="00DB20EC" w:rsidP="00DB20EC">
      <w:pPr>
        <w:pStyle w:val="af1"/>
        <w:spacing w:after="0" w:line="360" w:lineRule="auto"/>
        <w:ind w:left="0" w:firstLine="567"/>
        <w:rPr>
          <w:rFonts w:cs="Times New Roman"/>
          <w:color w:val="000000" w:themeColor="text1"/>
          <w:sz w:val="28"/>
          <w:szCs w:val="28"/>
        </w:rPr>
      </w:pPr>
      <w:bookmarkStart w:id="642" w:name="_Hlk86751252"/>
      <w:bookmarkEnd w:id="641"/>
      <w:r w:rsidRPr="00E27663">
        <w:rPr>
          <w:rFonts w:cs="Times New Roman"/>
          <w:sz w:val="28"/>
          <w:szCs w:val="28"/>
        </w:rPr>
        <w:t>3) с</w:t>
      </w:r>
      <w:r w:rsidRPr="00E27663">
        <w:rPr>
          <w:rFonts w:cs="Times New Roman"/>
          <w:color w:val="000000" w:themeColor="text1"/>
          <w:sz w:val="28"/>
          <w:szCs w:val="28"/>
        </w:rPr>
        <w:t>корость порта</w:t>
      </w:r>
      <w:r w:rsidR="00346767">
        <w:rPr>
          <w:rFonts w:cs="Times New Roman"/>
          <w:color w:val="000000" w:themeColor="text1"/>
          <w:sz w:val="28"/>
          <w:szCs w:val="28"/>
        </w:rPr>
        <w:t>, К</w:t>
      </w:r>
      <w:r w:rsidR="004146EC">
        <w:rPr>
          <w:rFonts w:cs="Times New Roman"/>
          <w:color w:val="000000" w:themeColor="text1"/>
          <w:sz w:val="28"/>
          <w:szCs w:val="28"/>
        </w:rPr>
        <w:t>Б</w:t>
      </w:r>
      <w:r w:rsidR="00346767">
        <w:rPr>
          <w:rFonts w:cs="Times New Roman"/>
          <w:color w:val="000000" w:themeColor="text1"/>
          <w:sz w:val="28"/>
          <w:szCs w:val="28"/>
        </w:rPr>
        <w:t>айт</w:t>
      </w:r>
      <w:r w:rsidR="00346767" w:rsidRPr="00346767">
        <w:rPr>
          <w:rFonts w:cs="Times New Roman"/>
          <w:color w:val="000000" w:themeColor="text1"/>
          <w:sz w:val="28"/>
          <w:szCs w:val="28"/>
        </w:rPr>
        <w:t>/</w:t>
      </w:r>
      <w:r w:rsidR="00346767">
        <w:rPr>
          <w:rFonts w:cs="Times New Roman"/>
          <w:color w:val="000000" w:themeColor="text1"/>
          <w:sz w:val="28"/>
          <w:szCs w:val="28"/>
        </w:rPr>
        <w:t>с</w:t>
      </w:r>
      <w:r w:rsidRPr="00E27663">
        <w:rPr>
          <w:rFonts w:cs="Times New Roman"/>
          <w:color w:val="000000" w:themeColor="text1"/>
          <w:sz w:val="28"/>
          <w:szCs w:val="28"/>
        </w:rPr>
        <w:t xml:space="preserve"> – величина скорости порта подключения платы расширения (в килобайтах в секунду). </w:t>
      </w:r>
      <w:r w:rsidRPr="00E27663">
        <w:rPr>
          <w:rFonts w:cs="Times New Roman"/>
          <w:b/>
          <w:color w:val="000000" w:themeColor="text1"/>
          <w:sz w:val="28"/>
          <w:szCs w:val="28"/>
        </w:rPr>
        <w:t xml:space="preserve">Примечание: </w:t>
      </w:r>
      <w:r w:rsidRPr="00E27663">
        <w:rPr>
          <w:rFonts w:cs="Times New Roman"/>
          <w:color w:val="000000" w:themeColor="text1"/>
          <w:sz w:val="28"/>
          <w:szCs w:val="28"/>
        </w:rPr>
        <w:t>допустимый диапазон значений 50 – 115200;</w:t>
      </w:r>
    </w:p>
    <w:p w14:paraId="4298DBB3" w14:textId="6AA867AC" w:rsidR="00DB20EC" w:rsidRPr="00E27663" w:rsidRDefault="00B5239A" w:rsidP="00DB20EC">
      <w:pPr>
        <w:pStyle w:val="af1"/>
        <w:spacing w:after="0" w:line="360" w:lineRule="auto"/>
        <w:ind w:left="0" w:firstLine="567"/>
        <w:rPr>
          <w:rFonts w:cs="Times New Roman"/>
          <w:color w:val="000000"/>
          <w:sz w:val="28"/>
          <w:szCs w:val="28"/>
        </w:rPr>
      </w:pPr>
      <w:r w:rsidRPr="00E27663">
        <w:rPr>
          <w:rFonts w:cs="Times New Roman"/>
          <w:sz w:val="28"/>
          <w:szCs w:val="28"/>
        </w:rPr>
        <w:t>б</w:t>
      </w:r>
      <w:r w:rsidR="00DB20EC" w:rsidRPr="00E27663">
        <w:rPr>
          <w:rFonts w:cs="Times New Roman"/>
          <w:sz w:val="28"/>
          <w:szCs w:val="28"/>
        </w:rPr>
        <w:t xml:space="preserve">) блок параметров для настройки </w:t>
      </w:r>
      <w:r w:rsidR="00DB20EC" w:rsidRPr="00E27663">
        <w:rPr>
          <w:rFonts w:cs="Times New Roman"/>
          <w:sz w:val="28"/>
          <w:szCs w:val="28"/>
          <w:lang w:val="en-US"/>
        </w:rPr>
        <w:t>CAN</w:t>
      </w:r>
      <w:r w:rsidR="004146EC">
        <w:rPr>
          <w:rFonts w:cs="Times New Roman"/>
          <w:sz w:val="28"/>
          <w:szCs w:val="28"/>
        </w:rPr>
        <w:t xml:space="preserve"> «Настройки </w:t>
      </w:r>
      <w:r w:rsidR="004146EC">
        <w:rPr>
          <w:rFonts w:cs="Times New Roman"/>
          <w:sz w:val="28"/>
          <w:szCs w:val="28"/>
          <w:lang w:val="en-US"/>
        </w:rPr>
        <w:t>CAN</w:t>
      </w:r>
      <w:r w:rsidR="004146EC">
        <w:rPr>
          <w:rFonts w:cs="Times New Roman"/>
          <w:sz w:val="28"/>
          <w:szCs w:val="28"/>
        </w:rPr>
        <w:t>»</w:t>
      </w:r>
      <w:r w:rsidR="00DB20EC" w:rsidRPr="00E27663">
        <w:rPr>
          <w:rFonts w:cs="Times New Roman"/>
          <w:sz w:val="28"/>
          <w:szCs w:val="28"/>
        </w:rPr>
        <w:t>:</w:t>
      </w:r>
    </w:p>
    <w:p w14:paraId="7D31453B" w14:textId="77777777" w:rsidR="00B5239A" w:rsidRPr="00E27663" w:rsidRDefault="00B5239A" w:rsidP="00B5239A">
      <w:pPr>
        <w:pStyle w:val="af1"/>
        <w:spacing w:after="0" w:line="360" w:lineRule="auto"/>
        <w:ind w:left="0" w:firstLine="567"/>
        <w:rPr>
          <w:rFonts w:cs="Times New Roman"/>
          <w:color w:val="000000"/>
          <w:sz w:val="28"/>
          <w:szCs w:val="28"/>
        </w:rPr>
      </w:pPr>
      <w:r w:rsidRPr="00E27663">
        <w:rPr>
          <w:rFonts w:cs="Times New Roman"/>
          <w:color w:val="000000" w:themeColor="text1"/>
          <w:sz w:val="28"/>
          <w:szCs w:val="28"/>
        </w:rPr>
        <w:t>1) порт – порт подключения платы расширения;</w:t>
      </w:r>
    </w:p>
    <w:p w14:paraId="6639D527" w14:textId="522B3D1F" w:rsidR="00B5239A" w:rsidRPr="00E27663" w:rsidRDefault="00B5239A" w:rsidP="00B5239A">
      <w:pPr>
        <w:pStyle w:val="af1"/>
        <w:spacing w:after="0" w:line="360" w:lineRule="auto"/>
        <w:ind w:left="0" w:firstLine="567"/>
        <w:rPr>
          <w:rFonts w:cs="Times New Roman"/>
          <w:color w:val="000000"/>
          <w:sz w:val="28"/>
          <w:szCs w:val="28"/>
        </w:rPr>
      </w:pPr>
      <w:r w:rsidRPr="00E27663">
        <w:rPr>
          <w:rFonts w:cs="Times New Roman"/>
          <w:color w:val="000000" w:themeColor="text1"/>
          <w:sz w:val="28"/>
          <w:szCs w:val="28"/>
        </w:rPr>
        <w:t>2) скорость порта</w:t>
      </w:r>
      <w:r w:rsidR="00346767">
        <w:rPr>
          <w:rFonts w:cs="Times New Roman"/>
          <w:color w:val="000000" w:themeColor="text1"/>
          <w:sz w:val="28"/>
          <w:szCs w:val="28"/>
        </w:rPr>
        <w:t>, Кбайт</w:t>
      </w:r>
      <w:r w:rsidR="00346767" w:rsidRPr="00346767">
        <w:rPr>
          <w:rFonts w:cs="Times New Roman"/>
          <w:color w:val="000000" w:themeColor="text1"/>
          <w:sz w:val="28"/>
          <w:szCs w:val="28"/>
        </w:rPr>
        <w:t>/</w:t>
      </w:r>
      <w:r w:rsidR="00346767">
        <w:rPr>
          <w:rFonts w:cs="Times New Roman"/>
          <w:color w:val="000000" w:themeColor="text1"/>
          <w:sz w:val="28"/>
          <w:szCs w:val="28"/>
        </w:rPr>
        <w:t xml:space="preserve">с </w:t>
      </w:r>
      <w:r w:rsidRPr="00E27663">
        <w:rPr>
          <w:rFonts w:cs="Times New Roman"/>
          <w:color w:val="000000" w:themeColor="text1"/>
          <w:sz w:val="28"/>
          <w:szCs w:val="28"/>
        </w:rPr>
        <w:t xml:space="preserve">– величина скорости порта подключения платы расширения (в килобайтах в секунду). </w:t>
      </w:r>
      <w:r w:rsidRPr="00E27663">
        <w:rPr>
          <w:rFonts w:cs="Times New Roman"/>
          <w:b/>
          <w:color w:val="000000" w:themeColor="text1"/>
          <w:sz w:val="28"/>
          <w:szCs w:val="28"/>
        </w:rPr>
        <w:t xml:space="preserve">Примечание: </w:t>
      </w:r>
      <w:r w:rsidRPr="00E27663">
        <w:rPr>
          <w:rFonts w:cs="Times New Roman"/>
          <w:color w:val="000000" w:themeColor="text1"/>
          <w:sz w:val="28"/>
          <w:szCs w:val="28"/>
        </w:rPr>
        <w:t>допустимый диапазон значений 50 – 115200;</w:t>
      </w:r>
    </w:p>
    <w:p w14:paraId="53B32896" w14:textId="153E9D94" w:rsidR="00B5239A" w:rsidRPr="00E27663" w:rsidRDefault="00B5239A" w:rsidP="00B5239A">
      <w:pPr>
        <w:pStyle w:val="af1"/>
        <w:spacing w:after="0" w:line="360" w:lineRule="auto"/>
        <w:ind w:left="0" w:firstLine="567"/>
        <w:rPr>
          <w:rFonts w:cs="Times New Roman"/>
          <w:color w:val="000000"/>
          <w:sz w:val="28"/>
          <w:szCs w:val="28"/>
        </w:rPr>
      </w:pPr>
      <w:r w:rsidRPr="00E27663">
        <w:rPr>
          <w:rFonts w:cs="Times New Roman"/>
          <w:color w:val="000000" w:themeColor="text1"/>
          <w:sz w:val="28"/>
          <w:szCs w:val="28"/>
        </w:rPr>
        <w:t xml:space="preserve">3) скорость </w:t>
      </w:r>
      <w:r w:rsidRPr="00E27663">
        <w:rPr>
          <w:rFonts w:cs="Times New Roman"/>
          <w:color w:val="000000" w:themeColor="text1"/>
          <w:sz w:val="28"/>
          <w:szCs w:val="28"/>
          <w:lang w:val="en-US"/>
        </w:rPr>
        <w:t>can</w:t>
      </w:r>
      <w:r w:rsidRPr="00E27663">
        <w:rPr>
          <w:rFonts w:cs="Times New Roman"/>
          <w:color w:val="000000" w:themeColor="text1"/>
          <w:sz w:val="28"/>
          <w:szCs w:val="28"/>
        </w:rPr>
        <w:t>1</w:t>
      </w:r>
      <w:r w:rsidR="00346767">
        <w:rPr>
          <w:rFonts w:cs="Times New Roman"/>
          <w:color w:val="000000" w:themeColor="text1"/>
          <w:sz w:val="28"/>
          <w:szCs w:val="28"/>
        </w:rPr>
        <w:t>, Кбайт</w:t>
      </w:r>
      <w:r w:rsidR="00346767" w:rsidRPr="00346767">
        <w:rPr>
          <w:rFonts w:cs="Times New Roman"/>
          <w:color w:val="000000" w:themeColor="text1"/>
          <w:sz w:val="28"/>
          <w:szCs w:val="28"/>
        </w:rPr>
        <w:t>/</w:t>
      </w:r>
      <w:r w:rsidR="00346767">
        <w:rPr>
          <w:rFonts w:cs="Times New Roman"/>
          <w:color w:val="000000" w:themeColor="text1"/>
          <w:sz w:val="28"/>
          <w:szCs w:val="28"/>
        </w:rPr>
        <w:t>с</w:t>
      </w:r>
      <w:r w:rsidRPr="00E27663">
        <w:rPr>
          <w:rFonts w:cs="Times New Roman"/>
          <w:color w:val="000000" w:themeColor="text1"/>
          <w:sz w:val="28"/>
          <w:szCs w:val="28"/>
        </w:rPr>
        <w:t xml:space="preserve"> – величина скорости порта подключения к </w:t>
      </w:r>
      <w:r w:rsidRPr="00E27663">
        <w:rPr>
          <w:rFonts w:cs="Times New Roman"/>
          <w:color w:val="000000" w:themeColor="text1"/>
          <w:sz w:val="28"/>
          <w:szCs w:val="28"/>
          <w:lang w:val="en-US"/>
        </w:rPr>
        <w:t>CAN</w:t>
      </w:r>
      <w:r w:rsidRPr="00E27663">
        <w:rPr>
          <w:rFonts w:cs="Times New Roman"/>
          <w:color w:val="000000" w:themeColor="text1"/>
          <w:sz w:val="28"/>
          <w:szCs w:val="28"/>
        </w:rPr>
        <w:t xml:space="preserve"> (в килобайтах в секунду). </w:t>
      </w:r>
      <w:r w:rsidRPr="00E27663">
        <w:rPr>
          <w:rFonts w:cs="Times New Roman"/>
          <w:b/>
          <w:color w:val="000000" w:themeColor="text1"/>
          <w:sz w:val="28"/>
          <w:szCs w:val="28"/>
        </w:rPr>
        <w:t xml:space="preserve">Примечание: </w:t>
      </w:r>
      <w:r w:rsidRPr="00E27663">
        <w:rPr>
          <w:rFonts w:cs="Times New Roman"/>
          <w:color w:val="000000" w:themeColor="text1"/>
          <w:sz w:val="28"/>
          <w:szCs w:val="28"/>
        </w:rPr>
        <w:t>допустимый диапазон значений 50 – 115200;</w:t>
      </w:r>
    </w:p>
    <w:p w14:paraId="1B28E028" w14:textId="3EF12EB0" w:rsidR="00B5239A" w:rsidRPr="00E27663" w:rsidRDefault="00B5239A" w:rsidP="00B5239A">
      <w:pPr>
        <w:pStyle w:val="af1"/>
        <w:spacing w:after="0" w:line="360" w:lineRule="auto"/>
        <w:ind w:left="0" w:firstLine="567"/>
        <w:rPr>
          <w:rFonts w:cs="Times New Roman"/>
          <w:color w:val="000000"/>
          <w:sz w:val="28"/>
          <w:szCs w:val="28"/>
        </w:rPr>
      </w:pPr>
      <w:r w:rsidRPr="00E27663">
        <w:rPr>
          <w:rFonts w:cs="Times New Roman"/>
          <w:color w:val="000000" w:themeColor="text1"/>
          <w:sz w:val="28"/>
          <w:szCs w:val="28"/>
        </w:rPr>
        <w:t xml:space="preserve">4) общий идентификатор </w:t>
      </w:r>
      <w:r w:rsidRPr="00E27663">
        <w:rPr>
          <w:rFonts w:cs="Times New Roman"/>
          <w:color w:val="000000" w:themeColor="text1"/>
          <w:sz w:val="28"/>
          <w:szCs w:val="28"/>
          <w:lang w:val="en-US"/>
        </w:rPr>
        <w:t>can</w:t>
      </w:r>
      <w:r w:rsidRPr="00E27663">
        <w:rPr>
          <w:rFonts w:cs="Times New Roman"/>
          <w:color w:val="000000" w:themeColor="text1"/>
          <w:sz w:val="28"/>
          <w:szCs w:val="28"/>
        </w:rPr>
        <w:t xml:space="preserve">1 – глобальный идентификатор порта </w:t>
      </w:r>
      <w:r w:rsidRPr="00E27663">
        <w:rPr>
          <w:rFonts w:cs="Times New Roman"/>
          <w:color w:val="000000" w:themeColor="text1"/>
          <w:sz w:val="28"/>
          <w:szCs w:val="28"/>
          <w:lang w:val="en-US"/>
        </w:rPr>
        <w:t>CAN</w:t>
      </w:r>
      <w:r w:rsidRPr="00E27663">
        <w:rPr>
          <w:rFonts w:cs="Times New Roman"/>
          <w:color w:val="000000" w:themeColor="text1"/>
          <w:sz w:val="28"/>
          <w:szCs w:val="28"/>
        </w:rPr>
        <w:t xml:space="preserve"> в рамках модуля </w:t>
      </w:r>
      <w:r w:rsidRPr="00E27663">
        <w:rPr>
          <w:rFonts w:cs="Times New Roman"/>
          <w:color w:val="000000" w:themeColor="text1"/>
          <w:sz w:val="28"/>
          <w:szCs w:val="28"/>
          <w:lang w:val="en-US"/>
        </w:rPr>
        <w:t>CAN</w:t>
      </w:r>
      <w:r w:rsidRPr="00E27663">
        <w:rPr>
          <w:rFonts w:cs="Times New Roman"/>
          <w:color w:val="000000" w:themeColor="text1"/>
          <w:sz w:val="28"/>
          <w:szCs w:val="28"/>
        </w:rPr>
        <w:t xml:space="preserve">, начиная со значения 0. </w:t>
      </w:r>
      <w:r w:rsidRPr="00E27663">
        <w:rPr>
          <w:rFonts w:cs="Times New Roman"/>
          <w:b/>
          <w:color w:val="000000" w:themeColor="text1"/>
          <w:sz w:val="28"/>
          <w:szCs w:val="28"/>
        </w:rPr>
        <w:t>Примечание</w:t>
      </w:r>
      <w:r w:rsidRPr="00E27663">
        <w:rPr>
          <w:rFonts w:cs="Times New Roman"/>
          <w:color w:val="000000" w:themeColor="text1"/>
          <w:sz w:val="28"/>
          <w:szCs w:val="28"/>
        </w:rPr>
        <w:t>: значение 1 не используется (например, 0);</w:t>
      </w:r>
    </w:p>
    <w:p w14:paraId="0A2C13F5" w14:textId="757C5C63" w:rsidR="00B5239A" w:rsidRPr="00E27663" w:rsidRDefault="00B5239A" w:rsidP="00B5239A">
      <w:pPr>
        <w:pStyle w:val="af1"/>
        <w:spacing w:after="0" w:line="360" w:lineRule="auto"/>
        <w:ind w:left="0" w:firstLine="567"/>
        <w:rPr>
          <w:rFonts w:cs="Times New Roman"/>
          <w:color w:val="000000"/>
          <w:sz w:val="28"/>
          <w:szCs w:val="28"/>
        </w:rPr>
      </w:pPr>
      <w:r w:rsidRPr="00E27663">
        <w:rPr>
          <w:rFonts w:cs="Times New Roman"/>
          <w:color w:val="000000" w:themeColor="text1"/>
          <w:sz w:val="28"/>
          <w:szCs w:val="28"/>
        </w:rPr>
        <w:t xml:space="preserve">5) идентификатор </w:t>
      </w:r>
      <w:r w:rsidRPr="00E27663">
        <w:rPr>
          <w:rFonts w:cs="Times New Roman"/>
          <w:color w:val="000000" w:themeColor="text1"/>
          <w:sz w:val="28"/>
          <w:szCs w:val="28"/>
          <w:lang w:val="en-US"/>
        </w:rPr>
        <w:t>can</w:t>
      </w:r>
      <w:r w:rsidRPr="00E27663">
        <w:rPr>
          <w:rFonts w:cs="Times New Roman"/>
          <w:color w:val="000000" w:themeColor="text1"/>
          <w:sz w:val="28"/>
          <w:szCs w:val="28"/>
        </w:rPr>
        <w:t>1</w:t>
      </w:r>
      <w:r w:rsidR="00346767">
        <w:rPr>
          <w:rFonts w:cs="Times New Roman"/>
          <w:color w:val="000000" w:themeColor="text1"/>
          <w:sz w:val="28"/>
          <w:szCs w:val="28"/>
        </w:rPr>
        <w:t xml:space="preserve"> </w:t>
      </w:r>
      <w:r w:rsidRPr="00E27663">
        <w:rPr>
          <w:rFonts w:cs="Times New Roman"/>
          <w:color w:val="000000" w:themeColor="text1"/>
          <w:sz w:val="28"/>
          <w:szCs w:val="28"/>
        </w:rPr>
        <w:t xml:space="preserve">с учетом платы расширения – идентификатор порта </w:t>
      </w:r>
      <w:r w:rsidRPr="00E27663">
        <w:rPr>
          <w:rFonts w:cs="Times New Roman"/>
          <w:color w:val="000000" w:themeColor="text1"/>
          <w:sz w:val="28"/>
          <w:szCs w:val="28"/>
          <w:lang w:val="en-US"/>
        </w:rPr>
        <w:t>CAN</w:t>
      </w:r>
      <w:r w:rsidRPr="00E27663">
        <w:rPr>
          <w:rFonts w:cs="Times New Roman"/>
          <w:color w:val="000000" w:themeColor="text1"/>
          <w:sz w:val="28"/>
          <w:szCs w:val="28"/>
        </w:rPr>
        <w:t xml:space="preserve">, начиная со значения 0 (в рамках платы расширения). </w:t>
      </w:r>
      <w:r w:rsidRPr="00E27663">
        <w:rPr>
          <w:rFonts w:cs="Times New Roman"/>
          <w:b/>
          <w:color w:val="000000" w:themeColor="text1"/>
          <w:sz w:val="28"/>
          <w:szCs w:val="28"/>
        </w:rPr>
        <w:t>Примечание</w:t>
      </w:r>
      <w:r w:rsidRPr="00E27663">
        <w:rPr>
          <w:rFonts w:cs="Times New Roman"/>
          <w:color w:val="000000" w:themeColor="text1"/>
          <w:sz w:val="28"/>
          <w:szCs w:val="28"/>
        </w:rPr>
        <w:t>: значение 1 не используется;</w:t>
      </w:r>
    </w:p>
    <w:p w14:paraId="58066509" w14:textId="079B8CFC" w:rsidR="00B5239A" w:rsidRPr="00E27663" w:rsidRDefault="00B5239A" w:rsidP="00B5239A">
      <w:pPr>
        <w:pStyle w:val="af1"/>
        <w:spacing w:after="0" w:line="360" w:lineRule="auto"/>
        <w:ind w:left="0" w:firstLine="567"/>
        <w:rPr>
          <w:rFonts w:cs="Times New Roman"/>
          <w:color w:val="000000"/>
          <w:sz w:val="28"/>
          <w:szCs w:val="28"/>
        </w:rPr>
      </w:pPr>
      <w:r w:rsidRPr="00E27663">
        <w:rPr>
          <w:rFonts w:cs="Times New Roman"/>
          <w:color w:val="000000" w:themeColor="text1"/>
          <w:sz w:val="28"/>
          <w:szCs w:val="28"/>
        </w:rPr>
        <w:t xml:space="preserve">6) скорость </w:t>
      </w:r>
      <w:r w:rsidRPr="00E27663">
        <w:rPr>
          <w:rFonts w:cs="Times New Roman"/>
          <w:color w:val="000000" w:themeColor="text1"/>
          <w:sz w:val="28"/>
          <w:szCs w:val="28"/>
          <w:lang w:val="en-US"/>
        </w:rPr>
        <w:t>can</w:t>
      </w:r>
      <w:r w:rsidRPr="00E27663">
        <w:rPr>
          <w:rFonts w:cs="Times New Roman"/>
          <w:color w:val="000000" w:themeColor="text1"/>
          <w:sz w:val="28"/>
          <w:szCs w:val="28"/>
        </w:rPr>
        <w:t>2</w:t>
      </w:r>
      <w:r w:rsidR="00346767">
        <w:rPr>
          <w:rFonts w:cs="Times New Roman"/>
          <w:color w:val="000000" w:themeColor="text1"/>
          <w:sz w:val="28"/>
          <w:szCs w:val="28"/>
        </w:rPr>
        <w:t>, Кбайт</w:t>
      </w:r>
      <w:r w:rsidR="00346767" w:rsidRPr="00346767">
        <w:rPr>
          <w:rFonts w:cs="Times New Roman"/>
          <w:color w:val="000000" w:themeColor="text1"/>
          <w:sz w:val="28"/>
          <w:szCs w:val="28"/>
        </w:rPr>
        <w:t>/</w:t>
      </w:r>
      <w:r w:rsidR="00346767">
        <w:rPr>
          <w:rFonts w:cs="Times New Roman"/>
          <w:color w:val="000000" w:themeColor="text1"/>
          <w:sz w:val="28"/>
          <w:szCs w:val="28"/>
        </w:rPr>
        <w:t>с</w:t>
      </w:r>
      <w:r w:rsidRPr="00E27663">
        <w:rPr>
          <w:rFonts w:cs="Times New Roman"/>
          <w:color w:val="000000" w:themeColor="text1"/>
          <w:sz w:val="28"/>
          <w:szCs w:val="28"/>
        </w:rPr>
        <w:t xml:space="preserve"> – величина скорости порта подключения к </w:t>
      </w:r>
      <w:r w:rsidRPr="00E27663">
        <w:rPr>
          <w:rFonts w:cs="Times New Roman"/>
          <w:color w:val="000000" w:themeColor="text1"/>
          <w:sz w:val="28"/>
          <w:szCs w:val="28"/>
          <w:lang w:val="en-US"/>
        </w:rPr>
        <w:t>CAN</w:t>
      </w:r>
      <w:r w:rsidRPr="00E27663">
        <w:rPr>
          <w:rFonts w:cs="Times New Roman"/>
          <w:color w:val="000000" w:themeColor="text1"/>
          <w:sz w:val="28"/>
          <w:szCs w:val="28"/>
        </w:rPr>
        <w:t xml:space="preserve"> (в килобайтах в секунду). </w:t>
      </w:r>
      <w:r w:rsidRPr="00E27663">
        <w:rPr>
          <w:rFonts w:cs="Times New Roman"/>
          <w:b/>
          <w:color w:val="000000" w:themeColor="text1"/>
          <w:sz w:val="28"/>
          <w:szCs w:val="28"/>
        </w:rPr>
        <w:t xml:space="preserve">Примечание: </w:t>
      </w:r>
      <w:r w:rsidRPr="00E27663">
        <w:rPr>
          <w:rFonts w:cs="Times New Roman"/>
          <w:color w:val="000000" w:themeColor="text1"/>
          <w:sz w:val="28"/>
          <w:szCs w:val="28"/>
        </w:rPr>
        <w:t>допустимый диапазон значений 50 – 115200;</w:t>
      </w:r>
    </w:p>
    <w:p w14:paraId="085EEB9B" w14:textId="5831BFE5" w:rsidR="00B5239A" w:rsidRPr="00E27663" w:rsidRDefault="00B5239A" w:rsidP="00B5239A">
      <w:pPr>
        <w:pStyle w:val="af1"/>
        <w:spacing w:after="0" w:line="360" w:lineRule="auto"/>
        <w:ind w:left="0" w:firstLine="567"/>
        <w:rPr>
          <w:rFonts w:cs="Times New Roman"/>
          <w:color w:val="000000"/>
          <w:sz w:val="28"/>
          <w:szCs w:val="28"/>
        </w:rPr>
      </w:pPr>
      <w:r w:rsidRPr="00E27663">
        <w:rPr>
          <w:rFonts w:cs="Times New Roman"/>
          <w:color w:val="000000" w:themeColor="text1"/>
          <w:sz w:val="28"/>
          <w:szCs w:val="28"/>
        </w:rPr>
        <w:t xml:space="preserve">7) общий идентификатор </w:t>
      </w:r>
      <w:r w:rsidRPr="00E27663">
        <w:rPr>
          <w:rFonts w:cs="Times New Roman"/>
          <w:color w:val="000000" w:themeColor="text1"/>
          <w:sz w:val="28"/>
          <w:szCs w:val="28"/>
          <w:lang w:val="en-US"/>
        </w:rPr>
        <w:t>can</w:t>
      </w:r>
      <w:r w:rsidRPr="00E27663">
        <w:rPr>
          <w:rFonts w:cs="Times New Roman"/>
          <w:color w:val="000000" w:themeColor="text1"/>
          <w:sz w:val="28"/>
          <w:szCs w:val="28"/>
        </w:rPr>
        <w:t xml:space="preserve">2 – глобальный идентификатор порта </w:t>
      </w:r>
      <w:r w:rsidRPr="00E27663">
        <w:rPr>
          <w:rFonts w:cs="Times New Roman"/>
          <w:color w:val="000000" w:themeColor="text1"/>
          <w:sz w:val="28"/>
          <w:szCs w:val="28"/>
          <w:lang w:val="en-US"/>
        </w:rPr>
        <w:t>CAN</w:t>
      </w:r>
      <w:r w:rsidRPr="00E27663">
        <w:rPr>
          <w:rFonts w:cs="Times New Roman"/>
          <w:color w:val="000000" w:themeColor="text1"/>
          <w:sz w:val="28"/>
          <w:szCs w:val="28"/>
        </w:rPr>
        <w:t xml:space="preserve"> в рамках модуля </w:t>
      </w:r>
      <w:r w:rsidRPr="00E27663">
        <w:rPr>
          <w:rFonts w:cs="Times New Roman"/>
          <w:color w:val="000000" w:themeColor="text1"/>
          <w:sz w:val="28"/>
          <w:szCs w:val="28"/>
          <w:lang w:val="en-US"/>
        </w:rPr>
        <w:t>CAN</w:t>
      </w:r>
      <w:r w:rsidRPr="00E27663">
        <w:rPr>
          <w:rFonts w:cs="Times New Roman"/>
          <w:color w:val="000000" w:themeColor="text1"/>
          <w:sz w:val="28"/>
          <w:szCs w:val="28"/>
        </w:rPr>
        <w:t xml:space="preserve">, начиная со значения 0 (значение не должно пересекаться со значением для параметра «Общий идентификатор </w:t>
      </w:r>
      <w:r w:rsidRPr="00E27663">
        <w:rPr>
          <w:rFonts w:cs="Times New Roman"/>
          <w:color w:val="000000" w:themeColor="text1"/>
          <w:sz w:val="28"/>
          <w:szCs w:val="28"/>
          <w:lang w:val="en-US"/>
        </w:rPr>
        <w:t>can</w:t>
      </w:r>
      <w:r w:rsidR="004146EC" w:rsidRPr="004146EC">
        <w:rPr>
          <w:rFonts w:cs="Times New Roman"/>
          <w:color w:val="000000" w:themeColor="text1"/>
          <w:sz w:val="28"/>
          <w:szCs w:val="28"/>
        </w:rPr>
        <w:t>1</w:t>
      </w:r>
      <w:r w:rsidRPr="00E27663">
        <w:rPr>
          <w:rFonts w:cs="Times New Roman"/>
          <w:color w:val="000000" w:themeColor="text1"/>
          <w:sz w:val="28"/>
          <w:szCs w:val="28"/>
        </w:rPr>
        <w:t xml:space="preserve">»). </w:t>
      </w:r>
      <w:r w:rsidRPr="00E27663">
        <w:rPr>
          <w:rFonts w:cs="Times New Roman"/>
          <w:b/>
          <w:color w:val="000000" w:themeColor="text1"/>
          <w:sz w:val="28"/>
          <w:szCs w:val="28"/>
        </w:rPr>
        <w:t>Примечание</w:t>
      </w:r>
      <w:r w:rsidRPr="00E27663">
        <w:rPr>
          <w:rFonts w:cs="Times New Roman"/>
          <w:color w:val="000000" w:themeColor="text1"/>
          <w:sz w:val="28"/>
          <w:szCs w:val="28"/>
        </w:rPr>
        <w:t>: значение 1 не используется;</w:t>
      </w:r>
    </w:p>
    <w:p w14:paraId="3C814AE9" w14:textId="7BA2219B" w:rsidR="00B5239A" w:rsidRPr="00E27663" w:rsidRDefault="00B5239A" w:rsidP="00B5239A">
      <w:pPr>
        <w:pStyle w:val="af1"/>
        <w:spacing w:after="0" w:line="360" w:lineRule="auto"/>
        <w:ind w:left="0" w:firstLine="567"/>
        <w:rPr>
          <w:rFonts w:cs="Times New Roman"/>
          <w:color w:val="000000"/>
          <w:sz w:val="28"/>
          <w:szCs w:val="28"/>
        </w:rPr>
      </w:pPr>
      <w:r w:rsidRPr="00E27663">
        <w:rPr>
          <w:rFonts w:cs="Times New Roman"/>
          <w:color w:val="000000" w:themeColor="text1"/>
          <w:sz w:val="28"/>
          <w:szCs w:val="28"/>
        </w:rPr>
        <w:t xml:space="preserve">8) идентификатор </w:t>
      </w:r>
      <w:r w:rsidRPr="00E27663">
        <w:rPr>
          <w:rFonts w:cs="Times New Roman"/>
          <w:color w:val="000000" w:themeColor="text1"/>
          <w:sz w:val="28"/>
          <w:szCs w:val="28"/>
          <w:lang w:val="en-US"/>
        </w:rPr>
        <w:t>can</w:t>
      </w:r>
      <w:r w:rsidRPr="00E27663">
        <w:rPr>
          <w:rFonts w:cs="Times New Roman"/>
          <w:color w:val="000000" w:themeColor="text1"/>
          <w:sz w:val="28"/>
          <w:szCs w:val="28"/>
        </w:rPr>
        <w:t xml:space="preserve">2 с учетом платы расширения – идентификатор порта </w:t>
      </w:r>
      <w:r w:rsidRPr="00E27663">
        <w:rPr>
          <w:rFonts w:cs="Times New Roman"/>
          <w:color w:val="000000" w:themeColor="text1"/>
          <w:sz w:val="28"/>
          <w:szCs w:val="28"/>
          <w:lang w:val="en-US"/>
        </w:rPr>
        <w:t>CAN</w:t>
      </w:r>
      <w:r w:rsidRPr="00E27663">
        <w:rPr>
          <w:rFonts w:cs="Times New Roman"/>
          <w:color w:val="000000" w:themeColor="text1"/>
          <w:sz w:val="28"/>
          <w:szCs w:val="28"/>
        </w:rPr>
        <w:t xml:space="preserve">, начиная со значения 0 (в рамках платы расширения) (значение не должно пересекаться со значением для параметра «Идентификатор </w:t>
      </w:r>
      <w:r w:rsidR="004146EC">
        <w:rPr>
          <w:rFonts w:cs="Times New Roman"/>
          <w:color w:val="000000" w:themeColor="text1"/>
          <w:sz w:val="28"/>
          <w:szCs w:val="28"/>
          <w:lang w:val="en-US"/>
        </w:rPr>
        <w:t>can</w:t>
      </w:r>
      <w:r w:rsidR="004146EC" w:rsidRPr="004146EC">
        <w:rPr>
          <w:rFonts w:cs="Times New Roman"/>
          <w:color w:val="000000" w:themeColor="text1"/>
          <w:sz w:val="28"/>
          <w:szCs w:val="28"/>
        </w:rPr>
        <w:t xml:space="preserve">1 </w:t>
      </w:r>
      <w:r w:rsidR="004146EC">
        <w:rPr>
          <w:rFonts w:cs="Times New Roman"/>
          <w:color w:val="000000" w:themeColor="text1"/>
          <w:sz w:val="28"/>
          <w:szCs w:val="28"/>
          <w:lang w:val="en-US"/>
        </w:rPr>
        <w:t>c</w:t>
      </w:r>
      <w:r w:rsidR="004146EC" w:rsidRPr="004146EC">
        <w:rPr>
          <w:rFonts w:cs="Times New Roman"/>
          <w:color w:val="000000" w:themeColor="text1"/>
          <w:sz w:val="28"/>
          <w:szCs w:val="28"/>
        </w:rPr>
        <w:t xml:space="preserve"> </w:t>
      </w:r>
      <w:r w:rsidR="004146EC">
        <w:rPr>
          <w:rFonts w:cs="Times New Roman"/>
          <w:color w:val="000000" w:themeColor="text1"/>
          <w:sz w:val="28"/>
          <w:szCs w:val="28"/>
        </w:rPr>
        <w:t>учетом платы расширения</w:t>
      </w:r>
      <w:r w:rsidRPr="00E27663">
        <w:rPr>
          <w:rFonts w:cs="Times New Roman"/>
          <w:color w:val="000000" w:themeColor="text1"/>
          <w:sz w:val="28"/>
          <w:szCs w:val="28"/>
        </w:rPr>
        <w:t xml:space="preserve">»). </w:t>
      </w:r>
      <w:r w:rsidRPr="00E27663">
        <w:rPr>
          <w:rFonts w:cs="Times New Roman"/>
          <w:b/>
          <w:color w:val="000000" w:themeColor="text1"/>
          <w:sz w:val="28"/>
          <w:szCs w:val="28"/>
        </w:rPr>
        <w:t>Примечание</w:t>
      </w:r>
      <w:r w:rsidRPr="00E27663">
        <w:rPr>
          <w:rFonts w:cs="Times New Roman"/>
          <w:color w:val="000000" w:themeColor="text1"/>
          <w:sz w:val="28"/>
          <w:szCs w:val="28"/>
        </w:rPr>
        <w:t>: значение 1 не используется (например, 0);</w:t>
      </w:r>
    </w:p>
    <w:p w14:paraId="4723AFED" w14:textId="1D66E129" w:rsidR="00B5239A" w:rsidRPr="00E27663" w:rsidRDefault="00B5239A" w:rsidP="00B5239A">
      <w:pPr>
        <w:pStyle w:val="af1"/>
        <w:spacing w:after="0" w:line="360" w:lineRule="auto"/>
        <w:ind w:left="0" w:firstLine="567"/>
        <w:rPr>
          <w:rFonts w:cs="Times New Roman"/>
          <w:color w:val="000000"/>
          <w:sz w:val="28"/>
          <w:szCs w:val="28"/>
        </w:rPr>
      </w:pPr>
      <w:r w:rsidRPr="00E27663">
        <w:rPr>
          <w:rFonts w:cs="Times New Roman"/>
          <w:color w:val="000000" w:themeColor="text1"/>
          <w:sz w:val="28"/>
          <w:szCs w:val="28"/>
        </w:rPr>
        <w:t>9) прием сообщений</w:t>
      </w:r>
      <w:r w:rsidR="0052792D">
        <w:rPr>
          <w:rFonts w:cs="Times New Roman"/>
          <w:color w:val="000000" w:themeColor="text1"/>
          <w:sz w:val="28"/>
          <w:szCs w:val="28"/>
        </w:rPr>
        <w:t xml:space="preserve"> </w:t>
      </w:r>
      <w:r w:rsidR="0052792D">
        <w:rPr>
          <w:rFonts w:cs="Times New Roman"/>
          <w:color w:val="000000" w:themeColor="text1"/>
          <w:sz w:val="28"/>
          <w:szCs w:val="28"/>
          <w:lang w:val="en-US"/>
        </w:rPr>
        <w:t>can</w:t>
      </w:r>
      <w:r w:rsidR="0052792D" w:rsidRPr="0052792D">
        <w:rPr>
          <w:rFonts w:cs="Times New Roman"/>
          <w:color w:val="000000" w:themeColor="text1"/>
          <w:sz w:val="28"/>
          <w:szCs w:val="28"/>
        </w:rPr>
        <w:t xml:space="preserve">1 </w:t>
      </w:r>
      <w:r w:rsidRPr="00E27663">
        <w:rPr>
          <w:rFonts w:cs="Times New Roman"/>
          <w:color w:val="000000" w:themeColor="text1"/>
          <w:sz w:val="28"/>
          <w:szCs w:val="28"/>
        </w:rPr>
        <w:t>– в</w:t>
      </w:r>
      <w:r w:rsidR="0052792D">
        <w:rPr>
          <w:rFonts w:cs="Times New Roman"/>
          <w:color w:val="000000" w:themeColor="text1"/>
          <w:sz w:val="28"/>
          <w:szCs w:val="28"/>
        </w:rPr>
        <w:t>ы</w:t>
      </w:r>
      <w:r w:rsidRPr="00E27663">
        <w:rPr>
          <w:rFonts w:cs="Times New Roman"/>
          <w:color w:val="000000" w:themeColor="text1"/>
          <w:sz w:val="28"/>
          <w:szCs w:val="28"/>
        </w:rPr>
        <w:t xml:space="preserve">ключение/включение функции приема входящих </w:t>
      </w:r>
      <w:r w:rsidRPr="00E27663">
        <w:rPr>
          <w:rFonts w:cs="Times New Roman"/>
          <w:color w:val="000000" w:themeColor="text1"/>
          <w:sz w:val="28"/>
          <w:szCs w:val="28"/>
          <w:lang w:val="en-US"/>
        </w:rPr>
        <w:t>CAN</w:t>
      </w:r>
      <w:r w:rsidRPr="00E27663">
        <w:rPr>
          <w:rFonts w:cs="Times New Roman"/>
          <w:color w:val="000000" w:themeColor="text1"/>
          <w:sz w:val="28"/>
          <w:szCs w:val="28"/>
        </w:rPr>
        <w:t xml:space="preserve">-сообщений с первого порта </w:t>
      </w:r>
      <w:r w:rsidRPr="00E27663">
        <w:rPr>
          <w:rFonts w:cs="Times New Roman"/>
          <w:color w:val="000000" w:themeColor="text1"/>
          <w:sz w:val="28"/>
          <w:szCs w:val="28"/>
          <w:lang w:val="en-US"/>
        </w:rPr>
        <w:t>CAN</w:t>
      </w:r>
      <w:r w:rsidRPr="00E27663">
        <w:rPr>
          <w:rFonts w:cs="Times New Roman"/>
          <w:color w:val="000000" w:themeColor="text1"/>
          <w:sz w:val="28"/>
          <w:szCs w:val="28"/>
        </w:rPr>
        <w:t>. Если переключатель установлен в положение «</w:t>
      </w:r>
      <w:r w:rsidR="004146EC">
        <w:rPr>
          <w:rFonts w:cs="Times New Roman"/>
          <w:color w:val="000000" w:themeColor="text1"/>
          <w:sz w:val="28"/>
          <w:szCs w:val="28"/>
        </w:rPr>
        <w:t>Выключено</w:t>
      </w:r>
      <w:r w:rsidRPr="00E27663">
        <w:rPr>
          <w:rFonts w:cs="Times New Roman"/>
          <w:color w:val="000000" w:themeColor="text1"/>
          <w:sz w:val="28"/>
          <w:szCs w:val="28"/>
        </w:rPr>
        <w:t>» (</w:t>
      </w:r>
      <w:r w:rsidRPr="00E27663">
        <w:rPr>
          <w:rFonts w:cs="Times New Roman"/>
          <w:noProof/>
          <w:color w:val="000000" w:themeColor="text1"/>
          <w:sz w:val="28"/>
          <w:szCs w:val="28"/>
          <w:lang w:eastAsia="ru-RU"/>
        </w:rPr>
        <w:drawing>
          <wp:inline distT="0" distB="0" distL="0" distR="0" wp14:anchorId="45EEF00C" wp14:editId="7A7BE81A">
            <wp:extent cx="533400" cy="318448"/>
            <wp:effectExtent l="0" t="0" r="0" b="5715"/>
            <wp:docPr id="493" name="Рисунок 4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2" name=""/>
                    <pic:cNvPicPr>
                      <a:picLocks noChangeAspect="1"/>
                    </pic:cNvPicPr>
                  </pic:nvPicPr>
                  <pic:blipFill>
                    <a:blip r:embed="rId459"/>
                    <a:stretch/>
                  </pic:blipFill>
                  <pic:spPr bwMode="auto">
                    <a:xfrm>
                      <a:off x="0" y="0"/>
                      <a:ext cx="536012" cy="320008"/>
                    </a:xfrm>
                    <a:prstGeom prst="rect">
                      <a:avLst/>
                    </a:prstGeom>
                  </pic:spPr>
                </pic:pic>
              </a:graphicData>
            </a:graphic>
          </wp:inline>
        </w:drawing>
      </w:r>
      <w:r w:rsidRPr="00E27663">
        <w:rPr>
          <w:rFonts w:cs="Times New Roman"/>
          <w:color w:val="000000" w:themeColor="text1"/>
          <w:sz w:val="28"/>
          <w:szCs w:val="28"/>
        </w:rPr>
        <w:t>), то сообщения не принимаются. Если переключатель установлен в положение «</w:t>
      </w:r>
      <w:r w:rsidR="004146EC">
        <w:rPr>
          <w:rFonts w:cs="Times New Roman"/>
          <w:color w:val="000000" w:themeColor="text1"/>
          <w:sz w:val="28"/>
          <w:szCs w:val="28"/>
        </w:rPr>
        <w:t>В</w:t>
      </w:r>
      <w:r w:rsidRPr="00E27663">
        <w:rPr>
          <w:rFonts w:cs="Times New Roman"/>
          <w:color w:val="000000" w:themeColor="text1"/>
          <w:sz w:val="28"/>
          <w:szCs w:val="28"/>
        </w:rPr>
        <w:t xml:space="preserve">ключено» ( </w:t>
      </w:r>
      <w:r w:rsidRPr="00E27663">
        <w:rPr>
          <w:rFonts w:cs="Times New Roman"/>
          <w:noProof/>
          <w:lang w:eastAsia="ru-RU"/>
        </w:rPr>
        <w:drawing>
          <wp:inline distT="0" distB="0" distL="0" distR="0" wp14:anchorId="7E843549" wp14:editId="30FD3DDD">
            <wp:extent cx="552450" cy="372737"/>
            <wp:effectExtent l="0" t="0" r="0" b="8890"/>
            <wp:docPr id="4224" name="Рисунок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
                    <pic:cNvPicPr>
                      <a:picLocks noChangeAspect="1"/>
                    </pic:cNvPicPr>
                  </pic:nvPicPr>
                  <pic:blipFill>
                    <a:blip r:embed="rId337"/>
                    <a:stretch/>
                  </pic:blipFill>
                  <pic:spPr bwMode="auto">
                    <a:xfrm>
                      <a:off x="0" y="0"/>
                      <a:ext cx="557094" cy="375870"/>
                    </a:xfrm>
                    <a:prstGeom prst="rect">
                      <a:avLst/>
                    </a:prstGeom>
                  </pic:spPr>
                </pic:pic>
              </a:graphicData>
            </a:graphic>
          </wp:inline>
        </w:drawing>
      </w:r>
      <w:r w:rsidRPr="00E27663">
        <w:rPr>
          <w:rFonts w:cs="Times New Roman"/>
          <w:color w:val="000000" w:themeColor="text1"/>
          <w:sz w:val="28"/>
          <w:szCs w:val="28"/>
        </w:rPr>
        <w:t xml:space="preserve">), то отображаются поля </w:t>
      </w:r>
      <w:r w:rsidRPr="00E27663">
        <w:rPr>
          <w:rFonts w:cs="Times New Roman"/>
          <w:color w:val="000000" w:themeColor="text1"/>
          <w:sz w:val="28"/>
          <w:szCs w:val="28"/>
          <w:lang w:val="en-US"/>
        </w:rPr>
        <w:t>c</w:t>
      </w:r>
      <w:r w:rsidRPr="00E27663">
        <w:rPr>
          <w:rFonts w:cs="Times New Roman"/>
          <w:color w:val="000000" w:themeColor="text1"/>
          <w:sz w:val="28"/>
          <w:szCs w:val="28"/>
        </w:rPr>
        <w:t xml:space="preserve"> </w:t>
      </w:r>
      <w:r w:rsidRPr="008E1A71">
        <w:rPr>
          <w:rFonts w:cs="Times New Roman"/>
          <w:color w:val="000000" w:themeColor="text1"/>
          <w:sz w:val="28"/>
          <w:szCs w:val="28"/>
        </w:rPr>
        <w:t>настройками</w:t>
      </w:r>
      <w:r w:rsidR="008E1A71" w:rsidRPr="008E1A71">
        <w:rPr>
          <w:rFonts w:cs="Times New Roman"/>
          <w:color w:val="000000" w:themeColor="text1"/>
          <w:sz w:val="28"/>
          <w:szCs w:val="28"/>
        </w:rPr>
        <w:t xml:space="preserve"> </w:t>
      </w:r>
      <w:bookmarkStart w:id="643" w:name="_Hlk126228354"/>
      <w:r w:rsidR="008E1A71" w:rsidRPr="008E1A71">
        <w:rPr>
          <w:rFonts w:cs="Times New Roman"/>
          <w:color w:val="000000" w:themeColor="text1"/>
          <w:sz w:val="28"/>
          <w:szCs w:val="28"/>
        </w:rPr>
        <w:t xml:space="preserve">(рисунок </w:t>
      </w:r>
      <w:r w:rsidR="008E1A71" w:rsidRPr="008E1A71">
        <w:rPr>
          <w:rFonts w:cs="Times New Roman"/>
          <w:vanish/>
          <w:color w:val="000000" w:themeColor="text1"/>
          <w:sz w:val="28"/>
          <w:szCs w:val="28"/>
        </w:rPr>
        <w:fldChar w:fldCharType="begin"/>
      </w:r>
      <w:r w:rsidR="008E1A71" w:rsidRPr="008E1A71">
        <w:rPr>
          <w:rFonts w:cs="Times New Roman"/>
          <w:vanish/>
          <w:color w:val="000000" w:themeColor="text1"/>
          <w:sz w:val="28"/>
          <w:szCs w:val="28"/>
        </w:rPr>
        <w:instrText xml:space="preserve"> REF _Ref126228245 \h  \* MERGEFORMAT </w:instrText>
      </w:r>
      <w:r w:rsidR="008E1A71" w:rsidRPr="008E1A71">
        <w:rPr>
          <w:rFonts w:cs="Times New Roman"/>
          <w:vanish/>
          <w:color w:val="000000" w:themeColor="text1"/>
          <w:sz w:val="28"/>
          <w:szCs w:val="28"/>
        </w:rPr>
      </w:r>
      <w:r w:rsidR="008E1A71" w:rsidRPr="008E1A71">
        <w:rPr>
          <w:rFonts w:cs="Times New Roman"/>
          <w:vanish/>
          <w:color w:val="000000" w:themeColor="text1"/>
          <w:sz w:val="28"/>
          <w:szCs w:val="28"/>
        </w:rPr>
        <w:fldChar w:fldCharType="separate"/>
      </w:r>
      <w:r w:rsidR="003216E7" w:rsidRPr="003216E7">
        <w:rPr>
          <w:vanish/>
          <w:sz w:val="28"/>
          <w:szCs w:val="28"/>
        </w:rPr>
        <w:t xml:space="preserve">Рисунок </w:t>
      </w:r>
      <w:r w:rsidR="003216E7" w:rsidRPr="003216E7">
        <w:rPr>
          <w:noProof/>
          <w:sz w:val="28"/>
          <w:szCs w:val="28"/>
        </w:rPr>
        <w:t>198</w:t>
      </w:r>
      <w:r w:rsidR="008E1A71" w:rsidRPr="008E1A71">
        <w:rPr>
          <w:rFonts w:cs="Times New Roman"/>
          <w:color w:val="000000" w:themeColor="text1"/>
          <w:sz w:val="28"/>
          <w:szCs w:val="28"/>
        </w:rPr>
        <w:fldChar w:fldCharType="end"/>
      </w:r>
      <w:r w:rsidR="008E1A71" w:rsidRPr="008E1A71">
        <w:rPr>
          <w:rFonts w:cs="Times New Roman"/>
          <w:color w:val="000000" w:themeColor="text1"/>
          <w:sz w:val="28"/>
          <w:szCs w:val="28"/>
        </w:rPr>
        <w:t>)</w:t>
      </w:r>
      <w:r w:rsidR="00A52AE3" w:rsidRPr="008E1A71">
        <w:rPr>
          <w:rFonts w:cs="Times New Roman"/>
          <w:color w:val="000000" w:themeColor="text1"/>
          <w:sz w:val="28"/>
          <w:szCs w:val="28"/>
        </w:rPr>
        <w:t>;</w:t>
      </w:r>
      <w:bookmarkEnd w:id="643"/>
    </w:p>
    <w:p w14:paraId="3F20E46D" w14:textId="03532EB1" w:rsidR="00B5239A" w:rsidRPr="00E27663" w:rsidRDefault="00B5239A" w:rsidP="00B5239A">
      <w:pPr>
        <w:pStyle w:val="af1"/>
        <w:spacing w:line="360" w:lineRule="auto"/>
        <w:ind w:left="0" w:firstLine="567"/>
        <w:rPr>
          <w:rFonts w:cs="Times New Roman"/>
          <w:color w:val="000000"/>
          <w:sz w:val="28"/>
          <w:szCs w:val="28"/>
        </w:rPr>
      </w:pPr>
      <w:r w:rsidRPr="00E27663">
        <w:rPr>
          <w:rFonts w:cs="Times New Roman"/>
          <w:color w:val="000000" w:themeColor="text1"/>
          <w:sz w:val="28"/>
          <w:szCs w:val="28"/>
        </w:rPr>
        <w:t>10) настройка диапазонов входящих сообщений</w:t>
      </w:r>
      <w:r w:rsidR="0052792D">
        <w:rPr>
          <w:rFonts w:cs="Times New Roman"/>
          <w:color w:val="000000" w:themeColor="text1"/>
          <w:sz w:val="28"/>
          <w:szCs w:val="28"/>
        </w:rPr>
        <w:t xml:space="preserve"> </w:t>
      </w:r>
      <w:r w:rsidR="0052792D">
        <w:rPr>
          <w:rFonts w:cs="Times New Roman"/>
          <w:color w:val="000000" w:themeColor="text1"/>
          <w:sz w:val="28"/>
          <w:szCs w:val="28"/>
          <w:lang w:val="en-US"/>
        </w:rPr>
        <w:t>CAN</w:t>
      </w:r>
      <w:r w:rsidR="0052792D" w:rsidRPr="0052792D">
        <w:rPr>
          <w:rFonts w:cs="Times New Roman"/>
          <w:color w:val="000000" w:themeColor="text1"/>
          <w:sz w:val="28"/>
          <w:szCs w:val="28"/>
        </w:rPr>
        <w:t xml:space="preserve"> (</w:t>
      </w:r>
      <w:r w:rsidR="0052792D">
        <w:rPr>
          <w:rFonts w:cs="Times New Roman"/>
          <w:color w:val="000000" w:themeColor="text1"/>
          <w:sz w:val="28"/>
          <w:szCs w:val="28"/>
        </w:rPr>
        <w:t>до 10</w:t>
      </w:r>
      <w:r w:rsidR="0052792D" w:rsidRPr="0052792D">
        <w:rPr>
          <w:rFonts w:cs="Times New Roman"/>
          <w:color w:val="000000" w:themeColor="text1"/>
          <w:sz w:val="28"/>
          <w:szCs w:val="28"/>
        </w:rPr>
        <w:t>)/</w:t>
      </w:r>
      <w:r w:rsidR="0052792D">
        <w:rPr>
          <w:rFonts w:cs="Times New Roman"/>
          <w:color w:val="000000" w:themeColor="text1"/>
          <w:sz w:val="28"/>
          <w:szCs w:val="28"/>
        </w:rPr>
        <w:t xml:space="preserve">принимать все сообщения </w:t>
      </w:r>
      <w:r w:rsidR="0052792D">
        <w:rPr>
          <w:rFonts w:cs="Times New Roman"/>
          <w:color w:val="000000" w:themeColor="text1"/>
          <w:sz w:val="28"/>
          <w:szCs w:val="28"/>
          <w:lang w:val="en-US"/>
        </w:rPr>
        <w:t>CAN</w:t>
      </w:r>
      <w:r w:rsidR="0052792D" w:rsidRPr="0052792D">
        <w:rPr>
          <w:rFonts w:cs="Times New Roman"/>
          <w:color w:val="000000" w:themeColor="text1"/>
          <w:sz w:val="28"/>
          <w:szCs w:val="28"/>
        </w:rPr>
        <w:t xml:space="preserve"> </w:t>
      </w:r>
      <w:r w:rsidRPr="00E27663">
        <w:rPr>
          <w:rFonts w:cs="Times New Roman"/>
          <w:color w:val="000000" w:themeColor="text1"/>
          <w:sz w:val="28"/>
          <w:szCs w:val="28"/>
        </w:rPr>
        <w:t xml:space="preserve">– если переключатель </w:t>
      </w:r>
      <w:r w:rsidR="004146EC">
        <w:rPr>
          <w:rFonts w:cs="Times New Roman"/>
          <w:color w:val="000000" w:themeColor="text1"/>
          <w:sz w:val="28"/>
          <w:szCs w:val="28"/>
        </w:rPr>
        <w:t>находится в положении «Включено»</w:t>
      </w:r>
      <w:r w:rsidRPr="00E27663">
        <w:rPr>
          <w:rFonts w:cs="Times New Roman"/>
          <w:color w:val="000000" w:themeColor="text1"/>
          <w:sz w:val="28"/>
          <w:szCs w:val="28"/>
        </w:rPr>
        <w:t xml:space="preserve"> (</w:t>
      </w:r>
      <w:r w:rsidRPr="00E27663">
        <w:rPr>
          <w:rFonts w:cs="Times New Roman"/>
          <w:noProof/>
          <w:lang w:eastAsia="ru-RU"/>
        </w:rPr>
        <w:drawing>
          <wp:inline distT="0" distB="0" distL="0" distR="0" wp14:anchorId="7E3B0300" wp14:editId="38EF0E49">
            <wp:extent cx="552450" cy="372737"/>
            <wp:effectExtent l="0" t="0" r="0" b="8890"/>
            <wp:docPr id="4225" name="Рисунок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
                    <pic:cNvPicPr>
                      <a:picLocks noChangeAspect="1"/>
                    </pic:cNvPicPr>
                  </pic:nvPicPr>
                  <pic:blipFill>
                    <a:blip r:embed="rId337"/>
                    <a:stretch/>
                  </pic:blipFill>
                  <pic:spPr bwMode="auto">
                    <a:xfrm>
                      <a:off x="0" y="0"/>
                      <a:ext cx="557094" cy="375870"/>
                    </a:xfrm>
                    <a:prstGeom prst="rect">
                      <a:avLst/>
                    </a:prstGeom>
                  </pic:spPr>
                </pic:pic>
              </a:graphicData>
            </a:graphic>
          </wp:inline>
        </w:drawing>
      </w:r>
      <w:r w:rsidRPr="00E27663">
        <w:rPr>
          <w:rFonts w:cs="Times New Roman"/>
          <w:color w:val="000000" w:themeColor="text1"/>
          <w:sz w:val="28"/>
          <w:szCs w:val="28"/>
        </w:rPr>
        <w:t>), то принимаются все сообщения без фильтрации. В противном случае будет включена настройка диапазона входящих сообщений (до 10 диапазонов и до 50 отдельных фильтруемых сообщений);</w:t>
      </w:r>
    </w:p>
    <w:p w14:paraId="6BE7EE74" w14:textId="408923E6" w:rsidR="00B5239A" w:rsidRPr="00E27663" w:rsidRDefault="00B5239A" w:rsidP="00B5239A">
      <w:pPr>
        <w:pStyle w:val="af1"/>
        <w:spacing w:after="0" w:line="360" w:lineRule="auto"/>
        <w:ind w:left="0" w:firstLine="567"/>
        <w:rPr>
          <w:rFonts w:cs="Times New Roman"/>
          <w:color w:val="000000" w:themeColor="text1"/>
          <w:sz w:val="28"/>
          <w:szCs w:val="28"/>
        </w:rPr>
      </w:pPr>
      <w:r w:rsidRPr="00E27663">
        <w:rPr>
          <w:rFonts w:cs="Times New Roman"/>
          <w:color w:val="000000" w:themeColor="text1"/>
          <w:sz w:val="28"/>
          <w:szCs w:val="28"/>
        </w:rPr>
        <w:t xml:space="preserve">11) прием сообщений </w:t>
      </w:r>
      <w:r w:rsidR="0052792D">
        <w:rPr>
          <w:rFonts w:cs="Times New Roman"/>
          <w:color w:val="000000" w:themeColor="text1"/>
          <w:sz w:val="28"/>
          <w:szCs w:val="28"/>
          <w:lang w:val="en-US"/>
        </w:rPr>
        <w:t>can</w:t>
      </w:r>
      <w:r w:rsidR="0052792D" w:rsidRPr="0052792D">
        <w:rPr>
          <w:rFonts w:cs="Times New Roman"/>
          <w:color w:val="000000" w:themeColor="text1"/>
          <w:sz w:val="28"/>
          <w:szCs w:val="28"/>
        </w:rPr>
        <w:t xml:space="preserve"> 2</w:t>
      </w:r>
      <w:r w:rsidRPr="00E27663">
        <w:rPr>
          <w:rFonts w:cs="Times New Roman"/>
          <w:color w:val="000000" w:themeColor="text1"/>
          <w:sz w:val="28"/>
          <w:szCs w:val="28"/>
        </w:rPr>
        <w:t xml:space="preserve"> </w:t>
      </w:r>
      <w:r w:rsidRPr="00E27663">
        <w:rPr>
          <w:rFonts w:eastAsia="Times New Roman" w:cs="Times New Roman"/>
          <w:color w:val="000000" w:themeColor="text1"/>
          <w:sz w:val="28"/>
        </w:rPr>
        <w:t>–</w:t>
      </w:r>
      <w:r w:rsidR="0052792D" w:rsidRPr="0052792D">
        <w:rPr>
          <w:rFonts w:cs="Times New Roman"/>
          <w:color w:val="000000" w:themeColor="text1"/>
          <w:sz w:val="28"/>
          <w:szCs w:val="28"/>
        </w:rPr>
        <w:t xml:space="preserve"> </w:t>
      </w:r>
      <w:r w:rsidRPr="00E27663">
        <w:rPr>
          <w:rFonts w:cs="Times New Roman"/>
          <w:color w:val="000000" w:themeColor="text1"/>
          <w:sz w:val="28"/>
          <w:szCs w:val="28"/>
        </w:rPr>
        <w:t>в</w:t>
      </w:r>
      <w:r w:rsidR="0052792D">
        <w:rPr>
          <w:rFonts w:cs="Times New Roman"/>
          <w:color w:val="000000" w:themeColor="text1"/>
          <w:sz w:val="28"/>
          <w:szCs w:val="28"/>
        </w:rPr>
        <w:t>ы</w:t>
      </w:r>
      <w:r w:rsidRPr="00E27663">
        <w:rPr>
          <w:rFonts w:cs="Times New Roman"/>
          <w:color w:val="000000" w:themeColor="text1"/>
          <w:sz w:val="28"/>
          <w:szCs w:val="28"/>
        </w:rPr>
        <w:t xml:space="preserve">ключение/включение полей фильтрации входящих </w:t>
      </w:r>
      <w:r w:rsidRPr="00E27663">
        <w:rPr>
          <w:rFonts w:cs="Times New Roman"/>
          <w:color w:val="000000" w:themeColor="text1"/>
          <w:sz w:val="28"/>
          <w:szCs w:val="28"/>
          <w:lang w:val="en-US"/>
        </w:rPr>
        <w:t>CAN</w:t>
      </w:r>
      <w:r w:rsidRPr="00E27663">
        <w:rPr>
          <w:rFonts w:cs="Times New Roman"/>
          <w:color w:val="000000" w:themeColor="text1"/>
          <w:sz w:val="28"/>
          <w:szCs w:val="28"/>
        </w:rPr>
        <w:t xml:space="preserve"> сообщений второго порта. Если переключатель установлен в положение «</w:t>
      </w:r>
      <w:r w:rsidR="004146EC">
        <w:rPr>
          <w:rFonts w:cs="Times New Roman"/>
          <w:color w:val="000000" w:themeColor="text1"/>
          <w:sz w:val="28"/>
          <w:szCs w:val="28"/>
        </w:rPr>
        <w:t>Выключено</w:t>
      </w:r>
      <w:r w:rsidRPr="00E27663">
        <w:rPr>
          <w:rFonts w:cs="Times New Roman"/>
          <w:color w:val="000000" w:themeColor="text1"/>
          <w:sz w:val="28"/>
          <w:szCs w:val="28"/>
        </w:rPr>
        <w:t>» (</w:t>
      </w:r>
      <w:r w:rsidRPr="00E27663">
        <w:rPr>
          <w:rFonts w:cs="Times New Roman"/>
          <w:noProof/>
          <w:color w:val="000000" w:themeColor="text1"/>
          <w:sz w:val="28"/>
          <w:szCs w:val="28"/>
          <w:lang w:eastAsia="ru-RU"/>
        </w:rPr>
        <w:drawing>
          <wp:inline distT="0" distB="0" distL="0" distR="0" wp14:anchorId="4603E6F4" wp14:editId="1EBFEFB7">
            <wp:extent cx="533400" cy="318448"/>
            <wp:effectExtent l="0" t="0" r="0" b="5715"/>
            <wp:docPr id="496" name="Рисунок 4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5" name=""/>
                    <pic:cNvPicPr>
                      <a:picLocks noChangeAspect="1"/>
                    </pic:cNvPicPr>
                  </pic:nvPicPr>
                  <pic:blipFill>
                    <a:blip r:embed="rId459"/>
                    <a:stretch/>
                  </pic:blipFill>
                  <pic:spPr bwMode="auto">
                    <a:xfrm>
                      <a:off x="0" y="0"/>
                      <a:ext cx="536012" cy="320008"/>
                    </a:xfrm>
                    <a:prstGeom prst="rect">
                      <a:avLst/>
                    </a:prstGeom>
                  </pic:spPr>
                </pic:pic>
              </a:graphicData>
            </a:graphic>
          </wp:inline>
        </w:drawing>
      </w:r>
      <w:r w:rsidRPr="00E27663">
        <w:rPr>
          <w:rFonts w:cs="Times New Roman"/>
          <w:color w:val="000000" w:themeColor="text1"/>
          <w:sz w:val="28"/>
          <w:szCs w:val="28"/>
        </w:rPr>
        <w:t>), то сообщения не принимаются. Если переключатель установлен в положение «</w:t>
      </w:r>
      <w:r w:rsidR="00692802">
        <w:rPr>
          <w:rFonts w:cs="Times New Roman"/>
          <w:color w:val="000000" w:themeColor="text1"/>
          <w:sz w:val="28"/>
          <w:szCs w:val="28"/>
        </w:rPr>
        <w:t>В</w:t>
      </w:r>
      <w:r w:rsidRPr="00E27663">
        <w:rPr>
          <w:rFonts w:cs="Times New Roman"/>
          <w:color w:val="000000" w:themeColor="text1"/>
          <w:sz w:val="28"/>
          <w:szCs w:val="28"/>
        </w:rPr>
        <w:t>ключено» (</w:t>
      </w:r>
      <w:r w:rsidRPr="00E27663">
        <w:rPr>
          <w:rFonts w:cs="Times New Roman"/>
          <w:noProof/>
          <w:lang w:eastAsia="ru-RU"/>
        </w:rPr>
        <w:drawing>
          <wp:inline distT="0" distB="0" distL="0" distR="0" wp14:anchorId="445C077D" wp14:editId="19980F3E">
            <wp:extent cx="552450" cy="372737"/>
            <wp:effectExtent l="0" t="0" r="0" b="8890"/>
            <wp:docPr id="4227" name="Рисунок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
                    <pic:cNvPicPr>
                      <a:picLocks noChangeAspect="1"/>
                    </pic:cNvPicPr>
                  </pic:nvPicPr>
                  <pic:blipFill>
                    <a:blip r:embed="rId337"/>
                    <a:stretch/>
                  </pic:blipFill>
                  <pic:spPr bwMode="auto">
                    <a:xfrm>
                      <a:off x="0" y="0"/>
                      <a:ext cx="557094" cy="375870"/>
                    </a:xfrm>
                    <a:prstGeom prst="rect">
                      <a:avLst/>
                    </a:prstGeom>
                  </pic:spPr>
                </pic:pic>
              </a:graphicData>
            </a:graphic>
          </wp:inline>
        </w:drawing>
      </w:r>
      <w:r w:rsidRPr="00E27663">
        <w:rPr>
          <w:rFonts w:cs="Times New Roman"/>
          <w:color w:val="000000" w:themeColor="text1"/>
          <w:sz w:val="28"/>
          <w:szCs w:val="28"/>
        </w:rPr>
        <w:t xml:space="preserve">), то отображаются поля </w:t>
      </w:r>
      <w:r w:rsidRPr="00E27663">
        <w:rPr>
          <w:rFonts w:cs="Times New Roman"/>
          <w:color w:val="000000" w:themeColor="text1"/>
          <w:sz w:val="28"/>
          <w:szCs w:val="28"/>
          <w:lang w:val="en-US"/>
        </w:rPr>
        <w:t>c</w:t>
      </w:r>
      <w:r w:rsidRPr="00E27663">
        <w:rPr>
          <w:rFonts w:cs="Times New Roman"/>
          <w:color w:val="000000" w:themeColor="text1"/>
          <w:sz w:val="28"/>
          <w:szCs w:val="28"/>
        </w:rPr>
        <w:t xml:space="preserve"> настройками по аналогии с настройками фильтрации для первого порта </w:t>
      </w:r>
      <w:r w:rsidRPr="00E27663">
        <w:rPr>
          <w:rFonts w:cs="Times New Roman"/>
          <w:color w:val="000000" w:themeColor="text1"/>
          <w:sz w:val="28"/>
          <w:szCs w:val="28"/>
          <w:lang w:val="en-US"/>
        </w:rPr>
        <w:t>CAN</w:t>
      </w:r>
      <w:r w:rsidRPr="00E27663">
        <w:rPr>
          <w:rFonts w:cs="Times New Roman"/>
          <w:color w:val="000000" w:themeColor="text1"/>
          <w:sz w:val="28"/>
          <w:szCs w:val="28"/>
        </w:rPr>
        <w:t xml:space="preserve"> (</w:t>
      </w:r>
      <w:r w:rsidR="008E1A71" w:rsidRPr="008E1A71">
        <w:rPr>
          <w:rFonts w:cs="Times New Roman"/>
          <w:color w:val="000000" w:themeColor="text1"/>
          <w:sz w:val="28"/>
          <w:szCs w:val="28"/>
        </w:rPr>
        <w:t xml:space="preserve">рисунок </w:t>
      </w:r>
      <w:r w:rsidR="008E1A71" w:rsidRPr="008E1A71">
        <w:rPr>
          <w:rFonts w:cs="Times New Roman"/>
          <w:vanish/>
          <w:color w:val="000000" w:themeColor="text1"/>
          <w:sz w:val="28"/>
          <w:szCs w:val="28"/>
        </w:rPr>
        <w:fldChar w:fldCharType="begin"/>
      </w:r>
      <w:r w:rsidR="008E1A71" w:rsidRPr="008E1A71">
        <w:rPr>
          <w:rFonts w:cs="Times New Roman"/>
          <w:vanish/>
          <w:color w:val="000000" w:themeColor="text1"/>
          <w:sz w:val="28"/>
          <w:szCs w:val="28"/>
        </w:rPr>
        <w:instrText xml:space="preserve"> REF _Ref126228245 \h  \* MERGEFORMAT </w:instrText>
      </w:r>
      <w:r w:rsidR="008E1A71" w:rsidRPr="008E1A71">
        <w:rPr>
          <w:rFonts w:cs="Times New Roman"/>
          <w:vanish/>
          <w:color w:val="000000" w:themeColor="text1"/>
          <w:sz w:val="28"/>
          <w:szCs w:val="28"/>
        </w:rPr>
      </w:r>
      <w:r w:rsidR="008E1A71" w:rsidRPr="008E1A71">
        <w:rPr>
          <w:rFonts w:cs="Times New Roman"/>
          <w:vanish/>
          <w:color w:val="000000" w:themeColor="text1"/>
          <w:sz w:val="28"/>
          <w:szCs w:val="28"/>
        </w:rPr>
        <w:fldChar w:fldCharType="separate"/>
      </w:r>
      <w:r w:rsidR="003216E7" w:rsidRPr="003216E7">
        <w:rPr>
          <w:vanish/>
          <w:sz w:val="28"/>
          <w:szCs w:val="28"/>
        </w:rPr>
        <w:t xml:space="preserve">Рисунок </w:t>
      </w:r>
      <w:r w:rsidR="003216E7" w:rsidRPr="003216E7">
        <w:rPr>
          <w:noProof/>
          <w:sz w:val="28"/>
          <w:szCs w:val="28"/>
        </w:rPr>
        <w:t>198</w:t>
      </w:r>
      <w:r w:rsidR="008E1A71" w:rsidRPr="008E1A71">
        <w:rPr>
          <w:rFonts w:cs="Times New Roman"/>
          <w:color w:val="000000" w:themeColor="text1"/>
          <w:sz w:val="28"/>
          <w:szCs w:val="28"/>
        </w:rPr>
        <w:fldChar w:fldCharType="end"/>
      </w:r>
      <w:r w:rsidR="008E1A71" w:rsidRPr="008E1A71">
        <w:rPr>
          <w:rFonts w:cs="Times New Roman"/>
          <w:color w:val="000000" w:themeColor="text1"/>
          <w:sz w:val="28"/>
          <w:szCs w:val="28"/>
        </w:rPr>
        <w:t>);</w:t>
      </w:r>
    </w:p>
    <w:p w14:paraId="3BB3D592" w14:textId="6FA12690" w:rsidR="004C2FF4" w:rsidRPr="00E27663" w:rsidRDefault="004C2FF4" w:rsidP="004C2FF4">
      <w:pPr>
        <w:spacing w:line="360" w:lineRule="auto"/>
        <w:ind w:firstLine="567"/>
        <w:rPr>
          <w:rFonts w:cs="Times New Roman"/>
          <w:szCs w:val="28"/>
        </w:rPr>
      </w:pPr>
      <w:r w:rsidRPr="00E27663">
        <w:rPr>
          <w:rFonts w:cs="Times New Roman"/>
          <w:color w:val="000000" w:themeColor="text1"/>
          <w:szCs w:val="28"/>
        </w:rPr>
        <w:t xml:space="preserve">На странице </w:t>
      </w:r>
      <w:r w:rsidR="00A52AE3">
        <w:rPr>
          <w:rFonts w:cs="Times New Roman"/>
          <w:color w:val="000000" w:themeColor="text1"/>
          <w:szCs w:val="28"/>
        </w:rPr>
        <w:t xml:space="preserve">становятся доступными кнопки </w:t>
      </w:r>
      <w:r w:rsidRPr="00E27663">
        <w:rPr>
          <w:rFonts w:cs="Times New Roman"/>
          <w:color w:val="000000" w:themeColor="text1"/>
          <w:szCs w:val="28"/>
        </w:rPr>
        <w:t>доступны кнопки для работы с полями ввода значений фильтров</w:t>
      </w:r>
      <w:r w:rsidR="008E1A71">
        <w:rPr>
          <w:rFonts w:cs="Times New Roman"/>
          <w:color w:val="000000" w:themeColor="text1"/>
          <w:szCs w:val="28"/>
        </w:rPr>
        <w:t xml:space="preserve"> (рисунок </w:t>
      </w:r>
      <w:r w:rsidR="008E1A71">
        <w:rPr>
          <w:rFonts w:cs="Times New Roman"/>
          <w:vanish/>
          <w:color w:val="000000" w:themeColor="text1"/>
          <w:szCs w:val="28"/>
        </w:rPr>
        <w:fldChar w:fldCharType="begin"/>
      </w:r>
      <w:r w:rsidR="008E1A71" w:rsidRPr="008E1A71">
        <w:rPr>
          <w:rFonts w:cs="Times New Roman"/>
          <w:vanish/>
          <w:color w:val="000000" w:themeColor="text1"/>
          <w:szCs w:val="28"/>
        </w:rPr>
        <w:instrText xml:space="preserve"> REF _Ref126228245 \h </w:instrText>
      </w:r>
      <w:r w:rsidR="008E1A71">
        <w:rPr>
          <w:rFonts w:cs="Times New Roman"/>
          <w:vanish/>
          <w:color w:val="000000" w:themeColor="text1"/>
          <w:szCs w:val="28"/>
        </w:rPr>
        <w:instrText xml:space="preserve"> \* MERGEFORMAT </w:instrText>
      </w:r>
      <w:r w:rsidR="008E1A71">
        <w:rPr>
          <w:rFonts w:cs="Times New Roman"/>
          <w:vanish/>
          <w:color w:val="000000" w:themeColor="text1"/>
          <w:szCs w:val="28"/>
        </w:rPr>
      </w:r>
      <w:r w:rsidR="008E1A71">
        <w:rPr>
          <w:rFonts w:cs="Times New Roman"/>
          <w:vanish/>
          <w:color w:val="000000" w:themeColor="text1"/>
          <w:szCs w:val="28"/>
        </w:rPr>
        <w:fldChar w:fldCharType="separate"/>
      </w:r>
      <w:r w:rsidR="003216E7" w:rsidRPr="003216E7">
        <w:rPr>
          <w:vanish/>
        </w:rPr>
        <w:t xml:space="preserve">Рисунок </w:t>
      </w:r>
      <w:r w:rsidR="003216E7">
        <w:rPr>
          <w:noProof/>
        </w:rPr>
        <w:t>198</w:t>
      </w:r>
      <w:r w:rsidR="008E1A71">
        <w:rPr>
          <w:rFonts w:cs="Times New Roman"/>
          <w:color w:val="000000" w:themeColor="text1"/>
          <w:szCs w:val="28"/>
        </w:rPr>
        <w:fldChar w:fldCharType="end"/>
      </w:r>
      <w:r w:rsidR="008E1A71">
        <w:rPr>
          <w:rFonts w:cs="Times New Roman"/>
          <w:color w:val="000000" w:themeColor="text1"/>
          <w:szCs w:val="28"/>
        </w:rPr>
        <w:t>)</w:t>
      </w:r>
      <w:r w:rsidRPr="00E27663">
        <w:rPr>
          <w:rFonts w:cs="Times New Roman"/>
          <w:color w:val="000000" w:themeColor="text1"/>
          <w:szCs w:val="28"/>
        </w:rPr>
        <w:t>:</w:t>
      </w:r>
    </w:p>
    <w:p w14:paraId="7D151E92" w14:textId="0A7BFD22" w:rsidR="004C2FF4" w:rsidRPr="00E27663" w:rsidRDefault="004C2FF4" w:rsidP="004C2FF4">
      <w:pPr>
        <w:spacing w:line="360" w:lineRule="auto"/>
        <w:ind w:firstLine="567"/>
        <w:rPr>
          <w:rFonts w:cs="Times New Roman"/>
          <w:szCs w:val="28"/>
        </w:rPr>
      </w:pPr>
      <w:r w:rsidRPr="00E27663">
        <w:rPr>
          <w:rFonts w:cs="Times New Roman"/>
          <w:color w:val="000000" w:themeColor="text1"/>
          <w:szCs w:val="28"/>
        </w:rPr>
        <w:t xml:space="preserve">а) кнопка </w:t>
      </w:r>
      <w:r w:rsidRPr="00E27663">
        <w:rPr>
          <w:rFonts w:cs="Times New Roman"/>
          <w:noProof/>
          <w:color w:val="000000" w:themeColor="text1"/>
        </w:rPr>
        <w:drawing>
          <wp:inline distT="0" distB="0" distL="0" distR="0" wp14:anchorId="798D8647" wp14:editId="2274D3D4">
            <wp:extent cx="304800" cy="259080"/>
            <wp:effectExtent l="19050" t="19050" r="19050" b="26670"/>
            <wp:docPr id="498" name="Рисунок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7" name=""/>
                    <pic:cNvPicPr>
                      <a:picLocks noChangeAspect="1"/>
                    </pic:cNvPicPr>
                  </pic:nvPicPr>
                  <pic:blipFill>
                    <a:blip r:embed="rId460"/>
                    <a:stretch/>
                  </pic:blipFill>
                  <pic:spPr bwMode="auto">
                    <a:xfrm>
                      <a:off x="0" y="0"/>
                      <a:ext cx="305722" cy="259864"/>
                    </a:xfrm>
                    <a:prstGeom prst="rect">
                      <a:avLst/>
                    </a:prstGeom>
                    <a:ln>
                      <a:solidFill>
                        <a:schemeClr val="bg1">
                          <a:lumMod val="75000"/>
                        </a:schemeClr>
                      </a:solidFill>
                    </a:ln>
                  </pic:spPr>
                </pic:pic>
              </a:graphicData>
            </a:graphic>
          </wp:inline>
        </w:drawing>
      </w:r>
      <w:r w:rsidR="008507A1">
        <w:rPr>
          <w:rFonts w:cs="Times New Roman"/>
          <w:color w:val="000000" w:themeColor="text1"/>
          <w:szCs w:val="28"/>
        </w:rPr>
        <w:t xml:space="preserve"> </w:t>
      </w:r>
      <w:r w:rsidRPr="00E27663">
        <w:rPr>
          <w:rFonts w:cs="Times New Roman"/>
          <w:color w:val="000000" w:themeColor="text1"/>
          <w:szCs w:val="28"/>
        </w:rPr>
        <w:t xml:space="preserve">позволяет добавить диапазон фильтруемых </w:t>
      </w:r>
      <w:r w:rsidRPr="00E27663">
        <w:rPr>
          <w:rFonts w:cs="Times New Roman"/>
          <w:color w:val="000000" w:themeColor="text1"/>
          <w:szCs w:val="28"/>
          <w:lang w:val="en-US"/>
        </w:rPr>
        <w:t>CAN</w:t>
      </w:r>
      <w:r w:rsidRPr="00E27663">
        <w:rPr>
          <w:rFonts w:cs="Times New Roman"/>
          <w:color w:val="000000" w:themeColor="text1"/>
          <w:szCs w:val="28"/>
        </w:rPr>
        <w:t xml:space="preserve">-сообщений; </w:t>
      </w:r>
    </w:p>
    <w:p w14:paraId="2E42D3C1" w14:textId="1C4701EF" w:rsidR="004C2FF4" w:rsidRPr="00E27663" w:rsidRDefault="004C2FF4" w:rsidP="004C2FF4">
      <w:pPr>
        <w:spacing w:line="360" w:lineRule="auto"/>
        <w:ind w:firstLine="567"/>
        <w:rPr>
          <w:rFonts w:cs="Times New Roman"/>
          <w:szCs w:val="28"/>
        </w:rPr>
      </w:pPr>
      <w:r w:rsidRPr="00E27663">
        <w:rPr>
          <w:rFonts w:cs="Times New Roman"/>
          <w:color w:val="000000" w:themeColor="text1"/>
          <w:szCs w:val="28"/>
        </w:rPr>
        <w:t>б) кнопка</w:t>
      </w:r>
      <w:r w:rsidR="008507A1">
        <w:rPr>
          <w:rFonts w:cs="Times New Roman"/>
          <w:color w:val="000000" w:themeColor="text1"/>
          <w:szCs w:val="28"/>
        </w:rPr>
        <w:t xml:space="preserve"> </w:t>
      </w:r>
      <w:r w:rsidRPr="00E27663">
        <w:rPr>
          <w:rFonts w:cs="Times New Roman"/>
          <w:noProof/>
          <w:color w:val="000000" w:themeColor="text1"/>
        </w:rPr>
        <w:drawing>
          <wp:inline distT="0" distB="0" distL="0" distR="0" wp14:anchorId="576CBEF9" wp14:editId="3799615F">
            <wp:extent cx="296173" cy="389255"/>
            <wp:effectExtent l="19050" t="19050" r="27940" b="10795"/>
            <wp:docPr id="499" name="Рисунок 4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8" name=""/>
                    <pic:cNvPicPr>
                      <a:picLocks noChangeAspect="1"/>
                    </pic:cNvPicPr>
                  </pic:nvPicPr>
                  <pic:blipFill>
                    <a:blip r:embed="rId461"/>
                    <a:stretch/>
                  </pic:blipFill>
                  <pic:spPr bwMode="auto">
                    <a:xfrm>
                      <a:off x="0" y="0"/>
                      <a:ext cx="297992" cy="391645"/>
                    </a:xfrm>
                    <a:prstGeom prst="rect">
                      <a:avLst/>
                    </a:prstGeom>
                    <a:ln>
                      <a:solidFill>
                        <a:schemeClr val="bg1">
                          <a:lumMod val="75000"/>
                        </a:schemeClr>
                      </a:solidFill>
                    </a:ln>
                  </pic:spPr>
                </pic:pic>
              </a:graphicData>
            </a:graphic>
          </wp:inline>
        </w:drawing>
      </w:r>
      <w:r w:rsidRPr="00E27663">
        <w:rPr>
          <w:rFonts w:cs="Times New Roman"/>
          <w:color w:val="000000" w:themeColor="text1"/>
          <w:szCs w:val="28"/>
        </w:rPr>
        <w:t xml:space="preserve"> позволяет удалить диапазон фильтруемых </w:t>
      </w:r>
      <w:r w:rsidRPr="00E27663">
        <w:rPr>
          <w:rFonts w:cs="Times New Roman"/>
          <w:color w:val="000000" w:themeColor="text1"/>
          <w:szCs w:val="28"/>
          <w:lang w:val="en-US"/>
        </w:rPr>
        <w:t>CAN</w:t>
      </w:r>
      <w:r w:rsidRPr="00E27663">
        <w:rPr>
          <w:rFonts w:cs="Times New Roman"/>
          <w:color w:val="000000" w:themeColor="text1"/>
          <w:szCs w:val="28"/>
        </w:rPr>
        <w:t>-сообщений.</w:t>
      </w:r>
    </w:p>
    <w:p w14:paraId="54C271BF" w14:textId="77777777" w:rsidR="004C2FF4" w:rsidRPr="00E27663" w:rsidRDefault="004C2FF4" w:rsidP="004C2FF4">
      <w:pPr>
        <w:pStyle w:val="af1"/>
        <w:spacing w:after="0" w:line="360" w:lineRule="auto"/>
        <w:ind w:left="0" w:firstLine="567"/>
        <w:rPr>
          <w:rFonts w:cs="Times New Roman"/>
          <w:color w:val="000000"/>
          <w:sz w:val="28"/>
          <w:szCs w:val="28"/>
        </w:rPr>
      </w:pPr>
      <w:r w:rsidRPr="00E27663">
        <w:rPr>
          <w:rFonts w:cs="Times New Roman"/>
          <w:b/>
          <w:color w:val="000000" w:themeColor="text1"/>
          <w:sz w:val="28"/>
          <w:szCs w:val="28"/>
        </w:rPr>
        <w:t>Примечание</w:t>
      </w:r>
      <w:r w:rsidRPr="00E27663">
        <w:rPr>
          <w:rFonts w:cs="Times New Roman"/>
          <w:color w:val="000000" w:themeColor="text1"/>
          <w:sz w:val="28"/>
          <w:szCs w:val="28"/>
        </w:rPr>
        <w:t xml:space="preserve">: при работе с фильтрами необходимо учитывать: </w:t>
      </w:r>
    </w:p>
    <w:p w14:paraId="42929609" w14:textId="0DD2D864" w:rsidR="004C2FF4" w:rsidRPr="00E27663" w:rsidRDefault="004C2FF4" w:rsidP="004C2FF4">
      <w:pPr>
        <w:spacing w:line="360" w:lineRule="auto"/>
        <w:ind w:firstLine="567"/>
        <w:rPr>
          <w:rFonts w:cs="Times New Roman"/>
          <w:szCs w:val="28"/>
        </w:rPr>
      </w:pPr>
      <w:r w:rsidRPr="00E27663">
        <w:rPr>
          <w:rFonts w:cs="Times New Roman"/>
          <w:color w:val="000000" w:themeColor="text1"/>
          <w:szCs w:val="28"/>
        </w:rPr>
        <w:t xml:space="preserve">а) в поля диапазонов вводятся значения </w:t>
      </w:r>
      <w:r w:rsidRPr="00E27663">
        <w:rPr>
          <w:rFonts w:cs="Times New Roman"/>
          <w:color w:val="000000" w:themeColor="text1"/>
          <w:szCs w:val="28"/>
          <w:lang w:val="en-US"/>
        </w:rPr>
        <w:t>ID</w:t>
      </w:r>
      <w:r w:rsidRPr="00E27663">
        <w:rPr>
          <w:rFonts w:cs="Times New Roman"/>
          <w:color w:val="000000" w:themeColor="text1"/>
          <w:szCs w:val="28"/>
        </w:rPr>
        <w:t xml:space="preserve"> (Hex) </w:t>
      </w:r>
      <w:r w:rsidRPr="00E27663">
        <w:rPr>
          <w:rFonts w:cs="Times New Roman"/>
          <w:color w:val="000000" w:themeColor="text1"/>
          <w:szCs w:val="28"/>
          <w:lang w:val="en-US"/>
        </w:rPr>
        <w:t>CAN</w:t>
      </w:r>
      <w:r w:rsidRPr="00E27663">
        <w:rPr>
          <w:rFonts w:cs="Times New Roman"/>
          <w:color w:val="000000" w:themeColor="text1"/>
          <w:szCs w:val="28"/>
        </w:rPr>
        <w:t>-сообщений;</w:t>
      </w:r>
      <w:r w:rsidR="008507A1">
        <w:rPr>
          <w:rFonts w:cs="Times New Roman"/>
          <w:color w:val="000000" w:themeColor="text1"/>
          <w:szCs w:val="28"/>
        </w:rPr>
        <w:t xml:space="preserve"> </w:t>
      </w:r>
    </w:p>
    <w:p w14:paraId="0C92B575" w14:textId="77777777" w:rsidR="004C2FF4" w:rsidRPr="00E27663" w:rsidRDefault="004C2FF4" w:rsidP="004C2FF4">
      <w:pPr>
        <w:spacing w:line="360" w:lineRule="auto"/>
        <w:ind w:firstLine="567"/>
        <w:rPr>
          <w:rFonts w:cs="Times New Roman"/>
          <w:szCs w:val="28"/>
        </w:rPr>
      </w:pPr>
      <w:r w:rsidRPr="00E27663">
        <w:rPr>
          <w:rFonts w:cs="Times New Roman"/>
          <w:color w:val="000000" w:themeColor="text1"/>
          <w:szCs w:val="28"/>
        </w:rPr>
        <w:t>б) первое поле в диапазоне (слева) не должно быть пустым;</w:t>
      </w:r>
    </w:p>
    <w:p w14:paraId="73480957" w14:textId="77777777" w:rsidR="004C2FF4" w:rsidRPr="00E27663" w:rsidRDefault="004C2FF4" w:rsidP="004C2FF4">
      <w:pPr>
        <w:spacing w:line="360" w:lineRule="auto"/>
        <w:ind w:firstLine="567"/>
        <w:rPr>
          <w:rFonts w:cs="Times New Roman"/>
          <w:szCs w:val="28"/>
        </w:rPr>
      </w:pPr>
      <w:r w:rsidRPr="00E27663">
        <w:rPr>
          <w:rFonts w:cs="Times New Roman"/>
          <w:color w:val="000000" w:themeColor="text1"/>
          <w:szCs w:val="28"/>
        </w:rPr>
        <w:t>в) не должно быть два пустых поля в диапазоне;</w:t>
      </w:r>
    </w:p>
    <w:p w14:paraId="2D9B4585" w14:textId="1793D47F" w:rsidR="004C2FF4" w:rsidRDefault="004C2FF4" w:rsidP="004C2FF4">
      <w:pPr>
        <w:spacing w:line="360" w:lineRule="auto"/>
        <w:ind w:firstLine="567"/>
        <w:rPr>
          <w:rFonts w:cs="Times New Roman"/>
          <w:color w:val="000000" w:themeColor="text1"/>
          <w:szCs w:val="28"/>
        </w:rPr>
      </w:pPr>
      <w:r w:rsidRPr="00E27663">
        <w:rPr>
          <w:rFonts w:cs="Times New Roman"/>
          <w:color w:val="000000" w:themeColor="text1"/>
          <w:szCs w:val="28"/>
        </w:rPr>
        <w:t>г) максимальное количество диапазонов – 60, где до 10 диапазонов, содержащих значения в обоих ячейках, и до 50 диапазонов, содержащих значение только в левой ячейке (для фильтрации отдельных сообщений);</w:t>
      </w:r>
      <w:bookmarkEnd w:id="642"/>
    </w:p>
    <w:p w14:paraId="7894AF9D" w14:textId="4E0854B7" w:rsidR="00A52AE3" w:rsidRDefault="004146EC" w:rsidP="008E1A71">
      <w:pPr>
        <w:spacing w:line="360" w:lineRule="auto"/>
        <w:rPr>
          <w:rFonts w:cs="Times New Roman"/>
          <w:szCs w:val="28"/>
        </w:rPr>
      </w:pPr>
      <w:bookmarkStart w:id="644" w:name="_Hlk126228246"/>
      <w:r>
        <w:rPr>
          <w:noProof/>
        </w:rPr>
        <w:drawing>
          <wp:inline distT="0" distB="0" distL="0" distR="0" wp14:anchorId="30A6D170" wp14:editId="5D160410">
            <wp:extent cx="6301105" cy="3935730"/>
            <wp:effectExtent l="19050" t="19050" r="23495" b="26670"/>
            <wp:docPr id="4370" name="Рисунок 4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2"/>
                    <a:stretch>
                      <a:fillRect/>
                    </a:stretch>
                  </pic:blipFill>
                  <pic:spPr>
                    <a:xfrm>
                      <a:off x="0" y="0"/>
                      <a:ext cx="6301105" cy="3935730"/>
                    </a:xfrm>
                    <a:prstGeom prst="rect">
                      <a:avLst/>
                    </a:prstGeom>
                    <a:ln>
                      <a:solidFill>
                        <a:schemeClr val="bg1">
                          <a:lumMod val="75000"/>
                        </a:schemeClr>
                      </a:solidFill>
                    </a:ln>
                  </pic:spPr>
                </pic:pic>
              </a:graphicData>
            </a:graphic>
          </wp:inline>
        </w:drawing>
      </w:r>
    </w:p>
    <w:p w14:paraId="561D2F57" w14:textId="1B666633" w:rsidR="008E1A71" w:rsidRPr="008E1A71" w:rsidRDefault="008E1A71" w:rsidP="008E1A71">
      <w:pPr>
        <w:pStyle w:val="af3"/>
      </w:pPr>
      <w:bookmarkStart w:id="645" w:name="_Ref126228245"/>
      <w:r w:rsidRPr="007D2FD8">
        <w:t xml:space="preserve">Рисунок </w:t>
      </w:r>
      <w:fldSimple w:instr=" SEQ Рисунок \* ARABIC ">
        <w:r w:rsidR="003216E7">
          <w:rPr>
            <w:noProof/>
          </w:rPr>
          <w:t>198</w:t>
        </w:r>
      </w:fldSimple>
      <w:bookmarkEnd w:id="645"/>
      <w:r>
        <w:t xml:space="preserve"> </w:t>
      </w:r>
      <w:r w:rsidRPr="00E27663">
        <w:t xml:space="preserve">– Страница «Плата расширения и </w:t>
      </w:r>
      <w:r w:rsidRPr="00E27663">
        <w:rPr>
          <w:lang w:val="en-US"/>
        </w:rPr>
        <w:t>CAN</w:t>
      </w:r>
      <w:r w:rsidRPr="00E27663">
        <w:t>» (</w:t>
      </w:r>
      <w:r w:rsidR="004146EC">
        <w:t>группа</w:t>
      </w:r>
      <w:r w:rsidRPr="00E27663">
        <w:t xml:space="preserve"> параметров «Настройки подключения и </w:t>
      </w:r>
      <w:r w:rsidRPr="00E27663">
        <w:rPr>
          <w:lang w:val="en-US"/>
        </w:rPr>
        <w:t>CAN</w:t>
      </w:r>
      <w:r w:rsidRPr="00E27663">
        <w:t xml:space="preserve"> основной платы расширения»)</w:t>
      </w:r>
      <w:r>
        <w:t xml:space="preserve">. Настройка диапазонов входящих сообщений </w:t>
      </w:r>
      <w:r>
        <w:rPr>
          <w:lang w:val="en-US"/>
        </w:rPr>
        <w:t>CAN</w:t>
      </w:r>
    </w:p>
    <w:bookmarkEnd w:id="644"/>
    <w:p w14:paraId="38C6BCFC" w14:textId="5E8D8930" w:rsidR="00DB20EC" w:rsidRPr="00E27663" w:rsidRDefault="00B5239A">
      <w:pPr>
        <w:spacing w:line="360" w:lineRule="auto"/>
        <w:ind w:firstLine="567"/>
        <w:rPr>
          <w:rFonts w:cs="Times New Roman"/>
          <w:szCs w:val="28"/>
        </w:rPr>
      </w:pPr>
      <w:r w:rsidRPr="00E27663">
        <w:rPr>
          <w:rFonts w:cs="Times New Roman"/>
          <w:color w:val="000000" w:themeColor="text1"/>
          <w:szCs w:val="28"/>
        </w:rPr>
        <w:t xml:space="preserve">- настройки подключения и </w:t>
      </w:r>
      <w:r w:rsidRPr="00E27663">
        <w:rPr>
          <w:rFonts w:cs="Times New Roman"/>
          <w:color w:val="000000" w:themeColor="text1"/>
          <w:szCs w:val="28"/>
          <w:lang w:val="en-US"/>
        </w:rPr>
        <w:t>CAN</w:t>
      </w:r>
      <w:r w:rsidRPr="00E27663">
        <w:rPr>
          <w:rFonts w:cs="Times New Roman"/>
          <w:color w:val="000000" w:themeColor="text1"/>
          <w:szCs w:val="28"/>
        </w:rPr>
        <w:t xml:space="preserve"> дополнительной платы расширения</w:t>
      </w:r>
      <w:r w:rsidR="001C2857" w:rsidRPr="00E27663">
        <w:rPr>
          <w:rFonts w:cs="Times New Roman"/>
          <w:color w:val="000000" w:themeColor="text1"/>
          <w:szCs w:val="28"/>
        </w:rPr>
        <w:t xml:space="preserve"> (рисунок</w:t>
      </w:r>
      <w:r w:rsidR="00FF5B87">
        <w:rPr>
          <w:rFonts w:cs="Times New Roman"/>
          <w:color w:val="000000" w:themeColor="text1"/>
          <w:szCs w:val="28"/>
        </w:rPr>
        <w:t xml:space="preserve"> </w:t>
      </w:r>
      <w:r w:rsidR="00B9704D">
        <w:rPr>
          <w:rFonts w:cs="Times New Roman"/>
          <w:vanish/>
          <w:color w:val="000000" w:themeColor="text1"/>
          <w:szCs w:val="28"/>
        </w:rPr>
        <w:fldChar w:fldCharType="begin"/>
      </w:r>
      <w:r w:rsidR="00B9704D" w:rsidRPr="00FF5B87">
        <w:rPr>
          <w:rFonts w:cs="Times New Roman"/>
          <w:vanish/>
          <w:color w:val="000000" w:themeColor="text1"/>
          <w:szCs w:val="28"/>
        </w:rPr>
        <w:instrText xml:space="preserve"> REF _Ref109643927 \h </w:instrText>
      </w:r>
      <w:r w:rsidR="00FF5B87">
        <w:rPr>
          <w:rFonts w:cs="Times New Roman"/>
          <w:vanish/>
          <w:color w:val="000000" w:themeColor="text1"/>
          <w:szCs w:val="28"/>
        </w:rPr>
        <w:instrText xml:space="preserve"> \* MERGEFORMAT </w:instrText>
      </w:r>
      <w:r w:rsidR="00B9704D">
        <w:rPr>
          <w:rFonts w:cs="Times New Roman"/>
          <w:vanish/>
          <w:color w:val="000000" w:themeColor="text1"/>
          <w:szCs w:val="28"/>
        </w:rPr>
      </w:r>
      <w:r w:rsidR="00B9704D">
        <w:rPr>
          <w:rFonts w:cs="Times New Roman"/>
          <w:vanish/>
          <w:color w:val="000000" w:themeColor="text1"/>
          <w:szCs w:val="28"/>
        </w:rPr>
        <w:fldChar w:fldCharType="separate"/>
      </w:r>
      <w:r w:rsidR="003216E7" w:rsidRPr="003216E7">
        <w:rPr>
          <w:vanish/>
        </w:rPr>
        <w:t xml:space="preserve">Рисунок </w:t>
      </w:r>
      <w:r w:rsidR="003216E7">
        <w:rPr>
          <w:noProof/>
        </w:rPr>
        <w:t>199</w:t>
      </w:r>
      <w:r w:rsidR="00B9704D">
        <w:rPr>
          <w:rFonts w:cs="Times New Roman"/>
          <w:color w:val="000000" w:themeColor="text1"/>
          <w:szCs w:val="28"/>
        </w:rPr>
        <w:fldChar w:fldCharType="end"/>
      </w:r>
      <w:r w:rsidR="001C2857" w:rsidRPr="00E27663">
        <w:rPr>
          <w:rFonts w:cs="Times New Roman"/>
          <w:color w:val="000000" w:themeColor="text1"/>
          <w:szCs w:val="28"/>
        </w:rPr>
        <w:t>)</w:t>
      </w:r>
      <w:r w:rsidRPr="00E27663">
        <w:rPr>
          <w:rFonts w:cs="Times New Roman"/>
          <w:color w:val="000000" w:themeColor="text1"/>
          <w:szCs w:val="28"/>
        </w:rPr>
        <w:t>:</w:t>
      </w:r>
    </w:p>
    <w:p w14:paraId="3B4CD5D5" w14:textId="71D0A311" w:rsidR="006F6543" w:rsidRDefault="006F6543" w:rsidP="006F6543">
      <w:pPr>
        <w:pStyle w:val="af1"/>
        <w:spacing w:after="0" w:line="360" w:lineRule="auto"/>
        <w:ind w:left="0" w:firstLine="567"/>
        <w:rPr>
          <w:rFonts w:cs="Times New Roman"/>
          <w:color w:val="000000" w:themeColor="text1"/>
          <w:sz w:val="28"/>
          <w:szCs w:val="28"/>
        </w:rPr>
      </w:pPr>
      <w:bookmarkStart w:id="646" w:name="_Hlk86752284"/>
      <w:r w:rsidRPr="00E27663">
        <w:rPr>
          <w:rFonts w:cs="Times New Roman"/>
          <w:sz w:val="28"/>
          <w:szCs w:val="28"/>
        </w:rPr>
        <w:t xml:space="preserve">а) </w:t>
      </w:r>
      <w:r w:rsidRPr="00E27663">
        <w:rPr>
          <w:rFonts w:cs="Times New Roman"/>
          <w:color w:val="000000" w:themeColor="text1"/>
          <w:sz w:val="28"/>
          <w:szCs w:val="28"/>
        </w:rPr>
        <w:t>дополнительн</w:t>
      </w:r>
      <w:r w:rsidR="00E150FB">
        <w:rPr>
          <w:rFonts w:cs="Times New Roman"/>
          <w:color w:val="000000" w:themeColor="text1"/>
          <w:sz w:val="28"/>
          <w:szCs w:val="28"/>
        </w:rPr>
        <w:t>ая</w:t>
      </w:r>
      <w:r w:rsidRPr="00E27663">
        <w:rPr>
          <w:rFonts w:cs="Times New Roman"/>
          <w:color w:val="000000" w:themeColor="text1"/>
          <w:sz w:val="28"/>
          <w:szCs w:val="28"/>
        </w:rPr>
        <w:t xml:space="preserve"> плат</w:t>
      </w:r>
      <w:r w:rsidR="00E150FB">
        <w:rPr>
          <w:rFonts w:cs="Times New Roman"/>
          <w:color w:val="000000" w:themeColor="text1"/>
          <w:sz w:val="28"/>
          <w:szCs w:val="28"/>
        </w:rPr>
        <w:t>а</w:t>
      </w:r>
      <w:r w:rsidRPr="00E27663">
        <w:rPr>
          <w:rFonts w:cs="Times New Roman"/>
          <w:color w:val="000000" w:themeColor="text1"/>
          <w:sz w:val="28"/>
          <w:szCs w:val="28"/>
        </w:rPr>
        <w:t xml:space="preserve"> расширения – переключатель для в</w:t>
      </w:r>
      <w:r w:rsidR="00066AFE">
        <w:rPr>
          <w:rFonts w:cs="Times New Roman"/>
          <w:color w:val="000000" w:themeColor="text1"/>
          <w:sz w:val="28"/>
          <w:szCs w:val="28"/>
        </w:rPr>
        <w:t>ы</w:t>
      </w:r>
      <w:r w:rsidRPr="00E27663">
        <w:rPr>
          <w:rFonts w:cs="Times New Roman"/>
          <w:color w:val="000000" w:themeColor="text1"/>
          <w:sz w:val="28"/>
          <w:szCs w:val="28"/>
        </w:rPr>
        <w:t>ключения/включения настроек дополнительной платы расширения</w:t>
      </w:r>
      <w:r w:rsidR="00692802" w:rsidRPr="00692802">
        <w:rPr>
          <w:rFonts w:cs="Times New Roman"/>
          <w:color w:val="000000" w:themeColor="text1"/>
          <w:sz w:val="28"/>
          <w:szCs w:val="28"/>
        </w:rPr>
        <w:t>;</w:t>
      </w:r>
    </w:p>
    <w:p w14:paraId="6C0CCA7E" w14:textId="6DB696E8" w:rsidR="00692802" w:rsidRPr="00692802" w:rsidRDefault="00692802" w:rsidP="00692802">
      <w:pPr>
        <w:spacing w:line="360" w:lineRule="auto"/>
        <w:ind w:firstLine="567"/>
        <w:rPr>
          <w:rFonts w:cs="Times New Roman"/>
          <w:szCs w:val="28"/>
        </w:rPr>
      </w:pPr>
      <w:r w:rsidRPr="00E27663">
        <w:rPr>
          <w:rFonts w:cs="Times New Roman"/>
          <w:b/>
          <w:szCs w:val="28"/>
        </w:rPr>
        <w:t>Примечание:</w:t>
      </w:r>
      <w:r w:rsidRPr="00E27663">
        <w:rPr>
          <w:rFonts w:cs="Times New Roman"/>
          <w:szCs w:val="28"/>
        </w:rPr>
        <w:t xml:space="preserve"> параметры</w:t>
      </w:r>
      <w:r w:rsidRPr="00692802">
        <w:rPr>
          <w:rFonts w:cs="Times New Roman"/>
          <w:szCs w:val="28"/>
        </w:rPr>
        <w:t xml:space="preserve">, </w:t>
      </w:r>
      <w:r>
        <w:rPr>
          <w:rFonts w:cs="Times New Roman"/>
          <w:szCs w:val="28"/>
        </w:rPr>
        <w:t>описанные ниже,</w:t>
      </w:r>
      <w:r w:rsidRPr="00E27663">
        <w:rPr>
          <w:rFonts w:cs="Times New Roman"/>
          <w:szCs w:val="28"/>
        </w:rPr>
        <w:t xml:space="preserve"> отображаются, если переключател</w:t>
      </w:r>
      <w:r>
        <w:rPr>
          <w:rFonts w:cs="Times New Roman"/>
          <w:szCs w:val="28"/>
        </w:rPr>
        <w:t>ь</w:t>
      </w:r>
      <w:r w:rsidRPr="00E27663">
        <w:rPr>
          <w:rFonts w:cs="Times New Roman"/>
          <w:szCs w:val="28"/>
        </w:rPr>
        <w:t xml:space="preserve"> «</w:t>
      </w:r>
      <w:r>
        <w:rPr>
          <w:rFonts w:cs="Times New Roman"/>
          <w:color w:val="000000" w:themeColor="text1"/>
          <w:szCs w:val="28"/>
        </w:rPr>
        <w:t>Дополнительная плата расширения</w:t>
      </w:r>
      <w:r w:rsidRPr="00E27663">
        <w:rPr>
          <w:rFonts w:cs="Times New Roman"/>
          <w:szCs w:val="28"/>
        </w:rPr>
        <w:t xml:space="preserve">» </w:t>
      </w:r>
      <w:r>
        <w:rPr>
          <w:rFonts w:cs="Times New Roman"/>
          <w:szCs w:val="28"/>
        </w:rPr>
        <w:t xml:space="preserve">находится </w:t>
      </w:r>
      <w:r w:rsidRPr="00E27663">
        <w:rPr>
          <w:rFonts w:cs="Times New Roman"/>
          <w:szCs w:val="28"/>
        </w:rPr>
        <w:t xml:space="preserve">в положении </w:t>
      </w:r>
      <w:r>
        <w:rPr>
          <w:rFonts w:cs="Times New Roman"/>
          <w:szCs w:val="28"/>
        </w:rPr>
        <w:t>«В</w:t>
      </w:r>
      <w:r w:rsidRPr="00E27663">
        <w:rPr>
          <w:rFonts w:cs="Times New Roman"/>
          <w:szCs w:val="28"/>
        </w:rPr>
        <w:t>ключено</w:t>
      </w:r>
      <w:r>
        <w:rPr>
          <w:rFonts w:cs="Times New Roman"/>
          <w:szCs w:val="28"/>
        </w:rPr>
        <w:t>»</w:t>
      </w:r>
      <w:r w:rsidRPr="00E27663">
        <w:rPr>
          <w:rFonts w:cs="Times New Roman"/>
          <w:szCs w:val="28"/>
        </w:rPr>
        <w:t>;</w:t>
      </w:r>
    </w:p>
    <w:p w14:paraId="7FD0265C" w14:textId="38540BA0" w:rsidR="00E150FB" w:rsidRDefault="00C51A36" w:rsidP="006F6543">
      <w:pPr>
        <w:spacing w:line="360" w:lineRule="auto"/>
        <w:ind w:firstLine="567"/>
        <w:rPr>
          <w:rFonts w:cs="Times New Roman"/>
          <w:color w:val="000000" w:themeColor="text1"/>
          <w:szCs w:val="28"/>
        </w:rPr>
      </w:pPr>
      <w:r>
        <w:rPr>
          <w:rFonts w:cs="Times New Roman"/>
          <w:color w:val="000000" w:themeColor="text1"/>
          <w:szCs w:val="28"/>
        </w:rPr>
        <w:t>б</w:t>
      </w:r>
      <w:r w:rsidR="00B5239A" w:rsidRPr="00E27663">
        <w:rPr>
          <w:rFonts w:cs="Times New Roman"/>
          <w:color w:val="000000" w:themeColor="text1"/>
          <w:szCs w:val="28"/>
        </w:rPr>
        <w:t>) блок параметров настройки платы расширения</w:t>
      </w:r>
      <w:r w:rsidR="00E150FB">
        <w:rPr>
          <w:rFonts w:cs="Times New Roman"/>
          <w:color w:val="000000" w:themeColor="text1"/>
          <w:szCs w:val="28"/>
        </w:rPr>
        <w:t xml:space="preserve"> «Настройки </w:t>
      </w:r>
      <w:r>
        <w:rPr>
          <w:rFonts w:cs="Times New Roman"/>
          <w:color w:val="000000" w:themeColor="text1"/>
          <w:szCs w:val="28"/>
        </w:rPr>
        <w:t>платы расширения</w:t>
      </w:r>
      <w:r w:rsidR="00E150FB">
        <w:rPr>
          <w:rFonts w:cs="Times New Roman"/>
          <w:color w:val="000000" w:themeColor="text1"/>
          <w:szCs w:val="28"/>
        </w:rPr>
        <w:t>»</w:t>
      </w:r>
      <w:r w:rsidR="006C3D48" w:rsidRPr="00E27663">
        <w:rPr>
          <w:rFonts w:cs="Times New Roman"/>
          <w:color w:val="000000" w:themeColor="text1"/>
          <w:szCs w:val="28"/>
        </w:rPr>
        <w:t xml:space="preserve">, </w:t>
      </w:r>
      <w:r w:rsidR="00692802">
        <w:rPr>
          <w:rFonts w:cs="Times New Roman"/>
          <w:color w:val="000000" w:themeColor="text1"/>
          <w:szCs w:val="28"/>
        </w:rPr>
        <w:t xml:space="preserve">который </w:t>
      </w:r>
      <w:r w:rsidR="006C3D48" w:rsidRPr="00E27663">
        <w:rPr>
          <w:rFonts w:cs="Times New Roman"/>
          <w:color w:val="000000" w:themeColor="text1"/>
          <w:szCs w:val="28"/>
        </w:rPr>
        <w:t>включает в себя параметры для настройки дополнительной платы расширения</w:t>
      </w:r>
      <w:r>
        <w:rPr>
          <w:rFonts w:cs="Times New Roman"/>
          <w:color w:val="000000" w:themeColor="text1"/>
          <w:szCs w:val="28"/>
        </w:rPr>
        <w:t>:</w:t>
      </w:r>
    </w:p>
    <w:p w14:paraId="5F9C3618" w14:textId="15E4774B" w:rsidR="00C51A36" w:rsidRPr="00E27663" w:rsidRDefault="00C51A36" w:rsidP="00C51A36">
      <w:pPr>
        <w:pStyle w:val="af1"/>
        <w:spacing w:after="0" w:line="360" w:lineRule="auto"/>
        <w:ind w:left="0" w:firstLine="567"/>
        <w:rPr>
          <w:rFonts w:cs="Times New Roman"/>
          <w:color w:val="000000"/>
          <w:sz w:val="28"/>
          <w:szCs w:val="28"/>
        </w:rPr>
      </w:pPr>
      <w:r w:rsidRPr="00E27663">
        <w:rPr>
          <w:rFonts w:cs="Times New Roman"/>
          <w:color w:val="000000" w:themeColor="text1"/>
          <w:sz w:val="28"/>
          <w:szCs w:val="28"/>
        </w:rPr>
        <w:t xml:space="preserve">1) порт – порт подключения </w:t>
      </w:r>
      <w:r>
        <w:rPr>
          <w:rFonts w:cs="Times New Roman"/>
          <w:color w:val="000000" w:themeColor="text1"/>
          <w:sz w:val="28"/>
          <w:szCs w:val="28"/>
        </w:rPr>
        <w:t xml:space="preserve">дополнительной </w:t>
      </w:r>
      <w:r w:rsidRPr="00E27663">
        <w:rPr>
          <w:rFonts w:cs="Times New Roman"/>
          <w:color w:val="000000" w:themeColor="text1"/>
          <w:sz w:val="28"/>
          <w:szCs w:val="28"/>
        </w:rPr>
        <w:t>платы расширения;</w:t>
      </w:r>
    </w:p>
    <w:p w14:paraId="5EBEFA7B" w14:textId="680ED5C6" w:rsidR="00C51A36" w:rsidRPr="00C51A36" w:rsidRDefault="00C51A36" w:rsidP="00C51A36">
      <w:pPr>
        <w:pStyle w:val="af1"/>
        <w:spacing w:after="0" w:line="360" w:lineRule="auto"/>
        <w:ind w:left="0" w:firstLine="567"/>
        <w:rPr>
          <w:rFonts w:cs="Times New Roman"/>
          <w:color w:val="000000"/>
          <w:sz w:val="28"/>
          <w:szCs w:val="28"/>
        </w:rPr>
      </w:pPr>
      <w:r w:rsidRPr="00E27663">
        <w:rPr>
          <w:rFonts w:cs="Times New Roman"/>
          <w:color w:val="000000" w:themeColor="text1"/>
          <w:sz w:val="28"/>
          <w:szCs w:val="28"/>
        </w:rPr>
        <w:t>2) скорость порта</w:t>
      </w:r>
      <w:r>
        <w:rPr>
          <w:rFonts w:cs="Times New Roman"/>
          <w:color w:val="000000" w:themeColor="text1"/>
          <w:sz w:val="28"/>
          <w:szCs w:val="28"/>
        </w:rPr>
        <w:t>, К</w:t>
      </w:r>
      <w:r w:rsidR="00692802">
        <w:rPr>
          <w:rFonts w:cs="Times New Roman"/>
          <w:color w:val="000000" w:themeColor="text1"/>
          <w:sz w:val="28"/>
          <w:szCs w:val="28"/>
        </w:rPr>
        <w:t>Б</w:t>
      </w:r>
      <w:r>
        <w:rPr>
          <w:rFonts w:cs="Times New Roman"/>
          <w:color w:val="000000" w:themeColor="text1"/>
          <w:sz w:val="28"/>
          <w:szCs w:val="28"/>
        </w:rPr>
        <w:t>айт</w:t>
      </w:r>
      <w:r w:rsidRPr="00346767">
        <w:rPr>
          <w:rFonts w:cs="Times New Roman"/>
          <w:color w:val="000000" w:themeColor="text1"/>
          <w:sz w:val="28"/>
          <w:szCs w:val="28"/>
        </w:rPr>
        <w:t>/</w:t>
      </w:r>
      <w:r>
        <w:rPr>
          <w:rFonts w:cs="Times New Roman"/>
          <w:color w:val="000000" w:themeColor="text1"/>
          <w:sz w:val="28"/>
          <w:szCs w:val="28"/>
        </w:rPr>
        <w:t xml:space="preserve">с </w:t>
      </w:r>
      <w:r w:rsidRPr="00E27663">
        <w:rPr>
          <w:rFonts w:cs="Times New Roman"/>
          <w:color w:val="000000" w:themeColor="text1"/>
          <w:sz w:val="28"/>
          <w:szCs w:val="28"/>
        </w:rPr>
        <w:t>– величина скорости порта подключения</w:t>
      </w:r>
      <w:r>
        <w:rPr>
          <w:rFonts w:cs="Times New Roman"/>
          <w:color w:val="000000" w:themeColor="text1"/>
          <w:sz w:val="28"/>
          <w:szCs w:val="28"/>
        </w:rPr>
        <w:t xml:space="preserve"> дополнительной</w:t>
      </w:r>
      <w:r w:rsidRPr="00E27663">
        <w:rPr>
          <w:rFonts w:cs="Times New Roman"/>
          <w:color w:val="000000" w:themeColor="text1"/>
          <w:sz w:val="28"/>
          <w:szCs w:val="28"/>
        </w:rPr>
        <w:t xml:space="preserve"> платы расширения (в килобайтах в секунду). </w:t>
      </w:r>
      <w:r w:rsidRPr="00E27663">
        <w:rPr>
          <w:rFonts w:cs="Times New Roman"/>
          <w:b/>
          <w:color w:val="000000" w:themeColor="text1"/>
          <w:sz w:val="28"/>
          <w:szCs w:val="28"/>
        </w:rPr>
        <w:t xml:space="preserve">Примечание: </w:t>
      </w:r>
      <w:r w:rsidRPr="00E27663">
        <w:rPr>
          <w:rFonts w:cs="Times New Roman"/>
          <w:color w:val="000000" w:themeColor="text1"/>
          <w:sz w:val="28"/>
          <w:szCs w:val="28"/>
        </w:rPr>
        <w:t>допустимый диапазон значений 50 – 115200;</w:t>
      </w:r>
    </w:p>
    <w:p w14:paraId="32E6A02A" w14:textId="3DAD216D" w:rsidR="00C51A36" w:rsidRPr="00692802" w:rsidRDefault="00C51A36" w:rsidP="00692802">
      <w:pPr>
        <w:pStyle w:val="af1"/>
        <w:spacing w:after="0" w:line="360" w:lineRule="auto"/>
        <w:ind w:left="0" w:firstLine="567"/>
        <w:rPr>
          <w:rFonts w:cs="Times New Roman"/>
          <w:color w:val="000000" w:themeColor="text1"/>
          <w:sz w:val="28"/>
          <w:szCs w:val="28"/>
        </w:rPr>
      </w:pPr>
      <w:r>
        <w:rPr>
          <w:rFonts w:cs="Times New Roman"/>
          <w:color w:val="000000" w:themeColor="text1"/>
          <w:sz w:val="28"/>
          <w:szCs w:val="28"/>
        </w:rPr>
        <w:t>в</w:t>
      </w:r>
      <w:r w:rsidRPr="00E27663">
        <w:rPr>
          <w:rFonts w:cs="Times New Roman"/>
          <w:color w:val="000000" w:themeColor="text1"/>
          <w:sz w:val="28"/>
          <w:szCs w:val="28"/>
        </w:rPr>
        <w:t xml:space="preserve">) </w:t>
      </w:r>
      <w:r w:rsidRPr="00E27663">
        <w:rPr>
          <w:rFonts w:cs="Times New Roman"/>
          <w:color w:val="000000" w:themeColor="text1"/>
          <w:sz w:val="28"/>
          <w:szCs w:val="28"/>
          <w:lang w:val="en-US"/>
        </w:rPr>
        <w:t>CAN</w:t>
      </w:r>
      <w:r w:rsidRPr="00E27663">
        <w:rPr>
          <w:rFonts w:cs="Times New Roman"/>
          <w:color w:val="000000" w:themeColor="text1"/>
          <w:sz w:val="28"/>
          <w:szCs w:val="28"/>
        </w:rPr>
        <w:t xml:space="preserve"> – переключатель для в</w:t>
      </w:r>
      <w:r>
        <w:rPr>
          <w:rFonts w:cs="Times New Roman"/>
          <w:color w:val="000000" w:themeColor="text1"/>
          <w:sz w:val="28"/>
          <w:szCs w:val="28"/>
        </w:rPr>
        <w:t>ы</w:t>
      </w:r>
      <w:r w:rsidRPr="00E27663">
        <w:rPr>
          <w:rFonts w:cs="Times New Roman"/>
          <w:color w:val="000000" w:themeColor="text1"/>
          <w:sz w:val="28"/>
          <w:szCs w:val="28"/>
        </w:rPr>
        <w:t xml:space="preserve">ключения/включения настроек </w:t>
      </w:r>
      <w:r w:rsidRPr="00E27663">
        <w:rPr>
          <w:rFonts w:cs="Times New Roman"/>
          <w:color w:val="000000" w:themeColor="text1"/>
          <w:sz w:val="28"/>
          <w:szCs w:val="28"/>
          <w:lang w:val="en-US"/>
        </w:rPr>
        <w:t>CAN</w:t>
      </w:r>
      <w:r w:rsidRPr="00E27663">
        <w:rPr>
          <w:rFonts w:cs="Times New Roman"/>
          <w:color w:val="000000" w:themeColor="text1"/>
          <w:sz w:val="28"/>
          <w:szCs w:val="28"/>
        </w:rPr>
        <w:t>.</w:t>
      </w:r>
      <w:r w:rsidR="00692802">
        <w:rPr>
          <w:rFonts w:cs="Times New Roman"/>
          <w:color w:val="000000" w:themeColor="text1"/>
          <w:sz w:val="28"/>
          <w:szCs w:val="28"/>
        </w:rPr>
        <w:t xml:space="preserve"> Если данный переключатель находится в положении «Вкл</w:t>
      </w:r>
      <w:r w:rsidR="00692802" w:rsidRPr="00692802">
        <w:rPr>
          <w:rFonts w:cs="Times New Roman"/>
          <w:color w:val="000000" w:themeColor="text1"/>
          <w:sz w:val="28"/>
          <w:szCs w:val="28"/>
        </w:rPr>
        <w:t>ючено», то становится доступным</w:t>
      </w:r>
      <w:r w:rsidRPr="00692802">
        <w:rPr>
          <w:rFonts w:cs="Times New Roman"/>
          <w:color w:val="000000" w:themeColor="text1"/>
          <w:sz w:val="28"/>
          <w:szCs w:val="28"/>
        </w:rPr>
        <w:t xml:space="preserve"> блок </w:t>
      </w:r>
      <w:r w:rsidR="00692802" w:rsidRPr="00692802">
        <w:rPr>
          <w:rFonts w:cs="Times New Roman"/>
          <w:color w:val="000000" w:themeColor="text1"/>
          <w:sz w:val="28"/>
          <w:szCs w:val="28"/>
        </w:rPr>
        <w:t>параметров</w:t>
      </w:r>
      <w:r w:rsidRPr="00692802">
        <w:rPr>
          <w:rFonts w:cs="Times New Roman"/>
          <w:color w:val="000000" w:themeColor="text1"/>
          <w:sz w:val="28"/>
          <w:szCs w:val="28"/>
        </w:rPr>
        <w:t xml:space="preserve"> «Настройки </w:t>
      </w:r>
      <w:r w:rsidRPr="00692802">
        <w:rPr>
          <w:rFonts w:cs="Times New Roman"/>
          <w:color w:val="000000" w:themeColor="text1"/>
          <w:sz w:val="28"/>
          <w:szCs w:val="28"/>
          <w:lang w:val="en-US"/>
        </w:rPr>
        <w:t>CAN</w:t>
      </w:r>
      <w:r w:rsidRPr="00692802">
        <w:rPr>
          <w:rFonts w:cs="Times New Roman"/>
          <w:color w:val="000000" w:themeColor="text1"/>
          <w:sz w:val="28"/>
          <w:szCs w:val="28"/>
        </w:rPr>
        <w:t>»</w:t>
      </w:r>
      <w:r w:rsidR="00692802" w:rsidRPr="00692802">
        <w:rPr>
          <w:rFonts w:cs="Times New Roman"/>
          <w:color w:val="000000" w:themeColor="text1"/>
          <w:sz w:val="28"/>
          <w:szCs w:val="28"/>
        </w:rPr>
        <w:t>.</w:t>
      </w:r>
      <w:r>
        <w:rPr>
          <w:rFonts w:cs="Times New Roman"/>
          <w:color w:val="000000" w:themeColor="text1"/>
          <w:szCs w:val="28"/>
        </w:rPr>
        <w:t xml:space="preserve"> </w:t>
      </w:r>
    </w:p>
    <w:p w14:paraId="5FEA1A36" w14:textId="32DD4F92" w:rsidR="006C3D48" w:rsidRPr="00C51A36" w:rsidRDefault="00692802" w:rsidP="00C51A36">
      <w:pPr>
        <w:spacing w:line="360" w:lineRule="auto"/>
        <w:ind w:firstLine="567"/>
        <w:rPr>
          <w:rFonts w:cs="Times New Roman"/>
          <w:szCs w:val="28"/>
        </w:rPr>
      </w:pPr>
      <w:r>
        <w:rPr>
          <w:rFonts w:cs="Times New Roman"/>
          <w:szCs w:val="28"/>
        </w:rPr>
        <w:t xml:space="preserve">Блок параметров «Настройки </w:t>
      </w:r>
      <w:r>
        <w:rPr>
          <w:rFonts w:cs="Times New Roman"/>
          <w:szCs w:val="28"/>
          <w:lang w:val="en-US"/>
        </w:rPr>
        <w:t>CAN</w:t>
      </w:r>
      <w:r>
        <w:rPr>
          <w:rFonts w:cs="Times New Roman"/>
          <w:szCs w:val="28"/>
        </w:rPr>
        <w:t xml:space="preserve">» </w:t>
      </w:r>
      <w:r w:rsidR="006C3D48" w:rsidRPr="00E27663">
        <w:rPr>
          <w:rFonts w:cs="Times New Roman"/>
          <w:color w:val="000000" w:themeColor="text1"/>
          <w:szCs w:val="28"/>
        </w:rPr>
        <w:t xml:space="preserve">включает в себя параметры для настройки </w:t>
      </w:r>
      <w:r w:rsidR="006C3D48" w:rsidRPr="00E27663">
        <w:rPr>
          <w:rFonts w:cs="Times New Roman"/>
          <w:color w:val="000000" w:themeColor="text1"/>
          <w:szCs w:val="28"/>
          <w:lang w:val="en-US"/>
        </w:rPr>
        <w:t>CAN</w:t>
      </w:r>
      <w:r w:rsidR="006C3D48" w:rsidRPr="00E27663">
        <w:rPr>
          <w:rFonts w:cs="Times New Roman"/>
          <w:color w:val="000000" w:themeColor="text1"/>
          <w:szCs w:val="28"/>
        </w:rPr>
        <w:t xml:space="preserve"> дополнительной платы расширения, аналогичные параметрам для </w:t>
      </w:r>
      <w:r w:rsidR="006C3D48" w:rsidRPr="00E27663">
        <w:rPr>
          <w:rFonts w:cs="Times New Roman"/>
          <w:szCs w:val="28"/>
        </w:rPr>
        <w:t xml:space="preserve">настройки </w:t>
      </w:r>
      <w:r w:rsidR="006C3D48" w:rsidRPr="00E27663">
        <w:rPr>
          <w:rFonts w:cs="Times New Roman"/>
          <w:color w:val="000000" w:themeColor="text1"/>
          <w:szCs w:val="28"/>
          <w:lang w:val="en-US"/>
        </w:rPr>
        <w:t>CAN</w:t>
      </w:r>
      <w:r w:rsidR="006C3D48" w:rsidRPr="00E27663">
        <w:rPr>
          <w:rFonts w:cs="Times New Roman"/>
          <w:color w:val="000000" w:themeColor="text1"/>
          <w:szCs w:val="28"/>
        </w:rPr>
        <w:t xml:space="preserve"> основной платы расширения</w:t>
      </w:r>
      <w:r w:rsidR="006C3D48" w:rsidRPr="00E27663">
        <w:rPr>
          <w:rFonts w:cs="Times New Roman"/>
          <w:szCs w:val="28"/>
        </w:rPr>
        <w:t>, описание которых приведено выше</w:t>
      </w:r>
      <w:bookmarkEnd w:id="646"/>
      <w:r w:rsidR="00C51A36">
        <w:rPr>
          <w:rFonts w:cs="Times New Roman"/>
          <w:szCs w:val="28"/>
        </w:rPr>
        <w:t>.</w:t>
      </w:r>
    </w:p>
    <w:p w14:paraId="32FC8314" w14:textId="0B629F8B" w:rsidR="001C2857" w:rsidRPr="00E27663" w:rsidRDefault="00692802" w:rsidP="001C2857">
      <w:pPr>
        <w:pStyle w:val="af1"/>
        <w:spacing w:after="0" w:line="360" w:lineRule="auto"/>
        <w:ind w:left="0"/>
        <w:rPr>
          <w:rFonts w:cs="Times New Roman"/>
          <w:sz w:val="28"/>
          <w:szCs w:val="28"/>
        </w:rPr>
      </w:pPr>
      <w:r>
        <w:rPr>
          <w:noProof/>
        </w:rPr>
        <w:drawing>
          <wp:inline distT="0" distB="0" distL="0" distR="0" wp14:anchorId="618F41AE" wp14:editId="4AA0529C">
            <wp:extent cx="6301105" cy="3931285"/>
            <wp:effectExtent l="19050" t="19050" r="23495" b="12065"/>
            <wp:docPr id="4377" name="Рисунок 4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3"/>
                    <a:stretch>
                      <a:fillRect/>
                    </a:stretch>
                  </pic:blipFill>
                  <pic:spPr>
                    <a:xfrm>
                      <a:off x="0" y="0"/>
                      <a:ext cx="6301105" cy="3931285"/>
                    </a:xfrm>
                    <a:prstGeom prst="rect">
                      <a:avLst/>
                    </a:prstGeom>
                    <a:ln>
                      <a:solidFill>
                        <a:schemeClr val="bg1">
                          <a:lumMod val="75000"/>
                        </a:schemeClr>
                      </a:solidFill>
                    </a:ln>
                  </pic:spPr>
                </pic:pic>
              </a:graphicData>
            </a:graphic>
          </wp:inline>
        </w:drawing>
      </w:r>
    </w:p>
    <w:p w14:paraId="1C3D5A9A" w14:textId="327F5623" w:rsidR="001C2857" w:rsidRPr="00E27663" w:rsidRDefault="00B9704D" w:rsidP="00B9704D">
      <w:pPr>
        <w:pStyle w:val="af3"/>
      </w:pPr>
      <w:bookmarkStart w:id="647" w:name="_Ref109643927"/>
      <w:bookmarkStart w:id="648" w:name="_Hlk86752372"/>
      <w:r w:rsidRPr="007D2FD8">
        <w:t xml:space="preserve">Рисунок </w:t>
      </w:r>
      <w:fldSimple w:instr=" SEQ Рисунок \* ARABIC ">
        <w:r w:rsidR="003216E7">
          <w:rPr>
            <w:noProof/>
          </w:rPr>
          <w:t>199</w:t>
        </w:r>
      </w:fldSimple>
      <w:bookmarkEnd w:id="647"/>
      <w:r>
        <w:t xml:space="preserve"> </w:t>
      </w:r>
      <w:r w:rsidR="001C2857" w:rsidRPr="00E27663">
        <w:t xml:space="preserve">– Страница «Плата расширения и </w:t>
      </w:r>
      <w:r w:rsidR="001C2857" w:rsidRPr="00E27663">
        <w:rPr>
          <w:lang w:val="en-US"/>
        </w:rPr>
        <w:t>CAN</w:t>
      </w:r>
      <w:r w:rsidR="001C2857" w:rsidRPr="00E27663">
        <w:t>»</w:t>
      </w:r>
      <w:bookmarkEnd w:id="648"/>
      <w:r w:rsidR="00FB2DB6">
        <w:t xml:space="preserve"> (группа параметров «Настройки подключения и </w:t>
      </w:r>
      <w:r w:rsidR="00FB2DB6">
        <w:rPr>
          <w:lang w:val="en-US"/>
        </w:rPr>
        <w:t>CAN</w:t>
      </w:r>
      <w:r w:rsidR="00FB2DB6" w:rsidRPr="00FB2DB6">
        <w:t xml:space="preserve"> </w:t>
      </w:r>
      <w:r w:rsidR="00FB2DB6">
        <w:t>дополнительной платы расширения»)</w:t>
      </w:r>
    </w:p>
    <w:p w14:paraId="78C99298" w14:textId="15F39D97" w:rsidR="0071260B" w:rsidRPr="00E27663" w:rsidRDefault="006C3D48" w:rsidP="006C3D48">
      <w:pPr>
        <w:pStyle w:val="af1"/>
        <w:spacing w:after="0" w:line="360" w:lineRule="auto"/>
        <w:ind w:left="0" w:firstLine="567"/>
        <w:rPr>
          <w:rFonts w:cs="Times New Roman"/>
          <w:color w:val="000000"/>
          <w:sz w:val="28"/>
          <w:szCs w:val="28"/>
        </w:rPr>
      </w:pPr>
      <w:r w:rsidRPr="00E27663">
        <w:rPr>
          <w:rFonts w:cs="Times New Roman"/>
          <w:color w:val="000000" w:themeColor="text1"/>
          <w:sz w:val="28"/>
          <w:szCs w:val="28"/>
        </w:rPr>
        <w:t xml:space="preserve"> </w:t>
      </w:r>
      <w:r w:rsidR="007538E1" w:rsidRPr="00E27663">
        <w:rPr>
          <w:rFonts w:cs="Times New Roman"/>
          <w:color w:val="000000" w:themeColor="text1"/>
          <w:sz w:val="28"/>
          <w:szCs w:val="28"/>
        </w:rPr>
        <w:t xml:space="preserve">- </w:t>
      </w:r>
      <w:r w:rsidRPr="00E27663">
        <w:rPr>
          <w:rFonts w:cs="Times New Roman"/>
          <w:color w:val="000000" w:themeColor="text1"/>
          <w:sz w:val="28"/>
          <w:szCs w:val="28"/>
        </w:rPr>
        <w:t>настройки серверов</w:t>
      </w:r>
      <w:r w:rsidR="007538E1" w:rsidRPr="00E27663">
        <w:rPr>
          <w:rFonts w:cs="Times New Roman"/>
          <w:color w:val="000000" w:themeColor="text1"/>
          <w:sz w:val="28"/>
          <w:szCs w:val="28"/>
        </w:rPr>
        <w:t xml:space="preserve"> </w:t>
      </w:r>
      <w:r w:rsidR="007538E1" w:rsidRPr="00E27663">
        <w:rPr>
          <w:rFonts w:cs="Times New Roman"/>
          <w:color w:val="000000" w:themeColor="text1"/>
          <w:sz w:val="28"/>
          <w:szCs w:val="28"/>
          <w:lang w:val="en-US"/>
        </w:rPr>
        <w:t>CAN</w:t>
      </w:r>
      <w:r w:rsidR="00AE7B58" w:rsidRPr="00E27663">
        <w:rPr>
          <w:rFonts w:cs="Times New Roman"/>
          <w:color w:val="000000" w:themeColor="text1"/>
          <w:sz w:val="28"/>
          <w:szCs w:val="28"/>
        </w:rPr>
        <w:t xml:space="preserve"> (рисунок </w:t>
      </w:r>
      <w:r w:rsidR="00FF5B87" w:rsidRPr="00FF5B87">
        <w:rPr>
          <w:rFonts w:cs="Times New Roman"/>
          <w:vanish/>
          <w:color w:val="000000" w:themeColor="text1"/>
          <w:sz w:val="28"/>
          <w:szCs w:val="28"/>
        </w:rPr>
        <w:fldChar w:fldCharType="begin"/>
      </w:r>
      <w:r w:rsidR="00FF5B87" w:rsidRPr="00FF5B87">
        <w:rPr>
          <w:rFonts w:cs="Times New Roman"/>
          <w:vanish/>
          <w:color w:val="000000" w:themeColor="text1"/>
          <w:sz w:val="28"/>
          <w:szCs w:val="28"/>
        </w:rPr>
        <w:instrText xml:space="preserve"> REF _Ref109644180 \h  \* MERGEFORMAT </w:instrText>
      </w:r>
      <w:r w:rsidR="00FF5B87" w:rsidRPr="00FF5B87">
        <w:rPr>
          <w:rFonts w:cs="Times New Roman"/>
          <w:vanish/>
          <w:color w:val="000000" w:themeColor="text1"/>
          <w:sz w:val="28"/>
          <w:szCs w:val="28"/>
        </w:rPr>
      </w:r>
      <w:r w:rsidR="00FF5B87" w:rsidRPr="00FF5B87">
        <w:rPr>
          <w:rFonts w:cs="Times New Roman"/>
          <w:vanish/>
          <w:color w:val="000000" w:themeColor="text1"/>
          <w:sz w:val="28"/>
          <w:szCs w:val="28"/>
        </w:rPr>
        <w:fldChar w:fldCharType="separate"/>
      </w:r>
      <w:r w:rsidR="003216E7" w:rsidRPr="003216E7">
        <w:rPr>
          <w:vanish/>
          <w:sz w:val="28"/>
          <w:szCs w:val="28"/>
        </w:rPr>
        <w:t xml:space="preserve">Рисунок </w:t>
      </w:r>
      <w:r w:rsidR="003216E7" w:rsidRPr="003216E7">
        <w:rPr>
          <w:noProof/>
          <w:sz w:val="28"/>
          <w:szCs w:val="28"/>
        </w:rPr>
        <w:t>200</w:t>
      </w:r>
      <w:r w:rsidR="00FF5B87" w:rsidRPr="00FF5B87">
        <w:rPr>
          <w:rFonts w:cs="Times New Roman"/>
          <w:color w:val="000000" w:themeColor="text1"/>
          <w:sz w:val="28"/>
          <w:szCs w:val="28"/>
        </w:rPr>
        <w:fldChar w:fldCharType="end"/>
      </w:r>
      <w:r w:rsidR="00AE7B58" w:rsidRPr="00E27663">
        <w:rPr>
          <w:rFonts w:cs="Times New Roman"/>
          <w:color w:val="000000" w:themeColor="text1"/>
          <w:sz w:val="28"/>
          <w:szCs w:val="28"/>
        </w:rPr>
        <w:t>)</w:t>
      </w:r>
      <w:r w:rsidR="007538E1" w:rsidRPr="00E27663">
        <w:rPr>
          <w:rFonts w:cs="Times New Roman"/>
          <w:color w:val="000000" w:themeColor="text1"/>
          <w:sz w:val="28"/>
          <w:szCs w:val="28"/>
        </w:rPr>
        <w:t>:</w:t>
      </w:r>
    </w:p>
    <w:p w14:paraId="6809CA73" w14:textId="33131CB0" w:rsidR="00AE7B58" w:rsidRPr="00E27663" w:rsidRDefault="001C2857">
      <w:pPr>
        <w:pStyle w:val="af1"/>
        <w:spacing w:after="0" w:line="360" w:lineRule="auto"/>
        <w:ind w:left="0" w:firstLine="567"/>
        <w:rPr>
          <w:rFonts w:eastAsia="Times New Roman" w:cs="Times New Roman"/>
          <w:color w:val="000000" w:themeColor="text1"/>
          <w:sz w:val="28"/>
        </w:rPr>
      </w:pPr>
      <w:bookmarkStart w:id="649" w:name="_Hlk86752618"/>
      <w:r w:rsidRPr="00E27663">
        <w:rPr>
          <w:rFonts w:eastAsia="Times New Roman" w:cs="Times New Roman"/>
          <w:color w:val="000000" w:themeColor="text1"/>
          <w:sz w:val="28"/>
        </w:rPr>
        <w:t>а) блок списка ранее добавленных серверов</w:t>
      </w:r>
      <w:r w:rsidR="00C51A36" w:rsidRPr="00C51A36">
        <w:rPr>
          <w:rFonts w:eastAsia="Times New Roman" w:cs="Times New Roman"/>
          <w:color w:val="000000" w:themeColor="text1"/>
          <w:sz w:val="28"/>
        </w:rPr>
        <w:t xml:space="preserve">, </w:t>
      </w:r>
      <w:r w:rsidR="00C51A36">
        <w:rPr>
          <w:rFonts w:eastAsia="Times New Roman" w:cs="Times New Roman"/>
          <w:color w:val="000000" w:themeColor="text1"/>
          <w:sz w:val="28"/>
        </w:rPr>
        <w:t>который</w:t>
      </w:r>
      <w:r w:rsidR="00AE7B58" w:rsidRPr="00E27663">
        <w:rPr>
          <w:rFonts w:eastAsia="Times New Roman" w:cs="Times New Roman"/>
          <w:color w:val="000000" w:themeColor="text1"/>
          <w:sz w:val="28"/>
        </w:rPr>
        <w:t xml:space="preserve"> содержит:</w:t>
      </w:r>
    </w:p>
    <w:p w14:paraId="5AA89A15" w14:textId="4A20DA90" w:rsidR="00AE7B58" w:rsidRPr="00E27663" w:rsidRDefault="00AE7B58" w:rsidP="005666B7">
      <w:pPr>
        <w:pStyle w:val="af1"/>
        <w:spacing w:line="360" w:lineRule="auto"/>
        <w:ind w:left="0" w:firstLine="567"/>
        <w:rPr>
          <w:rFonts w:eastAsia="Times New Roman" w:cs="Times New Roman"/>
          <w:color w:val="000000" w:themeColor="text1"/>
          <w:sz w:val="28"/>
        </w:rPr>
      </w:pPr>
      <w:r w:rsidRPr="00E27663">
        <w:rPr>
          <w:rFonts w:cs="Times New Roman"/>
          <w:color w:val="000000" w:themeColor="text1"/>
          <w:sz w:val="28"/>
          <w:szCs w:val="28"/>
        </w:rPr>
        <w:t>1) список серверов</w:t>
      </w:r>
      <w:r w:rsidR="00692802">
        <w:rPr>
          <w:rFonts w:cs="Times New Roman"/>
          <w:color w:val="000000" w:themeColor="text1"/>
          <w:sz w:val="28"/>
          <w:szCs w:val="28"/>
        </w:rPr>
        <w:t xml:space="preserve"> «Серверы»</w:t>
      </w:r>
      <w:r w:rsidRPr="00E27663">
        <w:rPr>
          <w:rFonts w:cs="Times New Roman"/>
          <w:color w:val="000000" w:themeColor="text1"/>
          <w:sz w:val="28"/>
          <w:szCs w:val="28"/>
        </w:rPr>
        <w:t xml:space="preserve"> </w:t>
      </w:r>
      <w:r w:rsidR="005666B7" w:rsidRPr="00E27663">
        <w:rPr>
          <w:rFonts w:cs="Times New Roman"/>
          <w:color w:val="000000" w:themeColor="text1"/>
          <w:sz w:val="28"/>
          <w:szCs w:val="28"/>
        </w:rPr>
        <w:t>для</w:t>
      </w:r>
      <w:r w:rsidRPr="00E27663">
        <w:rPr>
          <w:rFonts w:cs="Times New Roman"/>
          <w:color w:val="000000" w:themeColor="text1"/>
          <w:sz w:val="28"/>
          <w:szCs w:val="28"/>
        </w:rPr>
        <w:t xml:space="preserve"> </w:t>
      </w:r>
      <w:r w:rsidR="005666B7" w:rsidRPr="00E27663">
        <w:rPr>
          <w:rFonts w:cs="Times New Roman"/>
          <w:color w:val="000000" w:themeColor="text1"/>
          <w:sz w:val="28"/>
          <w:szCs w:val="28"/>
        </w:rPr>
        <w:t>выбора</w:t>
      </w:r>
      <w:r w:rsidRPr="00E27663">
        <w:rPr>
          <w:rFonts w:cs="Times New Roman"/>
          <w:color w:val="000000" w:themeColor="text1"/>
          <w:sz w:val="28"/>
          <w:szCs w:val="28"/>
        </w:rPr>
        <w:t xml:space="preserve"> одн</w:t>
      </w:r>
      <w:r w:rsidR="005666B7" w:rsidRPr="00E27663">
        <w:rPr>
          <w:rFonts w:cs="Times New Roman"/>
          <w:color w:val="000000" w:themeColor="text1"/>
          <w:sz w:val="28"/>
          <w:szCs w:val="28"/>
        </w:rPr>
        <w:t>ого</w:t>
      </w:r>
      <w:r w:rsidRPr="00E27663">
        <w:rPr>
          <w:rFonts w:cs="Times New Roman"/>
          <w:color w:val="000000" w:themeColor="text1"/>
          <w:sz w:val="28"/>
          <w:szCs w:val="28"/>
        </w:rPr>
        <w:t xml:space="preserve"> из 16 серверов для отправки данных с </w:t>
      </w:r>
      <w:r w:rsidRPr="00E27663">
        <w:rPr>
          <w:rFonts w:cs="Times New Roman"/>
          <w:color w:val="000000" w:themeColor="text1"/>
          <w:sz w:val="28"/>
          <w:szCs w:val="28"/>
          <w:lang w:val="en-US"/>
        </w:rPr>
        <w:t>CAN</w:t>
      </w:r>
      <w:r w:rsidRPr="00E27663">
        <w:rPr>
          <w:rFonts w:cs="Times New Roman"/>
          <w:color w:val="000000" w:themeColor="text1"/>
          <w:sz w:val="28"/>
          <w:szCs w:val="28"/>
        </w:rPr>
        <w:t xml:space="preserve"> порта или </w:t>
      </w:r>
      <w:r w:rsidR="002D5B2A" w:rsidRPr="00E27663">
        <w:rPr>
          <w:rFonts w:cs="Times New Roman"/>
          <w:color w:val="000000" w:themeColor="text1"/>
          <w:sz w:val="28"/>
          <w:szCs w:val="28"/>
        </w:rPr>
        <w:t>удаления</w:t>
      </w:r>
      <w:r w:rsidRPr="00E27663">
        <w:rPr>
          <w:rFonts w:cs="Times New Roman"/>
          <w:color w:val="000000" w:themeColor="text1"/>
          <w:sz w:val="28"/>
          <w:szCs w:val="28"/>
        </w:rPr>
        <w:t xml:space="preserve"> настро</w:t>
      </w:r>
      <w:r w:rsidR="002D5B2A" w:rsidRPr="00E27663">
        <w:rPr>
          <w:rFonts w:cs="Times New Roman"/>
          <w:color w:val="000000" w:themeColor="text1"/>
          <w:sz w:val="28"/>
          <w:szCs w:val="28"/>
        </w:rPr>
        <w:t>ек</w:t>
      </w:r>
      <w:r w:rsidR="005666B7" w:rsidRPr="00E27663">
        <w:rPr>
          <w:rFonts w:cs="Times New Roman"/>
          <w:color w:val="000000" w:themeColor="text1"/>
          <w:sz w:val="28"/>
          <w:szCs w:val="28"/>
        </w:rPr>
        <w:t xml:space="preserve"> выбранного сервера</w:t>
      </w:r>
      <w:r w:rsidRPr="00E27663">
        <w:rPr>
          <w:rFonts w:cs="Times New Roman"/>
          <w:color w:val="000000" w:themeColor="text1"/>
          <w:sz w:val="28"/>
          <w:szCs w:val="28"/>
        </w:rPr>
        <w:t xml:space="preserve">. </w:t>
      </w:r>
    </w:p>
    <w:p w14:paraId="112BFE95" w14:textId="307665FA" w:rsidR="0071260B" w:rsidRPr="00E27663" w:rsidRDefault="001C2857">
      <w:pPr>
        <w:pStyle w:val="af1"/>
        <w:spacing w:after="0" w:line="360" w:lineRule="auto"/>
        <w:ind w:left="0" w:firstLine="567"/>
        <w:rPr>
          <w:rFonts w:cs="Times New Roman"/>
          <w:color w:val="000000"/>
          <w:sz w:val="28"/>
          <w:szCs w:val="28"/>
        </w:rPr>
      </w:pPr>
      <w:r w:rsidRPr="00E27663">
        <w:rPr>
          <w:rFonts w:eastAsia="Times New Roman" w:cs="Times New Roman"/>
          <w:color w:val="000000" w:themeColor="text1"/>
          <w:sz w:val="28"/>
        </w:rPr>
        <w:t> Для добавления нового сервера нажать на кнопку</w:t>
      </w:r>
      <w:r w:rsidR="008507A1">
        <w:rPr>
          <w:rFonts w:eastAsia="Times New Roman" w:cs="Times New Roman"/>
          <w:color w:val="000000" w:themeColor="text1"/>
          <w:sz w:val="28"/>
        </w:rPr>
        <w:t xml:space="preserve"> </w:t>
      </w:r>
      <w:r w:rsidRPr="00E27663">
        <w:rPr>
          <w:rFonts w:cs="Times New Roman"/>
          <w:noProof/>
          <w:color w:val="000000" w:themeColor="text1"/>
          <w:lang w:eastAsia="ru-RU"/>
        </w:rPr>
        <w:drawing>
          <wp:inline distT="0" distB="0" distL="0" distR="0" wp14:anchorId="43BA02DA" wp14:editId="520C46AD">
            <wp:extent cx="1174376" cy="305577"/>
            <wp:effectExtent l="0" t="0" r="6985" b="0"/>
            <wp:docPr id="160" name="Рисунок 4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 name=""/>
                    <pic:cNvPicPr>
                      <a:picLocks noChangeAspect="1"/>
                    </pic:cNvPicPr>
                  </pic:nvPicPr>
                  <pic:blipFill>
                    <a:blip r:embed="rId271"/>
                    <a:stretch/>
                  </pic:blipFill>
                  <pic:spPr bwMode="auto">
                    <a:xfrm>
                      <a:off x="0" y="0"/>
                      <a:ext cx="1182154" cy="307601"/>
                    </a:xfrm>
                    <a:prstGeom prst="rect">
                      <a:avLst/>
                    </a:prstGeom>
                  </pic:spPr>
                </pic:pic>
              </a:graphicData>
            </a:graphic>
          </wp:inline>
        </w:drawing>
      </w:r>
      <w:r w:rsidRPr="00E27663">
        <w:rPr>
          <w:rFonts w:eastAsia="Times New Roman" w:cs="Times New Roman"/>
          <w:color w:val="000000" w:themeColor="text1"/>
          <w:sz w:val="28"/>
        </w:rPr>
        <w:t xml:space="preserve"> и дождаться появления окна добавления сервера. Окно добавления сервера </w:t>
      </w:r>
      <w:r w:rsidR="005666B7" w:rsidRPr="00E27663">
        <w:rPr>
          <w:rFonts w:eastAsia="Times New Roman" w:cs="Times New Roman"/>
          <w:color w:val="000000" w:themeColor="text1"/>
          <w:sz w:val="28"/>
          <w:lang w:val="en-US"/>
        </w:rPr>
        <w:t>CAN</w:t>
      </w:r>
      <w:r w:rsidRPr="00E27663">
        <w:rPr>
          <w:rFonts w:eastAsia="Times New Roman" w:cs="Times New Roman"/>
          <w:color w:val="000000" w:themeColor="text1"/>
          <w:sz w:val="28"/>
        </w:rPr>
        <w:t xml:space="preserve"> содержит поля:</w:t>
      </w:r>
    </w:p>
    <w:p w14:paraId="5FD263A2" w14:textId="77777777" w:rsidR="0071260B" w:rsidRPr="00E27663" w:rsidRDefault="007538E1">
      <w:pPr>
        <w:pStyle w:val="af1"/>
        <w:spacing w:after="0" w:line="360" w:lineRule="auto"/>
        <w:ind w:left="0" w:firstLine="567"/>
        <w:rPr>
          <w:rFonts w:cs="Times New Roman"/>
          <w:color w:val="000000"/>
          <w:sz w:val="28"/>
          <w:szCs w:val="28"/>
        </w:rPr>
      </w:pPr>
      <w:r w:rsidRPr="00E27663">
        <w:rPr>
          <w:rFonts w:cs="Times New Roman"/>
          <w:color w:val="000000" w:themeColor="text1"/>
          <w:sz w:val="28"/>
          <w:szCs w:val="28"/>
        </w:rPr>
        <w:t>1.1) название сервера – название сервера, максимальное количество символов 50, например, «udp-can-reciver-n1»;</w:t>
      </w:r>
    </w:p>
    <w:p w14:paraId="25451EF6" w14:textId="78D08FA5" w:rsidR="0071260B" w:rsidRPr="00E27663" w:rsidRDefault="007538E1">
      <w:pPr>
        <w:pStyle w:val="af1"/>
        <w:spacing w:after="0" w:line="360" w:lineRule="auto"/>
        <w:ind w:left="0" w:firstLine="567"/>
        <w:rPr>
          <w:rFonts w:cs="Times New Roman"/>
          <w:color w:val="000000"/>
          <w:sz w:val="28"/>
          <w:szCs w:val="28"/>
        </w:rPr>
      </w:pPr>
      <w:r w:rsidRPr="00E27663">
        <w:rPr>
          <w:rFonts w:cs="Times New Roman"/>
          <w:color w:val="000000" w:themeColor="text1"/>
          <w:sz w:val="28"/>
          <w:szCs w:val="28"/>
        </w:rPr>
        <w:t xml:space="preserve">1.2) </w:t>
      </w:r>
      <w:r w:rsidR="00C51A36">
        <w:rPr>
          <w:rFonts w:cs="Times New Roman"/>
          <w:color w:val="000000" w:themeColor="text1"/>
          <w:sz w:val="28"/>
          <w:szCs w:val="28"/>
          <w:lang w:val="en-US"/>
        </w:rPr>
        <w:t>URL</w:t>
      </w:r>
      <w:r w:rsidR="00C51A36" w:rsidRPr="00C51A36">
        <w:rPr>
          <w:rFonts w:cs="Times New Roman"/>
          <w:color w:val="000000" w:themeColor="text1"/>
          <w:sz w:val="28"/>
          <w:szCs w:val="28"/>
        </w:rPr>
        <w:t xml:space="preserve"> </w:t>
      </w:r>
      <w:r w:rsidRPr="00E27663">
        <w:rPr>
          <w:rFonts w:cs="Times New Roman"/>
          <w:color w:val="000000" w:themeColor="text1"/>
          <w:sz w:val="28"/>
          <w:szCs w:val="28"/>
        </w:rPr>
        <w:t xml:space="preserve">– </w:t>
      </w:r>
      <w:r w:rsidRPr="00E27663">
        <w:rPr>
          <w:rFonts w:cs="Times New Roman"/>
          <w:color w:val="000000" w:themeColor="text1"/>
          <w:sz w:val="28"/>
          <w:szCs w:val="28"/>
          <w:lang w:val="en-US"/>
        </w:rPr>
        <w:t>IP</w:t>
      </w:r>
      <w:r w:rsidRPr="00E27663">
        <w:rPr>
          <w:rFonts w:cs="Times New Roman"/>
          <w:color w:val="000000" w:themeColor="text1"/>
          <w:sz w:val="28"/>
          <w:szCs w:val="28"/>
        </w:rPr>
        <w:t>-адрес и порт сервера;</w:t>
      </w:r>
    </w:p>
    <w:p w14:paraId="67C1866D" w14:textId="54EC1662" w:rsidR="0071260B" w:rsidRPr="00E27663" w:rsidRDefault="007538E1">
      <w:pPr>
        <w:pStyle w:val="af1"/>
        <w:spacing w:after="0" w:line="360" w:lineRule="auto"/>
        <w:ind w:left="0" w:firstLine="567"/>
        <w:contextualSpacing w:val="0"/>
        <w:rPr>
          <w:rFonts w:cs="Times New Roman"/>
          <w:color w:val="000000"/>
          <w:sz w:val="28"/>
          <w:szCs w:val="28"/>
        </w:rPr>
      </w:pPr>
      <w:r w:rsidRPr="00E27663">
        <w:rPr>
          <w:rFonts w:cs="Times New Roman"/>
          <w:color w:val="000000" w:themeColor="text1"/>
          <w:sz w:val="28"/>
          <w:szCs w:val="28"/>
        </w:rPr>
        <w:t>1.3) отправ</w:t>
      </w:r>
      <w:r w:rsidR="00C51A36">
        <w:rPr>
          <w:rFonts w:cs="Times New Roman"/>
          <w:color w:val="000000" w:themeColor="text1"/>
          <w:sz w:val="28"/>
          <w:szCs w:val="28"/>
        </w:rPr>
        <w:t>ка</w:t>
      </w:r>
      <w:r w:rsidRPr="00E27663">
        <w:rPr>
          <w:rFonts w:cs="Times New Roman"/>
          <w:color w:val="000000" w:themeColor="text1"/>
          <w:sz w:val="28"/>
          <w:szCs w:val="28"/>
        </w:rPr>
        <w:t xml:space="preserve"> данны</w:t>
      </w:r>
      <w:r w:rsidR="00C51A36">
        <w:rPr>
          <w:rFonts w:cs="Times New Roman"/>
          <w:color w:val="000000" w:themeColor="text1"/>
          <w:sz w:val="28"/>
          <w:szCs w:val="28"/>
        </w:rPr>
        <w:t>х</w:t>
      </w:r>
      <w:r w:rsidRPr="00E27663">
        <w:rPr>
          <w:rFonts w:cs="Times New Roman"/>
          <w:color w:val="000000" w:themeColor="text1"/>
          <w:sz w:val="28"/>
          <w:szCs w:val="28"/>
        </w:rPr>
        <w:t xml:space="preserve"> диагностики – в</w:t>
      </w:r>
      <w:r w:rsidR="00C51A36">
        <w:rPr>
          <w:rFonts w:cs="Times New Roman"/>
          <w:color w:val="000000" w:themeColor="text1"/>
          <w:sz w:val="28"/>
          <w:szCs w:val="28"/>
        </w:rPr>
        <w:t>ы</w:t>
      </w:r>
      <w:r w:rsidRPr="00E27663">
        <w:rPr>
          <w:rFonts w:cs="Times New Roman"/>
          <w:color w:val="000000" w:themeColor="text1"/>
          <w:sz w:val="28"/>
          <w:szCs w:val="28"/>
        </w:rPr>
        <w:t xml:space="preserve">ключение/включение отправки на сервер диагностических сообщений из </w:t>
      </w:r>
      <w:r w:rsidRPr="00E27663">
        <w:rPr>
          <w:rFonts w:cs="Times New Roman"/>
          <w:color w:val="000000" w:themeColor="text1"/>
          <w:sz w:val="28"/>
          <w:szCs w:val="28"/>
          <w:lang w:val="en-US"/>
        </w:rPr>
        <w:t>CAN</w:t>
      </w:r>
      <w:r w:rsidRPr="00E27663">
        <w:rPr>
          <w:rFonts w:cs="Times New Roman"/>
          <w:color w:val="000000" w:themeColor="text1"/>
          <w:sz w:val="28"/>
          <w:szCs w:val="28"/>
        </w:rPr>
        <w:t xml:space="preserve"> порта;</w:t>
      </w:r>
    </w:p>
    <w:p w14:paraId="064EF33F" w14:textId="2F8D5F0F" w:rsidR="0071260B" w:rsidRPr="00E27663" w:rsidRDefault="007538E1">
      <w:pPr>
        <w:spacing w:after="200" w:line="360" w:lineRule="auto"/>
        <w:ind w:firstLine="567"/>
        <w:contextualSpacing/>
        <w:rPr>
          <w:rFonts w:eastAsia="Calibri" w:cs="Times New Roman"/>
          <w:szCs w:val="28"/>
        </w:rPr>
      </w:pPr>
      <w:r w:rsidRPr="00E27663">
        <w:rPr>
          <w:rFonts w:eastAsia="Calibri" w:cs="Times New Roman"/>
          <w:color w:val="000000" w:themeColor="text1"/>
          <w:szCs w:val="28"/>
          <w:lang w:eastAsia="en-US"/>
        </w:rPr>
        <w:t>1.4) отправ</w:t>
      </w:r>
      <w:r w:rsidR="00C51A36">
        <w:rPr>
          <w:rFonts w:eastAsia="Calibri" w:cs="Times New Roman"/>
          <w:color w:val="000000" w:themeColor="text1"/>
          <w:szCs w:val="28"/>
          <w:lang w:eastAsia="en-US"/>
        </w:rPr>
        <w:t>ка</w:t>
      </w:r>
      <w:r w:rsidRPr="00E27663">
        <w:rPr>
          <w:rFonts w:eastAsia="Calibri" w:cs="Times New Roman"/>
          <w:color w:val="000000" w:themeColor="text1"/>
          <w:szCs w:val="28"/>
          <w:lang w:eastAsia="en-US"/>
        </w:rPr>
        <w:t xml:space="preserve"> информационны</w:t>
      </w:r>
      <w:r w:rsidR="00C51A36">
        <w:rPr>
          <w:rFonts w:eastAsia="Calibri" w:cs="Times New Roman"/>
          <w:color w:val="000000" w:themeColor="text1"/>
          <w:szCs w:val="28"/>
          <w:lang w:eastAsia="en-US"/>
        </w:rPr>
        <w:t>х</w:t>
      </w:r>
      <w:r w:rsidRPr="00E27663">
        <w:rPr>
          <w:rFonts w:eastAsia="Calibri" w:cs="Times New Roman"/>
          <w:color w:val="000000" w:themeColor="text1"/>
          <w:szCs w:val="28"/>
          <w:lang w:eastAsia="en-US"/>
        </w:rPr>
        <w:t xml:space="preserve"> сообщени</w:t>
      </w:r>
      <w:r w:rsidR="00C51A36">
        <w:rPr>
          <w:rFonts w:eastAsia="Calibri" w:cs="Times New Roman"/>
          <w:color w:val="000000" w:themeColor="text1"/>
          <w:szCs w:val="28"/>
          <w:lang w:eastAsia="en-US"/>
        </w:rPr>
        <w:t>й</w:t>
      </w:r>
      <w:r w:rsidRPr="00E27663">
        <w:rPr>
          <w:rFonts w:eastAsia="Calibri" w:cs="Times New Roman"/>
          <w:color w:val="000000" w:themeColor="text1"/>
          <w:szCs w:val="28"/>
          <w:lang w:eastAsia="en-US"/>
        </w:rPr>
        <w:t xml:space="preserve"> из </w:t>
      </w:r>
      <w:r w:rsidRPr="00E27663">
        <w:rPr>
          <w:rFonts w:eastAsia="Calibri" w:cs="Times New Roman"/>
          <w:color w:val="000000" w:themeColor="text1"/>
          <w:szCs w:val="28"/>
          <w:lang w:val="en-US" w:eastAsia="en-US"/>
        </w:rPr>
        <w:t>CAN</w:t>
      </w:r>
      <w:r w:rsidRPr="00E27663">
        <w:rPr>
          <w:rFonts w:eastAsia="Calibri" w:cs="Times New Roman"/>
          <w:color w:val="000000" w:themeColor="text1"/>
          <w:szCs w:val="28"/>
          <w:lang w:eastAsia="en-US"/>
        </w:rPr>
        <w:t xml:space="preserve"> – в</w:t>
      </w:r>
      <w:r w:rsidR="00C51A36">
        <w:rPr>
          <w:rFonts w:eastAsia="Calibri" w:cs="Times New Roman"/>
          <w:color w:val="000000" w:themeColor="text1"/>
          <w:szCs w:val="28"/>
          <w:lang w:eastAsia="en-US"/>
        </w:rPr>
        <w:t>ы</w:t>
      </w:r>
      <w:r w:rsidRPr="00E27663">
        <w:rPr>
          <w:rFonts w:eastAsia="Calibri" w:cs="Times New Roman"/>
          <w:color w:val="000000" w:themeColor="text1"/>
          <w:szCs w:val="28"/>
          <w:lang w:eastAsia="en-US"/>
        </w:rPr>
        <w:t xml:space="preserve">ключение/включение отправки на сервер сообщений из </w:t>
      </w:r>
      <w:r w:rsidRPr="00E27663">
        <w:rPr>
          <w:rFonts w:eastAsia="Calibri" w:cs="Times New Roman"/>
          <w:color w:val="000000" w:themeColor="text1"/>
          <w:szCs w:val="28"/>
          <w:lang w:val="en-US" w:eastAsia="en-US"/>
        </w:rPr>
        <w:t>CAN</w:t>
      </w:r>
      <w:r w:rsidRPr="00E27663">
        <w:rPr>
          <w:rFonts w:eastAsia="Calibri" w:cs="Times New Roman"/>
          <w:color w:val="000000" w:themeColor="text1"/>
          <w:szCs w:val="28"/>
          <w:lang w:eastAsia="en-US"/>
        </w:rPr>
        <w:t xml:space="preserve"> порта в ПО </w:t>
      </w:r>
      <w:r w:rsidR="007539D8">
        <w:rPr>
          <w:rFonts w:eastAsia="Calibri" w:cs="Times New Roman"/>
          <w:color w:val="000000" w:themeColor="text1"/>
          <w:szCs w:val="28"/>
          <w:lang w:eastAsia="en-US"/>
        </w:rPr>
        <w:t>МНТ</w:t>
      </w:r>
      <w:r w:rsidRPr="00E27663">
        <w:rPr>
          <w:rFonts w:eastAsia="Calibri" w:cs="Times New Roman"/>
          <w:color w:val="000000" w:themeColor="text1"/>
          <w:szCs w:val="28"/>
          <w:lang w:eastAsia="en-US"/>
        </w:rPr>
        <w:t>;</w:t>
      </w:r>
    </w:p>
    <w:p w14:paraId="1DD65DBA" w14:textId="43A0523A" w:rsidR="0071260B" w:rsidRPr="00E27663" w:rsidRDefault="007538E1">
      <w:pPr>
        <w:spacing w:line="360" w:lineRule="auto"/>
        <w:ind w:firstLine="567"/>
        <w:rPr>
          <w:rFonts w:eastAsia="Calibri" w:cs="Times New Roman"/>
          <w:color w:val="000000" w:themeColor="text1"/>
          <w:szCs w:val="28"/>
          <w:lang w:eastAsia="en-US"/>
        </w:rPr>
      </w:pPr>
      <w:r w:rsidRPr="00E27663">
        <w:rPr>
          <w:rFonts w:eastAsia="Calibri" w:cs="Times New Roman"/>
          <w:color w:val="000000" w:themeColor="text1"/>
          <w:szCs w:val="28"/>
          <w:lang w:eastAsia="en-US"/>
        </w:rPr>
        <w:t>1.5) отправ</w:t>
      </w:r>
      <w:r w:rsidR="00C51A36">
        <w:rPr>
          <w:rFonts w:eastAsia="Calibri" w:cs="Times New Roman"/>
          <w:color w:val="000000" w:themeColor="text1"/>
          <w:szCs w:val="28"/>
          <w:lang w:eastAsia="en-US"/>
        </w:rPr>
        <w:t>ка</w:t>
      </w:r>
      <w:r w:rsidRPr="00E27663">
        <w:rPr>
          <w:rFonts w:eastAsia="Calibri" w:cs="Times New Roman"/>
          <w:color w:val="000000" w:themeColor="text1"/>
          <w:szCs w:val="28"/>
          <w:lang w:eastAsia="en-US"/>
        </w:rPr>
        <w:t xml:space="preserve"> информационны</w:t>
      </w:r>
      <w:r w:rsidR="00C51A36">
        <w:rPr>
          <w:rFonts w:eastAsia="Calibri" w:cs="Times New Roman"/>
          <w:color w:val="000000" w:themeColor="text1"/>
          <w:szCs w:val="28"/>
          <w:lang w:eastAsia="en-US"/>
        </w:rPr>
        <w:t>х</w:t>
      </w:r>
      <w:r w:rsidRPr="00E27663">
        <w:rPr>
          <w:rFonts w:eastAsia="Calibri" w:cs="Times New Roman"/>
          <w:color w:val="000000" w:themeColor="text1"/>
          <w:szCs w:val="28"/>
          <w:lang w:eastAsia="en-US"/>
        </w:rPr>
        <w:t xml:space="preserve"> сообщени</w:t>
      </w:r>
      <w:r w:rsidR="00C51A36">
        <w:rPr>
          <w:rFonts w:eastAsia="Calibri" w:cs="Times New Roman"/>
          <w:color w:val="000000" w:themeColor="text1"/>
          <w:szCs w:val="28"/>
          <w:lang w:eastAsia="en-US"/>
        </w:rPr>
        <w:t>й</w:t>
      </w:r>
      <w:r w:rsidRPr="00E27663">
        <w:rPr>
          <w:rFonts w:eastAsia="Calibri" w:cs="Times New Roman"/>
          <w:color w:val="000000" w:themeColor="text1"/>
          <w:szCs w:val="28"/>
          <w:lang w:eastAsia="en-US"/>
        </w:rPr>
        <w:t xml:space="preserve"> для </w:t>
      </w:r>
      <w:r w:rsidRPr="00E27663">
        <w:rPr>
          <w:rFonts w:eastAsia="Calibri" w:cs="Times New Roman"/>
          <w:color w:val="000000" w:themeColor="text1"/>
          <w:szCs w:val="28"/>
          <w:lang w:val="en-US" w:eastAsia="en-US"/>
        </w:rPr>
        <w:t>CAN</w:t>
      </w:r>
      <w:r w:rsidRPr="00E27663">
        <w:rPr>
          <w:rFonts w:eastAsia="Calibri" w:cs="Times New Roman"/>
          <w:color w:val="000000" w:themeColor="text1"/>
          <w:szCs w:val="28"/>
          <w:lang w:eastAsia="en-US"/>
        </w:rPr>
        <w:t xml:space="preserve"> – в</w:t>
      </w:r>
      <w:r w:rsidR="00C51A36">
        <w:rPr>
          <w:rFonts w:eastAsia="Calibri" w:cs="Times New Roman"/>
          <w:color w:val="000000" w:themeColor="text1"/>
          <w:szCs w:val="28"/>
          <w:lang w:eastAsia="en-US"/>
        </w:rPr>
        <w:t>ы</w:t>
      </w:r>
      <w:r w:rsidRPr="00E27663">
        <w:rPr>
          <w:rFonts w:eastAsia="Calibri" w:cs="Times New Roman"/>
          <w:color w:val="000000" w:themeColor="text1"/>
          <w:szCs w:val="28"/>
          <w:lang w:eastAsia="en-US"/>
        </w:rPr>
        <w:t xml:space="preserve">ключение/включение отправки на сервер сообщений из ПО </w:t>
      </w:r>
      <w:r w:rsidR="007539D8">
        <w:rPr>
          <w:rFonts w:eastAsia="Calibri" w:cs="Times New Roman"/>
          <w:color w:val="000000" w:themeColor="text1"/>
          <w:szCs w:val="28"/>
          <w:lang w:eastAsia="en-US"/>
        </w:rPr>
        <w:t>МНТ</w:t>
      </w:r>
      <w:r w:rsidRPr="00E27663">
        <w:rPr>
          <w:rFonts w:eastAsia="Calibri" w:cs="Times New Roman"/>
          <w:color w:val="000000" w:themeColor="text1"/>
          <w:szCs w:val="28"/>
          <w:lang w:eastAsia="en-US"/>
        </w:rPr>
        <w:t xml:space="preserve"> в </w:t>
      </w:r>
      <w:r w:rsidRPr="00E27663">
        <w:rPr>
          <w:rFonts w:eastAsia="Calibri" w:cs="Times New Roman"/>
          <w:color w:val="000000" w:themeColor="text1"/>
          <w:szCs w:val="28"/>
          <w:lang w:val="en-US" w:eastAsia="en-US"/>
        </w:rPr>
        <w:t>CAN</w:t>
      </w:r>
      <w:r w:rsidRPr="00E27663">
        <w:rPr>
          <w:rFonts w:eastAsia="Calibri" w:cs="Times New Roman"/>
          <w:color w:val="000000" w:themeColor="text1"/>
          <w:szCs w:val="28"/>
          <w:lang w:eastAsia="en-US"/>
        </w:rPr>
        <w:t xml:space="preserve"> порт</w:t>
      </w:r>
      <w:r w:rsidR="00C51A36">
        <w:rPr>
          <w:rFonts w:eastAsia="Calibri" w:cs="Times New Roman"/>
          <w:color w:val="000000" w:themeColor="text1"/>
          <w:szCs w:val="28"/>
          <w:lang w:eastAsia="en-US"/>
        </w:rPr>
        <w:t>.</w:t>
      </w:r>
    </w:p>
    <w:p w14:paraId="43D677FF" w14:textId="5095BDD1" w:rsidR="005666B7" w:rsidRPr="00E27663" w:rsidRDefault="005666B7">
      <w:pPr>
        <w:spacing w:line="360" w:lineRule="auto"/>
        <w:ind w:firstLine="567"/>
        <w:rPr>
          <w:rFonts w:cs="Times New Roman"/>
          <w:color w:val="000000" w:themeColor="text1"/>
          <w:szCs w:val="28"/>
        </w:rPr>
      </w:pPr>
      <w:r w:rsidRPr="00E27663">
        <w:rPr>
          <w:rFonts w:cs="Times New Roman"/>
          <w:color w:val="000000" w:themeColor="text1"/>
          <w:szCs w:val="28"/>
        </w:rPr>
        <w:t xml:space="preserve">После сохранения настроек </w:t>
      </w:r>
      <w:r w:rsidR="004C2FF4" w:rsidRPr="00E27663">
        <w:rPr>
          <w:rFonts w:cs="Times New Roman"/>
          <w:color w:val="000000" w:themeColor="text1"/>
          <w:szCs w:val="28"/>
        </w:rPr>
        <w:t xml:space="preserve">сервера </w:t>
      </w:r>
      <w:r w:rsidRPr="00E27663">
        <w:rPr>
          <w:rFonts w:cs="Times New Roman"/>
          <w:color w:val="000000" w:themeColor="text1"/>
          <w:szCs w:val="28"/>
        </w:rPr>
        <w:t>в списке он отображается с учетом значения в поле «Название сервера».</w:t>
      </w:r>
    </w:p>
    <w:p w14:paraId="15C639CC" w14:textId="77777777" w:rsidR="004C2FF4" w:rsidRPr="00E27663" w:rsidRDefault="004C2FF4" w:rsidP="004C2FF4">
      <w:pPr>
        <w:spacing w:line="360" w:lineRule="auto"/>
        <w:ind w:firstLine="567"/>
        <w:rPr>
          <w:rFonts w:cs="Times New Roman"/>
        </w:rPr>
      </w:pPr>
      <w:r w:rsidRPr="00E27663">
        <w:rPr>
          <w:rFonts w:eastAsia="Times New Roman" w:cs="Times New Roman"/>
          <w:color w:val="000000" w:themeColor="text1"/>
        </w:rPr>
        <w:t>Для редактирования настроек в блоке параметров для ранее созданной записи о сервере необходимо кликнуть по строке, соответствующей нужному серверу в списке серверов. Далее необходимо изменить значения для параметров настройки взаимодействия с сервером (в правой части страницы) по аналогии с добавлением параметров для нового сервера (см. выше).</w:t>
      </w:r>
    </w:p>
    <w:p w14:paraId="70A3F783" w14:textId="6BE6E1CA" w:rsidR="004C2FF4" w:rsidRPr="00E27663" w:rsidRDefault="004C2FF4" w:rsidP="004C2FF4">
      <w:pPr>
        <w:spacing w:line="360" w:lineRule="auto"/>
        <w:ind w:firstLine="709"/>
        <w:rPr>
          <w:rFonts w:eastAsia="Times New Roman" w:cs="Times New Roman"/>
        </w:rPr>
      </w:pPr>
      <w:r w:rsidRPr="00E27663">
        <w:rPr>
          <w:rFonts w:eastAsia="Times New Roman" w:cs="Times New Roman"/>
          <w:b/>
          <w:color w:val="000000" w:themeColor="text1"/>
        </w:rPr>
        <w:t xml:space="preserve">Примечание: </w:t>
      </w:r>
      <w:r w:rsidR="00DC0AA5">
        <w:rPr>
          <w:rFonts w:cs="Times New Roman"/>
          <w:color w:val="000000" w:themeColor="text1"/>
          <w:szCs w:val="28"/>
        </w:rPr>
        <w:t>д</w:t>
      </w:r>
      <w:r w:rsidR="00DC0AA5" w:rsidRPr="00E27663">
        <w:rPr>
          <w:rFonts w:cs="Times New Roman"/>
          <w:color w:val="000000" w:themeColor="text1"/>
          <w:szCs w:val="28"/>
        </w:rPr>
        <w:t xml:space="preserve">ля удаления настроек ранее добавленного сервера </w:t>
      </w:r>
      <w:r w:rsidR="00DC0AA5">
        <w:rPr>
          <w:rFonts w:cs="Times New Roman"/>
          <w:color w:val="000000" w:themeColor="text1"/>
          <w:szCs w:val="28"/>
        </w:rPr>
        <w:t xml:space="preserve">необходимо </w:t>
      </w:r>
      <w:r w:rsidR="00DC0AA5" w:rsidRPr="00E27663">
        <w:rPr>
          <w:rFonts w:cs="Times New Roman"/>
          <w:color w:val="000000" w:themeColor="text1"/>
          <w:szCs w:val="28"/>
        </w:rPr>
        <w:t xml:space="preserve">выбрать нужный сервер в списке серверов, после чего нажать на кнопку </w:t>
      </w:r>
      <w:r w:rsidR="00DC0AA5">
        <w:rPr>
          <w:noProof/>
        </w:rPr>
        <w:drawing>
          <wp:inline distT="0" distB="0" distL="0" distR="0" wp14:anchorId="76B7CF1F" wp14:editId="0491DE03">
            <wp:extent cx="1029970" cy="409166"/>
            <wp:effectExtent l="0" t="0" r="0" b="0"/>
            <wp:docPr id="4378" name="Рисунок 4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5"/>
                    <a:stretch>
                      <a:fillRect/>
                    </a:stretch>
                  </pic:blipFill>
                  <pic:spPr>
                    <a:xfrm>
                      <a:off x="0" y="0"/>
                      <a:ext cx="1032338" cy="410107"/>
                    </a:xfrm>
                    <a:prstGeom prst="rect">
                      <a:avLst/>
                    </a:prstGeom>
                  </pic:spPr>
                </pic:pic>
              </a:graphicData>
            </a:graphic>
          </wp:inline>
        </w:drawing>
      </w:r>
      <w:r w:rsidR="00DC0AA5">
        <w:rPr>
          <w:rFonts w:cs="Times New Roman"/>
          <w:color w:val="000000" w:themeColor="text1"/>
          <w:szCs w:val="28"/>
        </w:rPr>
        <w:t xml:space="preserve"> и подтвердить удаление в появившемся окне нажатием кнопки </w:t>
      </w:r>
      <w:r w:rsidR="00DC0AA5">
        <w:rPr>
          <w:noProof/>
        </w:rPr>
        <w:drawing>
          <wp:inline distT="0" distB="0" distL="0" distR="0" wp14:anchorId="6AFED568" wp14:editId="6C5968F3">
            <wp:extent cx="1155940" cy="404225"/>
            <wp:effectExtent l="0" t="0" r="6350" b="0"/>
            <wp:docPr id="4386" name="Рисунок 4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8"/>
                    <a:stretch>
                      <a:fillRect/>
                    </a:stretch>
                  </pic:blipFill>
                  <pic:spPr>
                    <a:xfrm>
                      <a:off x="0" y="0"/>
                      <a:ext cx="1167689" cy="408334"/>
                    </a:xfrm>
                    <a:prstGeom prst="rect">
                      <a:avLst/>
                    </a:prstGeom>
                  </pic:spPr>
                </pic:pic>
              </a:graphicData>
            </a:graphic>
          </wp:inline>
        </w:drawing>
      </w:r>
      <w:r w:rsidR="00DC0AA5">
        <w:rPr>
          <w:rFonts w:cs="Times New Roman"/>
          <w:color w:val="000000" w:themeColor="text1"/>
          <w:szCs w:val="28"/>
        </w:rPr>
        <w:t xml:space="preserve">. </w:t>
      </w:r>
      <w:r w:rsidR="00DC0AA5" w:rsidRPr="00E27663">
        <w:rPr>
          <w:rFonts w:eastAsia="Times New Roman" w:cs="Times New Roman"/>
          <w:color w:val="000000" w:themeColor="text1"/>
        </w:rPr>
        <w:t xml:space="preserve">Удаленный сервер не будет отображаться в списке </w:t>
      </w:r>
      <w:r w:rsidR="00DC0AA5">
        <w:rPr>
          <w:rFonts w:eastAsia="Times New Roman" w:cs="Times New Roman"/>
          <w:color w:val="000000" w:themeColor="text1"/>
        </w:rPr>
        <w:t>«Серверы»</w:t>
      </w:r>
      <w:r w:rsidR="00DC0AA5" w:rsidRPr="00671925">
        <w:rPr>
          <w:rFonts w:cs="Times New Roman"/>
          <w:color w:val="000000" w:themeColor="text1"/>
          <w:szCs w:val="28"/>
        </w:rPr>
        <w:t>;</w:t>
      </w:r>
    </w:p>
    <w:p w14:paraId="5D5B4377" w14:textId="63DB4548" w:rsidR="004C2FF4" w:rsidRPr="00E27663" w:rsidRDefault="006A1A65" w:rsidP="004C2FF4">
      <w:pPr>
        <w:spacing w:line="360" w:lineRule="auto"/>
        <w:rPr>
          <w:rFonts w:eastAsia="Calibri" w:cs="Times New Roman"/>
          <w:szCs w:val="28"/>
        </w:rPr>
      </w:pPr>
      <w:r>
        <w:rPr>
          <w:noProof/>
        </w:rPr>
        <w:drawing>
          <wp:inline distT="0" distB="0" distL="0" distR="0" wp14:anchorId="6DFDCF71" wp14:editId="19B70F08">
            <wp:extent cx="6301105" cy="3955415"/>
            <wp:effectExtent l="0" t="0" r="4445" b="6985"/>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4"/>
                    <a:stretch>
                      <a:fillRect/>
                    </a:stretch>
                  </pic:blipFill>
                  <pic:spPr>
                    <a:xfrm>
                      <a:off x="0" y="0"/>
                      <a:ext cx="6301105" cy="3955415"/>
                    </a:xfrm>
                    <a:prstGeom prst="rect">
                      <a:avLst/>
                    </a:prstGeom>
                  </pic:spPr>
                </pic:pic>
              </a:graphicData>
            </a:graphic>
          </wp:inline>
        </w:drawing>
      </w:r>
    </w:p>
    <w:p w14:paraId="11381535" w14:textId="3F34AC66" w:rsidR="004C2FF4" w:rsidRPr="00E27663" w:rsidRDefault="00FF5B87" w:rsidP="00FF5B87">
      <w:pPr>
        <w:pStyle w:val="af3"/>
        <w:rPr>
          <w:rFonts w:eastAsia="Calibri"/>
        </w:rPr>
      </w:pPr>
      <w:bookmarkStart w:id="650" w:name="_Ref109644180"/>
      <w:r w:rsidRPr="007D2FD8">
        <w:t xml:space="preserve">Рисунок </w:t>
      </w:r>
      <w:fldSimple w:instr=" SEQ Рисунок \* ARABIC ">
        <w:r w:rsidR="003216E7">
          <w:rPr>
            <w:noProof/>
          </w:rPr>
          <w:t>200</w:t>
        </w:r>
      </w:fldSimple>
      <w:bookmarkEnd w:id="650"/>
      <w:r>
        <w:t xml:space="preserve"> </w:t>
      </w:r>
      <w:r w:rsidR="004C2FF4" w:rsidRPr="00E27663">
        <w:t xml:space="preserve">– Страница «Плата расширения и </w:t>
      </w:r>
      <w:r w:rsidR="004C2FF4" w:rsidRPr="00E27663">
        <w:rPr>
          <w:lang w:val="en-US"/>
        </w:rPr>
        <w:t>CAN</w:t>
      </w:r>
      <w:r w:rsidR="004C2FF4" w:rsidRPr="00E27663">
        <w:t>» (</w:t>
      </w:r>
      <w:r w:rsidR="00DC0AA5">
        <w:t>группа</w:t>
      </w:r>
      <w:r w:rsidR="004C2FF4" w:rsidRPr="00E27663">
        <w:t xml:space="preserve"> параметров «Настройки серверов </w:t>
      </w:r>
      <w:r w:rsidR="004C2FF4" w:rsidRPr="00E27663">
        <w:rPr>
          <w:lang w:val="en-US"/>
        </w:rPr>
        <w:t>CAN</w:t>
      </w:r>
      <w:r w:rsidR="004C2FF4" w:rsidRPr="00E27663">
        <w:t>»)</w:t>
      </w:r>
    </w:p>
    <w:bookmarkEnd w:id="649"/>
    <w:p w14:paraId="2F925817" w14:textId="4DD5D089" w:rsidR="0071260B" w:rsidRPr="00E27663" w:rsidRDefault="004C2FF4">
      <w:pPr>
        <w:pStyle w:val="af1"/>
        <w:spacing w:line="360" w:lineRule="auto"/>
        <w:ind w:left="0" w:firstLine="567"/>
        <w:rPr>
          <w:rFonts w:cs="Times New Roman"/>
          <w:color w:val="000000"/>
          <w:sz w:val="28"/>
          <w:szCs w:val="28"/>
        </w:rPr>
      </w:pPr>
      <w:r w:rsidRPr="00E27663">
        <w:rPr>
          <w:rFonts w:cs="Times New Roman"/>
          <w:color w:val="000000" w:themeColor="text1"/>
          <w:sz w:val="28"/>
          <w:szCs w:val="28"/>
        </w:rPr>
        <w:t>-</w:t>
      </w:r>
      <w:r w:rsidR="007538E1" w:rsidRPr="00E27663">
        <w:rPr>
          <w:rFonts w:cs="Times New Roman"/>
          <w:color w:val="000000" w:themeColor="text1"/>
          <w:sz w:val="28"/>
          <w:szCs w:val="28"/>
        </w:rPr>
        <w:t xml:space="preserve"> настройк</w:t>
      </w:r>
      <w:r w:rsidR="00DC0AA5">
        <w:rPr>
          <w:rFonts w:cs="Times New Roman"/>
          <w:color w:val="000000" w:themeColor="text1"/>
          <w:sz w:val="28"/>
          <w:szCs w:val="28"/>
        </w:rPr>
        <w:t>и</w:t>
      </w:r>
      <w:r w:rsidR="007538E1" w:rsidRPr="00E27663">
        <w:rPr>
          <w:rFonts w:cs="Times New Roman"/>
          <w:color w:val="000000" w:themeColor="text1"/>
          <w:sz w:val="28"/>
          <w:szCs w:val="28"/>
        </w:rPr>
        <w:t xml:space="preserve"> журнала передачи данных </w:t>
      </w:r>
      <w:r w:rsidR="007538E1" w:rsidRPr="00E27663">
        <w:rPr>
          <w:rFonts w:cs="Times New Roman"/>
          <w:color w:val="000000" w:themeColor="text1"/>
          <w:sz w:val="28"/>
          <w:szCs w:val="28"/>
          <w:lang w:val="en-US"/>
        </w:rPr>
        <w:t>CAN</w:t>
      </w:r>
      <w:r w:rsidRPr="00E27663">
        <w:rPr>
          <w:rFonts w:cs="Times New Roman"/>
          <w:color w:val="000000" w:themeColor="text1"/>
          <w:sz w:val="28"/>
          <w:szCs w:val="28"/>
        </w:rPr>
        <w:t xml:space="preserve"> (рисунок </w:t>
      </w:r>
      <w:r w:rsidR="00DF2590" w:rsidRPr="00DF2590">
        <w:rPr>
          <w:rFonts w:cs="Times New Roman"/>
          <w:vanish/>
          <w:color w:val="000000" w:themeColor="text1"/>
          <w:sz w:val="28"/>
          <w:szCs w:val="28"/>
        </w:rPr>
        <w:fldChar w:fldCharType="begin"/>
      </w:r>
      <w:r w:rsidR="00DF2590" w:rsidRPr="00DF2590">
        <w:rPr>
          <w:rFonts w:cs="Times New Roman"/>
          <w:vanish/>
          <w:color w:val="000000" w:themeColor="text1"/>
          <w:sz w:val="28"/>
          <w:szCs w:val="28"/>
        </w:rPr>
        <w:instrText xml:space="preserve"> REF _Ref109644240 \h  \* MERGEFORMAT </w:instrText>
      </w:r>
      <w:r w:rsidR="00DF2590" w:rsidRPr="00DF2590">
        <w:rPr>
          <w:rFonts w:cs="Times New Roman"/>
          <w:vanish/>
          <w:color w:val="000000" w:themeColor="text1"/>
          <w:sz w:val="28"/>
          <w:szCs w:val="28"/>
        </w:rPr>
      </w:r>
      <w:r w:rsidR="00DF2590" w:rsidRPr="00DF2590">
        <w:rPr>
          <w:rFonts w:cs="Times New Roman"/>
          <w:vanish/>
          <w:color w:val="000000" w:themeColor="text1"/>
          <w:sz w:val="28"/>
          <w:szCs w:val="28"/>
        </w:rPr>
        <w:fldChar w:fldCharType="separate"/>
      </w:r>
      <w:r w:rsidR="003216E7" w:rsidRPr="003216E7">
        <w:rPr>
          <w:vanish/>
          <w:sz w:val="28"/>
          <w:szCs w:val="28"/>
        </w:rPr>
        <w:t xml:space="preserve">Рисунок </w:t>
      </w:r>
      <w:r w:rsidR="003216E7" w:rsidRPr="003216E7">
        <w:rPr>
          <w:noProof/>
          <w:sz w:val="28"/>
          <w:szCs w:val="28"/>
        </w:rPr>
        <w:t>201</w:t>
      </w:r>
      <w:r w:rsidR="00DF2590" w:rsidRPr="00DF2590">
        <w:rPr>
          <w:rFonts w:cs="Times New Roman"/>
          <w:color w:val="000000" w:themeColor="text1"/>
          <w:sz w:val="28"/>
          <w:szCs w:val="28"/>
        </w:rPr>
        <w:fldChar w:fldCharType="end"/>
      </w:r>
      <w:r w:rsidRPr="00E27663">
        <w:rPr>
          <w:rFonts w:cs="Times New Roman"/>
          <w:color w:val="000000" w:themeColor="text1"/>
          <w:sz w:val="28"/>
          <w:szCs w:val="28"/>
        </w:rPr>
        <w:t>)</w:t>
      </w:r>
      <w:r w:rsidR="007538E1" w:rsidRPr="00E27663">
        <w:rPr>
          <w:rFonts w:cs="Times New Roman"/>
          <w:color w:val="000000" w:themeColor="text1"/>
          <w:sz w:val="28"/>
          <w:szCs w:val="28"/>
        </w:rPr>
        <w:t>:</w:t>
      </w:r>
    </w:p>
    <w:p w14:paraId="1C4A28EC" w14:textId="2063E9D4" w:rsidR="0071260B" w:rsidRPr="00E27663" w:rsidRDefault="007538E1" w:rsidP="004C2FF4">
      <w:pPr>
        <w:pStyle w:val="af1"/>
        <w:spacing w:after="0" w:line="360" w:lineRule="auto"/>
        <w:ind w:left="0" w:firstLine="567"/>
        <w:rPr>
          <w:rFonts w:cs="Times New Roman"/>
          <w:color w:val="000000"/>
          <w:sz w:val="28"/>
          <w:szCs w:val="28"/>
        </w:rPr>
      </w:pPr>
      <w:bookmarkStart w:id="651" w:name="_Hlk86752814"/>
      <w:r w:rsidRPr="00E27663">
        <w:rPr>
          <w:rFonts w:cs="Times New Roman"/>
          <w:color w:val="000000" w:themeColor="text1"/>
          <w:sz w:val="28"/>
          <w:szCs w:val="28"/>
        </w:rPr>
        <w:t xml:space="preserve">1) директория расположения файла журнала </w:t>
      </w:r>
      <w:r w:rsidRPr="00E27663">
        <w:rPr>
          <w:rFonts w:eastAsia="Times New Roman" w:cs="Times New Roman"/>
          <w:color w:val="000000" w:themeColor="text1"/>
          <w:sz w:val="28"/>
        </w:rPr>
        <w:t>–</w:t>
      </w:r>
      <w:r w:rsidRPr="00E27663">
        <w:rPr>
          <w:rFonts w:cs="Times New Roman"/>
          <w:color w:val="000000" w:themeColor="text1"/>
          <w:sz w:val="28"/>
          <w:szCs w:val="28"/>
        </w:rPr>
        <w:t xml:space="preserve"> адрес файла журналирования данных отправки по UDP на удаленный сервер;</w:t>
      </w:r>
    </w:p>
    <w:p w14:paraId="6410B2E9" w14:textId="4A2E3020" w:rsidR="0071260B" w:rsidRPr="00E27663" w:rsidRDefault="007538E1" w:rsidP="004C2FF4">
      <w:pPr>
        <w:spacing w:line="360" w:lineRule="auto"/>
        <w:ind w:firstLine="567"/>
        <w:contextualSpacing/>
        <w:rPr>
          <w:rFonts w:eastAsia="Calibri" w:cs="Times New Roman"/>
          <w:szCs w:val="28"/>
        </w:rPr>
      </w:pPr>
      <w:r w:rsidRPr="00E27663">
        <w:rPr>
          <w:rFonts w:eastAsia="Calibri" w:cs="Times New Roman"/>
          <w:color w:val="000000" w:themeColor="text1"/>
          <w:szCs w:val="28"/>
          <w:lang w:eastAsia="en-US"/>
        </w:rPr>
        <w:t>2) максимальный размер файла журнала</w:t>
      </w:r>
      <w:r w:rsidR="00FB2DB6" w:rsidRPr="00FB2DB6">
        <w:rPr>
          <w:rFonts w:eastAsia="Calibri" w:cs="Times New Roman"/>
          <w:color w:val="000000" w:themeColor="text1"/>
          <w:szCs w:val="28"/>
          <w:lang w:eastAsia="en-US"/>
        </w:rPr>
        <w:t xml:space="preserve">, </w:t>
      </w:r>
      <w:r w:rsidR="00FB2DB6">
        <w:rPr>
          <w:rFonts w:eastAsia="Calibri" w:cs="Times New Roman"/>
          <w:color w:val="000000" w:themeColor="text1"/>
          <w:szCs w:val="28"/>
          <w:lang w:eastAsia="en-US"/>
        </w:rPr>
        <w:t>Мбайт</w:t>
      </w:r>
      <w:r w:rsidRPr="00E27663">
        <w:rPr>
          <w:rFonts w:eastAsia="Calibri" w:cs="Times New Roman"/>
          <w:color w:val="000000" w:themeColor="text1"/>
          <w:szCs w:val="28"/>
          <w:lang w:eastAsia="en-US"/>
        </w:rPr>
        <w:t xml:space="preserve"> – максимальный размер файла журналирования (в </w:t>
      </w:r>
      <w:r w:rsidR="00FB2DB6">
        <w:rPr>
          <w:rFonts w:eastAsia="Calibri" w:cs="Times New Roman"/>
          <w:color w:val="000000" w:themeColor="text1"/>
          <w:szCs w:val="28"/>
          <w:lang w:eastAsia="en-US"/>
        </w:rPr>
        <w:t>мегабайтах</w:t>
      </w:r>
      <w:r w:rsidRPr="00E27663">
        <w:rPr>
          <w:rFonts w:eastAsia="Calibri" w:cs="Times New Roman"/>
          <w:color w:val="000000" w:themeColor="text1"/>
          <w:szCs w:val="28"/>
          <w:lang w:eastAsia="en-US"/>
        </w:rPr>
        <w:t>) (значение для ротации файла), например, 100;</w:t>
      </w:r>
    </w:p>
    <w:p w14:paraId="6FAC71ED" w14:textId="0C95D10C" w:rsidR="0071260B" w:rsidRPr="00E27663" w:rsidRDefault="007538E1" w:rsidP="00524297">
      <w:pPr>
        <w:spacing w:line="360" w:lineRule="auto"/>
        <w:ind w:firstLine="567"/>
        <w:contextualSpacing/>
        <w:rPr>
          <w:rFonts w:eastAsia="Calibri" w:cs="Times New Roman"/>
          <w:szCs w:val="28"/>
        </w:rPr>
      </w:pPr>
      <w:r w:rsidRPr="00E27663">
        <w:rPr>
          <w:rFonts w:eastAsia="Calibri" w:cs="Times New Roman"/>
          <w:color w:val="000000" w:themeColor="text1"/>
          <w:szCs w:val="28"/>
          <w:lang w:eastAsia="en-US"/>
        </w:rPr>
        <w:t xml:space="preserve">3) количество файлов журнала </w:t>
      </w:r>
      <w:r w:rsidR="00FB2DB6">
        <w:rPr>
          <w:rFonts w:eastAsia="Calibri" w:cs="Times New Roman"/>
          <w:color w:val="000000" w:themeColor="text1"/>
          <w:szCs w:val="28"/>
          <w:lang w:eastAsia="en-US"/>
        </w:rPr>
        <w:t>–</w:t>
      </w:r>
      <w:r w:rsidRPr="00E27663">
        <w:rPr>
          <w:rFonts w:eastAsia="Calibri" w:cs="Times New Roman"/>
          <w:color w:val="000000" w:themeColor="text1"/>
          <w:szCs w:val="28"/>
          <w:lang w:eastAsia="en-US"/>
        </w:rPr>
        <w:t xml:space="preserve"> максимальное количество сохраняемых файлов</w:t>
      </w:r>
      <w:r w:rsidR="00D827CB">
        <w:rPr>
          <w:rFonts w:eastAsia="Calibri" w:cs="Times New Roman"/>
          <w:color w:val="000000" w:themeColor="text1"/>
          <w:szCs w:val="28"/>
          <w:lang w:eastAsia="en-US"/>
        </w:rPr>
        <w:t xml:space="preserve"> логирования</w:t>
      </w:r>
      <w:r w:rsidRPr="00E27663">
        <w:rPr>
          <w:rFonts w:eastAsia="Calibri" w:cs="Times New Roman"/>
          <w:color w:val="000000" w:themeColor="text1"/>
          <w:szCs w:val="28"/>
          <w:lang w:eastAsia="en-US"/>
        </w:rPr>
        <w:t xml:space="preserve"> (значение для ротации файла), например, 120;</w:t>
      </w:r>
    </w:p>
    <w:p w14:paraId="459B96C5" w14:textId="22A17DF8" w:rsidR="0071260B" w:rsidRPr="00E27663" w:rsidRDefault="007538E1" w:rsidP="00524297">
      <w:pPr>
        <w:spacing w:line="360" w:lineRule="auto"/>
        <w:ind w:firstLine="567"/>
        <w:contextualSpacing/>
        <w:rPr>
          <w:rFonts w:eastAsia="Calibri" w:cs="Times New Roman"/>
          <w:szCs w:val="28"/>
        </w:rPr>
      </w:pPr>
      <w:r w:rsidRPr="00E27663">
        <w:rPr>
          <w:rFonts w:eastAsia="Calibri" w:cs="Times New Roman"/>
          <w:color w:val="000000" w:themeColor="text1"/>
          <w:szCs w:val="28"/>
          <w:lang w:eastAsia="en-US"/>
        </w:rPr>
        <w:t>4) период хранени</w:t>
      </w:r>
      <w:r w:rsidR="00FB2DB6">
        <w:rPr>
          <w:rFonts w:eastAsia="Calibri" w:cs="Times New Roman"/>
          <w:color w:val="000000" w:themeColor="text1"/>
          <w:szCs w:val="28"/>
          <w:lang w:eastAsia="en-US"/>
        </w:rPr>
        <w:t>я, дн</w:t>
      </w:r>
      <w:r w:rsidRPr="00E27663">
        <w:rPr>
          <w:rFonts w:eastAsia="Calibri" w:cs="Times New Roman"/>
          <w:color w:val="000000" w:themeColor="text1"/>
          <w:szCs w:val="28"/>
          <w:lang w:eastAsia="en-US"/>
        </w:rPr>
        <w:t xml:space="preserve"> – максимальное количество дней хранения лог файлов</w:t>
      </w:r>
      <w:r w:rsidR="00FB2DB6">
        <w:rPr>
          <w:rFonts w:eastAsia="Calibri" w:cs="Times New Roman"/>
          <w:color w:val="000000" w:themeColor="text1"/>
          <w:szCs w:val="28"/>
          <w:lang w:eastAsia="en-US"/>
        </w:rPr>
        <w:t xml:space="preserve"> (в днях)</w:t>
      </w:r>
      <w:r w:rsidRPr="00E27663">
        <w:rPr>
          <w:rFonts w:eastAsia="Calibri" w:cs="Times New Roman"/>
          <w:color w:val="000000" w:themeColor="text1"/>
          <w:szCs w:val="28"/>
          <w:lang w:eastAsia="en-US"/>
        </w:rPr>
        <w:t xml:space="preserve"> (значение для ротации файла);</w:t>
      </w:r>
    </w:p>
    <w:p w14:paraId="7CF3DF33" w14:textId="5EF3077D" w:rsidR="0071260B" w:rsidRPr="00E27663" w:rsidRDefault="007538E1" w:rsidP="00524297">
      <w:pPr>
        <w:spacing w:line="360" w:lineRule="auto"/>
        <w:ind w:firstLine="567"/>
        <w:contextualSpacing/>
        <w:rPr>
          <w:rFonts w:eastAsia="Calibri" w:cs="Times New Roman"/>
          <w:szCs w:val="28"/>
        </w:rPr>
      </w:pPr>
      <w:r w:rsidRPr="00E27663">
        <w:rPr>
          <w:rFonts w:eastAsia="Calibri" w:cs="Times New Roman"/>
          <w:color w:val="000000" w:themeColor="text1"/>
          <w:szCs w:val="28"/>
          <w:lang w:eastAsia="en-US"/>
        </w:rPr>
        <w:t>5) сж</w:t>
      </w:r>
      <w:r w:rsidR="00FB2DB6">
        <w:rPr>
          <w:rFonts w:eastAsia="Calibri" w:cs="Times New Roman"/>
          <w:color w:val="000000" w:themeColor="text1"/>
          <w:szCs w:val="28"/>
          <w:lang w:eastAsia="en-US"/>
        </w:rPr>
        <w:t>атие</w:t>
      </w:r>
      <w:r w:rsidRPr="00E27663">
        <w:rPr>
          <w:rFonts w:eastAsia="Calibri" w:cs="Times New Roman"/>
          <w:color w:val="000000" w:themeColor="text1"/>
          <w:szCs w:val="28"/>
          <w:lang w:eastAsia="en-US"/>
        </w:rPr>
        <w:t xml:space="preserve"> данны</w:t>
      </w:r>
      <w:r w:rsidR="00FB2DB6">
        <w:rPr>
          <w:rFonts w:eastAsia="Calibri" w:cs="Times New Roman"/>
          <w:color w:val="000000" w:themeColor="text1"/>
          <w:szCs w:val="28"/>
          <w:lang w:eastAsia="en-US"/>
        </w:rPr>
        <w:t>х</w:t>
      </w:r>
      <w:r w:rsidRPr="00E27663">
        <w:rPr>
          <w:rFonts w:eastAsia="Calibri" w:cs="Times New Roman"/>
          <w:color w:val="000000" w:themeColor="text1"/>
          <w:szCs w:val="28"/>
          <w:lang w:eastAsia="en-US"/>
        </w:rPr>
        <w:t xml:space="preserve"> </w:t>
      </w:r>
      <w:r w:rsidRPr="00E27663">
        <w:rPr>
          <w:rFonts w:eastAsia="Times New Roman" w:cs="Times New Roman"/>
          <w:color w:val="000000" w:themeColor="text1"/>
        </w:rPr>
        <w:t>–</w:t>
      </w:r>
      <w:r w:rsidRPr="00E27663">
        <w:rPr>
          <w:rFonts w:eastAsia="Calibri" w:cs="Times New Roman"/>
          <w:color w:val="000000" w:themeColor="text1"/>
          <w:szCs w:val="28"/>
          <w:lang w:eastAsia="en-US"/>
        </w:rPr>
        <w:t xml:space="preserve"> в</w:t>
      </w:r>
      <w:r w:rsidR="00FB2DB6">
        <w:rPr>
          <w:rFonts w:eastAsia="Calibri" w:cs="Times New Roman"/>
          <w:color w:val="000000" w:themeColor="text1"/>
          <w:szCs w:val="28"/>
          <w:lang w:eastAsia="en-US"/>
        </w:rPr>
        <w:t>ы</w:t>
      </w:r>
      <w:r w:rsidRPr="00E27663">
        <w:rPr>
          <w:rFonts w:eastAsia="Calibri" w:cs="Times New Roman"/>
          <w:color w:val="000000" w:themeColor="text1"/>
          <w:szCs w:val="28"/>
          <w:lang w:eastAsia="en-US"/>
        </w:rPr>
        <w:t>ключить/включить архивацию сохраняемого лог файла;</w:t>
      </w:r>
    </w:p>
    <w:p w14:paraId="32C6AD5A" w14:textId="67899823" w:rsidR="0071260B" w:rsidRPr="00E27663" w:rsidRDefault="007538E1" w:rsidP="00524297">
      <w:pPr>
        <w:pStyle w:val="af1"/>
        <w:spacing w:after="0" w:line="360" w:lineRule="auto"/>
        <w:ind w:left="0" w:firstLine="567"/>
        <w:rPr>
          <w:rFonts w:cs="Times New Roman"/>
          <w:color w:val="000000" w:themeColor="text1"/>
          <w:sz w:val="28"/>
          <w:szCs w:val="28"/>
        </w:rPr>
      </w:pPr>
      <w:r w:rsidRPr="00E27663">
        <w:rPr>
          <w:rFonts w:cs="Times New Roman"/>
          <w:color w:val="000000" w:themeColor="text1"/>
          <w:sz w:val="28"/>
          <w:szCs w:val="28"/>
        </w:rPr>
        <w:t>6) использова</w:t>
      </w:r>
      <w:r w:rsidR="00FB2DB6">
        <w:rPr>
          <w:rFonts w:cs="Times New Roman"/>
          <w:color w:val="000000" w:themeColor="text1"/>
          <w:sz w:val="28"/>
          <w:szCs w:val="28"/>
        </w:rPr>
        <w:t>ние</w:t>
      </w:r>
      <w:r w:rsidRPr="00E27663">
        <w:rPr>
          <w:rFonts w:cs="Times New Roman"/>
          <w:color w:val="000000" w:themeColor="text1"/>
          <w:sz w:val="28"/>
          <w:szCs w:val="28"/>
        </w:rPr>
        <w:t xml:space="preserve"> локально</w:t>
      </w:r>
      <w:r w:rsidR="00FB2DB6">
        <w:rPr>
          <w:rFonts w:cs="Times New Roman"/>
          <w:color w:val="000000" w:themeColor="text1"/>
          <w:sz w:val="28"/>
          <w:szCs w:val="28"/>
        </w:rPr>
        <w:t>го</w:t>
      </w:r>
      <w:r w:rsidRPr="00E27663">
        <w:rPr>
          <w:rFonts w:cs="Times New Roman"/>
          <w:color w:val="000000" w:themeColor="text1"/>
          <w:sz w:val="28"/>
          <w:szCs w:val="28"/>
        </w:rPr>
        <w:t xml:space="preserve"> врем</w:t>
      </w:r>
      <w:r w:rsidR="00FB2DB6">
        <w:rPr>
          <w:rFonts w:cs="Times New Roman"/>
          <w:color w:val="000000" w:themeColor="text1"/>
          <w:sz w:val="28"/>
          <w:szCs w:val="28"/>
        </w:rPr>
        <w:t>ени</w:t>
      </w:r>
      <w:r w:rsidRPr="00E27663">
        <w:rPr>
          <w:rFonts w:cs="Times New Roman"/>
          <w:color w:val="000000" w:themeColor="text1"/>
          <w:sz w:val="28"/>
          <w:szCs w:val="28"/>
        </w:rPr>
        <w:t xml:space="preserve"> </w:t>
      </w:r>
      <w:r w:rsidRPr="00E27663">
        <w:rPr>
          <w:rFonts w:eastAsia="Times New Roman" w:cs="Times New Roman"/>
          <w:color w:val="000000" w:themeColor="text1"/>
          <w:sz w:val="28"/>
        </w:rPr>
        <w:t>–</w:t>
      </w:r>
      <w:r w:rsidRPr="00E27663">
        <w:rPr>
          <w:rFonts w:cs="Times New Roman"/>
          <w:color w:val="000000" w:themeColor="text1"/>
          <w:sz w:val="28"/>
          <w:szCs w:val="28"/>
        </w:rPr>
        <w:t xml:space="preserve"> в</w:t>
      </w:r>
      <w:r w:rsidR="00FB2DB6">
        <w:rPr>
          <w:rFonts w:cs="Times New Roman"/>
          <w:color w:val="000000" w:themeColor="text1"/>
          <w:sz w:val="28"/>
          <w:szCs w:val="28"/>
        </w:rPr>
        <w:t>ы</w:t>
      </w:r>
      <w:r w:rsidRPr="00E27663">
        <w:rPr>
          <w:rFonts w:cs="Times New Roman"/>
          <w:color w:val="000000" w:themeColor="text1"/>
          <w:sz w:val="28"/>
          <w:szCs w:val="28"/>
        </w:rPr>
        <w:t>ключить/включить локальное (местное) время в сохраняемом файле.</w:t>
      </w:r>
      <w:bookmarkEnd w:id="651"/>
    </w:p>
    <w:p w14:paraId="0AF5190F" w14:textId="75A1B9ED" w:rsidR="004C2FF4" w:rsidRPr="00E27663" w:rsidRDefault="00D827CB" w:rsidP="004C2FF4">
      <w:pPr>
        <w:pStyle w:val="af1"/>
        <w:spacing w:after="0" w:line="360" w:lineRule="auto"/>
        <w:ind w:left="0"/>
        <w:rPr>
          <w:rFonts w:cs="Times New Roman"/>
          <w:color w:val="000000"/>
          <w:sz w:val="28"/>
          <w:szCs w:val="28"/>
        </w:rPr>
      </w:pPr>
      <w:bookmarkStart w:id="652" w:name="_Hlk86752866"/>
      <w:r>
        <w:rPr>
          <w:noProof/>
        </w:rPr>
        <w:drawing>
          <wp:inline distT="0" distB="0" distL="0" distR="0" wp14:anchorId="5866A5F8" wp14:editId="5A1E52AD">
            <wp:extent cx="6301105" cy="3939540"/>
            <wp:effectExtent l="19050" t="19050" r="23495" b="22860"/>
            <wp:docPr id="4397" name="Рисунок 4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5"/>
                    <a:stretch>
                      <a:fillRect/>
                    </a:stretch>
                  </pic:blipFill>
                  <pic:spPr>
                    <a:xfrm>
                      <a:off x="0" y="0"/>
                      <a:ext cx="6301105" cy="3939540"/>
                    </a:xfrm>
                    <a:prstGeom prst="rect">
                      <a:avLst/>
                    </a:prstGeom>
                    <a:ln>
                      <a:solidFill>
                        <a:schemeClr val="bg1">
                          <a:lumMod val="75000"/>
                        </a:schemeClr>
                      </a:solidFill>
                    </a:ln>
                  </pic:spPr>
                </pic:pic>
              </a:graphicData>
            </a:graphic>
          </wp:inline>
        </w:drawing>
      </w:r>
    </w:p>
    <w:p w14:paraId="77CF133C" w14:textId="494F61E0" w:rsidR="004C2FF4" w:rsidRDefault="00DF2590" w:rsidP="00DF2590">
      <w:pPr>
        <w:pStyle w:val="af3"/>
      </w:pPr>
      <w:bookmarkStart w:id="653" w:name="_Ref109644240"/>
      <w:r w:rsidRPr="007D2FD8">
        <w:t xml:space="preserve">Рисунок </w:t>
      </w:r>
      <w:fldSimple w:instr=" SEQ Рисунок \* ARABIC ">
        <w:r w:rsidR="003216E7">
          <w:rPr>
            <w:noProof/>
          </w:rPr>
          <w:t>201</w:t>
        </w:r>
      </w:fldSimple>
      <w:bookmarkEnd w:id="653"/>
      <w:r>
        <w:t xml:space="preserve"> </w:t>
      </w:r>
      <w:r w:rsidR="004C2FF4" w:rsidRPr="00E27663">
        <w:t xml:space="preserve">– Страница «Плата расширения и </w:t>
      </w:r>
      <w:r w:rsidR="004C2FF4" w:rsidRPr="00E27663">
        <w:rPr>
          <w:lang w:val="en-US"/>
        </w:rPr>
        <w:t>CAN</w:t>
      </w:r>
      <w:r w:rsidR="004C2FF4" w:rsidRPr="00E27663">
        <w:t>» (</w:t>
      </w:r>
      <w:r w:rsidR="00D827CB">
        <w:t>группа</w:t>
      </w:r>
      <w:r w:rsidR="004C2FF4" w:rsidRPr="00E27663">
        <w:t xml:space="preserve"> параметров «Настройки журнал</w:t>
      </w:r>
      <w:r w:rsidR="00D827CB">
        <w:t>а</w:t>
      </w:r>
      <w:r w:rsidR="004C2FF4" w:rsidRPr="00E27663">
        <w:t xml:space="preserve"> передачи</w:t>
      </w:r>
      <w:r w:rsidR="00FB2DB6">
        <w:t xml:space="preserve"> данных</w:t>
      </w:r>
      <w:r w:rsidR="004C2FF4" w:rsidRPr="00E27663">
        <w:t xml:space="preserve"> </w:t>
      </w:r>
      <w:r w:rsidR="004C2FF4" w:rsidRPr="00E27663">
        <w:rPr>
          <w:lang w:val="en-US"/>
        </w:rPr>
        <w:t>CAN</w:t>
      </w:r>
      <w:r w:rsidR="004C2FF4" w:rsidRPr="00E27663">
        <w:t>»)</w:t>
      </w:r>
    </w:p>
    <w:p w14:paraId="5BF14D95" w14:textId="77777777" w:rsidR="00D827CB" w:rsidRPr="00E27663" w:rsidRDefault="00D827CB" w:rsidP="00D827CB">
      <w:pPr>
        <w:spacing w:line="360" w:lineRule="auto"/>
        <w:ind w:firstLine="567"/>
        <w:rPr>
          <w:rFonts w:cs="Times New Roman"/>
        </w:rPr>
      </w:pPr>
      <w:r w:rsidRPr="00E27663">
        <w:rPr>
          <w:rFonts w:cs="Times New Roman"/>
          <w:color w:val="000000" w:themeColor="text1"/>
        </w:rPr>
        <w:t xml:space="preserve">Для сохранения внесенных изменений в параметры конфигурирования и возврата к странице раздела «Администрирование» пользователь должен нажать на кнопку </w:t>
      </w:r>
      <w:r>
        <w:rPr>
          <w:noProof/>
        </w:rPr>
        <w:drawing>
          <wp:inline distT="0" distB="0" distL="0" distR="0" wp14:anchorId="4A48AF99" wp14:editId="61854C08">
            <wp:extent cx="1026544" cy="399212"/>
            <wp:effectExtent l="0" t="0" r="2540" b="1270"/>
            <wp:docPr id="646" name="Рисунок 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4"/>
                    <a:stretch>
                      <a:fillRect/>
                    </a:stretch>
                  </pic:blipFill>
                  <pic:spPr>
                    <a:xfrm>
                      <a:off x="0" y="0"/>
                      <a:ext cx="1036519" cy="403091"/>
                    </a:xfrm>
                    <a:prstGeom prst="rect">
                      <a:avLst/>
                    </a:prstGeom>
                  </pic:spPr>
                </pic:pic>
              </a:graphicData>
            </a:graphic>
          </wp:inline>
        </w:drawing>
      </w:r>
      <w:r w:rsidRPr="00E27663">
        <w:rPr>
          <w:rFonts w:cs="Times New Roman"/>
          <w:color w:val="000000" w:themeColor="text1"/>
        </w:rPr>
        <w:t>, для выхода без сохранения изменений – на кнопку</w:t>
      </w:r>
      <w:r>
        <w:rPr>
          <w:rFonts w:cs="Times New Roman"/>
          <w:color w:val="000000" w:themeColor="text1"/>
        </w:rPr>
        <w:t xml:space="preserve"> </w:t>
      </w:r>
      <w:r>
        <w:rPr>
          <w:noProof/>
        </w:rPr>
        <w:drawing>
          <wp:inline distT="0" distB="0" distL="0" distR="0" wp14:anchorId="51C2CBBC" wp14:editId="390EDCAA">
            <wp:extent cx="1000664" cy="394706"/>
            <wp:effectExtent l="0" t="0" r="0" b="5715"/>
            <wp:docPr id="647" name="Рисунок 6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5"/>
                    <a:stretch>
                      <a:fillRect/>
                    </a:stretch>
                  </pic:blipFill>
                  <pic:spPr>
                    <a:xfrm>
                      <a:off x="0" y="0"/>
                      <a:ext cx="1022353" cy="403261"/>
                    </a:xfrm>
                    <a:prstGeom prst="rect">
                      <a:avLst/>
                    </a:prstGeom>
                  </pic:spPr>
                </pic:pic>
              </a:graphicData>
            </a:graphic>
          </wp:inline>
        </w:drawing>
      </w:r>
      <w:r w:rsidRPr="00E27663">
        <w:rPr>
          <w:rFonts w:cs="Times New Roman"/>
          <w:color w:val="000000" w:themeColor="text1"/>
        </w:rPr>
        <w:t>. При выявлении ошибок в полях параметров</w:t>
      </w:r>
      <w:r>
        <w:rPr>
          <w:rFonts w:cs="Times New Roman"/>
          <w:color w:val="000000" w:themeColor="text1"/>
        </w:rPr>
        <w:t xml:space="preserve"> при заполнении, </w:t>
      </w:r>
      <w:r w:rsidRPr="00E27663">
        <w:rPr>
          <w:rFonts w:cs="Times New Roman"/>
          <w:color w:val="000000" w:themeColor="text1"/>
        </w:rPr>
        <w:t>Система выделит поля с ошибками красным цветом. Под ошибками подразумеваются некорректные значения для параметров. Для успешного сохранения изменений необходимо исправить ошибки.</w:t>
      </w:r>
    </w:p>
    <w:p w14:paraId="533A38F3" w14:textId="77777777" w:rsidR="00D827CB" w:rsidRPr="00E27663" w:rsidRDefault="00D827CB" w:rsidP="00D827CB">
      <w:pPr>
        <w:spacing w:line="360" w:lineRule="auto"/>
        <w:ind w:firstLine="567"/>
        <w:rPr>
          <w:rFonts w:cs="Times New Roman"/>
        </w:rPr>
      </w:pPr>
      <w:r w:rsidRPr="00E27663">
        <w:rPr>
          <w:rFonts w:cs="Times New Roman"/>
          <w:b/>
          <w:color w:val="000000" w:themeColor="text1"/>
        </w:rPr>
        <w:t>Примечание:</w:t>
      </w:r>
      <w:r w:rsidRPr="00E27663">
        <w:rPr>
          <w:rFonts w:cs="Times New Roman"/>
          <w:color w:val="000000" w:themeColor="text1"/>
        </w:rPr>
        <w:t xml:space="preserve"> также необходимо учитывать, что поле ввода значения для каждого параметра имеет ограничение на количество вводимых символов.</w:t>
      </w:r>
    </w:p>
    <w:p w14:paraId="7BA7AAB9" w14:textId="3D4C161C" w:rsidR="00D827CB" w:rsidRDefault="00D827CB" w:rsidP="00D827CB">
      <w:pPr>
        <w:spacing w:line="360" w:lineRule="auto"/>
        <w:ind w:firstLine="567"/>
        <w:rPr>
          <w:rFonts w:cs="Times New Roman"/>
          <w:color w:val="000000" w:themeColor="text1"/>
        </w:rPr>
      </w:pPr>
      <w:r w:rsidRPr="00E27663">
        <w:rPr>
          <w:rFonts w:cs="Times New Roman"/>
          <w:color w:val="000000" w:themeColor="text1"/>
        </w:rPr>
        <w:t xml:space="preserve">После выполнения действий по конфигурированию/реконфигурированию перезагрузить Систему для вступления изменений в силу. Для этого нажать на кнопку </w:t>
      </w:r>
      <w:r>
        <w:rPr>
          <w:noProof/>
        </w:rPr>
        <w:drawing>
          <wp:inline distT="0" distB="0" distL="0" distR="0" wp14:anchorId="0A3438C8" wp14:editId="10730E07">
            <wp:extent cx="1544554" cy="358687"/>
            <wp:effectExtent l="0" t="0" r="0" b="3810"/>
            <wp:docPr id="648" name="Рисунок 6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stretch>
                      <a:fillRect/>
                    </a:stretch>
                  </pic:blipFill>
                  <pic:spPr>
                    <a:xfrm>
                      <a:off x="0" y="0"/>
                      <a:ext cx="1579293" cy="366754"/>
                    </a:xfrm>
                    <a:prstGeom prst="rect">
                      <a:avLst/>
                    </a:prstGeom>
                  </pic:spPr>
                </pic:pic>
              </a:graphicData>
            </a:graphic>
          </wp:inline>
        </w:drawing>
      </w:r>
      <w:r w:rsidRPr="00E27663">
        <w:rPr>
          <w:rFonts w:cs="Times New Roman"/>
          <w:color w:val="000000" w:themeColor="text1"/>
        </w:rPr>
        <w:t xml:space="preserve"> в разделе «Администрирование»</w:t>
      </w:r>
      <w:r>
        <w:rPr>
          <w:rFonts w:cs="Times New Roman"/>
          <w:color w:val="000000" w:themeColor="text1"/>
        </w:rPr>
        <w:t xml:space="preserve">, после чего в появившемся модальном окне «Осуществить выключение и повторный запуск ПО МНТ?» нажать кнопку </w:t>
      </w:r>
      <w:r>
        <w:rPr>
          <w:noProof/>
        </w:rPr>
        <w:drawing>
          <wp:inline distT="0" distB="0" distL="0" distR="0" wp14:anchorId="28EDCCF4" wp14:editId="45DC7F23">
            <wp:extent cx="1225784" cy="415891"/>
            <wp:effectExtent l="0" t="0" r="0" b="3810"/>
            <wp:docPr id="649" name="Рисунок 6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stretch>
                      <a:fillRect/>
                    </a:stretch>
                  </pic:blipFill>
                  <pic:spPr>
                    <a:xfrm>
                      <a:off x="0" y="0"/>
                      <a:ext cx="1234081" cy="418706"/>
                    </a:xfrm>
                    <a:prstGeom prst="rect">
                      <a:avLst/>
                    </a:prstGeom>
                  </pic:spPr>
                </pic:pic>
              </a:graphicData>
            </a:graphic>
          </wp:inline>
        </w:drawing>
      </w:r>
      <w:r>
        <w:rPr>
          <w:rFonts w:cs="Times New Roman"/>
          <w:color w:val="000000" w:themeColor="text1"/>
        </w:rPr>
        <w:t xml:space="preserve"> (рисунок </w:t>
      </w:r>
      <w:r>
        <w:rPr>
          <w:rFonts w:cs="Times New Roman"/>
          <w:color w:val="000000" w:themeColor="text1"/>
        </w:rPr>
        <w:fldChar w:fldCharType="begin"/>
      </w:r>
      <w:r>
        <w:rPr>
          <w:rFonts w:cs="Times New Roman"/>
          <w:color w:val="000000" w:themeColor="text1"/>
        </w:rPr>
        <w:instrText xml:space="preserve"> REF _Ref128411988 \h  \* MERGEFORMAT </w:instrText>
      </w:r>
      <w:r>
        <w:rPr>
          <w:rFonts w:cs="Times New Roman"/>
          <w:color w:val="000000" w:themeColor="text1"/>
        </w:rPr>
      </w:r>
      <w:r>
        <w:rPr>
          <w:rFonts w:cs="Times New Roman"/>
          <w:color w:val="000000" w:themeColor="text1"/>
        </w:rPr>
        <w:fldChar w:fldCharType="separate"/>
      </w:r>
      <w:r w:rsidR="003216E7" w:rsidRPr="003216E7">
        <w:rPr>
          <w:vanish/>
        </w:rPr>
        <w:t xml:space="preserve">Рисунок </w:t>
      </w:r>
      <w:r w:rsidR="003216E7">
        <w:rPr>
          <w:noProof/>
        </w:rPr>
        <w:t>202</w:t>
      </w:r>
      <w:r>
        <w:rPr>
          <w:rFonts w:cs="Times New Roman"/>
          <w:color w:val="000000" w:themeColor="text1"/>
        </w:rPr>
        <w:fldChar w:fldCharType="end"/>
      </w:r>
      <w:r>
        <w:rPr>
          <w:rFonts w:cs="Times New Roman"/>
          <w:color w:val="000000" w:themeColor="text1"/>
        </w:rPr>
        <w:t>).</w:t>
      </w:r>
    </w:p>
    <w:p w14:paraId="6A4D8359" w14:textId="77777777" w:rsidR="00D827CB" w:rsidRDefault="00D827CB" w:rsidP="00D827CB">
      <w:pPr>
        <w:spacing w:line="360" w:lineRule="auto"/>
        <w:jc w:val="center"/>
        <w:rPr>
          <w:rFonts w:cs="Times New Roman"/>
        </w:rPr>
      </w:pPr>
      <w:r>
        <w:rPr>
          <w:noProof/>
        </w:rPr>
        <w:drawing>
          <wp:inline distT="0" distB="0" distL="0" distR="0" wp14:anchorId="37063B08" wp14:editId="0513692B">
            <wp:extent cx="3347049" cy="1556084"/>
            <wp:effectExtent l="19050" t="19050" r="25400" b="25400"/>
            <wp:docPr id="650" name="Рисунок 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a:stretch>
                      <a:fillRect/>
                    </a:stretch>
                  </pic:blipFill>
                  <pic:spPr>
                    <a:xfrm>
                      <a:off x="0" y="0"/>
                      <a:ext cx="3365814" cy="1564808"/>
                    </a:xfrm>
                    <a:prstGeom prst="rect">
                      <a:avLst/>
                    </a:prstGeom>
                    <a:ln>
                      <a:solidFill>
                        <a:sysClr val="window" lastClr="FFFFFF">
                          <a:lumMod val="75000"/>
                        </a:sysClr>
                      </a:solidFill>
                    </a:ln>
                  </pic:spPr>
                </pic:pic>
              </a:graphicData>
            </a:graphic>
          </wp:inline>
        </w:drawing>
      </w:r>
    </w:p>
    <w:p w14:paraId="7A9E03A2" w14:textId="2B057265" w:rsidR="00D827CB" w:rsidRPr="00D827CB" w:rsidRDefault="00D827CB" w:rsidP="00D827CB">
      <w:pPr>
        <w:pStyle w:val="af3"/>
      </w:pPr>
      <w:bookmarkStart w:id="654" w:name="_Ref128411988"/>
      <w:r w:rsidRPr="007D2FD8">
        <w:t xml:space="preserve">Рисунок </w:t>
      </w:r>
      <w:fldSimple w:instr=" SEQ Рисунок \* ARABIC ">
        <w:r w:rsidR="003216E7">
          <w:rPr>
            <w:noProof/>
          </w:rPr>
          <w:t>202</w:t>
        </w:r>
      </w:fldSimple>
      <w:bookmarkEnd w:id="654"/>
      <w:r>
        <w:t xml:space="preserve"> </w:t>
      </w:r>
      <w:r w:rsidRPr="00E27663">
        <w:t xml:space="preserve">– </w:t>
      </w:r>
      <w:r>
        <w:t>Окно подтверждения запуска операции перезагрузки ПО МНТ</w:t>
      </w:r>
    </w:p>
    <w:p w14:paraId="198C1E7F" w14:textId="401651C1" w:rsidR="0071260B" w:rsidRPr="00DF2590" w:rsidRDefault="007538E1" w:rsidP="00A15778">
      <w:pPr>
        <w:pStyle w:val="3"/>
        <w:widowControl w:val="0"/>
        <w:numPr>
          <w:ilvl w:val="3"/>
          <w:numId w:val="2"/>
        </w:numPr>
        <w:ind w:firstLine="567"/>
        <w:contextualSpacing/>
        <w:rPr>
          <w:rFonts w:cs="Times New Roman"/>
        </w:rPr>
      </w:pPr>
      <w:bookmarkStart w:id="655" w:name="_Toc52471995"/>
      <w:bookmarkStart w:id="656" w:name="_Toc82507186"/>
      <w:bookmarkStart w:id="657" w:name="_Toc128484337"/>
      <w:bookmarkEnd w:id="652"/>
      <w:r w:rsidRPr="00DF2590">
        <w:rPr>
          <w:rFonts w:cs="Times New Roman"/>
          <w:color w:val="000000" w:themeColor="text1"/>
        </w:rPr>
        <w:t>Настройки устройств оплаты</w:t>
      </w:r>
      <w:bookmarkEnd w:id="655"/>
      <w:bookmarkEnd w:id="656"/>
      <w:bookmarkEnd w:id="657"/>
    </w:p>
    <w:p w14:paraId="2F7AA416" w14:textId="4D02A9FD" w:rsidR="0071260B" w:rsidRPr="00E27663" w:rsidRDefault="007538E1">
      <w:pPr>
        <w:spacing w:line="360" w:lineRule="auto"/>
        <w:ind w:firstLine="567"/>
        <w:rPr>
          <w:rFonts w:cs="Times New Roman"/>
        </w:rPr>
      </w:pPr>
      <w:r w:rsidRPr="00E27663">
        <w:rPr>
          <w:rFonts w:cs="Times New Roman"/>
          <w:color w:val="000000" w:themeColor="text1"/>
        </w:rPr>
        <w:t xml:space="preserve">Для доступа к настройкам устройств оплаты пользователь должен перейти в раздел «Администрирование», используя главное меню, после чего нажать на кнопку </w:t>
      </w:r>
      <w:r w:rsidRPr="00E27663">
        <w:rPr>
          <w:rFonts w:cs="Times New Roman"/>
          <w:noProof/>
          <w:color w:val="000000" w:themeColor="text1"/>
        </w:rPr>
        <w:drawing>
          <wp:inline distT="0" distB="0" distL="0" distR="0" wp14:anchorId="7212D701" wp14:editId="57CF4336">
            <wp:extent cx="1552575" cy="432798"/>
            <wp:effectExtent l="0" t="0" r="0" b="5715"/>
            <wp:docPr id="503" name="Рисунок 40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2" name=""/>
                    <pic:cNvPicPr>
                      <a:picLocks noChangeAspect="1"/>
                    </pic:cNvPicPr>
                  </pic:nvPicPr>
                  <pic:blipFill>
                    <a:blip r:embed="rId466"/>
                    <a:stretch/>
                  </pic:blipFill>
                  <pic:spPr bwMode="auto">
                    <a:xfrm>
                      <a:off x="0" y="0"/>
                      <a:ext cx="1574454" cy="438897"/>
                    </a:xfrm>
                    <a:prstGeom prst="rect">
                      <a:avLst/>
                    </a:prstGeom>
                  </pic:spPr>
                </pic:pic>
              </a:graphicData>
            </a:graphic>
          </wp:inline>
        </w:drawing>
      </w:r>
      <w:r w:rsidRPr="00E27663">
        <w:rPr>
          <w:rFonts w:cs="Times New Roman"/>
          <w:color w:val="000000" w:themeColor="text1"/>
        </w:rPr>
        <w:t xml:space="preserve"> во вкладке «Оборудование».</w:t>
      </w:r>
    </w:p>
    <w:p w14:paraId="0EF5B171" w14:textId="72DAA4A5" w:rsidR="0071260B" w:rsidRPr="00E27663" w:rsidRDefault="007538E1">
      <w:pPr>
        <w:spacing w:line="360" w:lineRule="auto"/>
        <w:ind w:firstLine="567"/>
        <w:rPr>
          <w:rFonts w:cs="Times New Roman"/>
        </w:rPr>
      </w:pPr>
      <w:r w:rsidRPr="00E27663">
        <w:rPr>
          <w:rFonts w:cs="Times New Roman"/>
          <w:color w:val="000000" w:themeColor="text1"/>
        </w:rPr>
        <w:t xml:space="preserve">Страница настроек устройств оплаты представлена на рисунке </w:t>
      </w:r>
      <w:r w:rsidR="00E2351A">
        <w:rPr>
          <w:rFonts w:cs="Times New Roman"/>
          <w:vanish/>
          <w:color w:val="000000" w:themeColor="text1"/>
        </w:rPr>
        <w:fldChar w:fldCharType="begin"/>
      </w:r>
      <w:r w:rsidR="00E2351A" w:rsidRPr="00E2351A">
        <w:rPr>
          <w:rFonts w:cs="Times New Roman"/>
          <w:vanish/>
          <w:color w:val="000000" w:themeColor="text1"/>
        </w:rPr>
        <w:instrText xml:space="preserve"> REF _Ref109644324 \h </w:instrText>
      </w:r>
      <w:r w:rsidR="00E2351A">
        <w:rPr>
          <w:rFonts w:cs="Times New Roman"/>
          <w:vanish/>
          <w:color w:val="000000" w:themeColor="text1"/>
        </w:rPr>
        <w:instrText xml:space="preserve"> \* MERGEFORMAT </w:instrText>
      </w:r>
      <w:r w:rsidR="00E2351A">
        <w:rPr>
          <w:rFonts w:cs="Times New Roman"/>
          <w:vanish/>
          <w:color w:val="000000" w:themeColor="text1"/>
        </w:rPr>
      </w:r>
      <w:r w:rsidR="00E2351A">
        <w:rPr>
          <w:rFonts w:cs="Times New Roman"/>
          <w:vanish/>
          <w:color w:val="000000" w:themeColor="text1"/>
        </w:rPr>
        <w:fldChar w:fldCharType="separate"/>
      </w:r>
      <w:r w:rsidR="003216E7" w:rsidRPr="003216E7">
        <w:rPr>
          <w:vanish/>
        </w:rPr>
        <w:t xml:space="preserve">Рисунок </w:t>
      </w:r>
      <w:r w:rsidR="003216E7">
        <w:t>203</w:t>
      </w:r>
      <w:r w:rsidR="00E2351A">
        <w:rPr>
          <w:rFonts w:cs="Times New Roman"/>
          <w:color w:val="000000" w:themeColor="text1"/>
        </w:rPr>
        <w:fldChar w:fldCharType="end"/>
      </w:r>
      <w:r w:rsidRPr="00E27663">
        <w:rPr>
          <w:rFonts w:cs="Times New Roman"/>
          <w:color w:val="000000" w:themeColor="text1"/>
        </w:rPr>
        <w:t>.</w:t>
      </w:r>
    </w:p>
    <w:p w14:paraId="02A5008A" w14:textId="5B0CC19E" w:rsidR="0071260B" w:rsidRPr="00E27663" w:rsidRDefault="00972902">
      <w:pPr>
        <w:spacing w:line="360" w:lineRule="auto"/>
        <w:jc w:val="center"/>
        <w:rPr>
          <w:rFonts w:cs="Times New Roman"/>
          <w:szCs w:val="28"/>
        </w:rPr>
      </w:pPr>
      <w:r>
        <w:rPr>
          <w:noProof/>
        </w:rPr>
        <w:drawing>
          <wp:inline distT="0" distB="0" distL="0" distR="0" wp14:anchorId="136CC1B0" wp14:editId="3D258F84">
            <wp:extent cx="6301105" cy="3933825"/>
            <wp:effectExtent l="0" t="0" r="4445" b="9525"/>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7"/>
                    <a:stretch>
                      <a:fillRect/>
                    </a:stretch>
                  </pic:blipFill>
                  <pic:spPr>
                    <a:xfrm>
                      <a:off x="0" y="0"/>
                      <a:ext cx="6301105" cy="3933825"/>
                    </a:xfrm>
                    <a:prstGeom prst="rect">
                      <a:avLst/>
                    </a:prstGeom>
                  </pic:spPr>
                </pic:pic>
              </a:graphicData>
            </a:graphic>
          </wp:inline>
        </w:drawing>
      </w:r>
    </w:p>
    <w:p w14:paraId="0F12625C" w14:textId="16DBE852" w:rsidR="0071260B" w:rsidRPr="00E2351A" w:rsidRDefault="00E2351A" w:rsidP="00E2351A">
      <w:pPr>
        <w:pStyle w:val="af3"/>
      </w:pPr>
      <w:bookmarkStart w:id="658" w:name="_Ref109644324"/>
      <w:r w:rsidRPr="00E2351A">
        <w:t xml:space="preserve">Рисунок </w:t>
      </w:r>
      <w:fldSimple w:instr=" SEQ Рисунок \* ARABIC ">
        <w:r w:rsidR="003216E7">
          <w:rPr>
            <w:noProof/>
          </w:rPr>
          <w:t>203</w:t>
        </w:r>
      </w:fldSimple>
      <w:bookmarkEnd w:id="658"/>
      <w:r w:rsidRPr="00E2351A">
        <w:t xml:space="preserve"> </w:t>
      </w:r>
      <w:r w:rsidR="007538E1" w:rsidRPr="00E2351A">
        <w:t>– Страница «Устройства оплаты»</w:t>
      </w:r>
      <w:r w:rsidR="007644EA">
        <w:t xml:space="preserve"> (группа параметров «Общие настройки»)</w:t>
      </w:r>
    </w:p>
    <w:p w14:paraId="4F542E0D" w14:textId="2F34F614" w:rsidR="0071260B" w:rsidRPr="00E27663" w:rsidRDefault="007538E1">
      <w:pPr>
        <w:spacing w:line="360" w:lineRule="auto"/>
        <w:ind w:firstLine="567"/>
        <w:rPr>
          <w:rFonts w:cs="Times New Roman"/>
          <w:szCs w:val="28"/>
        </w:rPr>
      </w:pPr>
      <w:r w:rsidRPr="00E27663">
        <w:rPr>
          <w:rFonts w:cs="Times New Roman"/>
          <w:color w:val="000000" w:themeColor="text1"/>
          <w:szCs w:val="28"/>
        </w:rPr>
        <w:t>Работа с настройками устройств оплаты предполагает (в зависимости от изменяемых параметров)</w:t>
      </w:r>
      <w:r w:rsidR="009A4814" w:rsidRPr="00E27663">
        <w:rPr>
          <w:rFonts w:cs="Times New Roman"/>
          <w:color w:val="000000" w:themeColor="text1"/>
          <w:szCs w:val="28"/>
        </w:rPr>
        <w:t xml:space="preserve"> выбор группы параметров (с помощью клика по названию группы),</w:t>
      </w:r>
      <w:r w:rsidRPr="00E27663">
        <w:rPr>
          <w:rFonts w:cs="Times New Roman"/>
          <w:color w:val="000000" w:themeColor="text1"/>
          <w:szCs w:val="28"/>
        </w:rPr>
        <w:t xml:space="preserve"> ручной ввод значений параметров, выбор значений параметров из выпадающего списка, использование кнопок-переключателей.</w:t>
      </w:r>
    </w:p>
    <w:p w14:paraId="6B779644" w14:textId="77777777" w:rsidR="0071260B" w:rsidRPr="00E27663" w:rsidRDefault="007538E1">
      <w:pPr>
        <w:spacing w:line="360" w:lineRule="auto"/>
        <w:ind w:firstLine="567"/>
        <w:rPr>
          <w:rFonts w:cs="Times New Roman"/>
          <w:szCs w:val="28"/>
        </w:rPr>
      </w:pPr>
      <w:r w:rsidRPr="00E27663">
        <w:rPr>
          <w:rFonts w:cs="Times New Roman"/>
          <w:color w:val="000000" w:themeColor="text1"/>
          <w:szCs w:val="28"/>
        </w:rPr>
        <w:t>В интерфейсе пользователя предусмотрены для изменения следующие параметры функции учета оплаты:</w:t>
      </w:r>
    </w:p>
    <w:p w14:paraId="65CC9DF8" w14:textId="1C010BC9" w:rsidR="0071260B" w:rsidRPr="00E27663" w:rsidRDefault="007538E1">
      <w:pPr>
        <w:spacing w:line="360" w:lineRule="auto"/>
        <w:ind w:firstLine="567"/>
        <w:rPr>
          <w:rFonts w:cs="Times New Roman"/>
          <w:color w:val="000000" w:themeColor="text1"/>
          <w:szCs w:val="28"/>
        </w:rPr>
      </w:pPr>
      <w:bookmarkStart w:id="659" w:name="_Hlk83996954"/>
      <w:r w:rsidRPr="00E27663">
        <w:rPr>
          <w:rFonts w:cs="Times New Roman"/>
          <w:color w:val="000000" w:themeColor="text1"/>
          <w:szCs w:val="28"/>
        </w:rPr>
        <w:t>- модуль взаимодействия с внешним источником транзакций – переключатель для в</w:t>
      </w:r>
      <w:r w:rsidR="000746F4">
        <w:rPr>
          <w:rFonts w:cs="Times New Roman"/>
          <w:color w:val="000000" w:themeColor="text1"/>
          <w:szCs w:val="28"/>
        </w:rPr>
        <w:t>ы</w:t>
      </w:r>
      <w:r w:rsidRPr="00E27663">
        <w:rPr>
          <w:rFonts w:cs="Times New Roman"/>
          <w:color w:val="000000" w:themeColor="text1"/>
          <w:szCs w:val="28"/>
        </w:rPr>
        <w:t>ключения/включения режима взаимодействия Системы с внешним модулем, взаимодействующим с устройствами оплаты</w:t>
      </w:r>
      <w:r w:rsidR="00962F92" w:rsidRPr="00E27663">
        <w:rPr>
          <w:rFonts w:cs="Times New Roman"/>
          <w:color w:val="000000" w:themeColor="text1"/>
          <w:szCs w:val="28"/>
        </w:rPr>
        <w:t xml:space="preserve">. </w:t>
      </w:r>
      <w:r w:rsidR="00E2351A" w:rsidRPr="00E27663">
        <w:rPr>
          <w:rFonts w:cs="Times New Roman"/>
          <w:color w:val="000000" w:themeColor="text1"/>
          <w:szCs w:val="28"/>
        </w:rPr>
        <w:t>Если</w:t>
      </w:r>
      <w:r w:rsidR="00961858">
        <w:rPr>
          <w:rFonts w:cs="Times New Roman"/>
          <w:color w:val="000000" w:themeColor="text1"/>
          <w:szCs w:val="28"/>
        </w:rPr>
        <w:t xml:space="preserve"> данный</w:t>
      </w:r>
      <w:r w:rsidR="00E2351A" w:rsidRPr="00E27663">
        <w:rPr>
          <w:rFonts w:cs="Times New Roman"/>
          <w:color w:val="000000" w:themeColor="text1"/>
          <w:szCs w:val="28"/>
        </w:rPr>
        <w:t xml:space="preserve"> переключатель</w:t>
      </w:r>
      <w:r w:rsidR="00961858">
        <w:rPr>
          <w:rFonts w:cs="Times New Roman"/>
          <w:color w:val="000000" w:themeColor="text1"/>
          <w:szCs w:val="28"/>
        </w:rPr>
        <w:t xml:space="preserve"> находится</w:t>
      </w:r>
      <w:r w:rsidR="00962F92" w:rsidRPr="00E27663">
        <w:rPr>
          <w:rFonts w:cs="Times New Roman"/>
          <w:color w:val="000000" w:themeColor="text1"/>
          <w:szCs w:val="28"/>
        </w:rPr>
        <w:t xml:space="preserve"> в положении «Включено», </w:t>
      </w:r>
      <w:r w:rsidR="00961858">
        <w:rPr>
          <w:rFonts w:cs="Times New Roman"/>
          <w:color w:val="000000" w:themeColor="text1"/>
          <w:szCs w:val="28"/>
        </w:rPr>
        <w:t xml:space="preserve">то </w:t>
      </w:r>
      <w:r w:rsidR="00962F92" w:rsidRPr="00E27663">
        <w:rPr>
          <w:rFonts w:cs="Times New Roman"/>
          <w:color w:val="000000" w:themeColor="text1"/>
          <w:szCs w:val="28"/>
        </w:rPr>
        <w:t xml:space="preserve">отображаются дополнительные параметры: </w:t>
      </w:r>
      <w:bookmarkEnd w:id="659"/>
    </w:p>
    <w:p w14:paraId="75D52941" w14:textId="140B7D7C" w:rsidR="00A37A76" w:rsidRPr="00E27663" w:rsidRDefault="00962F92">
      <w:pPr>
        <w:spacing w:line="360" w:lineRule="auto"/>
        <w:ind w:firstLine="567"/>
        <w:rPr>
          <w:rFonts w:cs="Times New Roman"/>
          <w:szCs w:val="28"/>
        </w:rPr>
      </w:pPr>
      <w:bookmarkStart w:id="660" w:name="_Hlk83996968"/>
      <w:r w:rsidRPr="00E27663">
        <w:rPr>
          <w:rFonts w:cs="Times New Roman"/>
          <w:szCs w:val="28"/>
        </w:rPr>
        <w:t xml:space="preserve">а) </w:t>
      </w:r>
      <w:r w:rsidR="000746F4">
        <w:rPr>
          <w:rFonts w:cs="Times New Roman"/>
          <w:szCs w:val="28"/>
        </w:rPr>
        <w:t>о</w:t>
      </w:r>
      <w:r w:rsidR="00A37A76" w:rsidRPr="00E27663">
        <w:rPr>
          <w:rFonts w:cs="Times New Roman"/>
          <w:szCs w:val="28"/>
        </w:rPr>
        <w:t>тображ</w:t>
      </w:r>
      <w:r w:rsidR="000746F4">
        <w:rPr>
          <w:rFonts w:cs="Times New Roman"/>
          <w:szCs w:val="28"/>
        </w:rPr>
        <w:t>ение</w:t>
      </w:r>
      <w:r w:rsidR="00A37A76" w:rsidRPr="00E27663">
        <w:rPr>
          <w:rFonts w:cs="Times New Roman"/>
          <w:szCs w:val="28"/>
        </w:rPr>
        <w:t xml:space="preserve"> данны</w:t>
      </w:r>
      <w:r w:rsidR="000746F4">
        <w:rPr>
          <w:rFonts w:cs="Times New Roman"/>
          <w:szCs w:val="28"/>
        </w:rPr>
        <w:t>х</w:t>
      </w:r>
      <w:r w:rsidR="00A37A76" w:rsidRPr="00E27663">
        <w:rPr>
          <w:rFonts w:cs="Times New Roman"/>
          <w:szCs w:val="28"/>
        </w:rPr>
        <w:t xml:space="preserve"> о транзакциях</w:t>
      </w:r>
      <w:r w:rsidR="003904F0" w:rsidRPr="003904F0">
        <w:rPr>
          <w:rFonts w:cs="Times New Roman"/>
          <w:szCs w:val="28"/>
        </w:rPr>
        <w:t xml:space="preserve"> </w:t>
      </w:r>
      <w:r w:rsidR="00A37A76" w:rsidRPr="00E27663">
        <w:rPr>
          <w:rFonts w:cs="Times New Roman"/>
          <w:szCs w:val="28"/>
        </w:rPr>
        <w:t xml:space="preserve">за учетные сутки </w:t>
      </w:r>
      <w:r w:rsidR="000746F4">
        <w:rPr>
          <w:rFonts w:cs="Times New Roman"/>
          <w:szCs w:val="28"/>
        </w:rPr>
        <w:t>–</w:t>
      </w:r>
      <w:r w:rsidR="00A37A76" w:rsidRPr="00E27663">
        <w:rPr>
          <w:rFonts w:cs="Times New Roman"/>
          <w:szCs w:val="28"/>
        </w:rPr>
        <w:t xml:space="preserve"> переключатель для </w:t>
      </w:r>
      <w:r w:rsidR="003D0CD4">
        <w:rPr>
          <w:rFonts w:cs="Times New Roman"/>
          <w:szCs w:val="28"/>
        </w:rPr>
        <w:t>выключения</w:t>
      </w:r>
      <w:r w:rsidR="003D0CD4" w:rsidRPr="003D0CD4">
        <w:rPr>
          <w:rFonts w:cs="Times New Roman"/>
          <w:szCs w:val="28"/>
        </w:rPr>
        <w:t>/</w:t>
      </w:r>
      <w:r w:rsidR="003D0CD4">
        <w:rPr>
          <w:rFonts w:cs="Times New Roman"/>
          <w:szCs w:val="28"/>
        </w:rPr>
        <w:t xml:space="preserve">выключения </w:t>
      </w:r>
      <w:r w:rsidR="00A37A76" w:rsidRPr="00E27663">
        <w:rPr>
          <w:rFonts w:cs="Times New Roman"/>
          <w:szCs w:val="28"/>
        </w:rPr>
        <w:t>отображения данных об учетных сутках;</w:t>
      </w:r>
    </w:p>
    <w:p w14:paraId="0D9C8D9D" w14:textId="2EEE2C2A" w:rsidR="006C6F2A" w:rsidRPr="00E27663" w:rsidRDefault="00A37A76">
      <w:pPr>
        <w:spacing w:line="360" w:lineRule="auto"/>
        <w:ind w:firstLine="567"/>
        <w:rPr>
          <w:rFonts w:cs="Times New Roman"/>
          <w:szCs w:val="28"/>
        </w:rPr>
      </w:pPr>
      <w:r w:rsidRPr="00E27663">
        <w:rPr>
          <w:rFonts w:cs="Times New Roman"/>
          <w:szCs w:val="28"/>
        </w:rPr>
        <w:t>б) начало учетных суток</w:t>
      </w:r>
      <w:r w:rsidR="000746F4">
        <w:rPr>
          <w:rFonts w:cs="Times New Roman"/>
          <w:szCs w:val="28"/>
        </w:rPr>
        <w:t xml:space="preserve"> (ЧЧ:ММ)</w:t>
      </w:r>
      <w:r w:rsidRPr="00E27663">
        <w:rPr>
          <w:rFonts w:cs="Times New Roman"/>
          <w:szCs w:val="28"/>
        </w:rPr>
        <w:t xml:space="preserve"> – </w:t>
      </w:r>
      <w:r w:rsidR="006C6F2A" w:rsidRPr="00E27663">
        <w:rPr>
          <w:rFonts w:cs="Times New Roman"/>
          <w:szCs w:val="28"/>
        </w:rPr>
        <w:t>время начала учетных суток;</w:t>
      </w:r>
    </w:p>
    <w:p w14:paraId="49F18232" w14:textId="613EA77C" w:rsidR="00A37A76" w:rsidRPr="00E27663" w:rsidRDefault="006C6F2A">
      <w:pPr>
        <w:spacing w:line="360" w:lineRule="auto"/>
        <w:ind w:firstLine="567"/>
        <w:rPr>
          <w:rFonts w:cs="Times New Roman"/>
          <w:b/>
          <w:szCs w:val="28"/>
        </w:rPr>
      </w:pPr>
      <w:r w:rsidRPr="00E27663">
        <w:rPr>
          <w:rFonts w:cs="Times New Roman"/>
          <w:szCs w:val="28"/>
        </w:rPr>
        <w:t>в)</w:t>
      </w:r>
      <w:r w:rsidR="00A37A76" w:rsidRPr="00E27663">
        <w:rPr>
          <w:rFonts w:cs="Times New Roman"/>
          <w:szCs w:val="28"/>
        </w:rPr>
        <w:t xml:space="preserve"> </w:t>
      </w:r>
      <w:r w:rsidRPr="00E27663">
        <w:rPr>
          <w:rFonts w:cs="Times New Roman"/>
          <w:szCs w:val="28"/>
        </w:rPr>
        <w:t>окончание учетных суток</w:t>
      </w:r>
      <w:r w:rsidR="00961858">
        <w:rPr>
          <w:rFonts w:cs="Times New Roman"/>
          <w:szCs w:val="28"/>
        </w:rPr>
        <w:t xml:space="preserve"> (ЧЧ:ММ)</w:t>
      </w:r>
      <w:r w:rsidRPr="00E27663">
        <w:rPr>
          <w:rFonts w:cs="Times New Roman"/>
          <w:szCs w:val="28"/>
        </w:rPr>
        <w:t xml:space="preserve"> – время окончания учетных суток.</w:t>
      </w:r>
    </w:p>
    <w:p w14:paraId="511CA0EA" w14:textId="6633228E" w:rsidR="006C6F2A" w:rsidRDefault="006C6F2A">
      <w:pPr>
        <w:spacing w:line="360" w:lineRule="auto"/>
        <w:ind w:firstLine="567"/>
        <w:rPr>
          <w:rFonts w:cs="Times New Roman"/>
          <w:szCs w:val="28"/>
        </w:rPr>
      </w:pPr>
      <w:r w:rsidRPr="00E27663">
        <w:rPr>
          <w:rFonts w:eastAsia="Times New Roman" w:cs="Times New Roman"/>
          <w:b/>
          <w:color w:val="000000" w:themeColor="text1"/>
        </w:rPr>
        <w:t>Примечание</w:t>
      </w:r>
      <w:r w:rsidRPr="00E27663">
        <w:rPr>
          <w:rFonts w:eastAsia="Times New Roman" w:cs="Times New Roman"/>
          <w:color w:val="000000" w:themeColor="text1"/>
        </w:rPr>
        <w:t xml:space="preserve">: формат времени от 00:00 до 23:59, точность до минут. Параметры </w:t>
      </w:r>
      <w:r w:rsidR="007233A7" w:rsidRPr="00E27663">
        <w:rPr>
          <w:rFonts w:eastAsia="Times New Roman" w:cs="Times New Roman"/>
          <w:color w:val="000000" w:themeColor="text1"/>
        </w:rPr>
        <w:t>указанные в пп</w:t>
      </w:r>
      <w:r w:rsidR="00A81549" w:rsidRPr="00E27663">
        <w:rPr>
          <w:rFonts w:eastAsia="Times New Roman" w:cs="Times New Roman"/>
          <w:color w:val="000000" w:themeColor="text1"/>
        </w:rPr>
        <w:t>.</w:t>
      </w:r>
      <w:r w:rsidR="007233A7" w:rsidRPr="00E27663">
        <w:rPr>
          <w:rFonts w:eastAsia="Times New Roman" w:cs="Times New Roman"/>
          <w:color w:val="000000" w:themeColor="text1"/>
        </w:rPr>
        <w:t xml:space="preserve"> б-в) отображаются, если переключатель </w:t>
      </w:r>
      <w:r w:rsidR="007233A7" w:rsidRPr="00E27663">
        <w:rPr>
          <w:rFonts w:cs="Times New Roman"/>
          <w:szCs w:val="28"/>
        </w:rPr>
        <w:t>«Отображ</w:t>
      </w:r>
      <w:r w:rsidR="00961858">
        <w:rPr>
          <w:rFonts w:cs="Times New Roman"/>
          <w:szCs w:val="28"/>
        </w:rPr>
        <w:t>ение</w:t>
      </w:r>
      <w:r w:rsidR="007233A7" w:rsidRPr="00E27663">
        <w:rPr>
          <w:rFonts w:cs="Times New Roman"/>
          <w:szCs w:val="28"/>
        </w:rPr>
        <w:t xml:space="preserve"> данны</w:t>
      </w:r>
      <w:r w:rsidR="00961858">
        <w:rPr>
          <w:rFonts w:cs="Times New Roman"/>
          <w:szCs w:val="28"/>
        </w:rPr>
        <w:t>х</w:t>
      </w:r>
      <w:r w:rsidR="007233A7" w:rsidRPr="00E27663">
        <w:rPr>
          <w:rFonts w:cs="Times New Roman"/>
          <w:szCs w:val="28"/>
        </w:rPr>
        <w:t xml:space="preserve"> о транзакциях за учетные сутки» </w:t>
      </w:r>
      <w:r w:rsidR="003D0CD4">
        <w:rPr>
          <w:rFonts w:cs="Times New Roman"/>
          <w:szCs w:val="28"/>
        </w:rPr>
        <w:t xml:space="preserve">находится </w:t>
      </w:r>
      <w:r w:rsidR="007233A7" w:rsidRPr="00E27663">
        <w:rPr>
          <w:rFonts w:cs="Times New Roman"/>
          <w:szCs w:val="28"/>
        </w:rPr>
        <w:t>в положении «Включено»;</w:t>
      </w:r>
      <w:bookmarkEnd w:id="660"/>
    </w:p>
    <w:p w14:paraId="3ADDBE67" w14:textId="41C2A233" w:rsidR="00275B8A" w:rsidRPr="00E27663" w:rsidRDefault="00275B8A" w:rsidP="00275B8A">
      <w:pPr>
        <w:spacing w:line="360" w:lineRule="auto"/>
        <w:ind w:firstLine="567"/>
        <w:rPr>
          <w:rFonts w:cs="Times New Roman"/>
          <w:color w:val="auto"/>
          <w:szCs w:val="28"/>
        </w:rPr>
      </w:pPr>
      <w:r>
        <w:rPr>
          <w:rFonts w:cs="Times New Roman"/>
          <w:color w:val="auto"/>
          <w:szCs w:val="28"/>
        </w:rPr>
        <w:t>г</w:t>
      </w:r>
      <w:r w:rsidRPr="00E27663">
        <w:rPr>
          <w:rFonts w:cs="Times New Roman"/>
          <w:color w:val="auto"/>
          <w:szCs w:val="28"/>
        </w:rPr>
        <w:t xml:space="preserve">) адрес – </w:t>
      </w:r>
      <w:r w:rsidRPr="00E27663">
        <w:rPr>
          <w:rFonts w:cs="Times New Roman"/>
          <w:color w:val="auto"/>
          <w:szCs w:val="28"/>
          <w:lang w:val="en-US"/>
        </w:rPr>
        <w:t>IP</w:t>
      </w:r>
      <w:r w:rsidRPr="00E27663">
        <w:rPr>
          <w:rFonts w:cs="Times New Roman"/>
          <w:color w:val="auto"/>
          <w:szCs w:val="28"/>
        </w:rPr>
        <w:t>-адрес подключения устройства оплаты (например, 198.168.0.64);</w:t>
      </w:r>
    </w:p>
    <w:p w14:paraId="52C18F0E" w14:textId="2B0B3E16" w:rsidR="00275B8A" w:rsidRPr="00275B8A" w:rsidRDefault="00275B8A" w:rsidP="00275B8A">
      <w:pPr>
        <w:spacing w:line="360" w:lineRule="auto"/>
        <w:ind w:firstLine="567"/>
        <w:rPr>
          <w:rFonts w:cs="Times New Roman"/>
          <w:color w:val="auto"/>
          <w:szCs w:val="28"/>
        </w:rPr>
      </w:pPr>
      <w:r>
        <w:rPr>
          <w:rFonts w:cs="Times New Roman"/>
          <w:color w:val="auto"/>
          <w:szCs w:val="28"/>
        </w:rPr>
        <w:t>д</w:t>
      </w:r>
      <w:r w:rsidRPr="00E27663">
        <w:rPr>
          <w:rFonts w:cs="Times New Roman"/>
          <w:color w:val="auto"/>
          <w:szCs w:val="28"/>
        </w:rPr>
        <w:t>) порт – порт подключения устройства оплаты</w:t>
      </w:r>
      <w:r w:rsidRPr="00275B8A">
        <w:rPr>
          <w:rFonts w:cs="Times New Roman"/>
          <w:color w:val="auto"/>
          <w:szCs w:val="28"/>
        </w:rPr>
        <w:t>;</w:t>
      </w:r>
    </w:p>
    <w:p w14:paraId="1E8694D7" w14:textId="77777777" w:rsidR="00275B8A" w:rsidRPr="00E27663" w:rsidRDefault="00275B8A" w:rsidP="00275B8A">
      <w:pPr>
        <w:spacing w:line="360" w:lineRule="auto"/>
        <w:ind w:firstLine="567"/>
        <w:rPr>
          <w:rFonts w:cs="Times New Roman"/>
          <w:color w:val="auto"/>
          <w:szCs w:val="28"/>
        </w:rPr>
      </w:pPr>
      <w:r>
        <w:rPr>
          <w:rFonts w:cs="Times New Roman"/>
          <w:color w:val="auto"/>
          <w:szCs w:val="28"/>
        </w:rPr>
        <w:t>е</w:t>
      </w:r>
      <w:r w:rsidRPr="00E27663">
        <w:rPr>
          <w:rFonts w:cs="Times New Roman"/>
          <w:color w:val="auto"/>
          <w:szCs w:val="28"/>
        </w:rPr>
        <w:t>) база данных статистики – директория расположения базы данных статистики;</w:t>
      </w:r>
    </w:p>
    <w:p w14:paraId="0A168F5D" w14:textId="5387026D" w:rsidR="00275B8A" w:rsidRPr="00275B8A" w:rsidRDefault="00275B8A" w:rsidP="00275B8A">
      <w:pPr>
        <w:spacing w:line="360" w:lineRule="auto"/>
        <w:ind w:firstLine="567"/>
        <w:rPr>
          <w:rFonts w:cs="Times New Roman"/>
          <w:color w:val="auto"/>
          <w:szCs w:val="28"/>
        </w:rPr>
      </w:pPr>
      <w:r>
        <w:rPr>
          <w:rFonts w:cs="Times New Roman"/>
          <w:color w:val="auto"/>
          <w:szCs w:val="28"/>
        </w:rPr>
        <w:t>ж</w:t>
      </w:r>
      <w:r w:rsidRPr="00E27663">
        <w:rPr>
          <w:rFonts w:cs="Times New Roman"/>
          <w:color w:val="auto"/>
          <w:szCs w:val="28"/>
        </w:rPr>
        <w:t>) период хранения данных</w:t>
      </w:r>
      <w:r w:rsidRPr="00933D7A">
        <w:rPr>
          <w:rFonts w:cs="Times New Roman"/>
          <w:color w:val="auto"/>
          <w:szCs w:val="28"/>
        </w:rPr>
        <w:t xml:space="preserve">, </w:t>
      </w:r>
      <w:r>
        <w:rPr>
          <w:rFonts w:cs="Times New Roman"/>
          <w:color w:val="auto"/>
          <w:szCs w:val="28"/>
        </w:rPr>
        <w:t>дн</w:t>
      </w:r>
      <w:r w:rsidRPr="00E27663">
        <w:rPr>
          <w:rFonts w:cs="Times New Roman"/>
          <w:color w:val="auto"/>
          <w:szCs w:val="28"/>
        </w:rPr>
        <w:t xml:space="preserve"> – период (в днях), в течение которого данные об оплате прое</w:t>
      </w:r>
      <w:r>
        <w:rPr>
          <w:rFonts w:cs="Times New Roman"/>
          <w:color w:val="auto"/>
          <w:szCs w:val="28"/>
        </w:rPr>
        <w:t>зда</w:t>
      </w:r>
      <w:r w:rsidRPr="00E27663">
        <w:rPr>
          <w:rFonts w:cs="Times New Roman"/>
          <w:color w:val="auto"/>
          <w:szCs w:val="28"/>
        </w:rPr>
        <w:t xml:space="preserve"> сохраняются в базе данных статистики</w:t>
      </w:r>
      <w:r w:rsidRPr="00275B8A">
        <w:rPr>
          <w:rFonts w:cs="Times New Roman"/>
          <w:color w:val="auto"/>
          <w:szCs w:val="28"/>
        </w:rPr>
        <w:t>;</w:t>
      </w:r>
    </w:p>
    <w:p w14:paraId="09EA15B7" w14:textId="7B7E9F41" w:rsidR="000175D1" w:rsidRPr="0017689A" w:rsidRDefault="00275B8A" w:rsidP="000175D1">
      <w:pPr>
        <w:spacing w:line="360" w:lineRule="auto"/>
        <w:ind w:firstLine="567"/>
        <w:rPr>
          <w:rFonts w:cs="Times New Roman"/>
          <w:color w:val="auto"/>
          <w:szCs w:val="28"/>
        </w:rPr>
      </w:pPr>
      <w:bookmarkStart w:id="661" w:name="_Hlk110955983"/>
      <w:r>
        <w:rPr>
          <w:rFonts w:cs="Times New Roman"/>
          <w:color w:val="auto"/>
          <w:szCs w:val="28"/>
        </w:rPr>
        <w:t>з</w:t>
      </w:r>
      <w:r w:rsidR="000175D1" w:rsidRPr="0017689A">
        <w:rPr>
          <w:rFonts w:cs="Times New Roman"/>
          <w:color w:val="auto"/>
          <w:szCs w:val="28"/>
        </w:rPr>
        <w:t xml:space="preserve">) кнопка </w:t>
      </w:r>
      <w:r w:rsidR="003D0CD4">
        <w:rPr>
          <w:noProof/>
        </w:rPr>
        <w:drawing>
          <wp:inline distT="0" distB="0" distL="0" distR="0" wp14:anchorId="72B301D4" wp14:editId="21EE7AA3">
            <wp:extent cx="1069675" cy="411970"/>
            <wp:effectExtent l="0" t="0" r="0" b="7620"/>
            <wp:docPr id="651" name="Рисунок 6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8"/>
                    <a:stretch>
                      <a:fillRect/>
                    </a:stretch>
                  </pic:blipFill>
                  <pic:spPr>
                    <a:xfrm>
                      <a:off x="0" y="0"/>
                      <a:ext cx="1085694" cy="418139"/>
                    </a:xfrm>
                    <a:prstGeom prst="rect">
                      <a:avLst/>
                    </a:prstGeom>
                  </pic:spPr>
                </pic:pic>
              </a:graphicData>
            </a:graphic>
          </wp:inline>
        </w:drawing>
      </w:r>
      <w:r w:rsidR="000175D1" w:rsidRPr="0017689A">
        <w:rPr>
          <w:rFonts w:cs="Times New Roman"/>
          <w:color w:val="auto"/>
          <w:szCs w:val="28"/>
        </w:rPr>
        <w:t xml:space="preserve"> </w:t>
      </w:r>
      <w:r w:rsidR="00961858" w:rsidRPr="00E27663">
        <w:rPr>
          <w:rFonts w:cs="Times New Roman"/>
          <w:szCs w:val="28"/>
        </w:rPr>
        <w:t>–</w:t>
      </w:r>
      <w:r w:rsidR="000175D1" w:rsidRPr="0017689A">
        <w:rPr>
          <w:rFonts w:cs="Times New Roman"/>
          <w:color w:val="auto"/>
          <w:szCs w:val="28"/>
        </w:rPr>
        <w:t xml:space="preserve"> для запуска операции обмена данными с ВИС;</w:t>
      </w:r>
    </w:p>
    <w:p w14:paraId="744FC945" w14:textId="66309953" w:rsidR="000175D1" w:rsidRDefault="00275B8A" w:rsidP="000175D1">
      <w:pPr>
        <w:spacing w:line="360" w:lineRule="auto"/>
        <w:ind w:firstLine="567"/>
        <w:rPr>
          <w:rFonts w:cs="Times New Roman"/>
          <w:color w:val="auto"/>
          <w:szCs w:val="28"/>
        </w:rPr>
      </w:pPr>
      <w:r>
        <w:rPr>
          <w:rFonts w:cs="Times New Roman"/>
          <w:color w:val="auto"/>
          <w:szCs w:val="28"/>
        </w:rPr>
        <w:t>и</w:t>
      </w:r>
      <w:r w:rsidR="000175D1" w:rsidRPr="0017689A">
        <w:rPr>
          <w:rFonts w:cs="Times New Roman"/>
          <w:color w:val="auto"/>
          <w:szCs w:val="28"/>
        </w:rPr>
        <w:t xml:space="preserve">) кнопка </w:t>
      </w:r>
      <w:r w:rsidR="003D0CD4">
        <w:rPr>
          <w:noProof/>
        </w:rPr>
        <w:drawing>
          <wp:inline distT="0" distB="0" distL="0" distR="0" wp14:anchorId="371682AC" wp14:editId="0D38C047">
            <wp:extent cx="1549615" cy="410400"/>
            <wp:effectExtent l="0" t="0" r="0" b="8890"/>
            <wp:docPr id="652" name="Рисунок 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9"/>
                    <a:stretch>
                      <a:fillRect/>
                    </a:stretch>
                  </pic:blipFill>
                  <pic:spPr>
                    <a:xfrm>
                      <a:off x="0" y="0"/>
                      <a:ext cx="1549615" cy="410400"/>
                    </a:xfrm>
                    <a:prstGeom prst="rect">
                      <a:avLst/>
                    </a:prstGeom>
                  </pic:spPr>
                </pic:pic>
              </a:graphicData>
            </a:graphic>
          </wp:inline>
        </w:drawing>
      </w:r>
      <w:r w:rsidR="000175D1" w:rsidRPr="0017689A">
        <w:rPr>
          <w:rFonts w:cs="Times New Roman"/>
          <w:color w:val="auto"/>
          <w:szCs w:val="28"/>
        </w:rPr>
        <w:t xml:space="preserve"> </w:t>
      </w:r>
      <w:r w:rsidR="00961858" w:rsidRPr="00E27663">
        <w:rPr>
          <w:rFonts w:cs="Times New Roman"/>
          <w:szCs w:val="28"/>
        </w:rPr>
        <w:t>–</w:t>
      </w:r>
      <w:r w:rsidR="000175D1" w:rsidRPr="0017689A">
        <w:rPr>
          <w:rFonts w:cs="Times New Roman"/>
          <w:color w:val="auto"/>
          <w:szCs w:val="28"/>
        </w:rPr>
        <w:t xml:space="preserve"> для просмотра и изменения параметров конфигурирования устройств учета оплаты;</w:t>
      </w:r>
      <w:bookmarkEnd w:id="661"/>
    </w:p>
    <w:p w14:paraId="3C960AC5" w14:textId="6D01B29A" w:rsidR="00A21C67" w:rsidRPr="0017689A" w:rsidRDefault="00A21C67" w:rsidP="000175D1">
      <w:pPr>
        <w:spacing w:line="360" w:lineRule="auto"/>
        <w:ind w:firstLine="567"/>
        <w:rPr>
          <w:rFonts w:cs="Times New Roman"/>
          <w:color w:val="auto"/>
          <w:szCs w:val="28"/>
        </w:rPr>
      </w:pPr>
      <w:r w:rsidRPr="00A21C67">
        <w:rPr>
          <w:rFonts w:cs="Times New Roman"/>
          <w:b/>
          <w:color w:val="auto"/>
          <w:szCs w:val="28"/>
        </w:rPr>
        <w:t>Примечание:</w:t>
      </w:r>
      <w:r>
        <w:rPr>
          <w:rFonts w:cs="Times New Roman"/>
          <w:color w:val="auto"/>
          <w:szCs w:val="28"/>
        </w:rPr>
        <w:t xml:space="preserve"> данные кнопки отображаются в нижней части страницы только в случае, если переключатель «Модуль взаимодействия с внешним источником транзакций» находится в положении «Включено».</w:t>
      </w:r>
    </w:p>
    <w:p w14:paraId="6E86A3A7" w14:textId="1C0B18F0" w:rsidR="00BE25C0" w:rsidRPr="00E27663" w:rsidRDefault="00BE25C0" w:rsidP="00BE25C0">
      <w:pPr>
        <w:spacing w:line="360" w:lineRule="auto"/>
        <w:ind w:firstLine="567"/>
        <w:rPr>
          <w:rFonts w:cs="Times New Roman"/>
          <w:color w:val="auto"/>
          <w:szCs w:val="28"/>
        </w:rPr>
      </w:pPr>
      <w:r w:rsidRPr="00E27663">
        <w:rPr>
          <w:rFonts w:cs="Times New Roman"/>
          <w:color w:val="auto"/>
          <w:szCs w:val="28"/>
        </w:rPr>
        <w:t xml:space="preserve">- штатный модуль </w:t>
      </w:r>
      <w:r w:rsidR="00A21C67">
        <w:rPr>
          <w:rFonts w:cs="Times New Roman"/>
          <w:color w:val="auto"/>
          <w:szCs w:val="28"/>
        </w:rPr>
        <w:t>«</w:t>
      </w:r>
      <w:r w:rsidRPr="00E27663">
        <w:rPr>
          <w:rFonts w:cs="Times New Roman"/>
          <w:color w:val="auto"/>
          <w:szCs w:val="28"/>
        </w:rPr>
        <w:t>Валидатор</w:t>
      </w:r>
      <w:r w:rsidR="00A21C67">
        <w:rPr>
          <w:rFonts w:cs="Times New Roman"/>
          <w:color w:val="auto"/>
          <w:szCs w:val="28"/>
        </w:rPr>
        <w:t>»</w:t>
      </w:r>
      <w:r w:rsidRPr="00E27663">
        <w:rPr>
          <w:rFonts w:cs="Times New Roman"/>
          <w:color w:val="auto"/>
          <w:szCs w:val="28"/>
        </w:rPr>
        <w:t xml:space="preserve"> – переключатель для в</w:t>
      </w:r>
      <w:r w:rsidR="00A21C67">
        <w:rPr>
          <w:rFonts w:cs="Times New Roman"/>
          <w:color w:val="auto"/>
          <w:szCs w:val="28"/>
        </w:rPr>
        <w:t>ы</w:t>
      </w:r>
      <w:r w:rsidRPr="00E27663">
        <w:rPr>
          <w:rFonts w:cs="Times New Roman"/>
          <w:color w:val="auto"/>
          <w:szCs w:val="28"/>
        </w:rPr>
        <w:t xml:space="preserve">ключения/включения штатного модуля взаимодействия с устройствами </w:t>
      </w:r>
      <w:r w:rsidR="003D0CD4">
        <w:rPr>
          <w:rFonts w:cs="Times New Roman"/>
          <w:color w:val="auto"/>
          <w:szCs w:val="28"/>
        </w:rPr>
        <w:t xml:space="preserve">учета </w:t>
      </w:r>
      <w:r w:rsidRPr="00E27663">
        <w:rPr>
          <w:rFonts w:cs="Times New Roman"/>
          <w:color w:val="auto"/>
          <w:szCs w:val="28"/>
        </w:rPr>
        <w:t xml:space="preserve">оплаты в Системе. Если переключатель </w:t>
      </w:r>
      <w:r w:rsidR="003D0CD4">
        <w:rPr>
          <w:rFonts w:cs="Times New Roman"/>
          <w:color w:val="auto"/>
          <w:szCs w:val="28"/>
        </w:rPr>
        <w:t xml:space="preserve">находится </w:t>
      </w:r>
      <w:r w:rsidRPr="00E27663">
        <w:rPr>
          <w:rFonts w:cs="Times New Roman"/>
          <w:color w:val="auto"/>
          <w:szCs w:val="28"/>
        </w:rPr>
        <w:t>в положении «Включено», то отображаются следующие параметры для настройки взаимодействия с устройством учета оплаты:</w:t>
      </w:r>
    </w:p>
    <w:p w14:paraId="76924678" w14:textId="2FEF0C42" w:rsidR="00002333" w:rsidRPr="00E27663" w:rsidRDefault="00CB2256" w:rsidP="00002333">
      <w:pPr>
        <w:spacing w:line="360" w:lineRule="auto"/>
        <w:ind w:firstLine="567"/>
        <w:rPr>
          <w:rFonts w:cs="Times New Roman"/>
          <w:color w:val="auto"/>
          <w:szCs w:val="28"/>
        </w:rPr>
      </w:pPr>
      <w:bookmarkStart w:id="662" w:name="_Hlk98774936"/>
      <w:r w:rsidRPr="00E27663">
        <w:rPr>
          <w:rFonts w:cs="Times New Roman"/>
          <w:color w:val="auto"/>
          <w:szCs w:val="28"/>
        </w:rPr>
        <w:t>а) считывающее устройство</w:t>
      </w:r>
      <w:r w:rsidR="003D0CD4">
        <w:rPr>
          <w:rFonts w:cs="Times New Roman"/>
          <w:color w:val="auto"/>
          <w:szCs w:val="28"/>
        </w:rPr>
        <w:t xml:space="preserve"> (Выкл</w:t>
      </w:r>
      <w:r w:rsidR="003D0CD4" w:rsidRPr="003D0CD4">
        <w:rPr>
          <w:rFonts w:cs="Times New Roman"/>
          <w:color w:val="auto"/>
          <w:szCs w:val="28"/>
        </w:rPr>
        <w:t>/</w:t>
      </w:r>
      <w:r w:rsidR="003D0CD4">
        <w:rPr>
          <w:rFonts w:cs="Times New Roman"/>
          <w:color w:val="auto"/>
          <w:szCs w:val="28"/>
        </w:rPr>
        <w:t>Вкл)</w:t>
      </w:r>
      <w:r w:rsidRPr="00E27663">
        <w:rPr>
          <w:rFonts w:cs="Times New Roman"/>
          <w:color w:val="auto"/>
          <w:szCs w:val="28"/>
        </w:rPr>
        <w:t xml:space="preserve"> </w:t>
      </w:r>
      <w:r w:rsidR="00B164C7" w:rsidRPr="00E27663">
        <w:rPr>
          <w:rFonts w:cs="Times New Roman"/>
          <w:color w:val="auto"/>
          <w:szCs w:val="28"/>
        </w:rPr>
        <w:t>–</w:t>
      </w:r>
      <w:r w:rsidRPr="00E27663">
        <w:rPr>
          <w:rFonts w:cs="Times New Roman"/>
          <w:color w:val="auto"/>
          <w:szCs w:val="28"/>
        </w:rPr>
        <w:t xml:space="preserve"> переключатель для в</w:t>
      </w:r>
      <w:r w:rsidR="00A21C67">
        <w:rPr>
          <w:rFonts w:cs="Times New Roman"/>
          <w:color w:val="auto"/>
          <w:szCs w:val="28"/>
        </w:rPr>
        <w:t>ы</w:t>
      </w:r>
      <w:r w:rsidRPr="00E27663">
        <w:rPr>
          <w:rFonts w:cs="Times New Roman"/>
          <w:color w:val="auto"/>
          <w:szCs w:val="28"/>
        </w:rPr>
        <w:t xml:space="preserve">ключения/включения взаимодействия со считывающим устройством, расположенном на рабочем месте водителя. </w:t>
      </w:r>
      <w:r w:rsidR="00002333" w:rsidRPr="00E27663">
        <w:rPr>
          <w:rFonts w:cs="Times New Roman"/>
          <w:color w:val="auto"/>
          <w:szCs w:val="28"/>
        </w:rPr>
        <w:t>Если переключатель в положении «Включено», то отображаются следующие параметры для настройки взаимодействия со считывающим устройством:</w:t>
      </w:r>
      <w:bookmarkEnd w:id="662"/>
    </w:p>
    <w:p w14:paraId="077E3062" w14:textId="27A719DA" w:rsidR="00002333" w:rsidRPr="00E27663" w:rsidRDefault="00002333" w:rsidP="00002333">
      <w:pPr>
        <w:spacing w:line="360" w:lineRule="auto"/>
        <w:ind w:firstLine="567"/>
        <w:rPr>
          <w:rFonts w:cs="Times New Roman"/>
          <w:color w:val="auto"/>
          <w:szCs w:val="28"/>
        </w:rPr>
      </w:pPr>
      <w:bookmarkStart w:id="663" w:name="_Hlk98774972"/>
      <w:r w:rsidRPr="00E27663">
        <w:rPr>
          <w:rFonts w:cs="Times New Roman"/>
          <w:color w:val="auto"/>
          <w:szCs w:val="28"/>
        </w:rPr>
        <w:t>1) порт – порт подключения считывающего устройства;</w:t>
      </w:r>
    </w:p>
    <w:p w14:paraId="50978847" w14:textId="15ACE5AF" w:rsidR="00002333" w:rsidRPr="00E27663" w:rsidRDefault="00002333" w:rsidP="00002333">
      <w:pPr>
        <w:spacing w:line="360" w:lineRule="auto"/>
        <w:ind w:firstLine="567"/>
        <w:rPr>
          <w:rFonts w:cs="Times New Roman"/>
          <w:color w:val="auto"/>
          <w:szCs w:val="28"/>
        </w:rPr>
      </w:pPr>
      <w:r w:rsidRPr="00E27663">
        <w:rPr>
          <w:rFonts w:cs="Times New Roman"/>
          <w:color w:val="auto"/>
          <w:szCs w:val="28"/>
        </w:rPr>
        <w:t>2) скорость порт</w:t>
      </w:r>
      <w:r w:rsidR="00D87537">
        <w:rPr>
          <w:rFonts w:cs="Times New Roman"/>
          <w:color w:val="auto"/>
          <w:szCs w:val="28"/>
        </w:rPr>
        <w:t>а</w:t>
      </w:r>
      <w:r w:rsidRPr="00E27663">
        <w:rPr>
          <w:rFonts w:cs="Times New Roman"/>
          <w:color w:val="auto"/>
          <w:szCs w:val="28"/>
        </w:rPr>
        <w:t xml:space="preserve"> </w:t>
      </w:r>
      <w:r w:rsidR="00D87537">
        <w:rPr>
          <w:rFonts w:cs="Times New Roman"/>
          <w:color w:val="auto"/>
          <w:szCs w:val="28"/>
        </w:rPr>
        <w:t>–</w:t>
      </w:r>
      <w:r w:rsidRPr="00E27663">
        <w:rPr>
          <w:rFonts w:cs="Times New Roman"/>
          <w:color w:val="auto"/>
          <w:szCs w:val="28"/>
        </w:rPr>
        <w:t xml:space="preserve"> </w:t>
      </w:r>
      <w:bookmarkStart w:id="664" w:name="_Hlk126227622"/>
      <w:r w:rsidR="00A52AE3">
        <w:rPr>
          <w:rFonts w:cs="Times New Roman"/>
          <w:color w:val="auto"/>
          <w:szCs w:val="28"/>
        </w:rPr>
        <w:t>скорость</w:t>
      </w:r>
      <w:r w:rsidRPr="00E27663">
        <w:rPr>
          <w:rFonts w:cs="Times New Roman"/>
          <w:color w:val="auto"/>
          <w:szCs w:val="28"/>
        </w:rPr>
        <w:t xml:space="preserve"> </w:t>
      </w:r>
      <w:bookmarkEnd w:id="664"/>
      <w:r w:rsidRPr="00E27663">
        <w:rPr>
          <w:rFonts w:cs="Times New Roman"/>
          <w:color w:val="auto"/>
          <w:szCs w:val="28"/>
        </w:rPr>
        <w:t>порта подключения считывающего устройства.</w:t>
      </w:r>
    </w:p>
    <w:p w14:paraId="69755B51" w14:textId="77777777" w:rsidR="00002333" w:rsidRPr="00E27663" w:rsidRDefault="00CB2256" w:rsidP="00BE25C0">
      <w:pPr>
        <w:spacing w:line="360" w:lineRule="auto"/>
        <w:ind w:firstLine="567"/>
        <w:rPr>
          <w:rFonts w:cs="Times New Roman"/>
          <w:color w:val="auto"/>
          <w:szCs w:val="28"/>
        </w:rPr>
      </w:pPr>
      <w:r w:rsidRPr="00E27663">
        <w:rPr>
          <w:rFonts w:cs="Times New Roman"/>
          <w:b/>
          <w:color w:val="auto"/>
          <w:szCs w:val="28"/>
        </w:rPr>
        <w:t>Примечание:</w:t>
      </w:r>
      <w:r w:rsidRPr="00E27663">
        <w:rPr>
          <w:rFonts w:cs="Times New Roman"/>
          <w:color w:val="auto"/>
          <w:szCs w:val="28"/>
        </w:rPr>
        <w:t xml:space="preserve"> считывающее устройство предназначено для считывания данных со специальных карт</w:t>
      </w:r>
      <w:r w:rsidR="00002333" w:rsidRPr="00E27663">
        <w:rPr>
          <w:rFonts w:cs="Times New Roman"/>
          <w:color w:val="auto"/>
          <w:szCs w:val="28"/>
        </w:rPr>
        <w:t xml:space="preserve"> (карта водителя, карта выхода, карта обслуживания)</w:t>
      </w:r>
      <w:r w:rsidRPr="00E27663">
        <w:rPr>
          <w:rFonts w:cs="Times New Roman"/>
          <w:color w:val="auto"/>
          <w:szCs w:val="28"/>
        </w:rPr>
        <w:t xml:space="preserve">, прикладываемых к </w:t>
      </w:r>
      <w:r w:rsidR="00002333" w:rsidRPr="00E27663">
        <w:rPr>
          <w:rFonts w:cs="Times New Roman"/>
          <w:color w:val="auto"/>
          <w:szCs w:val="28"/>
        </w:rPr>
        <w:t xml:space="preserve">нему </w:t>
      </w:r>
      <w:r w:rsidR="00002333" w:rsidRPr="00E27663">
        <w:rPr>
          <w:rFonts w:cs="Times New Roman"/>
        </w:rPr>
        <w:t>(об использовании такого устройства подробнее в документации производителя для него).</w:t>
      </w:r>
      <w:r w:rsidRPr="00E27663">
        <w:rPr>
          <w:rFonts w:cs="Times New Roman"/>
          <w:color w:val="auto"/>
          <w:szCs w:val="28"/>
        </w:rPr>
        <w:t xml:space="preserve"> </w:t>
      </w:r>
      <w:r w:rsidR="00002333" w:rsidRPr="00E27663">
        <w:rPr>
          <w:rFonts w:cs="Times New Roman"/>
          <w:color w:val="auto"/>
          <w:szCs w:val="28"/>
        </w:rPr>
        <w:t>Данные карт необходимы для открытия/закрытия смены на устройствах учета оплаты, обновления программного обеспечения устройств учета оплаты, а также для авторизации пользователя в роли «Водитель» (подробнее о авторизации в разделе 4.1 настоящего документа);</w:t>
      </w:r>
      <w:bookmarkEnd w:id="663"/>
    </w:p>
    <w:p w14:paraId="128F756A" w14:textId="06DDDB37" w:rsidR="00002333" w:rsidRPr="00E27663" w:rsidRDefault="00002333" w:rsidP="00BE25C0">
      <w:pPr>
        <w:spacing w:line="360" w:lineRule="auto"/>
        <w:ind w:firstLine="567"/>
        <w:rPr>
          <w:rFonts w:cs="Times New Roman"/>
          <w:color w:val="1F2326"/>
          <w:szCs w:val="28"/>
          <w:shd w:val="clear" w:color="auto" w:fill="FFFFFF"/>
        </w:rPr>
      </w:pPr>
      <w:bookmarkStart w:id="665" w:name="_Hlk98775063"/>
      <w:r w:rsidRPr="00E27663">
        <w:rPr>
          <w:rFonts w:cs="Times New Roman"/>
          <w:color w:val="auto"/>
          <w:szCs w:val="28"/>
        </w:rPr>
        <w:t xml:space="preserve">б) тип устройства </w:t>
      </w:r>
      <w:r w:rsidR="00933D7A" w:rsidRPr="00E27663">
        <w:rPr>
          <w:rFonts w:cs="Times New Roman"/>
          <w:color w:val="auto"/>
          <w:szCs w:val="28"/>
        </w:rPr>
        <w:t>–</w:t>
      </w:r>
      <w:r w:rsidR="00E2351A" w:rsidRPr="00E27663">
        <w:rPr>
          <w:rFonts w:cs="Times New Roman"/>
          <w:color w:val="auto"/>
          <w:szCs w:val="28"/>
        </w:rPr>
        <w:t xml:space="preserve"> выбор</w:t>
      </w:r>
      <w:r w:rsidRPr="00E27663">
        <w:rPr>
          <w:rFonts w:cs="Times New Roman"/>
          <w:color w:val="auto"/>
          <w:szCs w:val="28"/>
        </w:rPr>
        <w:t xml:space="preserve"> из выпадающего списка типа устройства учета оплаты. Возможные значения: </w:t>
      </w:r>
      <w:r w:rsidR="00724299" w:rsidRPr="00E27663">
        <w:rPr>
          <w:rFonts w:cs="Times New Roman"/>
          <w:color w:val="auto"/>
          <w:szCs w:val="28"/>
        </w:rPr>
        <w:t xml:space="preserve">штатный валидатор, СТЭК 2.1, </w:t>
      </w:r>
      <w:r w:rsidR="00724299" w:rsidRPr="00E27663">
        <w:rPr>
          <w:rFonts w:cs="Times New Roman"/>
          <w:color w:val="1F2326"/>
          <w:szCs w:val="28"/>
          <w:shd w:val="clear" w:color="auto" w:fill="FFFFFF"/>
        </w:rPr>
        <w:t>Валидатор МСК протокол ZMQ.</w:t>
      </w:r>
    </w:p>
    <w:p w14:paraId="4B003572" w14:textId="76E317D3" w:rsidR="00724299" w:rsidRPr="00E27663" w:rsidRDefault="00724299" w:rsidP="00BE25C0">
      <w:pPr>
        <w:spacing w:line="360" w:lineRule="auto"/>
        <w:ind w:firstLine="567"/>
        <w:rPr>
          <w:rFonts w:cs="Times New Roman"/>
          <w:color w:val="auto"/>
          <w:szCs w:val="28"/>
        </w:rPr>
      </w:pPr>
      <w:r w:rsidRPr="00E27663">
        <w:rPr>
          <w:rFonts w:cs="Times New Roman"/>
          <w:color w:val="auto"/>
          <w:szCs w:val="28"/>
        </w:rPr>
        <w:t xml:space="preserve">в) блок </w:t>
      </w:r>
      <w:r w:rsidR="003D0CD4">
        <w:rPr>
          <w:rFonts w:cs="Times New Roman"/>
          <w:color w:val="auto"/>
          <w:szCs w:val="28"/>
        </w:rPr>
        <w:t>«Параметры подключения устройства»</w:t>
      </w:r>
      <w:r w:rsidRPr="00E27663">
        <w:rPr>
          <w:rFonts w:cs="Times New Roman"/>
          <w:color w:val="auto"/>
          <w:szCs w:val="28"/>
        </w:rPr>
        <w:t xml:space="preserve"> – набор параметров подключения устройства</w:t>
      </w:r>
      <w:r w:rsidR="00AA3026">
        <w:rPr>
          <w:rFonts w:cs="Times New Roman"/>
          <w:color w:val="auto"/>
          <w:szCs w:val="28"/>
        </w:rPr>
        <w:t>.</w:t>
      </w:r>
      <w:r w:rsidRPr="00E27663">
        <w:rPr>
          <w:rFonts w:cs="Times New Roman"/>
          <w:color w:val="auto"/>
          <w:szCs w:val="28"/>
        </w:rPr>
        <w:t xml:space="preserve"> </w:t>
      </w:r>
      <w:r w:rsidR="00AA3026">
        <w:rPr>
          <w:rFonts w:cs="Times New Roman"/>
          <w:color w:val="auto"/>
          <w:szCs w:val="28"/>
        </w:rPr>
        <w:t>З</w:t>
      </w:r>
      <w:r w:rsidRPr="00E27663">
        <w:rPr>
          <w:rFonts w:cs="Times New Roman"/>
          <w:color w:val="auto"/>
          <w:szCs w:val="28"/>
        </w:rPr>
        <w:t xml:space="preserve">ависит от выбранного значения </w:t>
      </w:r>
      <w:r w:rsidR="00E2351A" w:rsidRPr="00E27663">
        <w:rPr>
          <w:rFonts w:cs="Times New Roman"/>
          <w:color w:val="auto"/>
          <w:szCs w:val="28"/>
        </w:rPr>
        <w:t>из списка</w:t>
      </w:r>
      <w:r w:rsidRPr="00E27663">
        <w:rPr>
          <w:rFonts w:cs="Times New Roman"/>
          <w:color w:val="auto"/>
          <w:szCs w:val="28"/>
        </w:rPr>
        <w:t xml:space="preserve"> «Тип устройства»</w:t>
      </w:r>
      <w:r w:rsidR="00C91FBA" w:rsidRPr="00E27663">
        <w:rPr>
          <w:rFonts w:cs="Times New Roman"/>
          <w:color w:val="auto"/>
          <w:szCs w:val="28"/>
        </w:rPr>
        <w:t>;</w:t>
      </w:r>
    </w:p>
    <w:p w14:paraId="2654F8E1" w14:textId="181ACFD4" w:rsidR="00724299" w:rsidRPr="00E27663" w:rsidRDefault="00724299" w:rsidP="00BE25C0">
      <w:pPr>
        <w:spacing w:line="360" w:lineRule="auto"/>
        <w:ind w:firstLine="567"/>
        <w:rPr>
          <w:rFonts w:cs="Times New Roman"/>
          <w:color w:val="auto"/>
          <w:szCs w:val="28"/>
        </w:rPr>
      </w:pPr>
      <w:bookmarkStart w:id="666" w:name="_Hlk98775156"/>
      <w:bookmarkEnd w:id="665"/>
      <w:r w:rsidRPr="00E27663">
        <w:rPr>
          <w:rFonts w:cs="Times New Roman"/>
          <w:color w:val="auto"/>
          <w:szCs w:val="28"/>
        </w:rPr>
        <w:t xml:space="preserve">Для типа устройства «Штатный валидатор» </w:t>
      </w:r>
      <w:r w:rsidR="00A77871" w:rsidRPr="00E27663">
        <w:rPr>
          <w:rFonts w:cs="Times New Roman"/>
          <w:color w:val="auto"/>
          <w:szCs w:val="28"/>
        </w:rPr>
        <w:t xml:space="preserve">предусмотрен следующий </w:t>
      </w:r>
      <w:r w:rsidRPr="00E27663">
        <w:rPr>
          <w:rFonts w:cs="Times New Roman"/>
          <w:color w:val="auto"/>
          <w:szCs w:val="28"/>
        </w:rPr>
        <w:t>набор параметров:</w:t>
      </w:r>
    </w:p>
    <w:p w14:paraId="25110746" w14:textId="7CD03781" w:rsidR="00724299" w:rsidRPr="00E27663" w:rsidRDefault="00724299" w:rsidP="00BE25C0">
      <w:pPr>
        <w:spacing w:line="360" w:lineRule="auto"/>
        <w:ind w:firstLine="567"/>
        <w:rPr>
          <w:rFonts w:cs="Times New Roman"/>
          <w:color w:val="auto"/>
          <w:szCs w:val="28"/>
        </w:rPr>
      </w:pPr>
      <w:r w:rsidRPr="00E27663">
        <w:rPr>
          <w:rFonts w:cs="Times New Roman"/>
          <w:color w:val="auto"/>
          <w:szCs w:val="28"/>
        </w:rPr>
        <w:t xml:space="preserve">а) адрес – </w:t>
      </w:r>
      <w:r w:rsidRPr="00E27663">
        <w:rPr>
          <w:rFonts w:cs="Times New Roman"/>
          <w:color w:val="auto"/>
          <w:szCs w:val="28"/>
          <w:lang w:val="en-US"/>
        </w:rPr>
        <w:t>IP</w:t>
      </w:r>
      <w:r w:rsidRPr="00E27663">
        <w:rPr>
          <w:rFonts w:cs="Times New Roman"/>
          <w:color w:val="auto"/>
          <w:szCs w:val="28"/>
        </w:rPr>
        <w:t xml:space="preserve">-адрес подключения устройства </w:t>
      </w:r>
      <w:r w:rsidR="00E2351A" w:rsidRPr="00E27663">
        <w:rPr>
          <w:rFonts w:cs="Times New Roman"/>
          <w:color w:val="auto"/>
          <w:szCs w:val="28"/>
        </w:rPr>
        <w:t>оплаты (</w:t>
      </w:r>
      <w:r w:rsidRPr="00E27663">
        <w:rPr>
          <w:rFonts w:cs="Times New Roman"/>
          <w:color w:val="auto"/>
          <w:szCs w:val="28"/>
        </w:rPr>
        <w:t>например, 198.168.0.64);</w:t>
      </w:r>
    </w:p>
    <w:p w14:paraId="17D4CD19" w14:textId="56F1ACE5" w:rsidR="00724299" w:rsidRDefault="00724299" w:rsidP="00724299">
      <w:pPr>
        <w:spacing w:line="360" w:lineRule="auto"/>
        <w:ind w:firstLine="567"/>
        <w:rPr>
          <w:rFonts w:cs="Times New Roman"/>
          <w:color w:val="auto"/>
          <w:szCs w:val="28"/>
        </w:rPr>
      </w:pPr>
      <w:r w:rsidRPr="00E27663">
        <w:rPr>
          <w:rFonts w:cs="Times New Roman"/>
          <w:color w:val="auto"/>
          <w:szCs w:val="28"/>
        </w:rPr>
        <w:t xml:space="preserve">б) порт – порт подключения устройства оплаты (для варианта интерфейса подключения через </w:t>
      </w:r>
      <w:r w:rsidRPr="00E27663">
        <w:rPr>
          <w:rFonts w:cs="Times New Roman"/>
          <w:color w:val="auto"/>
          <w:szCs w:val="28"/>
          <w:lang w:val="en-US"/>
        </w:rPr>
        <w:t>Ethernet</w:t>
      </w:r>
      <w:r w:rsidRPr="00E27663">
        <w:rPr>
          <w:rFonts w:cs="Times New Roman"/>
          <w:color w:val="auto"/>
          <w:szCs w:val="28"/>
        </w:rPr>
        <w:t xml:space="preserve">). </w:t>
      </w:r>
      <w:r w:rsidRPr="00E27663">
        <w:rPr>
          <w:rFonts w:cs="Times New Roman"/>
          <w:b/>
          <w:color w:val="auto"/>
          <w:szCs w:val="28"/>
        </w:rPr>
        <w:t>Примечание:</w:t>
      </w:r>
      <w:r w:rsidRPr="00E27663">
        <w:rPr>
          <w:rFonts w:cs="Times New Roman"/>
          <w:color w:val="auto"/>
          <w:szCs w:val="28"/>
        </w:rPr>
        <w:t xml:space="preserve"> максимальное значение 65535;</w:t>
      </w:r>
    </w:p>
    <w:p w14:paraId="00F81C71" w14:textId="1959820F" w:rsidR="00FA3095" w:rsidRPr="00E27663" w:rsidRDefault="00FA3095" w:rsidP="00FA3095">
      <w:pPr>
        <w:spacing w:line="360" w:lineRule="auto"/>
        <w:ind w:firstLine="567"/>
        <w:rPr>
          <w:rFonts w:cs="Times New Roman"/>
          <w:color w:val="auto"/>
          <w:szCs w:val="28"/>
        </w:rPr>
      </w:pPr>
      <w:r>
        <w:rPr>
          <w:rFonts w:cs="Times New Roman"/>
          <w:color w:val="auto"/>
          <w:szCs w:val="28"/>
        </w:rPr>
        <w:t>в</w:t>
      </w:r>
      <w:r w:rsidRPr="00E27663">
        <w:rPr>
          <w:rFonts w:cs="Times New Roman"/>
          <w:color w:val="auto"/>
          <w:szCs w:val="28"/>
        </w:rPr>
        <w:t>) база данных статистики – директория расположения базы данных статистики;</w:t>
      </w:r>
    </w:p>
    <w:p w14:paraId="1082B21F" w14:textId="3DBDCFCD" w:rsidR="00FA3095" w:rsidRPr="00E27663" w:rsidRDefault="00FA3095" w:rsidP="00FA3095">
      <w:pPr>
        <w:spacing w:line="360" w:lineRule="auto"/>
        <w:ind w:firstLine="567"/>
        <w:rPr>
          <w:rFonts w:cs="Times New Roman"/>
          <w:color w:val="auto"/>
          <w:szCs w:val="28"/>
        </w:rPr>
      </w:pPr>
      <w:r>
        <w:rPr>
          <w:rFonts w:cs="Times New Roman"/>
          <w:color w:val="auto"/>
          <w:szCs w:val="28"/>
        </w:rPr>
        <w:t>г</w:t>
      </w:r>
      <w:r w:rsidRPr="00E27663">
        <w:rPr>
          <w:rFonts w:cs="Times New Roman"/>
          <w:color w:val="auto"/>
          <w:szCs w:val="28"/>
        </w:rPr>
        <w:t>) период хранения данных</w:t>
      </w:r>
      <w:r w:rsidRPr="00933D7A">
        <w:rPr>
          <w:rFonts w:cs="Times New Roman"/>
          <w:color w:val="auto"/>
          <w:szCs w:val="28"/>
        </w:rPr>
        <w:t xml:space="preserve">, </w:t>
      </w:r>
      <w:r>
        <w:rPr>
          <w:rFonts w:cs="Times New Roman"/>
          <w:color w:val="auto"/>
          <w:szCs w:val="28"/>
        </w:rPr>
        <w:t>дн</w:t>
      </w:r>
      <w:r w:rsidRPr="00E27663">
        <w:rPr>
          <w:rFonts w:cs="Times New Roman"/>
          <w:color w:val="auto"/>
          <w:szCs w:val="28"/>
        </w:rPr>
        <w:t xml:space="preserve"> – период (в днях), в течение которого данные об оплате прое</w:t>
      </w:r>
      <w:r>
        <w:rPr>
          <w:rFonts w:cs="Times New Roman"/>
          <w:color w:val="auto"/>
          <w:szCs w:val="28"/>
        </w:rPr>
        <w:t>зда</w:t>
      </w:r>
      <w:r w:rsidRPr="00E27663">
        <w:rPr>
          <w:rFonts w:cs="Times New Roman"/>
          <w:color w:val="auto"/>
          <w:szCs w:val="28"/>
        </w:rPr>
        <w:t xml:space="preserve"> сохраняются в базе данных статистики.</w:t>
      </w:r>
    </w:p>
    <w:p w14:paraId="0AEFD3CC" w14:textId="71E006C8" w:rsidR="00724299" w:rsidRPr="00E27663" w:rsidRDefault="00400832" w:rsidP="00724299">
      <w:pPr>
        <w:spacing w:line="360" w:lineRule="auto"/>
        <w:ind w:firstLine="567"/>
        <w:rPr>
          <w:rFonts w:cs="Times New Roman"/>
          <w:color w:val="auto"/>
          <w:szCs w:val="28"/>
        </w:rPr>
      </w:pPr>
      <w:r w:rsidRPr="00E27663">
        <w:rPr>
          <w:rFonts w:cs="Times New Roman"/>
          <w:color w:val="auto"/>
          <w:szCs w:val="28"/>
        </w:rPr>
        <w:t xml:space="preserve">Для типа </w:t>
      </w:r>
      <w:r w:rsidR="00146DBB" w:rsidRPr="00E27663">
        <w:rPr>
          <w:rFonts w:cs="Times New Roman"/>
          <w:color w:val="auto"/>
          <w:szCs w:val="28"/>
        </w:rPr>
        <w:t xml:space="preserve">устройства «СТЭК 2.1» </w:t>
      </w:r>
      <w:r w:rsidR="00A77871" w:rsidRPr="00E27663">
        <w:rPr>
          <w:rFonts w:cs="Times New Roman"/>
          <w:color w:val="auto"/>
          <w:szCs w:val="28"/>
        </w:rPr>
        <w:t>предусмотрен следующий набор параметров:</w:t>
      </w:r>
    </w:p>
    <w:p w14:paraId="3E5AC194" w14:textId="3C29C2A2" w:rsidR="00F12F3E" w:rsidRPr="00E27663" w:rsidRDefault="00F12F3E" w:rsidP="00F12F3E">
      <w:pPr>
        <w:spacing w:line="360" w:lineRule="auto"/>
        <w:ind w:firstLine="567"/>
        <w:rPr>
          <w:rFonts w:cs="Times New Roman"/>
          <w:color w:val="auto"/>
          <w:szCs w:val="28"/>
        </w:rPr>
      </w:pPr>
      <w:r w:rsidRPr="00E27663">
        <w:rPr>
          <w:rFonts w:cs="Times New Roman"/>
          <w:color w:val="auto"/>
          <w:szCs w:val="28"/>
        </w:rPr>
        <w:t xml:space="preserve">а) </w:t>
      </w:r>
      <w:r>
        <w:rPr>
          <w:rFonts w:cs="Times New Roman"/>
          <w:color w:val="auto"/>
          <w:szCs w:val="28"/>
        </w:rPr>
        <w:t>устройство</w:t>
      </w:r>
      <w:r w:rsidRPr="00E27663">
        <w:rPr>
          <w:rFonts w:cs="Times New Roman"/>
          <w:color w:val="auto"/>
          <w:szCs w:val="28"/>
        </w:rPr>
        <w:t xml:space="preserve"> – </w:t>
      </w:r>
      <w:r>
        <w:rPr>
          <w:rFonts w:cs="Times New Roman"/>
          <w:color w:val="auto"/>
          <w:szCs w:val="28"/>
        </w:rPr>
        <w:t>выпадающий список для выбора ранее созданного или добавления нового устройства</w:t>
      </w:r>
      <w:r w:rsidRPr="00E27663">
        <w:rPr>
          <w:rFonts w:cs="Times New Roman"/>
          <w:color w:val="auto"/>
          <w:szCs w:val="28"/>
        </w:rPr>
        <w:t>;</w:t>
      </w:r>
    </w:p>
    <w:p w14:paraId="659AF08E" w14:textId="45B59485" w:rsidR="00BE25C0" w:rsidRPr="00E27663" w:rsidRDefault="00F12F3E" w:rsidP="00BE25C0">
      <w:pPr>
        <w:spacing w:line="360" w:lineRule="auto"/>
        <w:ind w:firstLine="567"/>
        <w:rPr>
          <w:rFonts w:cs="Times New Roman"/>
          <w:color w:val="auto"/>
          <w:szCs w:val="28"/>
        </w:rPr>
      </w:pPr>
      <w:r>
        <w:rPr>
          <w:rFonts w:cs="Times New Roman"/>
          <w:color w:val="auto"/>
          <w:szCs w:val="28"/>
        </w:rPr>
        <w:t>б</w:t>
      </w:r>
      <w:r w:rsidR="00BE25C0" w:rsidRPr="00E27663">
        <w:rPr>
          <w:rFonts w:cs="Times New Roman"/>
          <w:color w:val="auto"/>
          <w:szCs w:val="28"/>
        </w:rPr>
        <w:t>) порт – порт подключения устройства оплаты;</w:t>
      </w:r>
    </w:p>
    <w:p w14:paraId="040B5F97" w14:textId="35F443AC" w:rsidR="00BE25C0" w:rsidRDefault="00F12F3E" w:rsidP="00BE25C0">
      <w:pPr>
        <w:spacing w:line="360" w:lineRule="auto"/>
        <w:ind w:firstLine="567"/>
        <w:rPr>
          <w:rFonts w:cs="Times New Roman"/>
          <w:color w:val="auto"/>
          <w:szCs w:val="28"/>
        </w:rPr>
      </w:pPr>
      <w:r>
        <w:rPr>
          <w:rFonts w:cs="Times New Roman"/>
          <w:color w:val="auto"/>
          <w:szCs w:val="28"/>
        </w:rPr>
        <w:t>в</w:t>
      </w:r>
      <w:r w:rsidR="00BE25C0" w:rsidRPr="00E27663">
        <w:rPr>
          <w:rFonts w:cs="Times New Roman"/>
          <w:color w:val="auto"/>
          <w:szCs w:val="28"/>
        </w:rPr>
        <w:t xml:space="preserve">) скорость порта – скорость порта подключения устройства оплаты. </w:t>
      </w:r>
      <w:r w:rsidR="00BE25C0" w:rsidRPr="00E27663">
        <w:rPr>
          <w:rFonts w:cs="Times New Roman"/>
          <w:b/>
          <w:color w:val="auto"/>
          <w:szCs w:val="28"/>
        </w:rPr>
        <w:t>Примечание:</w:t>
      </w:r>
      <w:r w:rsidR="00BE25C0" w:rsidRPr="00E27663">
        <w:rPr>
          <w:rFonts w:cs="Times New Roman"/>
          <w:color w:val="auto"/>
          <w:szCs w:val="28"/>
        </w:rPr>
        <w:t xml:space="preserve"> допустимый диапазон значений 50 – 115200</w:t>
      </w:r>
      <w:r w:rsidR="00146DBB" w:rsidRPr="00E27663">
        <w:rPr>
          <w:rFonts w:cs="Times New Roman"/>
          <w:color w:val="auto"/>
          <w:szCs w:val="28"/>
        </w:rPr>
        <w:t>.</w:t>
      </w:r>
    </w:p>
    <w:p w14:paraId="40FC5C04" w14:textId="12EF0556" w:rsidR="00F12F3E" w:rsidRPr="00E27663" w:rsidRDefault="00F12F3E" w:rsidP="00F12F3E">
      <w:pPr>
        <w:spacing w:line="360" w:lineRule="auto"/>
        <w:ind w:firstLine="567"/>
        <w:rPr>
          <w:rFonts w:cs="Times New Roman"/>
          <w:color w:val="auto"/>
          <w:szCs w:val="28"/>
        </w:rPr>
      </w:pPr>
      <w:r>
        <w:rPr>
          <w:rFonts w:cs="Times New Roman"/>
          <w:color w:val="auto"/>
          <w:szCs w:val="28"/>
        </w:rPr>
        <w:t>г</w:t>
      </w:r>
      <w:r w:rsidRPr="00E27663">
        <w:rPr>
          <w:rFonts w:cs="Times New Roman"/>
          <w:color w:val="auto"/>
          <w:szCs w:val="28"/>
        </w:rPr>
        <w:t>) база данных статистики – директория расположения базы данных статистики;</w:t>
      </w:r>
    </w:p>
    <w:p w14:paraId="2C62E6C9" w14:textId="5CA4BAFB" w:rsidR="00F12F3E" w:rsidRPr="00E27663" w:rsidRDefault="00F12F3E" w:rsidP="00F12F3E">
      <w:pPr>
        <w:spacing w:line="360" w:lineRule="auto"/>
        <w:ind w:firstLine="567"/>
        <w:rPr>
          <w:rFonts w:cs="Times New Roman"/>
          <w:color w:val="auto"/>
          <w:szCs w:val="28"/>
        </w:rPr>
      </w:pPr>
      <w:r>
        <w:rPr>
          <w:rFonts w:cs="Times New Roman"/>
          <w:color w:val="auto"/>
          <w:szCs w:val="28"/>
        </w:rPr>
        <w:t>д</w:t>
      </w:r>
      <w:r w:rsidRPr="00E27663">
        <w:rPr>
          <w:rFonts w:cs="Times New Roman"/>
          <w:color w:val="auto"/>
          <w:szCs w:val="28"/>
        </w:rPr>
        <w:t>) период хранения данных</w:t>
      </w:r>
      <w:r w:rsidRPr="00933D7A">
        <w:rPr>
          <w:rFonts w:cs="Times New Roman"/>
          <w:color w:val="auto"/>
          <w:szCs w:val="28"/>
        </w:rPr>
        <w:t xml:space="preserve">, </w:t>
      </w:r>
      <w:r>
        <w:rPr>
          <w:rFonts w:cs="Times New Roman"/>
          <w:color w:val="auto"/>
          <w:szCs w:val="28"/>
        </w:rPr>
        <w:t>дн</w:t>
      </w:r>
      <w:r w:rsidRPr="00E27663">
        <w:rPr>
          <w:rFonts w:cs="Times New Roman"/>
          <w:color w:val="auto"/>
          <w:szCs w:val="28"/>
        </w:rPr>
        <w:t xml:space="preserve"> – период (в днях), в течение которого данные об оплате прое</w:t>
      </w:r>
      <w:r>
        <w:rPr>
          <w:rFonts w:cs="Times New Roman"/>
          <w:color w:val="auto"/>
          <w:szCs w:val="28"/>
        </w:rPr>
        <w:t>зда</w:t>
      </w:r>
      <w:r w:rsidRPr="00E27663">
        <w:rPr>
          <w:rFonts w:cs="Times New Roman"/>
          <w:color w:val="auto"/>
          <w:szCs w:val="28"/>
        </w:rPr>
        <w:t xml:space="preserve"> сохраняются в базе данных статистики.</w:t>
      </w:r>
    </w:p>
    <w:p w14:paraId="1F5C9DA4" w14:textId="21D598B5" w:rsidR="00146DBB" w:rsidRPr="00E27663" w:rsidRDefault="00146DBB" w:rsidP="00BE25C0">
      <w:pPr>
        <w:spacing w:line="360" w:lineRule="auto"/>
        <w:ind w:firstLine="567"/>
        <w:rPr>
          <w:rFonts w:cs="Times New Roman"/>
          <w:color w:val="auto"/>
          <w:szCs w:val="28"/>
        </w:rPr>
      </w:pPr>
      <w:r w:rsidRPr="00E27663">
        <w:rPr>
          <w:rFonts w:cs="Times New Roman"/>
          <w:color w:val="auto"/>
          <w:szCs w:val="28"/>
        </w:rPr>
        <w:t>Для типа устройства «</w:t>
      </w:r>
      <w:r w:rsidRPr="00E27663">
        <w:rPr>
          <w:rFonts w:cs="Times New Roman"/>
          <w:color w:val="1F2326"/>
          <w:szCs w:val="28"/>
          <w:shd w:val="clear" w:color="auto" w:fill="FFFFFF"/>
        </w:rPr>
        <w:t>Валидатор МСК протокол ZMQ</w:t>
      </w:r>
      <w:r w:rsidRPr="00E27663">
        <w:rPr>
          <w:rFonts w:cs="Times New Roman"/>
          <w:color w:val="auto"/>
          <w:szCs w:val="28"/>
        </w:rPr>
        <w:t xml:space="preserve">» </w:t>
      </w:r>
      <w:r w:rsidR="00A77871" w:rsidRPr="00E27663">
        <w:rPr>
          <w:rFonts w:cs="Times New Roman"/>
          <w:color w:val="auto"/>
          <w:szCs w:val="28"/>
        </w:rPr>
        <w:t>предусмотрен следующий набор параметров:</w:t>
      </w:r>
      <w:r w:rsidRPr="00E27663">
        <w:rPr>
          <w:rFonts w:cs="Times New Roman"/>
          <w:color w:val="auto"/>
          <w:szCs w:val="28"/>
        </w:rPr>
        <w:t xml:space="preserve"> </w:t>
      </w:r>
    </w:p>
    <w:p w14:paraId="63F74B2E" w14:textId="77777777" w:rsidR="00D01B81" w:rsidRPr="00E27663" w:rsidRDefault="00146DBB" w:rsidP="00BE25C0">
      <w:pPr>
        <w:spacing w:line="360" w:lineRule="auto"/>
        <w:ind w:firstLine="567"/>
        <w:rPr>
          <w:rFonts w:cs="Times New Roman"/>
          <w:color w:val="auto"/>
          <w:szCs w:val="28"/>
        </w:rPr>
      </w:pPr>
      <w:r w:rsidRPr="00E27663">
        <w:rPr>
          <w:rFonts w:cs="Times New Roman"/>
          <w:color w:val="auto"/>
          <w:szCs w:val="28"/>
        </w:rPr>
        <w:t>а</w:t>
      </w:r>
      <w:r w:rsidR="00BE25C0" w:rsidRPr="00E27663">
        <w:rPr>
          <w:rFonts w:cs="Times New Roman"/>
          <w:color w:val="auto"/>
          <w:szCs w:val="28"/>
        </w:rPr>
        <w:t>) адрес</w:t>
      </w:r>
      <w:r w:rsidRPr="00E27663">
        <w:rPr>
          <w:rFonts w:cs="Times New Roman"/>
          <w:color w:val="auto"/>
          <w:szCs w:val="28"/>
        </w:rPr>
        <w:t xml:space="preserve"> сервера</w:t>
      </w:r>
      <w:r w:rsidR="00BE25C0" w:rsidRPr="00E27663">
        <w:rPr>
          <w:rFonts w:cs="Times New Roman"/>
          <w:color w:val="auto"/>
          <w:szCs w:val="28"/>
        </w:rPr>
        <w:t xml:space="preserve"> </w:t>
      </w:r>
      <w:r w:rsidR="00D01B81" w:rsidRPr="00E27663">
        <w:rPr>
          <w:rFonts w:cs="Times New Roman"/>
          <w:color w:val="auto"/>
          <w:szCs w:val="28"/>
        </w:rPr>
        <w:t>– адрес сервера для взаимодействия с устройством учета оплаты;</w:t>
      </w:r>
    </w:p>
    <w:p w14:paraId="435EDBD4" w14:textId="517FCA90" w:rsidR="00BE25C0" w:rsidRPr="00E27663" w:rsidRDefault="00D01B81" w:rsidP="00BE25C0">
      <w:pPr>
        <w:spacing w:line="360" w:lineRule="auto"/>
        <w:ind w:firstLine="567"/>
        <w:rPr>
          <w:rFonts w:cs="Times New Roman"/>
          <w:color w:val="auto"/>
          <w:szCs w:val="28"/>
        </w:rPr>
      </w:pPr>
      <w:r w:rsidRPr="00E27663">
        <w:rPr>
          <w:rFonts w:cs="Times New Roman"/>
          <w:color w:val="auto"/>
          <w:szCs w:val="28"/>
        </w:rPr>
        <w:t>б) время ожидания ответа</w:t>
      </w:r>
      <w:r w:rsidR="00FA3095">
        <w:rPr>
          <w:rFonts w:cs="Times New Roman"/>
          <w:color w:val="auto"/>
          <w:szCs w:val="28"/>
        </w:rPr>
        <w:t>, мс</w:t>
      </w:r>
      <w:r w:rsidRPr="00E27663">
        <w:rPr>
          <w:rFonts w:cs="Times New Roman"/>
          <w:color w:val="auto"/>
          <w:szCs w:val="28"/>
        </w:rPr>
        <w:t xml:space="preserve"> – время ожидания ответа от сервера в ми</w:t>
      </w:r>
      <w:r w:rsidR="00FA3095">
        <w:rPr>
          <w:rFonts w:cs="Times New Roman"/>
          <w:color w:val="auto"/>
          <w:szCs w:val="28"/>
        </w:rPr>
        <w:t>л</w:t>
      </w:r>
      <w:r w:rsidRPr="00E27663">
        <w:rPr>
          <w:rFonts w:cs="Times New Roman"/>
          <w:color w:val="auto"/>
          <w:szCs w:val="28"/>
        </w:rPr>
        <w:t>лисекундах</w:t>
      </w:r>
      <w:r w:rsidR="00BE25C0" w:rsidRPr="00E27663">
        <w:rPr>
          <w:rFonts w:cs="Times New Roman"/>
          <w:color w:val="auto"/>
          <w:szCs w:val="28"/>
        </w:rPr>
        <w:t>;</w:t>
      </w:r>
    </w:p>
    <w:p w14:paraId="6923520D" w14:textId="28CBE416" w:rsidR="00D01B81" w:rsidRDefault="00D01B81" w:rsidP="00BE25C0">
      <w:pPr>
        <w:spacing w:line="360" w:lineRule="auto"/>
        <w:ind w:firstLine="567"/>
        <w:rPr>
          <w:rFonts w:cs="Times New Roman"/>
          <w:color w:val="auto"/>
          <w:szCs w:val="28"/>
        </w:rPr>
      </w:pPr>
      <w:r w:rsidRPr="00E27663">
        <w:rPr>
          <w:rFonts w:cs="Times New Roman"/>
          <w:color w:val="auto"/>
          <w:szCs w:val="28"/>
        </w:rPr>
        <w:t>в) время потери клиента</w:t>
      </w:r>
      <w:r w:rsidR="00FA3095">
        <w:rPr>
          <w:rFonts w:cs="Times New Roman"/>
          <w:color w:val="auto"/>
          <w:szCs w:val="28"/>
        </w:rPr>
        <w:t>, сек</w:t>
      </w:r>
      <w:r w:rsidRPr="00E27663">
        <w:rPr>
          <w:rFonts w:cs="Times New Roman"/>
          <w:color w:val="auto"/>
          <w:szCs w:val="28"/>
        </w:rPr>
        <w:t xml:space="preserve"> – время потери в секундах.</w:t>
      </w:r>
    </w:p>
    <w:p w14:paraId="6CBEB628" w14:textId="43BB346D" w:rsidR="00F12F3E" w:rsidRPr="00E27663" w:rsidRDefault="00F12F3E" w:rsidP="00F12F3E">
      <w:pPr>
        <w:spacing w:line="360" w:lineRule="auto"/>
        <w:ind w:firstLine="567"/>
        <w:rPr>
          <w:rFonts w:cs="Times New Roman"/>
          <w:color w:val="auto"/>
          <w:szCs w:val="28"/>
        </w:rPr>
      </w:pPr>
      <w:r>
        <w:rPr>
          <w:rFonts w:cs="Times New Roman"/>
          <w:color w:val="auto"/>
          <w:szCs w:val="28"/>
        </w:rPr>
        <w:t>г</w:t>
      </w:r>
      <w:r w:rsidRPr="00E27663">
        <w:rPr>
          <w:rFonts w:cs="Times New Roman"/>
          <w:color w:val="auto"/>
          <w:szCs w:val="28"/>
        </w:rPr>
        <w:t>) база данных статистики – директория расположения базы данных статистики;</w:t>
      </w:r>
    </w:p>
    <w:p w14:paraId="30F9D604" w14:textId="3949D8E4" w:rsidR="00F12F3E" w:rsidRPr="00E27663" w:rsidRDefault="00F12F3E" w:rsidP="00F12F3E">
      <w:pPr>
        <w:spacing w:line="360" w:lineRule="auto"/>
        <w:ind w:firstLine="567"/>
        <w:rPr>
          <w:rFonts w:cs="Times New Roman"/>
          <w:color w:val="auto"/>
          <w:szCs w:val="28"/>
        </w:rPr>
      </w:pPr>
      <w:r>
        <w:rPr>
          <w:rFonts w:cs="Times New Roman"/>
          <w:color w:val="auto"/>
          <w:szCs w:val="28"/>
        </w:rPr>
        <w:t>д</w:t>
      </w:r>
      <w:r w:rsidRPr="00E27663">
        <w:rPr>
          <w:rFonts w:cs="Times New Roman"/>
          <w:color w:val="auto"/>
          <w:szCs w:val="28"/>
        </w:rPr>
        <w:t>) период хранения данных</w:t>
      </w:r>
      <w:r w:rsidRPr="00933D7A">
        <w:rPr>
          <w:rFonts w:cs="Times New Roman"/>
          <w:color w:val="auto"/>
          <w:szCs w:val="28"/>
        </w:rPr>
        <w:t xml:space="preserve">, </w:t>
      </w:r>
      <w:r>
        <w:rPr>
          <w:rFonts w:cs="Times New Roman"/>
          <w:color w:val="auto"/>
          <w:szCs w:val="28"/>
        </w:rPr>
        <w:t>дн</w:t>
      </w:r>
      <w:r w:rsidRPr="00E27663">
        <w:rPr>
          <w:rFonts w:cs="Times New Roman"/>
          <w:color w:val="auto"/>
          <w:szCs w:val="28"/>
        </w:rPr>
        <w:t xml:space="preserve"> – период (в днях), в течение которого данные об оплате прое</w:t>
      </w:r>
      <w:r>
        <w:rPr>
          <w:rFonts w:cs="Times New Roman"/>
          <w:color w:val="auto"/>
          <w:szCs w:val="28"/>
        </w:rPr>
        <w:t>зда</w:t>
      </w:r>
      <w:r w:rsidRPr="00E27663">
        <w:rPr>
          <w:rFonts w:cs="Times New Roman"/>
          <w:color w:val="auto"/>
          <w:szCs w:val="28"/>
        </w:rPr>
        <w:t xml:space="preserve"> сохраняются в базе данных статистики.</w:t>
      </w:r>
    </w:p>
    <w:bookmarkEnd w:id="666"/>
    <w:p w14:paraId="49893CE7" w14:textId="3E6441EE" w:rsidR="0071260B" w:rsidRPr="00E27663" w:rsidRDefault="007538E1">
      <w:pPr>
        <w:spacing w:line="360" w:lineRule="auto"/>
        <w:ind w:firstLine="567"/>
        <w:rPr>
          <w:rFonts w:cs="Times New Roman"/>
          <w:szCs w:val="28"/>
        </w:rPr>
      </w:pPr>
      <w:r w:rsidRPr="00E27663">
        <w:rPr>
          <w:rFonts w:cs="Times New Roman"/>
          <w:b/>
          <w:color w:val="000000" w:themeColor="text1"/>
          <w:szCs w:val="28"/>
        </w:rPr>
        <w:t>Примечание:</w:t>
      </w:r>
      <w:r w:rsidRPr="00E27663">
        <w:rPr>
          <w:rFonts w:cs="Times New Roman"/>
          <w:color w:val="000000" w:themeColor="text1"/>
          <w:szCs w:val="28"/>
        </w:rPr>
        <w:t xml:space="preserve"> при появлении уведомления «В системе запущено два модуля работы с устройствами оплаты (валидаторами). Просьба отключить неиспользуемый» на странице «Диагностика оборудования» необходимо перевести один из переключателей на странице «Устройства оплаты» в разделе «Администрирование» в положение «Выкл</w:t>
      </w:r>
      <w:r w:rsidR="00275B8A">
        <w:rPr>
          <w:rFonts w:cs="Times New Roman"/>
          <w:color w:val="000000" w:themeColor="text1"/>
          <w:szCs w:val="28"/>
        </w:rPr>
        <w:t>ючено</w:t>
      </w:r>
      <w:r w:rsidRPr="00E27663">
        <w:rPr>
          <w:rFonts w:cs="Times New Roman"/>
          <w:color w:val="000000" w:themeColor="text1"/>
          <w:szCs w:val="28"/>
        </w:rPr>
        <w:t>» (</w:t>
      </w:r>
      <w:r w:rsidRPr="00E27663">
        <w:rPr>
          <w:rFonts w:cs="Times New Roman"/>
          <w:noProof/>
          <w:color w:val="000000" w:themeColor="text1"/>
        </w:rPr>
        <w:drawing>
          <wp:inline distT="0" distB="0" distL="0" distR="0" wp14:anchorId="05CB19CA" wp14:editId="5BA8FF65">
            <wp:extent cx="466725" cy="272762"/>
            <wp:effectExtent l="0" t="0" r="0" b="0"/>
            <wp:docPr id="505" name="Рисунок 4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4" name=""/>
                    <pic:cNvPicPr>
                      <a:picLocks noChangeAspect="1"/>
                    </pic:cNvPicPr>
                  </pic:nvPicPr>
                  <pic:blipFill>
                    <a:blip r:embed="rId31"/>
                    <a:stretch/>
                  </pic:blipFill>
                  <pic:spPr bwMode="auto">
                    <a:xfrm>
                      <a:off x="0" y="0"/>
                      <a:ext cx="476518" cy="278485"/>
                    </a:xfrm>
                    <a:prstGeom prst="rect">
                      <a:avLst/>
                    </a:prstGeom>
                  </pic:spPr>
                </pic:pic>
              </a:graphicData>
            </a:graphic>
          </wp:inline>
        </w:drawing>
      </w:r>
      <w:r w:rsidRPr="00E27663">
        <w:rPr>
          <w:rFonts w:cs="Times New Roman"/>
          <w:color w:val="000000" w:themeColor="text1"/>
          <w:szCs w:val="28"/>
        </w:rPr>
        <w:t xml:space="preserve">). В противном случае отображение корректных данных о состоянии устройств учета оплаты не гарантировано. О работе с системными уведомлениями подробнее в </w:t>
      </w:r>
      <w:r w:rsidR="00275B8A">
        <w:rPr>
          <w:rFonts w:cs="Times New Roman"/>
          <w:color w:val="000000" w:themeColor="text1"/>
          <w:szCs w:val="28"/>
        </w:rPr>
        <w:t>разделе</w:t>
      </w:r>
      <w:r w:rsidRPr="00E27663">
        <w:rPr>
          <w:rFonts w:cs="Times New Roman"/>
          <w:color w:val="000000" w:themeColor="text1"/>
          <w:szCs w:val="28"/>
        </w:rPr>
        <w:t xml:space="preserve"> 4.7 настоящего документа</w:t>
      </w:r>
      <w:r w:rsidR="00364B08" w:rsidRPr="00E27663">
        <w:rPr>
          <w:rFonts w:cs="Times New Roman"/>
          <w:color w:val="000000" w:themeColor="text1"/>
          <w:szCs w:val="28"/>
        </w:rPr>
        <w:t>.</w:t>
      </w:r>
    </w:p>
    <w:p w14:paraId="5505E22F" w14:textId="79EEE7FA" w:rsidR="00272FA4" w:rsidRPr="00E27663" w:rsidRDefault="006C6F2A">
      <w:pPr>
        <w:spacing w:line="360" w:lineRule="auto"/>
        <w:ind w:firstLine="567"/>
        <w:rPr>
          <w:rFonts w:cs="Times New Roman"/>
          <w:szCs w:val="28"/>
        </w:rPr>
      </w:pPr>
      <w:bookmarkStart w:id="667" w:name="_Hlk83997557"/>
      <w:r w:rsidRPr="00E27663">
        <w:rPr>
          <w:rFonts w:cs="Times New Roman"/>
          <w:szCs w:val="28"/>
        </w:rPr>
        <w:t xml:space="preserve">Для </w:t>
      </w:r>
      <w:r w:rsidR="00272FA4" w:rsidRPr="00E27663">
        <w:rPr>
          <w:rFonts w:cs="Times New Roman"/>
          <w:szCs w:val="28"/>
        </w:rPr>
        <w:t>запуска операции обмена данными</w:t>
      </w:r>
      <w:r w:rsidR="007233A7" w:rsidRPr="00E27663">
        <w:rPr>
          <w:rFonts w:cs="Times New Roman"/>
          <w:szCs w:val="28"/>
        </w:rPr>
        <w:t xml:space="preserve"> </w:t>
      </w:r>
      <w:r w:rsidR="00272FA4" w:rsidRPr="00E27663">
        <w:rPr>
          <w:rFonts w:cs="Times New Roman"/>
          <w:szCs w:val="28"/>
        </w:rPr>
        <w:t>с</w:t>
      </w:r>
      <w:r w:rsidR="007233A7" w:rsidRPr="00E27663">
        <w:rPr>
          <w:rFonts w:cs="Times New Roman"/>
          <w:szCs w:val="28"/>
        </w:rPr>
        <w:t xml:space="preserve"> удаленн</w:t>
      </w:r>
      <w:r w:rsidR="00272FA4" w:rsidRPr="00E27663">
        <w:rPr>
          <w:rFonts w:cs="Times New Roman"/>
          <w:szCs w:val="28"/>
        </w:rPr>
        <w:t>ым</w:t>
      </w:r>
      <w:r w:rsidR="007233A7" w:rsidRPr="00E27663">
        <w:rPr>
          <w:rFonts w:cs="Times New Roman"/>
          <w:szCs w:val="28"/>
        </w:rPr>
        <w:t xml:space="preserve"> сервер</w:t>
      </w:r>
      <w:r w:rsidR="00272FA4" w:rsidRPr="00E27663">
        <w:rPr>
          <w:rFonts w:cs="Times New Roman"/>
          <w:szCs w:val="28"/>
        </w:rPr>
        <w:t>ом</w:t>
      </w:r>
      <w:r w:rsidR="007233A7" w:rsidRPr="00E27663">
        <w:rPr>
          <w:rFonts w:cs="Times New Roman"/>
          <w:szCs w:val="28"/>
        </w:rPr>
        <w:t xml:space="preserve"> необходимо нажать на кнопку </w:t>
      </w:r>
      <w:r w:rsidR="00275B8A">
        <w:rPr>
          <w:noProof/>
        </w:rPr>
        <w:drawing>
          <wp:inline distT="0" distB="0" distL="0" distR="0" wp14:anchorId="5D466073" wp14:editId="6FEEF4B7">
            <wp:extent cx="1069675" cy="411970"/>
            <wp:effectExtent l="0" t="0" r="0" b="7620"/>
            <wp:docPr id="653" name="Рисунок 6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8"/>
                    <a:stretch>
                      <a:fillRect/>
                    </a:stretch>
                  </pic:blipFill>
                  <pic:spPr>
                    <a:xfrm>
                      <a:off x="0" y="0"/>
                      <a:ext cx="1085694" cy="418139"/>
                    </a:xfrm>
                    <a:prstGeom prst="rect">
                      <a:avLst/>
                    </a:prstGeom>
                  </pic:spPr>
                </pic:pic>
              </a:graphicData>
            </a:graphic>
          </wp:inline>
        </w:drawing>
      </w:r>
      <w:r w:rsidR="00272FA4" w:rsidRPr="00E27663">
        <w:rPr>
          <w:rFonts w:cs="Times New Roman"/>
          <w:szCs w:val="28"/>
        </w:rPr>
        <w:t xml:space="preserve"> и дождаться открытия модального окна с текстом «После запуска операции обмена данными валидаторы будут недоступны». В открывшемся модальном окне </w:t>
      </w:r>
      <w:r w:rsidR="00953A7D" w:rsidRPr="00E27663">
        <w:rPr>
          <w:rFonts w:cs="Times New Roman"/>
          <w:szCs w:val="28"/>
        </w:rPr>
        <w:t xml:space="preserve">пользователю необходимо </w:t>
      </w:r>
      <w:r w:rsidR="00272FA4" w:rsidRPr="00E27663">
        <w:rPr>
          <w:rFonts w:cs="Times New Roman"/>
          <w:szCs w:val="28"/>
        </w:rPr>
        <w:t xml:space="preserve">выбрать одно из двух действий: </w:t>
      </w:r>
    </w:p>
    <w:p w14:paraId="5DC310D2" w14:textId="2194F964" w:rsidR="00272FA4" w:rsidRPr="00E27663" w:rsidRDefault="00272FA4">
      <w:pPr>
        <w:spacing w:line="360" w:lineRule="auto"/>
        <w:ind w:firstLine="567"/>
        <w:rPr>
          <w:rFonts w:cs="Times New Roman"/>
          <w:szCs w:val="28"/>
        </w:rPr>
      </w:pPr>
      <w:r w:rsidRPr="00E27663">
        <w:rPr>
          <w:rFonts w:cs="Times New Roman"/>
          <w:szCs w:val="28"/>
        </w:rPr>
        <w:t xml:space="preserve">- запустить операцию обмена данными, нажав на кнопку </w:t>
      </w:r>
      <w:r w:rsidR="00275B8A">
        <w:rPr>
          <w:noProof/>
        </w:rPr>
        <w:drawing>
          <wp:inline distT="0" distB="0" distL="0" distR="0" wp14:anchorId="6B304159" wp14:editId="1B7F6D4C">
            <wp:extent cx="1190445" cy="411245"/>
            <wp:effectExtent l="0" t="0" r="0" b="8255"/>
            <wp:docPr id="654" name="Рисунок 6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0"/>
                    <a:stretch>
                      <a:fillRect/>
                    </a:stretch>
                  </pic:blipFill>
                  <pic:spPr>
                    <a:xfrm>
                      <a:off x="0" y="0"/>
                      <a:ext cx="1201870" cy="415192"/>
                    </a:xfrm>
                    <a:prstGeom prst="rect">
                      <a:avLst/>
                    </a:prstGeom>
                  </pic:spPr>
                </pic:pic>
              </a:graphicData>
            </a:graphic>
          </wp:inline>
        </w:drawing>
      </w:r>
      <w:r w:rsidRPr="00E27663">
        <w:rPr>
          <w:rFonts w:cs="Times New Roman"/>
          <w:szCs w:val="28"/>
        </w:rPr>
        <w:t>;</w:t>
      </w:r>
    </w:p>
    <w:p w14:paraId="1F6929C6" w14:textId="7CA59F35" w:rsidR="007233A7" w:rsidRDefault="00272FA4">
      <w:pPr>
        <w:spacing w:line="360" w:lineRule="auto"/>
        <w:ind w:firstLine="567"/>
        <w:rPr>
          <w:rFonts w:cs="Times New Roman"/>
          <w:szCs w:val="28"/>
        </w:rPr>
      </w:pPr>
      <w:r w:rsidRPr="00E27663">
        <w:rPr>
          <w:rFonts w:cs="Times New Roman"/>
          <w:szCs w:val="28"/>
        </w:rPr>
        <w:t>- отменить операцию обмена данными, нажатием в модальном окне на кнопку</w:t>
      </w:r>
      <w:r w:rsidR="008507A1">
        <w:rPr>
          <w:rFonts w:cs="Times New Roman"/>
          <w:szCs w:val="28"/>
        </w:rPr>
        <w:t xml:space="preserve"> </w:t>
      </w:r>
      <w:r w:rsidR="00FA3095">
        <w:rPr>
          <w:noProof/>
        </w:rPr>
        <w:drawing>
          <wp:inline distT="0" distB="0" distL="0" distR="0" wp14:anchorId="3618AF93" wp14:editId="45CF4392">
            <wp:extent cx="1151286" cy="405082"/>
            <wp:effectExtent l="0" t="0" r="0" b="0"/>
            <wp:docPr id="451" name="Рисунок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1"/>
                    <a:stretch>
                      <a:fillRect/>
                    </a:stretch>
                  </pic:blipFill>
                  <pic:spPr>
                    <a:xfrm>
                      <a:off x="0" y="0"/>
                      <a:ext cx="1152957" cy="405670"/>
                    </a:xfrm>
                    <a:prstGeom prst="rect">
                      <a:avLst/>
                    </a:prstGeom>
                  </pic:spPr>
                </pic:pic>
              </a:graphicData>
            </a:graphic>
          </wp:inline>
        </w:drawing>
      </w:r>
      <w:r w:rsidRPr="00E27663">
        <w:rPr>
          <w:rFonts w:cs="Times New Roman"/>
          <w:szCs w:val="28"/>
        </w:rPr>
        <w:t xml:space="preserve">. </w:t>
      </w:r>
    </w:p>
    <w:p w14:paraId="5E840EC3" w14:textId="3AFC5E7E" w:rsidR="000175D1" w:rsidRPr="0017689A" w:rsidRDefault="000175D1">
      <w:pPr>
        <w:spacing w:line="360" w:lineRule="auto"/>
        <w:ind w:firstLine="567"/>
        <w:rPr>
          <w:rFonts w:cs="Times New Roman"/>
          <w:color w:val="auto"/>
          <w:szCs w:val="28"/>
        </w:rPr>
      </w:pPr>
      <w:bookmarkStart w:id="668" w:name="_Hlk110956125"/>
      <w:r w:rsidRPr="0017689A">
        <w:rPr>
          <w:rFonts w:cs="Times New Roman"/>
          <w:color w:val="auto"/>
          <w:szCs w:val="28"/>
        </w:rPr>
        <w:t xml:space="preserve">Для запуска просмотра и изменения параметров конфигурирования необходимо нажать на кнопку </w:t>
      </w:r>
      <w:r w:rsidR="00275B8A">
        <w:rPr>
          <w:noProof/>
        </w:rPr>
        <w:drawing>
          <wp:inline distT="0" distB="0" distL="0" distR="0" wp14:anchorId="4B88C303" wp14:editId="54922A49">
            <wp:extent cx="1595887" cy="409755"/>
            <wp:effectExtent l="0" t="0" r="4445" b="9525"/>
            <wp:docPr id="655" name="Рисунок 6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2"/>
                    <a:stretch>
                      <a:fillRect/>
                    </a:stretch>
                  </pic:blipFill>
                  <pic:spPr>
                    <a:xfrm>
                      <a:off x="0" y="0"/>
                      <a:ext cx="1617832" cy="415389"/>
                    </a:xfrm>
                    <a:prstGeom prst="rect">
                      <a:avLst/>
                    </a:prstGeom>
                  </pic:spPr>
                </pic:pic>
              </a:graphicData>
            </a:graphic>
          </wp:inline>
        </w:drawing>
      </w:r>
      <w:r w:rsidR="0017689A" w:rsidRPr="0017689A">
        <w:rPr>
          <w:rFonts w:cs="Times New Roman"/>
          <w:color w:val="auto"/>
          <w:szCs w:val="28"/>
        </w:rPr>
        <w:t xml:space="preserve"> </w:t>
      </w:r>
      <w:r w:rsidRPr="0017689A">
        <w:rPr>
          <w:rFonts w:cs="Times New Roman"/>
          <w:color w:val="auto"/>
          <w:szCs w:val="28"/>
        </w:rPr>
        <w:t>и дождаться открытия модального окна «Параметры конфигурирования». В модальном окне данные представлены в табличной форм</w:t>
      </w:r>
      <w:r w:rsidR="0017689A" w:rsidRPr="0017689A">
        <w:rPr>
          <w:rFonts w:cs="Times New Roman"/>
          <w:color w:val="auto"/>
          <w:szCs w:val="28"/>
        </w:rPr>
        <w:t>е</w:t>
      </w:r>
      <w:r w:rsidRPr="0017689A">
        <w:rPr>
          <w:rFonts w:cs="Times New Roman"/>
          <w:color w:val="auto"/>
          <w:szCs w:val="28"/>
        </w:rPr>
        <w:t xml:space="preserve">, включающей в себя столбцы: </w:t>
      </w:r>
      <w:r w:rsidRPr="0017689A">
        <w:rPr>
          <w:rFonts w:cs="Times New Roman"/>
          <w:color w:val="auto"/>
          <w:szCs w:val="28"/>
          <w:lang w:val="en-US"/>
        </w:rPr>
        <w:t>IP</w:t>
      </w:r>
      <w:r w:rsidRPr="0017689A">
        <w:rPr>
          <w:rFonts w:cs="Times New Roman"/>
          <w:color w:val="auto"/>
          <w:szCs w:val="28"/>
        </w:rPr>
        <w:t xml:space="preserve">-адрес валидатора, серийный номер, ТИД, код активации ТИД. Пример модального окна представлен на рисунке </w:t>
      </w:r>
      <w:r w:rsidR="00B94DDD">
        <w:rPr>
          <w:rFonts w:cs="Times New Roman"/>
          <w:vanish/>
          <w:color w:val="auto"/>
          <w:szCs w:val="28"/>
        </w:rPr>
        <w:fldChar w:fldCharType="begin"/>
      </w:r>
      <w:r w:rsidR="00B94DDD" w:rsidRPr="00B94DDD">
        <w:rPr>
          <w:rFonts w:cs="Times New Roman"/>
          <w:vanish/>
          <w:color w:val="auto"/>
          <w:szCs w:val="28"/>
        </w:rPr>
        <w:instrText xml:space="preserve"> REF _Ref125641400 \h </w:instrText>
      </w:r>
      <w:r w:rsidR="00B94DDD">
        <w:rPr>
          <w:rFonts w:cs="Times New Roman"/>
          <w:vanish/>
          <w:color w:val="auto"/>
          <w:szCs w:val="28"/>
        </w:rPr>
        <w:instrText xml:space="preserve"> \* MERGEFORMAT </w:instrText>
      </w:r>
      <w:r w:rsidR="00B94DDD">
        <w:rPr>
          <w:rFonts w:cs="Times New Roman"/>
          <w:vanish/>
          <w:color w:val="auto"/>
          <w:szCs w:val="28"/>
        </w:rPr>
      </w:r>
      <w:r w:rsidR="00B94DDD">
        <w:rPr>
          <w:rFonts w:cs="Times New Roman"/>
          <w:vanish/>
          <w:color w:val="auto"/>
          <w:szCs w:val="28"/>
        </w:rPr>
        <w:fldChar w:fldCharType="separate"/>
      </w:r>
      <w:r w:rsidR="003216E7" w:rsidRPr="003216E7">
        <w:rPr>
          <w:vanish/>
          <w:color w:val="auto"/>
        </w:rPr>
        <w:t xml:space="preserve">Рисунок </w:t>
      </w:r>
      <w:r w:rsidR="003216E7">
        <w:rPr>
          <w:noProof/>
          <w:color w:val="auto"/>
        </w:rPr>
        <w:t>204</w:t>
      </w:r>
      <w:r w:rsidR="00B94DDD">
        <w:rPr>
          <w:rFonts w:cs="Times New Roman"/>
          <w:color w:val="auto"/>
          <w:szCs w:val="28"/>
        </w:rPr>
        <w:fldChar w:fldCharType="end"/>
      </w:r>
      <w:r w:rsidRPr="0017689A">
        <w:rPr>
          <w:rFonts w:cs="Times New Roman"/>
          <w:color w:val="auto"/>
          <w:szCs w:val="28"/>
        </w:rPr>
        <w:t>.</w:t>
      </w:r>
      <w:bookmarkEnd w:id="668"/>
    </w:p>
    <w:p w14:paraId="5843A9C1" w14:textId="36D43CF0" w:rsidR="000175D1" w:rsidRDefault="000175D1" w:rsidP="00FA3095">
      <w:pPr>
        <w:spacing w:line="360" w:lineRule="auto"/>
        <w:jc w:val="center"/>
        <w:rPr>
          <w:rFonts w:cs="Times New Roman"/>
          <w:color w:val="FF0000"/>
          <w:szCs w:val="28"/>
        </w:rPr>
      </w:pPr>
      <w:r>
        <w:rPr>
          <w:noProof/>
        </w:rPr>
        <w:drawing>
          <wp:inline distT="0" distB="0" distL="0" distR="0" wp14:anchorId="07328547" wp14:editId="0A61A6FD">
            <wp:extent cx="4655040" cy="2028190"/>
            <wp:effectExtent l="19050" t="19050" r="12700" b="1016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3"/>
                    <a:srcRect l="8664" r="3637"/>
                    <a:stretch/>
                  </pic:blipFill>
                  <pic:spPr bwMode="auto">
                    <a:xfrm>
                      <a:off x="0" y="0"/>
                      <a:ext cx="4680317" cy="2039203"/>
                    </a:xfrm>
                    <a:prstGeom prst="rect">
                      <a:avLst/>
                    </a:prstGeom>
                    <a:ln>
                      <a:solidFill>
                        <a:schemeClr val="bg1">
                          <a:lumMod val="50000"/>
                        </a:schemeClr>
                      </a:solidFill>
                    </a:ln>
                    <a:extLst>
                      <a:ext uri="{53640926-AAD7-44D8-BBD7-CCE9431645EC}">
                        <a14:shadowObscured xmlns:a14="http://schemas.microsoft.com/office/drawing/2010/main"/>
                      </a:ext>
                    </a:extLst>
                  </pic:spPr>
                </pic:pic>
              </a:graphicData>
            </a:graphic>
          </wp:inline>
        </w:drawing>
      </w:r>
    </w:p>
    <w:p w14:paraId="49911358" w14:textId="76FE7198" w:rsidR="00FA3095" w:rsidRDefault="0017689A" w:rsidP="00FA3095">
      <w:pPr>
        <w:spacing w:line="360" w:lineRule="auto"/>
        <w:jc w:val="center"/>
        <w:rPr>
          <w:rFonts w:cs="Times New Roman"/>
          <w:color w:val="auto"/>
          <w:szCs w:val="28"/>
        </w:rPr>
      </w:pPr>
      <w:bookmarkStart w:id="669" w:name="_Ref125641400"/>
      <w:bookmarkStart w:id="670" w:name="_Hlk110956140"/>
      <w:r w:rsidRPr="0017689A">
        <w:rPr>
          <w:color w:val="auto"/>
        </w:rPr>
        <w:t xml:space="preserve">Рисунок </w:t>
      </w:r>
      <w:r w:rsidRPr="0017689A">
        <w:rPr>
          <w:color w:val="auto"/>
        </w:rPr>
        <w:fldChar w:fldCharType="begin"/>
      </w:r>
      <w:r w:rsidRPr="0017689A">
        <w:rPr>
          <w:color w:val="auto"/>
        </w:rPr>
        <w:instrText xml:space="preserve"> SEQ Рисунок \* ARABIC </w:instrText>
      </w:r>
      <w:r w:rsidRPr="0017689A">
        <w:rPr>
          <w:color w:val="auto"/>
        </w:rPr>
        <w:fldChar w:fldCharType="separate"/>
      </w:r>
      <w:r w:rsidR="003216E7">
        <w:rPr>
          <w:noProof/>
          <w:color w:val="auto"/>
        </w:rPr>
        <w:t>204</w:t>
      </w:r>
      <w:r w:rsidRPr="0017689A">
        <w:rPr>
          <w:noProof/>
          <w:color w:val="auto"/>
        </w:rPr>
        <w:fldChar w:fldCharType="end"/>
      </w:r>
      <w:bookmarkEnd w:id="669"/>
      <w:r w:rsidRPr="0017689A">
        <w:rPr>
          <w:color w:val="auto"/>
        </w:rPr>
        <w:t xml:space="preserve"> – </w:t>
      </w:r>
      <w:r w:rsidRPr="0017689A">
        <w:rPr>
          <w:rFonts w:cs="Times New Roman"/>
          <w:color w:val="auto"/>
          <w:szCs w:val="28"/>
        </w:rPr>
        <w:t>Окно «Параметры конфигурирования»</w:t>
      </w:r>
    </w:p>
    <w:p w14:paraId="3A455A00" w14:textId="0AA72F0B" w:rsidR="000175D1" w:rsidRPr="0017689A" w:rsidRDefault="0017689A" w:rsidP="00FA3095">
      <w:pPr>
        <w:spacing w:line="360" w:lineRule="auto"/>
        <w:jc w:val="center"/>
        <w:rPr>
          <w:rFonts w:cs="Times New Roman"/>
          <w:color w:val="auto"/>
          <w:szCs w:val="28"/>
        </w:rPr>
      </w:pPr>
      <w:r w:rsidRPr="0017689A">
        <w:rPr>
          <w:rFonts w:cs="Times New Roman"/>
          <w:color w:val="auto"/>
          <w:szCs w:val="28"/>
        </w:rPr>
        <w:t>(группа</w:t>
      </w:r>
      <w:r w:rsidR="00275B8A" w:rsidRPr="00275B8A">
        <w:rPr>
          <w:rFonts w:cs="Times New Roman"/>
          <w:color w:val="auto"/>
          <w:szCs w:val="28"/>
        </w:rPr>
        <w:t xml:space="preserve"> </w:t>
      </w:r>
      <w:r w:rsidR="00275B8A">
        <w:rPr>
          <w:rFonts w:cs="Times New Roman"/>
          <w:color w:val="auto"/>
          <w:szCs w:val="28"/>
        </w:rPr>
        <w:t>параметров</w:t>
      </w:r>
      <w:r w:rsidRPr="0017689A">
        <w:rPr>
          <w:rFonts w:cs="Times New Roman"/>
          <w:color w:val="auto"/>
          <w:szCs w:val="28"/>
        </w:rPr>
        <w:t xml:space="preserve"> «Общие настройки»</w:t>
      </w:r>
      <w:r w:rsidR="00275B8A">
        <w:rPr>
          <w:rFonts w:cs="Times New Roman"/>
          <w:color w:val="auto"/>
          <w:szCs w:val="28"/>
        </w:rPr>
        <w:t xml:space="preserve"> страницы «Устройства оплаты»</w:t>
      </w:r>
      <w:r w:rsidRPr="0017689A">
        <w:rPr>
          <w:rFonts w:cs="Times New Roman"/>
          <w:color w:val="auto"/>
          <w:szCs w:val="28"/>
        </w:rPr>
        <w:t>)</w:t>
      </w:r>
    </w:p>
    <w:p w14:paraId="7ECE7182" w14:textId="77777777" w:rsidR="0017689A" w:rsidRPr="0017689A" w:rsidRDefault="0017689A" w:rsidP="0017689A">
      <w:pPr>
        <w:spacing w:line="360" w:lineRule="auto"/>
        <w:ind w:firstLine="567"/>
        <w:rPr>
          <w:rFonts w:cs="Times New Roman"/>
          <w:color w:val="auto"/>
          <w:szCs w:val="28"/>
        </w:rPr>
      </w:pPr>
      <w:bookmarkStart w:id="671" w:name="_Hlk110956158"/>
      <w:bookmarkStart w:id="672" w:name="_Hlk98786708"/>
      <w:bookmarkEnd w:id="670"/>
      <w:r w:rsidRPr="0017689A">
        <w:rPr>
          <w:rFonts w:cs="Times New Roman"/>
          <w:color w:val="auto"/>
          <w:szCs w:val="28"/>
        </w:rPr>
        <w:t xml:space="preserve">Таблица динамическая, количество строк таблицы зависит от количества устройств, данных о которых поступают с ВИС. </w:t>
      </w:r>
    </w:p>
    <w:p w14:paraId="50E57565" w14:textId="77523D51" w:rsidR="0017689A" w:rsidRPr="0017689A" w:rsidRDefault="0017689A" w:rsidP="0017689A">
      <w:pPr>
        <w:spacing w:line="360" w:lineRule="auto"/>
        <w:ind w:firstLine="567"/>
        <w:rPr>
          <w:rFonts w:cs="Times New Roman"/>
          <w:color w:val="auto"/>
          <w:szCs w:val="28"/>
        </w:rPr>
      </w:pPr>
      <w:r w:rsidRPr="0017689A">
        <w:rPr>
          <w:rFonts w:cs="Times New Roman"/>
          <w:color w:val="auto"/>
          <w:szCs w:val="28"/>
        </w:rPr>
        <w:t xml:space="preserve">Для изменения данных о серийном номере, ТИД, коде активации ТИД пользователю необходимо кликнуть по полю соответствующего столбца таблицы и внести изменения. </w:t>
      </w:r>
      <w:r w:rsidRPr="0017689A">
        <w:rPr>
          <w:rFonts w:cs="Times New Roman"/>
          <w:b/>
          <w:color w:val="auto"/>
          <w:szCs w:val="28"/>
        </w:rPr>
        <w:t>Примечание:</w:t>
      </w:r>
      <w:r w:rsidRPr="0017689A">
        <w:rPr>
          <w:rFonts w:cs="Times New Roman"/>
          <w:color w:val="auto"/>
          <w:szCs w:val="28"/>
        </w:rPr>
        <w:t xml:space="preserve"> поле </w:t>
      </w:r>
      <w:r w:rsidRPr="0017689A">
        <w:rPr>
          <w:rFonts w:cs="Times New Roman"/>
          <w:color w:val="auto"/>
          <w:szCs w:val="28"/>
          <w:lang w:val="en-US"/>
        </w:rPr>
        <w:t>IP</w:t>
      </w:r>
      <w:r w:rsidRPr="0017689A">
        <w:rPr>
          <w:rFonts w:cs="Times New Roman"/>
          <w:color w:val="auto"/>
          <w:szCs w:val="28"/>
        </w:rPr>
        <w:t>-адрес недоступно для изменений.</w:t>
      </w:r>
    </w:p>
    <w:p w14:paraId="440C622A" w14:textId="6AC39348" w:rsidR="0017689A" w:rsidRPr="0017689A" w:rsidRDefault="0017689A" w:rsidP="0017689A">
      <w:pPr>
        <w:spacing w:line="360" w:lineRule="auto"/>
        <w:ind w:firstLine="567"/>
        <w:rPr>
          <w:rFonts w:cs="Times New Roman"/>
          <w:color w:val="auto"/>
          <w:szCs w:val="28"/>
        </w:rPr>
      </w:pPr>
      <w:r w:rsidRPr="0017689A">
        <w:rPr>
          <w:rFonts w:cs="Times New Roman"/>
          <w:color w:val="auto"/>
          <w:szCs w:val="28"/>
        </w:rPr>
        <w:t>Для сохранения изменений в параметрах конфигурирования необходимо нажать на кнопку</w:t>
      </w:r>
      <w:r w:rsidR="00076AC5">
        <w:rPr>
          <w:rFonts w:cs="Times New Roman"/>
          <w:color w:val="auto"/>
          <w:szCs w:val="28"/>
        </w:rPr>
        <w:t xml:space="preserve"> </w:t>
      </w:r>
      <w:r w:rsidR="00076AC5">
        <w:rPr>
          <w:noProof/>
        </w:rPr>
        <w:drawing>
          <wp:inline distT="0" distB="0" distL="0" distR="0" wp14:anchorId="6BF61230" wp14:editId="5A249DE4">
            <wp:extent cx="1097280" cy="432816"/>
            <wp:effectExtent l="0" t="0" r="7620" b="5715"/>
            <wp:docPr id="656" name="Рисунок 6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4"/>
                    <a:stretch>
                      <a:fillRect/>
                    </a:stretch>
                  </pic:blipFill>
                  <pic:spPr>
                    <a:xfrm>
                      <a:off x="0" y="0"/>
                      <a:ext cx="1111822" cy="438552"/>
                    </a:xfrm>
                    <a:prstGeom prst="rect">
                      <a:avLst/>
                    </a:prstGeom>
                  </pic:spPr>
                </pic:pic>
              </a:graphicData>
            </a:graphic>
          </wp:inline>
        </w:drawing>
      </w:r>
      <w:r w:rsidRPr="0017689A">
        <w:rPr>
          <w:rFonts w:cs="Times New Roman"/>
          <w:color w:val="auto"/>
          <w:szCs w:val="28"/>
        </w:rPr>
        <w:t xml:space="preserve"> и дождаться системного уведомления о успешном или неуспешном сохранении внесенных изменений. </w:t>
      </w:r>
    </w:p>
    <w:p w14:paraId="2A1EBA44" w14:textId="49CA27BE" w:rsidR="0017689A" w:rsidRPr="0017689A" w:rsidRDefault="0017689A" w:rsidP="0017689A">
      <w:pPr>
        <w:spacing w:line="360" w:lineRule="auto"/>
        <w:ind w:firstLine="567"/>
        <w:rPr>
          <w:rFonts w:cs="Times New Roman"/>
          <w:color w:val="auto"/>
          <w:szCs w:val="28"/>
        </w:rPr>
      </w:pPr>
      <w:r w:rsidRPr="0017689A">
        <w:rPr>
          <w:rFonts w:cs="Times New Roman"/>
          <w:color w:val="auto"/>
          <w:szCs w:val="28"/>
        </w:rPr>
        <w:t>В случае</w:t>
      </w:r>
      <w:r w:rsidR="00076AC5">
        <w:rPr>
          <w:rFonts w:cs="Times New Roman"/>
          <w:color w:val="auto"/>
          <w:szCs w:val="28"/>
        </w:rPr>
        <w:t>,</w:t>
      </w:r>
      <w:r w:rsidRPr="0017689A">
        <w:rPr>
          <w:rFonts w:cs="Times New Roman"/>
          <w:color w:val="auto"/>
          <w:szCs w:val="28"/>
        </w:rPr>
        <w:t xml:space="preserve"> если сохранение данных завершено с ошибкой, в системном уведомлении будут указаны </w:t>
      </w:r>
      <w:r w:rsidRPr="0017689A">
        <w:rPr>
          <w:rFonts w:cs="Times New Roman"/>
          <w:color w:val="auto"/>
          <w:szCs w:val="28"/>
          <w:lang w:val="en-US"/>
        </w:rPr>
        <w:t>IP</w:t>
      </w:r>
      <w:r w:rsidRPr="0017689A">
        <w:rPr>
          <w:rFonts w:cs="Times New Roman"/>
          <w:color w:val="auto"/>
          <w:szCs w:val="28"/>
        </w:rPr>
        <w:t>-адреса устройств, данные по которым не сохранены с описанием ошибки сохранения.</w:t>
      </w:r>
    </w:p>
    <w:p w14:paraId="77DC8C21" w14:textId="2DC74985" w:rsidR="0017689A" w:rsidRPr="0017689A" w:rsidRDefault="0017689A" w:rsidP="0017689A">
      <w:pPr>
        <w:spacing w:line="360" w:lineRule="auto"/>
        <w:ind w:firstLine="567"/>
        <w:rPr>
          <w:rFonts w:cs="Times New Roman"/>
          <w:color w:val="auto"/>
          <w:szCs w:val="28"/>
        </w:rPr>
      </w:pPr>
      <w:r w:rsidRPr="0017689A">
        <w:rPr>
          <w:rFonts w:cs="Times New Roman"/>
          <w:color w:val="auto"/>
          <w:szCs w:val="28"/>
        </w:rPr>
        <w:t xml:space="preserve">Для отмены внесенных изменений и закрытия модального окна пользователю необходимо нажать на кнопку </w:t>
      </w:r>
      <w:r w:rsidR="00076AC5">
        <w:rPr>
          <w:noProof/>
        </w:rPr>
        <w:drawing>
          <wp:inline distT="0" distB="0" distL="0" distR="0" wp14:anchorId="515C3EC5" wp14:editId="1A19762C">
            <wp:extent cx="1164590" cy="404767"/>
            <wp:effectExtent l="0" t="0" r="0" b="0"/>
            <wp:docPr id="657" name="Рисунок 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5"/>
                    <a:stretch>
                      <a:fillRect/>
                    </a:stretch>
                  </pic:blipFill>
                  <pic:spPr>
                    <a:xfrm>
                      <a:off x="0" y="0"/>
                      <a:ext cx="1195466" cy="415498"/>
                    </a:xfrm>
                    <a:prstGeom prst="rect">
                      <a:avLst/>
                    </a:prstGeom>
                  </pic:spPr>
                </pic:pic>
              </a:graphicData>
            </a:graphic>
          </wp:inline>
        </w:drawing>
      </w:r>
      <w:r w:rsidRPr="0017689A">
        <w:rPr>
          <w:rFonts w:cs="Times New Roman"/>
          <w:color w:val="auto"/>
          <w:szCs w:val="28"/>
        </w:rPr>
        <w:t>.</w:t>
      </w:r>
    </w:p>
    <w:bookmarkEnd w:id="671"/>
    <w:p w14:paraId="5431B710" w14:textId="258189C1" w:rsidR="00BA5CA1" w:rsidRPr="00E27663" w:rsidRDefault="00BA5CA1" w:rsidP="00BA5CA1">
      <w:pPr>
        <w:spacing w:line="360" w:lineRule="auto"/>
        <w:ind w:firstLine="567"/>
        <w:rPr>
          <w:rFonts w:cs="Times New Roman"/>
          <w:szCs w:val="28"/>
        </w:rPr>
      </w:pPr>
      <w:r w:rsidRPr="00E27663">
        <w:rPr>
          <w:rFonts w:cs="Times New Roman"/>
          <w:szCs w:val="28"/>
        </w:rPr>
        <w:t xml:space="preserve">Для запуска операции обслуживания устройства учета оплаты необходимо нажать на кнопку </w:t>
      </w:r>
      <w:r w:rsidR="00076AC5">
        <w:rPr>
          <w:noProof/>
        </w:rPr>
        <w:drawing>
          <wp:inline distT="0" distB="0" distL="0" distR="0" wp14:anchorId="7749D2FC" wp14:editId="66300DBF">
            <wp:extent cx="1121434" cy="447058"/>
            <wp:effectExtent l="0" t="0" r="2540" b="0"/>
            <wp:docPr id="660" name="Рисунок 6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6"/>
                    <a:stretch>
                      <a:fillRect/>
                    </a:stretch>
                  </pic:blipFill>
                  <pic:spPr>
                    <a:xfrm>
                      <a:off x="0" y="0"/>
                      <a:ext cx="1125059" cy="448503"/>
                    </a:xfrm>
                    <a:prstGeom prst="rect">
                      <a:avLst/>
                    </a:prstGeom>
                  </pic:spPr>
                </pic:pic>
              </a:graphicData>
            </a:graphic>
          </wp:inline>
        </w:drawing>
      </w:r>
      <w:r w:rsidRPr="00E27663">
        <w:rPr>
          <w:rFonts w:cs="Times New Roman"/>
          <w:szCs w:val="28"/>
        </w:rPr>
        <w:t xml:space="preserve"> и дождаться открытия модального окна с текстом «</w:t>
      </w:r>
      <w:r w:rsidRPr="00E27663">
        <w:rPr>
          <w:rFonts w:cs="Times New Roman"/>
          <w:color w:val="1F2326"/>
          <w:szCs w:val="28"/>
          <w:shd w:val="clear" w:color="auto" w:fill="FFFFFF"/>
        </w:rPr>
        <w:t>Приложите карту обслуживания к ридеру</w:t>
      </w:r>
      <w:r w:rsidRPr="00E27663">
        <w:rPr>
          <w:rFonts w:cs="Times New Roman"/>
          <w:szCs w:val="28"/>
        </w:rPr>
        <w:t xml:space="preserve">». После этого необходимо приложить карту обслуживания к считывающему устройству. Для закрытия модального окна необходимо нажать на кнопку </w:t>
      </w:r>
      <w:r w:rsidR="00076AC5">
        <w:rPr>
          <w:noProof/>
        </w:rPr>
        <w:drawing>
          <wp:inline distT="0" distB="0" distL="0" distR="0" wp14:anchorId="75BC67A4" wp14:editId="57E10812">
            <wp:extent cx="1164590" cy="404767"/>
            <wp:effectExtent l="0" t="0" r="0" b="0"/>
            <wp:docPr id="658" name="Рисунок 6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5"/>
                    <a:stretch>
                      <a:fillRect/>
                    </a:stretch>
                  </pic:blipFill>
                  <pic:spPr>
                    <a:xfrm>
                      <a:off x="0" y="0"/>
                      <a:ext cx="1195466" cy="415498"/>
                    </a:xfrm>
                    <a:prstGeom prst="rect">
                      <a:avLst/>
                    </a:prstGeom>
                  </pic:spPr>
                </pic:pic>
              </a:graphicData>
            </a:graphic>
          </wp:inline>
        </w:drawing>
      </w:r>
      <w:r w:rsidRPr="00E27663">
        <w:rPr>
          <w:rFonts w:cs="Times New Roman"/>
          <w:szCs w:val="28"/>
        </w:rPr>
        <w:t xml:space="preserve">. </w:t>
      </w:r>
    </w:p>
    <w:p w14:paraId="6A4BAD7F" w14:textId="77777777" w:rsidR="00FA3095" w:rsidRDefault="00BA5CA1" w:rsidP="00BA5CA1">
      <w:pPr>
        <w:spacing w:line="360" w:lineRule="auto"/>
        <w:ind w:firstLine="567"/>
        <w:rPr>
          <w:rFonts w:cs="Times New Roman"/>
          <w:szCs w:val="28"/>
        </w:rPr>
      </w:pPr>
      <w:r w:rsidRPr="00E27663">
        <w:rPr>
          <w:rFonts w:cs="Times New Roman"/>
          <w:b/>
          <w:szCs w:val="28"/>
        </w:rPr>
        <w:t>Примечани</w:t>
      </w:r>
      <w:r w:rsidR="00FA3095">
        <w:rPr>
          <w:rFonts w:cs="Times New Roman"/>
          <w:b/>
          <w:szCs w:val="28"/>
        </w:rPr>
        <w:t>я</w:t>
      </w:r>
      <w:r w:rsidRPr="00E27663">
        <w:rPr>
          <w:rFonts w:cs="Times New Roman"/>
          <w:b/>
          <w:szCs w:val="28"/>
        </w:rPr>
        <w:t>:</w:t>
      </w:r>
      <w:r w:rsidRPr="00E27663">
        <w:rPr>
          <w:rFonts w:cs="Times New Roman"/>
          <w:szCs w:val="28"/>
        </w:rPr>
        <w:t xml:space="preserve"> </w:t>
      </w:r>
    </w:p>
    <w:p w14:paraId="6F679784" w14:textId="58839E40" w:rsidR="00FA3095" w:rsidRPr="00FA3095" w:rsidRDefault="00FA3095" w:rsidP="00FA3095">
      <w:pPr>
        <w:spacing w:line="360" w:lineRule="auto"/>
        <w:ind w:firstLine="567"/>
        <w:rPr>
          <w:rFonts w:cs="Times New Roman"/>
          <w:szCs w:val="28"/>
        </w:rPr>
      </w:pPr>
      <w:r>
        <w:rPr>
          <w:rFonts w:cs="Times New Roman"/>
          <w:szCs w:val="28"/>
        </w:rPr>
        <w:t xml:space="preserve">1) </w:t>
      </w:r>
      <w:r w:rsidRPr="00E27663">
        <w:rPr>
          <w:rFonts w:cs="Times New Roman"/>
          <w:szCs w:val="28"/>
        </w:rPr>
        <w:t>после прикладывания карты к считывающему устройству модальное окно закроется автоматически</w:t>
      </w:r>
      <w:r w:rsidRPr="00FA3095">
        <w:rPr>
          <w:rFonts w:cs="Times New Roman"/>
          <w:szCs w:val="28"/>
        </w:rPr>
        <w:t>;</w:t>
      </w:r>
    </w:p>
    <w:p w14:paraId="20745079" w14:textId="2BD6ED64" w:rsidR="006C6F2A" w:rsidRPr="00FA3095" w:rsidRDefault="00FA3095" w:rsidP="00FA3095">
      <w:pPr>
        <w:spacing w:line="360" w:lineRule="auto"/>
        <w:ind w:firstLine="567"/>
        <w:rPr>
          <w:rFonts w:cs="Times New Roman"/>
          <w:b/>
          <w:lang w:eastAsia="en-US"/>
        </w:rPr>
      </w:pPr>
      <w:r>
        <w:rPr>
          <w:rFonts w:cs="Times New Roman"/>
          <w:noProof/>
          <w:szCs w:val="28"/>
        </w:rPr>
        <w:t xml:space="preserve">2) </w:t>
      </w:r>
      <w:bookmarkEnd w:id="667"/>
      <w:r w:rsidRPr="00E27663">
        <w:rPr>
          <w:rFonts w:cs="Times New Roman"/>
          <w:szCs w:val="28"/>
        </w:rPr>
        <w:t xml:space="preserve">кнопка </w:t>
      </w:r>
      <w:r w:rsidR="00076AC5">
        <w:rPr>
          <w:noProof/>
        </w:rPr>
        <w:drawing>
          <wp:inline distT="0" distB="0" distL="0" distR="0" wp14:anchorId="6F5DE606" wp14:editId="2BD8E368">
            <wp:extent cx="1121434" cy="447058"/>
            <wp:effectExtent l="0" t="0" r="2540" b="0"/>
            <wp:docPr id="659" name="Рисунок 6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6"/>
                    <a:stretch>
                      <a:fillRect/>
                    </a:stretch>
                  </pic:blipFill>
                  <pic:spPr>
                    <a:xfrm>
                      <a:off x="0" y="0"/>
                      <a:ext cx="1125059" cy="448503"/>
                    </a:xfrm>
                    <a:prstGeom prst="rect">
                      <a:avLst/>
                    </a:prstGeom>
                  </pic:spPr>
                </pic:pic>
              </a:graphicData>
            </a:graphic>
          </wp:inline>
        </w:drawing>
      </w:r>
      <w:r w:rsidRPr="00E27663">
        <w:rPr>
          <w:rFonts w:cs="Times New Roman"/>
          <w:szCs w:val="28"/>
        </w:rPr>
        <w:t xml:space="preserve"> отображается</w:t>
      </w:r>
      <w:r>
        <w:rPr>
          <w:rFonts w:cs="Times New Roman"/>
          <w:szCs w:val="28"/>
        </w:rPr>
        <w:t xml:space="preserve"> только</w:t>
      </w:r>
      <w:r w:rsidRPr="00E27663">
        <w:rPr>
          <w:rFonts w:cs="Times New Roman"/>
          <w:szCs w:val="28"/>
        </w:rPr>
        <w:t xml:space="preserve"> в</w:t>
      </w:r>
      <w:r>
        <w:rPr>
          <w:rFonts w:cs="Times New Roman"/>
          <w:szCs w:val="28"/>
        </w:rPr>
        <w:t xml:space="preserve"> </w:t>
      </w:r>
      <w:r w:rsidRPr="00E27663">
        <w:rPr>
          <w:rFonts w:cs="Times New Roman"/>
          <w:szCs w:val="28"/>
        </w:rPr>
        <w:t>случае</w:t>
      </w:r>
      <w:r>
        <w:rPr>
          <w:rFonts w:cs="Times New Roman"/>
          <w:szCs w:val="28"/>
        </w:rPr>
        <w:t>,</w:t>
      </w:r>
      <w:r w:rsidRPr="00E27663">
        <w:rPr>
          <w:rFonts w:cs="Times New Roman"/>
          <w:szCs w:val="28"/>
        </w:rPr>
        <w:t xml:space="preserve"> если переключатель </w:t>
      </w:r>
      <w:bookmarkStart w:id="673" w:name="_Hlk83990907"/>
      <w:r w:rsidRPr="00E27663">
        <w:rPr>
          <w:rFonts w:cs="Times New Roman"/>
          <w:szCs w:val="28"/>
        </w:rPr>
        <w:t>«</w:t>
      </w:r>
      <w:r w:rsidRPr="00E27663">
        <w:rPr>
          <w:rFonts w:cs="Times New Roman"/>
          <w:color w:val="auto"/>
          <w:szCs w:val="28"/>
        </w:rPr>
        <w:t>штатный модуль Валидатор</w:t>
      </w:r>
      <w:r w:rsidRPr="00E27663">
        <w:rPr>
          <w:rFonts w:cs="Times New Roman"/>
          <w:szCs w:val="28"/>
        </w:rPr>
        <w:t>» в положении «Включено»</w:t>
      </w:r>
      <w:bookmarkEnd w:id="673"/>
      <w:r w:rsidRPr="00E27663">
        <w:rPr>
          <w:rFonts w:cs="Times New Roman"/>
          <w:szCs w:val="28"/>
        </w:rPr>
        <w:t xml:space="preserve"> и в списке «Тип устройства» выбрано значение </w:t>
      </w:r>
      <w:r w:rsidRPr="00E27663">
        <w:rPr>
          <w:rFonts w:cs="Times New Roman"/>
          <w:color w:val="auto"/>
          <w:szCs w:val="28"/>
        </w:rPr>
        <w:t>«</w:t>
      </w:r>
      <w:r w:rsidRPr="00E27663">
        <w:rPr>
          <w:rFonts w:cs="Times New Roman"/>
          <w:color w:val="1F2326"/>
          <w:szCs w:val="28"/>
          <w:shd w:val="clear" w:color="auto" w:fill="FFFFFF"/>
        </w:rPr>
        <w:t>Валидатор МСК протокол ZMQ</w:t>
      </w:r>
      <w:r w:rsidRPr="00E27663">
        <w:rPr>
          <w:rFonts w:cs="Times New Roman"/>
          <w:color w:val="auto"/>
          <w:szCs w:val="28"/>
        </w:rPr>
        <w:t>»</w:t>
      </w:r>
      <w:r w:rsidRPr="00E27663">
        <w:rPr>
          <w:rFonts w:cs="Times New Roman"/>
          <w:szCs w:val="28"/>
        </w:rPr>
        <w:t>.</w:t>
      </w:r>
    </w:p>
    <w:bookmarkEnd w:id="672"/>
    <w:p w14:paraId="4BDDE116" w14:textId="77777777" w:rsidR="00076AC5" w:rsidRPr="00E27663" w:rsidRDefault="00076AC5" w:rsidP="00076AC5">
      <w:pPr>
        <w:spacing w:line="360" w:lineRule="auto"/>
        <w:ind w:firstLine="567"/>
        <w:rPr>
          <w:rFonts w:cs="Times New Roman"/>
          <w:szCs w:val="28"/>
        </w:rPr>
      </w:pPr>
      <w:r w:rsidRPr="00E27663">
        <w:rPr>
          <w:rFonts w:cs="Times New Roman"/>
          <w:color w:val="000000" w:themeColor="text1"/>
          <w:szCs w:val="28"/>
        </w:rPr>
        <w:t xml:space="preserve">Для сохранения внесенных изменений в параметры конфигурирования и возврата к странице раздела «Администрирование» пользователь должен нажать на кнопку </w:t>
      </w:r>
      <w:r>
        <w:rPr>
          <w:noProof/>
        </w:rPr>
        <w:drawing>
          <wp:inline distT="0" distB="0" distL="0" distR="0" wp14:anchorId="436DB037" wp14:editId="620E0592">
            <wp:extent cx="1079500" cy="431800"/>
            <wp:effectExtent l="0" t="0" r="6350" b="6350"/>
            <wp:docPr id="661" name="Рисунок 6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stretch>
                      <a:fillRect/>
                    </a:stretch>
                  </pic:blipFill>
                  <pic:spPr>
                    <a:xfrm>
                      <a:off x="0" y="0"/>
                      <a:ext cx="1080648" cy="432259"/>
                    </a:xfrm>
                    <a:prstGeom prst="rect">
                      <a:avLst/>
                    </a:prstGeom>
                  </pic:spPr>
                </pic:pic>
              </a:graphicData>
            </a:graphic>
          </wp:inline>
        </w:drawing>
      </w:r>
      <w:r w:rsidRPr="00E27663">
        <w:rPr>
          <w:rFonts w:cs="Times New Roman"/>
          <w:color w:val="000000" w:themeColor="text1"/>
          <w:szCs w:val="28"/>
        </w:rPr>
        <w:t xml:space="preserve">, для выхода без сохранения изменений – на кнопку </w:t>
      </w:r>
      <w:r>
        <w:rPr>
          <w:noProof/>
        </w:rPr>
        <w:drawing>
          <wp:inline distT="0" distB="0" distL="0" distR="0" wp14:anchorId="4EF898D7" wp14:editId="320C520A">
            <wp:extent cx="1087120" cy="420353"/>
            <wp:effectExtent l="0" t="0" r="0" b="0"/>
            <wp:docPr id="662" name="Рисунок 6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stretch>
                      <a:fillRect/>
                    </a:stretch>
                  </pic:blipFill>
                  <pic:spPr>
                    <a:xfrm>
                      <a:off x="0" y="0"/>
                      <a:ext cx="1099096" cy="424984"/>
                    </a:xfrm>
                    <a:prstGeom prst="rect">
                      <a:avLst/>
                    </a:prstGeom>
                  </pic:spPr>
                </pic:pic>
              </a:graphicData>
            </a:graphic>
          </wp:inline>
        </w:drawing>
      </w:r>
      <w:r w:rsidRPr="00E27663">
        <w:rPr>
          <w:rFonts w:cs="Times New Roman"/>
          <w:color w:val="000000" w:themeColor="text1"/>
          <w:szCs w:val="28"/>
        </w:rPr>
        <w:t>. При выявлении ошибок в полях параметров</w:t>
      </w:r>
      <w:r>
        <w:rPr>
          <w:rFonts w:cs="Times New Roman"/>
          <w:color w:val="000000" w:themeColor="text1"/>
          <w:szCs w:val="28"/>
        </w:rPr>
        <w:t>,</w:t>
      </w:r>
      <w:r w:rsidRPr="00E27663">
        <w:rPr>
          <w:rFonts w:cs="Times New Roman"/>
          <w:color w:val="000000" w:themeColor="text1"/>
          <w:szCs w:val="28"/>
        </w:rPr>
        <w:t xml:space="preserve"> Система выделит поля с ошибками красным цветом. Под ошибками подразумеваются некорректные значения для параметров. Для успешного сохранения изменений необходимо исправить ошибки.</w:t>
      </w:r>
    </w:p>
    <w:p w14:paraId="1A10EF59" w14:textId="77777777" w:rsidR="00076AC5" w:rsidRPr="00E27663" w:rsidRDefault="00076AC5" w:rsidP="00076AC5">
      <w:pPr>
        <w:spacing w:line="360" w:lineRule="auto"/>
        <w:ind w:firstLine="567"/>
        <w:rPr>
          <w:rFonts w:cs="Times New Roman"/>
          <w:szCs w:val="28"/>
        </w:rPr>
      </w:pPr>
      <w:r w:rsidRPr="00E27663">
        <w:rPr>
          <w:rFonts w:cs="Times New Roman"/>
          <w:b/>
          <w:color w:val="000000" w:themeColor="text1"/>
          <w:szCs w:val="28"/>
        </w:rPr>
        <w:t>Примечание:</w:t>
      </w:r>
      <w:r w:rsidRPr="00E27663">
        <w:rPr>
          <w:rFonts w:cs="Times New Roman"/>
          <w:color w:val="000000" w:themeColor="text1"/>
          <w:szCs w:val="28"/>
        </w:rPr>
        <w:t xml:space="preserve"> также необходимо учитывать, что поле ввода значения для каждого параметра имеет ограничение на количество вводимых символов.</w:t>
      </w:r>
    </w:p>
    <w:p w14:paraId="16BAE175" w14:textId="5BB8577F" w:rsidR="00076AC5" w:rsidRDefault="00076AC5" w:rsidP="00076AC5">
      <w:pPr>
        <w:spacing w:line="360" w:lineRule="auto"/>
        <w:ind w:firstLine="567"/>
        <w:rPr>
          <w:rFonts w:cs="Times New Roman"/>
          <w:color w:val="000000" w:themeColor="text1"/>
        </w:rPr>
      </w:pPr>
      <w:r w:rsidRPr="00E27663">
        <w:rPr>
          <w:rFonts w:cs="Times New Roman"/>
          <w:color w:val="000000" w:themeColor="text1"/>
          <w:szCs w:val="28"/>
        </w:rPr>
        <w:t xml:space="preserve">После выполнения действий по конфигурированию/реконфигурированию перезагрузить Систему для вступления изменений в силу. </w:t>
      </w:r>
      <w:r w:rsidRPr="00E27663">
        <w:rPr>
          <w:rFonts w:cs="Times New Roman"/>
          <w:color w:val="000000" w:themeColor="text1"/>
        </w:rPr>
        <w:t xml:space="preserve">Для этого нажать на кнопку </w:t>
      </w:r>
      <w:r>
        <w:rPr>
          <w:noProof/>
        </w:rPr>
        <w:drawing>
          <wp:inline distT="0" distB="0" distL="0" distR="0" wp14:anchorId="1DB40C9F" wp14:editId="1F54F213">
            <wp:extent cx="1544554" cy="358687"/>
            <wp:effectExtent l="0" t="0" r="0" b="3810"/>
            <wp:docPr id="663" name="Рисунок 6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stretch>
                      <a:fillRect/>
                    </a:stretch>
                  </pic:blipFill>
                  <pic:spPr>
                    <a:xfrm>
                      <a:off x="0" y="0"/>
                      <a:ext cx="1579293" cy="366754"/>
                    </a:xfrm>
                    <a:prstGeom prst="rect">
                      <a:avLst/>
                    </a:prstGeom>
                  </pic:spPr>
                </pic:pic>
              </a:graphicData>
            </a:graphic>
          </wp:inline>
        </w:drawing>
      </w:r>
      <w:r w:rsidRPr="00E27663">
        <w:rPr>
          <w:rFonts w:cs="Times New Roman"/>
          <w:color w:val="000000" w:themeColor="text1"/>
        </w:rPr>
        <w:t xml:space="preserve"> в разделе «Администрирование»</w:t>
      </w:r>
      <w:r>
        <w:rPr>
          <w:rFonts w:cs="Times New Roman"/>
          <w:color w:val="000000" w:themeColor="text1"/>
        </w:rPr>
        <w:t xml:space="preserve">, после чего в появившемся модальном окне «Осуществить выключение и повторный запуск ПО МНТ?» нажать кнопку </w:t>
      </w:r>
      <w:r>
        <w:rPr>
          <w:noProof/>
        </w:rPr>
        <w:drawing>
          <wp:inline distT="0" distB="0" distL="0" distR="0" wp14:anchorId="18D7933A" wp14:editId="2137E71F">
            <wp:extent cx="1225784" cy="415891"/>
            <wp:effectExtent l="0" t="0" r="0" b="3810"/>
            <wp:docPr id="664" name="Рисунок 6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stretch>
                      <a:fillRect/>
                    </a:stretch>
                  </pic:blipFill>
                  <pic:spPr>
                    <a:xfrm>
                      <a:off x="0" y="0"/>
                      <a:ext cx="1234081" cy="418706"/>
                    </a:xfrm>
                    <a:prstGeom prst="rect">
                      <a:avLst/>
                    </a:prstGeom>
                  </pic:spPr>
                </pic:pic>
              </a:graphicData>
            </a:graphic>
          </wp:inline>
        </w:drawing>
      </w:r>
      <w:r>
        <w:rPr>
          <w:rFonts w:cs="Times New Roman"/>
          <w:color w:val="000000" w:themeColor="text1"/>
        </w:rPr>
        <w:t xml:space="preserve"> (рисунок </w:t>
      </w:r>
      <w:r>
        <w:rPr>
          <w:rFonts w:cs="Times New Roman"/>
          <w:color w:val="000000" w:themeColor="text1"/>
        </w:rPr>
        <w:fldChar w:fldCharType="begin"/>
      </w:r>
      <w:r>
        <w:rPr>
          <w:rFonts w:cs="Times New Roman"/>
          <w:color w:val="000000" w:themeColor="text1"/>
        </w:rPr>
        <w:instrText xml:space="preserve"> REF _Ref128414207 \h  \* MERGEFORMAT </w:instrText>
      </w:r>
      <w:r>
        <w:rPr>
          <w:rFonts w:cs="Times New Roman"/>
          <w:color w:val="000000" w:themeColor="text1"/>
        </w:rPr>
      </w:r>
      <w:r>
        <w:rPr>
          <w:rFonts w:cs="Times New Roman"/>
          <w:color w:val="000000" w:themeColor="text1"/>
        </w:rPr>
        <w:fldChar w:fldCharType="separate"/>
      </w:r>
      <w:r w:rsidR="003216E7" w:rsidRPr="003216E7">
        <w:rPr>
          <w:vanish/>
        </w:rPr>
        <w:t xml:space="preserve">Рисунок </w:t>
      </w:r>
      <w:r w:rsidR="003216E7">
        <w:rPr>
          <w:noProof/>
        </w:rPr>
        <w:t>205</w:t>
      </w:r>
      <w:r>
        <w:rPr>
          <w:rFonts w:cs="Times New Roman"/>
          <w:color w:val="000000" w:themeColor="text1"/>
        </w:rPr>
        <w:fldChar w:fldCharType="end"/>
      </w:r>
      <w:r>
        <w:rPr>
          <w:rFonts w:cs="Times New Roman"/>
          <w:color w:val="000000" w:themeColor="text1"/>
        </w:rPr>
        <w:t>).</w:t>
      </w:r>
    </w:p>
    <w:p w14:paraId="1A67FADB" w14:textId="77777777" w:rsidR="00076AC5" w:rsidRDefault="00076AC5" w:rsidP="00076AC5">
      <w:pPr>
        <w:spacing w:line="360" w:lineRule="auto"/>
        <w:jc w:val="center"/>
        <w:rPr>
          <w:rFonts w:cs="Times New Roman"/>
        </w:rPr>
      </w:pPr>
      <w:r>
        <w:rPr>
          <w:noProof/>
        </w:rPr>
        <w:drawing>
          <wp:inline distT="0" distB="0" distL="0" distR="0" wp14:anchorId="78AA5BF0" wp14:editId="3A95F18F">
            <wp:extent cx="3347049" cy="1556084"/>
            <wp:effectExtent l="19050" t="19050" r="25400" b="25400"/>
            <wp:docPr id="665" name="Рисунок 6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a:stretch>
                      <a:fillRect/>
                    </a:stretch>
                  </pic:blipFill>
                  <pic:spPr>
                    <a:xfrm>
                      <a:off x="0" y="0"/>
                      <a:ext cx="3365814" cy="1564808"/>
                    </a:xfrm>
                    <a:prstGeom prst="rect">
                      <a:avLst/>
                    </a:prstGeom>
                    <a:ln>
                      <a:solidFill>
                        <a:schemeClr val="bg1">
                          <a:lumMod val="75000"/>
                        </a:schemeClr>
                      </a:solidFill>
                    </a:ln>
                  </pic:spPr>
                </pic:pic>
              </a:graphicData>
            </a:graphic>
          </wp:inline>
        </w:drawing>
      </w:r>
    </w:p>
    <w:p w14:paraId="220F63A0" w14:textId="1A612794" w:rsidR="00076AC5" w:rsidRPr="008F5B06" w:rsidRDefault="00076AC5" w:rsidP="00076AC5">
      <w:pPr>
        <w:pStyle w:val="af3"/>
      </w:pPr>
      <w:bookmarkStart w:id="674" w:name="_Ref128414207"/>
      <w:r w:rsidRPr="007D2FD8">
        <w:t xml:space="preserve">Рисунок </w:t>
      </w:r>
      <w:fldSimple w:instr=" SEQ Рисунок \* ARABIC ">
        <w:r w:rsidR="003216E7">
          <w:rPr>
            <w:noProof/>
          </w:rPr>
          <w:t>205</w:t>
        </w:r>
      </w:fldSimple>
      <w:bookmarkEnd w:id="674"/>
      <w:r>
        <w:t xml:space="preserve"> </w:t>
      </w:r>
      <w:r w:rsidRPr="00E27663">
        <w:t xml:space="preserve">– </w:t>
      </w:r>
      <w:r>
        <w:t>Окно подтверждения запуска операции перезагрузки ПО МНТ</w:t>
      </w:r>
    </w:p>
    <w:p w14:paraId="12ED7204" w14:textId="5FE413F1" w:rsidR="0071260B" w:rsidRPr="00E27663" w:rsidRDefault="007538E1">
      <w:pPr>
        <w:spacing w:line="360" w:lineRule="auto"/>
        <w:ind w:firstLine="567"/>
        <w:rPr>
          <w:rFonts w:cs="Times New Roman"/>
        </w:rPr>
      </w:pPr>
      <w:r w:rsidRPr="00E27663">
        <w:rPr>
          <w:rFonts w:cs="Times New Roman"/>
          <w:b/>
          <w:color w:val="000000" w:themeColor="text1"/>
        </w:rPr>
        <w:t>Примечание:</w:t>
      </w:r>
      <w:r w:rsidRPr="00E27663">
        <w:rPr>
          <w:rFonts w:cs="Times New Roman"/>
          <w:color w:val="000000" w:themeColor="text1"/>
        </w:rPr>
        <w:t xml:space="preserve"> при настройке взаимодействия с устройствами оплаты дополнительно рекомендуется проверить настройки диагностики, </w:t>
      </w:r>
      <w:r w:rsidR="00076AC5">
        <w:rPr>
          <w:rFonts w:cs="Times New Roman"/>
          <w:color w:val="000000" w:themeColor="text1"/>
        </w:rPr>
        <w:t>описанные</w:t>
      </w:r>
      <w:r w:rsidRPr="00E27663">
        <w:rPr>
          <w:rFonts w:cs="Times New Roman"/>
          <w:color w:val="000000" w:themeColor="text1"/>
        </w:rPr>
        <w:t xml:space="preserve"> в </w:t>
      </w:r>
      <w:r w:rsidR="00462D69">
        <w:rPr>
          <w:rFonts w:cs="Times New Roman"/>
          <w:color w:val="000000" w:themeColor="text1"/>
        </w:rPr>
        <w:t>разделе</w:t>
      </w:r>
      <w:r w:rsidRPr="00E27663">
        <w:rPr>
          <w:rFonts w:cs="Times New Roman"/>
          <w:color w:val="000000" w:themeColor="text1"/>
        </w:rPr>
        <w:t xml:space="preserve"> 4.6.1.</w:t>
      </w:r>
      <w:r w:rsidR="00221920">
        <w:rPr>
          <w:rFonts w:cs="Times New Roman"/>
          <w:color w:val="000000" w:themeColor="text1"/>
        </w:rPr>
        <w:t>7</w:t>
      </w:r>
      <w:r w:rsidRPr="00E27663">
        <w:rPr>
          <w:rFonts w:cs="Times New Roman"/>
          <w:color w:val="000000" w:themeColor="text1"/>
        </w:rPr>
        <w:t xml:space="preserve"> настоящего документа.</w:t>
      </w:r>
    </w:p>
    <w:p w14:paraId="20D70F46" w14:textId="77777777" w:rsidR="0071260B" w:rsidRPr="00EE098B" w:rsidRDefault="007538E1" w:rsidP="00A15778">
      <w:pPr>
        <w:pStyle w:val="3"/>
        <w:widowControl w:val="0"/>
        <w:numPr>
          <w:ilvl w:val="3"/>
          <w:numId w:val="2"/>
        </w:numPr>
        <w:ind w:firstLine="567"/>
        <w:contextualSpacing/>
        <w:rPr>
          <w:rFonts w:cs="Times New Roman"/>
        </w:rPr>
      </w:pPr>
      <w:bookmarkStart w:id="675" w:name="_Toc52471996"/>
      <w:bookmarkStart w:id="676" w:name="_Toc82507187"/>
      <w:bookmarkStart w:id="677" w:name="_Toc128484338"/>
      <w:r w:rsidRPr="00EE098B">
        <w:rPr>
          <w:rFonts w:cs="Times New Roman"/>
          <w:color w:val="000000" w:themeColor="text1"/>
        </w:rPr>
        <w:t>Настройки акселерометра</w:t>
      </w:r>
      <w:bookmarkEnd w:id="675"/>
      <w:bookmarkEnd w:id="676"/>
      <w:bookmarkEnd w:id="677"/>
    </w:p>
    <w:p w14:paraId="7571A28E" w14:textId="0689E554" w:rsidR="0071260B" w:rsidRPr="00E27663" w:rsidRDefault="007538E1">
      <w:pPr>
        <w:spacing w:line="360" w:lineRule="auto"/>
        <w:ind w:firstLine="567"/>
        <w:rPr>
          <w:rFonts w:cs="Times New Roman"/>
        </w:rPr>
      </w:pPr>
      <w:r w:rsidRPr="00E27663">
        <w:rPr>
          <w:rFonts w:cs="Times New Roman"/>
          <w:color w:val="000000" w:themeColor="text1"/>
        </w:rPr>
        <w:t xml:space="preserve">Для доступа к настройкам акселерометра пользователь должен перейти в раздел «Администрирование», используя главное меню, после чего нажать на кнопку </w:t>
      </w:r>
      <w:r w:rsidR="00462D69">
        <w:rPr>
          <w:noProof/>
        </w:rPr>
        <w:drawing>
          <wp:inline distT="0" distB="0" distL="0" distR="0" wp14:anchorId="624EB771" wp14:editId="304F02AE">
            <wp:extent cx="1937064" cy="380255"/>
            <wp:effectExtent l="0" t="0" r="6350" b="1270"/>
            <wp:docPr id="479" name="Рисунок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7"/>
                    <a:stretch>
                      <a:fillRect/>
                    </a:stretch>
                  </pic:blipFill>
                  <pic:spPr>
                    <a:xfrm>
                      <a:off x="0" y="0"/>
                      <a:ext cx="2025977" cy="397709"/>
                    </a:xfrm>
                    <a:prstGeom prst="rect">
                      <a:avLst/>
                    </a:prstGeom>
                  </pic:spPr>
                </pic:pic>
              </a:graphicData>
            </a:graphic>
          </wp:inline>
        </w:drawing>
      </w:r>
      <w:r w:rsidRPr="00E27663">
        <w:rPr>
          <w:rFonts w:cs="Times New Roman"/>
          <w:color w:val="000000" w:themeColor="text1"/>
        </w:rPr>
        <w:t xml:space="preserve"> во вкладке «Оборудование».</w:t>
      </w:r>
    </w:p>
    <w:p w14:paraId="23760F48" w14:textId="59B80868" w:rsidR="0071260B" w:rsidRPr="00E27663" w:rsidRDefault="007538E1">
      <w:pPr>
        <w:spacing w:line="360" w:lineRule="auto"/>
        <w:ind w:firstLine="567"/>
        <w:rPr>
          <w:rFonts w:cs="Times New Roman"/>
        </w:rPr>
      </w:pPr>
      <w:r w:rsidRPr="00E27663">
        <w:rPr>
          <w:rFonts w:cs="Times New Roman"/>
          <w:color w:val="000000" w:themeColor="text1"/>
        </w:rPr>
        <w:t xml:space="preserve">Страница настроек акселерометра представлена на рисунке </w:t>
      </w:r>
      <w:r w:rsidR="00EE098B">
        <w:rPr>
          <w:rFonts w:cs="Times New Roman"/>
          <w:vanish/>
          <w:color w:val="000000" w:themeColor="text1"/>
        </w:rPr>
        <w:fldChar w:fldCharType="begin"/>
      </w:r>
      <w:r w:rsidR="00EE098B" w:rsidRPr="00EE098B">
        <w:rPr>
          <w:rFonts w:cs="Times New Roman"/>
          <w:vanish/>
          <w:color w:val="000000" w:themeColor="text1"/>
        </w:rPr>
        <w:instrText xml:space="preserve"> REF _Ref109644777 \h </w:instrText>
      </w:r>
      <w:r w:rsidR="00EE098B">
        <w:rPr>
          <w:rFonts w:cs="Times New Roman"/>
          <w:vanish/>
          <w:color w:val="000000" w:themeColor="text1"/>
        </w:rPr>
        <w:instrText xml:space="preserve"> \* MERGEFORMAT </w:instrText>
      </w:r>
      <w:r w:rsidR="00EE098B">
        <w:rPr>
          <w:rFonts w:cs="Times New Roman"/>
          <w:vanish/>
          <w:color w:val="000000" w:themeColor="text1"/>
        </w:rPr>
      </w:r>
      <w:r w:rsidR="00EE098B">
        <w:rPr>
          <w:rFonts w:cs="Times New Roman"/>
          <w:vanish/>
          <w:color w:val="000000" w:themeColor="text1"/>
        </w:rPr>
        <w:fldChar w:fldCharType="separate"/>
      </w:r>
      <w:r w:rsidR="003216E7" w:rsidRPr="003216E7">
        <w:rPr>
          <w:vanish/>
        </w:rPr>
        <w:t xml:space="preserve">Рисунок </w:t>
      </w:r>
      <w:r w:rsidR="003216E7">
        <w:rPr>
          <w:noProof/>
        </w:rPr>
        <w:t>206</w:t>
      </w:r>
      <w:r w:rsidR="00EE098B">
        <w:rPr>
          <w:rFonts w:cs="Times New Roman"/>
          <w:color w:val="000000" w:themeColor="text1"/>
        </w:rPr>
        <w:fldChar w:fldCharType="end"/>
      </w:r>
      <w:r w:rsidRPr="00E27663">
        <w:rPr>
          <w:rFonts w:cs="Times New Roman"/>
          <w:color w:val="000000" w:themeColor="text1"/>
        </w:rPr>
        <w:t>.</w:t>
      </w:r>
    </w:p>
    <w:p w14:paraId="03351401" w14:textId="5950DCAA" w:rsidR="0071260B" w:rsidRPr="00E27663" w:rsidRDefault="00076AC5">
      <w:pPr>
        <w:spacing w:line="360" w:lineRule="auto"/>
        <w:jc w:val="center"/>
        <w:rPr>
          <w:rFonts w:cs="Times New Roman"/>
          <w:szCs w:val="28"/>
        </w:rPr>
      </w:pPr>
      <w:r>
        <w:rPr>
          <w:noProof/>
        </w:rPr>
        <w:drawing>
          <wp:inline distT="0" distB="0" distL="0" distR="0" wp14:anchorId="0E2E3EC7" wp14:editId="550A1F95">
            <wp:extent cx="6301105" cy="3924935"/>
            <wp:effectExtent l="19050" t="19050" r="23495" b="18415"/>
            <wp:docPr id="666" name="Рисунок 6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8"/>
                    <a:stretch>
                      <a:fillRect/>
                    </a:stretch>
                  </pic:blipFill>
                  <pic:spPr>
                    <a:xfrm>
                      <a:off x="0" y="0"/>
                      <a:ext cx="6301105" cy="3924935"/>
                    </a:xfrm>
                    <a:prstGeom prst="rect">
                      <a:avLst/>
                    </a:prstGeom>
                    <a:ln>
                      <a:solidFill>
                        <a:schemeClr val="bg1">
                          <a:lumMod val="75000"/>
                        </a:schemeClr>
                      </a:solidFill>
                    </a:ln>
                  </pic:spPr>
                </pic:pic>
              </a:graphicData>
            </a:graphic>
          </wp:inline>
        </w:drawing>
      </w:r>
    </w:p>
    <w:p w14:paraId="264D0B7C" w14:textId="14EC5248" w:rsidR="0071260B" w:rsidRPr="00E27663" w:rsidRDefault="00EE098B" w:rsidP="00EE098B">
      <w:pPr>
        <w:pStyle w:val="af3"/>
      </w:pPr>
      <w:bookmarkStart w:id="678" w:name="_Ref109644777"/>
      <w:r w:rsidRPr="007D2FD8">
        <w:t xml:space="preserve">Рисунок </w:t>
      </w:r>
      <w:fldSimple w:instr=" SEQ Рисунок \* ARABIC ">
        <w:r w:rsidR="003216E7">
          <w:rPr>
            <w:noProof/>
          </w:rPr>
          <w:t>206</w:t>
        </w:r>
      </w:fldSimple>
      <w:bookmarkEnd w:id="678"/>
      <w:r>
        <w:t xml:space="preserve"> </w:t>
      </w:r>
      <w:r w:rsidR="007538E1" w:rsidRPr="00E27663">
        <w:t>– Страница «Акселерометр» (группа</w:t>
      </w:r>
      <w:r w:rsidR="00076AC5">
        <w:t xml:space="preserve"> параметров</w:t>
      </w:r>
      <w:r w:rsidR="007538E1" w:rsidRPr="00E27663">
        <w:t xml:space="preserve"> «Общие настройки»)</w:t>
      </w:r>
    </w:p>
    <w:p w14:paraId="74BE5276" w14:textId="77777777" w:rsidR="0071260B" w:rsidRPr="00E27663" w:rsidRDefault="007538E1">
      <w:pPr>
        <w:spacing w:line="360" w:lineRule="auto"/>
        <w:ind w:firstLine="567"/>
        <w:rPr>
          <w:rFonts w:cs="Times New Roman"/>
          <w:szCs w:val="28"/>
        </w:rPr>
      </w:pPr>
      <w:r w:rsidRPr="00E27663">
        <w:rPr>
          <w:rFonts w:cs="Times New Roman"/>
          <w:color w:val="000000" w:themeColor="text1"/>
          <w:szCs w:val="28"/>
        </w:rPr>
        <w:t>Работа с настройками акселерометра предполагает (в зависимости от изменяемых параметров) выбор группы параметров, ручной ввод значений параметров, выбор значений параметров из выпадающего списка, использование кнопок-переключателей.</w:t>
      </w:r>
    </w:p>
    <w:p w14:paraId="446E7579" w14:textId="77777777" w:rsidR="0071260B" w:rsidRPr="00E27663" w:rsidRDefault="007538E1">
      <w:pPr>
        <w:spacing w:line="360" w:lineRule="auto"/>
        <w:ind w:firstLine="567"/>
        <w:rPr>
          <w:rFonts w:cs="Times New Roman"/>
          <w:szCs w:val="28"/>
        </w:rPr>
      </w:pPr>
      <w:r w:rsidRPr="00E27663">
        <w:rPr>
          <w:rFonts w:cs="Times New Roman"/>
          <w:color w:val="000000" w:themeColor="text1"/>
          <w:szCs w:val="28"/>
        </w:rPr>
        <w:t>В интерфейсе пользователя предусмотрены для изменения следующие параметры для работы с акселерометром:</w:t>
      </w:r>
    </w:p>
    <w:p w14:paraId="5C9D7F7E" w14:textId="203CDCF8" w:rsidR="0071260B" w:rsidRPr="001E4CBF" w:rsidRDefault="007538E1">
      <w:pPr>
        <w:pStyle w:val="af1"/>
        <w:spacing w:line="360" w:lineRule="auto"/>
        <w:ind w:left="0" w:firstLine="567"/>
        <w:rPr>
          <w:rFonts w:cs="Times New Roman"/>
          <w:color w:val="000000"/>
          <w:sz w:val="28"/>
          <w:szCs w:val="28"/>
        </w:rPr>
      </w:pPr>
      <w:r w:rsidRPr="00E27663">
        <w:rPr>
          <w:rFonts w:cs="Times New Roman"/>
          <w:color w:val="000000" w:themeColor="text1"/>
          <w:sz w:val="28"/>
          <w:szCs w:val="28"/>
        </w:rPr>
        <w:t>- включить – переключатель в</w:t>
      </w:r>
      <w:r w:rsidR="000D11A2">
        <w:rPr>
          <w:rFonts w:cs="Times New Roman"/>
          <w:color w:val="000000" w:themeColor="text1"/>
          <w:sz w:val="28"/>
          <w:szCs w:val="28"/>
        </w:rPr>
        <w:t>ы</w:t>
      </w:r>
      <w:r w:rsidRPr="00E27663">
        <w:rPr>
          <w:rFonts w:cs="Times New Roman"/>
          <w:color w:val="000000" w:themeColor="text1"/>
          <w:sz w:val="28"/>
          <w:szCs w:val="28"/>
        </w:rPr>
        <w:t>ключения/включения модуля акселерометра подсистемы взаимодействия с устройствами;</w:t>
      </w:r>
    </w:p>
    <w:p w14:paraId="2130EB21" w14:textId="6FFE581C" w:rsidR="0071260B" w:rsidRPr="00E27663" w:rsidRDefault="007538E1">
      <w:pPr>
        <w:pStyle w:val="af1"/>
        <w:spacing w:line="360" w:lineRule="auto"/>
        <w:ind w:left="0" w:firstLine="567"/>
        <w:rPr>
          <w:rFonts w:cs="Times New Roman"/>
          <w:color w:val="000000"/>
          <w:sz w:val="28"/>
          <w:szCs w:val="28"/>
        </w:rPr>
      </w:pPr>
      <w:r w:rsidRPr="00E27663">
        <w:rPr>
          <w:rFonts w:cs="Times New Roman"/>
          <w:color w:val="000000" w:themeColor="text1"/>
          <w:sz w:val="28"/>
          <w:szCs w:val="28"/>
        </w:rPr>
        <w:t>- общие настройки – группа</w:t>
      </w:r>
      <w:r w:rsidR="00076AC5">
        <w:rPr>
          <w:rFonts w:cs="Times New Roman"/>
          <w:color w:val="000000" w:themeColor="text1"/>
          <w:sz w:val="28"/>
          <w:szCs w:val="28"/>
        </w:rPr>
        <w:t xml:space="preserve"> параметров</w:t>
      </w:r>
      <w:r w:rsidRPr="00E27663">
        <w:rPr>
          <w:rFonts w:cs="Times New Roman"/>
          <w:color w:val="000000" w:themeColor="text1"/>
          <w:sz w:val="28"/>
          <w:szCs w:val="28"/>
        </w:rPr>
        <w:t xml:space="preserve"> общих настроек для акселерометра:</w:t>
      </w:r>
    </w:p>
    <w:p w14:paraId="6CB9091B" w14:textId="77777777" w:rsidR="0071260B" w:rsidRPr="00E27663" w:rsidRDefault="007538E1">
      <w:pPr>
        <w:pStyle w:val="af1"/>
        <w:spacing w:line="360" w:lineRule="auto"/>
        <w:ind w:left="0" w:firstLine="567"/>
        <w:rPr>
          <w:rFonts w:cs="Times New Roman"/>
          <w:color w:val="000000"/>
          <w:sz w:val="28"/>
          <w:szCs w:val="28"/>
        </w:rPr>
      </w:pPr>
      <w:r w:rsidRPr="00E27663">
        <w:rPr>
          <w:rFonts w:cs="Times New Roman"/>
          <w:color w:val="000000" w:themeColor="text1"/>
          <w:sz w:val="28"/>
          <w:szCs w:val="28"/>
        </w:rPr>
        <w:t xml:space="preserve">а) </w:t>
      </w:r>
      <w:r w:rsidRPr="00E27663">
        <w:rPr>
          <w:rFonts w:cs="Times New Roman"/>
          <w:sz w:val="28"/>
          <w:szCs w:val="28"/>
        </w:rPr>
        <w:t>интерфейс подключения – выбор интерфейса подключения акселерометра (</w:t>
      </w:r>
      <w:r w:rsidRPr="00E27663">
        <w:rPr>
          <w:rFonts w:cs="Times New Roman"/>
          <w:sz w:val="28"/>
          <w:szCs w:val="28"/>
          <w:lang w:val="en-US"/>
        </w:rPr>
        <w:t>COM</w:t>
      </w:r>
      <w:r w:rsidRPr="00E27663">
        <w:rPr>
          <w:rFonts w:cs="Times New Roman"/>
          <w:sz w:val="28"/>
          <w:szCs w:val="28"/>
        </w:rPr>
        <w:t xml:space="preserve"> для подключения устройства через </w:t>
      </w:r>
      <w:r w:rsidRPr="00E27663">
        <w:rPr>
          <w:rFonts w:cs="Times New Roman"/>
          <w:sz w:val="28"/>
          <w:szCs w:val="28"/>
          <w:lang w:val="en-US"/>
        </w:rPr>
        <w:t>COM</w:t>
      </w:r>
      <w:r w:rsidRPr="00E27663">
        <w:rPr>
          <w:rFonts w:cs="Times New Roman"/>
          <w:sz w:val="28"/>
          <w:szCs w:val="28"/>
        </w:rPr>
        <w:t xml:space="preserve">-порт, </w:t>
      </w:r>
      <w:r w:rsidRPr="006A45BB">
        <w:rPr>
          <w:rFonts w:cs="Times New Roman"/>
          <w:color w:val="000000" w:themeColor="text1"/>
          <w:sz w:val="28"/>
          <w:szCs w:val="28"/>
          <w:shd w:val="clear" w:color="FFFFFF" w:fill="FFFFFF"/>
        </w:rPr>
        <w:t>MultiModem</w:t>
      </w:r>
      <w:r w:rsidRPr="00E27663">
        <w:rPr>
          <w:rFonts w:cs="Times New Roman"/>
          <w:color w:val="2E3338"/>
          <w:sz w:val="28"/>
          <w:szCs w:val="28"/>
          <w:shd w:val="clear" w:color="FFFFFF" w:fill="FFFFFF"/>
        </w:rPr>
        <w:t xml:space="preserve"> - </w:t>
      </w:r>
      <w:r w:rsidRPr="00E27663">
        <w:rPr>
          <w:rFonts w:cs="Times New Roman"/>
          <w:sz w:val="28"/>
          <w:szCs w:val="28"/>
        </w:rPr>
        <w:t>для подключения через мультимодем</w:t>
      </w:r>
      <w:r w:rsidRPr="00E27663">
        <w:rPr>
          <w:rFonts w:cs="Times New Roman"/>
          <w:color w:val="2E3338"/>
          <w:sz w:val="28"/>
          <w:szCs w:val="28"/>
          <w:shd w:val="clear" w:color="FFFFFF" w:fill="FFFFFF"/>
        </w:rPr>
        <w:t xml:space="preserve">, </w:t>
      </w:r>
      <w:r w:rsidRPr="00E27663">
        <w:rPr>
          <w:rFonts w:cs="Times New Roman"/>
          <w:color w:val="2E3338"/>
          <w:sz w:val="28"/>
          <w:szCs w:val="28"/>
        </w:rPr>
        <w:t xml:space="preserve">NetDevice - </w:t>
      </w:r>
      <w:r w:rsidRPr="00E27663">
        <w:rPr>
          <w:rFonts w:cs="Times New Roman"/>
          <w:sz w:val="28"/>
          <w:szCs w:val="28"/>
        </w:rPr>
        <w:t>для подключения через сетевое устройство);</w:t>
      </w:r>
    </w:p>
    <w:p w14:paraId="119F52E3" w14:textId="77777777" w:rsidR="0071260B" w:rsidRPr="00E27663" w:rsidRDefault="007538E1">
      <w:pPr>
        <w:pStyle w:val="af1"/>
        <w:spacing w:line="360" w:lineRule="auto"/>
        <w:ind w:left="0" w:firstLine="567"/>
        <w:rPr>
          <w:rFonts w:cs="Times New Roman"/>
          <w:color w:val="000000"/>
          <w:sz w:val="28"/>
          <w:szCs w:val="28"/>
        </w:rPr>
      </w:pPr>
      <w:r w:rsidRPr="00E27663">
        <w:rPr>
          <w:rFonts w:cs="Times New Roman"/>
          <w:color w:val="000000" w:themeColor="text1"/>
          <w:sz w:val="28"/>
          <w:szCs w:val="28"/>
        </w:rPr>
        <w:t xml:space="preserve">б) </w:t>
      </w:r>
      <w:bookmarkStart w:id="679" w:name="_Hlk72504946"/>
      <w:r w:rsidRPr="00E27663">
        <w:rPr>
          <w:rFonts w:cs="Times New Roman"/>
          <w:color w:val="000000" w:themeColor="text1"/>
          <w:sz w:val="28"/>
          <w:szCs w:val="28"/>
        </w:rPr>
        <w:t xml:space="preserve">порт </w:t>
      </w:r>
      <w:r w:rsidRPr="00E27663">
        <w:rPr>
          <w:rFonts w:cs="Times New Roman"/>
          <w:color w:val="000000" w:themeColor="text1"/>
          <w:sz w:val="28"/>
          <w:szCs w:val="28"/>
          <w:lang w:val="en-US"/>
        </w:rPr>
        <w:t>UDP</w:t>
      </w:r>
      <w:r w:rsidRPr="00E27663">
        <w:rPr>
          <w:rFonts w:cs="Times New Roman"/>
          <w:color w:val="000000" w:themeColor="text1"/>
          <w:sz w:val="28"/>
          <w:szCs w:val="28"/>
        </w:rPr>
        <w:t xml:space="preserve"> – порт </w:t>
      </w:r>
      <w:r w:rsidRPr="00E27663">
        <w:rPr>
          <w:rFonts w:cs="Times New Roman"/>
          <w:color w:val="000000" w:themeColor="text1"/>
          <w:sz w:val="28"/>
          <w:szCs w:val="28"/>
          <w:lang w:val="en-US"/>
        </w:rPr>
        <w:t>UDP</w:t>
      </w:r>
      <w:r w:rsidRPr="00E27663">
        <w:rPr>
          <w:rFonts w:cs="Times New Roman"/>
          <w:color w:val="000000" w:themeColor="text1"/>
          <w:sz w:val="28"/>
          <w:szCs w:val="28"/>
        </w:rPr>
        <w:t xml:space="preserve">, с которого поступают данные акселерометра (только если выбран интерфейс подключения </w:t>
      </w:r>
      <w:r w:rsidRPr="00E27663">
        <w:rPr>
          <w:rFonts w:cs="Times New Roman"/>
          <w:color w:val="000000" w:themeColor="text1"/>
          <w:sz w:val="28"/>
          <w:szCs w:val="28"/>
          <w:shd w:val="clear" w:color="FFFFFF" w:fill="FFFFFF"/>
        </w:rPr>
        <w:t xml:space="preserve">MultiModem или </w:t>
      </w:r>
      <w:r w:rsidRPr="00E27663">
        <w:rPr>
          <w:rFonts w:cs="Times New Roman"/>
          <w:color w:val="000000" w:themeColor="text1"/>
          <w:sz w:val="28"/>
          <w:szCs w:val="28"/>
        </w:rPr>
        <w:t>NetDevice).</w:t>
      </w:r>
      <w:bookmarkEnd w:id="679"/>
      <w:r w:rsidRPr="00E27663">
        <w:rPr>
          <w:rFonts w:cs="Times New Roman"/>
          <w:color w:val="000000" w:themeColor="text1"/>
          <w:sz w:val="28"/>
          <w:szCs w:val="28"/>
        </w:rPr>
        <w:t xml:space="preserve"> </w:t>
      </w:r>
      <w:r w:rsidRPr="00E27663">
        <w:rPr>
          <w:rFonts w:cs="Times New Roman"/>
          <w:b/>
          <w:color w:val="000000" w:themeColor="text1"/>
          <w:sz w:val="28"/>
          <w:szCs w:val="28"/>
        </w:rPr>
        <w:t>Примечание:</w:t>
      </w:r>
      <w:r w:rsidRPr="00E27663">
        <w:rPr>
          <w:rFonts w:cs="Times New Roman"/>
          <w:color w:val="000000" w:themeColor="text1"/>
          <w:sz w:val="28"/>
          <w:szCs w:val="28"/>
        </w:rPr>
        <w:t xml:space="preserve"> максимальное значение 65535;</w:t>
      </w:r>
    </w:p>
    <w:p w14:paraId="283B8E88" w14:textId="7D6B7164" w:rsidR="0071260B" w:rsidRPr="00E27663" w:rsidRDefault="007538E1">
      <w:pPr>
        <w:pStyle w:val="af1"/>
        <w:spacing w:line="360" w:lineRule="auto"/>
        <w:ind w:left="0" w:firstLine="567"/>
        <w:rPr>
          <w:rFonts w:cs="Times New Roman"/>
          <w:color w:val="000000"/>
          <w:sz w:val="28"/>
          <w:szCs w:val="28"/>
        </w:rPr>
      </w:pPr>
      <w:r w:rsidRPr="00E27663">
        <w:rPr>
          <w:rFonts w:cs="Times New Roman"/>
          <w:color w:val="000000" w:themeColor="text1"/>
          <w:sz w:val="28"/>
          <w:szCs w:val="28"/>
        </w:rPr>
        <w:t>в) порт</w:t>
      </w:r>
      <w:r w:rsidR="00076AC5">
        <w:rPr>
          <w:rFonts w:cs="Times New Roman"/>
          <w:color w:val="000000" w:themeColor="text1"/>
          <w:sz w:val="28"/>
          <w:szCs w:val="28"/>
        </w:rPr>
        <w:t xml:space="preserve"> подключения</w:t>
      </w:r>
      <w:r w:rsidRPr="00E27663">
        <w:rPr>
          <w:rFonts w:cs="Times New Roman"/>
          <w:color w:val="000000" w:themeColor="text1"/>
          <w:sz w:val="28"/>
          <w:szCs w:val="28"/>
        </w:rPr>
        <w:t xml:space="preserve"> – порт подключения акселерометра;</w:t>
      </w:r>
    </w:p>
    <w:p w14:paraId="0FD7B680" w14:textId="583D9209" w:rsidR="0071260B" w:rsidRPr="00E27663" w:rsidRDefault="007538E1">
      <w:pPr>
        <w:pStyle w:val="af1"/>
        <w:spacing w:line="360" w:lineRule="auto"/>
        <w:ind w:left="0" w:firstLine="567"/>
        <w:rPr>
          <w:rFonts w:cs="Times New Roman"/>
          <w:color w:val="000000"/>
          <w:sz w:val="28"/>
          <w:szCs w:val="28"/>
        </w:rPr>
      </w:pPr>
      <w:r w:rsidRPr="00E27663">
        <w:rPr>
          <w:rFonts w:cs="Times New Roman"/>
          <w:color w:val="000000" w:themeColor="text1"/>
          <w:sz w:val="28"/>
          <w:szCs w:val="28"/>
        </w:rPr>
        <w:t>г) скорость порта</w:t>
      </w:r>
      <w:r w:rsidR="006A45BB">
        <w:rPr>
          <w:rFonts w:cs="Times New Roman"/>
          <w:color w:val="000000" w:themeColor="text1"/>
          <w:sz w:val="28"/>
          <w:szCs w:val="28"/>
        </w:rPr>
        <w:t>, Кбайт</w:t>
      </w:r>
      <w:r w:rsidR="006A45BB" w:rsidRPr="006A45BB">
        <w:rPr>
          <w:rFonts w:cs="Times New Roman"/>
          <w:color w:val="000000" w:themeColor="text1"/>
          <w:sz w:val="28"/>
          <w:szCs w:val="28"/>
        </w:rPr>
        <w:t>/</w:t>
      </w:r>
      <w:r w:rsidR="006A45BB">
        <w:rPr>
          <w:rFonts w:cs="Times New Roman"/>
          <w:color w:val="000000" w:themeColor="text1"/>
          <w:sz w:val="28"/>
          <w:szCs w:val="28"/>
        </w:rPr>
        <w:t>с</w:t>
      </w:r>
      <w:r w:rsidRPr="00E27663">
        <w:rPr>
          <w:rFonts w:cs="Times New Roman"/>
          <w:color w:val="000000" w:themeColor="text1"/>
          <w:sz w:val="28"/>
          <w:szCs w:val="28"/>
        </w:rPr>
        <w:t xml:space="preserve"> – величина скорости порта подключения акселерометра (в килобайтах в секунду);</w:t>
      </w:r>
    </w:p>
    <w:p w14:paraId="4CD386A1" w14:textId="3EEBF178" w:rsidR="00BC4420" w:rsidRPr="00BC4420" w:rsidRDefault="007538E1">
      <w:pPr>
        <w:pStyle w:val="af1"/>
        <w:spacing w:line="360" w:lineRule="auto"/>
        <w:ind w:left="0" w:firstLine="567"/>
        <w:rPr>
          <w:rFonts w:eastAsia="Times New Roman" w:cs="Times New Roman"/>
          <w:color w:val="000000" w:themeColor="text1"/>
          <w:sz w:val="28"/>
          <w:szCs w:val="28"/>
        </w:rPr>
      </w:pPr>
      <w:r w:rsidRPr="00E27663">
        <w:rPr>
          <w:rFonts w:cs="Times New Roman"/>
          <w:color w:val="000000" w:themeColor="text1"/>
          <w:sz w:val="28"/>
          <w:szCs w:val="28"/>
        </w:rPr>
        <w:t>д) пауза при чтении данных</w:t>
      </w:r>
      <w:r w:rsidR="006A45BB">
        <w:rPr>
          <w:rFonts w:cs="Times New Roman"/>
          <w:color w:val="000000" w:themeColor="text1"/>
          <w:sz w:val="28"/>
          <w:szCs w:val="28"/>
        </w:rPr>
        <w:t>, мс</w:t>
      </w:r>
      <w:r w:rsidRPr="00E27663">
        <w:rPr>
          <w:rFonts w:cs="Times New Roman"/>
          <w:color w:val="000000" w:themeColor="text1"/>
          <w:sz w:val="28"/>
          <w:szCs w:val="28"/>
        </w:rPr>
        <w:t xml:space="preserve"> – величина паузы при</w:t>
      </w:r>
      <w:r w:rsidRPr="00E27663">
        <w:rPr>
          <w:rFonts w:eastAsia="Times New Roman" w:cs="Times New Roman"/>
          <w:color w:val="000000" w:themeColor="text1"/>
          <w:sz w:val="28"/>
          <w:szCs w:val="28"/>
        </w:rPr>
        <w:t xml:space="preserve"> чтении данных (в миллисекундах)</w:t>
      </w:r>
      <w:r w:rsidR="00BC4420" w:rsidRPr="00BC4420">
        <w:rPr>
          <w:rFonts w:eastAsia="Times New Roman" w:cs="Times New Roman"/>
          <w:color w:val="000000" w:themeColor="text1"/>
          <w:sz w:val="28"/>
          <w:szCs w:val="28"/>
        </w:rPr>
        <w:t>;</w:t>
      </w:r>
    </w:p>
    <w:p w14:paraId="6180FDBA" w14:textId="482BA130" w:rsidR="0071260B" w:rsidRPr="00E27663" w:rsidRDefault="007538E1">
      <w:pPr>
        <w:pStyle w:val="af1"/>
        <w:spacing w:line="360" w:lineRule="auto"/>
        <w:ind w:left="0" w:firstLine="567"/>
        <w:rPr>
          <w:rFonts w:cs="Times New Roman"/>
          <w:color w:val="000000"/>
          <w:sz w:val="28"/>
          <w:szCs w:val="28"/>
        </w:rPr>
      </w:pPr>
      <w:r w:rsidRPr="00E27663">
        <w:rPr>
          <w:rFonts w:eastAsia="Times New Roman" w:cs="Times New Roman"/>
          <w:b/>
          <w:color w:val="000000" w:themeColor="text1"/>
          <w:sz w:val="28"/>
          <w:szCs w:val="28"/>
        </w:rPr>
        <w:t>Примечание</w:t>
      </w:r>
      <w:r w:rsidRPr="00E27663">
        <w:rPr>
          <w:rFonts w:eastAsia="Times New Roman" w:cs="Times New Roman"/>
          <w:color w:val="000000" w:themeColor="text1"/>
          <w:sz w:val="28"/>
          <w:szCs w:val="28"/>
        </w:rPr>
        <w:t>: если через указанное время данные не поступают в Систему, модуль завершит работу, произойдет перезапуск модуля</w:t>
      </w:r>
      <w:r w:rsidRPr="00E27663">
        <w:rPr>
          <w:rFonts w:cs="Times New Roman"/>
          <w:color w:val="000000" w:themeColor="text1"/>
          <w:sz w:val="28"/>
          <w:szCs w:val="28"/>
        </w:rPr>
        <w:t>;</w:t>
      </w:r>
    </w:p>
    <w:p w14:paraId="6972DE06" w14:textId="43BD82DE" w:rsidR="00BC4420" w:rsidRPr="00BC4420" w:rsidRDefault="007538E1">
      <w:pPr>
        <w:pStyle w:val="af1"/>
        <w:spacing w:line="360" w:lineRule="auto"/>
        <w:ind w:left="0" w:firstLine="567"/>
        <w:rPr>
          <w:rFonts w:eastAsia="Times New Roman" w:cs="Times New Roman"/>
          <w:b/>
          <w:color w:val="000000" w:themeColor="text1"/>
          <w:sz w:val="28"/>
          <w:szCs w:val="28"/>
        </w:rPr>
      </w:pPr>
      <w:r w:rsidRPr="00E27663">
        <w:rPr>
          <w:rFonts w:cs="Times New Roman"/>
          <w:color w:val="000000" w:themeColor="text1"/>
          <w:sz w:val="28"/>
          <w:szCs w:val="28"/>
        </w:rPr>
        <w:t xml:space="preserve">е) </w:t>
      </w:r>
      <w:r w:rsidRPr="00E27663">
        <w:rPr>
          <w:rFonts w:eastAsia="Times New Roman" w:cs="Times New Roman"/>
          <w:color w:val="000000" w:themeColor="text1"/>
          <w:sz w:val="28"/>
          <w:szCs w:val="28"/>
        </w:rPr>
        <w:t>пауза для приема второго кадра</w:t>
      </w:r>
      <w:r w:rsidR="00BC4420">
        <w:rPr>
          <w:rFonts w:eastAsia="Times New Roman" w:cs="Times New Roman"/>
          <w:color w:val="000000" w:themeColor="text1"/>
          <w:sz w:val="28"/>
          <w:szCs w:val="28"/>
        </w:rPr>
        <w:t>, мс</w:t>
      </w:r>
      <w:r w:rsidRPr="00E27663">
        <w:rPr>
          <w:rFonts w:eastAsia="Times New Roman" w:cs="Times New Roman"/>
          <w:color w:val="000000" w:themeColor="text1"/>
          <w:sz w:val="28"/>
          <w:szCs w:val="28"/>
        </w:rPr>
        <w:t xml:space="preserve"> – величина паузы в миллисекундах</w:t>
      </w:r>
      <w:r w:rsidR="00BC4420" w:rsidRPr="00BC4420">
        <w:rPr>
          <w:rFonts w:eastAsia="Times New Roman" w:cs="Times New Roman"/>
          <w:color w:val="000000" w:themeColor="text1"/>
          <w:sz w:val="28"/>
          <w:szCs w:val="28"/>
        </w:rPr>
        <w:t>;</w:t>
      </w:r>
    </w:p>
    <w:p w14:paraId="2C92AF60" w14:textId="31AE7EB4" w:rsidR="0071260B" w:rsidRPr="00E27663" w:rsidRDefault="007538E1">
      <w:pPr>
        <w:pStyle w:val="af1"/>
        <w:spacing w:line="360" w:lineRule="auto"/>
        <w:ind w:left="0" w:firstLine="567"/>
        <w:rPr>
          <w:rFonts w:eastAsia="Times New Roman" w:cs="Times New Roman"/>
          <w:color w:val="000000"/>
          <w:sz w:val="28"/>
          <w:szCs w:val="28"/>
        </w:rPr>
      </w:pPr>
      <w:r w:rsidRPr="00E27663">
        <w:rPr>
          <w:rFonts w:eastAsia="Times New Roman" w:cs="Times New Roman"/>
          <w:b/>
          <w:color w:val="000000" w:themeColor="text1"/>
          <w:sz w:val="28"/>
          <w:szCs w:val="28"/>
        </w:rPr>
        <w:t xml:space="preserve">Примечание: </w:t>
      </w:r>
      <w:r w:rsidRPr="00E27663">
        <w:rPr>
          <w:rFonts w:eastAsia="Times New Roman" w:cs="Times New Roman"/>
          <w:color w:val="000000" w:themeColor="text1"/>
          <w:sz w:val="28"/>
          <w:szCs w:val="28"/>
        </w:rPr>
        <w:t>параметр для уменьшения «шумов» и «дребезга» в показаниях акселерометра. Это время, в течени</w:t>
      </w:r>
      <w:r w:rsidR="00076AC5">
        <w:rPr>
          <w:rFonts w:eastAsia="Times New Roman" w:cs="Times New Roman"/>
          <w:color w:val="000000" w:themeColor="text1"/>
          <w:sz w:val="28"/>
          <w:szCs w:val="28"/>
        </w:rPr>
        <w:t>е</w:t>
      </w:r>
      <w:r w:rsidRPr="00E27663">
        <w:rPr>
          <w:rFonts w:eastAsia="Times New Roman" w:cs="Times New Roman"/>
          <w:color w:val="000000" w:themeColor="text1"/>
          <w:sz w:val="28"/>
          <w:szCs w:val="28"/>
        </w:rPr>
        <w:t xml:space="preserve"> которого должны прийти два кадра, попадающие под условия </w:t>
      </w:r>
      <w:r w:rsidR="00076AC5">
        <w:rPr>
          <w:rFonts w:eastAsia="Times New Roman" w:cs="Times New Roman"/>
          <w:color w:val="000000" w:themeColor="text1"/>
          <w:sz w:val="28"/>
          <w:szCs w:val="28"/>
        </w:rPr>
        <w:t>одного из</w:t>
      </w:r>
      <w:r w:rsidRPr="00E27663">
        <w:rPr>
          <w:rFonts w:eastAsia="Times New Roman" w:cs="Times New Roman"/>
          <w:color w:val="000000" w:themeColor="text1"/>
          <w:sz w:val="28"/>
          <w:szCs w:val="28"/>
        </w:rPr>
        <w:t xml:space="preserve"> триггер</w:t>
      </w:r>
      <w:r w:rsidR="00076AC5">
        <w:rPr>
          <w:rFonts w:eastAsia="Times New Roman" w:cs="Times New Roman"/>
          <w:color w:val="000000" w:themeColor="text1"/>
          <w:sz w:val="28"/>
          <w:szCs w:val="28"/>
        </w:rPr>
        <w:t>ов</w:t>
      </w:r>
      <w:r w:rsidRPr="00E27663">
        <w:rPr>
          <w:rFonts w:eastAsia="Times New Roman" w:cs="Times New Roman"/>
          <w:color w:val="000000" w:themeColor="text1"/>
          <w:sz w:val="28"/>
          <w:szCs w:val="28"/>
        </w:rPr>
        <w:t xml:space="preserve"> (услови</w:t>
      </w:r>
      <w:r w:rsidR="00076AC5">
        <w:rPr>
          <w:rFonts w:eastAsia="Times New Roman" w:cs="Times New Roman"/>
          <w:color w:val="000000" w:themeColor="text1"/>
          <w:sz w:val="28"/>
          <w:szCs w:val="28"/>
        </w:rPr>
        <w:t>й</w:t>
      </w:r>
      <w:r w:rsidRPr="00E27663">
        <w:rPr>
          <w:rFonts w:eastAsia="Times New Roman" w:cs="Times New Roman"/>
          <w:color w:val="000000" w:themeColor="text1"/>
          <w:sz w:val="28"/>
          <w:szCs w:val="28"/>
        </w:rPr>
        <w:t>), для того чтобы событие, описываемое в триггере, считалось непрерывным;</w:t>
      </w:r>
    </w:p>
    <w:p w14:paraId="125EB172" w14:textId="7B525504" w:rsidR="0071260B" w:rsidRPr="00E27663" w:rsidRDefault="007538E1">
      <w:pPr>
        <w:pStyle w:val="af1"/>
        <w:spacing w:line="360" w:lineRule="auto"/>
        <w:ind w:left="0" w:firstLine="567"/>
        <w:rPr>
          <w:rFonts w:eastAsia="Times New Roman" w:cs="Times New Roman"/>
          <w:color w:val="000000"/>
          <w:sz w:val="28"/>
          <w:szCs w:val="28"/>
        </w:rPr>
      </w:pPr>
      <w:r w:rsidRPr="00E27663">
        <w:rPr>
          <w:rFonts w:eastAsia="Times New Roman" w:cs="Times New Roman"/>
          <w:color w:val="000000" w:themeColor="text1"/>
          <w:sz w:val="28"/>
          <w:szCs w:val="28"/>
        </w:rPr>
        <w:t xml:space="preserve">ж) </w:t>
      </w:r>
      <w:r w:rsidR="00BC4420">
        <w:rPr>
          <w:rFonts w:eastAsia="Times New Roman" w:cs="Times New Roman"/>
          <w:color w:val="000000" w:themeColor="text1"/>
          <w:sz w:val="28"/>
          <w:szCs w:val="28"/>
        </w:rPr>
        <w:t>передача данных</w:t>
      </w:r>
      <w:r w:rsidRPr="00E27663">
        <w:rPr>
          <w:rFonts w:eastAsia="Times New Roman" w:cs="Times New Roman"/>
          <w:color w:val="000000" w:themeColor="text1"/>
          <w:sz w:val="28"/>
          <w:szCs w:val="28"/>
        </w:rPr>
        <w:t xml:space="preserve"> по </w:t>
      </w:r>
      <w:r w:rsidRPr="00E27663">
        <w:rPr>
          <w:rFonts w:eastAsia="Times New Roman" w:cs="Times New Roman"/>
          <w:color w:val="000000" w:themeColor="text1"/>
          <w:sz w:val="28"/>
          <w:szCs w:val="28"/>
          <w:lang w:val="en-US"/>
        </w:rPr>
        <w:t>NDTP</w:t>
      </w:r>
      <w:r w:rsidRPr="00E27663">
        <w:rPr>
          <w:rFonts w:eastAsia="Times New Roman" w:cs="Times New Roman"/>
          <w:color w:val="000000" w:themeColor="text1"/>
          <w:sz w:val="28"/>
          <w:szCs w:val="28"/>
        </w:rPr>
        <w:t>/</w:t>
      </w:r>
      <w:r w:rsidRPr="00E27663">
        <w:rPr>
          <w:rFonts w:eastAsia="Times New Roman" w:cs="Times New Roman"/>
          <w:color w:val="000000" w:themeColor="text1"/>
          <w:sz w:val="28"/>
          <w:szCs w:val="28"/>
          <w:lang w:val="en-US"/>
        </w:rPr>
        <w:t>EGTS</w:t>
      </w:r>
      <w:r w:rsidRPr="00E27663">
        <w:rPr>
          <w:rFonts w:eastAsia="Times New Roman" w:cs="Times New Roman"/>
          <w:color w:val="000000" w:themeColor="text1"/>
          <w:sz w:val="28"/>
          <w:szCs w:val="28"/>
        </w:rPr>
        <w:t xml:space="preserve"> – в</w:t>
      </w:r>
      <w:r w:rsidR="00BC4420">
        <w:rPr>
          <w:rFonts w:eastAsia="Times New Roman" w:cs="Times New Roman"/>
          <w:color w:val="000000" w:themeColor="text1"/>
          <w:sz w:val="28"/>
          <w:szCs w:val="28"/>
        </w:rPr>
        <w:t>ы</w:t>
      </w:r>
      <w:r w:rsidRPr="00E27663">
        <w:rPr>
          <w:rFonts w:eastAsia="Times New Roman" w:cs="Times New Roman"/>
          <w:color w:val="000000" w:themeColor="text1"/>
          <w:sz w:val="28"/>
          <w:szCs w:val="28"/>
        </w:rPr>
        <w:t xml:space="preserve">ключить/включить передачу данных в соответствующий модуль для последующей передачи данных в адрес серверов </w:t>
      </w:r>
      <w:r w:rsidRPr="00E27663">
        <w:rPr>
          <w:rFonts w:eastAsia="Times New Roman" w:cs="Times New Roman"/>
          <w:color w:val="000000" w:themeColor="text1"/>
          <w:sz w:val="28"/>
          <w:szCs w:val="28"/>
          <w:lang w:val="en-US"/>
        </w:rPr>
        <w:t>NDTP</w:t>
      </w:r>
      <w:r w:rsidRPr="00E27663">
        <w:rPr>
          <w:rFonts w:eastAsia="Times New Roman" w:cs="Times New Roman"/>
          <w:color w:val="000000" w:themeColor="text1"/>
          <w:sz w:val="28"/>
          <w:szCs w:val="28"/>
        </w:rPr>
        <w:t>/</w:t>
      </w:r>
      <w:r w:rsidRPr="00E27663">
        <w:rPr>
          <w:rFonts w:eastAsia="Times New Roman" w:cs="Times New Roman"/>
          <w:color w:val="000000" w:themeColor="text1"/>
          <w:sz w:val="28"/>
          <w:szCs w:val="28"/>
          <w:lang w:val="en-US"/>
        </w:rPr>
        <w:t>EGTS</w:t>
      </w:r>
      <w:r w:rsidRPr="00E27663">
        <w:rPr>
          <w:rFonts w:eastAsia="Times New Roman" w:cs="Times New Roman"/>
          <w:color w:val="000000" w:themeColor="text1"/>
          <w:sz w:val="28"/>
          <w:szCs w:val="28"/>
        </w:rPr>
        <w:t>;</w:t>
      </w:r>
    </w:p>
    <w:p w14:paraId="55CA2566" w14:textId="0EC99952" w:rsidR="0071260B" w:rsidRPr="00E27663" w:rsidRDefault="007538E1">
      <w:pPr>
        <w:pStyle w:val="af1"/>
        <w:spacing w:line="360" w:lineRule="auto"/>
        <w:ind w:left="0" w:firstLine="567"/>
        <w:rPr>
          <w:rFonts w:eastAsia="Times New Roman" w:cs="Times New Roman"/>
          <w:color w:val="000000"/>
          <w:sz w:val="28"/>
          <w:szCs w:val="28"/>
        </w:rPr>
      </w:pPr>
      <w:r w:rsidRPr="00E27663">
        <w:rPr>
          <w:rFonts w:eastAsia="Times New Roman" w:cs="Times New Roman"/>
          <w:color w:val="000000" w:themeColor="text1"/>
          <w:sz w:val="28"/>
          <w:szCs w:val="28"/>
        </w:rPr>
        <w:t xml:space="preserve">з) </w:t>
      </w:r>
      <w:r w:rsidR="00BC4420">
        <w:rPr>
          <w:rFonts w:eastAsia="Times New Roman" w:cs="Times New Roman"/>
          <w:color w:val="000000" w:themeColor="text1"/>
          <w:sz w:val="28"/>
          <w:szCs w:val="28"/>
        </w:rPr>
        <w:t>передача данных</w:t>
      </w:r>
      <w:r w:rsidRPr="00E27663">
        <w:rPr>
          <w:rFonts w:eastAsia="Times New Roman" w:cs="Times New Roman"/>
          <w:color w:val="000000" w:themeColor="text1"/>
          <w:sz w:val="28"/>
          <w:szCs w:val="28"/>
        </w:rPr>
        <w:t xml:space="preserve"> по </w:t>
      </w:r>
      <w:r w:rsidRPr="00E27663">
        <w:rPr>
          <w:rFonts w:eastAsia="Times New Roman" w:cs="Times New Roman"/>
          <w:color w:val="000000" w:themeColor="text1"/>
          <w:sz w:val="28"/>
          <w:szCs w:val="28"/>
          <w:lang w:val="en-US"/>
        </w:rPr>
        <w:t>MQTT</w:t>
      </w:r>
      <w:r w:rsidRPr="00E27663">
        <w:rPr>
          <w:rFonts w:eastAsia="Times New Roman" w:cs="Times New Roman"/>
          <w:color w:val="000000" w:themeColor="text1"/>
          <w:sz w:val="28"/>
          <w:szCs w:val="28"/>
        </w:rPr>
        <w:t xml:space="preserve"> – в</w:t>
      </w:r>
      <w:r w:rsidR="00BC4420">
        <w:rPr>
          <w:rFonts w:eastAsia="Times New Roman" w:cs="Times New Roman"/>
          <w:color w:val="000000" w:themeColor="text1"/>
          <w:sz w:val="28"/>
          <w:szCs w:val="28"/>
        </w:rPr>
        <w:t>ы</w:t>
      </w:r>
      <w:r w:rsidRPr="00E27663">
        <w:rPr>
          <w:rFonts w:eastAsia="Times New Roman" w:cs="Times New Roman"/>
          <w:color w:val="000000" w:themeColor="text1"/>
          <w:sz w:val="28"/>
          <w:szCs w:val="28"/>
        </w:rPr>
        <w:t xml:space="preserve">ключить/включить передачу данных в соответствующий модуль для последующей передачи данных в адрес серверов </w:t>
      </w:r>
      <w:r w:rsidRPr="00E27663">
        <w:rPr>
          <w:rFonts w:eastAsia="Times New Roman" w:cs="Times New Roman"/>
          <w:color w:val="000000" w:themeColor="text1"/>
          <w:sz w:val="28"/>
          <w:szCs w:val="28"/>
          <w:lang w:val="en-US"/>
        </w:rPr>
        <w:t>MQTT</w:t>
      </w:r>
      <w:r w:rsidRPr="00E27663">
        <w:rPr>
          <w:rFonts w:eastAsia="Times New Roman" w:cs="Times New Roman"/>
          <w:color w:val="000000" w:themeColor="text1"/>
          <w:sz w:val="28"/>
          <w:szCs w:val="28"/>
        </w:rPr>
        <w:t>;</w:t>
      </w:r>
    </w:p>
    <w:p w14:paraId="4709A2BB" w14:textId="060A0284" w:rsidR="0071260B" w:rsidRPr="00E27663" w:rsidRDefault="007538E1">
      <w:pPr>
        <w:pStyle w:val="af1"/>
        <w:spacing w:line="360" w:lineRule="auto"/>
        <w:ind w:left="0" w:firstLine="567"/>
        <w:rPr>
          <w:rFonts w:cs="Times New Roman"/>
          <w:color w:val="000000"/>
          <w:sz w:val="28"/>
          <w:szCs w:val="28"/>
        </w:rPr>
      </w:pPr>
      <w:r w:rsidRPr="00E27663">
        <w:rPr>
          <w:rFonts w:cs="Times New Roman"/>
          <w:color w:val="000000" w:themeColor="text1"/>
          <w:sz w:val="28"/>
          <w:szCs w:val="28"/>
        </w:rPr>
        <w:t xml:space="preserve">- простые условия (рисунок </w:t>
      </w:r>
      <w:r w:rsidR="00EE098B" w:rsidRPr="00EE098B">
        <w:rPr>
          <w:rFonts w:cs="Times New Roman"/>
          <w:vanish/>
          <w:color w:val="000000" w:themeColor="text1"/>
          <w:sz w:val="28"/>
          <w:szCs w:val="28"/>
        </w:rPr>
        <w:fldChar w:fldCharType="begin"/>
      </w:r>
      <w:r w:rsidR="00EE098B" w:rsidRPr="00EE098B">
        <w:rPr>
          <w:rFonts w:cs="Times New Roman"/>
          <w:vanish/>
          <w:color w:val="000000" w:themeColor="text1"/>
          <w:sz w:val="28"/>
          <w:szCs w:val="28"/>
        </w:rPr>
        <w:instrText xml:space="preserve"> REF _Ref109644827 \h  \* MERGEFORMAT </w:instrText>
      </w:r>
      <w:r w:rsidR="00EE098B" w:rsidRPr="00EE098B">
        <w:rPr>
          <w:rFonts w:cs="Times New Roman"/>
          <w:vanish/>
          <w:color w:val="000000" w:themeColor="text1"/>
          <w:sz w:val="28"/>
          <w:szCs w:val="28"/>
        </w:rPr>
      </w:r>
      <w:r w:rsidR="00EE098B" w:rsidRPr="00EE098B">
        <w:rPr>
          <w:rFonts w:cs="Times New Roman"/>
          <w:vanish/>
          <w:color w:val="000000" w:themeColor="text1"/>
          <w:sz w:val="28"/>
          <w:szCs w:val="28"/>
        </w:rPr>
        <w:fldChar w:fldCharType="separate"/>
      </w:r>
      <w:r w:rsidR="003216E7" w:rsidRPr="003216E7">
        <w:rPr>
          <w:vanish/>
          <w:sz w:val="28"/>
          <w:szCs w:val="28"/>
        </w:rPr>
        <w:t xml:space="preserve">Рисунок </w:t>
      </w:r>
      <w:r w:rsidR="003216E7" w:rsidRPr="003216E7">
        <w:rPr>
          <w:noProof/>
          <w:sz w:val="28"/>
          <w:szCs w:val="28"/>
        </w:rPr>
        <w:t>207</w:t>
      </w:r>
      <w:r w:rsidR="00EE098B" w:rsidRPr="00EE098B">
        <w:rPr>
          <w:rFonts w:cs="Times New Roman"/>
          <w:color w:val="000000" w:themeColor="text1"/>
          <w:sz w:val="28"/>
          <w:szCs w:val="28"/>
        </w:rPr>
        <w:fldChar w:fldCharType="end"/>
      </w:r>
      <w:r w:rsidRPr="00EE098B">
        <w:rPr>
          <w:rFonts w:cs="Times New Roman"/>
          <w:color w:val="000000" w:themeColor="text1"/>
          <w:sz w:val="28"/>
          <w:szCs w:val="28"/>
        </w:rPr>
        <w:t>)</w:t>
      </w:r>
      <w:r w:rsidRPr="00E27663">
        <w:rPr>
          <w:rFonts w:cs="Times New Roman"/>
          <w:color w:val="000000" w:themeColor="text1"/>
          <w:sz w:val="28"/>
          <w:szCs w:val="28"/>
        </w:rPr>
        <w:t xml:space="preserve"> – группа параметров конфигурирования простых условий для обработки данных акселерометра:</w:t>
      </w:r>
    </w:p>
    <w:p w14:paraId="57B4B041" w14:textId="7E663C85" w:rsidR="0071260B" w:rsidRDefault="007538E1">
      <w:pPr>
        <w:pStyle w:val="af1"/>
        <w:spacing w:line="360" w:lineRule="auto"/>
        <w:ind w:left="0" w:firstLine="567"/>
        <w:rPr>
          <w:rFonts w:cs="Times New Roman"/>
          <w:color w:val="000000" w:themeColor="text1"/>
          <w:sz w:val="28"/>
          <w:szCs w:val="28"/>
        </w:rPr>
      </w:pPr>
      <w:r w:rsidRPr="00E27663">
        <w:rPr>
          <w:rFonts w:cs="Times New Roman"/>
          <w:color w:val="000000" w:themeColor="text1"/>
          <w:sz w:val="28"/>
          <w:szCs w:val="28"/>
        </w:rPr>
        <w:t xml:space="preserve">а) </w:t>
      </w:r>
      <w:r w:rsidR="0064645F">
        <w:rPr>
          <w:rFonts w:cs="Times New Roman"/>
          <w:color w:val="000000" w:themeColor="text1"/>
          <w:sz w:val="28"/>
          <w:szCs w:val="28"/>
        </w:rPr>
        <w:t xml:space="preserve">выбор </w:t>
      </w:r>
      <w:r w:rsidRPr="00E27663">
        <w:rPr>
          <w:rFonts w:cs="Times New Roman"/>
          <w:color w:val="000000" w:themeColor="text1"/>
          <w:sz w:val="28"/>
          <w:szCs w:val="28"/>
        </w:rPr>
        <w:t>услови</w:t>
      </w:r>
      <w:r w:rsidR="0064645F">
        <w:rPr>
          <w:rFonts w:cs="Times New Roman"/>
          <w:color w:val="000000" w:themeColor="text1"/>
          <w:sz w:val="28"/>
          <w:szCs w:val="28"/>
        </w:rPr>
        <w:t>я</w:t>
      </w:r>
      <w:r w:rsidRPr="00E27663">
        <w:rPr>
          <w:rFonts w:cs="Times New Roman"/>
          <w:color w:val="000000" w:themeColor="text1"/>
          <w:sz w:val="28"/>
          <w:szCs w:val="28"/>
        </w:rPr>
        <w:t xml:space="preserve"> – выбор конфигурируемого условия из списка;</w:t>
      </w:r>
    </w:p>
    <w:p w14:paraId="332CC263" w14:textId="36107181" w:rsidR="0064645F" w:rsidRPr="00335061" w:rsidRDefault="0064645F">
      <w:pPr>
        <w:pStyle w:val="af1"/>
        <w:spacing w:line="360" w:lineRule="auto"/>
        <w:ind w:left="0" w:firstLine="567"/>
        <w:rPr>
          <w:rFonts w:cs="Times New Roman"/>
          <w:color w:val="000000"/>
          <w:sz w:val="28"/>
          <w:szCs w:val="28"/>
        </w:rPr>
      </w:pPr>
      <w:r w:rsidRPr="0064645F">
        <w:rPr>
          <w:rFonts w:cs="Times New Roman"/>
          <w:b/>
          <w:color w:val="000000"/>
          <w:sz w:val="28"/>
          <w:szCs w:val="28"/>
        </w:rPr>
        <w:t>Примечание:</w:t>
      </w:r>
      <w:r>
        <w:rPr>
          <w:rFonts w:cs="Times New Roman"/>
          <w:color w:val="000000"/>
          <w:sz w:val="28"/>
          <w:szCs w:val="28"/>
        </w:rPr>
        <w:t xml:space="preserve"> для добавление нового простого условия необходимо в выпадающем списке «Выбор условия» выбрать значение «Новый», после чего заполнить поля, указанные ниже и нажать кнопку </w:t>
      </w:r>
      <w:r>
        <w:rPr>
          <w:noProof/>
        </w:rPr>
        <w:drawing>
          <wp:inline distT="0" distB="0" distL="0" distR="0" wp14:anchorId="197DEBF4" wp14:editId="126EA35A">
            <wp:extent cx="1121134" cy="421200"/>
            <wp:effectExtent l="0" t="0" r="3175" b="0"/>
            <wp:docPr id="487" name="Рисунок 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9"/>
                    <a:stretch>
                      <a:fillRect/>
                    </a:stretch>
                  </pic:blipFill>
                  <pic:spPr>
                    <a:xfrm>
                      <a:off x="0" y="0"/>
                      <a:ext cx="1129432" cy="424317"/>
                    </a:xfrm>
                    <a:prstGeom prst="rect">
                      <a:avLst/>
                    </a:prstGeom>
                  </pic:spPr>
                </pic:pic>
              </a:graphicData>
            </a:graphic>
          </wp:inline>
        </w:drawing>
      </w:r>
      <w:r>
        <w:rPr>
          <w:rFonts w:cs="Times New Roman"/>
          <w:color w:val="000000"/>
          <w:sz w:val="28"/>
          <w:szCs w:val="28"/>
        </w:rPr>
        <w:t>.</w:t>
      </w:r>
      <w:r w:rsidR="00335061" w:rsidRPr="00335061">
        <w:rPr>
          <w:rFonts w:cs="Times New Roman"/>
          <w:color w:val="000000"/>
          <w:sz w:val="28"/>
          <w:szCs w:val="28"/>
        </w:rPr>
        <w:t xml:space="preserve"> </w:t>
      </w:r>
      <w:r w:rsidR="00335061" w:rsidRPr="00335061">
        <w:rPr>
          <w:rFonts w:cs="Times New Roman"/>
          <w:color w:val="000000" w:themeColor="text1"/>
          <w:sz w:val="28"/>
          <w:szCs w:val="28"/>
        </w:rPr>
        <w:t>Для удаления ранее созданного</w:t>
      </w:r>
      <w:r w:rsidR="00410BAC">
        <w:rPr>
          <w:rFonts w:cs="Times New Roman"/>
          <w:color w:val="000000" w:themeColor="text1"/>
          <w:sz w:val="28"/>
          <w:szCs w:val="28"/>
        </w:rPr>
        <w:t xml:space="preserve"> простого</w:t>
      </w:r>
      <w:r w:rsidR="00335061" w:rsidRPr="00335061">
        <w:rPr>
          <w:rFonts w:cs="Times New Roman"/>
          <w:color w:val="000000" w:themeColor="text1"/>
          <w:sz w:val="28"/>
          <w:szCs w:val="28"/>
        </w:rPr>
        <w:t xml:space="preserve"> условия необходимо выбрать нужное условие в списке «Выбор условия», после чего нажать на кнопку </w:t>
      </w:r>
      <w:r w:rsidR="00335061" w:rsidRPr="00335061">
        <w:rPr>
          <w:noProof/>
          <w:sz w:val="28"/>
          <w:szCs w:val="28"/>
        </w:rPr>
        <w:drawing>
          <wp:inline distT="0" distB="0" distL="0" distR="0" wp14:anchorId="3018A769" wp14:editId="3CDB2689">
            <wp:extent cx="1029970" cy="409166"/>
            <wp:effectExtent l="0" t="0" r="0" b="0"/>
            <wp:docPr id="674" name="Рисунок 6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5"/>
                    <a:stretch>
                      <a:fillRect/>
                    </a:stretch>
                  </pic:blipFill>
                  <pic:spPr>
                    <a:xfrm>
                      <a:off x="0" y="0"/>
                      <a:ext cx="1032338" cy="410107"/>
                    </a:xfrm>
                    <a:prstGeom prst="rect">
                      <a:avLst/>
                    </a:prstGeom>
                  </pic:spPr>
                </pic:pic>
              </a:graphicData>
            </a:graphic>
          </wp:inline>
        </w:drawing>
      </w:r>
      <w:r w:rsidR="00335061" w:rsidRPr="00335061">
        <w:rPr>
          <w:rFonts w:cs="Times New Roman"/>
          <w:color w:val="000000" w:themeColor="text1"/>
          <w:sz w:val="28"/>
          <w:szCs w:val="28"/>
        </w:rPr>
        <w:t xml:space="preserve"> и подтвердить удаление в появившемся окне нажатием кнопки </w:t>
      </w:r>
      <w:r w:rsidR="00335061" w:rsidRPr="00335061">
        <w:rPr>
          <w:noProof/>
          <w:sz w:val="28"/>
          <w:szCs w:val="28"/>
        </w:rPr>
        <w:drawing>
          <wp:inline distT="0" distB="0" distL="0" distR="0" wp14:anchorId="3E6222DF" wp14:editId="55E09B54">
            <wp:extent cx="1155940" cy="404225"/>
            <wp:effectExtent l="0" t="0" r="6350" b="0"/>
            <wp:docPr id="675" name="Рисунок 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8"/>
                    <a:stretch>
                      <a:fillRect/>
                    </a:stretch>
                  </pic:blipFill>
                  <pic:spPr>
                    <a:xfrm>
                      <a:off x="0" y="0"/>
                      <a:ext cx="1167689" cy="408334"/>
                    </a:xfrm>
                    <a:prstGeom prst="rect">
                      <a:avLst/>
                    </a:prstGeom>
                  </pic:spPr>
                </pic:pic>
              </a:graphicData>
            </a:graphic>
          </wp:inline>
        </w:drawing>
      </w:r>
      <w:r w:rsidR="00335061" w:rsidRPr="00335061">
        <w:rPr>
          <w:rFonts w:cs="Times New Roman"/>
          <w:color w:val="000000" w:themeColor="text1"/>
          <w:sz w:val="28"/>
          <w:szCs w:val="28"/>
        </w:rPr>
        <w:t>.</w:t>
      </w:r>
    </w:p>
    <w:p w14:paraId="49DAA307" w14:textId="77777777" w:rsidR="0071260B" w:rsidRPr="00E27663" w:rsidRDefault="007538E1">
      <w:pPr>
        <w:pStyle w:val="af1"/>
        <w:spacing w:line="360" w:lineRule="auto"/>
        <w:ind w:left="0" w:firstLine="567"/>
        <w:rPr>
          <w:rFonts w:cs="Times New Roman"/>
          <w:color w:val="000000"/>
          <w:sz w:val="28"/>
          <w:szCs w:val="28"/>
        </w:rPr>
      </w:pPr>
      <w:r w:rsidRPr="00E27663">
        <w:rPr>
          <w:rFonts w:cs="Times New Roman"/>
          <w:color w:val="000000" w:themeColor="text1"/>
          <w:sz w:val="28"/>
          <w:szCs w:val="28"/>
        </w:rPr>
        <w:t>б) идентификатор условия – значение идентификатора условия (от 1 до 255). Идентификаторы условий (как простых, так и составных) должны быть уникальными в пределах множества всех условий);</w:t>
      </w:r>
    </w:p>
    <w:p w14:paraId="63AD0F38" w14:textId="77777777" w:rsidR="0071260B" w:rsidRPr="00E27663" w:rsidRDefault="007538E1">
      <w:pPr>
        <w:pStyle w:val="af1"/>
        <w:spacing w:line="360" w:lineRule="auto"/>
        <w:ind w:left="0" w:firstLine="567"/>
        <w:rPr>
          <w:rFonts w:cs="Times New Roman"/>
          <w:color w:val="000000"/>
          <w:sz w:val="28"/>
          <w:szCs w:val="28"/>
        </w:rPr>
      </w:pPr>
      <w:r w:rsidRPr="00E27663">
        <w:rPr>
          <w:rFonts w:cs="Times New Roman"/>
          <w:color w:val="000000" w:themeColor="text1"/>
          <w:sz w:val="28"/>
          <w:szCs w:val="28"/>
        </w:rPr>
        <w:t>в) описание условия – содержание описания условия для удобства использования;</w:t>
      </w:r>
    </w:p>
    <w:p w14:paraId="012DC2B8" w14:textId="3961D88C" w:rsidR="0071260B" w:rsidRPr="00E27663" w:rsidRDefault="007538E1">
      <w:pPr>
        <w:pStyle w:val="af1"/>
        <w:spacing w:line="360" w:lineRule="auto"/>
        <w:ind w:left="0" w:firstLine="567"/>
        <w:rPr>
          <w:rFonts w:cs="Times New Roman"/>
          <w:color w:val="000000"/>
          <w:sz w:val="28"/>
          <w:szCs w:val="28"/>
        </w:rPr>
      </w:pPr>
      <w:r w:rsidRPr="00E27663">
        <w:rPr>
          <w:rFonts w:cs="Times New Roman"/>
          <w:color w:val="000000" w:themeColor="text1"/>
          <w:sz w:val="28"/>
          <w:szCs w:val="28"/>
        </w:rPr>
        <w:t>г) ось</w:t>
      </w:r>
      <w:r w:rsidR="0064645F">
        <w:rPr>
          <w:rFonts w:cs="Times New Roman"/>
          <w:color w:val="000000" w:themeColor="text1"/>
          <w:sz w:val="28"/>
          <w:szCs w:val="28"/>
        </w:rPr>
        <w:t xml:space="preserve"> координат</w:t>
      </w:r>
      <w:r w:rsidRPr="00E27663">
        <w:rPr>
          <w:rFonts w:cs="Times New Roman"/>
          <w:color w:val="000000" w:themeColor="text1"/>
          <w:sz w:val="28"/>
          <w:szCs w:val="28"/>
        </w:rPr>
        <w:t xml:space="preserve"> – параметр, определяющий из проекций на какие оси будет ск</w:t>
      </w:r>
      <w:r w:rsidR="00076AC5">
        <w:rPr>
          <w:rFonts w:cs="Times New Roman"/>
          <w:color w:val="000000" w:themeColor="text1"/>
          <w:sz w:val="28"/>
          <w:szCs w:val="28"/>
        </w:rPr>
        <w:t>л</w:t>
      </w:r>
      <w:r w:rsidRPr="00E27663">
        <w:rPr>
          <w:rFonts w:cs="Times New Roman"/>
          <w:color w:val="000000" w:themeColor="text1"/>
          <w:sz w:val="28"/>
          <w:szCs w:val="28"/>
        </w:rPr>
        <w:t>адываться вектор, длину которого необходимо сравнивать с условием (возможные значения: +</w:t>
      </w:r>
      <w:r w:rsidRPr="00E27663">
        <w:rPr>
          <w:rFonts w:cs="Times New Roman"/>
          <w:color w:val="000000" w:themeColor="text1"/>
          <w:sz w:val="28"/>
          <w:szCs w:val="28"/>
          <w:lang w:val="en-US"/>
        </w:rPr>
        <w:t>X</w:t>
      </w:r>
      <w:r w:rsidRPr="00E27663">
        <w:rPr>
          <w:rFonts w:cs="Times New Roman"/>
          <w:color w:val="000000" w:themeColor="text1"/>
          <w:sz w:val="28"/>
          <w:szCs w:val="28"/>
        </w:rPr>
        <w:t xml:space="preserve"> -</w:t>
      </w:r>
      <w:r w:rsidRPr="00E27663">
        <w:rPr>
          <w:rFonts w:cs="Times New Roman"/>
          <w:color w:val="000000" w:themeColor="text1"/>
          <w:sz w:val="28"/>
          <w:szCs w:val="28"/>
          <w:lang w:val="en-US"/>
        </w:rPr>
        <w:t>X</w:t>
      </w:r>
      <w:r w:rsidRPr="00E27663">
        <w:rPr>
          <w:rFonts w:cs="Times New Roman"/>
          <w:color w:val="000000" w:themeColor="text1"/>
          <w:sz w:val="28"/>
          <w:szCs w:val="28"/>
        </w:rPr>
        <w:t>, +</w:t>
      </w:r>
      <w:r w:rsidRPr="00E27663">
        <w:rPr>
          <w:rFonts w:cs="Times New Roman"/>
          <w:color w:val="000000" w:themeColor="text1"/>
          <w:sz w:val="28"/>
          <w:szCs w:val="28"/>
          <w:lang w:val="en-US"/>
        </w:rPr>
        <w:t>Y</w:t>
      </w:r>
      <w:r w:rsidRPr="00E27663">
        <w:rPr>
          <w:rFonts w:cs="Times New Roman"/>
          <w:color w:val="000000" w:themeColor="text1"/>
          <w:sz w:val="28"/>
          <w:szCs w:val="28"/>
        </w:rPr>
        <w:t>, -</w:t>
      </w:r>
      <w:r w:rsidRPr="00E27663">
        <w:rPr>
          <w:rFonts w:cs="Times New Roman"/>
          <w:color w:val="000000" w:themeColor="text1"/>
          <w:sz w:val="28"/>
          <w:szCs w:val="28"/>
          <w:lang w:val="en-US"/>
        </w:rPr>
        <w:t>Y</w:t>
      </w:r>
      <w:r w:rsidRPr="00E27663">
        <w:rPr>
          <w:rFonts w:cs="Times New Roman"/>
          <w:color w:val="000000" w:themeColor="text1"/>
          <w:sz w:val="28"/>
          <w:szCs w:val="28"/>
        </w:rPr>
        <w:t>, +</w:t>
      </w:r>
      <w:r w:rsidRPr="00E27663">
        <w:rPr>
          <w:rFonts w:cs="Times New Roman"/>
          <w:color w:val="000000" w:themeColor="text1"/>
          <w:sz w:val="28"/>
          <w:szCs w:val="28"/>
          <w:lang w:val="en-US"/>
        </w:rPr>
        <w:t>Z</w:t>
      </w:r>
      <w:r w:rsidRPr="00E27663">
        <w:rPr>
          <w:rFonts w:cs="Times New Roman"/>
          <w:color w:val="000000" w:themeColor="text1"/>
          <w:sz w:val="28"/>
          <w:szCs w:val="28"/>
        </w:rPr>
        <w:t>, -</w:t>
      </w:r>
      <w:r w:rsidRPr="00E27663">
        <w:rPr>
          <w:rFonts w:cs="Times New Roman"/>
          <w:color w:val="000000" w:themeColor="text1"/>
          <w:sz w:val="28"/>
          <w:szCs w:val="28"/>
          <w:lang w:val="en-US"/>
        </w:rPr>
        <w:t>Z</w:t>
      </w:r>
      <w:r w:rsidRPr="00E27663">
        <w:rPr>
          <w:rFonts w:cs="Times New Roman"/>
          <w:color w:val="000000" w:themeColor="text1"/>
          <w:sz w:val="28"/>
          <w:szCs w:val="28"/>
        </w:rPr>
        <w:t>);</w:t>
      </w:r>
    </w:p>
    <w:p w14:paraId="5393CB7C" w14:textId="77777777" w:rsidR="0071260B" w:rsidRPr="00E27663" w:rsidRDefault="007538E1">
      <w:pPr>
        <w:pStyle w:val="af1"/>
        <w:spacing w:line="360" w:lineRule="auto"/>
        <w:ind w:left="0" w:firstLine="567"/>
        <w:rPr>
          <w:rFonts w:cs="Times New Roman"/>
          <w:color w:val="000000"/>
          <w:sz w:val="28"/>
          <w:szCs w:val="28"/>
        </w:rPr>
      </w:pPr>
      <w:r w:rsidRPr="00E27663">
        <w:rPr>
          <w:rFonts w:cs="Times New Roman"/>
          <w:color w:val="000000" w:themeColor="text1"/>
          <w:sz w:val="28"/>
          <w:szCs w:val="28"/>
        </w:rPr>
        <w:t>д) условие актуально, когда значение – параметр установки срабатывания условия, позволяющий обеспечить срабатывание, когда фактическое значение, полученное от акселерометра, больше или меньше значения для сравнения (возможные значения: «Больше», «Меньше»);</w:t>
      </w:r>
    </w:p>
    <w:p w14:paraId="67F22831" w14:textId="66E10D0E" w:rsidR="0071260B" w:rsidRPr="00E27663" w:rsidRDefault="007538E1">
      <w:pPr>
        <w:pStyle w:val="af1"/>
        <w:spacing w:after="0" w:line="360" w:lineRule="auto"/>
        <w:ind w:left="0" w:firstLine="567"/>
        <w:rPr>
          <w:rFonts w:cs="Times New Roman"/>
          <w:color w:val="000000"/>
          <w:sz w:val="28"/>
          <w:szCs w:val="28"/>
        </w:rPr>
      </w:pPr>
      <w:r w:rsidRPr="00E27663">
        <w:rPr>
          <w:rFonts w:cs="Times New Roman"/>
          <w:color w:val="000000" w:themeColor="text1"/>
          <w:sz w:val="28"/>
          <w:szCs w:val="28"/>
        </w:rPr>
        <w:t>е) значение условия</w:t>
      </w:r>
      <w:r w:rsidR="0064645F">
        <w:rPr>
          <w:rFonts w:cs="Times New Roman"/>
          <w:color w:val="000000" w:themeColor="text1"/>
          <w:sz w:val="28"/>
          <w:szCs w:val="28"/>
        </w:rPr>
        <w:t xml:space="preserve">, </w:t>
      </w:r>
      <w:r w:rsidRPr="00E27663">
        <w:rPr>
          <w:rFonts w:cs="Times New Roman"/>
          <w:color w:val="000000" w:themeColor="text1"/>
          <w:sz w:val="28"/>
          <w:szCs w:val="28"/>
          <w:lang w:val="en-US"/>
        </w:rPr>
        <w:t>mg</w:t>
      </w:r>
      <w:r w:rsidRPr="00E27663">
        <w:rPr>
          <w:rFonts w:cs="Times New Roman"/>
          <w:color w:val="000000" w:themeColor="text1"/>
          <w:sz w:val="28"/>
          <w:szCs w:val="28"/>
        </w:rPr>
        <w:t xml:space="preserve"> – величина значения показаний акселерометра для сравнения (в </w:t>
      </w:r>
      <w:r w:rsidRPr="00E27663">
        <w:rPr>
          <w:rFonts w:cs="Times New Roman"/>
          <w:color w:val="000000" w:themeColor="text1"/>
          <w:sz w:val="28"/>
          <w:szCs w:val="28"/>
          <w:lang w:val="en-US"/>
        </w:rPr>
        <w:t>mg</w:t>
      </w:r>
      <w:r w:rsidRPr="00E27663">
        <w:rPr>
          <w:rFonts w:cs="Times New Roman"/>
          <w:color w:val="000000" w:themeColor="text1"/>
          <w:sz w:val="28"/>
          <w:szCs w:val="28"/>
        </w:rPr>
        <w:t xml:space="preserve">). </w:t>
      </w:r>
      <w:r w:rsidRPr="00E27663">
        <w:rPr>
          <w:rFonts w:cs="Times New Roman"/>
          <w:b/>
          <w:color w:val="000000" w:themeColor="text1"/>
          <w:sz w:val="28"/>
          <w:szCs w:val="28"/>
        </w:rPr>
        <w:t>Примечание:</w:t>
      </w:r>
      <w:r w:rsidRPr="00E27663">
        <w:rPr>
          <w:rFonts w:cs="Times New Roman"/>
          <w:color w:val="000000" w:themeColor="text1"/>
          <w:sz w:val="28"/>
          <w:szCs w:val="28"/>
        </w:rPr>
        <w:t xml:space="preserve"> </w:t>
      </w:r>
      <w:r w:rsidR="00076AC5">
        <w:rPr>
          <w:rFonts w:cs="Times New Roman"/>
          <w:color w:val="000000" w:themeColor="text1"/>
          <w:sz w:val="28"/>
          <w:szCs w:val="28"/>
        </w:rPr>
        <w:t xml:space="preserve">данный </w:t>
      </w:r>
      <w:r w:rsidRPr="00E27663">
        <w:rPr>
          <w:rFonts w:cs="Times New Roman"/>
          <w:color w:val="000000" w:themeColor="text1"/>
          <w:sz w:val="28"/>
          <w:szCs w:val="28"/>
        </w:rPr>
        <w:t xml:space="preserve">параметр используется </w:t>
      </w:r>
      <w:r w:rsidR="00076AC5">
        <w:rPr>
          <w:rFonts w:cs="Times New Roman"/>
          <w:color w:val="000000" w:themeColor="text1"/>
          <w:sz w:val="28"/>
          <w:szCs w:val="28"/>
        </w:rPr>
        <w:t>вместе</w:t>
      </w:r>
      <w:r w:rsidRPr="00E27663">
        <w:rPr>
          <w:rFonts w:cs="Times New Roman"/>
          <w:color w:val="000000" w:themeColor="text1"/>
          <w:sz w:val="28"/>
          <w:szCs w:val="28"/>
        </w:rPr>
        <w:t xml:space="preserve"> с параметром «Условие актуально, когда значение»</w:t>
      </w:r>
      <w:r w:rsidR="00076AC5">
        <w:rPr>
          <w:rFonts w:cs="Times New Roman"/>
          <w:color w:val="000000" w:themeColor="text1"/>
          <w:sz w:val="28"/>
          <w:szCs w:val="28"/>
        </w:rPr>
        <w:t>.</w:t>
      </w:r>
    </w:p>
    <w:p w14:paraId="4FFCC46E" w14:textId="4DA8E916" w:rsidR="0071260B" w:rsidRPr="00E27663" w:rsidRDefault="00076AC5" w:rsidP="0064645F">
      <w:pPr>
        <w:spacing w:line="360" w:lineRule="auto"/>
        <w:rPr>
          <w:rFonts w:cs="Times New Roman"/>
          <w:szCs w:val="28"/>
        </w:rPr>
      </w:pPr>
      <w:r>
        <w:rPr>
          <w:noProof/>
        </w:rPr>
        <w:drawing>
          <wp:inline distT="0" distB="0" distL="0" distR="0" wp14:anchorId="6402C523" wp14:editId="6D5229B8">
            <wp:extent cx="6301105" cy="3934460"/>
            <wp:effectExtent l="19050" t="19050" r="23495" b="27940"/>
            <wp:docPr id="667" name="Рисунок 6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0"/>
                    <a:stretch>
                      <a:fillRect/>
                    </a:stretch>
                  </pic:blipFill>
                  <pic:spPr>
                    <a:xfrm>
                      <a:off x="0" y="0"/>
                      <a:ext cx="6301105" cy="3934460"/>
                    </a:xfrm>
                    <a:prstGeom prst="rect">
                      <a:avLst/>
                    </a:prstGeom>
                    <a:ln>
                      <a:solidFill>
                        <a:schemeClr val="bg1">
                          <a:lumMod val="75000"/>
                        </a:schemeClr>
                      </a:solidFill>
                    </a:ln>
                  </pic:spPr>
                </pic:pic>
              </a:graphicData>
            </a:graphic>
          </wp:inline>
        </w:drawing>
      </w:r>
    </w:p>
    <w:p w14:paraId="2F0887A1" w14:textId="444EAD7C" w:rsidR="0071260B" w:rsidRPr="00E27663" w:rsidRDefault="00EE098B" w:rsidP="00EE098B">
      <w:pPr>
        <w:pStyle w:val="af3"/>
      </w:pPr>
      <w:bookmarkStart w:id="680" w:name="_Ref109644827"/>
      <w:r w:rsidRPr="007D2FD8">
        <w:t xml:space="preserve">Рисунок </w:t>
      </w:r>
      <w:fldSimple w:instr=" SEQ Рисунок \* ARABIC ">
        <w:r w:rsidR="003216E7">
          <w:rPr>
            <w:noProof/>
          </w:rPr>
          <w:t>207</w:t>
        </w:r>
      </w:fldSimple>
      <w:bookmarkEnd w:id="680"/>
      <w:r>
        <w:t xml:space="preserve"> </w:t>
      </w:r>
      <w:r w:rsidR="007538E1" w:rsidRPr="00E27663">
        <w:t>– Страница «Акселерометр» (группа</w:t>
      </w:r>
      <w:r w:rsidR="00076AC5">
        <w:t xml:space="preserve"> параметров</w:t>
      </w:r>
      <w:r w:rsidR="007538E1" w:rsidRPr="00E27663">
        <w:t xml:space="preserve"> «Простые условия»)</w:t>
      </w:r>
    </w:p>
    <w:p w14:paraId="7547F2E4" w14:textId="6E8A2F17" w:rsidR="0071260B" w:rsidRDefault="007538E1">
      <w:pPr>
        <w:pStyle w:val="af1"/>
        <w:spacing w:after="0" w:line="360" w:lineRule="auto"/>
        <w:ind w:left="0" w:firstLine="567"/>
        <w:rPr>
          <w:rFonts w:cs="Times New Roman"/>
          <w:color w:val="000000" w:themeColor="text1"/>
          <w:sz w:val="28"/>
          <w:szCs w:val="28"/>
        </w:rPr>
      </w:pPr>
      <w:r w:rsidRPr="00E27663">
        <w:rPr>
          <w:rFonts w:cs="Times New Roman"/>
          <w:color w:val="000000" w:themeColor="text1"/>
          <w:sz w:val="28"/>
          <w:szCs w:val="28"/>
        </w:rPr>
        <w:t xml:space="preserve">- составные условия (рисунок </w:t>
      </w:r>
      <w:r w:rsidR="00EE098B" w:rsidRPr="00EE098B">
        <w:rPr>
          <w:rFonts w:cs="Times New Roman"/>
          <w:vanish/>
          <w:color w:val="000000" w:themeColor="text1"/>
          <w:sz w:val="28"/>
          <w:szCs w:val="28"/>
        </w:rPr>
        <w:fldChar w:fldCharType="begin"/>
      </w:r>
      <w:r w:rsidR="00EE098B" w:rsidRPr="00EE098B">
        <w:rPr>
          <w:rFonts w:cs="Times New Roman"/>
          <w:vanish/>
          <w:color w:val="000000" w:themeColor="text1"/>
          <w:sz w:val="28"/>
          <w:szCs w:val="28"/>
        </w:rPr>
        <w:instrText xml:space="preserve"> REF _Ref109644874 \h  \* MERGEFORMAT </w:instrText>
      </w:r>
      <w:r w:rsidR="00EE098B" w:rsidRPr="00EE098B">
        <w:rPr>
          <w:rFonts w:cs="Times New Roman"/>
          <w:vanish/>
          <w:color w:val="000000" w:themeColor="text1"/>
          <w:sz w:val="28"/>
          <w:szCs w:val="28"/>
        </w:rPr>
      </w:r>
      <w:r w:rsidR="00EE098B" w:rsidRPr="00EE098B">
        <w:rPr>
          <w:rFonts w:cs="Times New Roman"/>
          <w:vanish/>
          <w:color w:val="000000" w:themeColor="text1"/>
          <w:sz w:val="28"/>
          <w:szCs w:val="28"/>
        </w:rPr>
        <w:fldChar w:fldCharType="separate"/>
      </w:r>
      <w:r w:rsidR="003216E7" w:rsidRPr="003216E7">
        <w:rPr>
          <w:vanish/>
          <w:sz w:val="28"/>
          <w:szCs w:val="28"/>
        </w:rPr>
        <w:t xml:space="preserve">Рисунок </w:t>
      </w:r>
      <w:r w:rsidR="003216E7" w:rsidRPr="003216E7">
        <w:rPr>
          <w:sz w:val="28"/>
          <w:szCs w:val="28"/>
        </w:rPr>
        <w:t>208</w:t>
      </w:r>
      <w:r w:rsidR="00EE098B" w:rsidRPr="00EE098B">
        <w:rPr>
          <w:rFonts w:cs="Times New Roman"/>
          <w:color w:val="000000" w:themeColor="text1"/>
          <w:sz w:val="28"/>
          <w:szCs w:val="28"/>
        </w:rPr>
        <w:fldChar w:fldCharType="end"/>
      </w:r>
      <w:r w:rsidRPr="00EE098B">
        <w:rPr>
          <w:rFonts w:cs="Times New Roman"/>
          <w:color w:val="000000" w:themeColor="text1"/>
          <w:sz w:val="28"/>
          <w:szCs w:val="28"/>
        </w:rPr>
        <w:t>)</w:t>
      </w:r>
      <w:r w:rsidRPr="00E27663">
        <w:rPr>
          <w:rFonts w:cs="Times New Roman"/>
          <w:color w:val="000000" w:themeColor="text1"/>
          <w:sz w:val="28"/>
          <w:szCs w:val="28"/>
        </w:rPr>
        <w:t xml:space="preserve"> – группа параметров конфигурирования составных условий для обработки данных акселерометра:</w:t>
      </w:r>
    </w:p>
    <w:p w14:paraId="4C421496" w14:textId="07E50E2D" w:rsidR="0064645F" w:rsidRPr="0064645F" w:rsidRDefault="0064645F" w:rsidP="0064645F">
      <w:pPr>
        <w:pStyle w:val="af1"/>
        <w:spacing w:line="360" w:lineRule="auto"/>
        <w:ind w:left="0" w:firstLine="567"/>
        <w:rPr>
          <w:rFonts w:cs="Times New Roman"/>
          <w:color w:val="000000" w:themeColor="text1"/>
          <w:sz w:val="28"/>
          <w:szCs w:val="28"/>
        </w:rPr>
      </w:pPr>
      <w:r w:rsidRPr="00E27663">
        <w:rPr>
          <w:rFonts w:cs="Times New Roman"/>
          <w:color w:val="000000" w:themeColor="text1"/>
          <w:sz w:val="28"/>
          <w:szCs w:val="28"/>
        </w:rPr>
        <w:t xml:space="preserve">а) </w:t>
      </w:r>
      <w:r>
        <w:rPr>
          <w:rFonts w:cs="Times New Roman"/>
          <w:color w:val="000000" w:themeColor="text1"/>
          <w:sz w:val="28"/>
          <w:szCs w:val="28"/>
        </w:rPr>
        <w:t xml:space="preserve">выбор </w:t>
      </w:r>
      <w:r w:rsidRPr="00E27663">
        <w:rPr>
          <w:rFonts w:cs="Times New Roman"/>
          <w:color w:val="000000" w:themeColor="text1"/>
          <w:sz w:val="28"/>
          <w:szCs w:val="28"/>
        </w:rPr>
        <w:t>услови</w:t>
      </w:r>
      <w:r>
        <w:rPr>
          <w:rFonts w:cs="Times New Roman"/>
          <w:color w:val="000000" w:themeColor="text1"/>
          <w:sz w:val="28"/>
          <w:szCs w:val="28"/>
        </w:rPr>
        <w:t>я</w:t>
      </w:r>
      <w:r w:rsidRPr="00E27663">
        <w:rPr>
          <w:rFonts w:cs="Times New Roman"/>
          <w:color w:val="000000" w:themeColor="text1"/>
          <w:sz w:val="28"/>
          <w:szCs w:val="28"/>
        </w:rPr>
        <w:t xml:space="preserve"> – выбор конфигурируемого условия из списка;</w:t>
      </w:r>
    </w:p>
    <w:p w14:paraId="11D5E651" w14:textId="3024CC23" w:rsidR="0064645F" w:rsidRPr="0064645F" w:rsidRDefault="0064645F" w:rsidP="0064645F">
      <w:pPr>
        <w:pStyle w:val="af1"/>
        <w:spacing w:line="360" w:lineRule="auto"/>
        <w:ind w:left="0" w:firstLine="567"/>
        <w:rPr>
          <w:rFonts w:cs="Times New Roman"/>
          <w:color w:val="000000"/>
          <w:sz w:val="28"/>
          <w:szCs w:val="28"/>
        </w:rPr>
      </w:pPr>
      <w:r w:rsidRPr="0064645F">
        <w:rPr>
          <w:rFonts w:cs="Times New Roman"/>
          <w:b/>
          <w:color w:val="000000"/>
          <w:sz w:val="28"/>
          <w:szCs w:val="28"/>
        </w:rPr>
        <w:t>Примечание:</w:t>
      </w:r>
      <w:r>
        <w:rPr>
          <w:rFonts w:cs="Times New Roman"/>
          <w:color w:val="000000"/>
          <w:sz w:val="28"/>
          <w:szCs w:val="28"/>
        </w:rPr>
        <w:t xml:space="preserve"> для добавление нового составного условия необходимо в выпадающем списке «Выбор условия» выбрать значение «Новый», после чего заполнить поля, указанные ниже и нажать кнопку </w:t>
      </w:r>
      <w:r>
        <w:rPr>
          <w:noProof/>
        </w:rPr>
        <w:drawing>
          <wp:inline distT="0" distB="0" distL="0" distR="0" wp14:anchorId="29CCB72D" wp14:editId="2D9C06C0">
            <wp:extent cx="1121134" cy="421200"/>
            <wp:effectExtent l="0" t="0" r="3175" b="0"/>
            <wp:docPr id="490" name="Рисунок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9"/>
                    <a:stretch>
                      <a:fillRect/>
                    </a:stretch>
                  </pic:blipFill>
                  <pic:spPr>
                    <a:xfrm>
                      <a:off x="0" y="0"/>
                      <a:ext cx="1129432" cy="424317"/>
                    </a:xfrm>
                    <a:prstGeom prst="rect">
                      <a:avLst/>
                    </a:prstGeom>
                  </pic:spPr>
                </pic:pic>
              </a:graphicData>
            </a:graphic>
          </wp:inline>
        </w:drawing>
      </w:r>
      <w:r>
        <w:rPr>
          <w:rFonts w:cs="Times New Roman"/>
          <w:color w:val="000000"/>
          <w:sz w:val="28"/>
          <w:szCs w:val="28"/>
        </w:rPr>
        <w:t>.</w:t>
      </w:r>
      <w:r w:rsidR="00410BAC">
        <w:rPr>
          <w:rFonts w:cs="Times New Roman"/>
          <w:color w:val="000000"/>
          <w:sz w:val="28"/>
          <w:szCs w:val="28"/>
        </w:rPr>
        <w:t xml:space="preserve"> </w:t>
      </w:r>
      <w:r w:rsidR="00410BAC" w:rsidRPr="00335061">
        <w:rPr>
          <w:rFonts w:cs="Times New Roman"/>
          <w:color w:val="000000" w:themeColor="text1"/>
          <w:sz w:val="28"/>
          <w:szCs w:val="28"/>
        </w:rPr>
        <w:t>Для удаления ранее созданного</w:t>
      </w:r>
      <w:r w:rsidR="00410BAC">
        <w:rPr>
          <w:rFonts w:cs="Times New Roman"/>
          <w:color w:val="000000" w:themeColor="text1"/>
          <w:sz w:val="28"/>
          <w:szCs w:val="28"/>
        </w:rPr>
        <w:t xml:space="preserve"> составного</w:t>
      </w:r>
      <w:r w:rsidR="00410BAC" w:rsidRPr="00335061">
        <w:rPr>
          <w:rFonts w:cs="Times New Roman"/>
          <w:color w:val="000000" w:themeColor="text1"/>
          <w:sz w:val="28"/>
          <w:szCs w:val="28"/>
        </w:rPr>
        <w:t xml:space="preserve"> условия необходимо выбрать нужное условие в списке «Выбор условия», после чего нажать на кнопку </w:t>
      </w:r>
      <w:r w:rsidR="00410BAC" w:rsidRPr="00335061">
        <w:rPr>
          <w:noProof/>
          <w:sz w:val="28"/>
          <w:szCs w:val="28"/>
        </w:rPr>
        <w:drawing>
          <wp:inline distT="0" distB="0" distL="0" distR="0" wp14:anchorId="1CA54D0F" wp14:editId="0C89E6AF">
            <wp:extent cx="1029970" cy="409166"/>
            <wp:effectExtent l="0" t="0" r="0" b="0"/>
            <wp:docPr id="676" name="Рисунок 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5"/>
                    <a:stretch>
                      <a:fillRect/>
                    </a:stretch>
                  </pic:blipFill>
                  <pic:spPr>
                    <a:xfrm>
                      <a:off x="0" y="0"/>
                      <a:ext cx="1032338" cy="410107"/>
                    </a:xfrm>
                    <a:prstGeom prst="rect">
                      <a:avLst/>
                    </a:prstGeom>
                  </pic:spPr>
                </pic:pic>
              </a:graphicData>
            </a:graphic>
          </wp:inline>
        </w:drawing>
      </w:r>
      <w:r w:rsidR="00410BAC" w:rsidRPr="00335061">
        <w:rPr>
          <w:rFonts w:cs="Times New Roman"/>
          <w:color w:val="000000" w:themeColor="text1"/>
          <w:sz w:val="28"/>
          <w:szCs w:val="28"/>
        </w:rPr>
        <w:t xml:space="preserve"> и подтвердить удаление в появившемся окне нажатием кнопки </w:t>
      </w:r>
      <w:r w:rsidR="00410BAC" w:rsidRPr="00335061">
        <w:rPr>
          <w:noProof/>
          <w:sz w:val="28"/>
          <w:szCs w:val="28"/>
        </w:rPr>
        <w:drawing>
          <wp:inline distT="0" distB="0" distL="0" distR="0" wp14:anchorId="21637DD3" wp14:editId="00DECE9D">
            <wp:extent cx="1155940" cy="404225"/>
            <wp:effectExtent l="0" t="0" r="6350" b="0"/>
            <wp:docPr id="677" name="Рисунок 6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8"/>
                    <a:stretch>
                      <a:fillRect/>
                    </a:stretch>
                  </pic:blipFill>
                  <pic:spPr>
                    <a:xfrm>
                      <a:off x="0" y="0"/>
                      <a:ext cx="1167689" cy="408334"/>
                    </a:xfrm>
                    <a:prstGeom prst="rect">
                      <a:avLst/>
                    </a:prstGeom>
                  </pic:spPr>
                </pic:pic>
              </a:graphicData>
            </a:graphic>
          </wp:inline>
        </w:drawing>
      </w:r>
      <w:r w:rsidR="00410BAC" w:rsidRPr="00335061">
        <w:rPr>
          <w:rFonts w:cs="Times New Roman"/>
          <w:color w:val="000000" w:themeColor="text1"/>
          <w:sz w:val="28"/>
          <w:szCs w:val="28"/>
        </w:rPr>
        <w:t>.</w:t>
      </w:r>
    </w:p>
    <w:p w14:paraId="16BE0F45" w14:textId="77777777" w:rsidR="00170673" w:rsidRDefault="0064645F">
      <w:pPr>
        <w:pStyle w:val="af1"/>
        <w:spacing w:line="360" w:lineRule="auto"/>
        <w:ind w:left="0" w:firstLine="567"/>
        <w:rPr>
          <w:rFonts w:cs="Times New Roman"/>
          <w:color w:val="000000" w:themeColor="text1"/>
          <w:sz w:val="28"/>
          <w:szCs w:val="28"/>
        </w:rPr>
      </w:pPr>
      <w:r>
        <w:rPr>
          <w:rFonts w:cs="Times New Roman"/>
          <w:color w:val="000000" w:themeColor="text1"/>
          <w:sz w:val="28"/>
          <w:szCs w:val="28"/>
        </w:rPr>
        <w:t>б</w:t>
      </w:r>
      <w:r w:rsidR="007538E1" w:rsidRPr="00E27663">
        <w:rPr>
          <w:rFonts w:cs="Times New Roman"/>
          <w:color w:val="000000" w:themeColor="text1"/>
          <w:sz w:val="28"/>
          <w:szCs w:val="28"/>
        </w:rPr>
        <w:t xml:space="preserve">) идентификатор условия – значение идентификатора условия (от 1 до 255). </w:t>
      </w:r>
    </w:p>
    <w:p w14:paraId="643E1900" w14:textId="0CAAFD24" w:rsidR="0071260B" w:rsidRPr="00E27663" w:rsidRDefault="007538E1">
      <w:pPr>
        <w:pStyle w:val="af1"/>
        <w:spacing w:line="360" w:lineRule="auto"/>
        <w:ind w:left="0" w:firstLine="567"/>
        <w:rPr>
          <w:rFonts w:cs="Times New Roman"/>
          <w:color w:val="000000"/>
          <w:sz w:val="28"/>
          <w:szCs w:val="28"/>
        </w:rPr>
      </w:pPr>
      <w:r w:rsidRPr="00E27663">
        <w:rPr>
          <w:rFonts w:cs="Times New Roman"/>
          <w:b/>
          <w:color w:val="000000" w:themeColor="text1"/>
          <w:sz w:val="28"/>
          <w:szCs w:val="28"/>
        </w:rPr>
        <w:t xml:space="preserve">Примечание: </w:t>
      </w:r>
      <w:r w:rsidRPr="00E27663">
        <w:rPr>
          <w:rFonts w:cs="Times New Roman"/>
          <w:color w:val="000000" w:themeColor="text1"/>
          <w:sz w:val="28"/>
          <w:szCs w:val="28"/>
        </w:rPr>
        <w:t>идентификаторы условий (как простых, так и составных) должны быть уникальными в пределах множества всех условий;</w:t>
      </w:r>
    </w:p>
    <w:p w14:paraId="3D51FEB9" w14:textId="03CF71C4" w:rsidR="0071260B" w:rsidRPr="00E27663" w:rsidRDefault="0064645F">
      <w:pPr>
        <w:pStyle w:val="af1"/>
        <w:spacing w:line="360" w:lineRule="auto"/>
        <w:ind w:left="0" w:firstLine="567"/>
        <w:rPr>
          <w:rFonts w:cs="Times New Roman"/>
          <w:color w:val="000000"/>
          <w:sz w:val="28"/>
          <w:szCs w:val="28"/>
        </w:rPr>
      </w:pPr>
      <w:r>
        <w:rPr>
          <w:rFonts w:cs="Times New Roman"/>
          <w:color w:val="000000" w:themeColor="text1"/>
          <w:sz w:val="28"/>
          <w:szCs w:val="28"/>
        </w:rPr>
        <w:t>в</w:t>
      </w:r>
      <w:r w:rsidR="007538E1" w:rsidRPr="00E27663">
        <w:rPr>
          <w:rFonts w:cs="Times New Roman"/>
          <w:color w:val="000000" w:themeColor="text1"/>
          <w:sz w:val="28"/>
          <w:szCs w:val="28"/>
        </w:rPr>
        <w:t>) описание условия – содержание описания условия для удобства использования;</w:t>
      </w:r>
    </w:p>
    <w:p w14:paraId="0DA5E45D" w14:textId="2C6ADC3F" w:rsidR="0071260B" w:rsidRPr="00E27663" w:rsidRDefault="0064645F">
      <w:pPr>
        <w:pStyle w:val="af1"/>
        <w:spacing w:line="360" w:lineRule="auto"/>
        <w:ind w:left="0" w:firstLine="567"/>
        <w:rPr>
          <w:rFonts w:cs="Times New Roman"/>
          <w:color w:val="000000"/>
          <w:sz w:val="28"/>
          <w:szCs w:val="28"/>
        </w:rPr>
      </w:pPr>
      <w:r>
        <w:rPr>
          <w:rFonts w:cs="Times New Roman"/>
          <w:color w:val="000000" w:themeColor="text1"/>
          <w:sz w:val="28"/>
          <w:szCs w:val="28"/>
        </w:rPr>
        <w:t>г</w:t>
      </w:r>
      <w:r w:rsidR="007538E1" w:rsidRPr="00E27663">
        <w:rPr>
          <w:rFonts w:cs="Times New Roman"/>
          <w:color w:val="000000" w:themeColor="text1"/>
          <w:sz w:val="28"/>
          <w:szCs w:val="28"/>
        </w:rPr>
        <w:t>) идентификатор группы условий – идентификатор группы условий данного типа (от 1 до 255);</w:t>
      </w:r>
    </w:p>
    <w:p w14:paraId="30367F81" w14:textId="25A7FC40" w:rsidR="0071260B" w:rsidRPr="00E27663" w:rsidRDefault="0064645F">
      <w:pPr>
        <w:pStyle w:val="af1"/>
        <w:spacing w:line="360" w:lineRule="auto"/>
        <w:ind w:left="0" w:firstLine="567"/>
        <w:rPr>
          <w:rFonts w:cs="Times New Roman"/>
          <w:color w:val="000000"/>
          <w:sz w:val="28"/>
          <w:szCs w:val="28"/>
        </w:rPr>
      </w:pPr>
      <w:r>
        <w:rPr>
          <w:rFonts w:cs="Times New Roman"/>
          <w:color w:val="000000" w:themeColor="text1"/>
          <w:sz w:val="28"/>
          <w:szCs w:val="28"/>
        </w:rPr>
        <w:t>д</w:t>
      </w:r>
      <w:r w:rsidR="007538E1" w:rsidRPr="00E27663">
        <w:rPr>
          <w:rFonts w:cs="Times New Roman"/>
          <w:color w:val="000000" w:themeColor="text1"/>
          <w:sz w:val="28"/>
          <w:szCs w:val="28"/>
        </w:rPr>
        <w:t>) приоритет в группе – номер условия в группе условий данного типа (для определения приоритета его использования);</w:t>
      </w:r>
    </w:p>
    <w:p w14:paraId="339FD3BC" w14:textId="45270532" w:rsidR="00170673" w:rsidRDefault="0064645F">
      <w:pPr>
        <w:pStyle w:val="af1"/>
        <w:spacing w:line="360" w:lineRule="auto"/>
        <w:ind w:left="0" w:firstLine="567"/>
        <w:rPr>
          <w:rFonts w:cs="Times New Roman"/>
          <w:color w:val="000000" w:themeColor="text1"/>
          <w:sz w:val="28"/>
          <w:szCs w:val="28"/>
        </w:rPr>
      </w:pPr>
      <w:r>
        <w:rPr>
          <w:rFonts w:cs="Times New Roman"/>
          <w:color w:val="000000" w:themeColor="text1"/>
          <w:sz w:val="28"/>
          <w:szCs w:val="28"/>
        </w:rPr>
        <w:t>е</w:t>
      </w:r>
      <w:r w:rsidR="007538E1" w:rsidRPr="00E27663">
        <w:rPr>
          <w:rFonts w:cs="Times New Roman"/>
          <w:color w:val="000000" w:themeColor="text1"/>
          <w:sz w:val="28"/>
          <w:szCs w:val="28"/>
        </w:rPr>
        <w:t xml:space="preserve">) составляющие условия – набор условий, составляющих данное условие. </w:t>
      </w:r>
    </w:p>
    <w:p w14:paraId="35C648C9" w14:textId="0735BCFC" w:rsidR="0071260B" w:rsidRPr="00E27663" w:rsidRDefault="007538E1">
      <w:pPr>
        <w:pStyle w:val="af1"/>
        <w:spacing w:line="360" w:lineRule="auto"/>
        <w:ind w:left="0" w:firstLine="567"/>
        <w:rPr>
          <w:rFonts w:cs="Times New Roman"/>
          <w:color w:val="000000"/>
          <w:sz w:val="28"/>
          <w:szCs w:val="28"/>
        </w:rPr>
      </w:pPr>
      <w:r w:rsidRPr="00E27663">
        <w:rPr>
          <w:rFonts w:cs="Times New Roman"/>
          <w:b/>
          <w:color w:val="000000" w:themeColor="text1"/>
          <w:sz w:val="28"/>
          <w:szCs w:val="28"/>
        </w:rPr>
        <w:t>Примечание:</w:t>
      </w:r>
      <w:r w:rsidRPr="00E27663">
        <w:rPr>
          <w:rFonts w:cs="Times New Roman"/>
          <w:color w:val="000000" w:themeColor="text1"/>
          <w:sz w:val="28"/>
          <w:szCs w:val="28"/>
        </w:rPr>
        <w:t xml:space="preserve"> набор условий может состоять из одного простого условия или из нескольких составных условий;</w:t>
      </w:r>
    </w:p>
    <w:p w14:paraId="0574E665" w14:textId="50558922" w:rsidR="00170673" w:rsidRPr="00170673" w:rsidRDefault="0064645F">
      <w:pPr>
        <w:pStyle w:val="af1"/>
        <w:spacing w:after="0" w:line="360" w:lineRule="auto"/>
        <w:ind w:left="0" w:firstLine="567"/>
        <w:rPr>
          <w:rFonts w:cs="Times New Roman"/>
          <w:color w:val="000000" w:themeColor="text1"/>
          <w:sz w:val="28"/>
          <w:szCs w:val="28"/>
        </w:rPr>
      </w:pPr>
      <w:r>
        <w:rPr>
          <w:rFonts w:cs="Times New Roman"/>
          <w:color w:val="000000" w:themeColor="text1"/>
          <w:sz w:val="28"/>
          <w:szCs w:val="28"/>
        </w:rPr>
        <w:t>ж</w:t>
      </w:r>
      <w:r w:rsidR="007538E1" w:rsidRPr="00E27663">
        <w:rPr>
          <w:rFonts w:cs="Times New Roman"/>
          <w:color w:val="000000" w:themeColor="text1"/>
          <w:sz w:val="28"/>
          <w:szCs w:val="28"/>
        </w:rPr>
        <w:t>) лимит времени</w:t>
      </w:r>
      <w:r w:rsidR="00170673">
        <w:rPr>
          <w:rFonts w:cs="Times New Roman"/>
          <w:color w:val="000000" w:themeColor="text1"/>
          <w:sz w:val="28"/>
          <w:szCs w:val="28"/>
        </w:rPr>
        <w:t>, мс</w:t>
      </w:r>
      <w:r w:rsidR="007538E1" w:rsidRPr="00E27663">
        <w:rPr>
          <w:rFonts w:cs="Times New Roman"/>
          <w:color w:val="000000" w:themeColor="text1"/>
          <w:sz w:val="28"/>
          <w:szCs w:val="28"/>
        </w:rPr>
        <w:t xml:space="preserve"> – значение времени в миллисекундах</w:t>
      </w:r>
      <w:r w:rsidR="00170673" w:rsidRPr="00170673">
        <w:rPr>
          <w:rFonts w:cs="Times New Roman"/>
          <w:color w:val="000000" w:themeColor="text1"/>
          <w:sz w:val="28"/>
          <w:szCs w:val="28"/>
        </w:rPr>
        <w:t>;</w:t>
      </w:r>
    </w:p>
    <w:p w14:paraId="12E32775" w14:textId="73B86E85" w:rsidR="0071260B" w:rsidRPr="00E27663" w:rsidRDefault="007538E1">
      <w:pPr>
        <w:pStyle w:val="af1"/>
        <w:spacing w:after="0" w:line="360" w:lineRule="auto"/>
        <w:ind w:left="0" w:firstLine="567"/>
        <w:rPr>
          <w:rFonts w:cs="Times New Roman"/>
          <w:color w:val="000000"/>
          <w:sz w:val="28"/>
          <w:szCs w:val="28"/>
        </w:rPr>
      </w:pPr>
      <w:r w:rsidRPr="00E27663">
        <w:rPr>
          <w:rFonts w:cs="Times New Roman"/>
          <w:b/>
          <w:color w:val="000000" w:themeColor="text1"/>
          <w:sz w:val="28"/>
          <w:szCs w:val="28"/>
        </w:rPr>
        <w:t>Примечание:</w:t>
      </w:r>
      <w:r w:rsidRPr="00E27663">
        <w:rPr>
          <w:rFonts w:cs="Times New Roman"/>
          <w:color w:val="000000" w:themeColor="text1"/>
          <w:sz w:val="28"/>
          <w:szCs w:val="28"/>
        </w:rPr>
        <w:t xml:space="preserve"> в зависимости от значения параметра поля «Составляющие условия» этот параметр имеет разное назначение. В случае, если значение параметра «Составляющие условия» состоит из одного простого условия, то данный параметр – это минимальное время, в течение которого должно «держаться» это простое условие. В случае, если значение параметра «Составляющие условия» состоит из нескольких составных условий, то данный параметр – это максимальный период, в рамках которых должны последовательно сработать все составные условия из списка «Составляющие условия»;</w:t>
      </w:r>
    </w:p>
    <w:p w14:paraId="5ACB11D9" w14:textId="501B59AF" w:rsidR="00170673" w:rsidRDefault="0064645F">
      <w:pPr>
        <w:pStyle w:val="af1"/>
        <w:spacing w:after="0" w:line="360" w:lineRule="auto"/>
        <w:ind w:left="0" w:firstLine="567"/>
        <w:rPr>
          <w:rFonts w:cs="Times New Roman"/>
          <w:color w:val="000000" w:themeColor="text1"/>
          <w:sz w:val="28"/>
          <w:szCs w:val="28"/>
        </w:rPr>
      </w:pPr>
      <w:r>
        <w:rPr>
          <w:rFonts w:cs="Times New Roman"/>
          <w:color w:val="000000" w:themeColor="text1"/>
          <w:sz w:val="28"/>
          <w:szCs w:val="28"/>
        </w:rPr>
        <w:t>и</w:t>
      </w:r>
      <w:r w:rsidR="007538E1" w:rsidRPr="00E27663">
        <w:rPr>
          <w:rFonts w:cs="Times New Roman"/>
          <w:color w:val="000000" w:themeColor="text1"/>
          <w:sz w:val="28"/>
          <w:szCs w:val="28"/>
        </w:rPr>
        <w:t>) переда</w:t>
      </w:r>
      <w:r w:rsidR="00410BAC">
        <w:rPr>
          <w:rFonts w:cs="Times New Roman"/>
          <w:color w:val="000000" w:themeColor="text1"/>
          <w:sz w:val="28"/>
          <w:szCs w:val="28"/>
        </w:rPr>
        <w:t>ча</w:t>
      </w:r>
      <w:r w:rsidR="007538E1" w:rsidRPr="00E27663">
        <w:rPr>
          <w:rFonts w:cs="Times New Roman"/>
          <w:color w:val="000000" w:themeColor="text1"/>
          <w:sz w:val="28"/>
          <w:szCs w:val="28"/>
        </w:rPr>
        <w:t xml:space="preserve"> сообщени</w:t>
      </w:r>
      <w:r w:rsidR="00410BAC">
        <w:rPr>
          <w:rFonts w:cs="Times New Roman"/>
          <w:color w:val="000000" w:themeColor="text1"/>
          <w:sz w:val="28"/>
          <w:szCs w:val="28"/>
        </w:rPr>
        <w:t>я</w:t>
      </w:r>
      <w:r w:rsidR="007538E1" w:rsidRPr="00E27663">
        <w:rPr>
          <w:rFonts w:cs="Times New Roman"/>
          <w:color w:val="000000" w:themeColor="text1"/>
          <w:sz w:val="28"/>
          <w:szCs w:val="28"/>
        </w:rPr>
        <w:t xml:space="preserve"> – переключатель для </w:t>
      </w:r>
      <w:r w:rsidR="00170673">
        <w:rPr>
          <w:rFonts w:cs="Times New Roman"/>
          <w:color w:val="000000" w:themeColor="text1"/>
          <w:sz w:val="28"/>
          <w:szCs w:val="28"/>
        </w:rPr>
        <w:t xml:space="preserve">не </w:t>
      </w:r>
      <w:r w:rsidR="007538E1" w:rsidRPr="00E27663">
        <w:rPr>
          <w:rFonts w:cs="Times New Roman"/>
          <w:color w:val="000000" w:themeColor="text1"/>
          <w:sz w:val="28"/>
          <w:szCs w:val="28"/>
        </w:rPr>
        <w:t>разрешения/разрешения передачи сообщения о срабатывании условия.</w:t>
      </w:r>
    </w:p>
    <w:p w14:paraId="25279DE8" w14:textId="7A721D09" w:rsidR="00170673" w:rsidRPr="00410BAC" w:rsidRDefault="00170673" w:rsidP="00410BAC">
      <w:pPr>
        <w:pStyle w:val="af1"/>
        <w:spacing w:after="0" w:line="360" w:lineRule="auto"/>
        <w:ind w:left="0" w:firstLine="567"/>
        <w:rPr>
          <w:rFonts w:cs="Times New Roman"/>
          <w:color w:val="000000" w:themeColor="text1"/>
          <w:sz w:val="28"/>
          <w:szCs w:val="28"/>
        </w:rPr>
      </w:pPr>
      <w:r w:rsidRPr="00410BAC">
        <w:rPr>
          <w:rFonts w:cs="Times New Roman"/>
          <w:b/>
          <w:color w:val="000000" w:themeColor="text1"/>
          <w:sz w:val="28"/>
          <w:szCs w:val="28"/>
        </w:rPr>
        <w:t>Примечания:</w:t>
      </w:r>
      <w:r w:rsidR="00410BAC" w:rsidRPr="00410BAC">
        <w:rPr>
          <w:rFonts w:cs="Times New Roman"/>
          <w:b/>
          <w:color w:val="000000" w:themeColor="text1"/>
          <w:sz w:val="28"/>
          <w:szCs w:val="28"/>
        </w:rPr>
        <w:t xml:space="preserve"> </w:t>
      </w:r>
      <w:r w:rsidRPr="00410BAC">
        <w:rPr>
          <w:rFonts w:cs="Times New Roman"/>
          <w:color w:val="000000" w:themeColor="text1"/>
          <w:sz w:val="28"/>
          <w:szCs w:val="28"/>
        </w:rPr>
        <w:t>если отдельные составные условия служат составными частями другого составного условия, то передать сообщение о срабатывании составных условий в составе другого составного условия не нужно</w:t>
      </w:r>
      <w:r w:rsidR="00410BAC" w:rsidRPr="00410BAC">
        <w:rPr>
          <w:rFonts w:cs="Times New Roman"/>
          <w:color w:val="000000" w:themeColor="text1"/>
          <w:sz w:val="28"/>
          <w:szCs w:val="28"/>
        </w:rPr>
        <w:t>.</w:t>
      </w:r>
    </w:p>
    <w:p w14:paraId="2DD851BE" w14:textId="309222C2" w:rsidR="0071260B" w:rsidRPr="00642E95" w:rsidRDefault="00410BAC">
      <w:pPr>
        <w:spacing w:line="360" w:lineRule="auto"/>
        <w:jc w:val="center"/>
        <w:rPr>
          <w:rFonts w:cs="Times New Roman"/>
          <w:szCs w:val="28"/>
          <w:lang w:val="en-US"/>
        </w:rPr>
      </w:pPr>
      <w:r>
        <w:rPr>
          <w:noProof/>
        </w:rPr>
        <w:drawing>
          <wp:inline distT="0" distB="0" distL="0" distR="0" wp14:anchorId="714C2771" wp14:editId="7CD9921F">
            <wp:extent cx="6301105" cy="3938905"/>
            <wp:effectExtent l="19050" t="19050" r="23495" b="23495"/>
            <wp:docPr id="678" name="Рисунок 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1"/>
                    <a:stretch>
                      <a:fillRect/>
                    </a:stretch>
                  </pic:blipFill>
                  <pic:spPr>
                    <a:xfrm>
                      <a:off x="0" y="0"/>
                      <a:ext cx="6301105" cy="3938905"/>
                    </a:xfrm>
                    <a:prstGeom prst="rect">
                      <a:avLst/>
                    </a:prstGeom>
                    <a:ln>
                      <a:solidFill>
                        <a:schemeClr val="bg1">
                          <a:lumMod val="75000"/>
                        </a:schemeClr>
                      </a:solidFill>
                    </a:ln>
                  </pic:spPr>
                </pic:pic>
              </a:graphicData>
            </a:graphic>
          </wp:inline>
        </w:drawing>
      </w:r>
    </w:p>
    <w:p w14:paraId="5EC4AEC7" w14:textId="26796EA5" w:rsidR="0071260B" w:rsidRDefault="00EE098B" w:rsidP="00EE098B">
      <w:pPr>
        <w:pStyle w:val="af3"/>
      </w:pPr>
      <w:bookmarkStart w:id="681" w:name="_Ref109644874"/>
      <w:r w:rsidRPr="00EE098B">
        <w:t xml:space="preserve">Рисунок </w:t>
      </w:r>
      <w:fldSimple w:instr=" SEQ Рисунок \* ARABIC ">
        <w:r w:rsidR="003216E7">
          <w:rPr>
            <w:noProof/>
          </w:rPr>
          <w:t>208</w:t>
        </w:r>
      </w:fldSimple>
      <w:bookmarkEnd w:id="681"/>
      <w:r w:rsidRPr="00EE098B">
        <w:t xml:space="preserve"> </w:t>
      </w:r>
      <w:r w:rsidR="007538E1" w:rsidRPr="00EE098B">
        <w:t>– Страница «Акселерометр» (</w:t>
      </w:r>
      <w:r w:rsidR="00410BAC">
        <w:t>группа параметров</w:t>
      </w:r>
      <w:r w:rsidR="007538E1" w:rsidRPr="00EE098B">
        <w:t xml:space="preserve"> «Составные условия»)</w:t>
      </w:r>
    </w:p>
    <w:p w14:paraId="031A3B8E" w14:textId="77777777" w:rsidR="00410BAC" w:rsidRPr="00E27663" w:rsidRDefault="00410BAC" w:rsidP="00410BAC">
      <w:pPr>
        <w:spacing w:line="360" w:lineRule="auto"/>
        <w:ind w:firstLine="567"/>
        <w:rPr>
          <w:rFonts w:cs="Times New Roman"/>
          <w:szCs w:val="28"/>
        </w:rPr>
      </w:pPr>
      <w:r w:rsidRPr="00E27663">
        <w:rPr>
          <w:rFonts w:cs="Times New Roman"/>
          <w:color w:val="000000" w:themeColor="text1"/>
          <w:szCs w:val="28"/>
        </w:rPr>
        <w:t xml:space="preserve">Для сохранения внесенных изменений в параметры конфигурирования и возврата к странице раздела «Администрирование» пользователь должен нажать на кнопку </w:t>
      </w:r>
      <w:r>
        <w:rPr>
          <w:noProof/>
        </w:rPr>
        <w:drawing>
          <wp:inline distT="0" distB="0" distL="0" distR="0" wp14:anchorId="435F3549" wp14:editId="368BFA33">
            <wp:extent cx="1079500" cy="431800"/>
            <wp:effectExtent l="0" t="0" r="6350" b="6350"/>
            <wp:docPr id="697" name="Рисунок 6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stretch>
                      <a:fillRect/>
                    </a:stretch>
                  </pic:blipFill>
                  <pic:spPr>
                    <a:xfrm>
                      <a:off x="0" y="0"/>
                      <a:ext cx="1080648" cy="432259"/>
                    </a:xfrm>
                    <a:prstGeom prst="rect">
                      <a:avLst/>
                    </a:prstGeom>
                  </pic:spPr>
                </pic:pic>
              </a:graphicData>
            </a:graphic>
          </wp:inline>
        </w:drawing>
      </w:r>
      <w:r w:rsidRPr="00E27663">
        <w:rPr>
          <w:rFonts w:cs="Times New Roman"/>
          <w:color w:val="000000" w:themeColor="text1"/>
          <w:szCs w:val="28"/>
        </w:rPr>
        <w:t xml:space="preserve">, для выхода без сохранения изменений – на кнопку </w:t>
      </w:r>
      <w:r>
        <w:rPr>
          <w:noProof/>
        </w:rPr>
        <w:drawing>
          <wp:inline distT="0" distB="0" distL="0" distR="0" wp14:anchorId="330A57B6" wp14:editId="2ED3AB26">
            <wp:extent cx="1087120" cy="420353"/>
            <wp:effectExtent l="0" t="0" r="0" b="0"/>
            <wp:docPr id="702" name="Рисунок 7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stretch>
                      <a:fillRect/>
                    </a:stretch>
                  </pic:blipFill>
                  <pic:spPr>
                    <a:xfrm>
                      <a:off x="0" y="0"/>
                      <a:ext cx="1099096" cy="424984"/>
                    </a:xfrm>
                    <a:prstGeom prst="rect">
                      <a:avLst/>
                    </a:prstGeom>
                  </pic:spPr>
                </pic:pic>
              </a:graphicData>
            </a:graphic>
          </wp:inline>
        </w:drawing>
      </w:r>
      <w:r w:rsidRPr="00E27663">
        <w:rPr>
          <w:rFonts w:cs="Times New Roman"/>
          <w:color w:val="000000" w:themeColor="text1"/>
          <w:szCs w:val="28"/>
        </w:rPr>
        <w:t>. При выявлении ошибок в полях параметров</w:t>
      </w:r>
      <w:r>
        <w:rPr>
          <w:rFonts w:cs="Times New Roman"/>
          <w:color w:val="000000" w:themeColor="text1"/>
          <w:szCs w:val="28"/>
        </w:rPr>
        <w:t>,</w:t>
      </w:r>
      <w:r w:rsidRPr="00E27663">
        <w:rPr>
          <w:rFonts w:cs="Times New Roman"/>
          <w:color w:val="000000" w:themeColor="text1"/>
          <w:szCs w:val="28"/>
        </w:rPr>
        <w:t xml:space="preserve"> Система выделит поля с ошибками красным цветом. Под ошибками подразумеваются некорректные значения для параметров. Для успешного сохранения изменений необходимо исправить ошибки.</w:t>
      </w:r>
    </w:p>
    <w:p w14:paraId="206B6126" w14:textId="77777777" w:rsidR="00410BAC" w:rsidRPr="00E27663" w:rsidRDefault="00410BAC" w:rsidP="00410BAC">
      <w:pPr>
        <w:spacing w:line="360" w:lineRule="auto"/>
        <w:ind w:firstLine="567"/>
        <w:rPr>
          <w:rFonts w:cs="Times New Roman"/>
          <w:szCs w:val="28"/>
        </w:rPr>
      </w:pPr>
      <w:r w:rsidRPr="00E27663">
        <w:rPr>
          <w:rFonts w:cs="Times New Roman"/>
          <w:b/>
          <w:color w:val="000000" w:themeColor="text1"/>
          <w:szCs w:val="28"/>
        </w:rPr>
        <w:t>Примечание:</w:t>
      </w:r>
      <w:r w:rsidRPr="00E27663">
        <w:rPr>
          <w:rFonts w:cs="Times New Roman"/>
          <w:color w:val="000000" w:themeColor="text1"/>
          <w:szCs w:val="28"/>
        </w:rPr>
        <w:t xml:space="preserve"> также необходимо учитывать, что поле ввода значения для каждого параметра имеет ограничение на количество вводимых символов.</w:t>
      </w:r>
    </w:p>
    <w:p w14:paraId="527AA8E0" w14:textId="05EF8F96" w:rsidR="00410BAC" w:rsidRDefault="00410BAC" w:rsidP="00410BAC">
      <w:pPr>
        <w:spacing w:line="360" w:lineRule="auto"/>
        <w:ind w:firstLine="567"/>
        <w:rPr>
          <w:rFonts w:cs="Times New Roman"/>
          <w:color w:val="000000" w:themeColor="text1"/>
        </w:rPr>
      </w:pPr>
      <w:r w:rsidRPr="00E27663">
        <w:rPr>
          <w:rFonts w:cs="Times New Roman"/>
          <w:color w:val="000000" w:themeColor="text1"/>
          <w:szCs w:val="28"/>
        </w:rPr>
        <w:t xml:space="preserve">После выполнения действий по конфигурированию/реконфигурированию перезагрузить Систему для вступления изменений в силу. </w:t>
      </w:r>
      <w:r w:rsidRPr="00E27663">
        <w:rPr>
          <w:rFonts w:cs="Times New Roman"/>
          <w:color w:val="000000" w:themeColor="text1"/>
        </w:rPr>
        <w:t xml:space="preserve">Для этого нажать на кнопку </w:t>
      </w:r>
      <w:r>
        <w:rPr>
          <w:noProof/>
        </w:rPr>
        <w:drawing>
          <wp:inline distT="0" distB="0" distL="0" distR="0" wp14:anchorId="095995F8" wp14:editId="4CDAF14F">
            <wp:extent cx="1544554" cy="358687"/>
            <wp:effectExtent l="0" t="0" r="0" b="3810"/>
            <wp:docPr id="4416" name="Рисунок 4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stretch>
                      <a:fillRect/>
                    </a:stretch>
                  </pic:blipFill>
                  <pic:spPr>
                    <a:xfrm>
                      <a:off x="0" y="0"/>
                      <a:ext cx="1579293" cy="366754"/>
                    </a:xfrm>
                    <a:prstGeom prst="rect">
                      <a:avLst/>
                    </a:prstGeom>
                  </pic:spPr>
                </pic:pic>
              </a:graphicData>
            </a:graphic>
          </wp:inline>
        </w:drawing>
      </w:r>
      <w:r w:rsidRPr="00E27663">
        <w:rPr>
          <w:rFonts w:cs="Times New Roman"/>
          <w:color w:val="000000" w:themeColor="text1"/>
        </w:rPr>
        <w:t xml:space="preserve"> в разделе «Администрирование»</w:t>
      </w:r>
      <w:r>
        <w:rPr>
          <w:rFonts w:cs="Times New Roman"/>
          <w:color w:val="000000" w:themeColor="text1"/>
        </w:rPr>
        <w:t xml:space="preserve">, после чего в появившемся модальном окне «Осуществить выключение и повторный запуск ПО МНТ?» нажать кнопку </w:t>
      </w:r>
      <w:r>
        <w:rPr>
          <w:noProof/>
        </w:rPr>
        <w:drawing>
          <wp:inline distT="0" distB="0" distL="0" distR="0" wp14:anchorId="06682F9B" wp14:editId="65F700DB">
            <wp:extent cx="1225784" cy="415891"/>
            <wp:effectExtent l="0" t="0" r="0" b="3810"/>
            <wp:docPr id="4423" name="Рисунок 4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stretch>
                      <a:fillRect/>
                    </a:stretch>
                  </pic:blipFill>
                  <pic:spPr>
                    <a:xfrm>
                      <a:off x="0" y="0"/>
                      <a:ext cx="1234081" cy="418706"/>
                    </a:xfrm>
                    <a:prstGeom prst="rect">
                      <a:avLst/>
                    </a:prstGeom>
                  </pic:spPr>
                </pic:pic>
              </a:graphicData>
            </a:graphic>
          </wp:inline>
        </w:drawing>
      </w:r>
      <w:r>
        <w:rPr>
          <w:rFonts w:cs="Times New Roman"/>
          <w:color w:val="000000" w:themeColor="text1"/>
        </w:rPr>
        <w:t xml:space="preserve"> (рисунок </w:t>
      </w:r>
      <w:r>
        <w:rPr>
          <w:rFonts w:cs="Times New Roman"/>
          <w:color w:val="000000" w:themeColor="text1"/>
        </w:rPr>
        <w:fldChar w:fldCharType="begin"/>
      </w:r>
      <w:r>
        <w:rPr>
          <w:rFonts w:cs="Times New Roman"/>
          <w:color w:val="000000" w:themeColor="text1"/>
        </w:rPr>
        <w:instrText xml:space="preserve"> REF _Ref128415573 \h  \* MERGEFORMAT </w:instrText>
      </w:r>
      <w:r>
        <w:rPr>
          <w:rFonts w:cs="Times New Roman"/>
          <w:color w:val="000000" w:themeColor="text1"/>
        </w:rPr>
      </w:r>
      <w:r>
        <w:rPr>
          <w:rFonts w:cs="Times New Roman"/>
          <w:color w:val="000000" w:themeColor="text1"/>
        </w:rPr>
        <w:fldChar w:fldCharType="separate"/>
      </w:r>
      <w:r w:rsidR="003216E7" w:rsidRPr="003216E7">
        <w:rPr>
          <w:vanish/>
        </w:rPr>
        <w:t xml:space="preserve">Рисунок </w:t>
      </w:r>
      <w:r w:rsidR="003216E7">
        <w:rPr>
          <w:noProof/>
        </w:rPr>
        <w:t>209</w:t>
      </w:r>
      <w:r>
        <w:rPr>
          <w:rFonts w:cs="Times New Roman"/>
          <w:color w:val="000000" w:themeColor="text1"/>
        </w:rPr>
        <w:fldChar w:fldCharType="end"/>
      </w:r>
      <w:r>
        <w:rPr>
          <w:rFonts w:cs="Times New Roman"/>
          <w:color w:val="000000" w:themeColor="text1"/>
        </w:rPr>
        <w:t>).</w:t>
      </w:r>
    </w:p>
    <w:p w14:paraId="46AD8173" w14:textId="77777777" w:rsidR="00410BAC" w:rsidRDefault="00410BAC" w:rsidP="00410BAC">
      <w:pPr>
        <w:spacing w:line="360" w:lineRule="auto"/>
        <w:jc w:val="center"/>
        <w:rPr>
          <w:rFonts w:cs="Times New Roman"/>
        </w:rPr>
      </w:pPr>
      <w:r>
        <w:rPr>
          <w:noProof/>
        </w:rPr>
        <w:drawing>
          <wp:inline distT="0" distB="0" distL="0" distR="0" wp14:anchorId="4FE8D090" wp14:editId="3195F995">
            <wp:extent cx="3347049" cy="1556084"/>
            <wp:effectExtent l="19050" t="19050" r="25400" b="25400"/>
            <wp:docPr id="4426" name="Рисунок 4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a:stretch>
                      <a:fillRect/>
                    </a:stretch>
                  </pic:blipFill>
                  <pic:spPr>
                    <a:xfrm>
                      <a:off x="0" y="0"/>
                      <a:ext cx="3365814" cy="1564808"/>
                    </a:xfrm>
                    <a:prstGeom prst="rect">
                      <a:avLst/>
                    </a:prstGeom>
                    <a:ln>
                      <a:solidFill>
                        <a:schemeClr val="bg1">
                          <a:lumMod val="75000"/>
                        </a:schemeClr>
                      </a:solidFill>
                    </a:ln>
                  </pic:spPr>
                </pic:pic>
              </a:graphicData>
            </a:graphic>
          </wp:inline>
        </w:drawing>
      </w:r>
    </w:p>
    <w:p w14:paraId="2FA0DE9D" w14:textId="0681B3E8" w:rsidR="00410BAC" w:rsidRPr="00EE098B" w:rsidRDefault="00410BAC" w:rsidP="00410BAC">
      <w:pPr>
        <w:pStyle w:val="af3"/>
      </w:pPr>
      <w:bookmarkStart w:id="682" w:name="_Ref128415573"/>
      <w:r w:rsidRPr="007D2FD8">
        <w:t xml:space="preserve">Рисунок </w:t>
      </w:r>
      <w:fldSimple w:instr=" SEQ Рисунок \* ARABIC ">
        <w:r w:rsidR="003216E7">
          <w:rPr>
            <w:noProof/>
          </w:rPr>
          <w:t>209</w:t>
        </w:r>
      </w:fldSimple>
      <w:bookmarkEnd w:id="682"/>
      <w:r>
        <w:t xml:space="preserve"> </w:t>
      </w:r>
      <w:r w:rsidRPr="00E27663">
        <w:t xml:space="preserve">– </w:t>
      </w:r>
      <w:r>
        <w:t>Окно подтверждения запуска операции перезагрузки ПО МНТ</w:t>
      </w:r>
    </w:p>
    <w:p w14:paraId="208A4A03" w14:textId="77777777" w:rsidR="0071260B" w:rsidRPr="00EE098B" w:rsidRDefault="007538E1" w:rsidP="00A15778">
      <w:pPr>
        <w:pStyle w:val="3"/>
        <w:widowControl w:val="0"/>
        <w:numPr>
          <w:ilvl w:val="3"/>
          <w:numId w:val="2"/>
        </w:numPr>
        <w:ind w:firstLine="567"/>
        <w:contextualSpacing/>
        <w:rPr>
          <w:rFonts w:cs="Times New Roman"/>
        </w:rPr>
      </w:pPr>
      <w:bookmarkStart w:id="683" w:name="_Toc52471997"/>
      <w:bookmarkStart w:id="684" w:name="_Toc82507188"/>
      <w:bookmarkStart w:id="685" w:name="_Toc128484339"/>
      <w:r w:rsidRPr="00EE098B">
        <w:rPr>
          <w:rFonts w:cs="Times New Roman"/>
          <w:color w:val="000000" w:themeColor="text1"/>
        </w:rPr>
        <w:t>Настройки БПТТС</w:t>
      </w:r>
      <w:bookmarkEnd w:id="683"/>
      <w:bookmarkEnd w:id="684"/>
      <w:bookmarkEnd w:id="685"/>
    </w:p>
    <w:p w14:paraId="7446117B" w14:textId="6DAA8978" w:rsidR="0071260B" w:rsidRPr="00E27663" w:rsidRDefault="007538E1">
      <w:pPr>
        <w:spacing w:line="360" w:lineRule="auto"/>
        <w:ind w:firstLine="567"/>
        <w:rPr>
          <w:rFonts w:cs="Times New Roman"/>
        </w:rPr>
      </w:pPr>
      <w:r w:rsidRPr="00E27663">
        <w:rPr>
          <w:rFonts w:cs="Times New Roman"/>
          <w:color w:val="000000" w:themeColor="text1"/>
        </w:rPr>
        <w:t xml:space="preserve">Для доступа к настройкам БПТТС пользователь должен перейти в раздел «Администрирование», используя главное меню, после чего нажать на кнопку </w:t>
      </w:r>
      <w:r w:rsidRPr="00E27663">
        <w:rPr>
          <w:rFonts w:cs="Times New Roman"/>
          <w:noProof/>
          <w:color w:val="000000" w:themeColor="text1"/>
        </w:rPr>
        <w:drawing>
          <wp:inline distT="0" distB="0" distL="0" distR="0" wp14:anchorId="7ABA4C64" wp14:editId="58119A8D">
            <wp:extent cx="1209675" cy="420757"/>
            <wp:effectExtent l="0" t="0" r="0" b="0"/>
            <wp:docPr id="517" name="Рисунок 4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6" name=""/>
                    <pic:cNvPicPr>
                      <a:picLocks noChangeAspect="1"/>
                    </pic:cNvPicPr>
                  </pic:nvPicPr>
                  <pic:blipFill>
                    <a:blip r:embed="rId482"/>
                    <a:stretch/>
                  </pic:blipFill>
                  <pic:spPr bwMode="auto">
                    <a:xfrm>
                      <a:off x="0" y="0"/>
                      <a:ext cx="1217229" cy="423384"/>
                    </a:xfrm>
                    <a:prstGeom prst="rect">
                      <a:avLst/>
                    </a:prstGeom>
                  </pic:spPr>
                </pic:pic>
              </a:graphicData>
            </a:graphic>
          </wp:inline>
        </w:drawing>
      </w:r>
      <w:r w:rsidRPr="00E27663">
        <w:rPr>
          <w:rFonts w:cs="Times New Roman"/>
          <w:color w:val="000000" w:themeColor="text1"/>
        </w:rPr>
        <w:t xml:space="preserve"> во вкладке «Оборудование».</w:t>
      </w:r>
    </w:p>
    <w:p w14:paraId="3F1984F5" w14:textId="529269BF" w:rsidR="0071260B" w:rsidRPr="00E27663" w:rsidRDefault="007538E1">
      <w:pPr>
        <w:spacing w:line="360" w:lineRule="auto"/>
        <w:ind w:firstLine="567"/>
        <w:rPr>
          <w:rFonts w:cs="Times New Roman"/>
        </w:rPr>
      </w:pPr>
      <w:r w:rsidRPr="00E27663">
        <w:rPr>
          <w:rFonts w:cs="Times New Roman"/>
          <w:color w:val="000000" w:themeColor="text1"/>
        </w:rPr>
        <w:t>Страница настроек БПТТС представлена на рисунке</w:t>
      </w:r>
      <w:r w:rsidR="00EE098B">
        <w:rPr>
          <w:rFonts w:cs="Times New Roman"/>
          <w:color w:val="000000" w:themeColor="text1"/>
        </w:rPr>
        <w:t xml:space="preserve"> </w:t>
      </w:r>
      <w:r w:rsidR="00EE098B">
        <w:rPr>
          <w:rFonts w:cs="Times New Roman"/>
          <w:vanish/>
          <w:color w:val="000000" w:themeColor="text1"/>
        </w:rPr>
        <w:fldChar w:fldCharType="begin"/>
      </w:r>
      <w:r w:rsidR="00EE098B" w:rsidRPr="00EE098B">
        <w:rPr>
          <w:rFonts w:cs="Times New Roman"/>
          <w:vanish/>
          <w:color w:val="000000" w:themeColor="text1"/>
        </w:rPr>
        <w:instrText xml:space="preserve"> REF _Ref109644920 \h </w:instrText>
      </w:r>
      <w:r w:rsidR="00EE098B">
        <w:rPr>
          <w:rFonts w:cs="Times New Roman"/>
          <w:vanish/>
          <w:color w:val="000000" w:themeColor="text1"/>
        </w:rPr>
        <w:instrText xml:space="preserve"> \* MERGEFORMAT </w:instrText>
      </w:r>
      <w:r w:rsidR="00EE098B">
        <w:rPr>
          <w:rFonts w:cs="Times New Roman"/>
          <w:vanish/>
          <w:color w:val="000000" w:themeColor="text1"/>
        </w:rPr>
      </w:r>
      <w:r w:rsidR="00EE098B">
        <w:rPr>
          <w:rFonts w:cs="Times New Roman"/>
          <w:vanish/>
          <w:color w:val="000000" w:themeColor="text1"/>
        </w:rPr>
        <w:fldChar w:fldCharType="separate"/>
      </w:r>
      <w:r w:rsidR="003216E7" w:rsidRPr="003216E7">
        <w:rPr>
          <w:vanish/>
        </w:rPr>
        <w:t xml:space="preserve">Рисунок </w:t>
      </w:r>
      <w:r w:rsidR="003216E7">
        <w:rPr>
          <w:noProof/>
        </w:rPr>
        <w:t>210</w:t>
      </w:r>
      <w:r w:rsidR="00EE098B">
        <w:rPr>
          <w:rFonts w:cs="Times New Roman"/>
          <w:color w:val="000000" w:themeColor="text1"/>
        </w:rPr>
        <w:fldChar w:fldCharType="end"/>
      </w:r>
      <w:r w:rsidRPr="00E27663">
        <w:rPr>
          <w:rFonts w:cs="Times New Roman"/>
          <w:color w:val="000000" w:themeColor="text1"/>
        </w:rPr>
        <w:t>.</w:t>
      </w:r>
    </w:p>
    <w:p w14:paraId="510E8CC9" w14:textId="410E3F96" w:rsidR="0071260B" w:rsidRPr="00E27663" w:rsidRDefault="004A1CE8" w:rsidP="004F2B4F">
      <w:pPr>
        <w:spacing w:line="360" w:lineRule="auto"/>
        <w:rPr>
          <w:rFonts w:cs="Times New Roman"/>
          <w:szCs w:val="28"/>
        </w:rPr>
      </w:pPr>
      <w:r>
        <w:rPr>
          <w:noProof/>
        </w:rPr>
        <w:drawing>
          <wp:inline distT="0" distB="0" distL="0" distR="0" wp14:anchorId="5AAA3562" wp14:editId="4F6AA081">
            <wp:extent cx="6301105" cy="3929380"/>
            <wp:effectExtent l="19050" t="19050" r="23495" b="1397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3"/>
                    <a:stretch>
                      <a:fillRect/>
                    </a:stretch>
                  </pic:blipFill>
                  <pic:spPr>
                    <a:xfrm>
                      <a:off x="0" y="0"/>
                      <a:ext cx="6301105" cy="3929380"/>
                    </a:xfrm>
                    <a:prstGeom prst="rect">
                      <a:avLst/>
                    </a:prstGeom>
                    <a:ln>
                      <a:solidFill>
                        <a:schemeClr val="bg1">
                          <a:lumMod val="75000"/>
                        </a:schemeClr>
                      </a:solidFill>
                    </a:ln>
                  </pic:spPr>
                </pic:pic>
              </a:graphicData>
            </a:graphic>
          </wp:inline>
        </w:drawing>
      </w:r>
    </w:p>
    <w:p w14:paraId="363BD66F" w14:textId="09B7E26F" w:rsidR="0071260B" w:rsidRPr="00E27663" w:rsidRDefault="00EE098B" w:rsidP="00EE098B">
      <w:pPr>
        <w:pStyle w:val="af3"/>
      </w:pPr>
      <w:bookmarkStart w:id="686" w:name="_Ref109644920"/>
      <w:r w:rsidRPr="007D2FD8">
        <w:t xml:space="preserve">Рисунок </w:t>
      </w:r>
      <w:fldSimple w:instr=" SEQ Рисунок \* ARABIC ">
        <w:r w:rsidR="003216E7">
          <w:rPr>
            <w:noProof/>
          </w:rPr>
          <w:t>210</w:t>
        </w:r>
      </w:fldSimple>
      <w:bookmarkEnd w:id="686"/>
      <w:r>
        <w:t xml:space="preserve"> </w:t>
      </w:r>
      <w:r w:rsidR="007538E1" w:rsidRPr="00E27663">
        <w:t>– Страница «БПТТС» (группа</w:t>
      </w:r>
      <w:r w:rsidR="00410BAC">
        <w:t xml:space="preserve"> параметров</w:t>
      </w:r>
      <w:r w:rsidR="007538E1" w:rsidRPr="00E27663">
        <w:t xml:space="preserve"> «Общие настройки»)</w:t>
      </w:r>
    </w:p>
    <w:p w14:paraId="309E2AE1" w14:textId="77777777" w:rsidR="0071260B" w:rsidRPr="00E27663" w:rsidRDefault="007538E1">
      <w:pPr>
        <w:spacing w:line="360" w:lineRule="auto"/>
        <w:ind w:firstLine="567"/>
        <w:rPr>
          <w:rFonts w:cs="Times New Roman"/>
          <w:szCs w:val="28"/>
        </w:rPr>
      </w:pPr>
      <w:r w:rsidRPr="00E27663">
        <w:rPr>
          <w:rFonts w:cs="Times New Roman"/>
          <w:color w:val="000000" w:themeColor="text1"/>
          <w:szCs w:val="28"/>
        </w:rPr>
        <w:t>Работа с настройками БПТТС предполагает (в зависимости от изменяемых параметров) выбор группы параметров, ручной ввод значений параметров, выбор значений параметров из выпадающего списка, использование кнопок-переключателей.</w:t>
      </w:r>
    </w:p>
    <w:p w14:paraId="3EDFC950" w14:textId="77777777" w:rsidR="0071260B" w:rsidRPr="00E27663" w:rsidRDefault="007538E1">
      <w:pPr>
        <w:spacing w:line="360" w:lineRule="auto"/>
        <w:ind w:firstLine="567"/>
        <w:rPr>
          <w:rFonts w:cs="Times New Roman"/>
          <w:szCs w:val="28"/>
        </w:rPr>
      </w:pPr>
      <w:r w:rsidRPr="00E27663">
        <w:rPr>
          <w:rFonts w:cs="Times New Roman"/>
          <w:color w:val="000000" w:themeColor="text1"/>
          <w:szCs w:val="28"/>
        </w:rPr>
        <w:t>В интерфейсе пользователя предусмотрены для изменения следующие параметры для БПТТС:</w:t>
      </w:r>
    </w:p>
    <w:p w14:paraId="2A3AD828" w14:textId="35DFB69C" w:rsidR="0071260B" w:rsidRPr="00E27663" w:rsidRDefault="007538E1">
      <w:pPr>
        <w:pStyle w:val="af1"/>
        <w:spacing w:line="360" w:lineRule="auto"/>
        <w:ind w:left="0" w:firstLine="567"/>
        <w:rPr>
          <w:rFonts w:cs="Times New Roman"/>
          <w:color w:val="000000"/>
          <w:sz w:val="28"/>
          <w:szCs w:val="28"/>
        </w:rPr>
      </w:pPr>
      <w:r w:rsidRPr="00E27663">
        <w:rPr>
          <w:rFonts w:cs="Times New Roman"/>
          <w:color w:val="000000" w:themeColor="text1"/>
          <w:sz w:val="28"/>
          <w:szCs w:val="28"/>
        </w:rPr>
        <w:t>- включить – переключатель в</w:t>
      </w:r>
      <w:r w:rsidR="00703CA5">
        <w:rPr>
          <w:rFonts w:cs="Times New Roman"/>
          <w:color w:val="000000" w:themeColor="text1"/>
          <w:sz w:val="28"/>
          <w:szCs w:val="28"/>
        </w:rPr>
        <w:t>ы</w:t>
      </w:r>
      <w:r w:rsidRPr="00E27663">
        <w:rPr>
          <w:rFonts w:cs="Times New Roman"/>
          <w:color w:val="000000" w:themeColor="text1"/>
          <w:sz w:val="28"/>
          <w:szCs w:val="28"/>
        </w:rPr>
        <w:t>ключения/включения модуля работы с БПТТС подсистемы взаимодействия с устройствами;</w:t>
      </w:r>
    </w:p>
    <w:p w14:paraId="2E83450F" w14:textId="0ADE7E4B" w:rsidR="0071260B" w:rsidRPr="00E27663" w:rsidRDefault="007538E1">
      <w:pPr>
        <w:pStyle w:val="af1"/>
        <w:spacing w:line="360" w:lineRule="auto"/>
        <w:ind w:left="0" w:firstLine="567"/>
        <w:rPr>
          <w:rFonts w:cs="Times New Roman"/>
          <w:color w:val="000000"/>
          <w:sz w:val="28"/>
          <w:szCs w:val="28"/>
        </w:rPr>
      </w:pPr>
      <w:r w:rsidRPr="00E27663">
        <w:rPr>
          <w:rFonts w:cs="Times New Roman"/>
          <w:color w:val="000000" w:themeColor="text1"/>
          <w:sz w:val="28"/>
          <w:szCs w:val="28"/>
        </w:rPr>
        <w:t>- общие настройки – группа общих настроек для модуля работы с устройством БПТТС</w:t>
      </w:r>
      <w:r w:rsidR="008F1B6B">
        <w:rPr>
          <w:rFonts w:cs="Times New Roman"/>
          <w:color w:val="000000" w:themeColor="text1"/>
          <w:sz w:val="28"/>
          <w:szCs w:val="28"/>
        </w:rPr>
        <w:t>:</w:t>
      </w:r>
    </w:p>
    <w:p w14:paraId="7CFD11B5" w14:textId="61699F39" w:rsidR="0071260B" w:rsidRPr="00E27663" w:rsidRDefault="007538E1">
      <w:pPr>
        <w:pStyle w:val="af1"/>
        <w:spacing w:line="360" w:lineRule="auto"/>
        <w:ind w:left="0" w:firstLine="567"/>
        <w:rPr>
          <w:rFonts w:cs="Times New Roman"/>
          <w:color w:val="000000"/>
          <w:sz w:val="28"/>
          <w:szCs w:val="28"/>
        </w:rPr>
      </w:pPr>
      <w:r w:rsidRPr="00E27663">
        <w:rPr>
          <w:rFonts w:cs="Times New Roman"/>
          <w:color w:val="000000" w:themeColor="text1"/>
          <w:sz w:val="28"/>
          <w:szCs w:val="28"/>
        </w:rPr>
        <w:t>а) период штатного выключения</w:t>
      </w:r>
      <w:r w:rsidR="006D5733">
        <w:rPr>
          <w:rFonts w:cs="Times New Roman"/>
          <w:color w:val="000000" w:themeColor="text1"/>
          <w:sz w:val="28"/>
          <w:szCs w:val="28"/>
        </w:rPr>
        <w:t>, мс</w:t>
      </w:r>
      <w:r w:rsidRPr="00E27663">
        <w:rPr>
          <w:rFonts w:cs="Times New Roman"/>
          <w:color w:val="000000" w:themeColor="text1"/>
          <w:sz w:val="28"/>
          <w:szCs w:val="28"/>
        </w:rPr>
        <w:t xml:space="preserve"> – величина интервала, по истечении которого выполнять выключение МНТ при выключении зажигания ТС. </w:t>
      </w:r>
      <w:r w:rsidRPr="00E27663">
        <w:rPr>
          <w:rFonts w:cs="Times New Roman"/>
          <w:b/>
          <w:color w:val="000000" w:themeColor="text1"/>
          <w:sz w:val="28"/>
          <w:szCs w:val="28"/>
        </w:rPr>
        <w:t>Примечание:</w:t>
      </w:r>
      <w:r w:rsidRPr="00E27663">
        <w:rPr>
          <w:rFonts w:cs="Times New Roman"/>
          <w:color w:val="000000" w:themeColor="text1"/>
          <w:sz w:val="28"/>
          <w:szCs w:val="28"/>
        </w:rPr>
        <w:t xml:space="preserve"> минимальное значение 11000;</w:t>
      </w:r>
    </w:p>
    <w:p w14:paraId="139D54FA" w14:textId="23FC8EDF" w:rsidR="0071260B" w:rsidRPr="00E27663" w:rsidRDefault="007538E1">
      <w:pPr>
        <w:pStyle w:val="af1"/>
        <w:spacing w:line="360" w:lineRule="auto"/>
        <w:ind w:left="0" w:firstLine="567"/>
        <w:rPr>
          <w:rFonts w:cs="Times New Roman"/>
          <w:color w:val="000000"/>
          <w:sz w:val="28"/>
          <w:szCs w:val="28"/>
        </w:rPr>
      </w:pPr>
      <w:r w:rsidRPr="00E27663">
        <w:rPr>
          <w:rFonts w:cs="Times New Roman"/>
          <w:color w:val="000000" w:themeColor="text1"/>
          <w:sz w:val="28"/>
          <w:szCs w:val="28"/>
        </w:rPr>
        <w:t>б) экстренное выключение – переключатель для в</w:t>
      </w:r>
      <w:r w:rsidR="006D5733">
        <w:rPr>
          <w:rFonts w:cs="Times New Roman"/>
          <w:color w:val="000000" w:themeColor="text1"/>
          <w:sz w:val="28"/>
          <w:szCs w:val="28"/>
        </w:rPr>
        <w:t>ы</w:t>
      </w:r>
      <w:r w:rsidRPr="00E27663">
        <w:rPr>
          <w:rFonts w:cs="Times New Roman"/>
          <w:color w:val="000000" w:themeColor="text1"/>
          <w:sz w:val="28"/>
          <w:szCs w:val="28"/>
        </w:rPr>
        <w:t>ключения/</w:t>
      </w:r>
      <w:r w:rsidR="006D5733">
        <w:rPr>
          <w:rFonts w:cs="Times New Roman"/>
          <w:color w:val="000000" w:themeColor="text1"/>
          <w:sz w:val="28"/>
          <w:szCs w:val="28"/>
        </w:rPr>
        <w:t>в</w:t>
      </w:r>
      <w:r w:rsidRPr="00E27663">
        <w:rPr>
          <w:rFonts w:cs="Times New Roman"/>
          <w:color w:val="000000" w:themeColor="text1"/>
          <w:sz w:val="28"/>
          <w:szCs w:val="28"/>
        </w:rPr>
        <w:t>ключения функции экстренного отключения Системы;</w:t>
      </w:r>
    </w:p>
    <w:p w14:paraId="15D1B6FE" w14:textId="37495297" w:rsidR="0071260B" w:rsidRPr="00E27663" w:rsidRDefault="007538E1">
      <w:pPr>
        <w:pStyle w:val="af1"/>
        <w:spacing w:line="360" w:lineRule="auto"/>
        <w:ind w:left="0" w:firstLine="567"/>
        <w:rPr>
          <w:rFonts w:cs="Times New Roman"/>
          <w:color w:val="000000"/>
          <w:sz w:val="28"/>
          <w:szCs w:val="28"/>
        </w:rPr>
      </w:pPr>
      <w:r w:rsidRPr="00E27663">
        <w:rPr>
          <w:rFonts w:cs="Times New Roman"/>
          <w:color w:val="000000" w:themeColor="text1"/>
          <w:sz w:val="28"/>
          <w:szCs w:val="28"/>
        </w:rPr>
        <w:t>в) период информирования</w:t>
      </w:r>
      <w:r w:rsidR="006D5733">
        <w:rPr>
          <w:rFonts w:cs="Times New Roman"/>
          <w:color w:val="000000" w:themeColor="text1"/>
          <w:sz w:val="28"/>
          <w:szCs w:val="28"/>
        </w:rPr>
        <w:t>, с</w:t>
      </w:r>
      <w:r w:rsidRPr="00E27663">
        <w:rPr>
          <w:rFonts w:cs="Times New Roman"/>
          <w:color w:val="000000" w:themeColor="text1"/>
          <w:sz w:val="28"/>
          <w:szCs w:val="28"/>
        </w:rPr>
        <w:t xml:space="preserve"> – поле для ввода значения величины интервала для определения периода оправки данных диагностики БПТТС в модуль интерфейса пользователя Системы;</w:t>
      </w:r>
    </w:p>
    <w:p w14:paraId="2965DC48" w14:textId="25A8BCF4" w:rsidR="0071260B" w:rsidRPr="00E27663" w:rsidRDefault="007538E1">
      <w:pPr>
        <w:pStyle w:val="af1"/>
        <w:spacing w:line="360" w:lineRule="auto"/>
        <w:ind w:left="0" w:firstLine="567"/>
        <w:rPr>
          <w:rFonts w:cs="Times New Roman"/>
          <w:color w:val="000000"/>
          <w:sz w:val="28"/>
          <w:szCs w:val="28"/>
        </w:rPr>
      </w:pPr>
      <w:r w:rsidRPr="00E27663">
        <w:rPr>
          <w:rFonts w:cs="Times New Roman"/>
          <w:color w:val="000000" w:themeColor="text1"/>
          <w:sz w:val="28"/>
          <w:szCs w:val="28"/>
        </w:rPr>
        <w:t>г) размонтирова</w:t>
      </w:r>
      <w:r w:rsidR="006D5733">
        <w:rPr>
          <w:rFonts w:cs="Times New Roman"/>
          <w:color w:val="000000" w:themeColor="text1"/>
          <w:sz w:val="28"/>
          <w:szCs w:val="28"/>
        </w:rPr>
        <w:t>ние дисков видеоархива перед выключением МНТ</w:t>
      </w:r>
      <w:r w:rsidRPr="00E27663">
        <w:rPr>
          <w:rFonts w:cs="Times New Roman"/>
          <w:color w:val="000000" w:themeColor="text1"/>
          <w:sz w:val="28"/>
          <w:szCs w:val="28"/>
        </w:rPr>
        <w:t xml:space="preserve"> – переключатель для выключения/включения функции размонтирования дисков видеоархива перед выключением МНТ;</w:t>
      </w:r>
    </w:p>
    <w:p w14:paraId="43C07DDD" w14:textId="63D3DB22" w:rsidR="0071260B" w:rsidRPr="006C6179" w:rsidRDefault="007538E1" w:rsidP="006C6179">
      <w:pPr>
        <w:pStyle w:val="af1"/>
        <w:spacing w:line="360" w:lineRule="auto"/>
        <w:ind w:left="0" w:firstLine="567"/>
        <w:rPr>
          <w:rFonts w:cs="Times New Roman"/>
          <w:color w:val="000000" w:themeColor="text1"/>
          <w:sz w:val="28"/>
          <w:szCs w:val="28"/>
        </w:rPr>
      </w:pPr>
      <w:r w:rsidRPr="00E27663">
        <w:rPr>
          <w:rFonts w:cs="Times New Roman"/>
          <w:color w:val="000000" w:themeColor="text1"/>
          <w:sz w:val="28"/>
          <w:szCs w:val="28"/>
        </w:rPr>
        <w:t xml:space="preserve">д) шина </w:t>
      </w:r>
      <w:r w:rsidRPr="00E27663">
        <w:rPr>
          <w:rFonts w:cs="Times New Roman"/>
          <w:color w:val="000000" w:themeColor="text1"/>
          <w:sz w:val="28"/>
          <w:szCs w:val="28"/>
          <w:lang w:val="en-US"/>
        </w:rPr>
        <w:t>CAN</w:t>
      </w:r>
      <w:r w:rsidRPr="00E27663">
        <w:rPr>
          <w:rFonts w:cs="Times New Roman"/>
          <w:color w:val="000000" w:themeColor="text1"/>
          <w:sz w:val="28"/>
          <w:szCs w:val="28"/>
        </w:rPr>
        <w:t>/локальная сеть</w:t>
      </w:r>
      <w:r w:rsidR="006D5733">
        <w:rPr>
          <w:rFonts w:cs="Times New Roman"/>
          <w:color w:val="000000" w:themeColor="text1"/>
          <w:sz w:val="28"/>
          <w:szCs w:val="28"/>
        </w:rPr>
        <w:t xml:space="preserve"> ТС</w:t>
      </w:r>
      <w:r w:rsidRPr="00E27663">
        <w:rPr>
          <w:rFonts w:cs="Times New Roman"/>
          <w:color w:val="000000" w:themeColor="text1"/>
          <w:sz w:val="28"/>
          <w:szCs w:val="28"/>
        </w:rPr>
        <w:t xml:space="preserve"> – переключатель выбора интерфейса подключения БПТТС</w:t>
      </w:r>
      <w:r w:rsidR="006C6179">
        <w:rPr>
          <w:rFonts w:cs="Times New Roman"/>
          <w:color w:val="000000" w:themeColor="text1"/>
          <w:sz w:val="28"/>
          <w:szCs w:val="28"/>
        </w:rPr>
        <w:t xml:space="preserve">. </w:t>
      </w:r>
      <w:r w:rsidR="004F2B4F">
        <w:rPr>
          <w:rFonts w:cs="Times New Roman"/>
          <w:b/>
          <w:color w:val="000000" w:themeColor="text1"/>
          <w:sz w:val="28"/>
          <w:szCs w:val="28"/>
        </w:rPr>
        <w:t>П</w:t>
      </w:r>
      <w:r w:rsidRPr="00E27663">
        <w:rPr>
          <w:rFonts w:cs="Times New Roman"/>
          <w:b/>
          <w:color w:val="000000" w:themeColor="text1"/>
          <w:sz w:val="28"/>
          <w:szCs w:val="28"/>
        </w:rPr>
        <w:t>римечание:</w:t>
      </w:r>
      <w:r w:rsidRPr="00E27663">
        <w:rPr>
          <w:rFonts w:cs="Times New Roman"/>
          <w:color w:val="000000" w:themeColor="text1"/>
          <w:sz w:val="28"/>
          <w:szCs w:val="28"/>
        </w:rPr>
        <w:t xml:space="preserve"> </w:t>
      </w:r>
      <w:r w:rsidR="00410243">
        <w:rPr>
          <w:rFonts w:cs="Times New Roman"/>
          <w:color w:val="000000" w:themeColor="text1"/>
          <w:sz w:val="28"/>
          <w:szCs w:val="28"/>
        </w:rPr>
        <w:t>от положения данного переключателя зависит вид</w:t>
      </w:r>
      <w:r w:rsidRPr="00E27663">
        <w:rPr>
          <w:rFonts w:cs="Times New Roman"/>
          <w:color w:val="000000" w:themeColor="text1"/>
          <w:sz w:val="28"/>
          <w:szCs w:val="28"/>
        </w:rPr>
        <w:t xml:space="preserve"> групп</w:t>
      </w:r>
      <w:r w:rsidR="00410243">
        <w:rPr>
          <w:rFonts w:cs="Times New Roman"/>
          <w:color w:val="000000" w:themeColor="text1"/>
          <w:sz w:val="28"/>
          <w:szCs w:val="28"/>
        </w:rPr>
        <w:t>ы</w:t>
      </w:r>
      <w:r w:rsidRPr="00E27663">
        <w:rPr>
          <w:rFonts w:cs="Times New Roman"/>
          <w:color w:val="000000" w:themeColor="text1"/>
          <w:sz w:val="28"/>
          <w:szCs w:val="28"/>
        </w:rPr>
        <w:t xml:space="preserve"> параметров «Конфигурирование», содержащ</w:t>
      </w:r>
      <w:r w:rsidR="00410243">
        <w:rPr>
          <w:rFonts w:cs="Times New Roman"/>
          <w:color w:val="000000" w:themeColor="text1"/>
          <w:sz w:val="28"/>
          <w:szCs w:val="28"/>
        </w:rPr>
        <w:t>ий</w:t>
      </w:r>
      <w:r w:rsidRPr="00E27663">
        <w:rPr>
          <w:rFonts w:cs="Times New Roman"/>
          <w:color w:val="000000" w:themeColor="text1"/>
          <w:sz w:val="28"/>
          <w:szCs w:val="28"/>
        </w:rPr>
        <w:t xml:space="preserve"> параметры настройки устройства БПТТС</w:t>
      </w:r>
      <w:r w:rsidR="00EC0C42">
        <w:rPr>
          <w:rFonts w:cs="Times New Roman"/>
          <w:color w:val="000000" w:themeColor="text1"/>
          <w:sz w:val="28"/>
          <w:szCs w:val="28"/>
        </w:rPr>
        <w:t xml:space="preserve">. </w:t>
      </w:r>
      <w:bookmarkStart w:id="687" w:name="_Hlk126229669"/>
      <w:r w:rsidR="00410BAC">
        <w:rPr>
          <w:rFonts w:cs="Times New Roman"/>
          <w:color w:val="000000" w:themeColor="text1"/>
          <w:sz w:val="28"/>
          <w:szCs w:val="28"/>
        </w:rPr>
        <w:t>Если переключатель находится в положении «Выключено», то</w:t>
      </w:r>
      <w:r w:rsidR="00EC0C42">
        <w:rPr>
          <w:rFonts w:cs="Times New Roman"/>
          <w:color w:val="000000" w:themeColor="text1"/>
          <w:sz w:val="28"/>
          <w:szCs w:val="28"/>
        </w:rPr>
        <w:t xml:space="preserve"> </w:t>
      </w:r>
      <w:r w:rsidR="00410BAC">
        <w:rPr>
          <w:rFonts w:cs="Times New Roman"/>
          <w:color w:val="000000" w:themeColor="text1"/>
          <w:sz w:val="28"/>
          <w:szCs w:val="28"/>
        </w:rPr>
        <w:t>отобража</w:t>
      </w:r>
      <w:r w:rsidR="00A715F5">
        <w:rPr>
          <w:rFonts w:cs="Times New Roman"/>
          <w:color w:val="000000" w:themeColor="text1"/>
          <w:sz w:val="28"/>
          <w:szCs w:val="28"/>
        </w:rPr>
        <w:t>ю</w:t>
      </w:r>
      <w:r w:rsidR="00410BAC">
        <w:rPr>
          <w:rFonts w:cs="Times New Roman"/>
          <w:color w:val="000000" w:themeColor="text1"/>
          <w:sz w:val="28"/>
          <w:szCs w:val="28"/>
        </w:rPr>
        <w:t>тся</w:t>
      </w:r>
      <w:r w:rsidR="00EC0C42">
        <w:rPr>
          <w:rFonts w:cs="Times New Roman"/>
          <w:color w:val="000000" w:themeColor="text1"/>
          <w:sz w:val="28"/>
          <w:szCs w:val="28"/>
        </w:rPr>
        <w:t xml:space="preserve"> поля е), ж), з)</w:t>
      </w:r>
      <w:r w:rsidR="00A715F5" w:rsidRPr="00A715F5">
        <w:rPr>
          <w:rFonts w:cs="Times New Roman"/>
          <w:color w:val="000000" w:themeColor="text1"/>
          <w:sz w:val="28"/>
          <w:szCs w:val="28"/>
        </w:rPr>
        <w:t xml:space="preserve">, </w:t>
      </w:r>
      <w:r w:rsidR="00A715F5">
        <w:rPr>
          <w:rFonts w:cs="Times New Roman"/>
          <w:color w:val="000000" w:themeColor="text1"/>
          <w:sz w:val="28"/>
          <w:szCs w:val="28"/>
        </w:rPr>
        <w:t>описанные ниже</w:t>
      </w:r>
      <w:r w:rsidR="006C6179" w:rsidRPr="006C6179">
        <w:rPr>
          <w:rFonts w:cs="Times New Roman"/>
          <w:color w:val="000000" w:themeColor="text1"/>
          <w:sz w:val="28"/>
          <w:szCs w:val="28"/>
        </w:rPr>
        <w:t>;</w:t>
      </w:r>
      <w:bookmarkEnd w:id="687"/>
    </w:p>
    <w:p w14:paraId="4AA95A9B" w14:textId="77777777" w:rsidR="0071260B" w:rsidRPr="00E27663" w:rsidRDefault="007538E1">
      <w:pPr>
        <w:pStyle w:val="af1"/>
        <w:spacing w:line="360" w:lineRule="auto"/>
        <w:ind w:left="0" w:firstLine="567"/>
        <w:rPr>
          <w:rFonts w:cs="Times New Roman"/>
          <w:color w:val="000000"/>
          <w:sz w:val="28"/>
          <w:szCs w:val="28"/>
        </w:rPr>
      </w:pPr>
      <w:r w:rsidRPr="00E27663">
        <w:rPr>
          <w:rFonts w:cs="Times New Roman"/>
          <w:color w:val="000000" w:themeColor="text1"/>
          <w:sz w:val="28"/>
          <w:szCs w:val="28"/>
        </w:rPr>
        <w:t xml:space="preserve">е) </w:t>
      </w:r>
      <w:r w:rsidRPr="00E27663">
        <w:rPr>
          <w:rFonts w:cs="Times New Roman"/>
          <w:color w:val="000000" w:themeColor="text1"/>
          <w:sz w:val="28"/>
          <w:szCs w:val="28"/>
          <w:lang w:val="en-US"/>
        </w:rPr>
        <w:t>IP</w:t>
      </w:r>
      <w:r w:rsidRPr="00E27663">
        <w:rPr>
          <w:rFonts w:cs="Times New Roman"/>
          <w:color w:val="000000" w:themeColor="text1"/>
          <w:sz w:val="28"/>
          <w:szCs w:val="28"/>
        </w:rPr>
        <w:t xml:space="preserve">-адрес – </w:t>
      </w:r>
      <w:r w:rsidRPr="00E27663">
        <w:rPr>
          <w:rFonts w:cs="Times New Roman"/>
          <w:color w:val="000000" w:themeColor="text1"/>
          <w:sz w:val="28"/>
          <w:szCs w:val="28"/>
          <w:lang w:val="en-US"/>
        </w:rPr>
        <w:t>IP</w:t>
      </w:r>
      <w:r w:rsidRPr="00E27663">
        <w:rPr>
          <w:rFonts w:cs="Times New Roman"/>
          <w:color w:val="000000" w:themeColor="text1"/>
          <w:sz w:val="28"/>
          <w:szCs w:val="28"/>
        </w:rPr>
        <w:t xml:space="preserve">-адрес подключения БПТТС (при подключении устройства через </w:t>
      </w:r>
      <w:r w:rsidRPr="00E27663">
        <w:rPr>
          <w:rFonts w:cs="Times New Roman"/>
          <w:color w:val="000000" w:themeColor="text1"/>
          <w:sz w:val="28"/>
          <w:szCs w:val="28"/>
          <w:lang w:val="en-US"/>
        </w:rPr>
        <w:t>Ethernet</w:t>
      </w:r>
      <w:r w:rsidRPr="00E27663">
        <w:rPr>
          <w:rFonts w:cs="Times New Roman"/>
          <w:color w:val="000000" w:themeColor="text1"/>
          <w:sz w:val="28"/>
          <w:szCs w:val="28"/>
        </w:rPr>
        <w:t>) (например, 192.168.0.64). Параметр доступен только при выборе интерфейса подключения «Локальная сеть ТС»;</w:t>
      </w:r>
    </w:p>
    <w:p w14:paraId="5E05C58C" w14:textId="77777777" w:rsidR="0071260B" w:rsidRPr="00E27663" w:rsidRDefault="007538E1">
      <w:pPr>
        <w:pStyle w:val="af1"/>
        <w:spacing w:after="0" w:line="360" w:lineRule="auto"/>
        <w:ind w:left="0" w:firstLine="567"/>
        <w:rPr>
          <w:rFonts w:cs="Times New Roman"/>
          <w:color w:val="000000"/>
          <w:sz w:val="28"/>
          <w:szCs w:val="28"/>
        </w:rPr>
      </w:pPr>
      <w:r w:rsidRPr="00E27663">
        <w:rPr>
          <w:rFonts w:cs="Times New Roman"/>
          <w:color w:val="000000" w:themeColor="text1"/>
          <w:sz w:val="28"/>
          <w:szCs w:val="28"/>
        </w:rPr>
        <w:t xml:space="preserve">ж) порт – порт подключения БПТТС (при подключении устройства через </w:t>
      </w:r>
      <w:r w:rsidRPr="00E27663">
        <w:rPr>
          <w:rFonts w:cs="Times New Roman"/>
          <w:color w:val="000000" w:themeColor="text1"/>
          <w:sz w:val="28"/>
          <w:szCs w:val="28"/>
          <w:lang w:val="en-US"/>
        </w:rPr>
        <w:t>Ethernet</w:t>
      </w:r>
      <w:r w:rsidRPr="00E27663">
        <w:rPr>
          <w:rFonts w:cs="Times New Roman"/>
          <w:color w:val="000000" w:themeColor="text1"/>
          <w:sz w:val="28"/>
          <w:szCs w:val="28"/>
        </w:rPr>
        <w:t xml:space="preserve">). Параметр доступен только при выборе интерфейса подключения «Локальная сеть ТС». </w:t>
      </w:r>
      <w:r w:rsidRPr="00E27663">
        <w:rPr>
          <w:rFonts w:cs="Times New Roman"/>
          <w:b/>
          <w:color w:val="000000" w:themeColor="text1"/>
          <w:sz w:val="28"/>
          <w:szCs w:val="28"/>
        </w:rPr>
        <w:t>Примечание:</w:t>
      </w:r>
      <w:r w:rsidRPr="00E27663">
        <w:rPr>
          <w:rFonts w:cs="Times New Roman"/>
          <w:color w:val="000000" w:themeColor="text1"/>
          <w:sz w:val="28"/>
          <w:szCs w:val="28"/>
        </w:rPr>
        <w:t xml:space="preserve"> максимальное значение 65535;</w:t>
      </w:r>
    </w:p>
    <w:p w14:paraId="1E787283" w14:textId="298E128E" w:rsidR="0071260B" w:rsidRPr="00A715F5" w:rsidRDefault="007538E1">
      <w:pPr>
        <w:pStyle w:val="af1"/>
        <w:spacing w:after="0" w:line="360" w:lineRule="auto"/>
        <w:ind w:left="0" w:firstLine="567"/>
        <w:rPr>
          <w:rFonts w:cs="Times New Roman"/>
          <w:color w:val="000000" w:themeColor="text1"/>
          <w:sz w:val="28"/>
          <w:szCs w:val="28"/>
        </w:rPr>
      </w:pPr>
      <w:r w:rsidRPr="00E27663">
        <w:rPr>
          <w:rFonts w:cs="Times New Roman"/>
          <w:color w:val="000000" w:themeColor="text1"/>
          <w:sz w:val="28"/>
          <w:szCs w:val="28"/>
        </w:rPr>
        <w:t xml:space="preserve">з) порт </w:t>
      </w:r>
      <w:r w:rsidRPr="00E27663">
        <w:rPr>
          <w:rFonts w:cs="Times New Roman"/>
          <w:color w:val="000000" w:themeColor="text1"/>
          <w:sz w:val="28"/>
          <w:szCs w:val="28"/>
          <w:lang w:val="en-US"/>
        </w:rPr>
        <w:t>UDP</w:t>
      </w:r>
      <w:r w:rsidRPr="00E27663">
        <w:rPr>
          <w:rFonts w:cs="Times New Roman"/>
          <w:color w:val="000000" w:themeColor="text1"/>
          <w:sz w:val="28"/>
          <w:szCs w:val="28"/>
        </w:rPr>
        <w:t xml:space="preserve"> – порт </w:t>
      </w:r>
      <w:r w:rsidRPr="00E27663">
        <w:rPr>
          <w:rFonts w:cs="Times New Roman"/>
          <w:color w:val="000000" w:themeColor="text1"/>
          <w:sz w:val="28"/>
          <w:szCs w:val="28"/>
          <w:lang w:val="en-US"/>
        </w:rPr>
        <w:t>UDP</w:t>
      </w:r>
      <w:r w:rsidRPr="00E27663">
        <w:rPr>
          <w:rFonts w:cs="Times New Roman"/>
          <w:color w:val="000000" w:themeColor="text1"/>
          <w:sz w:val="28"/>
          <w:szCs w:val="28"/>
        </w:rPr>
        <w:t xml:space="preserve">, с которого принимать данных БПТТС. </w:t>
      </w:r>
      <w:r w:rsidRPr="00E27663">
        <w:rPr>
          <w:rFonts w:cs="Times New Roman"/>
          <w:b/>
          <w:color w:val="000000" w:themeColor="text1"/>
          <w:sz w:val="28"/>
          <w:szCs w:val="28"/>
        </w:rPr>
        <w:t>Примечание:</w:t>
      </w:r>
      <w:r w:rsidRPr="00E27663">
        <w:rPr>
          <w:rFonts w:cs="Times New Roman"/>
          <w:color w:val="000000" w:themeColor="text1"/>
          <w:sz w:val="28"/>
          <w:szCs w:val="28"/>
        </w:rPr>
        <w:t xml:space="preserve"> максимальное значение 65535</w:t>
      </w:r>
      <w:r w:rsidR="00A715F5">
        <w:rPr>
          <w:rFonts w:cs="Times New Roman"/>
          <w:color w:val="000000" w:themeColor="text1"/>
          <w:sz w:val="28"/>
          <w:szCs w:val="28"/>
        </w:rPr>
        <w:t xml:space="preserve">. </w:t>
      </w:r>
      <w:r w:rsidR="00A715F5" w:rsidRPr="00E27663">
        <w:rPr>
          <w:rFonts w:cs="Times New Roman"/>
          <w:color w:val="000000" w:themeColor="text1"/>
          <w:sz w:val="28"/>
          <w:szCs w:val="28"/>
        </w:rPr>
        <w:t>Параметр доступен только при выборе интерфейса подключения «Локальная сеть ТС</w:t>
      </w:r>
      <w:r w:rsidR="00A715F5">
        <w:rPr>
          <w:rFonts w:cs="Times New Roman"/>
          <w:color w:val="000000" w:themeColor="text1"/>
          <w:sz w:val="28"/>
          <w:szCs w:val="28"/>
        </w:rPr>
        <w:t>»</w:t>
      </w:r>
      <w:r w:rsidR="00A715F5" w:rsidRPr="00A715F5">
        <w:rPr>
          <w:rFonts w:cs="Times New Roman"/>
          <w:color w:val="000000" w:themeColor="text1"/>
          <w:sz w:val="28"/>
          <w:szCs w:val="28"/>
        </w:rPr>
        <w:t>;</w:t>
      </w:r>
    </w:p>
    <w:p w14:paraId="5CA2E64D" w14:textId="298BDF2C" w:rsidR="002303BC" w:rsidRPr="002303BC" w:rsidRDefault="007538E1">
      <w:pPr>
        <w:pStyle w:val="af1"/>
        <w:spacing w:after="0" w:line="360" w:lineRule="auto"/>
        <w:ind w:left="0" w:firstLine="567"/>
        <w:rPr>
          <w:rFonts w:cs="Times New Roman"/>
          <w:color w:val="000000" w:themeColor="text1"/>
          <w:sz w:val="28"/>
          <w:szCs w:val="28"/>
        </w:rPr>
      </w:pPr>
      <w:r w:rsidRPr="00E27663">
        <w:rPr>
          <w:rFonts w:cs="Times New Roman"/>
          <w:color w:val="000000" w:themeColor="text1"/>
          <w:sz w:val="28"/>
          <w:szCs w:val="28"/>
        </w:rPr>
        <w:t>- конфигурирование – группа параметров конфигурирования устройства БПТТС.</w:t>
      </w:r>
      <w:r w:rsidR="002303BC">
        <w:rPr>
          <w:rFonts w:cs="Times New Roman"/>
          <w:color w:val="000000" w:themeColor="text1"/>
          <w:sz w:val="28"/>
          <w:szCs w:val="28"/>
        </w:rPr>
        <w:t xml:space="preserve"> Для интерфейса подключения «Шина </w:t>
      </w:r>
      <w:r w:rsidR="002303BC">
        <w:rPr>
          <w:rFonts w:cs="Times New Roman"/>
          <w:color w:val="000000" w:themeColor="text1"/>
          <w:sz w:val="28"/>
          <w:szCs w:val="28"/>
          <w:lang w:val="en-US"/>
        </w:rPr>
        <w:t>CAN</w:t>
      </w:r>
      <w:r w:rsidR="002303BC">
        <w:rPr>
          <w:rFonts w:cs="Times New Roman"/>
          <w:color w:val="000000" w:themeColor="text1"/>
          <w:sz w:val="28"/>
          <w:szCs w:val="28"/>
        </w:rPr>
        <w:t>»</w:t>
      </w:r>
      <w:r w:rsidR="002303BC" w:rsidRPr="00F80591">
        <w:rPr>
          <w:rFonts w:cs="Times New Roman"/>
          <w:color w:val="000000" w:themeColor="text1"/>
          <w:sz w:val="28"/>
          <w:szCs w:val="28"/>
        </w:rPr>
        <w:t xml:space="preserve"> </w:t>
      </w:r>
      <w:r w:rsidR="002303BC">
        <w:rPr>
          <w:rFonts w:cs="Times New Roman"/>
          <w:color w:val="000000" w:themeColor="text1"/>
          <w:sz w:val="28"/>
          <w:szCs w:val="28"/>
        </w:rPr>
        <w:t>содержит следующие параметры</w:t>
      </w:r>
      <w:r w:rsidR="00DB41DE" w:rsidRPr="00DB41DE">
        <w:rPr>
          <w:rFonts w:cs="Times New Roman"/>
          <w:color w:val="000000" w:themeColor="text1"/>
          <w:sz w:val="28"/>
          <w:szCs w:val="28"/>
        </w:rPr>
        <w:t xml:space="preserve"> (рисунок</w:t>
      </w:r>
      <w:r w:rsidR="00DB41DE">
        <w:rPr>
          <w:rFonts w:cs="Times New Roman"/>
          <w:color w:val="000000" w:themeColor="text1"/>
          <w:sz w:val="28"/>
          <w:szCs w:val="28"/>
        </w:rPr>
        <w:t xml:space="preserve"> </w:t>
      </w:r>
      <w:r w:rsidR="00DB41DE">
        <w:rPr>
          <w:rFonts w:cs="Times New Roman"/>
          <w:vanish/>
          <w:color w:val="000000" w:themeColor="text1"/>
          <w:sz w:val="28"/>
          <w:szCs w:val="28"/>
        </w:rPr>
        <w:fldChar w:fldCharType="begin"/>
      </w:r>
      <w:r w:rsidR="00DB41DE" w:rsidRPr="00642E95">
        <w:rPr>
          <w:rFonts w:cs="Times New Roman"/>
          <w:vanish/>
          <w:color w:val="000000" w:themeColor="text1"/>
          <w:sz w:val="28"/>
          <w:szCs w:val="28"/>
        </w:rPr>
        <w:instrText xml:space="preserve"> REF _Ref124430309 \h </w:instrText>
      </w:r>
      <w:r w:rsidR="00642E95">
        <w:rPr>
          <w:rFonts w:cs="Times New Roman"/>
          <w:vanish/>
          <w:color w:val="000000" w:themeColor="text1"/>
          <w:sz w:val="28"/>
          <w:szCs w:val="28"/>
        </w:rPr>
        <w:instrText xml:space="preserve"> \* MERGEFORMAT </w:instrText>
      </w:r>
      <w:r w:rsidR="00DB41DE">
        <w:rPr>
          <w:rFonts w:cs="Times New Roman"/>
          <w:vanish/>
          <w:color w:val="000000" w:themeColor="text1"/>
          <w:sz w:val="28"/>
          <w:szCs w:val="28"/>
        </w:rPr>
      </w:r>
      <w:r w:rsidR="00DB41DE">
        <w:rPr>
          <w:rFonts w:cs="Times New Roman"/>
          <w:vanish/>
          <w:color w:val="000000" w:themeColor="text1"/>
          <w:sz w:val="28"/>
          <w:szCs w:val="28"/>
        </w:rPr>
        <w:fldChar w:fldCharType="separate"/>
      </w:r>
      <w:r w:rsidR="003216E7" w:rsidRPr="003216E7">
        <w:rPr>
          <w:vanish/>
          <w:sz w:val="28"/>
          <w:szCs w:val="28"/>
        </w:rPr>
        <w:t xml:space="preserve">Рисунок </w:t>
      </w:r>
      <w:r w:rsidR="003216E7">
        <w:rPr>
          <w:noProof/>
          <w:sz w:val="28"/>
          <w:szCs w:val="28"/>
        </w:rPr>
        <w:t>211</w:t>
      </w:r>
      <w:r w:rsidR="00DB41DE">
        <w:rPr>
          <w:rFonts w:cs="Times New Roman"/>
          <w:color w:val="000000" w:themeColor="text1"/>
          <w:sz w:val="28"/>
          <w:szCs w:val="28"/>
        </w:rPr>
        <w:fldChar w:fldCharType="end"/>
      </w:r>
      <w:r w:rsidR="00DB41DE" w:rsidRPr="00DB41DE">
        <w:rPr>
          <w:rFonts w:cs="Times New Roman"/>
          <w:color w:val="000000" w:themeColor="text1"/>
          <w:sz w:val="28"/>
          <w:szCs w:val="28"/>
        </w:rPr>
        <w:t>)</w:t>
      </w:r>
      <w:r w:rsidR="002303BC">
        <w:rPr>
          <w:rFonts w:cs="Times New Roman"/>
          <w:color w:val="000000" w:themeColor="text1"/>
          <w:sz w:val="28"/>
          <w:szCs w:val="28"/>
        </w:rPr>
        <w:t>:</w:t>
      </w:r>
    </w:p>
    <w:p w14:paraId="0DEC6672" w14:textId="081EDF77" w:rsidR="00F80591" w:rsidRDefault="00F80591" w:rsidP="00F80591">
      <w:pPr>
        <w:pStyle w:val="af1"/>
        <w:spacing w:after="0" w:line="360" w:lineRule="auto"/>
        <w:ind w:left="0" w:firstLine="567"/>
        <w:rPr>
          <w:rFonts w:cs="Times New Roman"/>
          <w:color w:val="000000" w:themeColor="text1"/>
          <w:sz w:val="28"/>
          <w:szCs w:val="28"/>
        </w:rPr>
      </w:pPr>
      <w:r w:rsidRPr="00E27663">
        <w:rPr>
          <w:rFonts w:cs="Times New Roman"/>
          <w:color w:val="000000" w:themeColor="text1"/>
          <w:sz w:val="28"/>
          <w:szCs w:val="28"/>
        </w:rPr>
        <w:t xml:space="preserve">1) </w:t>
      </w:r>
      <w:r>
        <w:rPr>
          <w:rFonts w:cs="Times New Roman"/>
          <w:color w:val="000000" w:themeColor="text1"/>
          <w:sz w:val="28"/>
          <w:szCs w:val="28"/>
        </w:rPr>
        <w:t>конфигурирование устройства БПТТС</w:t>
      </w:r>
      <w:r w:rsidRPr="00E27663">
        <w:rPr>
          <w:rFonts w:cs="Times New Roman"/>
          <w:color w:val="000000" w:themeColor="text1"/>
          <w:sz w:val="28"/>
          <w:szCs w:val="28"/>
        </w:rPr>
        <w:t xml:space="preserve"> – переключатель</w:t>
      </w:r>
      <w:r>
        <w:rPr>
          <w:rFonts w:cs="Times New Roman"/>
          <w:color w:val="000000" w:themeColor="text1"/>
          <w:sz w:val="28"/>
          <w:szCs w:val="28"/>
        </w:rPr>
        <w:t xml:space="preserve"> для выключения</w:t>
      </w:r>
      <w:r w:rsidRPr="00F80591">
        <w:rPr>
          <w:rFonts w:cs="Times New Roman"/>
          <w:color w:val="000000" w:themeColor="text1"/>
          <w:sz w:val="28"/>
          <w:szCs w:val="28"/>
        </w:rPr>
        <w:t>/</w:t>
      </w:r>
      <w:r>
        <w:rPr>
          <w:rFonts w:cs="Times New Roman"/>
          <w:color w:val="000000" w:themeColor="text1"/>
          <w:sz w:val="28"/>
          <w:szCs w:val="28"/>
        </w:rPr>
        <w:t>включения функции конфигурирования устройства БПТТС</w:t>
      </w:r>
      <w:r w:rsidRPr="00E27663">
        <w:rPr>
          <w:rFonts w:cs="Times New Roman"/>
          <w:color w:val="000000" w:themeColor="text1"/>
          <w:sz w:val="28"/>
          <w:szCs w:val="28"/>
        </w:rPr>
        <w:t>;</w:t>
      </w:r>
    </w:p>
    <w:p w14:paraId="355EC819" w14:textId="69859C2A" w:rsidR="00F80591" w:rsidRPr="00E27663" w:rsidRDefault="00F80591" w:rsidP="00F80591">
      <w:pPr>
        <w:pStyle w:val="af1"/>
        <w:spacing w:after="0" w:line="360" w:lineRule="auto"/>
        <w:ind w:left="0" w:firstLine="567"/>
        <w:rPr>
          <w:rFonts w:cs="Times New Roman"/>
          <w:color w:val="000000"/>
          <w:sz w:val="28"/>
          <w:szCs w:val="28"/>
        </w:rPr>
      </w:pPr>
      <w:r>
        <w:rPr>
          <w:rFonts w:cs="Times New Roman"/>
          <w:color w:val="000000" w:themeColor="text1"/>
          <w:sz w:val="28"/>
          <w:szCs w:val="28"/>
        </w:rPr>
        <w:t>2</w:t>
      </w:r>
      <w:r w:rsidRPr="00E27663">
        <w:rPr>
          <w:rFonts w:cs="Times New Roman"/>
          <w:color w:val="000000" w:themeColor="text1"/>
          <w:sz w:val="28"/>
          <w:szCs w:val="28"/>
        </w:rPr>
        <w:t>) дата и время. Синхрониз</w:t>
      </w:r>
      <w:r>
        <w:rPr>
          <w:rFonts w:cs="Times New Roman"/>
          <w:color w:val="000000" w:themeColor="text1"/>
          <w:sz w:val="28"/>
          <w:szCs w:val="28"/>
        </w:rPr>
        <w:t>ация</w:t>
      </w:r>
      <w:r w:rsidRPr="00E27663">
        <w:rPr>
          <w:rFonts w:cs="Times New Roman"/>
          <w:color w:val="000000" w:themeColor="text1"/>
          <w:sz w:val="28"/>
          <w:szCs w:val="28"/>
        </w:rPr>
        <w:t xml:space="preserve"> – переключатель для выбора режима настройки даты и времени. Если для переключателя выбрано значение «Вк</w:t>
      </w:r>
      <w:r>
        <w:rPr>
          <w:rFonts w:cs="Times New Roman"/>
          <w:color w:val="000000" w:themeColor="text1"/>
          <w:sz w:val="28"/>
          <w:szCs w:val="28"/>
        </w:rPr>
        <w:t>лючено</w:t>
      </w:r>
      <w:r w:rsidRPr="00E27663">
        <w:rPr>
          <w:rFonts w:cs="Times New Roman"/>
          <w:color w:val="000000" w:themeColor="text1"/>
          <w:sz w:val="28"/>
          <w:szCs w:val="28"/>
        </w:rPr>
        <w:t>»</w:t>
      </w:r>
      <w:r>
        <w:rPr>
          <w:rFonts w:cs="Times New Roman"/>
          <w:color w:val="000000" w:themeColor="text1"/>
          <w:sz w:val="28"/>
          <w:szCs w:val="28"/>
        </w:rPr>
        <w:t>,</w:t>
      </w:r>
      <w:r w:rsidRPr="00E27663">
        <w:rPr>
          <w:rFonts w:cs="Times New Roman"/>
          <w:color w:val="000000" w:themeColor="text1"/>
          <w:sz w:val="28"/>
          <w:szCs w:val="28"/>
        </w:rPr>
        <w:t xml:space="preserve"> дата и время синхронизируются с системным временем МНТ;</w:t>
      </w:r>
    </w:p>
    <w:p w14:paraId="102F3071" w14:textId="34E052C6" w:rsidR="00F80591" w:rsidRPr="00F80591" w:rsidRDefault="00F80591" w:rsidP="00F80591">
      <w:pPr>
        <w:pStyle w:val="af1"/>
        <w:spacing w:after="0" w:line="360" w:lineRule="auto"/>
        <w:ind w:left="0" w:firstLine="567"/>
        <w:rPr>
          <w:rFonts w:cs="Times New Roman"/>
          <w:color w:val="000000" w:themeColor="text1"/>
          <w:sz w:val="28"/>
          <w:szCs w:val="28"/>
        </w:rPr>
      </w:pPr>
      <w:r>
        <w:rPr>
          <w:rFonts w:cs="Times New Roman"/>
          <w:color w:val="000000" w:themeColor="text1"/>
          <w:sz w:val="28"/>
          <w:szCs w:val="28"/>
        </w:rPr>
        <w:t>3</w:t>
      </w:r>
      <w:r w:rsidRPr="00E27663">
        <w:rPr>
          <w:rFonts w:cs="Times New Roman"/>
          <w:color w:val="000000" w:themeColor="text1"/>
          <w:sz w:val="28"/>
          <w:szCs w:val="28"/>
        </w:rPr>
        <w:t xml:space="preserve">) </w:t>
      </w:r>
      <w:r>
        <w:rPr>
          <w:rFonts w:cs="Times New Roman"/>
          <w:color w:val="000000" w:themeColor="text1"/>
          <w:sz w:val="28"/>
          <w:szCs w:val="28"/>
        </w:rPr>
        <w:t>выбор типа внешней сети</w:t>
      </w:r>
      <w:r w:rsidRPr="00E27663">
        <w:rPr>
          <w:rFonts w:cs="Times New Roman"/>
          <w:color w:val="000000" w:themeColor="text1"/>
          <w:sz w:val="28"/>
          <w:szCs w:val="28"/>
        </w:rPr>
        <w:t xml:space="preserve"> – </w:t>
      </w:r>
      <w:r>
        <w:rPr>
          <w:rFonts w:cs="Times New Roman"/>
          <w:color w:val="000000" w:themeColor="text1"/>
          <w:sz w:val="28"/>
          <w:szCs w:val="28"/>
        </w:rPr>
        <w:t>выпадающий список для выбора типа внешней сети</w:t>
      </w:r>
      <w:r w:rsidR="00E16FAA">
        <w:rPr>
          <w:rFonts w:cs="Times New Roman"/>
          <w:color w:val="000000" w:themeColor="text1"/>
          <w:sz w:val="28"/>
          <w:szCs w:val="28"/>
        </w:rPr>
        <w:t xml:space="preserve">. Возможные значения: </w:t>
      </w:r>
      <w:r w:rsidR="00E16FAA" w:rsidRPr="00E16FAA">
        <w:rPr>
          <w:rFonts w:cs="Times New Roman"/>
          <w:color w:val="000000" w:themeColor="text1"/>
          <w:sz w:val="28"/>
          <w:szCs w:val="28"/>
        </w:rPr>
        <w:t>12</w:t>
      </w:r>
      <w:r w:rsidR="00E16FAA">
        <w:rPr>
          <w:rFonts w:cs="Times New Roman"/>
          <w:color w:val="000000" w:themeColor="text1"/>
          <w:sz w:val="28"/>
          <w:szCs w:val="28"/>
        </w:rPr>
        <w:t>В, 24В</w:t>
      </w:r>
      <w:r w:rsidRPr="00551671">
        <w:rPr>
          <w:rFonts w:cs="Times New Roman"/>
          <w:color w:val="000000" w:themeColor="text1"/>
          <w:sz w:val="28"/>
          <w:szCs w:val="28"/>
        </w:rPr>
        <w:t>;</w:t>
      </w:r>
    </w:p>
    <w:p w14:paraId="356DC23A" w14:textId="3606E117" w:rsidR="00F80591" w:rsidRDefault="00E16FAA" w:rsidP="00F80591">
      <w:pPr>
        <w:pStyle w:val="af1"/>
        <w:spacing w:after="0" w:line="360" w:lineRule="auto"/>
        <w:ind w:left="0" w:firstLine="567"/>
        <w:rPr>
          <w:rFonts w:cs="Times New Roman"/>
          <w:color w:val="000000" w:themeColor="text1"/>
          <w:sz w:val="28"/>
          <w:szCs w:val="28"/>
        </w:rPr>
      </w:pPr>
      <w:r>
        <w:rPr>
          <w:rFonts w:cs="Times New Roman"/>
          <w:color w:val="000000" w:themeColor="text1"/>
          <w:sz w:val="28"/>
          <w:szCs w:val="28"/>
        </w:rPr>
        <w:t>4</w:t>
      </w:r>
      <w:r w:rsidR="00F80591" w:rsidRPr="00E27663">
        <w:rPr>
          <w:rFonts w:cs="Times New Roman"/>
          <w:color w:val="000000" w:themeColor="text1"/>
          <w:sz w:val="28"/>
          <w:szCs w:val="28"/>
        </w:rPr>
        <w:t>) время работы нагрузки от АКБ</w:t>
      </w:r>
      <w:r w:rsidR="00F80591">
        <w:rPr>
          <w:rFonts w:cs="Times New Roman"/>
          <w:color w:val="000000" w:themeColor="text1"/>
          <w:sz w:val="28"/>
          <w:szCs w:val="28"/>
        </w:rPr>
        <w:t>, с</w:t>
      </w:r>
      <w:r w:rsidR="00F80591" w:rsidRPr="00E27663">
        <w:rPr>
          <w:rFonts w:cs="Times New Roman"/>
          <w:color w:val="000000" w:themeColor="text1"/>
          <w:sz w:val="28"/>
          <w:szCs w:val="28"/>
        </w:rPr>
        <w:t xml:space="preserve"> – величина времени работы устройств, подключенных к БПТТС от АКБ. </w:t>
      </w:r>
    </w:p>
    <w:p w14:paraId="5B510E0F" w14:textId="01F907D7" w:rsidR="00F80591" w:rsidRDefault="00E16FAA" w:rsidP="00F80591">
      <w:pPr>
        <w:pStyle w:val="af1"/>
        <w:spacing w:after="0" w:line="360" w:lineRule="auto"/>
        <w:ind w:left="0" w:firstLine="567"/>
        <w:rPr>
          <w:rFonts w:cs="Times New Roman"/>
          <w:color w:val="000000" w:themeColor="text1"/>
          <w:sz w:val="28"/>
          <w:szCs w:val="28"/>
        </w:rPr>
      </w:pPr>
      <w:r>
        <w:rPr>
          <w:rFonts w:cs="Times New Roman"/>
          <w:color w:val="000000" w:themeColor="text1"/>
          <w:sz w:val="28"/>
          <w:szCs w:val="28"/>
        </w:rPr>
        <w:t>5</w:t>
      </w:r>
      <w:r w:rsidR="00F80591" w:rsidRPr="00E27663">
        <w:rPr>
          <w:rFonts w:cs="Times New Roman"/>
          <w:color w:val="000000" w:themeColor="text1"/>
          <w:sz w:val="28"/>
          <w:szCs w:val="28"/>
        </w:rPr>
        <w:t>) задержка отключения нагрузки после снятия сигнала «</w:t>
      </w:r>
      <w:r w:rsidR="00F80591">
        <w:rPr>
          <w:rFonts w:cs="Times New Roman"/>
          <w:color w:val="000000" w:themeColor="text1"/>
          <w:sz w:val="28"/>
          <w:szCs w:val="28"/>
        </w:rPr>
        <w:t>В</w:t>
      </w:r>
      <w:r w:rsidR="00F80591" w:rsidRPr="00E27663">
        <w:rPr>
          <w:rFonts w:cs="Times New Roman"/>
          <w:color w:val="000000" w:themeColor="text1"/>
          <w:sz w:val="28"/>
          <w:szCs w:val="28"/>
        </w:rPr>
        <w:t>ыход зажигания»</w:t>
      </w:r>
      <w:r w:rsidR="00F80591">
        <w:rPr>
          <w:rFonts w:cs="Times New Roman"/>
          <w:color w:val="000000" w:themeColor="text1"/>
          <w:sz w:val="28"/>
          <w:szCs w:val="28"/>
        </w:rPr>
        <w:t>, с</w:t>
      </w:r>
      <w:r w:rsidR="00F80591" w:rsidRPr="00E27663">
        <w:rPr>
          <w:rFonts w:cs="Times New Roman"/>
          <w:color w:val="000000" w:themeColor="text1"/>
          <w:sz w:val="28"/>
          <w:szCs w:val="28"/>
        </w:rPr>
        <w:t xml:space="preserve"> – величина задержки отключения нагрузки после снятия сигнала «</w:t>
      </w:r>
      <w:r w:rsidR="00A715F5">
        <w:rPr>
          <w:rFonts w:cs="Times New Roman"/>
          <w:color w:val="000000" w:themeColor="text1"/>
          <w:sz w:val="28"/>
          <w:szCs w:val="28"/>
        </w:rPr>
        <w:t>В</w:t>
      </w:r>
      <w:r w:rsidR="00F80591" w:rsidRPr="00E27663">
        <w:rPr>
          <w:rFonts w:cs="Times New Roman"/>
          <w:color w:val="000000" w:themeColor="text1"/>
          <w:sz w:val="28"/>
          <w:szCs w:val="28"/>
        </w:rPr>
        <w:t>ыход зажигания»</w:t>
      </w:r>
      <w:r w:rsidR="00F80591" w:rsidRPr="00551671">
        <w:rPr>
          <w:rFonts w:cs="Times New Roman"/>
          <w:color w:val="000000" w:themeColor="text1"/>
          <w:sz w:val="28"/>
          <w:szCs w:val="28"/>
        </w:rPr>
        <w:t>;</w:t>
      </w:r>
      <w:r w:rsidR="00F80591" w:rsidRPr="00E27663">
        <w:rPr>
          <w:rFonts w:cs="Times New Roman"/>
          <w:color w:val="000000" w:themeColor="text1"/>
          <w:sz w:val="28"/>
          <w:szCs w:val="28"/>
        </w:rPr>
        <w:t xml:space="preserve"> </w:t>
      </w:r>
    </w:p>
    <w:p w14:paraId="2D434D84" w14:textId="6AF91871" w:rsidR="00F80591" w:rsidRPr="00551671" w:rsidRDefault="00E16FAA" w:rsidP="00F80591">
      <w:pPr>
        <w:pStyle w:val="af1"/>
        <w:spacing w:after="0" w:line="360" w:lineRule="auto"/>
        <w:ind w:left="0" w:firstLine="567"/>
        <w:rPr>
          <w:rFonts w:cs="Times New Roman"/>
          <w:color w:val="000000" w:themeColor="text1"/>
          <w:sz w:val="28"/>
          <w:szCs w:val="28"/>
        </w:rPr>
      </w:pPr>
      <w:r>
        <w:rPr>
          <w:rFonts w:cs="Times New Roman"/>
          <w:color w:val="000000" w:themeColor="text1"/>
          <w:sz w:val="28"/>
          <w:szCs w:val="28"/>
        </w:rPr>
        <w:t>6</w:t>
      </w:r>
      <w:r w:rsidR="00F80591" w:rsidRPr="00E27663">
        <w:rPr>
          <w:rFonts w:cs="Times New Roman"/>
          <w:color w:val="000000" w:themeColor="text1"/>
          <w:sz w:val="28"/>
          <w:szCs w:val="28"/>
        </w:rPr>
        <w:t xml:space="preserve">) </w:t>
      </w:r>
      <w:r>
        <w:rPr>
          <w:rFonts w:cs="Times New Roman"/>
          <w:color w:val="000000" w:themeColor="text1"/>
          <w:sz w:val="28"/>
          <w:szCs w:val="28"/>
        </w:rPr>
        <w:t xml:space="preserve">работа от бортовой сети при выключенном сигнале </w:t>
      </w:r>
      <w:r w:rsidR="00A715F5">
        <w:rPr>
          <w:rFonts w:cs="Times New Roman"/>
          <w:color w:val="000000" w:themeColor="text1"/>
          <w:sz w:val="28"/>
          <w:szCs w:val="28"/>
        </w:rPr>
        <w:t>"З</w:t>
      </w:r>
      <w:r>
        <w:rPr>
          <w:rFonts w:cs="Times New Roman"/>
          <w:color w:val="000000" w:themeColor="text1"/>
          <w:sz w:val="28"/>
          <w:szCs w:val="28"/>
        </w:rPr>
        <w:t>ажигание</w:t>
      </w:r>
      <w:r w:rsidR="00A715F5">
        <w:rPr>
          <w:rFonts w:cs="Times New Roman"/>
          <w:color w:val="000000" w:themeColor="text1"/>
          <w:sz w:val="28"/>
          <w:szCs w:val="28"/>
        </w:rPr>
        <w:t>"</w:t>
      </w:r>
      <w:r w:rsidR="00F80591" w:rsidRPr="00E27663">
        <w:rPr>
          <w:rFonts w:cs="Times New Roman"/>
          <w:color w:val="000000" w:themeColor="text1"/>
          <w:sz w:val="28"/>
          <w:szCs w:val="28"/>
        </w:rPr>
        <w:t xml:space="preserve"> – </w:t>
      </w:r>
      <w:r>
        <w:rPr>
          <w:rFonts w:cs="Times New Roman"/>
          <w:color w:val="000000" w:themeColor="text1"/>
          <w:sz w:val="28"/>
          <w:szCs w:val="28"/>
        </w:rPr>
        <w:t xml:space="preserve">переключатель для </w:t>
      </w:r>
      <w:r w:rsidR="00634CA2">
        <w:rPr>
          <w:rFonts w:cs="Times New Roman"/>
          <w:color w:val="000000" w:themeColor="text1"/>
          <w:sz w:val="28"/>
          <w:szCs w:val="28"/>
        </w:rPr>
        <w:t>выключения</w:t>
      </w:r>
      <w:r w:rsidR="00634CA2" w:rsidRPr="00634CA2">
        <w:rPr>
          <w:rFonts w:cs="Times New Roman"/>
          <w:color w:val="000000" w:themeColor="text1"/>
          <w:sz w:val="28"/>
          <w:szCs w:val="28"/>
        </w:rPr>
        <w:t>/</w:t>
      </w:r>
      <w:r w:rsidR="00634CA2">
        <w:rPr>
          <w:rFonts w:cs="Times New Roman"/>
          <w:color w:val="000000" w:themeColor="text1"/>
          <w:sz w:val="28"/>
          <w:szCs w:val="28"/>
        </w:rPr>
        <w:t>включения возможности работы от бортовой сети при выключении зажигания ТС</w:t>
      </w:r>
      <w:r w:rsidR="00F80591" w:rsidRPr="00551671">
        <w:rPr>
          <w:rFonts w:cs="Times New Roman"/>
          <w:color w:val="000000" w:themeColor="text1"/>
          <w:sz w:val="28"/>
          <w:szCs w:val="28"/>
        </w:rPr>
        <w:t>;</w:t>
      </w:r>
    </w:p>
    <w:p w14:paraId="55122F79" w14:textId="0BA1BFE9" w:rsidR="00F80591" w:rsidRPr="00634CA2" w:rsidRDefault="00634CA2" w:rsidP="00634CA2">
      <w:pPr>
        <w:pStyle w:val="af1"/>
        <w:spacing w:after="0" w:line="360" w:lineRule="auto"/>
        <w:ind w:left="0" w:firstLine="567"/>
        <w:rPr>
          <w:rFonts w:cs="Times New Roman"/>
          <w:color w:val="000000" w:themeColor="text1"/>
          <w:sz w:val="28"/>
          <w:szCs w:val="28"/>
        </w:rPr>
      </w:pPr>
      <w:r>
        <w:rPr>
          <w:rFonts w:cs="Times New Roman"/>
          <w:color w:val="000000" w:themeColor="text1"/>
          <w:sz w:val="28"/>
          <w:szCs w:val="28"/>
        </w:rPr>
        <w:t>7</w:t>
      </w:r>
      <w:r w:rsidR="00F80591" w:rsidRPr="00E27663">
        <w:rPr>
          <w:rFonts w:cs="Times New Roman"/>
          <w:color w:val="000000" w:themeColor="text1"/>
          <w:sz w:val="28"/>
          <w:szCs w:val="28"/>
        </w:rPr>
        <w:t xml:space="preserve">) </w:t>
      </w:r>
      <w:r>
        <w:rPr>
          <w:rFonts w:cs="Times New Roman"/>
          <w:color w:val="000000" w:themeColor="text1"/>
          <w:sz w:val="28"/>
          <w:szCs w:val="28"/>
        </w:rPr>
        <w:t xml:space="preserve">зарядка АКБ при выключенном сигнале </w:t>
      </w:r>
      <w:r w:rsidR="00A715F5">
        <w:rPr>
          <w:rFonts w:cs="Times New Roman"/>
          <w:color w:val="000000" w:themeColor="text1"/>
          <w:sz w:val="28"/>
          <w:szCs w:val="28"/>
        </w:rPr>
        <w:t>"</w:t>
      </w:r>
      <w:r>
        <w:rPr>
          <w:rFonts w:cs="Times New Roman"/>
          <w:color w:val="000000" w:themeColor="text1"/>
          <w:sz w:val="28"/>
          <w:szCs w:val="28"/>
        </w:rPr>
        <w:t>Зажигание</w:t>
      </w:r>
      <w:r w:rsidR="00A715F5">
        <w:rPr>
          <w:rFonts w:cs="Times New Roman"/>
          <w:color w:val="000000" w:themeColor="text1"/>
          <w:sz w:val="28"/>
          <w:szCs w:val="28"/>
        </w:rPr>
        <w:t>"</w:t>
      </w:r>
      <w:r w:rsidR="00F80591" w:rsidRPr="00E27663">
        <w:rPr>
          <w:rFonts w:cs="Times New Roman"/>
          <w:color w:val="000000" w:themeColor="text1"/>
          <w:sz w:val="28"/>
          <w:szCs w:val="28"/>
        </w:rPr>
        <w:t xml:space="preserve"> – </w:t>
      </w:r>
      <w:r>
        <w:rPr>
          <w:rFonts w:cs="Times New Roman"/>
          <w:color w:val="000000" w:themeColor="text1"/>
          <w:sz w:val="28"/>
          <w:szCs w:val="28"/>
        </w:rPr>
        <w:t>переключатель для выключения</w:t>
      </w:r>
      <w:r w:rsidRPr="00634CA2">
        <w:rPr>
          <w:rFonts w:cs="Times New Roman"/>
          <w:color w:val="000000" w:themeColor="text1"/>
          <w:sz w:val="28"/>
          <w:szCs w:val="28"/>
        </w:rPr>
        <w:t>/</w:t>
      </w:r>
      <w:r>
        <w:rPr>
          <w:rFonts w:cs="Times New Roman"/>
          <w:color w:val="000000" w:themeColor="text1"/>
          <w:sz w:val="28"/>
          <w:szCs w:val="28"/>
        </w:rPr>
        <w:t>включения возможности зарядки АКБ при выключении зажигания ТС</w:t>
      </w:r>
      <w:r w:rsidR="00F80591" w:rsidRPr="00551671">
        <w:rPr>
          <w:rFonts w:cs="Times New Roman"/>
          <w:color w:val="000000" w:themeColor="text1"/>
          <w:sz w:val="28"/>
          <w:szCs w:val="28"/>
        </w:rPr>
        <w:t>;</w:t>
      </w:r>
      <w:r w:rsidR="00F80591" w:rsidRPr="00E27663">
        <w:rPr>
          <w:rFonts w:cs="Times New Roman"/>
          <w:color w:val="000000" w:themeColor="text1"/>
          <w:sz w:val="28"/>
          <w:szCs w:val="28"/>
        </w:rPr>
        <w:t xml:space="preserve"> </w:t>
      </w:r>
    </w:p>
    <w:p w14:paraId="35B41F48" w14:textId="151E7B27" w:rsidR="00F80591" w:rsidRPr="00634CA2" w:rsidRDefault="00634CA2" w:rsidP="00F80591">
      <w:pPr>
        <w:pStyle w:val="af1"/>
        <w:spacing w:after="0" w:line="360" w:lineRule="auto"/>
        <w:ind w:left="0" w:firstLine="567"/>
        <w:rPr>
          <w:rFonts w:cs="Times New Roman"/>
          <w:color w:val="000000" w:themeColor="text1"/>
          <w:sz w:val="28"/>
          <w:szCs w:val="28"/>
        </w:rPr>
      </w:pPr>
      <w:r>
        <w:rPr>
          <w:rFonts w:cs="Times New Roman"/>
          <w:color w:val="000000" w:themeColor="text1"/>
          <w:sz w:val="28"/>
          <w:szCs w:val="28"/>
        </w:rPr>
        <w:t>8</w:t>
      </w:r>
      <w:r w:rsidR="00F80591" w:rsidRPr="00E27663">
        <w:rPr>
          <w:rFonts w:cs="Times New Roman"/>
          <w:color w:val="000000" w:themeColor="text1"/>
          <w:sz w:val="28"/>
          <w:szCs w:val="28"/>
        </w:rPr>
        <w:t>) максимально допустимый выходной ток</w:t>
      </w:r>
      <w:r w:rsidR="00F80591">
        <w:rPr>
          <w:rFonts w:cs="Times New Roman"/>
          <w:color w:val="000000" w:themeColor="text1"/>
          <w:sz w:val="28"/>
          <w:szCs w:val="28"/>
        </w:rPr>
        <w:t xml:space="preserve">, </w:t>
      </w:r>
      <w:r>
        <w:rPr>
          <w:rFonts w:cs="Times New Roman"/>
          <w:color w:val="000000" w:themeColor="text1"/>
          <w:sz w:val="28"/>
          <w:szCs w:val="28"/>
        </w:rPr>
        <w:t>м</w:t>
      </w:r>
      <w:r w:rsidR="00F80591">
        <w:rPr>
          <w:rFonts w:cs="Times New Roman"/>
          <w:color w:val="000000" w:themeColor="text1"/>
          <w:sz w:val="28"/>
          <w:szCs w:val="28"/>
        </w:rPr>
        <w:t>А</w:t>
      </w:r>
      <w:r w:rsidR="00F80591" w:rsidRPr="00E27663">
        <w:rPr>
          <w:rFonts w:cs="Times New Roman"/>
          <w:color w:val="000000" w:themeColor="text1"/>
          <w:sz w:val="28"/>
          <w:szCs w:val="28"/>
        </w:rPr>
        <w:t xml:space="preserve"> – величина максимально допустимого выходного тока</w:t>
      </w:r>
      <w:r w:rsidR="00F80591">
        <w:rPr>
          <w:rFonts w:cs="Times New Roman"/>
          <w:color w:val="000000" w:themeColor="text1"/>
          <w:sz w:val="28"/>
          <w:szCs w:val="28"/>
        </w:rPr>
        <w:t xml:space="preserve"> (в </w:t>
      </w:r>
      <w:r>
        <w:rPr>
          <w:rFonts w:cs="Times New Roman"/>
          <w:color w:val="000000" w:themeColor="text1"/>
          <w:sz w:val="28"/>
          <w:szCs w:val="28"/>
        </w:rPr>
        <w:t>милли</w:t>
      </w:r>
      <w:r w:rsidR="00F80591">
        <w:rPr>
          <w:rFonts w:cs="Times New Roman"/>
          <w:color w:val="000000" w:themeColor="text1"/>
          <w:sz w:val="28"/>
          <w:szCs w:val="28"/>
        </w:rPr>
        <w:t>амперах)</w:t>
      </w:r>
      <w:r w:rsidRPr="00634CA2">
        <w:rPr>
          <w:rFonts w:cs="Times New Roman"/>
          <w:color w:val="000000" w:themeColor="text1"/>
          <w:sz w:val="28"/>
          <w:szCs w:val="28"/>
        </w:rPr>
        <w:t>;</w:t>
      </w:r>
    </w:p>
    <w:p w14:paraId="62F03CE8" w14:textId="18660ABE" w:rsidR="00634CA2" w:rsidRDefault="00634CA2" w:rsidP="00634CA2">
      <w:pPr>
        <w:pStyle w:val="af1"/>
        <w:spacing w:after="0" w:line="360" w:lineRule="auto"/>
        <w:ind w:left="0" w:firstLine="567"/>
        <w:rPr>
          <w:rFonts w:cs="Times New Roman"/>
          <w:color w:val="000000" w:themeColor="text1"/>
          <w:sz w:val="28"/>
          <w:szCs w:val="28"/>
        </w:rPr>
      </w:pPr>
      <w:r>
        <w:rPr>
          <w:rFonts w:cs="Times New Roman"/>
          <w:color w:val="000000" w:themeColor="text1"/>
          <w:sz w:val="28"/>
          <w:szCs w:val="28"/>
        </w:rPr>
        <w:t>9</w:t>
      </w:r>
      <w:r w:rsidR="00F80591" w:rsidRPr="00E27663">
        <w:rPr>
          <w:rFonts w:cs="Times New Roman"/>
          <w:color w:val="000000" w:themeColor="text1"/>
          <w:sz w:val="28"/>
          <w:szCs w:val="28"/>
        </w:rPr>
        <w:t xml:space="preserve">) </w:t>
      </w:r>
      <w:r>
        <w:rPr>
          <w:rFonts w:cs="Times New Roman"/>
          <w:color w:val="000000" w:themeColor="text1"/>
          <w:sz w:val="28"/>
          <w:szCs w:val="28"/>
        </w:rPr>
        <w:t>напряжение перехода на внутренний АКБ для 12В сети, мВ</w:t>
      </w:r>
      <w:r w:rsidR="00F80591" w:rsidRPr="00E27663">
        <w:rPr>
          <w:rFonts w:cs="Times New Roman"/>
          <w:color w:val="000000" w:themeColor="text1"/>
          <w:sz w:val="28"/>
          <w:szCs w:val="28"/>
        </w:rPr>
        <w:t xml:space="preserve"> – величина </w:t>
      </w:r>
      <w:r>
        <w:rPr>
          <w:rFonts w:cs="Times New Roman"/>
          <w:color w:val="000000" w:themeColor="text1"/>
          <w:sz w:val="28"/>
          <w:szCs w:val="28"/>
        </w:rPr>
        <w:t>напряжение перехода на внутренний АКБ</w:t>
      </w:r>
      <w:r w:rsidR="00F80591">
        <w:rPr>
          <w:rFonts w:cs="Times New Roman"/>
          <w:color w:val="000000" w:themeColor="text1"/>
          <w:sz w:val="28"/>
          <w:szCs w:val="28"/>
        </w:rPr>
        <w:t xml:space="preserve"> </w:t>
      </w:r>
      <w:r>
        <w:rPr>
          <w:rFonts w:cs="Times New Roman"/>
          <w:color w:val="000000" w:themeColor="text1"/>
          <w:sz w:val="28"/>
          <w:szCs w:val="28"/>
        </w:rPr>
        <w:t xml:space="preserve">для 12В </w:t>
      </w:r>
      <w:r w:rsidR="00F80591">
        <w:rPr>
          <w:rFonts w:cs="Times New Roman"/>
          <w:color w:val="000000" w:themeColor="text1"/>
          <w:sz w:val="28"/>
          <w:szCs w:val="28"/>
        </w:rPr>
        <w:t xml:space="preserve">(в </w:t>
      </w:r>
      <w:r>
        <w:rPr>
          <w:rFonts w:cs="Times New Roman"/>
          <w:color w:val="000000" w:themeColor="text1"/>
          <w:sz w:val="28"/>
          <w:szCs w:val="28"/>
        </w:rPr>
        <w:t>милливольтах</w:t>
      </w:r>
      <w:r w:rsidR="00F80591">
        <w:rPr>
          <w:rFonts w:cs="Times New Roman"/>
          <w:color w:val="000000" w:themeColor="text1"/>
          <w:sz w:val="28"/>
          <w:szCs w:val="28"/>
        </w:rPr>
        <w:t>)</w:t>
      </w:r>
      <w:r w:rsidRPr="00634CA2">
        <w:rPr>
          <w:rFonts w:cs="Times New Roman"/>
          <w:color w:val="000000" w:themeColor="text1"/>
          <w:sz w:val="28"/>
          <w:szCs w:val="28"/>
        </w:rPr>
        <w:t>;</w:t>
      </w:r>
    </w:p>
    <w:p w14:paraId="1DB6E6A1" w14:textId="2133D2AE" w:rsidR="00634CA2" w:rsidRPr="00634CA2" w:rsidRDefault="00634CA2" w:rsidP="00634CA2">
      <w:pPr>
        <w:pStyle w:val="af1"/>
        <w:spacing w:after="0" w:line="360" w:lineRule="auto"/>
        <w:ind w:left="0" w:firstLine="567"/>
        <w:rPr>
          <w:rFonts w:cs="Times New Roman"/>
          <w:color w:val="000000" w:themeColor="text1"/>
          <w:sz w:val="28"/>
          <w:szCs w:val="28"/>
        </w:rPr>
      </w:pPr>
      <w:r w:rsidRPr="00634CA2">
        <w:rPr>
          <w:rFonts w:cs="Times New Roman"/>
          <w:color w:val="000000" w:themeColor="text1"/>
          <w:sz w:val="28"/>
          <w:szCs w:val="28"/>
        </w:rPr>
        <w:t>10</w:t>
      </w:r>
      <w:r w:rsidRPr="00E27663">
        <w:rPr>
          <w:rFonts w:cs="Times New Roman"/>
          <w:color w:val="000000" w:themeColor="text1"/>
          <w:sz w:val="28"/>
          <w:szCs w:val="28"/>
        </w:rPr>
        <w:t xml:space="preserve">) </w:t>
      </w:r>
      <w:r>
        <w:rPr>
          <w:rFonts w:cs="Times New Roman"/>
          <w:color w:val="000000" w:themeColor="text1"/>
          <w:sz w:val="28"/>
          <w:szCs w:val="28"/>
        </w:rPr>
        <w:t>напряжение бортовой сети 12В при заведенном двигателе, мВ</w:t>
      </w:r>
      <w:r w:rsidRPr="00E27663">
        <w:rPr>
          <w:rFonts w:cs="Times New Roman"/>
          <w:color w:val="000000" w:themeColor="text1"/>
          <w:sz w:val="28"/>
          <w:szCs w:val="28"/>
        </w:rPr>
        <w:t xml:space="preserve"> – величина </w:t>
      </w:r>
      <w:r>
        <w:rPr>
          <w:rFonts w:cs="Times New Roman"/>
          <w:color w:val="000000" w:themeColor="text1"/>
          <w:sz w:val="28"/>
          <w:szCs w:val="28"/>
        </w:rPr>
        <w:t>напряжения бортовой сети 12В при заведенном двигателе ТС (в милливольтах)</w:t>
      </w:r>
      <w:r w:rsidRPr="00E27663">
        <w:rPr>
          <w:rFonts w:cs="Times New Roman"/>
          <w:color w:val="000000" w:themeColor="text1"/>
          <w:sz w:val="28"/>
          <w:szCs w:val="28"/>
        </w:rPr>
        <w:t xml:space="preserve">. </w:t>
      </w:r>
    </w:p>
    <w:p w14:paraId="3E0722D5" w14:textId="4423449D" w:rsidR="00634CA2" w:rsidRPr="00634CA2" w:rsidRDefault="00634CA2" w:rsidP="00634CA2">
      <w:pPr>
        <w:pStyle w:val="af1"/>
        <w:spacing w:after="0" w:line="360" w:lineRule="auto"/>
        <w:ind w:left="0" w:firstLine="567"/>
        <w:rPr>
          <w:rFonts w:cs="Times New Roman"/>
          <w:color w:val="000000" w:themeColor="text1"/>
          <w:sz w:val="28"/>
          <w:szCs w:val="28"/>
        </w:rPr>
      </w:pPr>
      <w:r w:rsidRPr="00634CA2">
        <w:rPr>
          <w:rFonts w:cs="Times New Roman"/>
          <w:color w:val="000000" w:themeColor="text1"/>
          <w:sz w:val="28"/>
          <w:szCs w:val="28"/>
        </w:rPr>
        <w:t>1</w:t>
      </w:r>
      <w:r>
        <w:rPr>
          <w:rFonts w:cs="Times New Roman"/>
          <w:color w:val="000000" w:themeColor="text1"/>
          <w:sz w:val="28"/>
          <w:szCs w:val="28"/>
        </w:rPr>
        <w:t>1</w:t>
      </w:r>
      <w:r w:rsidRPr="00E27663">
        <w:rPr>
          <w:rFonts w:cs="Times New Roman"/>
          <w:color w:val="000000" w:themeColor="text1"/>
          <w:sz w:val="28"/>
          <w:szCs w:val="28"/>
        </w:rPr>
        <w:t xml:space="preserve">) </w:t>
      </w:r>
      <w:r>
        <w:rPr>
          <w:rFonts w:cs="Times New Roman"/>
          <w:color w:val="000000" w:themeColor="text1"/>
          <w:sz w:val="28"/>
          <w:szCs w:val="28"/>
        </w:rPr>
        <w:t>напряжение бортовой сети 12В при выключенном двигателе, мВ</w:t>
      </w:r>
      <w:r w:rsidRPr="00E27663">
        <w:rPr>
          <w:rFonts w:cs="Times New Roman"/>
          <w:color w:val="000000" w:themeColor="text1"/>
          <w:sz w:val="28"/>
          <w:szCs w:val="28"/>
        </w:rPr>
        <w:t xml:space="preserve"> – величина </w:t>
      </w:r>
      <w:r>
        <w:rPr>
          <w:rFonts w:cs="Times New Roman"/>
          <w:color w:val="000000" w:themeColor="text1"/>
          <w:sz w:val="28"/>
          <w:szCs w:val="28"/>
        </w:rPr>
        <w:t>напряжения бортовой сети 12В при выключенном двигателе ТС (в милливольтах)</w:t>
      </w:r>
      <w:r w:rsidRPr="00E27663">
        <w:rPr>
          <w:rFonts w:cs="Times New Roman"/>
          <w:color w:val="000000" w:themeColor="text1"/>
          <w:sz w:val="28"/>
          <w:szCs w:val="28"/>
        </w:rPr>
        <w:t xml:space="preserve">. </w:t>
      </w:r>
    </w:p>
    <w:p w14:paraId="55B1E554" w14:textId="4D97C746" w:rsidR="00634CA2" w:rsidRDefault="00634CA2" w:rsidP="00634CA2">
      <w:pPr>
        <w:pStyle w:val="af1"/>
        <w:spacing w:after="0" w:line="360" w:lineRule="auto"/>
        <w:ind w:left="0" w:firstLine="567"/>
        <w:rPr>
          <w:rFonts w:cs="Times New Roman"/>
          <w:color w:val="000000" w:themeColor="text1"/>
          <w:sz w:val="28"/>
          <w:szCs w:val="28"/>
        </w:rPr>
      </w:pPr>
      <w:r>
        <w:rPr>
          <w:rFonts w:cs="Times New Roman"/>
          <w:color w:val="000000" w:themeColor="text1"/>
          <w:sz w:val="28"/>
          <w:szCs w:val="28"/>
        </w:rPr>
        <w:t>12</w:t>
      </w:r>
      <w:r w:rsidRPr="00E27663">
        <w:rPr>
          <w:rFonts w:cs="Times New Roman"/>
          <w:color w:val="000000" w:themeColor="text1"/>
          <w:sz w:val="28"/>
          <w:szCs w:val="28"/>
        </w:rPr>
        <w:t xml:space="preserve">) </w:t>
      </w:r>
      <w:r>
        <w:rPr>
          <w:rFonts w:cs="Times New Roman"/>
          <w:color w:val="000000" w:themeColor="text1"/>
          <w:sz w:val="28"/>
          <w:szCs w:val="28"/>
        </w:rPr>
        <w:t>напряжение перехода на внутренний АКБ для 24В сети, мВ</w:t>
      </w:r>
      <w:r w:rsidRPr="00E27663">
        <w:rPr>
          <w:rFonts w:cs="Times New Roman"/>
          <w:color w:val="000000" w:themeColor="text1"/>
          <w:sz w:val="28"/>
          <w:szCs w:val="28"/>
        </w:rPr>
        <w:t xml:space="preserve"> – величина </w:t>
      </w:r>
      <w:r>
        <w:rPr>
          <w:rFonts w:cs="Times New Roman"/>
          <w:color w:val="000000" w:themeColor="text1"/>
          <w:sz w:val="28"/>
          <w:szCs w:val="28"/>
        </w:rPr>
        <w:t xml:space="preserve">напряжение перехода на внутренний АКБ для </w:t>
      </w:r>
      <w:r w:rsidR="00900167">
        <w:rPr>
          <w:rFonts w:cs="Times New Roman"/>
          <w:color w:val="000000" w:themeColor="text1"/>
          <w:sz w:val="28"/>
          <w:szCs w:val="28"/>
        </w:rPr>
        <w:t>24</w:t>
      </w:r>
      <w:r>
        <w:rPr>
          <w:rFonts w:cs="Times New Roman"/>
          <w:color w:val="000000" w:themeColor="text1"/>
          <w:sz w:val="28"/>
          <w:szCs w:val="28"/>
        </w:rPr>
        <w:t>В (в милливольтах)</w:t>
      </w:r>
      <w:r w:rsidRPr="00634CA2">
        <w:rPr>
          <w:rFonts w:cs="Times New Roman"/>
          <w:color w:val="000000" w:themeColor="text1"/>
          <w:sz w:val="28"/>
          <w:szCs w:val="28"/>
        </w:rPr>
        <w:t>;</w:t>
      </w:r>
    </w:p>
    <w:p w14:paraId="24B79A77" w14:textId="36D89D36" w:rsidR="00634CA2" w:rsidRPr="00634CA2" w:rsidRDefault="00634CA2" w:rsidP="00634CA2">
      <w:pPr>
        <w:pStyle w:val="af1"/>
        <w:spacing w:after="0" w:line="360" w:lineRule="auto"/>
        <w:ind w:left="0" w:firstLine="567"/>
        <w:rPr>
          <w:rFonts w:cs="Times New Roman"/>
          <w:color w:val="000000" w:themeColor="text1"/>
          <w:sz w:val="28"/>
          <w:szCs w:val="28"/>
        </w:rPr>
      </w:pPr>
      <w:r w:rsidRPr="00634CA2">
        <w:rPr>
          <w:rFonts w:cs="Times New Roman"/>
          <w:color w:val="000000" w:themeColor="text1"/>
          <w:sz w:val="28"/>
          <w:szCs w:val="28"/>
        </w:rPr>
        <w:t>1</w:t>
      </w:r>
      <w:r>
        <w:rPr>
          <w:rFonts w:cs="Times New Roman"/>
          <w:color w:val="000000" w:themeColor="text1"/>
          <w:sz w:val="28"/>
          <w:szCs w:val="28"/>
        </w:rPr>
        <w:t>3</w:t>
      </w:r>
      <w:r w:rsidRPr="00E27663">
        <w:rPr>
          <w:rFonts w:cs="Times New Roman"/>
          <w:color w:val="000000" w:themeColor="text1"/>
          <w:sz w:val="28"/>
          <w:szCs w:val="28"/>
        </w:rPr>
        <w:t xml:space="preserve">) </w:t>
      </w:r>
      <w:r>
        <w:rPr>
          <w:rFonts w:cs="Times New Roman"/>
          <w:color w:val="000000" w:themeColor="text1"/>
          <w:sz w:val="28"/>
          <w:szCs w:val="28"/>
        </w:rPr>
        <w:t>напряжение бортовой сети 24В при заведенном двигателе, мВ</w:t>
      </w:r>
      <w:r w:rsidRPr="00E27663">
        <w:rPr>
          <w:rFonts w:cs="Times New Roman"/>
          <w:color w:val="000000" w:themeColor="text1"/>
          <w:sz w:val="28"/>
          <w:szCs w:val="28"/>
        </w:rPr>
        <w:t xml:space="preserve"> – величина </w:t>
      </w:r>
      <w:r>
        <w:rPr>
          <w:rFonts w:cs="Times New Roman"/>
          <w:color w:val="000000" w:themeColor="text1"/>
          <w:sz w:val="28"/>
          <w:szCs w:val="28"/>
        </w:rPr>
        <w:t xml:space="preserve">напряжения бортовой сети </w:t>
      </w:r>
      <w:r w:rsidR="00900167">
        <w:rPr>
          <w:rFonts w:cs="Times New Roman"/>
          <w:color w:val="000000" w:themeColor="text1"/>
          <w:sz w:val="28"/>
          <w:szCs w:val="28"/>
        </w:rPr>
        <w:t>24</w:t>
      </w:r>
      <w:r>
        <w:rPr>
          <w:rFonts w:cs="Times New Roman"/>
          <w:color w:val="000000" w:themeColor="text1"/>
          <w:sz w:val="28"/>
          <w:szCs w:val="28"/>
        </w:rPr>
        <w:t>В при заведенном двигателе ТС (в милливольтах)</w:t>
      </w:r>
      <w:r w:rsidRPr="00E27663">
        <w:rPr>
          <w:rFonts w:cs="Times New Roman"/>
          <w:color w:val="000000" w:themeColor="text1"/>
          <w:sz w:val="28"/>
          <w:szCs w:val="28"/>
        </w:rPr>
        <w:t xml:space="preserve">. </w:t>
      </w:r>
    </w:p>
    <w:p w14:paraId="32AD7DA1" w14:textId="3A148C9B" w:rsidR="00634CA2" w:rsidRPr="00634CA2" w:rsidRDefault="00634CA2" w:rsidP="00634CA2">
      <w:pPr>
        <w:pStyle w:val="af1"/>
        <w:spacing w:after="0" w:line="360" w:lineRule="auto"/>
        <w:ind w:left="0" w:firstLine="567"/>
        <w:rPr>
          <w:rFonts w:cs="Times New Roman"/>
          <w:color w:val="000000" w:themeColor="text1"/>
          <w:sz w:val="28"/>
          <w:szCs w:val="28"/>
        </w:rPr>
      </w:pPr>
      <w:r w:rsidRPr="00634CA2">
        <w:rPr>
          <w:rFonts w:cs="Times New Roman"/>
          <w:color w:val="000000" w:themeColor="text1"/>
          <w:sz w:val="28"/>
          <w:szCs w:val="28"/>
        </w:rPr>
        <w:t>1</w:t>
      </w:r>
      <w:r>
        <w:rPr>
          <w:rFonts w:cs="Times New Roman"/>
          <w:color w:val="000000" w:themeColor="text1"/>
          <w:sz w:val="28"/>
          <w:szCs w:val="28"/>
        </w:rPr>
        <w:t>4</w:t>
      </w:r>
      <w:r w:rsidRPr="00E27663">
        <w:rPr>
          <w:rFonts w:cs="Times New Roman"/>
          <w:color w:val="000000" w:themeColor="text1"/>
          <w:sz w:val="28"/>
          <w:szCs w:val="28"/>
        </w:rPr>
        <w:t xml:space="preserve">) </w:t>
      </w:r>
      <w:r>
        <w:rPr>
          <w:rFonts w:cs="Times New Roman"/>
          <w:color w:val="000000" w:themeColor="text1"/>
          <w:sz w:val="28"/>
          <w:szCs w:val="28"/>
        </w:rPr>
        <w:t xml:space="preserve">напряжение бортовой сети </w:t>
      </w:r>
      <w:r w:rsidR="00900167">
        <w:rPr>
          <w:rFonts w:cs="Times New Roman"/>
          <w:color w:val="000000" w:themeColor="text1"/>
          <w:sz w:val="28"/>
          <w:szCs w:val="28"/>
        </w:rPr>
        <w:t>24</w:t>
      </w:r>
      <w:r>
        <w:rPr>
          <w:rFonts w:cs="Times New Roman"/>
          <w:color w:val="000000" w:themeColor="text1"/>
          <w:sz w:val="28"/>
          <w:szCs w:val="28"/>
        </w:rPr>
        <w:t>В при выключенном двигателе, мВ</w:t>
      </w:r>
      <w:r w:rsidRPr="00E27663">
        <w:rPr>
          <w:rFonts w:cs="Times New Roman"/>
          <w:color w:val="000000" w:themeColor="text1"/>
          <w:sz w:val="28"/>
          <w:szCs w:val="28"/>
        </w:rPr>
        <w:t xml:space="preserve"> – величина </w:t>
      </w:r>
      <w:r>
        <w:rPr>
          <w:rFonts w:cs="Times New Roman"/>
          <w:color w:val="000000" w:themeColor="text1"/>
          <w:sz w:val="28"/>
          <w:szCs w:val="28"/>
        </w:rPr>
        <w:t xml:space="preserve">напряжения бортовой сети </w:t>
      </w:r>
      <w:r w:rsidR="00900167">
        <w:rPr>
          <w:rFonts w:cs="Times New Roman"/>
          <w:color w:val="000000" w:themeColor="text1"/>
          <w:sz w:val="28"/>
          <w:szCs w:val="28"/>
        </w:rPr>
        <w:t>24</w:t>
      </w:r>
      <w:r>
        <w:rPr>
          <w:rFonts w:cs="Times New Roman"/>
          <w:color w:val="000000" w:themeColor="text1"/>
          <w:sz w:val="28"/>
          <w:szCs w:val="28"/>
        </w:rPr>
        <w:t>В при выключенном двигателе ТС (в милливольтах)</w:t>
      </w:r>
      <w:r w:rsidRPr="00E27663">
        <w:rPr>
          <w:rFonts w:cs="Times New Roman"/>
          <w:color w:val="000000" w:themeColor="text1"/>
          <w:sz w:val="28"/>
          <w:szCs w:val="28"/>
        </w:rPr>
        <w:t xml:space="preserve">. </w:t>
      </w:r>
    </w:p>
    <w:p w14:paraId="4F130748" w14:textId="4F2F231A" w:rsidR="00F80591" w:rsidRPr="00E33D43" w:rsidRDefault="00F80591" w:rsidP="00F80591">
      <w:pPr>
        <w:pStyle w:val="af1"/>
        <w:spacing w:after="0" w:line="360" w:lineRule="auto"/>
        <w:ind w:left="0" w:firstLine="567"/>
        <w:rPr>
          <w:rFonts w:cs="Times New Roman"/>
          <w:color w:val="000000" w:themeColor="text1"/>
          <w:sz w:val="28"/>
          <w:szCs w:val="28"/>
        </w:rPr>
      </w:pPr>
      <w:r w:rsidRPr="00E27663">
        <w:rPr>
          <w:rFonts w:cs="Times New Roman"/>
          <w:color w:val="000000" w:themeColor="text1"/>
          <w:sz w:val="28"/>
          <w:szCs w:val="28"/>
        </w:rPr>
        <w:t>1</w:t>
      </w:r>
      <w:r w:rsidR="00900167">
        <w:rPr>
          <w:rFonts w:cs="Times New Roman"/>
          <w:color w:val="000000" w:themeColor="text1"/>
          <w:sz w:val="28"/>
          <w:szCs w:val="28"/>
        </w:rPr>
        <w:t>5</w:t>
      </w:r>
      <w:r w:rsidRPr="00E27663">
        <w:rPr>
          <w:rFonts w:cs="Times New Roman"/>
          <w:color w:val="000000" w:themeColor="text1"/>
          <w:sz w:val="28"/>
          <w:szCs w:val="28"/>
        </w:rPr>
        <w:t xml:space="preserve">) </w:t>
      </w:r>
      <w:r w:rsidR="00900167">
        <w:rPr>
          <w:rFonts w:cs="Times New Roman"/>
          <w:color w:val="000000" w:themeColor="text1"/>
          <w:sz w:val="28"/>
          <w:szCs w:val="28"/>
        </w:rPr>
        <w:t>емкость АКБ, в мА</w:t>
      </w:r>
      <w:r w:rsidR="00900167" w:rsidRPr="00900167">
        <w:rPr>
          <w:rFonts w:cs="Times New Roman"/>
          <w:color w:val="000000" w:themeColor="text1"/>
          <w:sz w:val="28"/>
          <w:szCs w:val="28"/>
        </w:rPr>
        <w:t>/</w:t>
      </w:r>
      <w:r w:rsidR="00900167">
        <w:rPr>
          <w:rFonts w:cs="Times New Roman"/>
          <w:color w:val="000000" w:themeColor="text1"/>
          <w:sz w:val="28"/>
          <w:szCs w:val="28"/>
        </w:rPr>
        <w:t>ч</w:t>
      </w:r>
      <w:r w:rsidRPr="00E27663">
        <w:rPr>
          <w:rFonts w:cs="Times New Roman"/>
          <w:color w:val="000000" w:themeColor="text1"/>
          <w:sz w:val="28"/>
          <w:szCs w:val="28"/>
        </w:rPr>
        <w:t xml:space="preserve"> – </w:t>
      </w:r>
      <w:r w:rsidR="00900167">
        <w:rPr>
          <w:rFonts w:cs="Times New Roman"/>
          <w:color w:val="000000" w:themeColor="text1"/>
          <w:sz w:val="28"/>
          <w:szCs w:val="28"/>
        </w:rPr>
        <w:t>величина емкости АКБ в составе БПТТС (в миллиамперах)</w:t>
      </w:r>
      <w:r w:rsidRPr="00E33D43">
        <w:rPr>
          <w:rFonts w:cs="Times New Roman"/>
          <w:color w:val="000000" w:themeColor="text1"/>
          <w:sz w:val="28"/>
          <w:szCs w:val="28"/>
        </w:rPr>
        <w:t>;</w:t>
      </w:r>
    </w:p>
    <w:p w14:paraId="21BF5818" w14:textId="59D53D13" w:rsidR="00F80591" w:rsidRDefault="00F80591" w:rsidP="00F80591">
      <w:pPr>
        <w:pStyle w:val="af1"/>
        <w:spacing w:after="0" w:line="360" w:lineRule="auto"/>
        <w:ind w:left="0" w:firstLine="567"/>
        <w:rPr>
          <w:rFonts w:cs="Times New Roman"/>
          <w:color w:val="000000" w:themeColor="text1"/>
          <w:sz w:val="28"/>
          <w:szCs w:val="28"/>
        </w:rPr>
      </w:pPr>
      <w:r w:rsidRPr="00E27663">
        <w:rPr>
          <w:rFonts w:cs="Times New Roman"/>
          <w:color w:val="000000" w:themeColor="text1"/>
          <w:sz w:val="28"/>
          <w:szCs w:val="28"/>
        </w:rPr>
        <w:t>1</w:t>
      </w:r>
      <w:r w:rsidR="00900167">
        <w:rPr>
          <w:rFonts w:cs="Times New Roman"/>
          <w:color w:val="000000" w:themeColor="text1"/>
          <w:sz w:val="28"/>
          <w:szCs w:val="28"/>
        </w:rPr>
        <w:t>6</w:t>
      </w:r>
      <w:r w:rsidRPr="00E27663">
        <w:rPr>
          <w:rFonts w:cs="Times New Roman"/>
          <w:color w:val="000000" w:themeColor="text1"/>
          <w:sz w:val="28"/>
          <w:szCs w:val="28"/>
        </w:rPr>
        <w:t>) максимальный ток заряда АКБ в долях от емкости</w:t>
      </w:r>
      <w:r w:rsidR="00900167">
        <w:rPr>
          <w:rFonts w:cs="Times New Roman"/>
          <w:color w:val="000000" w:themeColor="text1"/>
          <w:sz w:val="28"/>
          <w:szCs w:val="28"/>
        </w:rPr>
        <w:t xml:space="preserve"> АКБ * 100</w:t>
      </w:r>
      <w:r w:rsidRPr="00E27663">
        <w:rPr>
          <w:rFonts w:cs="Times New Roman"/>
          <w:color w:val="000000" w:themeColor="text1"/>
          <w:sz w:val="28"/>
          <w:szCs w:val="28"/>
        </w:rPr>
        <w:t xml:space="preserve"> – величина максимального тока заряда АКБ</w:t>
      </w:r>
      <w:r w:rsidR="00900167">
        <w:rPr>
          <w:rFonts w:cs="Times New Roman"/>
          <w:color w:val="000000" w:themeColor="text1"/>
          <w:sz w:val="28"/>
          <w:szCs w:val="28"/>
        </w:rPr>
        <w:t xml:space="preserve"> в долях от емкости АКБ</w:t>
      </w:r>
      <w:r w:rsidRPr="00E27663">
        <w:rPr>
          <w:rFonts w:cs="Times New Roman"/>
          <w:color w:val="000000" w:themeColor="text1"/>
          <w:sz w:val="28"/>
          <w:szCs w:val="28"/>
        </w:rPr>
        <w:t xml:space="preserve">. </w:t>
      </w:r>
    </w:p>
    <w:p w14:paraId="49C35E13" w14:textId="7E7F7AF8" w:rsidR="00F80591" w:rsidRDefault="00F80591" w:rsidP="00F80591">
      <w:pPr>
        <w:pStyle w:val="af1"/>
        <w:spacing w:after="0" w:line="360" w:lineRule="auto"/>
        <w:ind w:left="0" w:firstLine="567"/>
        <w:rPr>
          <w:rFonts w:cs="Times New Roman"/>
          <w:color w:val="000000" w:themeColor="text1"/>
          <w:sz w:val="28"/>
          <w:szCs w:val="28"/>
        </w:rPr>
      </w:pPr>
      <w:r w:rsidRPr="00E27663">
        <w:rPr>
          <w:rFonts w:cs="Times New Roman"/>
          <w:color w:val="000000" w:themeColor="text1"/>
          <w:sz w:val="28"/>
          <w:szCs w:val="28"/>
        </w:rPr>
        <w:t>1</w:t>
      </w:r>
      <w:r w:rsidR="00900167">
        <w:rPr>
          <w:rFonts w:cs="Times New Roman"/>
          <w:color w:val="000000" w:themeColor="text1"/>
          <w:sz w:val="28"/>
          <w:szCs w:val="28"/>
        </w:rPr>
        <w:t>7</w:t>
      </w:r>
      <w:r w:rsidRPr="00E27663">
        <w:rPr>
          <w:rFonts w:cs="Times New Roman"/>
          <w:color w:val="000000" w:themeColor="text1"/>
          <w:sz w:val="28"/>
          <w:szCs w:val="28"/>
        </w:rPr>
        <w:t>) минимальное напряжение на АК</w:t>
      </w:r>
      <w:r w:rsidR="00900167">
        <w:rPr>
          <w:rFonts w:cs="Times New Roman"/>
          <w:color w:val="000000" w:themeColor="text1"/>
          <w:sz w:val="28"/>
          <w:szCs w:val="28"/>
        </w:rPr>
        <w:t>Б,</w:t>
      </w:r>
      <w:r>
        <w:rPr>
          <w:rFonts w:cs="Times New Roman"/>
          <w:color w:val="000000" w:themeColor="text1"/>
          <w:sz w:val="28"/>
          <w:szCs w:val="28"/>
        </w:rPr>
        <w:t xml:space="preserve"> </w:t>
      </w:r>
      <w:r w:rsidR="00900167">
        <w:rPr>
          <w:rFonts w:cs="Times New Roman"/>
          <w:color w:val="000000" w:themeColor="text1"/>
          <w:sz w:val="28"/>
          <w:szCs w:val="28"/>
        </w:rPr>
        <w:t>м</w:t>
      </w:r>
      <w:r>
        <w:rPr>
          <w:rFonts w:cs="Times New Roman"/>
          <w:color w:val="000000" w:themeColor="text1"/>
          <w:sz w:val="28"/>
          <w:szCs w:val="28"/>
        </w:rPr>
        <w:t>В</w:t>
      </w:r>
      <w:r w:rsidRPr="00E27663">
        <w:rPr>
          <w:rFonts w:cs="Times New Roman"/>
          <w:color w:val="000000" w:themeColor="text1"/>
          <w:sz w:val="28"/>
          <w:szCs w:val="28"/>
        </w:rPr>
        <w:t xml:space="preserve"> – величина минимального напряжения на АКБ</w:t>
      </w:r>
      <w:r w:rsidR="00900167">
        <w:rPr>
          <w:rFonts w:cs="Times New Roman"/>
          <w:color w:val="000000" w:themeColor="text1"/>
          <w:sz w:val="28"/>
          <w:szCs w:val="28"/>
        </w:rPr>
        <w:t xml:space="preserve"> (в милливольтах)</w:t>
      </w:r>
      <w:r w:rsidRPr="00E33D43">
        <w:rPr>
          <w:rFonts w:cs="Times New Roman"/>
          <w:color w:val="000000" w:themeColor="text1"/>
          <w:sz w:val="28"/>
          <w:szCs w:val="28"/>
        </w:rPr>
        <w:t>;</w:t>
      </w:r>
    </w:p>
    <w:p w14:paraId="0AE61BCA" w14:textId="673FE8E3" w:rsidR="00F80591" w:rsidRDefault="00F80591" w:rsidP="00F80591">
      <w:pPr>
        <w:pStyle w:val="af1"/>
        <w:spacing w:after="0" w:line="360" w:lineRule="auto"/>
        <w:ind w:left="0" w:firstLine="567"/>
        <w:rPr>
          <w:rFonts w:cs="Times New Roman"/>
          <w:color w:val="000000" w:themeColor="text1"/>
          <w:sz w:val="28"/>
          <w:szCs w:val="28"/>
        </w:rPr>
      </w:pPr>
      <w:r w:rsidRPr="00E27663">
        <w:rPr>
          <w:rFonts w:cs="Times New Roman"/>
          <w:color w:val="000000" w:themeColor="text1"/>
          <w:sz w:val="28"/>
          <w:szCs w:val="28"/>
        </w:rPr>
        <w:t>1</w:t>
      </w:r>
      <w:r w:rsidR="00900167">
        <w:rPr>
          <w:rFonts w:cs="Times New Roman"/>
          <w:color w:val="000000" w:themeColor="text1"/>
          <w:sz w:val="28"/>
          <w:szCs w:val="28"/>
        </w:rPr>
        <w:t>8</w:t>
      </w:r>
      <w:r w:rsidRPr="00E27663">
        <w:rPr>
          <w:rFonts w:cs="Times New Roman"/>
          <w:color w:val="000000" w:themeColor="text1"/>
          <w:sz w:val="28"/>
          <w:szCs w:val="28"/>
        </w:rPr>
        <w:t>) минимальная рабочая температура АКБ</w:t>
      </w:r>
      <w:r>
        <w:rPr>
          <w:rFonts w:cs="Times New Roman"/>
          <w:color w:val="000000" w:themeColor="text1"/>
          <w:sz w:val="28"/>
          <w:szCs w:val="28"/>
        </w:rPr>
        <w:t xml:space="preserve">, </w:t>
      </w:r>
      <w:r w:rsidRPr="00E33D43">
        <w:rPr>
          <w:rFonts w:cs="Times New Roman"/>
          <w:color w:val="000000" w:themeColor="text1"/>
          <w:sz w:val="28"/>
          <w:szCs w:val="28"/>
        </w:rPr>
        <w:t>°C</w:t>
      </w:r>
      <w:r w:rsidRPr="00E27663">
        <w:rPr>
          <w:rFonts w:cs="Times New Roman"/>
          <w:color w:val="000000" w:themeColor="text1"/>
          <w:sz w:val="28"/>
          <w:szCs w:val="28"/>
        </w:rPr>
        <w:t xml:space="preserve"> – величина минимальной рабочей температуры АКБ</w:t>
      </w:r>
      <w:r w:rsidR="00900167">
        <w:rPr>
          <w:rFonts w:cs="Times New Roman"/>
          <w:color w:val="000000" w:themeColor="text1"/>
          <w:sz w:val="28"/>
          <w:szCs w:val="28"/>
        </w:rPr>
        <w:t xml:space="preserve"> (в градусах</w:t>
      </w:r>
      <w:r w:rsidR="002360AA">
        <w:rPr>
          <w:rFonts w:cs="Times New Roman"/>
          <w:color w:val="000000" w:themeColor="text1"/>
          <w:sz w:val="28"/>
          <w:szCs w:val="28"/>
        </w:rPr>
        <w:t xml:space="preserve"> Цельсия</w:t>
      </w:r>
      <w:r w:rsidR="00900167">
        <w:rPr>
          <w:rFonts w:cs="Times New Roman"/>
          <w:color w:val="000000" w:themeColor="text1"/>
          <w:sz w:val="28"/>
          <w:szCs w:val="28"/>
        </w:rPr>
        <w:t>)</w:t>
      </w:r>
      <w:r w:rsidRPr="00E33D43">
        <w:rPr>
          <w:rFonts w:cs="Times New Roman"/>
          <w:color w:val="000000" w:themeColor="text1"/>
          <w:sz w:val="28"/>
          <w:szCs w:val="28"/>
        </w:rPr>
        <w:t>;</w:t>
      </w:r>
    </w:p>
    <w:p w14:paraId="7887007C" w14:textId="624CAD8C" w:rsidR="00900167" w:rsidRPr="00900167" w:rsidRDefault="00900167" w:rsidP="00900167">
      <w:pPr>
        <w:pStyle w:val="af1"/>
        <w:spacing w:after="0" w:line="360" w:lineRule="auto"/>
        <w:ind w:left="0" w:firstLine="567"/>
        <w:rPr>
          <w:rFonts w:cs="Times New Roman"/>
          <w:color w:val="000000" w:themeColor="text1"/>
          <w:sz w:val="28"/>
          <w:szCs w:val="28"/>
        </w:rPr>
      </w:pPr>
      <w:r w:rsidRPr="00E27663">
        <w:rPr>
          <w:rFonts w:cs="Times New Roman"/>
          <w:color w:val="000000" w:themeColor="text1"/>
          <w:sz w:val="28"/>
          <w:szCs w:val="28"/>
        </w:rPr>
        <w:t>1</w:t>
      </w:r>
      <w:r>
        <w:rPr>
          <w:rFonts w:cs="Times New Roman"/>
          <w:color w:val="000000" w:themeColor="text1"/>
          <w:sz w:val="28"/>
          <w:szCs w:val="28"/>
        </w:rPr>
        <w:t>9</w:t>
      </w:r>
      <w:r w:rsidRPr="00E27663">
        <w:rPr>
          <w:rFonts w:cs="Times New Roman"/>
          <w:color w:val="000000" w:themeColor="text1"/>
          <w:sz w:val="28"/>
          <w:szCs w:val="28"/>
        </w:rPr>
        <w:t xml:space="preserve">) </w:t>
      </w:r>
      <w:r>
        <w:rPr>
          <w:rFonts w:cs="Times New Roman"/>
          <w:color w:val="000000" w:themeColor="text1"/>
          <w:sz w:val="28"/>
          <w:szCs w:val="28"/>
        </w:rPr>
        <w:t>максимальная</w:t>
      </w:r>
      <w:r w:rsidRPr="00E27663">
        <w:rPr>
          <w:rFonts w:cs="Times New Roman"/>
          <w:color w:val="000000" w:themeColor="text1"/>
          <w:sz w:val="28"/>
          <w:szCs w:val="28"/>
        </w:rPr>
        <w:t xml:space="preserve"> рабочая температура АКБ</w:t>
      </w:r>
      <w:r>
        <w:rPr>
          <w:rFonts w:cs="Times New Roman"/>
          <w:color w:val="000000" w:themeColor="text1"/>
          <w:sz w:val="28"/>
          <w:szCs w:val="28"/>
        </w:rPr>
        <w:t xml:space="preserve">, </w:t>
      </w:r>
      <w:r w:rsidRPr="00E33D43">
        <w:rPr>
          <w:rFonts w:cs="Times New Roman"/>
          <w:color w:val="000000" w:themeColor="text1"/>
          <w:sz w:val="28"/>
          <w:szCs w:val="28"/>
        </w:rPr>
        <w:t>°C</w:t>
      </w:r>
      <w:r w:rsidRPr="00E27663">
        <w:rPr>
          <w:rFonts w:cs="Times New Roman"/>
          <w:color w:val="000000" w:themeColor="text1"/>
          <w:sz w:val="28"/>
          <w:szCs w:val="28"/>
        </w:rPr>
        <w:t xml:space="preserve"> – величина</w:t>
      </w:r>
      <w:r>
        <w:rPr>
          <w:rFonts w:cs="Times New Roman"/>
          <w:color w:val="000000" w:themeColor="text1"/>
          <w:sz w:val="28"/>
          <w:szCs w:val="28"/>
        </w:rPr>
        <w:t xml:space="preserve"> максимальной</w:t>
      </w:r>
      <w:r w:rsidRPr="00E27663">
        <w:rPr>
          <w:rFonts w:cs="Times New Roman"/>
          <w:color w:val="000000" w:themeColor="text1"/>
          <w:sz w:val="28"/>
          <w:szCs w:val="28"/>
        </w:rPr>
        <w:t xml:space="preserve"> рабочей температуры АКБ</w:t>
      </w:r>
      <w:r>
        <w:rPr>
          <w:rFonts w:cs="Times New Roman"/>
          <w:color w:val="000000" w:themeColor="text1"/>
          <w:sz w:val="28"/>
          <w:szCs w:val="28"/>
        </w:rPr>
        <w:t xml:space="preserve"> (в градусах</w:t>
      </w:r>
      <w:r w:rsidR="002360AA">
        <w:rPr>
          <w:rFonts w:cs="Times New Roman"/>
          <w:color w:val="000000" w:themeColor="text1"/>
          <w:sz w:val="28"/>
          <w:szCs w:val="28"/>
        </w:rPr>
        <w:t xml:space="preserve"> Цельсия</w:t>
      </w:r>
      <w:r>
        <w:rPr>
          <w:rFonts w:cs="Times New Roman"/>
          <w:color w:val="000000" w:themeColor="text1"/>
          <w:sz w:val="28"/>
          <w:szCs w:val="28"/>
        </w:rPr>
        <w:t>)</w:t>
      </w:r>
      <w:r w:rsidRPr="00E33D43">
        <w:rPr>
          <w:rFonts w:cs="Times New Roman"/>
          <w:color w:val="000000" w:themeColor="text1"/>
          <w:sz w:val="28"/>
          <w:szCs w:val="28"/>
        </w:rPr>
        <w:t>;</w:t>
      </w:r>
    </w:p>
    <w:p w14:paraId="6F371FF9" w14:textId="7ED1E800" w:rsidR="00F80591" w:rsidRPr="00E33D43" w:rsidRDefault="00900167" w:rsidP="00F80591">
      <w:pPr>
        <w:pStyle w:val="af1"/>
        <w:spacing w:after="0" w:line="360" w:lineRule="auto"/>
        <w:ind w:left="0" w:firstLine="567"/>
        <w:rPr>
          <w:rFonts w:cs="Times New Roman"/>
          <w:color w:val="000000" w:themeColor="text1"/>
          <w:sz w:val="28"/>
          <w:szCs w:val="28"/>
        </w:rPr>
      </w:pPr>
      <w:r>
        <w:rPr>
          <w:rFonts w:cs="Times New Roman"/>
          <w:color w:val="000000" w:themeColor="text1"/>
          <w:sz w:val="28"/>
          <w:szCs w:val="28"/>
        </w:rPr>
        <w:t>20</w:t>
      </w:r>
      <w:r w:rsidR="00F80591" w:rsidRPr="00E27663">
        <w:rPr>
          <w:rFonts w:cs="Times New Roman"/>
          <w:color w:val="000000" w:themeColor="text1"/>
          <w:sz w:val="28"/>
          <w:szCs w:val="28"/>
        </w:rPr>
        <w:t>) минимальная температура заряда АКБ</w:t>
      </w:r>
      <w:r w:rsidR="00F80591" w:rsidRPr="00E33D43">
        <w:rPr>
          <w:rFonts w:cs="Times New Roman"/>
          <w:color w:val="000000" w:themeColor="text1"/>
          <w:sz w:val="28"/>
          <w:szCs w:val="28"/>
        </w:rPr>
        <w:t>, °C</w:t>
      </w:r>
      <w:r w:rsidR="00F80591" w:rsidRPr="00E27663">
        <w:rPr>
          <w:rFonts w:cs="Times New Roman"/>
          <w:color w:val="000000" w:themeColor="text1"/>
          <w:sz w:val="28"/>
          <w:szCs w:val="28"/>
        </w:rPr>
        <w:t xml:space="preserve"> – величина минимальной температуры заряда АКБ</w:t>
      </w:r>
      <w:r w:rsidR="00F80591" w:rsidRPr="00E33D43">
        <w:rPr>
          <w:rFonts w:cs="Times New Roman"/>
          <w:color w:val="000000" w:themeColor="text1"/>
          <w:sz w:val="28"/>
          <w:szCs w:val="28"/>
        </w:rPr>
        <w:t>;</w:t>
      </w:r>
    </w:p>
    <w:p w14:paraId="16417122" w14:textId="7F7A697E" w:rsidR="00F80591" w:rsidRDefault="00900167" w:rsidP="00F80591">
      <w:pPr>
        <w:pStyle w:val="af1"/>
        <w:spacing w:after="0" w:line="360" w:lineRule="auto"/>
        <w:ind w:left="0" w:firstLine="567"/>
        <w:rPr>
          <w:rFonts w:cs="Times New Roman"/>
          <w:color w:val="000000" w:themeColor="text1"/>
          <w:sz w:val="28"/>
          <w:szCs w:val="28"/>
        </w:rPr>
      </w:pPr>
      <w:r>
        <w:rPr>
          <w:rFonts w:cs="Times New Roman"/>
          <w:color w:val="000000" w:themeColor="text1"/>
          <w:sz w:val="28"/>
          <w:szCs w:val="28"/>
        </w:rPr>
        <w:t>21</w:t>
      </w:r>
      <w:r w:rsidR="00F80591" w:rsidRPr="00E27663">
        <w:rPr>
          <w:rFonts w:cs="Times New Roman"/>
          <w:color w:val="000000" w:themeColor="text1"/>
          <w:sz w:val="28"/>
          <w:szCs w:val="28"/>
        </w:rPr>
        <w:t>) максимальная температура разряда АКБ</w:t>
      </w:r>
      <w:r w:rsidR="00F80591" w:rsidRPr="00E33D43">
        <w:rPr>
          <w:rFonts w:cs="Times New Roman"/>
          <w:color w:val="000000" w:themeColor="text1"/>
          <w:sz w:val="28"/>
          <w:szCs w:val="28"/>
        </w:rPr>
        <w:t>, °C</w:t>
      </w:r>
      <w:r w:rsidR="00F80591" w:rsidRPr="00E27663">
        <w:rPr>
          <w:rFonts w:cs="Times New Roman"/>
          <w:color w:val="000000" w:themeColor="text1"/>
          <w:sz w:val="28"/>
          <w:szCs w:val="28"/>
        </w:rPr>
        <w:t xml:space="preserve"> – величина максимальной температуры разряда АКБ БПТТС</w:t>
      </w:r>
      <w:r w:rsidR="00F80591" w:rsidRPr="00E33D43">
        <w:rPr>
          <w:rFonts w:cs="Times New Roman"/>
          <w:color w:val="000000" w:themeColor="text1"/>
          <w:sz w:val="28"/>
          <w:szCs w:val="28"/>
        </w:rPr>
        <w:t>;</w:t>
      </w:r>
    </w:p>
    <w:p w14:paraId="00AE810C" w14:textId="4FA96818" w:rsidR="00900167" w:rsidRDefault="00900167" w:rsidP="00900167">
      <w:pPr>
        <w:pStyle w:val="af1"/>
        <w:spacing w:after="0" w:line="360" w:lineRule="auto"/>
        <w:ind w:left="0" w:firstLine="567"/>
        <w:rPr>
          <w:rFonts w:cs="Times New Roman"/>
          <w:color w:val="000000" w:themeColor="text1"/>
          <w:sz w:val="28"/>
          <w:szCs w:val="28"/>
        </w:rPr>
      </w:pPr>
      <w:r>
        <w:rPr>
          <w:rFonts w:cs="Times New Roman"/>
          <w:color w:val="000000" w:themeColor="text1"/>
          <w:sz w:val="28"/>
          <w:szCs w:val="28"/>
        </w:rPr>
        <w:t>22</w:t>
      </w:r>
      <w:r w:rsidRPr="00E27663">
        <w:rPr>
          <w:rFonts w:cs="Times New Roman"/>
          <w:color w:val="000000" w:themeColor="text1"/>
          <w:sz w:val="28"/>
          <w:szCs w:val="28"/>
        </w:rPr>
        <w:t xml:space="preserve">) </w:t>
      </w:r>
      <w:r>
        <w:rPr>
          <w:rFonts w:cs="Times New Roman"/>
          <w:color w:val="000000" w:themeColor="text1"/>
          <w:sz w:val="28"/>
          <w:szCs w:val="28"/>
        </w:rPr>
        <w:t>минимальная задержка между последовательными включениями ПК, с</w:t>
      </w:r>
      <w:r w:rsidRPr="00E27663">
        <w:rPr>
          <w:rFonts w:cs="Times New Roman"/>
          <w:color w:val="000000" w:themeColor="text1"/>
          <w:sz w:val="28"/>
          <w:szCs w:val="28"/>
        </w:rPr>
        <w:t xml:space="preserve"> – величина </w:t>
      </w:r>
      <w:r>
        <w:rPr>
          <w:rFonts w:cs="Times New Roman"/>
          <w:color w:val="000000" w:themeColor="text1"/>
          <w:sz w:val="28"/>
          <w:szCs w:val="28"/>
        </w:rPr>
        <w:t>минимальной задержки между последовательными включениями ПК (в секундах)</w:t>
      </w:r>
      <w:r w:rsidRPr="00E33D43">
        <w:rPr>
          <w:rFonts w:cs="Times New Roman"/>
          <w:color w:val="000000" w:themeColor="text1"/>
          <w:sz w:val="28"/>
          <w:szCs w:val="28"/>
        </w:rPr>
        <w:t>;</w:t>
      </w:r>
    </w:p>
    <w:p w14:paraId="34B322C7" w14:textId="3AFC743F" w:rsidR="00900167" w:rsidRDefault="00900167" w:rsidP="0075267A">
      <w:pPr>
        <w:pStyle w:val="af1"/>
        <w:spacing w:after="0" w:line="360" w:lineRule="auto"/>
        <w:ind w:left="0" w:firstLine="567"/>
        <w:rPr>
          <w:rFonts w:cs="Times New Roman"/>
          <w:color w:val="000000" w:themeColor="text1"/>
          <w:sz w:val="28"/>
          <w:szCs w:val="28"/>
        </w:rPr>
      </w:pPr>
      <w:r>
        <w:rPr>
          <w:rFonts w:cs="Times New Roman"/>
          <w:color w:val="000000" w:themeColor="text1"/>
          <w:sz w:val="28"/>
          <w:szCs w:val="28"/>
        </w:rPr>
        <w:t>23</w:t>
      </w:r>
      <w:r w:rsidRPr="00E27663">
        <w:rPr>
          <w:rFonts w:cs="Times New Roman"/>
          <w:color w:val="000000" w:themeColor="text1"/>
          <w:sz w:val="28"/>
          <w:szCs w:val="28"/>
        </w:rPr>
        <w:t xml:space="preserve">) </w:t>
      </w:r>
      <w:r>
        <w:rPr>
          <w:rFonts w:cs="Times New Roman"/>
          <w:color w:val="000000" w:themeColor="text1"/>
          <w:sz w:val="28"/>
          <w:szCs w:val="28"/>
        </w:rPr>
        <w:t>время работы от внешней сети при выключенном зажигании, с</w:t>
      </w:r>
      <w:r w:rsidRPr="00E27663">
        <w:rPr>
          <w:rFonts w:cs="Times New Roman"/>
          <w:color w:val="000000" w:themeColor="text1"/>
          <w:sz w:val="28"/>
          <w:szCs w:val="28"/>
        </w:rPr>
        <w:t xml:space="preserve"> – величина </w:t>
      </w:r>
      <w:r w:rsidR="0075267A">
        <w:rPr>
          <w:rFonts w:cs="Times New Roman"/>
          <w:color w:val="000000" w:themeColor="text1"/>
          <w:sz w:val="28"/>
          <w:szCs w:val="28"/>
        </w:rPr>
        <w:t>времени работы от внешней сети при выключенном зажигании ТС</w:t>
      </w:r>
      <w:r>
        <w:rPr>
          <w:rFonts w:cs="Times New Roman"/>
          <w:color w:val="000000" w:themeColor="text1"/>
          <w:sz w:val="28"/>
          <w:szCs w:val="28"/>
        </w:rPr>
        <w:t>.</w:t>
      </w:r>
    </w:p>
    <w:p w14:paraId="162E137E" w14:textId="64654A34" w:rsidR="00900167" w:rsidRDefault="0075267A" w:rsidP="006C6179">
      <w:pPr>
        <w:pStyle w:val="af1"/>
        <w:spacing w:after="0" w:line="360" w:lineRule="auto"/>
        <w:ind w:left="0" w:firstLine="567"/>
        <w:rPr>
          <w:rFonts w:cs="Times New Roman"/>
          <w:color w:val="000000" w:themeColor="text1"/>
          <w:sz w:val="28"/>
          <w:szCs w:val="28"/>
        </w:rPr>
      </w:pPr>
      <w:r w:rsidRPr="00E27663">
        <w:rPr>
          <w:rFonts w:cs="Times New Roman"/>
          <w:color w:val="000000" w:themeColor="text1"/>
          <w:sz w:val="28"/>
          <w:szCs w:val="28"/>
        </w:rPr>
        <w:t>Также</w:t>
      </w:r>
      <w:r>
        <w:rPr>
          <w:rFonts w:cs="Times New Roman"/>
          <w:color w:val="000000" w:themeColor="text1"/>
          <w:sz w:val="28"/>
          <w:szCs w:val="28"/>
        </w:rPr>
        <w:t xml:space="preserve"> в группе параметров</w:t>
      </w:r>
      <w:r w:rsidRPr="00E27663">
        <w:rPr>
          <w:rFonts w:cs="Times New Roman"/>
          <w:color w:val="000000" w:themeColor="text1"/>
          <w:sz w:val="28"/>
          <w:szCs w:val="28"/>
        </w:rPr>
        <w:t xml:space="preserve"> предусмотрены кнопки </w:t>
      </w:r>
      <w:r>
        <w:rPr>
          <w:noProof/>
        </w:rPr>
        <w:drawing>
          <wp:inline distT="0" distB="0" distL="0" distR="0" wp14:anchorId="1367183E" wp14:editId="7519CEB9">
            <wp:extent cx="1898650" cy="371392"/>
            <wp:effectExtent l="0" t="0" r="6350" b="0"/>
            <wp:docPr id="221" name="Рисунок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4"/>
                    <a:stretch>
                      <a:fillRect/>
                    </a:stretch>
                  </pic:blipFill>
                  <pic:spPr>
                    <a:xfrm>
                      <a:off x="0" y="0"/>
                      <a:ext cx="1932195" cy="377954"/>
                    </a:xfrm>
                    <a:prstGeom prst="rect">
                      <a:avLst/>
                    </a:prstGeom>
                  </pic:spPr>
                </pic:pic>
              </a:graphicData>
            </a:graphic>
          </wp:inline>
        </w:drawing>
      </w:r>
      <w:r w:rsidR="00061F83">
        <w:rPr>
          <w:rFonts w:cs="Times New Roman"/>
          <w:color w:val="000000" w:themeColor="text1"/>
          <w:sz w:val="28"/>
          <w:szCs w:val="28"/>
        </w:rPr>
        <w:t xml:space="preserve"> и </w:t>
      </w:r>
      <w:r>
        <w:rPr>
          <w:noProof/>
        </w:rPr>
        <w:drawing>
          <wp:inline distT="0" distB="0" distL="0" distR="0" wp14:anchorId="7A1C84FE" wp14:editId="3326F2CB">
            <wp:extent cx="1898650" cy="349885"/>
            <wp:effectExtent l="0" t="0" r="6350" b="0"/>
            <wp:docPr id="226" name="Рисунок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5"/>
                    <a:stretch>
                      <a:fillRect/>
                    </a:stretch>
                  </pic:blipFill>
                  <pic:spPr>
                    <a:xfrm>
                      <a:off x="0" y="0"/>
                      <a:ext cx="1915288" cy="352951"/>
                    </a:xfrm>
                    <a:prstGeom prst="rect">
                      <a:avLst/>
                    </a:prstGeom>
                  </pic:spPr>
                </pic:pic>
              </a:graphicData>
            </a:graphic>
          </wp:inline>
        </w:drawing>
      </w:r>
      <w:r w:rsidR="00061F83">
        <w:rPr>
          <w:rFonts w:cs="Times New Roman"/>
          <w:color w:val="000000" w:themeColor="text1"/>
          <w:sz w:val="28"/>
          <w:szCs w:val="28"/>
        </w:rPr>
        <w:t>, предназначенные для считывания значений параметров настройки либо из устройства БПТТС, либо из конфигурационного файла модуля, взаимодействующего с данным устройством. После считывания значения параметров отобразятся в соответствующих полях в интерфейсе пользователя.</w:t>
      </w:r>
    </w:p>
    <w:p w14:paraId="7B8BA20D" w14:textId="120BE673" w:rsidR="00DB41DE" w:rsidRPr="006C6179" w:rsidRDefault="00DB41DE" w:rsidP="00DB41DE">
      <w:pPr>
        <w:pStyle w:val="af1"/>
        <w:spacing w:after="0" w:line="360" w:lineRule="auto"/>
        <w:ind w:left="0"/>
        <w:rPr>
          <w:rFonts w:cs="Times New Roman"/>
          <w:color w:val="000000"/>
          <w:sz w:val="28"/>
          <w:szCs w:val="28"/>
        </w:rPr>
      </w:pPr>
      <w:r>
        <w:rPr>
          <w:noProof/>
        </w:rPr>
        <w:drawing>
          <wp:inline distT="0" distB="0" distL="0" distR="0" wp14:anchorId="6D949228" wp14:editId="33866028">
            <wp:extent cx="6305550" cy="3939445"/>
            <wp:effectExtent l="19050" t="19050" r="19050" b="23495"/>
            <wp:docPr id="105"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6"/>
                    <a:stretch>
                      <a:fillRect/>
                    </a:stretch>
                  </pic:blipFill>
                  <pic:spPr>
                    <a:xfrm>
                      <a:off x="0" y="0"/>
                      <a:ext cx="6307365" cy="3940579"/>
                    </a:xfrm>
                    <a:prstGeom prst="rect">
                      <a:avLst/>
                    </a:prstGeom>
                    <a:ln>
                      <a:solidFill>
                        <a:schemeClr val="bg1">
                          <a:lumMod val="75000"/>
                        </a:schemeClr>
                      </a:solidFill>
                    </a:ln>
                  </pic:spPr>
                </pic:pic>
              </a:graphicData>
            </a:graphic>
          </wp:inline>
        </w:drawing>
      </w:r>
    </w:p>
    <w:p w14:paraId="044EC14A" w14:textId="0F6A4AAA" w:rsidR="00DB41DE" w:rsidRPr="00DB41DE" w:rsidRDefault="00DB41DE" w:rsidP="00DB41DE">
      <w:pPr>
        <w:pStyle w:val="af1"/>
        <w:spacing w:after="0" w:line="360" w:lineRule="auto"/>
        <w:ind w:left="0"/>
        <w:jc w:val="center"/>
        <w:rPr>
          <w:rFonts w:cs="Times New Roman"/>
          <w:color w:val="000000" w:themeColor="text1"/>
          <w:sz w:val="28"/>
          <w:szCs w:val="28"/>
        </w:rPr>
      </w:pPr>
      <w:bookmarkStart w:id="688" w:name="_Ref124430309"/>
      <w:r w:rsidRPr="00DB41DE">
        <w:rPr>
          <w:sz w:val="28"/>
          <w:szCs w:val="28"/>
        </w:rPr>
        <w:t xml:space="preserve">Рисунок </w:t>
      </w:r>
      <w:r w:rsidRPr="00DB41DE">
        <w:rPr>
          <w:sz w:val="28"/>
          <w:szCs w:val="28"/>
        </w:rPr>
        <w:fldChar w:fldCharType="begin"/>
      </w:r>
      <w:r w:rsidRPr="00DB41DE">
        <w:rPr>
          <w:sz w:val="28"/>
          <w:szCs w:val="28"/>
        </w:rPr>
        <w:instrText xml:space="preserve"> SEQ Рисунок \* ARABIC  \* MERGEFORMAT </w:instrText>
      </w:r>
      <w:r w:rsidRPr="00DB41DE">
        <w:rPr>
          <w:sz w:val="28"/>
          <w:szCs w:val="28"/>
        </w:rPr>
        <w:fldChar w:fldCharType="separate"/>
      </w:r>
      <w:r w:rsidR="003216E7">
        <w:rPr>
          <w:noProof/>
          <w:sz w:val="28"/>
          <w:szCs w:val="28"/>
        </w:rPr>
        <w:t>211</w:t>
      </w:r>
      <w:r w:rsidRPr="00DB41DE">
        <w:rPr>
          <w:sz w:val="28"/>
          <w:szCs w:val="28"/>
        </w:rPr>
        <w:fldChar w:fldCharType="end"/>
      </w:r>
      <w:bookmarkEnd w:id="688"/>
      <w:r w:rsidRPr="00DB41DE">
        <w:rPr>
          <w:sz w:val="28"/>
          <w:szCs w:val="28"/>
        </w:rPr>
        <w:t xml:space="preserve"> – Страница «БПТТС» для интерфейса подключения «</w:t>
      </w:r>
      <w:r>
        <w:rPr>
          <w:sz w:val="28"/>
          <w:szCs w:val="28"/>
        </w:rPr>
        <w:t xml:space="preserve">Шина </w:t>
      </w:r>
      <w:r>
        <w:rPr>
          <w:sz w:val="28"/>
          <w:szCs w:val="28"/>
          <w:lang w:val="en-US"/>
        </w:rPr>
        <w:t>CAN</w:t>
      </w:r>
      <w:r w:rsidRPr="00DB41DE">
        <w:rPr>
          <w:sz w:val="28"/>
          <w:szCs w:val="28"/>
        </w:rPr>
        <w:t>» (группа</w:t>
      </w:r>
      <w:r>
        <w:rPr>
          <w:sz w:val="28"/>
          <w:szCs w:val="28"/>
        </w:rPr>
        <w:t xml:space="preserve"> параметров</w:t>
      </w:r>
      <w:r w:rsidRPr="00DB41DE">
        <w:rPr>
          <w:sz w:val="28"/>
          <w:szCs w:val="28"/>
        </w:rPr>
        <w:t xml:space="preserve"> «Конфигурирование»)</w:t>
      </w:r>
    </w:p>
    <w:p w14:paraId="0DCDDF96" w14:textId="2DBB44E5" w:rsidR="0071260B" w:rsidRPr="00E27663" w:rsidRDefault="00410243">
      <w:pPr>
        <w:pStyle w:val="af1"/>
        <w:spacing w:after="0" w:line="360" w:lineRule="auto"/>
        <w:ind w:left="0" w:firstLine="567"/>
        <w:rPr>
          <w:rFonts w:cs="Times New Roman"/>
          <w:color w:val="000000"/>
          <w:sz w:val="28"/>
          <w:szCs w:val="28"/>
        </w:rPr>
      </w:pPr>
      <w:r>
        <w:rPr>
          <w:rFonts w:cs="Times New Roman"/>
          <w:color w:val="000000" w:themeColor="text1"/>
          <w:sz w:val="28"/>
          <w:szCs w:val="28"/>
        </w:rPr>
        <w:t>Для интерфейса подключения «Локальная сеть ТС»</w:t>
      </w:r>
      <w:r w:rsidR="002303BC">
        <w:rPr>
          <w:rFonts w:cs="Times New Roman"/>
          <w:color w:val="000000" w:themeColor="text1"/>
          <w:sz w:val="28"/>
          <w:szCs w:val="28"/>
        </w:rPr>
        <w:t xml:space="preserve"> группа параметров «Конфигурирование»</w:t>
      </w:r>
      <w:r>
        <w:rPr>
          <w:rFonts w:cs="Times New Roman"/>
          <w:color w:val="000000" w:themeColor="text1"/>
          <w:sz w:val="28"/>
          <w:szCs w:val="28"/>
        </w:rPr>
        <w:t xml:space="preserve"> включает</w:t>
      </w:r>
      <w:r w:rsidR="007538E1" w:rsidRPr="00E27663">
        <w:rPr>
          <w:rFonts w:cs="Times New Roman"/>
          <w:color w:val="000000" w:themeColor="text1"/>
          <w:sz w:val="28"/>
          <w:szCs w:val="28"/>
        </w:rPr>
        <w:t xml:space="preserve"> две вкладки (управление выдачей и настройка):</w:t>
      </w:r>
    </w:p>
    <w:p w14:paraId="2E0748B9" w14:textId="3642538A" w:rsidR="0071260B" w:rsidRPr="00E27663" w:rsidRDefault="007538E1">
      <w:pPr>
        <w:pStyle w:val="af1"/>
        <w:spacing w:after="0" w:line="360" w:lineRule="auto"/>
        <w:ind w:left="0" w:firstLine="567"/>
        <w:rPr>
          <w:rFonts w:cs="Times New Roman"/>
          <w:color w:val="000000"/>
          <w:sz w:val="28"/>
          <w:szCs w:val="28"/>
        </w:rPr>
      </w:pPr>
      <w:r w:rsidRPr="00E27663">
        <w:rPr>
          <w:rFonts w:cs="Times New Roman"/>
          <w:color w:val="000000" w:themeColor="text1"/>
          <w:sz w:val="28"/>
          <w:szCs w:val="28"/>
        </w:rPr>
        <w:t xml:space="preserve">а) управление выдачей – параметры настройки передачи данных от устройства БПТТС в ПО </w:t>
      </w:r>
      <w:r w:rsidR="007539D8">
        <w:rPr>
          <w:rFonts w:cs="Times New Roman"/>
          <w:color w:val="000000" w:themeColor="text1"/>
          <w:sz w:val="28"/>
          <w:szCs w:val="28"/>
        </w:rPr>
        <w:t>МНТ</w:t>
      </w:r>
      <w:r w:rsidRPr="00E27663">
        <w:rPr>
          <w:rFonts w:cs="Times New Roman"/>
          <w:color w:val="000000" w:themeColor="text1"/>
          <w:sz w:val="28"/>
          <w:szCs w:val="28"/>
        </w:rPr>
        <w:t xml:space="preserve"> (в модуль работы с БПТТС) (</w:t>
      </w:r>
      <w:r w:rsidRPr="00F80591">
        <w:rPr>
          <w:rFonts w:cs="Times New Roman"/>
          <w:color w:val="000000" w:themeColor="text1"/>
          <w:sz w:val="28"/>
          <w:szCs w:val="28"/>
        </w:rPr>
        <w:t xml:space="preserve">рисунок </w:t>
      </w:r>
      <w:r w:rsidR="00F80591" w:rsidRPr="00F80591">
        <w:rPr>
          <w:rFonts w:cs="Times New Roman"/>
          <w:color w:val="000000" w:themeColor="text1"/>
          <w:sz w:val="28"/>
          <w:szCs w:val="28"/>
        </w:rPr>
        <w:fldChar w:fldCharType="begin"/>
      </w:r>
      <w:r w:rsidR="00F80591" w:rsidRPr="00F80591">
        <w:rPr>
          <w:rFonts w:cs="Times New Roman"/>
          <w:color w:val="000000" w:themeColor="text1"/>
          <w:sz w:val="28"/>
          <w:szCs w:val="28"/>
        </w:rPr>
        <w:instrText xml:space="preserve"> REF _Ref117782518 \h  \* MERGEFORMAT </w:instrText>
      </w:r>
      <w:r w:rsidR="00F80591" w:rsidRPr="00F80591">
        <w:rPr>
          <w:rFonts w:cs="Times New Roman"/>
          <w:color w:val="000000" w:themeColor="text1"/>
          <w:sz w:val="28"/>
          <w:szCs w:val="28"/>
        </w:rPr>
      </w:r>
      <w:r w:rsidR="00F80591" w:rsidRPr="00F80591">
        <w:rPr>
          <w:rFonts w:cs="Times New Roman"/>
          <w:color w:val="000000" w:themeColor="text1"/>
          <w:sz w:val="28"/>
          <w:szCs w:val="28"/>
        </w:rPr>
        <w:fldChar w:fldCharType="separate"/>
      </w:r>
      <w:r w:rsidR="003216E7" w:rsidRPr="003216E7">
        <w:rPr>
          <w:vanish/>
          <w:sz w:val="28"/>
          <w:szCs w:val="28"/>
        </w:rPr>
        <w:t xml:space="preserve">Рисунок </w:t>
      </w:r>
      <w:r w:rsidR="003216E7" w:rsidRPr="003216E7">
        <w:rPr>
          <w:noProof/>
          <w:sz w:val="28"/>
          <w:szCs w:val="28"/>
        </w:rPr>
        <w:t>212</w:t>
      </w:r>
      <w:r w:rsidR="00F80591" w:rsidRPr="00F80591">
        <w:rPr>
          <w:rFonts w:cs="Times New Roman"/>
          <w:color w:val="000000" w:themeColor="text1"/>
          <w:sz w:val="28"/>
          <w:szCs w:val="28"/>
        </w:rPr>
        <w:fldChar w:fldCharType="end"/>
      </w:r>
      <w:r w:rsidR="00B028B4" w:rsidRPr="00F80591">
        <w:rPr>
          <w:rFonts w:cs="Times New Roman"/>
          <w:vanish/>
          <w:color w:val="000000" w:themeColor="text1"/>
          <w:sz w:val="28"/>
          <w:szCs w:val="28"/>
        </w:rPr>
        <w:fldChar w:fldCharType="begin"/>
      </w:r>
      <w:r w:rsidR="00B028B4" w:rsidRPr="00F80591">
        <w:rPr>
          <w:rFonts w:cs="Times New Roman"/>
          <w:vanish/>
          <w:color w:val="000000" w:themeColor="text1"/>
          <w:sz w:val="28"/>
          <w:szCs w:val="28"/>
        </w:rPr>
        <w:instrText xml:space="preserve"> REF _Ref109645179 \h  \* MERGEFORMAT </w:instrText>
      </w:r>
      <w:r w:rsidR="00B028B4" w:rsidRPr="00F80591">
        <w:rPr>
          <w:rFonts w:cs="Times New Roman"/>
          <w:vanish/>
          <w:color w:val="000000" w:themeColor="text1"/>
          <w:sz w:val="28"/>
          <w:szCs w:val="28"/>
        </w:rPr>
      </w:r>
      <w:r w:rsidR="00B028B4" w:rsidRPr="00F80591">
        <w:rPr>
          <w:rFonts w:cs="Times New Roman"/>
          <w:vanish/>
          <w:color w:val="000000" w:themeColor="text1"/>
          <w:sz w:val="28"/>
          <w:szCs w:val="28"/>
        </w:rPr>
        <w:fldChar w:fldCharType="separate"/>
      </w:r>
      <w:r w:rsidR="003216E7" w:rsidRPr="003216E7">
        <w:rPr>
          <w:vanish/>
          <w:sz w:val="28"/>
          <w:szCs w:val="28"/>
        </w:rPr>
        <w:t xml:space="preserve">Рисунок </w:t>
      </w:r>
      <w:r w:rsidR="00B028B4" w:rsidRPr="00F80591">
        <w:rPr>
          <w:rFonts w:cs="Times New Roman"/>
          <w:color w:val="000000" w:themeColor="text1"/>
          <w:sz w:val="28"/>
          <w:szCs w:val="28"/>
        </w:rPr>
        <w:fldChar w:fldCharType="end"/>
      </w:r>
      <w:r w:rsidRPr="00F80591">
        <w:rPr>
          <w:rFonts w:cs="Times New Roman"/>
          <w:color w:val="000000" w:themeColor="text1"/>
          <w:sz w:val="28"/>
          <w:szCs w:val="28"/>
        </w:rPr>
        <w:t>):</w:t>
      </w:r>
    </w:p>
    <w:p w14:paraId="687DA2C4" w14:textId="628C2B12" w:rsidR="0071260B" w:rsidRPr="00E27663" w:rsidRDefault="007538E1">
      <w:pPr>
        <w:pStyle w:val="af1"/>
        <w:spacing w:after="0" w:line="360" w:lineRule="auto"/>
        <w:ind w:left="0" w:firstLine="567"/>
        <w:rPr>
          <w:rFonts w:cs="Times New Roman"/>
          <w:color w:val="000000"/>
          <w:sz w:val="28"/>
          <w:szCs w:val="28"/>
        </w:rPr>
      </w:pPr>
      <w:r w:rsidRPr="00E27663">
        <w:rPr>
          <w:rFonts w:cs="Times New Roman"/>
          <w:color w:val="000000" w:themeColor="text1"/>
          <w:sz w:val="28"/>
          <w:szCs w:val="28"/>
        </w:rPr>
        <w:t>1) управл</w:t>
      </w:r>
      <w:r w:rsidR="004F2B4F">
        <w:rPr>
          <w:rFonts w:cs="Times New Roman"/>
          <w:color w:val="000000" w:themeColor="text1"/>
          <w:sz w:val="28"/>
          <w:szCs w:val="28"/>
        </w:rPr>
        <w:t>ение</w:t>
      </w:r>
      <w:r w:rsidRPr="00E27663">
        <w:rPr>
          <w:rFonts w:cs="Times New Roman"/>
          <w:color w:val="000000" w:themeColor="text1"/>
          <w:sz w:val="28"/>
          <w:szCs w:val="28"/>
        </w:rPr>
        <w:t xml:space="preserve"> интервалом выдачи ПО </w:t>
      </w:r>
      <w:r w:rsidR="007539D8">
        <w:rPr>
          <w:rFonts w:cs="Times New Roman"/>
          <w:color w:val="000000" w:themeColor="text1"/>
          <w:sz w:val="28"/>
          <w:szCs w:val="28"/>
        </w:rPr>
        <w:t>МНТ</w:t>
      </w:r>
      <w:r w:rsidRPr="00E27663">
        <w:rPr>
          <w:rFonts w:cs="Times New Roman"/>
          <w:color w:val="000000" w:themeColor="text1"/>
          <w:sz w:val="28"/>
          <w:szCs w:val="28"/>
        </w:rPr>
        <w:t xml:space="preserve">/БПТТС – переключатель для выбора режима отправки данных в ПО </w:t>
      </w:r>
      <w:r w:rsidR="007539D8">
        <w:rPr>
          <w:rFonts w:cs="Times New Roman"/>
          <w:color w:val="000000" w:themeColor="text1"/>
          <w:sz w:val="28"/>
          <w:szCs w:val="28"/>
        </w:rPr>
        <w:t>МНТ</w:t>
      </w:r>
      <w:r w:rsidRPr="00E27663">
        <w:rPr>
          <w:rFonts w:cs="Times New Roman"/>
          <w:color w:val="000000" w:themeColor="text1"/>
          <w:sz w:val="28"/>
          <w:szCs w:val="28"/>
        </w:rPr>
        <w:t xml:space="preserve"> от БПТТС (по запросу ПО </w:t>
      </w:r>
      <w:r w:rsidR="007539D8">
        <w:rPr>
          <w:rFonts w:cs="Times New Roman"/>
          <w:color w:val="000000" w:themeColor="text1"/>
          <w:sz w:val="28"/>
          <w:szCs w:val="28"/>
        </w:rPr>
        <w:t>МНТ</w:t>
      </w:r>
      <w:r w:rsidRPr="00E27663">
        <w:rPr>
          <w:rFonts w:cs="Times New Roman"/>
          <w:color w:val="000000" w:themeColor="text1"/>
          <w:sz w:val="28"/>
          <w:szCs w:val="28"/>
        </w:rPr>
        <w:t xml:space="preserve"> или по инициативе устройства БПТТС);</w:t>
      </w:r>
    </w:p>
    <w:p w14:paraId="36DA36EF" w14:textId="01B71A90" w:rsidR="0071260B" w:rsidRPr="00E27663" w:rsidRDefault="007538E1">
      <w:pPr>
        <w:pStyle w:val="af1"/>
        <w:spacing w:after="0" w:line="360" w:lineRule="auto"/>
        <w:ind w:left="0" w:firstLine="567"/>
        <w:rPr>
          <w:rFonts w:cs="Times New Roman"/>
          <w:color w:val="000000"/>
          <w:sz w:val="28"/>
          <w:szCs w:val="28"/>
        </w:rPr>
      </w:pPr>
      <w:r w:rsidRPr="00E27663">
        <w:rPr>
          <w:rFonts w:cs="Times New Roman"/>
          <w:color w:val="000000" w:themeColor="text1"/>
          <w:sz w:val="28"/>
          <w:szCs w:val="28"/>
        </w:rPr>
        <w:t>2) интервал выдачи системной телеметри</w:t>
      </w:r>
      <w:r w:rsidR="004F2B4F">
        <w:rPr>
          <w:rFonts w:cs="Times New Roman"/>
          <w:color w:val="000000" w:themeColor="text1"/>
          <w:sz w:val="28"/>
          <w:szCs w:val="28"/>
        </w:rPr>
        <w:t xml:space="preserve">и, </w:t>
      </w:r>
      <w:r w:rsidRPr="00E27663">
        <w:rPr>
          <w:rFonts w:cs="Times New Roman"/>
          <w:color w:val="000000" w:themeColor="text1"/>
          <w:sz w:val="28"/>
          <w:szCs w:val="28"/>
        </w:rPr>
        <w:t>мс – интервал выдачи данных системной телеметрии (в м</w:t>
      </w:r>
      <w:r w:rsidR="004F2B4F">
        <w:rPr>
          <w:rFonts w:cs="Times New Roman"/>
          <w:color w:val="000000" w:themeColor="text1"/>
          <w:sz w:val="28"/>
          <w:szCs w:val="28"/>
        </w:rPr>
        <w:t>илли</w:t>
      </w:r>
      <w:r w:rsidRPr="00E27663">
        <w:rPr>
          <w:rFonts w:cs="Times New Roman"/>
          <w:color w:val="000000" w:themeColor="text1"/>
          <w:sz w:val="28"/>
          <w:szCs w:val="28"/>
        </w:rPr>
        <w:t>с</w:t>
      </w:r>
      <w:r w:rsidR="004F2B4F">
        <w:rPr>
          <w:rFonts w:cs="Times New Roman"/>
          <w:color w:val="000000" w:themeColor="text1"/>
          <w:sz w:val="28"/>
          <w:szCs w:val="28"/>
        </w:rPr>
        <w:t>екундах</w:t>
      </w:r>
      <w:r w:rsidRPr="00E27663">
        <w:rPr>
          <w:rFonts w:cs="Times New Roman"/>
          <w:color w:val="000000" w:themeColor="text1"/>
          <w:sz w:val="28"/>
          <w:szCs w:val="28"/>
        </w:rPr>
        <w:t>) от устройства БПТТС в модуль работы с БПТТС;</w:t>
      </w:r>
    </w:p>
    <w:p w14:paraId="6C7A40B8" w14:textId="61A52B7F" w:rsidR="0071260B" w:rsidRPr="00E27663" w:rsidRDefault="007538E1">
      <w:pPr>
        <w:pStyle w:val="af1"/>
        <w:spacing w:after="0" w:line="360" w:lineRule="auto"/>
        <w:ind w:left="0" w:firstLine="567"/>
        <w:rPr>
          <w:rFonts w:cs="Times New Roman"/>
          <w:color w:val="000000"/>
          <w:sz w:val="28"/>
          <w:szCs w:val="28"/>
        </w:rPr>
      </w:pPr>
      <w:r w:rsidRPr="00E27663">
        <w:rPr>
          <w:rFonts w:cs="Times New Roman"/>
          <w:color w:val="000000" w:themeColor="text1"/>
          <w:sz w:val="28"/>
          <w:szCs w:val="28"/>
        </w:rPr>
        <w:t xml:space="preserve">3) интервал выдачи телеметрии батареи, </w:t>
      </w:r>
      <w:r w:rsidR="004F2B4F">
        <w:rPr>
          <w:rFonts w:cs="Times New Roman"/>
          <w:color w:val="000000" w:themeColor="text1"/>
          <w:sz w:val="28"/>
          <w:szCs w:val="28"/>
        </w:rPr>
        <w:t>БК</w:t>
      </w:r>
      <w:r w:rsidRPr="00E27663">
        <w:rPr>
          <w:rFonts w:cs="Times New Roman"/>
          <w:color w:val="000000" w:themeColor="text1"/>
          <w:sz w:val="28"/>
          <w:szCs w:val="28"/>
        </w:rPr>
        <w:t>, сигналов, индикации</w:t>
      </w:r>
      <w:r w:rsidR="004F2B4F">
        <w:rPr>
          <w:rFonts w:cs="Times New Roman"/>
          <w:color w:val="000000" w:themeColor="text1"/>
          <w:sz w:val="28"/>
          <w:szCs w:val="28"/>
        </w:rPr>
        <w:t>, мс</w:t>
      </w:r>
      <w:r w:rsidRPr="00E27663">
        <w:rPr>
          <w:rFonts w:cs="Times New Roman"/>
          <w:color w:val="000000" w:themeColor="text1"/>
          <w:sz w:val="28"/>
          <w:szCs w:val="28"/>
        </w:rPr>
        <w:t xml:space="preserve"> – интервал выдачи данных телеметрии аккумуляторной батареи БПТТС (АКБ), МНТ, сигналов, индикации (в м</w:t>
      </w:r>
      <w:r w:rsidR="004F2B4F">
        <w:rPr>
          <w:rFonts w:cs="Times New Roman"/>
          <w:color w:val="000000" w:themeColor="text1"/>
          <w:sz w:val="28"/>
          <w:szCs w:val="28"/>
        </w:rPr>
        <w:t>иллисекундах</w:t>
      </w:r>
      <w:r w:rsidRPr="00E27663">
        <w:rPr>
          <w:rFonts w:cs="Times New Roman"/>
          <w:color w:val="000000" w:themeColor="text1"/>
          <w:sz w:val="28"/>
          <w:szCs w:val="28"/>
        </w:rPr>
        <w:t>) от устройства БПТТС в модуль работы с БПТТС;</w:t>
      </w:r>
    </w:p>
    <w:p w14:paraId="2911C124" w14:textId="6B896916" w:rsidR="0071260B" w:rsidRPr="00E27663" w:rsidRDefault="007538E1">
      <w:pPr>
        <w:pStyle w:val="af1"/>
        <w:spacing w:after="0" w:line="360" w:lineRule="auto"/>
        <w:ind w:left="0" w:firstLine="567"/>
        <w:rPr>
          <w:rFonts w:cs="Times New Roman"/>
          <w:color w:val="000000"/>
          <w:sz w:val="28"/>
          <w:szCs w:val="28"/>
        </w:rPr>
      </w:pPr>
      <w:r w:rsidRPr="00E27663">
        <w:rPr>
          <w:rFonts w:cs="Times New Roman"/>
          <w:color w:val="000000" w:themeColor="text1"/>
          <w:sz w:val="28"/>
          <w:szCs w:val="28"/>
        </w:rPr>
        <w:t>4)</w:t>
      </w:r>
      <w:r w:rsidR="008507A1">
        <w:rPr>
          <w:rFonts w:cs="Times New Roman"/>
          <w:color w:val="000000" w:themeColor="text1"/>
          <w:sz w:val="28"/>
          <w:szCs w:val="28"/>
        </w:rPr>
        <w:t xml:space="preserve"> </w:t>
      </w:r>
      <w:r w:rsidRPr="00E27663">
        <w:rPr>
          <w:rFonts w:cs="Times New Roman"/>
          <w:color w:val="000000" w:themeColor="text1"/>
          <w:sz w:val="28"/>
          <w:szCs w:val="28"/>
        </w:rPr>
        <w:t>интервал выдачи ошибок</w:t>
      </w:r>
      <w:r w:rsidR="004F2B4F">
        <w:rPr>
          <w:rFonts w:cs="Times New Roman"/>
          <w:color w:val="000000" w:themeColor="text1"/>
          <w:sz w:val="28"/>
          <w:szCs w:val="28"/>
        </w:rPr>
        <w:t>, мс</w:t>
      </w:r>
      <w:r w:rsidRPr="00E27663">
        <w:rPr>
          <w:rFonts w:cs="Times New Roman"/>
          <w:color w:val="000000" w:themeColor="text1"/>
          <w:sz w:val="28"/>
          <w:szCs w:val="28"/>
        </w:rPr>
        <w:t xml:space="preserve"> – интервал выдачи данных ошибок (в м</w:t>
      </w:r>
      <w:r w:rsidR="004F2B4F">
        <w:rPr>
          <w:rFonts w:cs="Times New Roman"/>
          <w:color w:val="000000" w:themeColor="text1"/>
          <w:sz w:val="28"/>
          <w:szCs w:val="28"/>
        </w:rPr>
        <w:t>илли</w:t>
      </w:r>
      <w:r w:rsidRPr="00E27663">
        <w:rPr>
          <w:rFonts w:cs="Times New Roman"/>
          <w:color w:val="000000" w:themeColor="text1"/>
          <w:sz w:val="28"/>
          <w:szCs w:val="28"/>
        </w:rPr>
        <w:t>с</w:t>
      </w:r>
      <w:r w:rsidR="004F2B4F">
        <w:rPr>
          <w:rFonts w:cs="Times New Roman"/>
          <w:color w:val="000000" w:themeColor="text1"/>
          <w:sz w:val="28"/>
          <w:szCs w:val="28"/>
        </w:rPr>
        <w:t>екундах</w:t>
      </w:r>
      <w:r w:rsidRPr="00E27663">
        <w:rPr>
          <w:rFonts w:cs="Times New Roman"/>
          <w:color w:val="000000" w:themeColor="text1"/>
          <w:sz w:val="28"/>
          <w:szCs w:val="28"/>
        </w:rPr>
        <w:t>) от устройства БПТТС в модуль работы с БПТТС;</w:t>
      </w:r>
    </w:p>
    <w:p w14:paraId="292B43F1" w14:textId="03795D4B" w:rsidR="0071260B" w:rsidRPr="00E27663" w:rsidRDefault="007538E1">
      <w:pPr>
        <w:pStyle w:val="af1"/>
        <w:spacing w:after="0" w:line="360" w:lineRule="auto"/>
        <w:ind w:left="0" w:firstLine="567"/>
        <w:rPr>
          <w:rFonts w:cs="Times New Roman"/>
          <w:color w:val="000000"/>
          <w:sz w:val="28"/>
          <w:szCs w:val="28"/>
        </w:rPr>
      </w:pPr>
      <w:r w:rsidRPr="00E27663">
        <w:rPr>
          <w:rFonts w:cs="Times New Roman"/>
          <w:color w:val="000000" w:themeColor="text1"/>
          <w:sz w:val="28"/>
          <w:szCs w:val="28"/>
        </w:rPr>
        <w:t>5) интервал выдачи статистики</w:t>
      </w:r>
      <w:r w:rsidR="004F2B4F">
        <w:rPr>
          <w:rFonts w:cs="Times New Roman"/>
          <w:color w:val="000000" w:themeColor="text1"/>
          <w:sz w:val="28"/>
          <w:szCs w:val="28"/>
        </w:rPr>
        <w:t>, мс</w:t>
      </w:r>
      <w:r w:rsidRPr="00E27663">
        <w:rPr>
          <w:rFonts w:cs="Times New Roman"/>
          <w:color w:val="000000" w:themeColor="text1"/>
          <w:sz w:val="28"/>
          <w:szCs w:val="28"/>
        </w:rPr>
        <w:t xml:space="preserve"> – интервал выдачи данных статистики (в м</w:t>
      </w:r>
      <w:r w:rsidR="004F2B4F">
        <w:rPr>
          <w:rFonts w:cs="Times New Roman"/>
          <w:color w:val="000000" w:themeColor="text1"/>
          <w:sz w:val="28"/>
          <w:szCs w:val="28"/>
        </w:rPr>
        <w:t>илли</w:t>
      </w:r>
      <w:r w:rsidRPr="00E27663">
        <w:rPr>
          <w:rFonts w:cs="Times New Roman"/>
          <w:color w:val="000000" w:themeColor="text1"/>
          <w:sz w:val="28"/>
          <w:szCs w:val="28"/>
        </w:rPr>
        <w:t>с</w:t>
      </w:r>
      <w:r w:rsidR="004F2B4F">
        <w:rPr>
          <w:rFonts w:cs="Times New Roman"/>
          <w:color w:val="000000" w:themeColor="text1"/>
          <w:sz w:val="28"/>
          <w:szCs w:val="28"/>
        </w:rPr>
        <w:t>екундах</w:t>
      </w:r>
      <w:r w:rsidRPr="00E27663">
        <w:rPr>
          <w:rFonts w:cs="Times New Roman"/>
          <w:color w:val="000000" w:themeColor="text1"/>
          <w:sz w:val="28"/>
          <w:szCs w:val="28"/>
        </w:rPr>
        <w:t>) от устройства БПТТС в модуль работы с БПТТС;</w:t>
      </w:r>
    </w:p>
    <w:p w14:paraId="7BDA416D" w14:textId="2FC614DE" w:rsidR="0071260B" w:rsidRPr="00E27663" w:rsidRDefault="007538E1">
      <w:pPr>
        <w:pStyle w:val="af1"/>
        <w:spacing w:after="0" w:line="360" w:lineRule="auto"/>
        <w:ind w:left="0" w:firstLine="567"/>
        <w:rPr>
          <w:rFonts w:cs="Times New Roman"/>
          <w:color w:val="000000"/>
          <w:sz w:val="28"/>
          <w:szCs w:val="28"/>
        </w:rPr>
      </w:pPr>
      <w:r w:rsidRPr="00E27663">
        <w:rPr>
          <w:rFonts w:cs="Times New Roman"/>
          <w:color w:val="000000" w:themeColor="text1"/>
          <w:sz w:val="28"/>
          <w:szCs w:val="28"/>
        </w:rPr>
        <w:t xml:space="preserve">6) телеметрия от БПТТС – набор переключателей для выбора видов телеметрии, данные о которых будут передаваться в ПО </w:t>
      </w:r>
      <w:r w:rsidR="007539D8">
        <w:rPr>
          <w:rFonts w:cs="Times New Roman"/>
          <w:color w:val="000000" w:themeColor="text1"/>
          <w:sz w:val="28"/>
          <w:szCs w:val="28"/>
        </w:rPr>
        <w:t>МНТ</w:t>
      </w:r>
      <w:r w:rsidRPr="00E27663">
        <w:rPr>
          <w:rFonts w:cs="Times New Roman"/>
          <w:color w:val="000000" w:themeColor="text1"/>
          <w:sz w:val="28"/>
          <w:szCs w:val="28"/>
        </w:rPr>
        <w:t xml:space="preserve"> от устройства БПТТС с учетом заданных с помощью параметров выше интервалов (предусмотрены переключатели для видов телеметрии: системная, батарея, бортовой компьютер, индикация на панели, сигналы);</w:t>
      </w:r>
    </w:p>
    <w:p w14:paraId="7F0CDA5F" w14:textId="7D761466" w:rsidR="0071260B" w:rsidRPr="00E27663" w:rsidRDefault="007538E1">
      <w:pPr>
        <w:pStyle w:val="af1"/>
        <w:spacing w:after="0" w:line="360" w:lineRule="auto"/>
        <w:ind w:left="0" w:firstLine="567"/>
        <w:rPr>
          <w:rFonts w:cs="Times New Roman"/>
          <w:color w:val="000000"/>
          <w:sz w:val="28"/>
          <w:szCs w:val="28"/>
        </w:rPr>
      </w:pPr>
      <w:r w:rsidRPr="00E27663">
        <w:rPr>
          <w:rFonts w:cs="Times New Roman"/>
          <w:color w:val="000000" w:themeColor="text1"/>
          <w:sz w:val="28"/>
          <w:szCs w:val="28"/>
        </w:rPr>
        <w:t xml:space="preserve">7) ошибки от БПТТС – набор переключателей для выбора видов ошибок, данные о которых будут передаваться в ПО </w:t>
      </w:r>
      <w:r w:rsidR="007539D8">
        <w:rPr>
          <w:rFonts w:cs="Times New Roman"/>
          <w:color w:val="000000" w:themeColor="text1"/>
          <w:sz w:val="28"/>
          <w:szCs w:val="28"/>
        </w:rPr>
        <w:t>МНТ</w:t>
      </w:r>
      <w:r w:rsidRPr="00E27663">
        <w:rPr>
          <w:rFonts w:cs="Times New Roman"/>
          <w:color w:val="000000" w:themeColor="text1"/>
          <w:sz w:val="28"/>
          <w:szCs w:val="28"/>
        </w:rPr>
        <w:t xml:space="preserve"> от устройства БПТТС с учетом заданных с помощью параметров выше интервалов (предусмотрены переключатели для видов ошибок: системные, батаре</w:t>
      </w:r>
      <w:r w:rsidR="004F2B4F">
        <w:rPr>
          <w:rFonts w:cs="Times New Roman"/>
          <w:color w:val="000000" w:themeColor="text1"/>
          <w:sz w:val="28"/>
          <w:szCs w:val="28"/>
        </w:rPr>
        <w:t>и</w:t>
      </w:r>
      <w:r w:rsidRPr="00E27663">
        <w:rPr>
          <w:rFonts w:cs="Times New Roman"/>
          <w:color w:val="000000" w:themeColor="text1"/>
          <w:sz w:val="28"/>
          <w:szCs w:val="28"/>
        </w:rPr>
        <w:t>);</w:t>
      </w:r>
    </w:p>
    <w:p w14:paraId="2B225E62" w14:textId="41FA8B4F" w:rsidR="0071260B" w:rsidRPr="00E27663" w:rsidRDefault="007538E1">
      <w:pPr>
        <w:pStyle w:val="af1"/>
        <w:spacing w:after="0" w:line="360" w:lineRule="auto"/>
        <w:ind w:left="0" w:firstLine="567"/>
        <w:rPr>
          <w:rFonts w:cs="Times New Roman"/>
          <w:color w:val="000000"/>
          <w:sz w:val="28"/>
          <w:szCs w:val="28"/>
        </w:rPr>
      </w:pPr>
      <w:r w:rsidRPr="00E27663">
        <w:rPr>
          <w:rFonts w:cs="Times New Roman"/>
          <w:color w:val="000000" w:themeColor="text1"/>
          <w:sz w:val="28"/>
          <w:szCs w:val="28"/>
        </w:rPr>
        <w:t xml:space="preserve">8) статистика от БПТТС – набор переключателей для выбора видов статистики, данные которой будут передаваться в ПО </w:t>
      </w:r>
      <w:r w:rsidR="007539D8">
        <w:rPr>
          <w:rFonts w:cs="Times New Roman"/>
          <w:color w:val="000000" w:themeColor="text1"/>
          <w:sz w:val="28"/>
          <w:szCs w:val="28"/>
        </w:rPr>
        <w:t>МНТ</w:t>
      </w:r>
      <w:r w:rsidRPr="00E27663">
        <w:rPr>
          <w:rFonts w:cs="Times New Roman"/>
          <w:color w:val="000000" w:themeColor="text1"/>
          <w:sz w:val="28"/>
          <w:szCs w:val="28"/>
        </w:rPr>
        <w:t xml:space="preserve"> от устройства БПТТС с учетом заданных с помощью параметров выше интервалов (предусмотрены переключатели для видов статистики: общая, батарея, бортовой компьютер);</w:t>
      </w:r>
    </w:p>
    <w:p w14:paraId="608B906B" w14:textId="014A22BF" w:rsidR="0071260B" w:rsidRDefault="007538E1">
      <w:pPr>
        <w:pStyle w:val="af1"/>
        <w:spacing w:after="0" w:line="360" w:lineRule="auto"/>
        <w:ind w:left="0" w:firstLine="567"/>
        <w:rPr>
          <w:rFonts w:cs="Times New Roman"/>
          <w:color w:val="000000" w:themeColor="text1"/>
          <w:sz w:val="28"/>
          <w:szCs w:val="28"/>
        </w:rPr>
      </w:pPr>
      <w:r w:rsidRPr="00E27663">
        <w:rPr>
          <w:rFonts w:cs="Times New Roman"/>
          <w:color w:val="000000" w:themeColor="text1"/>
          <w:sz w:val="28"/>
          <w:szCs w:val="28"/>
        </w:rPr>
        <w:t xml:space="preserve">9) сохранить </w:t>
      </w:r>
      <w:r w:rsidR="004F2B4F">
        <w:rPr>
          <w:rFonts w:cs="Times New Roman"/>
          <w:color w:val="000000" w:themeColor="text1"/>
          <w:sz w:val="28"/>
          <w:szCs w:val="28"/>
        </w:rPr>
        <w:t>без применения в БПТТС до перезагрузки БК</w:t>
      </w:r>
      <w:r w:rsidR="004F2B4F" w:rsidRPr="004F2B4F">
        <w:rPr>
          <w:rFonts w:cs="Times New Roman"/>
          <w:color w:val="000000" w:themeColor="text1"/>
          <w:sz w:val="28"/>
          <w:szCs w:val="28"/>
        </w:rPr>
        <w:t>/</w:t>
      </w:r>
      <w:r w:rsidR="004F2B4F">
        <w:rPr>
          <w:rFonts w:cs="Times New Roman"/>
          <w:color w:val="000000" w:themeColor="text1"/>
          <w:sz w:val="28"/>
          <w:szCs w:val="28"/>
        </w:rPr>
        <w:t>с</w:t>
      </w:r>
      <w:r w:rsidR="004F2B4F" w:rsidRPr="004F2B4F">
        <w:rPr>
          <w:rFonts w:cs="Times New Roman"/>
          <w:color w:val="000000" w:themeColor="text1"/>
          <w:sz w:val="28"/>
          <w:szCs w:val="28"/>
        </w:rPr>
        <w:t xml:space="preserve"> </w:t>
      </w:r>
      <w:r w:rsidR="004F2B4F">
        <w:rPr>
          <w:rFonts w:cs="Times New Roman"/>
          <w:color w:val="000000" w:themeColor="text1"/>
          <w:sz w:val="28"/>
          <w:szCs w:val="28"/>
        </w:rPr>
        <w:t xml:space="preserve">применением в БПТТС </w:t>
      </w:r>
      <w:r w:rsidRPr="00E27663">
        <w:rPr>
          <w:rFonts w:cs="Times New Roman"/>
          <w:color w:val="000000" w:themeColor="text1"/>
          <w:sz w:val="28"/>
          <w:szCs w:val="28"/>
        </w:rPr>
        <w:t>– переключатель для выбора варианта использования измененных настроек управления выдачей данных от устройства БПТТС;</w:t>
      </w:r>
    </w:p>
    <w:tbl>
      <w:tblPr>
        <w:tblStyle w:val="af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923"/>
      </w:tblGrid>
      <w:tr w:rsidR="00B028B4" w14:paraId="648A9B4C" w14:textId="77777777" w:rsidTr="00B028B4">
        <w:tc>
          <w:tcPr>
            <w:tcW w:w="10338" w:type="dxa"/>
          </w:tcPr>
          <w:p w14:paraId="16C37C77" w14:textId="19E1CC65" w:rsidR="00B028B4" w:rsidRDefault="00410243" w:rsidP="004F2B4F">
            <w:pPr>
              <w:pStyle w:val="af1"/>
              <w:spacing w:after="0" w:line="360" w:lineRule="auto"/>
              <w:ind w:left="-113"/>
              <w:rPr>
                <w:rFonts w:cs="Times New Roman"/>
                <w:color w:val="000000"/>
                <w:sz w:val="28"/>
                <w:szCs w:val="28"/>
              </w:rPr>
            </w:pPr>
            <w:r>
              <w:rPr>
                <w:noProof/>
              </w:rPr>
              <w:drawing>
                <wp:inline distT="0" distB="0" distL="0" distR="0" wp14:anchorId="066AF35F" wp14:editId="71F7250A">
                  <wp:extent cx="6286500" cy="4178445"/>
                  <wp:effectExtent l="19050" t="19050" r="19050" b="1270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7"/>
                          <a:stretch>
                            <a:fillRect/>
                          </a:stretch>
                        </pic:blipFill>
                        <pic:spPr>
                          <a:xfrm>
                            <a:off x="0" y="0"/>
                            <a:ext cx="6288096" cy="4179506"/>
                          </a:xfrm>
                          <a:prstGeom prst="rect">
                            <a:avLst/>
                          </a:prstGeom>
                          <a:ln>
                            <a:solidFill>
                              <a:schemeClr val="bg1">
                                <a:lumMod val="75000"/>
                              </a:schemeClr>
                            </a:solidFill>
                          </a:ln>
                        </pic:spPr>
                      </pic:pic>
                    </a:graphicData>
                  </a:graphic>
                </wp:inline>
              </w:drawing>
            </w:r>
          </w:p>
        </w:tc>
      </w:tr>
      <w:tr w:rsidR="00B028B4" w14:paraId="7AAC565D" w14:textId="77777777" w:rsidTr="00B028B4">
        <w:tc>
          <w:tcPr>
            <w:tcW w:w="10338" w:type="dxa"/>
          </w:tcPr>
          <w:p w14:paraId="3474AA0C" w14:textId="05CC8F45" w:rsidR="00B028B4" w:rsidRPr="00B028B4" w:rsidRDefault="00B028B4" w:rsidP="00B028B4">
            <w:pPr>
              <w:pStyle w:val="af3"/>
              <w:rPr>
                <w:color w:val="000000"/>
              </w:rPr>
            </w:pPr>
            <w:bookmarkStart w:id="689" w:name="_Ref109645179"/>
            <w:bookmarkStart w:id="690" w:name="_Ref117782518"/>
            <w:r w:rsidRPr="00B028B4">
              <w:t xml:space="preserve">Рисунок </w:t>
            </w:r>
            <w:bookmarkEnd w:id="689"/>
            <w:r w:rsidR="00F15E97">
              <w:fldChar w:fldCharType="begin"/>
            </w:r>
            <w:r w:rsidR="00F15E97">
              <w:instrText xml:space="preserve"> SEQ Рисунок \* ARABIC  \* MERGEFORMAT </w:instrText>
            </w:r>
            <w:r w:rsidR="00F15E97">
              <w:fldChar w:fldCharType="separate"/>
            </w:r>
            <w:r w:rsidR="003216E7">
              <w:rPr>
                <w:noProof/>
              </w:rPr>
              <w:t>212</w:t>
            </w:r>
            <w:r w:rsidR="00F15E97">
              <w:fldChar w:fldCharType="end"/>
            </w:r>
            <w:bookmarkEnd w:id="690"/>
            <w:r w:rsidRPr="00B028B4">
              <w:t xml:space="preserve"> – Страница «БПТТС»</w:t>
            </w:r>
            <w:r w:rsidR="00410243">
              <w:t xml:space="preserve"> для интерфейса подключения «Локальная сеть ТС»</w:t>
            </w:r>
            <w:r w:rsidRPr="00B028B4">
              <w:t xml:space="preserve"> (группа</w:t>
            </w:r>
            <w:r w:rsidR="002360AA">
              <w:t xml:space="preserve"> параметров</w:t>
            </w:r>
            <w:r w:rsidRPr="00B028B4">
              <w:t xml:space="preserve"> «Конфигурирование», вкладка «Управление выдачей»)</w:t>
            </w:r>
          </w:p>
        </w:tc>
      </w:tr>
    </w:tbl>
    <w:p w14:paraId="08777ADE" w14:textId="6D757540" w:rsidR="0071260B" w:rsidRPr="00E27663" w:rsidRDefault="007538E1">
      <w:pPr>
        <w:pStyle w:val="af1"/>
        <w:spacing w:after="0" w:line="360" w:lineRule="auto"/>
        <w:ind w:left="0" w:firstLine="567"/>
        <w:rPr>
          <w:rFonts w:cs="Times New Roman"/>
          <w:color w:val="000000"/>
          <w:sz w:val="28"/>
          <w:szCs w:val="28"/>
        </w:rPr>
      </w:pPr>
      <w:r w:rsidRPr="00E27663">
        <w:rPr>
          <w:rFonts w:cs="Times New Roman"/>
          <w:color w:val="000000" w:themeColor="text1"/>
          <w:sz w:val="28"/>
          <w:szCs w:val="28"/>
        </w:rPr>
        <w:t xml:space="preserve">б) настройка – параметры настройки устройства БПТТС (рисунок </w:t>
      </w:r>
      <w:r w:rsidR="00B028B4" w:rsidRPr="00B028B4">
        <w:rPr>
          <w:rFonts w:cs="Times New Roman"/>
          <w:vanish/>
          <w:color w:val="000000" w:themeColor="text1"/>
          <w:sz w:val="28"/>
          <w:szCs w:val="28"/>
        </w:rPr>
        <w:fldChar w:fldCharType="begin"/>
      </w:r>
      <w:r w:rsidR="00B028B4" w:rsidRPr="00B028B4">
        <w:rPr>
          <w:rFonts w:cs="Times New Roman"/>
          <w:vanish/>
          <w:color w:val="000000" w:themeColor="text1"/>
          <w:sz w:val="28"/>
          <w:szCs w:val="28"/>
        </w:rPr>
        <w:instrText xml:space="preserve"> REF _Ref109645219 \h  \* MERGEFORMAT </w:instrText>
      </w:r>
      <w:r w:rsidR="00B028B4" w:rsidRPr="00B028B4">
        <w:rPr>
          <w:rFonts w:cs="Times New Roman"/>
          <w:vanish/>
          <w:color w:val="000000" w:themeColor="text1"/>
          <w:sz w:val="28"/>
          <w:szCs w:val="28"/>
        </w:rPr>
      </w:r>
      <w:r w:rsidR="00B028B4" w:rsidRPr="00B028B4">
        <w:rPr>
          <w:rFonts w:cs="Times New Roman"/>
          <w:vanish/>
          <w:color w:val="000000" w:themeColor="text1"/>
          <w:sz w:val="28"/>
          <w:szCs w:val="28"/>
        </w:rPr>
        <w:fldChar w:fldCharType="separate"/>
      </w:r>
      <w:r w:rsidR="003216E7" w:rsidRPr="003216E7">
        <w:rPr>
          <w:vanish/>
          <w:sz w:val="28"/>
          <w:szCs w:val="28"/>
        </w:rPr>
        <w:t xml:space="preserve">Рисунок </w:t>
      </w:r>
      <w:r w:rsidR="003216E7" w:rsidRPr="003216E7">
        <w:rPr>
          <w:noProof/>
          <w:sz w:val="28"/>
          <w:szCs w:val="28"/>
        </w:rPr>
        <w:t>213</w:t>
      </w:r>
      <w:r w:rsidR="00B028B4" w:rsidRPr="00B028B4">
        <w:rPr>
          <w:rFonts w:cs="Times New Roman"/>
          <w:color w:val="000000" w:themeColor="text1"/>
          <w:sz w:val="28"/>
          <w:szCs w:val="28"/>
        </w:rPr>
        <w:fldChar w:fldCharType="end"/>
      </w:r>
      <w:r w:rsidRPr="00E27663">
        <w:rPr>
          <w:rFonts w:cs="Times New Roman"/>
          <w:color w:val="000000" w:themeColor="text1"/>
          <w:sz w:val="28"/>
          <w:szCs w:val="28"/>
        </w:rPr>
        <w:t>):</w:t>
      </w:r>
    </w:p>
    <w:p w14:paraId="6AB13CDC" w14:textId="63AF4455" w:rsidR="0071260B" w:rsidRPr="00E27663" w:rsidRDefault="007538E1">
      <w:pPr>
        <w:pStyle w:val="af1"/>
        <w:spacing w:after="0" w:line="360" w:lineRule="auto"/>
        <w:ind w:left="0" w:firstLine="567"/>
        <w:rPr>
          <w:rFonts w:cs="Times New Roman"/>
          <w:color w:val="000000"/>
          <w:sz w:val="28"/>
          <w:szCs w:val="28"/>
        </w:rPr>
      </w:pPr>
      <w:r w:rsidRPr="00E27663">
        <w:rPr>
          <w:rFonts w:cs="Times New Roman"/>
          <w:color w:val="000000" w:themeColor="text1"/>
          <w:sz w:val="28"/>
          <w:szCs w:val="28"/>
        </w:rPr>
        <w:t>1) дата и время. Синхрониз</w:t>
      </w:r>
      <w:r w:rsidR="00B16053">
        <w:rPr>
          <w:rFonts w:cs="Times New Roman"/>
          <w:color w:val="000000" w:themeColor="text1"/>
          <w:sz w:val="28"/>
          <w:szCs w:val="28"/>
        </w:rPr>
        <w:t>ация</w:t>
      </w:r>
      <w:r w:rsidRPr="00E27663">
        <w:rPr>
          <w:rFonts w:cs="Times New Roman"/>
          <w:color w:val="000000" w:themeColor="text1"/>
          <w:sz w:val="28"/>
          <w:szCs w:val="28"/>
        </w:rPr>
        <w:t xml:space="preserve"> – переключатель для выбора режима настройки даты и времени. Если для переключателя выбрано значение «Вк</w:t>
      </w:r>
      <w:r w:rsidR="00551671">
        <w:rPr>
          <w:rFonts w:cs="Times New Roman"/>
          <w:color w:val="000000" w:themeColor="text1"/>
          <w:sz w:val="28"/>
          <w:szCs w:val="28"/>
        </w:rPr>
        <w:t>лючено</w:t>
      </w:r>
      <w:r w:rsidRPr="00E27663">
        <w:rPr>
          <w:rFonts w:cs="Times New Roman"/>
          <w:color w:val="000000" w:themeColor="text1"/>
          <w:sz w:val="28"/>
          <w:szCs w:val="28"/>
        </w:rPr>
        <w:t>»</w:t>
      </w:r>
      <w:r w:rsidR="00551671">
        <w:rPr>
          <w:rFonts w:cs="Times New Roman"/>
          <w:color w:val="000000" w:themeColor="text1"/>
          <w:sz w:val="28"/>
          <w:szCs w:val="28"/>
        </w:rPr>
        <w:t>,</w:t>
      </w:r>
      <w:r w:rsidRPr="00E27663">
        <w:rPr>
          <w:rFonts w:cs="Times New Roman"/>
          <w:color w:val="000000" w:themeColor="text1"/>
          <w:sz w:val="28"/>
          <w:szCs w:val="28"/>
        </w:rPr>
        <w:t xml:space="preserve"> дата и время синхронизируются с системным временем МНТ;</w:t>
      </w:r>
    </w:p>
    <w:p w14:paraId="50F4F965" w14:textId="36D79AEB" w:rsidR="00551671" w:rsidRPr="00551671" w:rsidRDefault="007538E1">
      <w:pPr>
        <w:pStyle w:val="af1"/>
        <w:spacing w:after="0" w:line="360" w:lineRule="auto"/>
        <w:ind w:left="0" w:firstLine="567"/>
        <w:rPr>
          <w:rFonts w:cs="Times New Roman"/>
          <w:color w:val="000000" w:themeColor="text1"/>
          <w:sz w:val="28"/>
          <w:szCs w:val="28"/>
        </w:rPr>
      </w:pPr>
      <w:r w:rsidRPr="00E27663">
        <w:rPr>
          <w:rFonts w:cs="Times New Roman"/>
          <w:color w:val="000000" w:themeColor="text1"/>
          <w:sz w:val="28"/>
          <w:szCs w:val="28"/>
        </w:rPr>
        <w:t>2) напряжение перехода на внутренний АКБ</w:t>
      </w:r>
      <w:r w:rsidR="00551671">
        <w:rPr>
          <w:rFonts w:cs="Times New Roman"/>
          <w:color w:val="000000" w:themeColor="text1"/>
          <w:sz w:val="28"/>
          <w:szCs w:val="28"/>
        </w:rPr>
        <w:t>, В</w:t>
      </w:r>
      <w:r w:rsidRPr="00E27663">
        <w:rPr>
          <w:rFonts w:cs="Times New Roman"/>
          <w:color w:val="000000" w:themeColor="text1"/>
          <w:sz w:val="28"/>
          <w:szCs w:val="28"/>
        </w:rPr>
        <w:t xml:space="preserve"> – величина напряжения перехода на внутренний АКБ</w:t>
      </w:r>
      <w:r w:rsidR="00551671">
        <w:rPr>
          <w:rFonts w:cs="Times New Roman"/>
          <w:color w:val="000000" w:themeColor="text1"/>
          <w:sz w:val="28"/>
          <w:szCs w:val="28"/>
        </w:rPr>
        <w:t xml:space="preserve"> (в вольтах)</w:t>
      </w:r>
      <w:r w:rsidR="00551671" w:rsidRPr="00551671">
        <w:rPr>
          <w:rFonts w:cs="Times New Roman"/>
          <w:color w:val="000000" w:themeColor="text1"/>
          <w:sz w:val="28"/>
          <w:szCs w:val="28"/>
        </w:rPr>
        <w:t>;</w:t>
      </w:r>
    </w:p>
    <w:p w14:paraId="2C78B630" w14:textId="72736BA1" w:rsidR="0071260B" w:rsidRPr="00E27663" w:rsidRDefault="007538E1">
      <w:pPr>
        <w:pStyle w:val="af1"/>
        <w:spacing w:after="0" w:line="360" w:lineRule="auto"/>
        <w:ind w:left="0" w:firstLine="567"/>
        <w:rPr>
          <w:rFonts w:cs="Times New Roman"/>
          <w:color w:val="000000"/>
          <w:sz w:val="28"/>
          <w:szCs w:val="28"/>
        </w:rPr>
      </w:pPr>
      <w:r w:rsidRPr="00E27663">
        <w:rPr>
          <w:rFonts w:cs="Times New Roman"/>
          <w:b/>
          <w:color w:val="000000" w:themeColor="text1"/>
          <w:sz w:val="28"/>
          <w:szCs w:val="28"/>
        </w:rPr>
        <w:t>Примечание:</w:t>
      </w:r>
      <w:r w:rsidRPr="00E27663">
        <w:rPr>
          <w:rFonts w:cs="Times New Roman"/>
          <w:color w:val="000000" w:themeColor="text1"/>
          <w:sz w:val="28"/>
          <w:szCs w:val="28"/>
        </w:rPr>
        <w:t xml:space="preserve"> значения могут быть дробными, например, 19.5, допустимый диапазон от 19.0 до 30.0;</w:t>
      </w:r>
    </w:p>
    <w:p w14:paraId="08A3CD08" w14:textId="77777777" w:rsidR="00551671" w:rsidRDefault="007538E1">
      <w:pPr>
        <w:pStyle w:val="af1"/>
        <w:spacing w:after="0" w:line="360" w:lineRule="auto"/>
        <w:ind w:left="0" w:firstLine="567"/>
        <w:rPr>
          <w:rFonts w:cs="Times New Roman"/>
          <w:color w:val="000000" w:themeColor="text1"/>
          <w:sz w:val="28"/>
          <w:szCs w:val="28"/>
        </w:rPr>
      </w:pPr>
      <w:r w:rsidRPr="00E27663">
        <w:rPr>
          <w:rFonts w:cs="Times New Roman"/>
          <w:color w:val="000000" w:themeColor="text1"/>
          <w:sz w:val="28"/>
          <w:szCs w:val="28"/>
        </w:rPr>
        <w:t>3) время работы нагрузки от внутреннего АКБ</w:t>
      </w:r>
      <w:r w:rsidR="00551671">
        <w:rPr>
          <w:rFonts w:cs="Times New Roman"/>
          <w:color w:val="000000" w:themeColor="text1"/>
          <w:sz w:val="28"/>
          <w:szCs w:val="28"/>
        </w:rPr>
        <w:t>, с</w:t>
      </w:r>
      <w:r w:rsidRPr="00E27663">
        <w:rPr>
          <w:rFonts w:cs="Times New Roman"/>
          <w:color w:val="000000" w:themeColor="text1"/>
          <w:sz w:val="28"/>
          <w:szCs w:val="28"/>
        </w:rPr>
        <w:t xml:space="preserve"> – величина времени работы устройств, подключенных к БПТТС от внутреннего АКБ. </w:t>
      </w:r>
    </w:p>
    <w:p w14:paraId="2DF2295A" w14:textId="28862CAE" w:rsidR="0071260B" w:rsidRPr="00E27663" w:rsidRDefault="007538E1">
      <w:pPr>
        <w:pStyle w:val="af1"/>
        <w:spacing w:after="0" w:line="360" w:lineRule="auto"/>
        <w:ind w:left="0" w:firstLine="567"/>
        <w:rPr>
          <w:rFonts w:cs="Times New Roman"/>
          <w:color w:val="000000"/>
          <w:sz w:val="28"/>
          <w:szCs w:val="28"/>
        </w:rPr>
      </w:pPr>
      <w:r w:rsidRPr="00E27663">
        <w:rPr>
          <w:rFonts w:cs="Times New Roman"/>
          <w:b/>
          <w:color w:val="000000" w:themeColor="text1"/>
          <w:sz w:val="28"/>
          <w:szCs w:val="28"/>
        </w:rPr>
        <w:t>Примечание:</w:t>
      </w:r>
      <w:r w:rsidRPr="00E27663">
        <w:rPr>
          <w:rFonts w:cs="Times New Roman"/>
          <w:color w:val="000000" w:themeColor="text1"/>
          <w:sz w:val="28"/>
          <w:szCs w:val="28"/>
        </w:rPr>
        <w:t xml:space="preserve"> допустимый диапазон значений от 0 до 18000</w:t>
      </w:r>
      <w:r w:rsidR="00551671">
        <w:rPr>
          <w:rFonts w:cs="Times New Roman"/>
          <w:color w:val="000000" w:themeColor="text1"/>
          <w:sz w:val="28"/>
          <w:szCs w:val="28"/>
        </w:rPr>
        <w:t>.</w:t>
      </w:r>
    </w:p>
    <w:p w14:paraId="730A4B55" w14:textId="7B38C249" w:rsidR="00551671" w:rsidRDefault="007538E1">
      <w:pPr>
        <w:pStyle w:val="af1"/>
        <w:spacing w:after="0" w:line="360" w:lineRule="auto"/>
        <w:ind w:left="0" w:firstLine="567"/>
        <w:rPr>
          <w:rFonts w:cs="Times New Roman"/>
          <w:color w:val="000000" w:themeColor="text1"/>
          <w:sz w:val="28"/>
          <w:szCs w:val="28"/>
        </w:rPr>
      </w:pPr>
      <w:r w:rsidRPr="00E27663">
        <w:rPr>
          <w:rFonts w:cs="Times New Roman"/>
          <w:color w:val="000000" w:themeColor="text1"/>
          <w:sz w:val="28"/>
          <w:szCs w:val="28"/>
        </w:rPr>
        <w:t xml:space="preserve">4) задержка отключения нагрузки после снятия сигнала </w:t>
      </w:r>
      <w:r w:rsidR="00557822">
        <w:rPr>
          <w:rFonts w:cs="Times New Roman"/>
          <w:color w:val="000000" w:themeColor="text1"/>
          <w:sz w:val="28"/>
          <w:szCs w:val="28"/>
        </w:rPr>
        <w:t>"</w:t>
      </w:r>
      <w:r w:rsidR="00551671">
        <w:rPr>
          <w:rFonts w:cs="Times New Roman"/>
          <w:color w:val="000000" w:themeColor="text1"/>
          <w:sz w:val="28"/>
          <w:szCs w:val="28"/>
        </w:rPr>
        <w:t>В</w:t>
      </w:r>
      <w:r w:rsidRPr="00E27663">
        <w:rPr>
          <w:rFonts w:cs="Times New Roman"/>
          <w:color w:val="000000" w:themeColor="text1"/>
          <w:sz w:val="28"/>
          <w:szCs w:val="28"/>
        </w:rPr>
        <w:t>ыход зажигания</w:t>
      </w:r>
      <w:r w:rsidR="00557822">
        <w:rPr>
          <w:rFonts w:cs="Times New Roman"/>
          <w:color w:val="000000" w:themeColor="text1"/>
          <w:sz w:val="28"/>
          <w:szCs w:val="28"/>
        </w:rPr>
        <w:t>"</w:t>
      </w:r>
      <w:r w:rsidR="00551671">
        <w:rPr>
          <w:rFonts w:cs="Times New Roman"/>
          <w:color w:val="000000" w:themeColor="text1"/>
          <w:sz w:val="28"/>
          <w:szCs w:val="28"/>
        </w:rPr>
        <w:t>, с</w:t>
      </w:r>
      <w:r w:rsidRPr="00E27663">
        <w:rPr>
          <w:rFonts w:cs="Times New Roman"/>
          <w:color w:val="000000" w:themeColor="text1"/>
          <w:sz w:val="28"/>
          <w:szCs w:val="28"/>
        </w:rPr>
        <w:t xml:space="preserve"> – величина задержки отключения нагрузки после снятия сигнала «выход зажигания»</w:t>
      </w:r>
      <w:r w:rsidR="00551671" w:rsidRPr="00551671">
        <w:rPr>
          <w:rFonts w:cs="Times New Roman"/>
          <w:color w:val="000000" w:themeColor="text1"/>
          <w:sz w:val="28"/>
          <w:szCs w:val="28"/>
        </w:rPr>
        <w:t>;</w:t>
      </w:r>
      <w:r w:rsidRPr="00E27663">
        <w:rPr>
          <w:rFonts w:cs="Times New Roman"/>
          <w:color w:val="000000" w:themeColor="text1"/>
          <w:sz w:val="28"/>
          <w:szCs w:val="28"/>
        </w:rPr>
        <w:t xml:space="preserve"> </w:t>
      </w:r>
    </w:p>
    <w:p w14:paraId="3E293A56" w14:textId="19B8C590" w:rsidR="0071260B" w:rsidRPr="00E27663" w:rsidRDefault="007538E1">
      <w:pPr>
        <w:pStyle w:val="af1"/>
        <w:spacing w:after="0" w:line="360" w:lineRule="auto"/>
        <w:ind w:left="0" w:firstLine="567"/>
        <w:rPr>
          <w:rFonts w:cs="Times New Roman"/>
          <w:color w:val="000000"/>
          <w:sz w:val="28"/>
          <w:szCs w:val="28"/>
        </w:rPr>
      </w:pPr>
      <w:r w:rsidRPr="00E27663">
        <w:rPr>
          <w:rFonts w:cs="Times New Roman"/>
          <w:b/>
          <w:color w:val="000000" w:themeColor="text1"/>
          <w:sz w:val="28"/>
          <w:szCs w:val="28"/>
        </w:rPr>
        <w:t>Примечание:</w:t>
      </w:r>
      <w:r w:rsidRPr="00E27663">
        <w:rPr>
          <w:rFonts w:cs="Times New Roman"/>
          <w:color w:val="000000" w:themeColor="text1"/>
          <w:sz w:val="28"/>
          <w:szCs w:val="28"/>
        </w:rPr>
        <w:t xml:space="preserve"> допустимый диапазон значений от 0 до 600</w:t>
      </w:r>
      <w:r w:rsidR="00551671">
        <w:rPr>
          <w:rFonts w:cs="Times New Roman"/>
          <w:color w:val="000000" w:themeColor="text1"/>
          <w:sz w:val="28"/>
          <w:szCs w:val="28"/>
        </w:rPr>
        <w:t>.</w:t>
      </w:r>
    </w:p>
    <w:p w14:paraId="2B9F2A18" w14:textId="41223347" w:rsidR="00551671" w:rsidRPr="00551671" w:rsidRDefault="007538E1">
      <w:pPr>
        <w:pStyle w:val="af1"/>
        <w:spacing w:after="0" w:line="360" w:lineRule="auto"/>
        <w:ind w:left="0" w:firstLine="567"/>
        <w:rPr>
          <w:rFonts w:cs="Times New Roman"/>
          <w:color w:val="000000" w:themeColor="text1"/>
          <w:sz w:val="28"/>
          <w:szCs w:val="28"/>
        </w:rPr>
      </w:pPr>
      <w:r w:rsidRPr="00E27663">
        <w:rPr>
          <w:rFonts w:cs="Times New Roman"/>
          <w:color w:val="000000" w:themeColor="text1"/>
          <w:sz w:val="28"/>
          <w:szCs w:val="28"/>
        </w:rPr>
        <w:t>5) минимальный остаточный заряд АКБ для перехода к завершению работы</w:t>
      </w:r>
      <w:r w:rsidR="00551671">
        <w:rPr>
          <w:rFonts w:cs="Times New Roman"/>
          <w:color w:val="000000" w:themeColor="text1"/>
          <w:sz w:val="28"/>
          <w:szCs w:val="28"/>
        </w:rPr>
        <w:t xml:space="preserve">, </w:t>
      </w:r>
      <w:r w:rsidRPr="00E27663">
        <w:rPr>
          <w:rFonts w:cs="Times New Roman"/>
          <w:color w:val="000000" w:themeColor="text1"/>
          <w:sz w:val="28"/>
          <w:szCs w:val="28"/>
        </w:rPr>
        <w:t>% – величина минимального остаточного заряда АКБ для перехода к завершению работы подключенных к БПТТС устройств, если обеспечивается их питание от аккумуляторной батареи БПТТС</w:t>
      </w:r>
      <w:r w:rsidR="00551671" w:rsidRPr="00551671">
        <w:rPr>
          <w:rFonts w:cs="Times New Roman"/>
          <w:color w:val="000000" w:themeColor="text1"/>
          <w:sz w:val="28"/>
          <w:szCs w:val="28"/>
        </w:rPr>
        <w:t>;</w:t>
      </w:r>
    </w:p>
    <w:p w14:paraId="4EAFCA83" w14:textId="5E74DB44" w:rsidR="0071260B" w:rsidRPr="00E27663" w:rsidRDefault="007538E1">
      <w:pPr>
        <w:pStyle w:val="af1"/>
        <w:spacing w:after="0" w:line="360" w:lineRule="auto"/>
        <w:ind w:left="0" w:firstLine="567"/>
        <w:rPr>
          <w:rFonts w:cs="Times New Roman"/>
          <w:color w:val="000000"/>
          <w:sz w:val="28"/>
          <w:szCs w:val="28"/>
        </w:rPr>
      </w:pPr>
      <w:r w:rsidRPr="00E27663">
        <w:rPr>
          <w:rFonts w:cs="Times New Roman"/>
          <w:b/>
          <w:color w:val="000000" w:themeColor="text1"/>
          <w:sz w:val="28"/>
          <w:szCs w:val="28"/>
        </w:rPr>
        <w:t>Примечание:</w:t>
      </w:r>
      <w:r w:rsidRPr="00E27663">
        <w:rPr>
          <w:rFonts w:cs="Times New Roman"/>
          <w:color w:val="000000" w:themeColor="text1"/>
          <w:sz w:val="28"/>
          <w:szCs w:val="28"/>
        </w:rPr>
        <w:t xml:space="preserve"> допустимый диапазон значений от 0 до 100</w:t>
      </w:r>
      <w:r w:rsidR="00551671">
        <w:rPr>
          <w:rFonts w:cs="Times New Roman"/>
          <w:color w:val="000000" w:themeColor="text1"/>
          <w:sz w:val="28"/>
          <w:szCs w:val="28"/>
        </w:rPr>
        <w:t>.</w:t>
      </w:r>
    </w:p>
    <w:p w14:paraId="119445A3" w14:textId="3D56FB97" w:rsidR="00551671" w:rsidRDefault="007538E1">
      <w:pPr>
        <w:pStyle w:val="af1"/>
        <w:spacing w:after="0" w:line="360" w:lineRule="auto"/>
        <w:ind w:left="0" w:firstLine="567"/>
        <w:rPr>
          <w:rFonts w:cs="Times New Roman"/>
          <w:color w:val="000000" w:themeColor="text1"/>
          <w:sz w:val="28"/>
          <w:szCs w:val="28"/>
        </w:rPr>
      </w:pPr>
      <w:r w:rsidRPr="00E27663">
        <w:rPr>
          <w:rFonts w:cs="Times New Roman"/>
          <w:color w:val="000000" w:themeColor="text1"/>
          <w:sz w:val="28"/>
          <w:szCs w:val="28"/>
        </w:rPr>
        <w:t>6) минимальная задержка между включениями бортового компьютер</w:t>
      </w:r>
      <w:r w:rsidR="00551671">
        <w:rPr>
          <w:rFonts w:cs="Times New Roman"/>
          <w:color w:val="000000" w:themeColor="text1"/>
          <w:sz w:val="28"/>
          <w:szCs w:val="28"/>
        </w:rPr>
        <w:t>а, с</w:t>
      </w:r>
      <w:r w:rsidRPr="00E27663">
        <w:rPr>
          <w:rFonts w:cs="Times New Roman"/>
          <w:color w:val="000000" w:themeColor="text1"/>
          <w:sz w:val="28"/>
          <w:szCs w:val="28"/>
        </w:rPr>
        <w:t xml:space="preserve"> – величина минимальной задержки между включениями бортового компьютера (МНТ)</w:t>
      </w:r>
      <w:r w:rsidR="00551671" w:rsidRPr="00551671">
        <w:rPr>
          <w:rFonts w:cs="Times New Roman"/>
          <w:color w:val="000000" w:themeColor="text1"/>
          <w:sz w:val="28"/>
          <w:szCs w:val="28"/>
        </w:rPr>
        <w:t>;</w:t>
      </w:r>
      <w:r w:rsidRPr="00E27663">
        <w:rPr>
          <w:rFonts w:cs="Times New Roman"/>
          <w:color w:val="000000" w:themeColor="text1"/>
          <w:sz w:val="28"/>
          <w:szCs w:val="28"/>
        </w:rPr>
        <w:t xml:space="preserve"> </w:t>
      </w:r>
    </w:p>
    <w:p w14:paraId="48F8D230" w14:textId="5E87CB54" w:rsidR="0071260B" w:rsidRPr="00E27663" w:rsidRDefault="007538E1">
      <w:pPr>
        <w:pStyle w:val="af1"/>
        <w:spacing w:after="0" w:line="360" w:lineRule="auto"/>
        <w:ind w:left="0" w:firstLine="567"/>
        <w:rPr>
          <w:rFonts w:cs="Times New Roman"/>
          <w:color w:val="000000"/>
          <w:sz w:val="28"/>
          <w:szCs w:val="28"/>
        </w:rPr>
      </w:pPr>
      <w:r w:rsidRPr="00E27663">
        <w:rPr>
          <w:rFonts w:cs="Times New Roman"/>
          <w:b/>
          <w:color w:val="000000" w:themeColor="text1"/>
          <w:sz w:val="28"/>
          <w:szCs w:val="28"/>
        </w:rPr>
        <w:t>Примечание:</w:t>
      </w:r>
      <w:r w:rsidRPr="00E27663">
        <w:rPr>
          <w:rFonts w:cs="Times New Roman"/>
          <w:color w:val="000000" w:themeColor="text1"/>
          <w:sz w:val="28"/>
          <w:szCs w:val="28"/>
        </w:rPr>
        <w:t xml:space="preserve"> допустимый диапазон значений от 0 до 600</w:t>
      </w:r>
      <w:r w:rsidR="00551671">
        <w:rPr>
          <w:rFonts w:cs="Times New Roman"/>
          <w:color w:val="000000" w:themeColor="text1"/>
          <w:sz w:val="28"/>
          <w:szCs w:val="28"/>
        </w:rPr>
        <w:t>.</w:t>
      </w:r>
    </w:p>
    <w:p w14:paraId="2938FEF0" w14:textId="0C874A60" w:rsidR="00551671" w:rsidRDefault="007538E1">
      <w:pPr>
        <w:pStyle w:val="af1"/>
        <w:spacing w:after="0" w:line="360" w:lineRule="auto"/>
        <w:ind w:left="0" w:firstLine="567"/>
        <w:rPr>
          <w:rFonts w:cs="Times New Roman"/>
          <w:color w:val="000000" w:themeColor="text1"/>
          <w:sz w:val="28"/>
          <w:szCs w:val="28"/>
        </w:rPr>
      </w:pPr>
      <w:r w:rsidRPr="00E27663">
        <w:rPr>
          <w:rFonts w:cs="Times New Roman"/>
          <w:color w:val="000000" w:themeColor="text1"/>
          <w:sz w:val="28"/>
          <w:szCs w:val="28"/>
        </w:rPr>
        <w:t>7) максимально допустимый выходной ток 13</w:t>
      </w:r>
      <w:r w:rsidRPr="00E27663">
        <w:rPr>
          <w:rFonts w:cs="Times New Roman"/>
          <w:color w:val="000000" w:themeColor="text1"/>
          <w:sz w:val="28"/>
          <w:szCs w:val="28"/>
          <w:lang w:val="en-US"/>
        </w:rPr>
        <w:t>V</w:t>
      </w:r>
      <w:r w:rsidRPr="00E27663">
        <w:rPr>
          <w:rFonts w:cs="Times New Roman"/>
          <w:color w:val="000000" w:themeColor="text1"/>
          <w:sz w:val="28"/>
          <w:szCs w:val="28"/>
        </w:rPr>
        <w:t>6</w:t>
      </w:r>
      <w:r w:rsidR="00551671">
        <w:rPr>
          <w:rFonts w:cs="Times New Roman"/>
          <w:color w:val="000000" w:themeColor="text1"/>
          <w:sz w:val="28"/>
          <w:szCs w:val="28"/>
        </w:rPr>
        <w:t>, А</w:t>
      </w:r>
      <w:r w:rsidRPr="00E27663">
        <w:rPr>
          <w:rFonts w:cs="Times New Roman"/>
          <w:color w:val="000000" w:themeColor="text1"/>
          <w:sz w:val="28"/>
          <w:szCs w:val="28"/>
        </w:rPr>
        <w:t xml:space="preserve"> – величина максимально допустимого выходного тока 13</w:t>
      </w:r>
      <w:r w:rsidRPr="00E27663">
        <w:rPr>
          <w:rFonts w:cs="Times New Roman"/>
          <w:color w:val="000000" w:themeColor="text1"/>
          <w:sz w:val="28"/>
          <w:szCs w:val="28"/>
          <w:lang w:val="en-US"/>
        </w:rPr>
        <w:t>V</w:t>
      </w:r>
      <w:r w:rsidRPr="00E27663">
        <w:rPr>
          <w:rFonts w:cs="Times New Roman"/>
          <w:color w:val="000000" w:themeColor="text1"/>
          <w:sz w:val="28"/>
          <w:szCs w:val="28"/>
        </w:rPr>
        <w:t>6</w:t>
      </w:r>
      <w:r w:rsidR="00551671">
        <w:rPr>
          <w:rFonts w:cs="Times New Roman"/>
          <w:color w:val="000000" w:themeColor="text1"/>
          <w:sz w:val="28"/>
          <w:szCs w:val="28"/>
        </w:rPr>
        <w:t xml:space="preserve"> (в амперах)</w:t>
      </w:r>
      <w:r w:rsidRPr="00E27663">
        <w:rPr>
          <w:rFonts w:cs="Times New Roman"/>
          <w:color w:val="000000" w:themeColor="text1"/>
          <w:sz w:val="28"/>
          <w:szCs w:val="28"/>
        </w:rPr>
        <w:t xml:space="preserve">. </w:t>
      </w:r>
    </w:p>
    <w:p w14:paraId="0CA46A09" w14:textId="1A903474" w:rsidR="0071260B" w:rsidRPr="00E27663" w:rsidRDefault="007538E1">
      <w:pPr>
        <w:pStyle w:val="af1"/>
        <w:spacing w:after="0" w:line="360" w:lineRule="auto"/>
        <w:ind w:left="0" w:firstLine="567"/>
        <w:rPr>
          <w:rFonts w:cs="Times New Roman"/>
          <w:color w:val="000000"/>
          <w:sz w:val="28"/>
          <w:szCs w:val="28"/>
        </w:rPr>
      </w:pPr>
      <w:r w:rsidRPr="00E27663">
        <w:rPr>
          <w:rFonts w:cs="Times New Roman"/>
          <w:b/>
          <w:color w:val="000000" w:themeColor="text1"/>
          <w:sz w:val="28"/>
          <w:szCs w:val="28"/>
        </w:rPr>
        <w:t>Примечание:</w:t>
      </w:r>
      <w:r w:rsidRPr="00E27663">
        <w:rPr>
          <w:rFonts w:cs="Times New Roman"/>
          <w:color w:val="000000" w:themeColor="text1"/>
          <w:sz w:val="28"/>
          <w:szCs w:val="28"/>
        </w:rPr>
        <w:t xml:space="preserve"> значения могут быть дробными, например, 15.5, допустимый диапазон от 0.0 до 16.0;</w:t>
      </w:r>
    </w:p>
    <w:p w14:paraId="20CDFDB5" w14:textId="5EC821AB" w:rsidR="00551671" w:rsidRDefault="007538E1">
      <w:pPr>
        <w:pStyle w:val="af1"/>
        <w:spacing w:after="0" w:line="360" w:lineRule="auto"/>
        <w:ind w:left="0" w:firstLine="567"/>
        <w:rPr>
          <w:rFonts w:cs="Times New Roman"/>
          <w:color w:val="000000" w:themeColor="text1"/>
          <w:sz w:val="28"/>
          <w:szCs w:val="28"/>
        </w:rPr>
      </w:pPr>
      <w:r w:rsidRPr="00E27663">
        <w:rPr>
          <w:rFonts w:cs="Times New Roman"/>
          <w:color w:val="000000" w:themeColor="text1"/>
          <w:sz w:val="28"/>
          <w:szCs w:val="28"/>
        </w:rPr>
        <w:t>8) максимально допустимый выходной ток 13</w:t>
      </w:r>
      <w:r w:rsidRPr="00E27663">
        <w:rPr>
          <w:rFonts w:cs="Times New Roman"/>
          <w:color w:val="000000" w:themeColor="text1"/>
          <w:sz w:val="28"/>
          <w:szCs w:val="28"/>
          <w:lang w:val="en-US"/>
        </w:rPr>
        <w:t>V</w:t>
      </w:r>
      <w:r w:rsidRPr="00E27663">
        <w:rPr>
          <w:rFonts w:cs="Times New Roman"/>
          <w:color w:val="000000" w:themeColor="text1"/>
          <w:sz w:val="28"/>
          <w:szCs w:val="28"/>
        </w:rPr>
        <w:t xml:space="preserve">6 </w:t>
      </w:r>
      <w:r w:rsidRPr="00E27663">
        <w:rPr>
          <w:rFonts w:cs="Times New Roman"/>
          <w:color w:val="000000" w:themeColor="text1"/>
          <w:sz w:val="28"/>
          <w:szCs w:val="28"/>
          <w:lang w:val="en-US"/>
        </w:rPr>
        <w:t>Backup</w:t>
      </w:r>
      <w:r w:rsidR="00551671">
        <w:rPr>
          <w:rFonts w:cs="Times New Roman"/>
          <w:color w:val="000000" w:themeColor="text1"/>
          <w:sz w:val="28"/>
          <w:szCs w:val="28"/>
        </w:rPr>
        <w:t>, А</w:t>
      </w:r>
      <w:r w:rsidRPr="00E27663">
        <w:rPr>
          <w:rFonts w:cs="Times New Roman"/>
          <w:color w:val="000000" w:themeColor="text1"/>
          <w:sz w:val="28"/>
          <w:szCs w:val="28"/>
        </w:rPr>
        <w:t xml:space="preserve"> – величина максимально допустимого выходного тока 13</w:t>
      </w:r>
      <w:r w:rsidRPr="00E27663">
        <w:rPr>
          <w:rFonts w:cs="Times New Roman"/>
          <w:color w:val="000000" w:themeColor="text1"/>
          <w:sz w:val="28"/>
          <w:szCs w:val="28"/>
          <w:lang w:val="en-US"/>
        </w:rPr>
        <w:t>V</w:t>
      </w:r>
      <w:r w:rsidRPr="00E27663">
        <w:rPr>
          <w:rFonts w:cs="Times New Roman"/>
          <w:color w:val="000000" w:themeColor="text1"/>
          <w:sz w:val="28"/>
          <w:szCs w:val="28"/>
        </w:rPr>
        <w:t xml:space="preserve">6 </w:t>
      </w:r>
      <w:r w:rsidRPr="00E27663">
        <w:rPr>
          <w:rFonts w:cs="Times New Roman"/>
          <w:color w:val="000000" w:themeColor="text1"/>
          <w:sz w:val="28"/>
          <w:szCs w:val="28"/>
          <w:lang w:val="en-US"/>
        </w:rPr>
        <w:t>Backup</w:t>
      </w:r>
      <w:r w:rsidR="00551671">
        <w:rPr>
          <w:rFonts w:cs="Times New Roman"/>
          <w:color w:val="000000" w:themeColor="text1"/>
          <w:sz w:val="28"/>
          <w:szCs w:val="28"/>
        </w:rPr>
        <w:t xml:space="preserve"> (в амперах)</w:t>
      </w:r>
      <w:r w:rsidRPr="00E27663">
        <w:rPr>
          <w:rFonts w:cs="Times New Roman"/>
          <w:color w:val="000000" w:themeColor="text1"/>
          <w:sz w:val="28"/>
          <w:szCs w:val="28"/>
        </w:rPr>
        <w:t xml:space="preserve">. </w:t>
      </w:r>
    </w:p>
    <w:p w14:paraId="1A8492A5" w14:textId="221528E1" w:rsidR="0071260B" w:rsidRPr="00E27663" w:rsidRDefault="007538E1">
      <w:pPr>
        <w:pStyle w:val="af1"/>
        <w:spacing w:after="0" w:line="360" w:lineRule="auto"/>
        <w:ind w:left="0" w:firstLine="567"/>
        <w:rPr>
          <w:rFonts w:cs="Times New Roman"/>
          <w:color w:val="000000"/>
          <w:sz w:val="28"/>
          <w:szCs w:val="28"/>
        </w:rPr>
      </w:pPr>
      <w:r w:rsidRPr="00E27663">
        <w:rPr>
          <w:rFonts w:cs="Times New Roman"/>
          <w:b/>
          <w:color w:val="000000" w:themeColor="text1"/>
          <w:sz w:val="28"/>
          <w:szCs w:val="28"/>
        </w:rPr>
        <w:t>Примечание:</w:t>
      </w:r>
      <w:r w:rsidRPr="00E27663">
        <w:rPr>
          <w:rFonts w:cs="Times New Roman"/>
          <w:color w:val="000000" w:themeColor="text1"/>
          <w:sz w:val="28"/>
          <w:szCs w:val="28"/>
        </w:rPr>
        <w:t xml:space="preserve"> значения могут быть дробными, например, 15.5, допустимый диапазон от 0.0 до 16.0;</w:t>
      </w:r>
    </w:p>
    <w:p w14:paraId="6AFA8055" w14:textId="3CA8F0CE" w:rsidR="0071260B" w:rsidRPr="00E27663" w:rsidRDefault="007538E1">
      <w:pPr>
        <w:pStyle w:val="af1"/>
        <w:spacing w:after="0" w:line="360" w:lineRule="auto"/>
        <w:ind w:left="0" w:firstLine="567"/>
        <w:rPr>
          <w:rFonts w:cs="Times New Roman"/>
          <w:color w:val="000000"/>
          <w:sz w:val="28"/>
          <w:szCs w:val="28"/>
        </w:rPr>
      </w:pPr>
      <w:r w:rsidRPr="00E27663">
        <w:rPr>
          <w:rFonts w:cs="Times New Roman"/>
          <w:color w:val="000000" w:themeColor="text1"/>
          <w:sz w:val="28"/>
          <w:szCs w:val="28"/>
        </w:rPr>
        <w:t xml:space="preserve">9) получение </w:t>
      </w:r>
      <w:r w:rsidRPr="00E27663">
        <w:rPr>
          <w:rFonts w:cs="Times New Roman"/>
          <w:color w:val="000000" w:themeColor="text1"/>
          <w:sz w:val="28"/>
          <w:szCs w:val="28"/>
          <w:lang w:val="en-US"/>
        </w:rPr>
        <w:t>IP</w:t>
      </w:r>
      <w:r w:rsidRPr="00E27663">
        <w:rPr>
          <w:rFonts w:cs="Times New Roman"/>
          <w:color w:val="000000" w:themeColor="text1"/>
          <w:sz w:val="28"/>
          <w:szCs w:val="28"/>
        </w:rPr>
        <w:t xml:space="preserve"> параметров БПТТС по </w:t>
      </w:r>
      <w:r w:rsidRPr="00E27663">
        <w:rPr>
          <w:rFonts w:cs="Times New Roman"/>
          <w:color w:val="000000" w:themeColor="text1"/>
          <w:sz w:val="28"/>
          <w:szCs w:val="28"/>
          <w:lang w:val="en-US"/>
        </w:rPr>
        <w:t>DHCP</w:t>
      </w:r>
      <w:r w:rsidR="00551671">
        <w:rPr>
          <w:rFonts w:cs="Times New Roman"/>
          <w:color w:val="000000" w:themeColor="text1"/>
          <w:sz w:val="28"/>
          <w:szCs w:val="28"/>
        </w:rPr>
        <w:t xml:space="preserve"> </w:t>
      </w:r>
      <w:r w:rsidRPr="00E27663">
        <w:rPr>
          <w:rFonts w:cs="Times New Roman"/>
          <w:color w:val="000000" w:themeColor="text1"/>
          <w:sz w:val="28"/>
          <w:szCs w:val="28"/>
        </w:rPr>
        <w:t>– переключатель для в</w:t>
      </w:r>
      <w:r w:rsidR="00551671">
        <w:rPr>
          <w:rFonts w:cs="Times New Roman"/>
          <w:color w:val="000000" w:themeColor="text1"/>
          <w:sz w:val="28"/>
          <w:szCs w:val="28"/>
        </w:rPr>
        <w:t>ы</w:t>
      </w:r>
      <w:r w:rsidRPr="00E27663">
        <w:rPr>
          <w:rFonts w:cs="Times New Roman"/>
          <w:color w:val="000000" w:themeColor="text1"/>
          <w:sz w:val="28"/>
          <w:szCs w:val="28"/>
        </w:rPr>
        <w:t xml:space="preserve">ключения/включения функции получения </w:t>
      </w:r>
      <w:r w:rsidRPr="00E27663">
        <w:rPr>
          <w:rFonts w:cs="Times New Roman"/>
          <w:color w:val="000000" w:themeColor="text1"/>
          <w:sz w:val="28"/>
          <w:szCs w:val="28"/>
          <w:lang w:val="en-US"/>
        </w:rPr>
        <w:t>IP</w:t>
      </w:r>
      <w:r w:rsidRPr="00E27663">
        <w:rPr>
          <w:rFonts w:cs="Times New Roman"/>
          <w:color w:val="000000" w:themeColor="text1"/>
          <w:sz w:val="28"/>
          <w:szCs w:val="28"/>
        </w:rPr>
        <w:t xml:space="preserve"> параметров БПТТС по </w:t>
      </w:r>
      <w:r w:rsidRPr="00E27663">
        <w:rPr>
          <w:rFonts w:cs="Times New Roman"/>
          <w:color w:val="000000" w:themeColor="text1"/>
          <w:sz w:val="28"/>
          <w:szCs w:val="28"/>
          <w:lang w:val="en-US"/>
        </w:rPr>
        <w:t>DHCP</w:t>
      </w:r>
      <w:r w:rsidRPr="00E27663">
        <w:rPr>
          <w:rFonts w:cs="Times New Roman"/>
          <w:color w:val="000000" w:themeColor="text1"/>
          <w:sz w:val="28"/>
          <w:szCs w:val="28"/>
        </w:rPr>
        <w:t>;</w:t>
      </w:r>
    </w:p>
    <w:p w14:paraId="5E8F44A7" w14:textId="6ED17BDD" w:rsidR="00551671" w:rsidRPr="00551671" w:rsidRDefault="007538E1">
      <w:pPr>
        <w:pStyle w:val="af1"/>
        <w:spacing w:after="0" w:line="360" w:lineRule="auto"/>
        <w:ind w:left="0" w:firstLine="567"/>
        <w:rPr>
          <w:rFonts w:cs="Times New Roman"/>
          <w:color w:val="000000" w:themeColor="text1"/>
          <w:sz w:val="28"/>
          <w:szCs w:val="28"/>
        </w:rPr>
      </w:pPr>
      <w:r w:rsidRPr="00E27663">
        <w:rPr>
          <w:rFonts w:cs="Times New Roman"/>
          <w:color w:val="000000" w:themeColor="text1"/>
          <w:sz w:val="28"/>
          <w:szCs w:val="28"/>
        </w:rPr>
        <w:t xml:space="preserve">10) </w:t>
      </w:r>
      <w:r w:rsidRPr="00E27663">
        <w:rPr>
          <w:rFonts w:cs="Times New Roman"/>
          <w:color w:val="000000" w:themeColor="text1"/>
          <w:sz w:val="28"/>
          <w:szCs w:val="28"/>
          <w:lang w:val="en-US"/>
        </w:rPr>
        <w:t>IP</w:t>
      </w:r>
      <w:r w:rsidRPr="00E27663">
        <w:rPr>
          <w:rFonts w:cs="Times New Roman"/>
          <w:color w:val="000000" w:themeColor="text1"/>
          <w:sz w:val="28"/>
          <w:szCs w:val="28"/>
        </w:rPr>
        <w:t>-адрес БПТТС – значение адреса подключения БПТТС (например, 192.168.0.64)</w:t>
      </w:r>
      <w:r w:rsidR="00551671" w:rsidRPr="00551671">
        <w:rPr>
          <w:rFonts w:cs="Times New Roman"/>
          <w:color w:val="000000" w:themeColor="text1"/>
          <w:sz w:val="28"/>
          <w:szCs w:val="28"/>
        </w:rPr>
        <w:t>;</w:t>
      </w:r>
    </w:p>
    <w:p w14:paraId="420A6CAE" w14:textId="77777777" w:rsidR="00551671" w:rsidRDefault="007538E1">
      <w:pPr>
        <w:pStyle w:val="af1"/>
        <w:spacing w:after="0" w:line="360" w:lineRule="auto"/>
        <w:ind w:left="0" w:firstLine="567"/>
        <w:rPr>
          <w:rFonts w:cs="Times New Roman"/>
          <w:color w:val="000000" w:themeColor="text1"/>
          <w:sz w:val="28"/>
          <w:szCs w:val="28"/>
        </w:rPr>
      </w:pPr>
      <w:r w:rsidRPr="00E27663">
        <w:rPr>
          <w:rFonts w:cs="Times New Roman"/>
          <w:color w:val="000000" w:themeColor="text1"/>
          <w:sz w:val="28"/>
          <w:szCs w:val="28"/>
        </w:rPr>
        <w:t xml:space="preserve">11) шлюз БПТТС – значение шлюза подключения БПТТС (например, 192.168.0.64). </w:t>
      </w:r>
    </w:p>
    <w:p w14:paraId="5C3DCC92" w14:textId="77777777" w:rsidR="00551671" w:rsidRDefault="007538E1">
      <w:pPr>
        <w:pStyle w:val="af1"/>
        <w:spacing w:after="0" w:line="360" w:lineRule="auto"/>
        <w:ind w:left="0" w:firstLine="567"/>
        <w:rPr>
          <w:rFonts w:cs="Times New Roman"/>
          <w:color w:val="000000" w:themeColor="text1"/>
          <w:sz w:val="28"/>
          <w:szCs w:val="28"/>
        </w:rPr>
      </w:pPr>
      <w:r w:rsidRPr="00E27663">
        <w:rPr>
          <w:rFonts w:cs="Times New Roman"/>
          <w:color w:val="000000" w:themeColor="text1"/>
          <w:sz w:val="28"/>
          <w:szCs w:val="28"/>
        </w:rPr>
        <w:t xml:space="preserve">12) маска подсети БПТТС – значение маски подсети БПТТС (например, 255.255.255.255). </w:t>
      </w:r>
    </w:p>
    <w:p w14:paraId="140A50B1" w14:textId="39803476" w:rsidR="0071260B" w:rsidRPr="00551671" w:rsidRDefault="007538E1">
      <w:pPr>
        <w:pStyle w:val="af1"/>
        <w:spacing w:after="0" w:line="360" w:lineRule="auto"/>
        <w:ind w:left="0" w:firstLine="567"/>
        <w:rPr>
          <w:rFonts w:cs="Times New Roman"/>
          <w:color w:val="000000"/>
          <w:sz w:val="28"/>
          <w:szCs w:val="28"/>
        </w:rPr>
      </w:pPr>
      <w:r w:rsidRPr="00E27663">
        <w:rPr>
          <w:rFonts w:cs="Times New Roman"/>
          <w:b/>
          <w:color w:val="000000" w:themeColor="text1"/>
          <w:sz w:val="28"/>
          <w:szCs w:val="28"/>
        </w:rPr>
        <w:t>Примечание:</w:t>
      </w:r>
      <w:r w:rsidRPr="00E27663">
        <w:rPr>
          <w:rFonts w:cs="Times New Roman"/>
          <w:color w:val="000000" w:themeColor="text1"/>
          <w:sz w:val="28"/>
          <w:szCs w:val="28"/>
        </w:rPr>
        <w:t xml:space="preserve"> параметр</w:t>
      </w:r>
      <w:r w:rsidR="00551671">
        <w:rPr>
          <w:rFonts w:cs="Times New Roman"/>
          <w:color w:val="000000" w:themeColor="text1"/>
          <w:sz w:val="28"/>
          <w:szCs w:val="28"/>
        </w:rPr>
        <w:t>ы 10-12)</w:t>
      </w:r>
      <w:r w:rsidRPr="00E27663">
        <w:rPr>
          <w:rFonts w:cs="Times New Roman"/>
          <w:color w:val="000000" w:themeColor="text1"/>
          <w:sz w:val="28"/>
          <w:szCs w:val="28"/>
        </w:rPr>
        <w:t xml:space="preserve"> доступ</w:t>
      </w:r>
      <w:r w:rsidR="00551671">
        <w:rPr>
          <w:rFonts w:cs="Times New Roman"/>
          <w:color w:val="000000" w:themeColor="text1"/>
          <w:sz w:val="28"/>
          <w:szCs w:val="28"/>
        </w:rPr>
        <w:t>ны</w:t>
      </w:r>
      <w:r w:rsidRPr="00E27663">
        <w:rPr>
          <w:rFonts w:cs="Times New Roman"/>
          <w:color w:val="000000" w:themeColor="text1"/>
          <w:sz w:val="28"/>
          <w:szCs w:val="28"/>
        </w:rPr>
        <w:t xml:space="preserve"> для редактирования, если включена функция получения IP параметров БПТТС по DHCP</w:t>
      </w:r>
      <w:r w:rsidR="00551671">
        <w:rPr>
          <w:rFonts w:cs="Times New Roman"/>
          <w:color w:val="000000" w:themeColor="text1"/>
          <w:sz w:val="28"/>
          <w:szCs w:val="28"/>
        </w:rPr>
        <w:t xml:space="preserve"> (переключатель «Получение </w:t>
      </w:r>
      <w:r w:rsidR="00551671">
        <w:rPr>
          <w:rFonts w:cs="Times New Roman"/>
          <w:color w:val="000000" w:themeColor="text1"/>
          <w:sz w:val="28"/>
          <w:szCs w:val="28"/>
          <w:lang w:val="en-US"/>
        </w:rPr>
        <w:t>IP</w:t>
      </w:r>
      <w:r w:rsidR="00551671" w:rsidRPr="00551671">
        <w:rPr>
          <w:rFonts w:cs="Times New Roman"/>
          <w:color w:val="000000" w:themeColor="text1"/>
          <w:sz w:val="28"/>
          <w:szCs w:val="28"/>
        </w:rPr>
        <w:t xml:space="preserve"> </w:t>
      </w:r>
      <w:r w:rsidR="00551671">
        <w:rPr>
          <w:rFonts w:cs="Times New Roman"/>
          <w:color w:val="000000" w:themeColor="text1"/>
          <w:sz w:val="28"/>
          <w:szCs w:val="28"/>
        </w:rPr>
        <w:t xml:space="preserve">параметров БПТТС по </w:t>
      </w:r>
      <w:r w:rsidR="00551671">
        <w:rPr>
          <w:rFonts w:cs="Times New Roman"/>
          <w:color w:val="000000" w:themeColor="text1"/>
          <w:sz w:val="28"/>
          <w:szCs w:val="28"/>
          <w:lang w:val="en-US"/>
        </w:rPr>
        <w:t>DHCP</w:t>
      </w:r>
      <w:r w:rsidR="00551671">
        <w:rPr>
          <w:rFonts w:cs="Times New Roman"/>
          <w:color w:val="000000" w:themeColor="text1"/>
          <w:sz w:val="28"/>
          <w:szCs w:val="28"/>
        </w:rPr>
        <w:t>» находится в положении «Включено»)</w:t>
      </w:r>
      <w:r w:rsidR="00551671" w:rsidRPr="00551671">
        <w:rPr>
          <w:rFonts w:cs="Times New Roman"/>
          <w:color w:val="000000" w:themeColor="text1"/>
          <w:sz w:val="28"/>
          <w:szCs w:val="28"/>
        </w:rPr>
        <w:t>.</w:t>
      </w:r>
    </w:p>
    <w:p w14:paraId="11C2BC9D" w14:textId="4E04F702" w:rsidR="00E33D43" w:rsidRPr="00E33D43" w:rsidRDefault="007538E1" w:rsidP="00E33D43">
      <w:pPr>
        <w:pStyle w:val="af1"/>
        <w:spacing w:after="0" w:line="360" w:lineRule="auto"/>
        <w:ind w:left="0" w:firstLine="567"/>
        <w:rPr>
          <w:rFonts w:cs="Times New Roman"/>
          <w:color w:val="000000" w:themeColor="text1"/>
          <w:sz w:val="28"/>
          <w:szCs w:val="28"/>
        </w:rPr>
      </w:pPr>
      <w:r w:rsidRPr="00E27663">
        <w:rPr>
          <w:rFonts w:cs="Times New Roman"/>
          <w:color w:val="000000" w:themeColor="text1"/>
          <w:sz w:val="28"/>
          <w:szCs w:val="28"/>
        </w:rPr>
        <w:t xml:space="preserve">13) порт </w:t>
      </w:r>
      <w:r w:rsidRPr="00E27663">
        <w:rPr>
          <w:rFonts w:cs="Times New Roman"/>
          <w:color w:val="000000" w:themeColor="text1"/>
          <w:sz w:val="28"/>
          <w:szCs w:val="28"/>
          <w:lang w:val="en-US"/>
        </w:rPr>
        <w:t>JSON</w:t>
      </w:r>
      <w:r w:rsidRPr="00E27663">
        <w:rPr>
          <w:rFonts w:cs="Times New Roman"/>
          <w:color w:val="000000" w:themeColor="text1"/>
          <w:sz w:val="28"/>
          <w:szCs w:val="28"/>
        </w:rPr>
        <w:t xml:space="preserve"> сервера БПТТС – значение порта </w:t>
      </w:r>
      <w:r w:rsidRPr="00E27663">
        <w:rPr>
          <w:rFonts w:cs="Times New Roman"/>
          <w:color w:val="000000" w:themeColor="text1"/>
          <w:sz w:val="28"/>
          <w:szCs w:val="28"/>
          <w:lang w:val="en-US"/>
        </w:rPr>
        <w:t>JSON</w:t>
      </w:r>
      <w:r w:rsidRPr="00E27663">
        <w:rPr>
          <w:rFonts w:cs="Times New Roman"/>
          <w:color w:val="000000" w:themeColor="text1"/>
          <w:sz w:val="28"/>
          <w:szCs w:val="28"/>
        </w:rPr>
        <w:t xml:space="preserve"> сервера БПТТС</w:t>
      </w:r>
      <w:r w:rsidR="00551671" w:rsidRPr="00E33D43">
        <w:rPr>
          <w:rFonts w:cs="Times New Roman"/>
          <w:color w:val="000000" w:themeColor="text1"/>
          <w:sz w:val="28"/>
          <w:szCs w:val="28"/>
        </w:rPr>
        <w:t>;</w:t>
      </w:r>
    </w:p>
    <w:p w14:paraId="6AC660DA" w14:textId="3A9D5BFB" w:rsidR="0071260B" w:rsidRPr="00E27663" w:rsidRDefault="007538E1">
      <w:pPr>
        <w:pStyle w:val="af1"/>
        <w:spacing w:after="0" w:line="360" w:lineRule="auto"/>
        <w:ind w:left="0" w:firstLine="567"/>
        <w:rPr>
          <w:rFonts w:cs="Times New Roman"/>
          <w:color w:val="000000"/>
          <w:sz w:val="28"/>
          <w:szCs w:val="28"/>
        </w:rPr>
      </w:pPr>
      <w:r w:rsidRPr="00E27663">
        <w:rPr>
          <w:rFonts w:cs="Times New Roman"/>
          <w:b/>
          <w:color w:val="000000" w:themeColor="text1"/>
          <w:sz w:val="28"/>
          <w:szCs w:val="28"/>
        </w:rPr>
        <w:t>Примечание:</w:t>
      </w:r>
      <w:r w:rsidRPr="00E27663">
        <w:rPr>
          <w:rFonts w:cs="Times New Roman"/>
          <w:color w:val="000000" w:themeColor="text1"/>
          <w:sz w:val="28"/>
          <w:szCs w:val="28"/>
        </w:rPr>
        <w:t xml:space="preserve"> максимальное значение 65535;</w:t>
      </w:r>
    </w:p>
    <w:p w14:paraId="05DC8F02" w14:textId="444B1A1A" w:rsidR="00E33D43" w:rsidRDefault="007538E1">
      <w:pPr>
        <w:pStyle w:val="af1"/>
        <w:spacing w:after="0" w:line="360" w:lineRule="auto"/>
        <w:ind w:left="0" w:firstLine="567"/>
        <w:rPr>
          <w:rFonts w:cs="Times New Roman"/>
          <w:color w:val="000000" w:themeColor="text1"/>
          <w:sz w:val="28"/>
          <w:szCs w:val="28"/>
        </w:rPr>
      </w:pPr>
      <w:r w:rsidRPr="00E27663">
        <w:rPr>
          <w:rFonts w:cs="Times New Roman"/>
          <w:color w:val="000000" w:themeColor="text1"/>
          <w:sz w:val="28"/>
          <w:szCs w:val="28"/>
        </w:rPr>
        <w:t>14) емкость установленного АКБ</w:t>
      </w:r>
      <w:r w:rsidR="00E33D43">
        <w:rPr>
          <w:rFonts w:cs="Times New Roman"/>
          <w:color w:val="000000" w:themeColor="text1"/>
          <w:sz w:val="28"/>
          <w:szCs w:val="28"/>
        </w:rPr>
        <w:t xml:space="preserve">, </w:t>
      </w:r>
      <w:r w:rsidRPr="00E27663">
        <w:rPr>
          <w:rFonts w:cs="Times New Roman"/>
          <w:color w:val="000000" w:themeColor="text1"/>
          <w:sz w:val="28"/>
          <w:szCs w:val="28"/>
        </w:rPr>
        <w:t xml:space="preserve">А/ч – величина емкости АКБ в составе БПТТС. </w:t>
      </w:r>
    </w:p>
    <w:p w14:paraId="577E8122" w14:textId="7BD7F737" w:rsidR="0071260B" w:rsidRPr="00E27663" w:rsidRDefault="007538E1">
      <w:pPr>
        <w:pStyle w:val="af1"/>
        <w:spacing w:after="0" w:line="360" w:lineRule="auto"/>
        <w:ind w:left="0" w:firstLine="567"/>
        <w:rPr>
          <w:rFonts w:cs="Times New Roman"/>
          <w:color w:val="000000"/>
          <w:sz w:val="28"/>
          <w:szCs w:val="28"/>
        </w:rPr>
      </w:pPr>
      <w:r w:rsidRPr="00E27663">
        <w:rPr>
          <w:rFonts w:cs="Times New Roman"/>
          <w:b/>
          <w:color w:val="000000" w:themeColor="text1"/>
          <w:sz w:val="28"/>
          <w:szCs w:val="28"/>
        </w:rPr>
        <w:t>Примечание:</w:t>
      </w:r>
      <w:r w:rsidRPr="00E27663">
        <w:rPr>
          <w:rFonts w:cs="Times New Roman"/>
          <w:color w:val="000000" w:themeColor="text1"/>
          <w:sz w:val="28"/>
          <w:szCs w:val="28"/>
        </w:rPr>
        <w:t xml:space="preserve"> значения могут быть дробными, например, 8.5, допустимый диапазон от 4.0 до 12.0</w:t>
      </w:r>
      <w:r w:rsidR="00E33D43">
        <w:rPr>
          <w:rFonts w:cs="Times New Roman"/>
          <w:color w:val="000000" w:themeColor="text1"/>
          <w:sz w:val="28"/>
          <w:szCs w:val="28"/>
        </w:rPr>
        <w:t>.</w:t>
      </w:r>
    </w:p>
    <w:p w14:paraId="40F6A771" w14:textId="24FB0BD0" w:rsidR="00E33D43" w:rsidRDefault="007538E1">
      <w:pPr>
        <w:pStyle w:val="af1"/>
        <w:spacing w:after="0" w:line="360" w:lineRule="auto"/>
        <w:ind w:left="0" w:firstLine="567"/>
        <w:rPr>
          <w:rFonts w:cs="Times New Roman"/>
          <w:color w:val="000000" w:themeColor="text1"/>
          <w:sz w:val="28"/>
          <w:szCs w:val="28"/>
        </w:rPr>
      </w:pPr>
      <w:r w:rsidRPr="00E27663">
        <w:rPr>
          <w:rFonts w:cs="Times New Roman"/>
          <w:color w:val="000000" w:themeColor="text1"/>
          <w:sz w:val="28"/>
          <w:szCs w:val="28"/>
        </w:rPr>
        <w:t xml:space="preserve">15) максимальный ток заряда АКБ в долях от </w:t>
      </w:r>
      <w:r w:rsidR="00135156">
        <w:rPr>
          <w:rFonts w:cs="Times New Roman"/>
          <w:color w:val="000000" w:themeColor="text1"/>
          <w:sz w:val="28"/>
          <w:szCs w:val="28"/>
          <w:lang w:val="en-US"/>
        </w:rPr>
        <w:t>max</w:t>
      </w:r>
      <w:r w:rsidRPr="00E27663">
        <w:rPr>
          <w:rFonts w:cs="Times New Roman"/>
          <w:color w:val="000000" w:themeColor="text1"/>
          <w:sz w:val="28"/>
          <w:szCs w:val="28"/>
        </w:rPr>
        <w:t xml:space="preserve"> емкости</w:t>
      </w:r>
      <w:r w:rsidR="00E33D43">
        <w:rPr>
          <w:rFonts w:cs="Times New Roman"/>
          <w:color w:val="000000" w:themeColor="text1"/>
          <w:sz w:val="28"/>
          <w:szCs w:val="28"/>
        </w:rPr>
        <w:t xml:space="preserve">, </w:t>
      </w:r>
      <w:r w:rsidRPr="00E27663">
        <w:rPr>
          <w:rFonts w:cs="Times New Roman"/>
          <w:color w:val="000000" w:themeColor="text1"/>
          <w:sz w:val="28"/>
          <w:szCs w:val="28"/>
        </w:rPr>
        <w:t xml:space="preserve">С – величина максимального тока заряда АКБ. </w:t>
      </w:r>
    </w:p>
    <w:p w14:paraId="2B2CCB98" w14:textId="1322A641" w:rsidR="0071260B" w:rsidRPr="00E27663" w:rsidRDefault="007538E1">
      <w:pPr>
        <w:pStyle w:val="af1"/>
        <w:spacing w:after="0" w:line="360" w:lineRule="auto"/>
        <w:ind w:left="0" w:firstLine="567"/>
        <w:rPr>
          <w:rFonts w:cs="Times New Roman"/>
          <w:color w:val="000000"/>
          <w:sz w:val="28"/>
          <w:szCs w:val="28"/>
        </w:rPr>
      </w:pPr>
      <w:r w:rsidRPr="00E27663">
        <w:rPr>
          <w:rFonts w:cs="Times New Roman"/>
          <w:b/>
          <w:color w:val="000000" w:themeColor="text1"/>
          <w:sz w:val="28"/>
          <w:szCs w:val="28"/>
        </w:rPr>
        <w:t>Примечание:</w:t>
      </w:r>
      <w:r w:rsidRPr="00E27663">
        <w:rPr>
          <w:rFonts w:cs="Times New Roman"/>
          <w:color w:val="000000" w:themeColor="text1"/>
          <w:sz w:val="28"/>
          <w:szCs w:val="28"/>
        </w:rPr>
        <w:t xml:space="preserve"> значения могут быть дробными, например, 1.5, допустимый диапазон от 0.5 до 2.5</w:t>
      </w:r>
      <w:r w:rsidR="00E33D43">
        <w:rPr>
          <w:rFonts w:cs="Times New Roman"/>
          <w:color w:val="000000" w:themeColor="text1"/>
          <w:sz w:val="28"/>
          <w:szCs w:val="28"/>
        </w:rPr>
        <w:t>.</w:t>
      </w:r>
    </w:p>
    <w:p w14:paraId="3B2A3825" w14:textId="50513FFD" w:rsidR="00E33D43" w:rsidRPr="00E33D43" w:rsidRDefault="007538E1">
      <w:pPr>
        <w:pStyle w:val="af1"/>
        <w:spacing w:after="0" w:line="360" w:lineRule="auto"/>
        <w:ind w:left="0" w:firstLine="567"/>
        <w:rPr>
          <w:rFonts w:cs="Times New Roman"/>
          <w:color w:val="000000" w:themeColor="text1"/>
          <w:sz w:val="28"/>
          <w:szCs w:val="28"/>
        </w:rPr>
      </w:pPr>
      <w:r w:rsidRPr="00E27663">
        <w:rPr>
          <w:rFonts w:cs="Times New Roman"/>
          <w:color w:val="000000" w:themeColor="text1"/>
          <w:sz w:val="28"/>
          <w:szCs w:val="28"/>
        </w:rPr>
        <w:t>16) минимальное напряжение на АК</w:t>
      </w:r>
      <w:r w:rsidR="00135156">
        <w:rPr>
          <w:rFonts w:cs="Times New Roman"/>
          <w:color w:val="000000" w:themeColor="text1"/>
          <w:sz w:val="28"/>
          <w:szCs w:val="28"/>
        </w:rPr>
        <w:t>Б</w:t>
      </w:r>
      <w:r w:rsidR="00E33D43">
        <w:rPr>
          <w:rFonts w:cs="Times New Roman"/>
          <w:color w:val="000000" w:themeColor="text1"/>
          <w:sz w:val="28"/>
          <w:szCs w:val="28"/>
        </w:rPr>
        <w:t>, В</w:t>
      </w:r>
      <w:r w:rsidRPr="00E27663">
        <w:rPr>
          <w:rFonts w:cs="Times New Roman"/>
          <w:color w:val="000000" w:themeColor="text1"/>
          <w:sz w:val="28"/>
          <w:szCs w:val="28"/>
        </w:rPr>
        <w:t xml:space="preserve"> – величина минимального напряжения на АКБ</w:t>
      </w:r>
      <w:r w:rsidR="00E33D43" w:rsidRPr="00E33D43">
        <w:rPr>
          <w:rFonts w:cs="Times New Roman"/>
          <w:color w:val="000000" w:themeColor="text1"/>
          <w:sz w:val="28"/>
          <w:szCs w:val="28"/>
        </w:rPr>
        <w:t>;</w:t>
      </w:r>
    </w:p>
    <w:p w14:paraId="708B62AD" w14:textId="3CB9BBC7" w:rsidR="0071260B" w:rsidRPr="00E27663" w:rsidRDefault="007538E1">
      <w:pPr>
        <w:pStyle w:val="af1"/>
        <w:spacing w:after="0" w:line="360" w:lineRule="auto"/>
        <w:ind w:left="0" w:firstLine="567"/>
        <w:rPr>
          <w:rFonts w:cs="Times New Roman"/>
          <w:color w:val="000000"/>
          <w:sz w:val="28"/>
          <w:szCs w:val="28"/>
        </w:rPr>
      </w:pPr>
      <w:r w:rsidRPr="00E27663">
        <w:rPr>
          <w:rFonts w:cs="Times New Roman"/>
          <w:b/>
          <w:color w:val="000000" w:themeColor="text1"/>
          <w:sz w:val="28"/>
          <w:szCs w:val="28"/>
        </w:rPr>
        <w:t>Примечание:</w:t>
      </w:r>
      <w:r w:rsidRPr="00E27663">
        <w:rPr>
          <w:rFonts w:cs="Times New Roman"/>
          <w:color w:val="000000" w:themeColor="text1"/>
          <w:sz w:val="28"/>
          <w:szCs w:val="28"/>
        </w:rPr>
        <w:t xml:space="preserve"> значения могут быть дробными, например, 8.5, допустимый диапазон от 0.0 до 30.0</w:t>
      </w:r>
      <w:r w:rsidR="00E33D43">
        <w:rPr>
          <w:rFonts w:cs="Times New Roman"/>
          <w:color w:val="000000" w:themeColor="text1"/>
          <w:sz w:val="28"/>
          <w:szCs w:val="28"/>
        </w:rPr>
        <w:t>.</w:t>
      </w:r>
    </w:p>
    <w:p w14:paraId="37F73704" w14:textId="581C0927" w:rsidR="00E33D43" w:rsidRPr="00E33D43" w:rsidRDefault="007538E1">
      <w:pPr>
        <w:pStyle w:val="af1"/>
        <w:spacing w:after="0" w:line="360" w:lineRule="auto"/>
        <w:ind w:left="0" w:firstLine="567"/>
        <w:rPr>
          <w:rFonts w:cs="Times New Roman"/>
          <w:color w:val="000000" w:themeColor="text1"/>
          <w:sz w:val="28"/>
          <w:szCs w:val="28"/>
        </w:rPr>
      </w:pPr>
      <w:r w:rsidRPr="00E27663">
        <w:rPr>
          <w:rFonts w:cs="Times New Roman"/>
          <w:color w:val="000000" w:themeColor="text1"/>
          <w:sz w:val="28"/>
          <w:szCs w:val="28"/>
        </w:rPr>
        <w:t>17) минимальная рабочая температура АКБ</w:t>
      </w:r>
      <w:r w:rsidR="00E33D43">
        <w:rPr>
          <w:rFonts w:cs="Times New Roman"/>
          <w:color w:val="000000" w:themeColor="text1"/>
          <w:sz w:val="28"/>
          <w:szCs w:val="28"/>
        </w:rPr>
        <w:t xml:space="preserve">, </w:t>
      </w:r>
      <w:r w:rsidR="00E33D43" w:rsidRPr="00E33D43">
        <w:rPr>
          <w:rFonts w:cs="Times New Roman"/>
          <w:color w:val="000000" w:themeColor="text1"/>
          <w:sz w:val="28"/>
          <w:szCs w:val="28"/>
        </w:rPr>
        <w:t>°C</w:t>
      </w:r>
      <w:r w:rsidRPr="00E27663">
        <w:rPr>
          <w:rFonts w:cs="Times New Roman"/>
          <w:color w:val="000000" w:themeColor="text1"/>
          <w:sz w:val="28"/>
          <w:szCs w:val="28"/>
        </w:rPr>
        <w:t xml:space="preserve"> – величина минимальной рабочей температуры АКБ</w:t>
      </w:r>
      <w:r w:rsidR="00E33D43" w:rsidRPr="00E33D43">
        <w:rPr>
          <w:rFonts w:cs="Times New Roman"/>
          <w:color w:val="000000" w:themeColor="text1"/>
          <w:sz w:val="28"/>
          <w:szCs w:val="28"/>
        </w:rPr>
        <w:t>;</w:t>
      </w:r>
    </w:p>
    <w:p w14:paraId="2E558C99" w14:textId="631728AA" w:rsidR="0071260B" w:rsidRPr="00E33D43" w:rsidRDefault="007538E1">
      <w:pPr>
        <w:pStyle w:val="af1"/>
        <w:spacing w:after="0" w:line="360" w:lineRule="auto"/>
        <w:ind w:left="0" w:firstLine="567"/>
        <w:rPr>
          <w:rFonts w:cs="Times New Roman"/>
          <w:color w:val="000000"/>
          <w:sz w:val="28"/>
          <w:szCs w:val="28"/>
        </w:rPr>
      </w:pPr>
      <w:r w:rsidRPr="00E27663">
        <w:rPr>
          <w:rFonts w:cs="Times New Roman"/>
          <w:b/>
          <w:color w:val="000000" w:themeColor="text1"/>
          <w:sz w:val="28"/>
          <w:szCs w:val="28"/>
        </w:rPr>
        <w:t>Примечание:</w:t>
      </w:r>
      <w:r w:rsidRPr="00E27663">
        <w:rPr>
          <w:rFonts w:cs="Times New Roman"/>
          <w:color w:val="000000" w:themeColor="text1"/>
          <w:sz w:val="28"/>
          <w:szCs w:val="28"/>
        </w:rPr>
        <w:t xml:space="preserve"> допустимый диапазон значений от -40 до 60</w:t>
      </w:r>
      <w:r w:rsidR="00E33D43" w:rsidRPr="00E33D43">
        <w:rPr>
          <w:rFonts w:cs="Times New Roman"/>
          <w:color w:val="000000" w:themeColor="text1"/>
          <w:sz w:val="28"/>
          <w:szCs w:val="28"/>
        </w:rPr>
        <w:t>.</w:t>
      </w:r>
    </w:p>
    <w:p w14:paraId="7F2B8B97" w14:textId="7272FE63" w:rsidR="00E33D43" w:rsidRPr="00E33D43" w:rsidRDefault="007538E1">
      <w:pPr>
        <w:pStyle w:val="af1"/>
        <w:spacing w:after="0" w:line="360" w:lineRule="auto"/>
        <w:ind w:left="0" w:firstLine="567"/>
        <w:rPr>
          <w:rFonts w:cs="Times New Roman"/>
          <w:color w:val="000000" w:themeColor="text1"/>
          <w:sz w:val="28"/>
          <w:szCs w:val="28"/>
        </w:rPr>
      </w:pPr>
      <w:r w:rsidRPr="00E27663">
        <w:rPr>
          <w:rFonts w:cs="Times New Roman"/>
          <w:color w:val="000000" w:themeColor="text1"/>
          <w:sz w:val="28"/>
          <w:szCs w:val="28"/>
        </w:rPr>
        <w:t>18) минимальная температура заряда АКБ</w:t>
      </w:r>
      <w:r w:rsidR="00E33D43" w:rsidRPr="00E33D43">
        <w:rPr>
          <w:rFonts w:cs="Times New Roman"/>
          <w:color w:val="000000" w:themeColor="text1"/>
          <w:sz w:val="28"/>
          <w:szCs w:val="28"/>
        </w:rPr>
        <w:t>, °C</w:t>
      </w:r>
      <w:r w:rsidRPr="00E27663">
        <w:rPr>
          <w:rFonts w:cs="Times New Roman"/>
          <w:color w:val="000000" w:themeColor="text1"/>
          <w:sz w:val="28"/>
          <w:szCs w:val="28"/>
        </w:rPr>
        <w:t xml:space="preserve"> – величина минимальной температуры заряда АКБ</w:t>
      </w:r>
      <w:r w:rsidR="00E33D43" w:rsidRPr="00E33D43">
        <w:rPr>
          <w:rFonts w:cs="Times New Roman"/>
          <w:color w:val="000000" w:themeColor="text1"/>
          <w:sz w:val="28"/>
          <w:szCs w:val="28"/>
        </w:rPr>
        <w:t>;</w:t>
      </w:r>
    </w:p>
    <w:p w14:paraId="22FF85E7" w14:textId="7417983B" w:rsidR="0071260B" w:rsidRPr="00E33D43" w:rsidRDefault="007538E1">
      <w:pPr>
        <w:pStyle w:val="af1"/>
        <w:spacing w:after="0" w:line="360" w:lineRule="auto"/>
        <w:ind w:left="0" w:firstLine="567"/>
        <w:rPr>
          <w:rFonts w:cs="Times New Roman"/>
          <w:color w:val="000000"/>
          <w:sz w:val="28"/>
          <w:szCs w:val="28"/>
        </w:rPr>
      </w:pPr>
      <w:r w:rsidRPr="00E27663">
        <w:rPr>
          <w:rFonts w:cs="Times New Roman"/>
          <w:b/>
          <w:color w:val="000000" w:themeColor="text1"/>
          <w:sz w:val="28"/>
          <w:szCs w:val="28"/>
        </w:rPr>
        <w:t>Примечание:</w:t>
      </w:r>
      <w:r w:rsidRPr="00E27663">
        <w:rPr>
          <w:rFonts w:cs="Times New Roman"/>
          <w:color w:val="000000" w:themeColor="text1"/>
          <w:sz w:val="28"/>
          <w:szCs w:val="28"/>
        </w:rPr>
        <w:t xml:space="preserve"> допустимый диапазон значений от -40 до 60</w:t>
      </w:r>
      <w:r w:rsidR="00E33D43" w:rsidRPr="00E33D43">
        <w:rPr>
          <w:rFonts w:cs="Times New Roman"/>
          <w:color w:val="000000" w:themeColor="text1"/>
          <w:sz w:val="28"/>
          <w:szCs w:val="28"/>
        </w:rPr>
        <w:t>.</w:t>
      </w:r>
    </w:p>
    <w:p w14:paraId="462E00AC" w14:textId="1F519324" w:rsidR="00E33D43" w:rsidRPr="00E33D43" w:rsidRDefault="007538E1">
      <w:pPr>
        <w:pStyle w:val="af1"/>
        <w:spacing w:after="0" w:line="360" w:lineRule="auto"/>
        <w:ind w:left="0" w:firstLine="567"/>
        <w:rPr>
          <w:rFonts w:cs="Times New Roman"/>
          <w:color w:val="000000" w:themeColor="text1"/>
          <w:sz w:val="28"/>
          <w:szCs w:val="28"/>
        </w:rPr>
      </w:pPr>
      <w:r w:rsidRPr="00E27663">
        <w:rPr>
          <w:rFonts w:cs="Times New Roman"/>
          <w:color w:val="000000" w:themeColor="text1"/>
          <w:sz w:val="28"/>
          <w:szCs w:val="28"/>
        </w:rPr>
        <w:t>19) максимальная температура разряда АКБ</w:t>
      </w:r>
      <w:r w:rsidR="00E33D43" w:rsidRPr="00E33D43">
        <w:rPr>
          <w:rFonts w:cs="Times New Roman"/>
          <w:color w:val="000000" w:themeColor="text1"/>
          <w:sz w:val="28"/>
          <w:szCs w:val="28"/>
        </w:rPr>
        <w:t>, °C</w:t>
      </w:r>
      <w:r w:rsidRPr="00E27663">
        <w:rPr>
          <w:rFonts w:cs="Times New Roman"/>
          <w:color w:val="000000" w:themeColor="text1"/>
          <w:sz w:val="28"/>
          <w:szCs w:val="28"/>
        </w:rPr>
        <w:t xml:space="preserve"> – величина максимальной температуры разряда АКБ БПТТС</w:t>
      </w:r>
      <w:r w:rsidR="00E33D43" w:rsidRPr="00E33D43">
        <w:rPr>
          <w:rFonts w:cs="Times New Roman"/>
          <w:color w:val="000000" w:themeColor="text1"/>
          <w:sz w:val="28"/>
          <w:szCs w:val="28"/>
        </w:rPr>
        <w:t>;</w:t>
      </w:r>
    </w:p>
    <w:p w14:paraId="3FC0AADC" w14:textId="6A1C1FF8" w:rsidR="0071260B" w:rsidRPr="00E33D43" w:rsidRDefault="007538E1">
      <w:pPr>
        <w:pStyle w:val="af1"/>
        <w:spacing w:after="0" w:line="360" w:lineRule="auto"/>
        <w:ind w:left="0" w:firstLine="567"/>
        <w:rPr>
          <w:rFonts w:cs="Times New Roman"/>
          <w:color w:val="000000"/>
          <w:sz w:val="28"/>
          <w:szCs w:val="28"/>
        </w:rPr>
      </w:pPr>
      <w:r w:rsidRPr="00E27663">
        <w:rPr>
          <w:rFonts w:cs="Times New Roman"/>
          <w:b/>
          <w:color w:val="000000" w:themeColor="text1"/>
          <w:sz w:val="28"/>
          <w:szCs w:val="28"/>
        </w:rPr>
        <w:t>Примечание:</w:t>
      </w:r>
      <w:r w:rsidRPr="00E27663">
        <w:rPr>
          <w:rFonts w:cs="Times New Roman"/>
          <w:color w:val="000000" w:themeColor="text1"/>
          <w:sz w:val="28"/>
          <w:szCs w:val="28"/>
        </w:rPr>
        <w:t xml:space="preserve"> допустимый диапазон значений от -40 до 60</w:t>
      </w:r>
      <w:r w:rsidR="00E33D43" w:rsidRPr="00E33D43">
        <w:rPr>
          <w:rFonts w:cs="Times New Roman"/>
          <w:color w:val="000000" w:themeColor="text1"/>
          <w:sz w:val="28"/>
          <w:szCs w:val="28"/>
        </w:rPr>
        <w:t>.</w:t>
      </w:r>
    </w:p>
    <w:p w14:paraId="72011F35" w14:textId="007CB31E" w:rsidR="00E33D43" w:rsidRPr="00E33D43" w:rsidRDefault="007538E1">
      <w:pPr>
        <w:pStyle w:val="af1"/>
        <w:spacing w:after="0" w:line="360" w:lineRule="auto"/>
        <w:ind w:left="0" w:firstLine="567"/>
        <w:rPr>
          <w:rFonts w:cs="Times New Roman"/>
          <w:color w:val="000000" w:themeColor="text1"/>
          <w:sz w:val="28"/>
          <w:szCs w:val="28"/>
        </w:rPr>
      </w:pPr>
      <w:r w:rsidRPr="00E27663">
        <w:rPr>
          <w:rFonts w:cs="Times New Roman"/>
          <w:color w:val="000000" w:themeColor="text1"/>
          <w:sz w:val="28"/>
          <w:szCs w:val="28"/>
        </w:rPr>
        <w:t>20) максимальная температура заряда АКБ</w:t>
      </w:r>
      <w:r w:rsidR="00E33D43" w:rsidRPr="00E33D43">
        <w:rPr>
          <w:rFonts w:cs="Times New Roman"/>
          <w:color w:val="000000" w:themeColor="text1"/>
          <w:sz w:val="28"/>
          <w:szCs w:val="28"/>
        </w:rPr>
        <w:t>, °C</w:t>
      </w:r>
      <w:r w:rsidRPr="00E27663">
        <w:rPr>
          <w:rFonts w:cs="Times New Roman"/>
          <w:color w:val="000000" w:themeColor="text1"/>
          <w:sz w:val="28"/>
          <w:szCs w:val="28"/>
        </w:rPr>
        <w:t xml:space="preserve"> – величина максимальной температура заряда АКБ БПТТС</w:t>
      </w:r>
      <w:r w:rsidR="00E33D43" w:rsidRPr="00E33D43">
        <w:rPr>
          <w:rFonts w:cs="Times New Roman"/>
          <w:color w:val="000000" w:themeColor="text1"/>
          <w:sz w:val="28"/>
          <w:szCs w:val="28"/>
        </w:rPr>
        <w:t>;</w:t>
      </w:r>
    </w:p>
    <w:p w14:paraId="5D679FBF" w14:textId="7A1E48D7" w:rsidR="0071260B" w:rsidRPr="00E33D43" w:rsidRDefault="007538E1">
      <w:pPr>
        <w:pStyle w:val="af1"/>
        <w:spacing w:after="0" w:line="360" w:lineRule="auto"/>
        <w:ind w:left="0" w:firstLine="567"/>
        <w:rPr>
          <w:rFonts w:cs="Times New Roman"/>
          <w:color w:val="000000"/>
          <w:sz w:val="28"/>
          <w:szCs w:val="28"/>
        </w:rPr>
      </w:pPr>
      <w:r w:rsidRPr="00E27663">
        <w:rPr>
          <w:rFonts w:cs="Times New Roman"/>
          <w:b/>
          <w:color w:val="000000" w:themeColor="text1"/>
          <w:sz w:val="28"/>
          <w:szCs w:val="28"/>
        </w:rPr>
        <w:t>Примечание:</w:t>
      </w:r>
      <w:r w:rsidRPr="00E27663">
        <w:rPr>
          <w:rFonts w:cs="Times New Roman"/>
          <w:color w:val="000000" w:themeColor="text1"/>
          <w:sz w:val="28"/>
          <w:szCs w:val="28"/>
        </w:rPr>
        <w:t xml:space="preserve"> допустимый диапазон значений от -40 до 60</w:t>
      </w:r>
      <w:r w:rsidR="00E33D43" w:rsidRPr="00E33D43">
        <w:rPr>
          <w:rFonts w:cs="Times New Roman"/>
          <w:color w:val="000000" w:themeColor="text1"/>
          <w:sz w:val="28"/>
          <w:szCs w:val="28"/>
        </w:rPr>
        <w:t>.</w:t>
      </w:r>
    </w:p>
    <w:p w14:paraId="2765559F" w14:textId="35868FCC" w:rsidR="00E33D43" w:rsidRPr="00E33D43" w:rsidRDefault="007538E1">
      <w:pPr>
        <w:pStyle w:val="af1"/>
        <w:spacing w:after="0" w:line="360" w:lineRule="auto"/>
        <w:ind w:left="0" w:firstLine="567"/>
        <w:rPr>
          <w:rFonts w:cs="Times New Roman"/>
          <w:color w:val="000000" w:themeColor="text1"/>
          <w:sz w:val="28"/>
          <w:szCs w:val="28"/>
        </w:rPr>
      </w:pPr>
      <w:r w:rsidRPr="00E27663">
        <w:rPr>
          <w:rFonts w:cs="Times New Roman"/>
          <w:color w:val="000000" w:themeColor="text1"/>
          <w:sz w:val="28"/>
          <w:szCs w:val="28"/>
        </w:rPr>
        <w:t xml:space="preserve">21) температура включения подогрева </w:t>
      </w:r>
      <w:r w:rsidRPr="00E27663">
        <w:rPr>
          <w:rFonts w:cs="Times New Roman"/>
          <w:color w:val="000000" w:themeColor="text1"/>
          <w:sz w:val="28"/>
          <w:szCs w:val="28"/>
          <w:lang w:val="en-US"/>
        </w:rPr>
        <w:t>HDD</w:t>
      </w:r>
      <w:r w:rsidR="00E33D43" w:rsidRPr="00E33D43">
        <w:rPr>
          <w:rFonts w:cs="Times New Roman"/>
          <w:color w:val="000000" w:themeColor="text1"/>
          <w:sz w:val="28"/>
          <w:szCs w:val="28"/>
        </w:rPr>
        <w:t>, °C</w:t>
      </w:r>
      <w:r w:rsidRPr="00E27663">
        <w:rPr>
          <w:rFonts w:cs="Times New Roman"/>
          <w:color w:val="000000" w:themeColor="text1"/>
          <w:sz w:val="28"/>
          <w:szCs w:val="28"/>
        </w:rPr>
        <w:t xml:space="preserve"> – величина температуры включения подогрева </w:t>
      </w:r>
      <w:r w:rsidRPr="00E27663">
        <w:rPr>
          <w:rFonts w:cs="Times New Roman"/>
          <w:color w:val="000000" w:themeColor="text1"/>
          <w:sz w:val="28"/>
          <w:szCs w:val="28"/>
          <w:lang w:val="en-US"/>
        </w:rPr>
        <w:t>HDD</w:t>
      </w:r>
      <w:r w:rsidR="00E33D43" w:rsidRPr="00E33D43">
        <w:rPr>
          <w:rFonts w:cs="Times New Roman"/>
          <w:color w:val="000000" w:themeColor="text1"/>
          <w:sz w:val="28"/>
          <w:szCs w:val="28"/>
        </w:rPr>
        <w:t>;</w:t>
      </w:r>
    </w:p>
    <w:p w14:paraId="6B685CD1" w14:textId="0F17226B" w:rsidR="0071260B" w:rsidRPr="00E33D43" w:rsidRDefault="007538E1">
      <w:pPr>
        <w:pStyle w:val="af1"/>
        <w:spacing w:after="0" w:line="360" w:lineRule="auto"/>
        <w:ind w:left="0" w:firstLine="567"/>
        <w:rPr>
          <w:rFonts w:cs="Times New Roman"/>
          <w:color w:val="000000"/>
          <w:sz w:val="28"/>
          <w:szCs w:val="28"/>
        </w:rPr>
      </w:pPr>
      <w:r w:rsidRPr="00E27663">
        <w:rPr>
          <w:rFonts w:cs="Times New Roman"/>
          <w:b/>
          <w:color w:val="000000" w:themeColor="text1"/>
          <w:sz w:val="28"/>
          <w:szCs w:val="28"/>
        </w:rPr>
        <w:t>Примечание:</w:t>
      </w:r>
      <w:r w:rsidRPr="00E27663">
        <w:rPr>
          <w:rFonts w:cs="Times New Roman"/>
          <w:color w:val="000000" w:themeColor="text1"/>
          <w:sz w:val="28"/>
          <w:szCs w:val="28"/>
        </w:rPr>
        <w:t xml:space="preserve"> допустимый диапазон значений от -40 до 60</w:t>
      </w:r>
      <w:r w:rsidR="00E33D43" w:rsidRPr="00E33D43">
        <w:rPr>
          <w:rFonts w:cs="Times New Roman"/>
          <w:color w:val="000000" w:themeColor="text1"/>
          <w:sz w:val="28"/>
          <w:szCs w:val="28"/>
        </w:rPr>
        <w:t>.</w:t>
      </w:r>
    </w:p>
    <w:p w14:paraId="62CAD3DF" w14:textId="65E4D941" w:rsidR="00E33D43" w:rsidRPr="00E33D43" w:rsidRDefault="007538E1">
      <w:pPr>
        <w:pStyle w:val="af1"/>
        <w:spacing w:after="0" w:line="360" w:lineRule="auto"/>
        <w:ind w:left="0" w:firstLine="567"/>
        <w:rPr>
          <w:rFonts w:cs="Times New Roman"/>
          <w:color w:val="000000" w:themeColor="text1"/>
          <w:sz w:val="28"/>
          <w:szCs w:val="28"/>
        </w:rPr>
      </w:pPr>
      <w:r w:rsidRPr="00E27663">
        <w:rPr>
          <w:rFonts w:cs="Times New Roman"/>
          <w:color w:val="000000" w:themeColor="text1"/>
          <w:sz w:val="28"/>
          <w:szCs w:val="28"/>
        </w:rPr>
        <w:t xml:space="preserve">22) температура рабочего подогрева </w:t>
      </w:r>
      <w:r w:rsidRPr="00E27663">
        <w:rPr>
          <w:rFonts w:cs="Times New Roman"/>
          <w:color w:val="000000" w:themeColor="text1"/>
          <w:sz w:val="28"/>
          <w:szCs w:val="28"/>
          <w:lang w:val="en-US"/>
        </w:rPr>
        <w:t>HDD</w:t>
      </w:r>
      <w:r w:rsidR="00E33D43">
        <w:rPr>
          <w:rFonts w:cs="Times New Roman"/>
          <w:color w:val="000000" w:themeColor="text1"/>
          <w:sz w:val="28"/>
          <w:szCs w:val="28"/>
        </w:rPr>
        <w:t xml:space="preserve">, </w:t>
      </w:r>
      <w:r w:rsidR="00E33D43" w:rsidRPr="00E33D43">
        <w:rPr>
          <w:rFonts w:cs="Times New Roman"/>
          <w:color w:val="000000" w:themeColor="text1"/>
          <w:sz w:val="28"/>
          <w:szCs w:val="28"/>
        </w:rPr>
        <w:t>°C</w:t>
      </w:r>
      <w:r w:rsidRPr="00E27663">
        <w:rPr>
          <w:rFonts w:cs="Times New Roman"/>
          <w:color w:val="000000" w:themeColor="text1"/>
          <w:sz w:val="28"/>
          <w:szCs w:val="28"/>
        </w:rPr>
        <w:t xml:space="preserve"> – величина температуры рабочего подогрева </w:t>
      </w:r>
      <w:r w:rsidRPr="00E27663">
        <w:rPr>
          <w:rFonts w:cs="Times New Roman"/>
          <w:color w:val="000000" w:themeColor="text1"/>
          <w:sz w:val="28"/>
          <w:szCs w:val="28"/>
          <w:lang w:val="en-US"/>
        </w:rPr>
        <w:t>HDD</w:t>
      </w:r>
      <w:r w:rsidR="00E33D43" w:rsidRPr="00E33D43">
        <w:rPr>
          <w:rFonts w:cs="Times New Roman"/>
          <w:color w:val="000000" w:themeColor="text1"/>
          <w:sz w:val="28"/>
          <w:szCs w:val="28"/>
        </w:rPr>
        <w:t>;</w:t>
      </w:r>
    </w:p>
    <w:p w14:paraId="1DBDB67D" w14:textId="2C85E2F0" w:rsidR="0071260B" w:rsidRPr="00E33D43" w:rsidRDefault="007538E1">
      <w:pPr>
        <w:pStyle w:val="af1"/>
        <w:spacing w:after="0" w:line="360" w:lineRule="auto"/>
        <w:ind w:left="0" w:firstLine="567"/>
        <w:rPr>
          <w:rFonts w:cs="Times New Roman"/>
          <w:color w:val="000000"/>
          <w:sz w:val="28"/>
          <w:szCs w:val="28"/>
        </w:rPr>
      </w:pPr>
      <w:r w:rsidRPr="00E27663">
        <w:rPr>
          <w:rFonts w:cs="Times New Roman"/>
          <w:b/>
          <w:color w:val="000000" w:themeColor="text1"/>
          <w:sz w:val="28"/>
          <w:szCs w:val="28"/>
        </w:rPr>
        <w:t>Примечание:</w:t>
      </w:r>
      <w:r w:rsidRPr="00E27663">
        <w:rPr>
          <w:rFonts w:cs="Times New Roman"/>
          <w:color w:val="000000" w:themeColor="text1"/>
          <w:sz w:val="28"/>
          <w:szCs w:val="28"/>
        </w:rPr>
        <w:t xml:space="preserve"> допустимый диапазон значений от -40 до 60</w:t>
      </w:r>
      <w:r w:rsidR="00E33D43" w:rsidRPr="00E33D43">
        <w:rPr>
          <w:rFonts w:cs="Times New Roman"/>
          <w:color w:val="000000" w:themeColor="text1"/>
          <w:sz w:val="28"/>
          <w:szCs w:val="28"/>
        </w:rPr>
        <w:t>.</w:t>
      </w:r>
    </w:p>
    <w:p w14:paraId="558EABA4" w14:textId="385B1C43" w:rsidR="00E33D43" w:rsidRPr="00E33D43" w:rsidRDefault="007538E1">
      <w:pPr>
        <w:pStyle w:val="af1"/>
        <w:spacing w:after="0" w:line="360" w:lineRule="auto"/>
        <w:ind w:left="0" w:firstLine="567"/>
        <w:rPr>
          <w:rFonts w:cs="Times New Roman"/>
          <w:color w:val="000000" w:themeColor="text1"/>
          <w:sz w:val="28"/>
          <w:szCs w:val="28"/>
        </w:rPr>
      </w:pPr>
      <w:r w:rsidRPr="00E27663">
        <w:rPr>
          <w:rFonts w:cs="Times New Roman"/>
          <w:color w:val="000000" w:themeColor="text1"/>
          <w:sz w:val="28"/>
          <w:szCs w:val="28"/>
        </w:rPr>
        <w:t xml:space="preserve">23) температура отключения подогрева </w:t>
      </w:r>
      <w:r w:rsidRPr="00E27663">
        <w:rPr>
          <w:rFonts w:cs="Times New Roman"/>
          <w:color w:val="000000" w:themeColor="text1"/>
          <w:sz w:val="28"/>
          <w:szCs w:val="28"/>
          <w:lang w:val="en-US"/>
        </w:rPr>
        <w:t>HD</w:t>
      </w:r>
      <w:r w:rsidR="00E33D43">
        <w:rPr>
          <w:rFonts w:cs="Times New Roman"/>
          <w:color w:val="000000" w:themeColor="text1"/>
          <w:sz w:val="28"/>
          <w:szCs w:val="28"/>
          <w:lang w:val="en-US"/>
        </w:rPr>
        <w:t>D</w:t>
      </w:r>
      <w:r w:rsidR="00E33D43" w:rsidRPr="00E33D43">
        <w:rPr>
          <w:rFonts w:cs="Times New Roman"/>
          <w:color w:val="000000" w:themeColor="text1"/>
          <w:sz w:val="28"/>
          <w:szCs w:val="28"/>
        </w:rPr>
        <w:t>, °C</w:t>
      </w:r>
      <w:r w:rsidRPr="00E27663">
        <w:rPr>
          <w:rFonts w:cs="Times New Roman"/>
          <w:color w:val="000000" w:themeColor="text1"/>
          <w:sz w:val="28"/>
          <w:szCs w:val="28"/>
        </w:rPr>
        <w:t xml:space="preserve"> – величина температуры отключения подогрева </w:t>
      </w:r>
      <w:r w:rsidRPr="00E27663">
        <w:rPr>
          <w:rFonts w:cs="Times New Roman"/>
          <w:color w:val="000000" w:themeColor="text1"/>
          <w:sz w:val="28"/>
          <w:szCs w:val="28"/>
          <w:lang w:val="en-US"/>
        </w:rPr>
        <w:t>HDD</w:t>
      </w:r>
      <w:r w:rsidR="00E33D43" w:rsidRPr="00E33D43">
        <w:rPr>
          <w:rFonts w:cs="Times New Roman"/>
          <w:color w:val="000000" w:themeColor="text1"/>
          <w:sz w:val="28"/>
          <w:szCs w:val="28"/>
        </w:rPr>
        <w:t>;</w:t>
      </w:r>
    </w:p>
    <w:p w14:paraId="120E96EE" w14:textId="3C582A14" w:rsidR="0071260B" w:rsidRPr="00E33D43" w:rsidRDefault="007538E1">
      <w:pPr>
        <w:pStyle w:val="af1"/>
        <w:spacing w:after="0" w:line="360" w:lineRule="auto"/>
        <w:ind w:left="0" w:firstLine="567"/>
        <w:rPr>
          <w:rFonts w:cs="Times New Roman"/>
          <w:color w:val="000000"/>
          <w:sz w:val="28"/>
          <w:szCs w:val="28"/>
        </w:rPr>
      </w:pPr>
      <w:r w:rsidRPr="00E27663">
        <w:rPr>
          <w:rFonts w:cs="Times New Roman"/>
          <w:b/>
          <w:color w:val="000000" w:themeColor="text1"/>
          <w:sz w:val="28"/>
          <w:szCs w:val="28"/>
        </w:rPr>
        <w:t>Примечание:</w:t>
      </w:r>
      <w:r w:rsidRPr="00E27663">
        <w:rPr>
          <w:rFonts w:cs="Times New Roman"/>
          <w:color w:val="000000" w:themeColor="text1"/>
          <w:sz w:val="28"/>
          <w:szCs w:val="28"/>
        </w:rPr>
        <w:t xml:space="preserve"> допустимый диапазон значений от -40 до 60</w:t>
      </w:r>
      <w:r w:rsidR="00E33D43" w:rsidRPr="00E33D43">
        <w:rPr>
          <w:rFonts w:cs="Times New Roman"/>
          <w:color w:val="000000" w:themeColor="text1"/>
          <w:sz w:val="28"/>
          <w:szCs w:val="28"/>
        </w:rPr>
        <w:t>.</w:t>
      </w:r>
    </w:p>
    <w:p w14:paraId="275DBB77" w14:textId="6D935B95" w:rsidR="00E33D43" w:rsidRPr="00E33D43" w:rsidRDefault="007538E1">
      <w:pPr>
        <w:pStyle w:val="af1"/>
        <w:spacing w:after="0" w:line="360" w:lineRule="auto"/>
        <w:ind w:left="0" w:firstLine="567"/>
        <w:rPr>
          <w:rFonts w:cs="Times New Roman"/>
          <w:color w:val="000000" w:themeColor="text1"/>
          <w:sz w:val="28"/>
          <w:szCs w:val="28"/>
        </w:rPr>
      </w:pPr>
      <w:r w:rsidRPr="00E27663">
        <w:rPr>
          <w:rFonts w:cs="Times New Roman"/>
          <w:color w:val="000000" w:themeColor="text1"/>
          <w:sz w:val="28"/>
          <w:szCs w:val="28"/>
        </w:rPr>
        <w:t>24) температура включения Б</w:t>
      </w:r>
      <w:r w:rsidR="00E33D43">
        <w:rPr>
          <w:rFonts w:cs="Times New Roman"/>
          <w:color w:val="000000" w:themeColor="text1"/>
          <w:sz w:val="28"/>
          <w:szCs w:val="28"/>
          <w:lang w:val="en-US"/>
        </w:rPr>
        <w:t>K</w:t>
      </w:r>
      <w:r w:rsidR="00E33D43" w:rsidRPr="00E33D43">
        <w:rPr>
          <w:rFonts w:cs="Times New Roman"/>
          <w:color w:val="000000" w:themeColor="text1"/>
          <w:sz w:val="28"/>
          <w:szCs w:val="28"/>
        </w:rPr>
        <w:t>, °C</w:t>
      </w:r>
      <w:r w:rsidRPr="00E27663">
        <w:rPr>
          <w:rFonts w:cs="Times New Roman"/>
          <w:color w:val="000000" w:themeColor="text1"/>
          <w:sz w:val="28"/>
          <w:szCs w:val="28"/>
        </w:rPr>
        <w:t xml:space="preserve"> – величина температуры включения МНТ</w:t>
      </w:r>
      <w:r w:rsidR="00E33D43" w:rsidRPr="00E33D43">
        <w:rPr>
          <w:rFonts w:cs="Times New Roman"/>
          <w:color w:val="000000" w:themeColor="text1"/>
          <w:sz w:val="28"/>
          <w:szCs w:val="28"/>
        </w:rPr>
        <w:t>;</w:t>
      </w:r>
    </w:p>
    <w:p w14:paraId="54C0E0CE" w14:textId="21606689" w:rsidR="0071260B" w:rsidRPr="00E33D43" w:rsidRDefault="007538E1">
      <w:pPr>
        <w:pStyle w:val="af1"/>
        <w:spacing w:after="0" w:line="360" w:lineRule="auto"/>
        <w:ind w:left="0" w:firstLine="567"/>
        <w:rPr>
          <w:rFonts w:cs="Times New Roman"/>
          <w:color w:val="000000"/>
          <w:sz w:val="28"/>
          <w:szCs w:val="28"/>
        </w:rPr>
      </w:pPr>
      <w:r w:rsidRPr="00E27663">
        <w:rPr>
          <w:rFonts w:cs="Times New Roman"/>
          <w:b/>
          <w:color w:val="000000" w:themeColor="text1"/>
          <w:sz w:val="28"/>
          <w:szCs w:val="28"/>
        </w:rPr>
        <w:t>Примечание:</w:t>
      </w:r>
      <w:r w:rsidRPr="00E27663">
        <w:rPr>
          <w:rFonts w:cs="Times New Roman"/>
          <w:color w:val="000000" w:themeColor="text1"/>
          <w:sz w:val="28"/>
          <w:szCs w:val="28"/>
        </w:rPr>
        <w:t xml:space="preserve"> допустимый диапазон значений от -40 до 60</w:t>
      </w:r>
      <w:r w:rsidR="00E33D43" w:rsidRPr="00E33D43">
        <w:rPr>
          <w:rFonts w:cs="Times New Roman"/>
          <w:color w:val="000000" w:themeColor="text1"/>
          <w:sz w:val="28"/>
          <w:szCs w:val="28"/>
        </w:rPr>
        <w:t>.</w:t>
      </w:r>
    </w:p>
    <w:p w14:paraId="147A5A55" w14:textId="195674C9" w:rsidR="00E33D43" w:rsidRPr="00E33D43" w:rsidRDefault="007538E1">
      <w:pPr>
        <w:pStyle w:val="af1"/>
        <w:spacing w:after="0" w:line="360" w:lineRule="auto"/>
        <w:ind w:left="0" w:firstLine="567"/>
        <w:rPr>
          <w:rFonts w:cs="Times New Roman"/>
          <w:color w:val="000000" w:themeColor="text1"/>
          <w:sz w:val="28"/>
          <w:szCs w:val="28"/>
        </w:rPr>
      </w:pPr>
      <w:r w:rsidRPr="00E27663">
        <w:rPr>
          <w:rFonts w:cs="Times New Roman"/>
          <w:color w:val="000000" w:themeColor="text1"/>
          <w:sz w:val="28"/>
          <w:szCs w:val="28"/>
        </w:rPr>
        <w:t>25) временной интервал сброса таймера</w:t>
      </w:r>
      <w:r w:rsidR="00E33D43">
        <w:rPr>
          <w:rFonts w:cs="Times New Roman"/>
          <w:color w:val="000000" w:themeColor="text1"/>
          <w:sz w:val="28"/>
          <w:szCs w:val="28"/>
        </w:rPr>
        <w:t>, с</w:t>
      </w:r>
      <w:r w:rsidRPr="00E27663">
        <w:rPr>
          <w:rFonts w:cs="Times New Roman"/>
          <w:color w:val="000000" w:themeColor="text1"/>
          <w:sz w:val="28"/>
          <w:szCs w:val="28"/>
        </w:rPr>
        <w:t xml:space="preserve"> – величина временного интервала для сброса таймера для функции контроля состояния МНТ (если указано значение 0, функция контроля зависаний МНТ </w:t>
      </w:r>
      <w:r w:rsidR="00135156">
        <w:rPr>
          <w:rFonts w:cs="Times New Roman"/>
          <w:color w:val="000000" w:themeColor="text1"/>
          <w:sz w:val="28"/>
          <w:szCs w:val="28"/>
        </w:rPr>
        <w:t xml:space="preserve">будет </w:t>
      </w:r>
      <w:r w:rsidRPr="00E27663">
        <w:rPr>
          <w:rFonts w:cs="Times New Roman"/>
          <w:color w:val="000000" w:themeColor="text1"/>
          <w:sz w:val="28"/>
          <w:szCs w:val="28"/>
        </w:rPr>
        <w:t>отключена)</w:t>
      </w:r>
      <w:r w:rsidR="00E33D43" w:rsidRPr="00E33D43">
        <w:rPr>
          <w:rFonts w:cs="Times New Roman"/>
          <w:color w:val="000000" w:themeColor="text1"/>
          <w:sz w:val="28"/>
          <w:szCs w:val="28"/>
        </w:rPr>
        <w:t>;</w:t>
      </w:r>
    </w:p>
    <w:p w14:paraId="067D2F75" w14:textId="7D3EC1EE" w:rsidR="0071260B" w:rsidRPr="00E27663" w:rsidRDefault="007538E1">
      <w:pPr>
        <w:pStyle w:val="af1"/>
        <w:spacing w:after="0" w:line="360" w:lineRule="auto"/>
        <w:ind w:left="0" w:firstLine="567"/>
        <w:rPr>
          <w:rFonts w:cs="Times New Roman"/>
          <w:color w:val="000000"/>
          <w:sz w:val="28"/>
          <w:szCs w:val="28"/>
        </w:rPr>
      </w:pPr>
      <w:r w:rsidRPr="00E27663">
        <w:rPr>
          <w:rFonts w:cs="Times New Roman"/>
          <w:b/>
          <w:color w:val="000000" w:themeColor="text1"/>
          <w:sz w:val="28"/>
          <w:szCs w:val="28"/>
        </w:rPr>
        <w:t>Примечание:</w:t>
      </w:r>
      <w:r w:rsidRPr="00E27663">
        <w:rPr>
          <w:rFonts w:cs="Times New Roman"/>
          <w:color w:val="000000" w:themeColor="text1"/>
          <w:sz w:val="28"/>
          <w:szCs w:val="28"/>
        </w:rPr>
        <w:t xml:space="preserve"> максимальное значение 65535</w:t>
      </w:r>
      <w:r w:rsidR="00E33D43">
        <w:rPr>
          <w:rFonts w:cs="Times New Roman"/>
          <w:color w:val="000000" w:themeColor="text1"/>
          <w:sz w:val="28"/>
          <w:szCs w:val="28"/>
        </w:rPr>
        <w:t>.</w:t>
      </w:r>
    </w:p>
    <w:p w14:paraId="0B924F35" w14:textId="63D5D4CE" w:rsidR="0071260B" w:rsidRPr="00E27663" w:rsidRDefault="007538E1">
      <w:pPr>
        <w:pStyle w:val="af1"/>
        <w:spacing w:after="0" w:line="360" w:lineRule="auto"/>
        <w:ind w:left="0" w:firstLine="567"/>
        <w:rPr>
          <w:rFonts w:cs="Times New Roman"/>
          <w:color w:val="000000"/>
          <w:sz w:val="28"/>
          <w:szCs w:val="28"/>
        </w:rPr>
      </w:pPr>
      <w:r w:rsidRPr="00E27663">
        <w:rPr>
          <w:rFonts w:cs="Times New Roman"/>
          <w:color w:val="000000" w:themeColor="text1"/>
          <w:sz w:val="28"/>
          <w:szCs w:val="28"/>
        </w:rPr>
        <w:t xml:space="preserve">26) </w:t>
      </w:r>
      <w:r w:rsidR="00E33D43">
        <w:rPr>
          <w:rFonts w:cs="Times New Roman"/>
          <w:color w:val="000000" w:themeColor="text1"/>
          <w:sz w:val="28"/>
          <w:szCs w:val="28"/>
        </w:rPr>
        <w:t>сохранить без применения в БПТТС до перезагрузки БК</w:t>
      </w:r>
      <w:r w:rsidR="00E33D43" w:rsidRPr="00E33D43">
        <w:rPr>
          <w:rFonts w:cs="Times New Roman"/>
          <w:color w:val="000000" w:themeColor="text1"/>
          <w:sz w:val="28"/>
          <w:szCs w:val="28"/>
        </w:rPr>
        <w:t>/</w:t>
      </w:r>
      <w:r w:rsidR="00E33D43">
        <w:rPr>
          <w:rFonts w:cs="Times New Roman"/>
          <w:color w:val="000000" w:themeColor="text1"/>
          <w:sz w:val="28"/>
          <w:szCs w:val="28"/>
        </w:rPr>
        <w:t xml:space="preserve">с применением в БПТТС </w:t>
      </w:r>
      <w:r w:rsidRPr="00E27663">
        <w:rPr>
          <w:rFonts w:cs="Times New Roman"/>
          <w:color w:val="000000" w:themeColor="text1"/>
          <w:sz w:val="28"/>
          <w:szCs w:val="28"/>
        </w:rPr>
        <w:t>– переключатель для выбора варианта использования измененных настроек управления выдачей данных от устройства БПТТС.</w:t>
      </w:r>
    </w:p>
    <w:p w14:paraId="06F56479" w14:textId="049F4864" w:rsidR="0071260B" w:rsidRPr="00E27663" w:rsidRDefault="007538E1">
      <w:pPr>
        <w:pStyle w:val="af1"/>
        <w:spacing w:after="0" w:line="360" w:lineRule="auto"/>
        <w:ind w:left="0" w:firstLine="567"/>
        <w:rPr>
          <w:rFonts w:cs="Times New Roman"/>
          <w:color w:val="000000"/>
          <w:sz w:val="28"/>
          <w:szCs w:val="28"/>
        </w:rPr>
      </w:pPr>
      <w:r w:rsidRPr="00E27663">
        <w:rPr>
          <w:rFonts w:cs="Times New Roman"/>
          <w:color w:val="000000" w:themeColor="text1"/>
          <w:sz w:val="28"/>
          <w:szCs w:val="28"/>
        </w:rPr>
        <w:t xml:space="preserve">Также на вкладке предусмотрены кнопки </w:t>
      </w:r>
      <w:r w:rsidR="002303BC">
        <w:rPr>
          <w:noProof/>
        </w:rPr>
        <w:drawing>
          <wp:inline distT="0" distB="0" distL="0" distR="0" wp14:anchorId="04265ED0" wp14:editId="7FE969CC">
            <wp:extent cx="1898650" cy="371392"/>
            <wp:effectExtent l="0" t="0" r="6350" b="0"/>
            <wp:docPr id="189" name="Рисунок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4"/>
                    <a:stretch>
                      <a:fillRect/>
                    </a:stretch>
                  </pic:blipFill>
                  <pic:spPr>
                    <a:xfrm>
                      <a:off x="0" y="0"/>
                      <a:ext cx="1932195" cy="377954"/>
                    </a:xfrm>
                    <a:prstGeom prst="rect">
                      <a:avLst/>
                    </a:prstGeom>
                  </pic:spPr>
                </pic:pic>
              </a:graphicData>
            </a:graphic>
          </wp:inline>
        </w:drawing>
      </w:r>
      <w:r w:rsidRPr="00E27663">
        <w:rPr>
          <w:rFonts w:cs="Times New Roman"/>
          <w:color w:val="000000" w:themeColor="text1"/>
          <w:sz w:val="28"/>
          <w:szCs w:val="28"/>
        </w:rPr>
        <w:t xml:space="preserve"> (для использования устройством БПТТС файла конфигурирования, находящегося в БПТТС) и</w:t>
      </w:r>
      <w:r w:rsidR="00304BDE">
        <w:rPr>
          <w:rFonts w:cs="Times New Roman"/>
          <w:color w:val="000000" w:themeColor="text1"/>
          <w:sz w:val="28"/>
          <w:szCs w:val="28"/>
        </w:rPr>
        <w:t xml:space="preserve"> </w:t>
      </w:r>
      <w:r w:rsidR="002303BC">
        <w:rPr>
          <w:noProof/>
        </w:rPr>
        <w:drawing>
          <wp:inline distT="0" distB="0" distL="0" distR="0" wp14:anchorId="29D2C748" wp14:editId="33DE7813">
            <wp:extent cx="1898650" cy="349885"/>
            <wp:effectExtent l="0" t="0" r="6350" b="0"/>
            <wp:docPr id="198" name="Рисунок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5"/>
                    <a:stretch>
                      <a:fillRect/>
                    </a:stretch>
                  </pic:blipFill>
                  <pic:spPr>
                    <a:xfrm>
                      <a:off x="0" y="0"/>
                      <a:ext cx="1915288" cy="352951"/>
                    </a:xfrm>
                    <a:prstGeom prst="rect">
                      <a:avLst/>
                    </a:prstGeom>
                  </pic:spPr>
                </pic:pic>
              </a:graphicData>
            </a:graphic>
          </wp:inline>
        </w:drawing>
      </w:r>
      <w:r w:rsidRPr="00E27663">
        <w:rPr>
          <w:rFonts w:cs="Times New Roman"/>
          <w:color w:val="000000" w:themeColor="text1"/>
          <w:sz w:val="28"/>
          <w:szCs w:val="28"/>
        </w:rPr>
        <w:t xml:space="preserve"> (для использования устройством БПТТС файла конфигурирования, сформированного при помощи ПО </w:t>
      </w:r>
      <w:r w:rsidR="007539D8">
        <w:rPr>
          <w:rFonts w:cs="Times New Roman"/>
          <w:color w:val="000000" w:themeColor="text1"/>
          <w:sz w:val="28"/>
          <w:szCs w:val="28"/>
        </w:rPr>
        <w:t>МНТ</w:t>
      </w:r>
      <w:r w:rsidRPr="00E27663">
        <w:rPr>
          <w:rFonts w:cs="Times New Roman"/>
          <w:color w:val="000000" w:themeColor="text1"/>
          <w:sz w:val="28"/>
          <w:szCs w:val="28"/>
        </w:rPr>
        <w:t xml:space="preserve"> через раздел «Администрирование», с помощью группы параметров «Конфигурирование» на странице «БПТТС»).</w:t>
      </w:r>
    </w:p>
    <w:p w14:paraId="0F1C1CA0" w14:textId="3B166913" w:rsidR="0071260B" w:rsidRPr="00E27663" w:rsidRDefault="00135156" w:rsidP="009350A7">
      <w:pPr>
        <w:pStyle w:val="af1"/>
        <w:spacing w:after="0" w:line="360" w:lineRule="auto"/>
        <w:ind w:left="0"/>
        <w:rPr>
          <w:rFonts w:cs="Times New Roman"/>
          <w:color w:val="000000"/>
          <w:sz w:val="28"/>
          <w:szCs w:val="28"/>
        </w:rPr>
      </w:pPr>
      <w:r>
        <w:rPr>
          <w:noProof/>
        </w:rPr>
        <w:drawing>
          <wp:inline distT="0" distB="0" distL="0" distR="0" wp14:anchorId="65C9BE6A" wp14:editId="6AF90DFC">
            <wp:extent cx="6301105" cy="3923030"/>
            <wp:effectExtent l="19050" t="19050" r="23495" b="20320"/>
            <wp:docPr id="4445" name="Рисунок 4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8"/>
                    <a:stretch>
                      <a:fillRect/>
                    </a:stretch>
                  </pic:blipFill>
                  <pic:spPr>
                    <a:xfrm>
                      <a:off x="0" y="0"/>
                      <a:ext cx="6301105" cy="3923030"/>
                    </a:xfrm>
                    <a:prstGeom prst="rect">
                      <a:avLst/>
                    </a:prstGeom>
                    <a:ln>
                      <a:solidFill>
                        <a:schemeClr val="bg1">
                          <a:lumMod val="75000"/>
                        </a:schemeClr>
                      </a:solidFill>
                    </a:ln>
                  </pic:spPr>
                </pic:pic>
              </a:graphicData>
            </a:graphic>
          </wp:inline>
        </w:drawing>
      </w:r>
    </w:p>
    <w:p w14:paraId="4482CF1C" w14:textId="6869C1DA" w:rsidR="0071260B" w:rsidRDefault="00B028B4" w:rsidP="00B028B4">
      <w:pPr>
        <w:pStyle w:val="af3"/>
      </w:pPr>
      <w:bookmarkStart w:id="691" w:name="_Ref109645219"/>
      <w:r w:rsidRPr="007D2FD8">
        <w:t xml:space="preserve">Рисунок </w:t>
      </w:r>
      <w:fldSimple w:instr=" SEQ Рисунок \* ARABIC ">
        <w:r w:rsidR="003216E7">
          <w:rPr>
            <w:noProof/>
          </w:rPr>
          <w:t>213</w:t>
        </w:r>
      </w:fldSimple>
      <w:bookmarkEnd w:id="691"/>
      <w:r>
        <w:t xml:space="preserve"> </w:t>
      </w:r>
      <w:r w:rsidR="007538E1" w:rsidRPr="00E27663">
        <w:t>– Страница «БПТТС»</w:t>
      </w:r>
      <w:r w:rsidR="000F3B4A">
        <w:t xml:space="preserve"> для интерфейса подключения «Локальная сеть ТС»</w:t>
      </w:r>
      <w:r w:rsidR="007538E1" w:rsidRPr="00E27663">
        <w:t xml:space="preserve"> (группа</w:t>
      </w:r>
      <w:r w:rsidR="007644EA">
        <w:t xml:space="preserve"> параметров</w:t>
      </w:r>
      <w:r w:rsidR="007538E1" w:rsidRPr="00E27663">
        <w:t xml:space="preserve"> «Конфигурирование», вкладка «Настройка»)</w:t>
      </w:r>
    </w:p>
    <w:p w14:paraId="3ACA688E" w14:textId="77777777" w:rsidR="00135156" w:rsidRPr="00E27663" w:rsidRDefault="00135156" w:rsidP="00135156">
      <w:pPr>
        <w:spacing w:line="360" w:lineRule="auto"/>
        <w:ind w:firstLine="567"/>
        <w:rPr>
          <w:rFonts w:cs="Times New Roman"/>
          <w:szCs w:val="28"/>
        </w:rPr>
      </w:pPr>
      <w:r w:rsidRPr="00E27663">
        <w:rPr>
          <w:rFonts w:cs="Times New Roman"/>
          <w:color w:val="000000" w:themeColor="text1"/>
          <w:szCs w:val="28"/>
        </w:rPr>
        <w:t xml:space="preserve">Для сохранения внесенных изменений в параметры конфигурирования и возврата к странице раздела «Администрирование» пользователь должен нажать на кнопку </w:t>
      </w:r>
      <w:r>
        <w:rPr>
          <w:noProof/>
        </w:rPr>
        <w:drawing>
          <wp:inline distT="0" distB="0" distL="0" distR="0" wp14:anchorId="4266E31E" wp14:editId="0023CA0C">
            <wp:extent cx="1079500" cy="431800"/>
            <wp:effectExtent l="0" t="0" r="6350" b="6350"/>
            <wp:docPr id="4448" name="Рисунок 4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stretch>
                      <a:fillRect/>
                    </a:stretch>
                  </pic:blipFill>
                  <pic:spPr>
                    <a:xfrm>
                      <a:off x="0" y="0"/>
                      <a:ext cx="1080648" cy="432259"/>
                    </a:xfrm>
                    <a:prstGeom prst="rect">
                      <a:avLst/>
                    </a:prstGeom>
                  </pic:spPr>
                </pic:pic>
              </a:graphicData>
            </a:graphic>
          </wp:inline>
        </w:drawing>
      </w:r>
      <w:r w:rsidRPr="00E27663">
        <w:rPr>
          <w:rFonts w:cs="Times New Roman"/>
          <w:color w:val="000000" w:themeColor="text1"/>
          <w:szCs w:val="28"/>
        </w:rPr>
        <w:t xml:space="preserve">, для выхода без сохранения изменений – на кнопку </w:t>
      </w:r>
      <w:r>
        <w:rPr>
          <w:noProof/>
        </w:rPr>
        <w:drawing>
          <wp:inline distT="0" distB="0" distL="0" distR="0" wp14:anchorId="780AE128" wp14:editId="546CC194">
            <wp:extent cx="1087120" cy="420353"/>
            <wp:effectExtent l="0" t="0" r="0" b="0"/>
            <wp:docPr id="4500" name="Рисунок 4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stretch>
                      <a:fillRect/>
                    </a:stretch>
                  </pic:blipFill>
                  <pic:spPr>
                    <a:xfrm>
                      <a:off x="0" y="0"/>
                      <a:ext cx="1099096" cy="424984"/>
                    </a:xfrm>
                    <a:prstGeom prst="rect">
                      <a:avLst/>
                    </a:prstGeom>
                  </pic:spPr>
                </pic:pic>
              </a:graphicData>
            </a:graphic>
          </wp:inline>
        </w:drawing>
      </w:r>
      <w:r w:rsidRPr="00E27663">
        <w:rPr>
          <w:rFonts w:cs="Times New Roman"/>
          <w:color w:val="000000" w:themeColor="text1"/>
          <w:szCs w:val="28"/>
        </w:rPr>
        <w:t>. При выявлении ошибок в полях параметров</w:t>
      </w:r>
      <w:r>
        <w:rPr>
          <w:rFonts w:cs="Times New Roman"/>
          <w:color w:val="000000" w:themeColor="text1"/>
          <w:szCs w:val="28"/>
        </w:rPr>
        <w:t>,</w:t>
      </w:r>
      <w:r w:rsidRPr="00E27663">
        <w:rPr>
          <w:rFonts w:cs="Times New Roman"/>
          <w:color w:val="000000" w:themeColor="text1"/>
          <w:szCs w:val="28"/>
        </w:rPr>
        <w:t xml:space="preserve"> Система выделит поля с ошибками красным цветом. Под ошибками подразумеваются некорректные значения для параметров. Для успешного сохранения изменений необходимо исправить ошибки.</w:t>
      </w:r>
    </w:p>
    <w:p w14:paraId="0219D37A" w14:textId="77777777" w:rsidR="00135156" w:rsidRPr="00E27663" w:rsidRDefault="00135156" w:rsidP="00135156">
      <w:pPr>
        <w:spacing w:line="360" w:lineRule="auto"/>
        <w:ind w:firstLine="567"/>
        <w:rPr>
          <w:rFonts w:cs="Times New Roman"/>
          <w:szCs w:val="28"/>
        </w:rPr>
      </w:pPr>
      <w:r w:rsidRPr="00E27663">
        <w:rPr>
          <w:rFonts w:cs="Times New Roman"/>
          <w:b/>
          <w:color w:val="000000" w:themeColor="text1"/>
          <w:szCs w:val="28"/>
        </w:rPr>
        <w:t>Примечание:</w:t>
      </w:r>
      <w:r w:rsidRPr="00E27663">
        <w:rPr>
          <w:rFonts w:cs="Times New Roman"/>
          <w:color w:val="000000" w:themeColor="text1"/>
          <w:szCs w:val="28"/>
        </w:rPr>
        <w:t xml:space="preserve"> также необходимо учитывать, что поле ввода значения для каждого параметра имеет ограничение на количество вводимых символов.</w:t>
      </w:r>
    </w:p>
    <w:p w14:paraId="33D2A92B" w14:textId="33488B6E" w:rsidR="00135156" w:rsidRDefault="00135156" w:rsidP="00135156">
      <w:pPr>
        <w:spacing w:line="360" w:lineRule="auto"/>
        <w:ind w:firstLine="567"/>
        <w:rPr>
          <w:rFonts w:cs="Times New Roman"/>
          <w:color w:val="000000" w:themeColor="text1"/>
        </w:rPr>
      </w:pPr>
      <w:r w:rsidRPr="00E27663">
        <w:rPr>
          <w:rFonts w:cs="Times New Roman"/>
          <w:color w:val="000000" w:themeColor="text1"/>
          <w:szCs w:val="28"/>
        </w:rPr>
        <w:t xml:space="preserve">После выполнения действий по конфигурированию/реконфигурированию перезагрузить Систему для вступления изменений в силу. </w:t>
      </w:r>
      <w:r w:rsidRPr="00E27663">
        <w:rPr>
          <w:rFonts w:cs="Times New Roman"/>
          <w:color w:val="000000" w:themeColor="text1"/>
        </w:rPr>
        <w:t xml:space="preserve">Для этого нажать на кнопку </w:t>
      </w:r>
      <w:r>
        <w:rPr>
          <w:noProof/>
        </w:rPr>
        <w:drawing>
          <wp:inline distT="0" distB="0" distL="0" distR="0" wp14:anchorId="6B4B3157" wp14:editId="3EB0C9FF">
            <wp:extent cx="1544554" cy="358687"/>
            <wp:effectExtent l="0" t="0" r="0" b="3810"/>
            <wp:docPr id="4501" name="Рисунок 4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stretch>
                      <a:fillRect/>
                    </a:stretch>
                  </pic:blipFill>
                  <pic:spPr>
                    <a:xfrm>
                      <a:off x="0" y="0"/>
                      <a:ext cx="1579293" cy="366754"/>
                    </a:xfrm>
                    <a:prstGeom prst="rect">
                      <a:avLst/>
                    </a:prstGeom>
                  </pic:spPr>
                </pic:pic>
              </a:graphicData>
            </a:graphic>
          </wp:inline>
        </w:drawing>
      </w:r>
      <w:r w:rsidRPr="00E27663">
        <w:rPr>
          <w:rFonts w:cs="Times New Roman"/>
          <w:color w:val="000000" w:themeColor="text1"/>
        </w:rPr>
        <w:t xml:space="preserve"> в разделе «Администрирование»</w:t>
      </w:r>
      <w:r>
        <w:rPr>
          <w:rFonts w:cs="Times New Roman"/>
          <w:color w:val="000000" w:themeColor="text1"/>
        </w:rPr>
        <w:t xml:space="preserve">, после чего в появившемся модальном окне «Осуществить выключение и повторный запуск ПО МНТ?» нажать кнопку </w:t>
      </w:r>
      <w:r>
        <w:rPr>
          <w:noProof/>
        </w:rPr>
        <w:drawing>
          <wp:inline distT="0" distB="0" distL="0" distR="0" wp14:anchorId="1F420AFD" wp14:editId="43AC4D19">
            <wp:extent cx="1225784" cy="415891"/>
            <wp:effectExtent l="0" t="0" r="0" b="3810"/>
            <wp:docPr id="4502" name="Рисунок 4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stretch>
                      <a:fillRect/>
                    </a:stretch>
                  </pic:blipFill>
                  <pic:spPr>
                    <a:xfrm>
                      <a:off x="0" y="0"/>
                      <a:ext cx="1234081" cy="418706"/>
                    </a:xfrm>
                    <a:prstGeom prst="rect">
                      <a:avLst/>
                    </a:prstGeom>
                  </pic:spPr>
                </pic:pic>
              </a:graphicData>
            </a:graphic>
          </wp:inline>
        </w:drawing>
      </w:r>
      <w:r>
        <w:rPr>
          <w:rFonts w:cs="Times New Roman"/>
          <w:color w:val="000000" w:themeColor="text1"/>
        </w:rPr>
        <w:t xml:space="preserve"> (рисунок </w:t>
      </w:r>
      <w:r>
        <w:rPr>
          <w:rFonts w:cs="Times New Roman"/>
          <w:color w:val="000000" w:themeColor="text1"/>
        </w:rPr>
        <w:fldChar w:fldCharType="begin"/>
      </w:r>
      <w:r>
        <w:rPr>
          <w:rFonts w:cs="Times New Roman"/>
          <w:color w:val="000000" w:themeColor="text1"/>
        </w:rPr>
        <w:instrText xml:space="preserve"> REF _Ref128417924 \h  \* MERGEFORMAT </w:instrText>
      </w:r>
      <w:r>
        <w:rPr>
          <w:rFonts w:cs="Times New Roman"/>
          <w:color w:val="000000" w:themeColor="text1"/>
        </w:rPr>
      </w:r>
      <w:r>
        <w:rPr>
          <w:rFonts w:cs="Times New Roman"/>
          <w:color w:val="000000" w:themeColor="text1"/>
        </w:rPr>
        <w:fldChar w:fldCharType="separate"/>
      </w:r>
      <w:r w:rsidR="003216E7" w:rsidRPr="003216E7">
        <w:rPr>
          <w:vanish/>
        </w:rPr>
        <w:t xml:space="preserve">Рисунок </w:t>
      </w:r>
      <w:r w:rsidR="003216E7">
        <w:rPr>
          <w:noProof/>
        </w:rPr>
        <w:t>214</w:t>
      </w:r>
      <w:r>
        <w:rPr>
          <w:rFonts w:cs="Times New Roman"/>
          <w:color w:val="000000" w:themeColor="text1"/>
        </w:rPr>
        <w:fldChar w:fldCharType="end"/>
      </w:r>
      <w:r>
        <w:rPr>
          <w:rFonts w:cs="Times New Roman"/>
          <w:color w:val="000000" w:themeColor="text1"/>
        </w:rPr>
        <w:t>).</w:t>
      </w:r>
    </w:p>
    <w:p w14:paraId="33B092CB" w14:textId="77777777" w:rsidR="00135156" w:rsidRDefault="00135156" w:rsidP="00135156">
      <w:pPr>
        <w:spacing w:line="360" w:lineRule="auto"/>
        <w:jc w:val="center"/>
        <w:rPr>
          <w:rFonts w:cs="Times New Roman"/>
        </w:rPr>
      </w:pPr>
      <w:r>
        <w:rPr>
          <w:noProof/>
        </w:rPr>
        <w:drawing>
          <wp:inline distT="0" distB="0" distL="0" distR="0" wp14:anchorId="441692F8" wp14:editId="31111A99">
            <wp:extent cx="3347049" cy="1556084"/>
            <wp:effectExtent l="19050" t="19050" r="25400" b="25400"/>
            <wp:docPr id="4503" name="Рисунок 4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a:stretch>
                      <a:fillRect/>
                    </a:stretch>
                  </pic:blipFill>
                  <pic:spPr>
                    <a:xfrm>
                      <a:off x="0" y="0"/>
                      <a:ext cx="3365814" cy="1564808"/>
                    </a:xfrm>
                    <a:prstGeom prst="rect">
                      <a:avLst/>
                    </a:prstGeom>
                    <a:ln>
                      <a:solidFill>
                        <a:schemeClr val="bg1">
                          <a:lumMod val="75000"/>
                        </a:schemeClr>
                      </a:solidFill>
                    </a:ln>
                  </pic:spPr>
                </pic:pic>
              </a:graphicData>
            </a:graphic>
          </wp:inline>
        </w:drawing>
      </w:r>
    </w:p>
    <w:p w14:paraId="5B905287" w14:textId="0471EB35" w:rsidR="00135156" w:rsidRPr="00E27663" w:rsidRDefault="00135156" w:rsidP="00135156">
      <w:pPr>
        <w:pStyle w:val="af3"/>
      </w:pPr>
      <w:bookmarkStart w:id="692" w:name="_Ref128417924"/>
      <w:r w:rsidRPr="007D2FD8">
        <w:t xml:space="preserve">Рисунок </w:t>
      </w:r>
      <w:fldSimple w:instr=" SEQ Рисунок \* ARABIC ">
        <w:r w:rsidR="003216E7">
          <w:rPr>
            <w:noProof/>
          </w:rPr>
          <w:t>214</w:t>
        </w:r>
      </w:fldSimple>
      <w:bookmarkEnd w:id="692"/>
      <w:r>
        <w:t xml:space="preserve"> </w:t>
      </w:r>
      <w:r w:rsidRPr="00E27663">
        <w:t xml:space="preserve">– </w:t>
      </w:r>
      <w:r>
        <w:t>Окно подтверждения запуска операции перезагрузки ПО МНТ</w:t>
      </w:r>
    </w:p>
    <w:p w14:paraId="04FF23C5" w14:textId="5CC01CF3" w:rsidR="0071260B" w:rsidRPr="00B028B4" w:rsidRDefault="007538E1" w:rsidP="00A15778">
      <w:pPr>
        <w:pStyle w:val="3"/>
        <w:widowControl w:val="0"/>
        <w:numPr>
          <w:ilvl w:val="4"/>
          <w:numId w:val="2"/>
        </w:numPr>
        <w:ind w:left="567" w:firstLine="0"/>
        <w:contextualSpacing/>
        <w:rPr>
          <w:rFonts w:cs="Times New Roman"/>
        </w:rPr>
      </w:pPr>
      <w:bookmarkStart w:id="693" w:name="_Toc52471998"/>
      <w:bookmarkStart w:id="694" w:name="_Toc82507189"/>
      <w:bookmarkStart w:id="695" w:name="_Toc128484340"/>
      <w:r w:rsidRPr="00B028B4">
        <w:rPr>
          <w:rFonts w:cs="Times New Roman"/>
          <w:color w:val="000000" w:themeColor="text1"/>
        </w:rPr>
        <w:t>Работа с данными диагностики БПТТС</w:t>
      </w:r>
      <w:bookmarkEnd w:id="693"/>
      <w:bookmarkEnd w:id="694"/>
      <w:bookmarkEnd w:id="695"/>
    </w:p>
    <w:p w14:paraId="4B0BE9AC" w14:textId="1CAD7EE4" w:rsidR="0071260B" w:rsidRPr="00E27663" w:rsidRDefault="007538E1">
      <w:pPr>
        <w:spacing w:line="360" w:lineRule="auto"/>
        <w:ind w:firstLine="567"/>
        <w:rPr>
          <w:rFonts w:cs="Times New Roman"/>
        </w:rPr>
      </w:pPr>
      <w:r w:rsidRPr="00E27663">
        <w:rPr>
          <w:rFonts w:cs="Times New Roman"/>
          <w:color w:val="000000" w:themeColor="text1"/>
        </w:rPr>
        <w:t>Для доступа к данным диагностики БПТТС пользователь должен выбрать вкладку</w:t>
      </w:r>
      <w:r w:rsidR="00135156">
        <w:rPr>
          <w:rFonts w:cs="Times New Roman"/>
          <w:color w:val="000000" w:themeColor="text1"/>
        </w:rPr>
        <w:t xml:space="preserve"> «Диагностика»</w:t>
      </w:r>
      <w:r w:rsidRPr="00E27663">
        <w:rPr>
          <w:rFonts w:cs="Times New Roman"/>
          <w:color w:val="000000" w:themeColor="text1"/>
        </w:rPr>
        <w:t xml:space="preserve"> на странице «БПТТС» (рисунок </w:t>
      </w:r>
      <w:r w:rsidR="00B028B4">
        <w:rPr>
          <w:rFonts w:cs="Times New Roman"/>
          <w:vanish/>
          <w:color w:val="000000" w:themeColor="text1"/>
        </w:rPr>
        <w:fldChar w:fldCharType="begin"/>
      </w:r>
      <w:r w:rsidR="00B028B4" w:rsidRPr="00B028B4">
        <w:rPr>
          <w:rFonts w:cs="Times New Roman"/>
          <w:vanish/>
          <w:color w:val="000000" w:themeColor="text1"/>
        </w:rPr>
        <w:instrText xml:space="preserve"> REF _Ref109645266 \h </w:instrText>
      </w:r>
      <w:r w:rsidR="00B028B4">
        <w:rPr>
          <w:rFonts w:cs="Times New Roman"/>
          <w:vanish/>
          <w:color w:val="000000" w:themeColor="text1"/>
        </w:rPr>
        <w:instrText xml:space="preserve"> \* MERGEFORMAT </w:instrText>
      </w:r>
      <w:r w:rsidR="00B028B4">
        <w:rPr>
          <w:rFonts w:cs="Times New Roman"/>
          <w:vanish/>
          <w:color w:val="000000" w:themeColor="text1"/>
        </w:rPr>
      </w:r>
      <w:r w:rsidR="00B028B4">
        <w:rPr>
          <w:rFonts w:cs="Times New Roman"/>
          <w:vanish/>
          <w:color w:val="000000" w:themeColor="text1"/>
        </w:rPr>
        <w:fldChar w:fldCharType="separate"/>
      </w:r>
      <w:r w:rsidR="003216E7" w:rsidRPr="003216E7">
        <w:rPr>
          <w:vanish/>
        </w:rPr>
        <w:t xml:space="preserve">Рисунок </w:t>
      </w:r>
      <w:r w:rsidR="003216E7">
        <w:rPr>
          <w:noProof/>
        </w:rPr>
        <w:t>215</w:t>
      </w:r>
      <w:r w:rsidR="00B028B4">
        <w:rPr>
          <w:rFonts w:cs="Times New Roman"/>
          <w:color w:val="000000" w:themeColor="text1"/>
        </w:rPr>
        <w:fldChar w:fldCharType="end"/>
      </w:r>
      <w:r w:rsidRPr="00E27663">
        <w:rPr>
          <w:rFonts w:cs="Times New Roman"/>
          <w:color w:val="000000" w:themeColor="text1"/>
        </w:rPr>
        <w:t>).</w:t>
      </w:r>
    </w:p>
    <w:p w14:paraId="231052AA" w14:textId="32E85D29" w:rsidR="0071260B" w:rsidRPr="00E27663" w:rsidRDefault="006C6179" w:rsidP="006C6179">
      <w:pPr>
        <w:spacing w:line="360" w:lineRule="auto"/>
        <w:rPr>
          <w:rFonts w:cs="Times New Roman"/>
        </w:rPr>
      </w:pPr>
      <w:r>
        <w:rPr>
          <w:noProof/>
        </w:rPr>
        <w:drawing>
          <wp:inline distT="0" distB="0" distL="0" distR="0" wp14:anchorId="174AADF6" wp14:editId="3DC0AB7B">
            <wp:extent cx="6324600" cy="4214770"/>
            <wp:effectExtent l="19050" t="19050" r="19050" b="14605"/>
            <wp:docPr id="268" name="Рисунок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9"/>
                    <a:stretch>
                      <a:fillRect/>
                    </a:stretch>
                  </pic:blipFill>
                  <pic:spPr>
                    <a:xfrm>
                      <a:off x="0" y="0"/>
                      <a:ext cx="6327688" cy="4216828"/>
                    </a:xfrm>
                    <a:prstGeom prst="rect">
                      <a:avLst/>
                    </a:prstGeom>
                    <a:ln>
                      <a:solidFill>
                        <a:schemeClr val="bg1">
                          <a:lumMod val="75000"/>
                        </a:schemeClr>
                      </a:solidFill>
                    </a:ln>
                  </pic:spPr>
                </pic:pic>
              </a:graphicData>
            </a:graphic>
          </wp:inline>
        </w:drawing>
      </w:r>
    </w:p>
    <w:p w14:paraId="443FFBCE" w14:textId="71ACC6EE" w:rsidR="0071260B" w:rsidRPr="00E27663" w:rsidRDefault="00B028B4" w:rsidP="00B028B4">
      <w:pPr>
        <w:pStyle w:val="af3"/>
      </w:pPr>
      <w:bookmarkStart w:id="696" w:name="_Ref109645266"/>
      <w:r w:rsidRPr="007D2FD8">
        <w:t xml:space="preserve">Рисунок </w:t>
      </w:r>
      <w:fldSimple w:instr=" SEQ Рисунок \* ARABIC ">
        <w:r w:rsidR="003216E7">
          <w:rPr>
            <w:noProof/>
          </w:rPr>
          <w:t>215</w:t>
        </w:r>
      </w:fldSimple>
      <w:bookmarkEnd w:id="696"/>
      <w:r>
        <w:t xml:space="preserve"> </w:t>
      </w:r>
      <w:r w:rsidR="007538E1" w:rsidRPr="00E27663">
        <w:t>– Страница «БПТТС» (</w:t>
      </w:r>
      <w:r w:rsidR="00135156">
        <w:t>вкладка</w:t>
      </w:r>
      <w:r w:rsidR="007538E1" w:rsidRPr="00E27663">
        <w:t xml:space="preserve"> «Диагностика»)</w:t>
      </w:r>
    </w:p>
    <w:p w14:paraId="65ABE294" w14:textId="77777777" w:rsidR="0071260B" w:rsidRPr="00E27663" w:rsidRDefault="007538E1">
      <w:pPr>
        <w:spacing w:line="360" w:lineRule="auto"/>
        <w:ind w:firstLine="567"/>
        <w:rPr>
          <w:rFonts w:cs="Times New Roman"/>
          <w:szCs w:val="28"/>
        </w:rPr>
      </w:pPr>
      <w:r w:rsidRPr="00E27663">
        <w:rPr>
          <w:rFonts w:cs="Times New Roman"/>
          <w:color w:val="000000" w:themeColor="text1"/>
          <w:szCs w:val="28"/>
        </w:rPr>
        <w:t>При работе с данными диагностики БПТТС пользователю доступны:</w:t>
      </w:r>
    </w:p>
    <w:p w14:paraId="0E203251" w14:textId="7451EB09" w:rsidR="0071260B" w:rsidRPr="004E50AC" w:rsidRDefault="007538E1">
      <w:pPr>
        <w:numPr>
          <w:ilvl w:val="0"/>
          <w:numId w:val="5"/>
        </w:numPr>
        <w:spacing w:line="360" w:lineRule="auto"/>
        <w:ind w:left="0" w:firstLine="567"/>
        <w:contextualSpacing/>
        <w:rPr>
          <w:rFonts w:cs="Times New Roman"/>
          <w:szCs w:val="28"/>
        </w:rPr>
      </w:pPr>
      <w:r w:rsidRPr="00E27663">
        <w:rPr>
          <w:rFonts w:cs="Times New Roman"/>
          <w:color w:val="000000" w:themeColor="text1"/>
          <w:szCs w:val="28"/>
        </w:rPr>
        <w:t xml:space="preserve"> перечень данных диагностики БПТТС (включая кнопк</w:t>
      </w:r>
      <w:r w:rsidR="00135156">
        <w:rPr>
          <w:rFonts w:cs="Times New Roman"/>
          <w:color w:val="000000" w:themeColor="text1"/>
          <w:szCs w:val="28"/>
        </w:rPr>
        <w:t>у</w:t>
      </w:r>
      <w:r w:rsidRPr="00E27663">
        <w:rPr>
          <w:rFonts w:cs="Times New Roman"/>
          <w:color w:val="000000" w:themeColor="text1"/>
          <w:szCs w:val="28"/>
        </w:rPr>
        <w:t xml:space="preserve"> </w:t>
      </w:r>
      <w:r w:rsidR="004E50AC">
        <w:rPr>
          <w:noProof/>
        </w:rPr>
        <w:drawing>
          <wp:inline distT="0" distB="0" distL="0" distR="0" wp14:anchorId="426A5005" wp14:editId="0B89F817">
            <wp:extent cx="1299042" cy="395361"/>
            <wp:effectExtent l="0" t="0" r="0" b="5080"/>
            <wp:docPr id="274" name="Рисунок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0"/>
                    <a:stretch>
                      <a:fillRect/>
                    </a:stretch>
                  </pic:blipFill>
                  <pic:spPr>
                    <a:xfrm>
                      <a:off x="0" y="0"/>
                      <a:ext cx="1328856" cy="404435"/>
                    </a:xfrm>
                    <a:prstGeom prst="rect">
                      <a:avLst/>
                    </a:prstGeom>
                  </pic:spPr>
                </pic:pic>
              </a:graphicData>
            </a:graphic>
          </wp:inline>
        </w:drawing>
      </w:r>
      <w:r w:rsidRPr="00E27663">
        <w:rPr>
          <w:rFonts w:cs="Times New Roman"/>
          <w:color w:val="000000" w:themeColor="text1"/>
          <w:szCs w:val="28"/>
        </w:rPr>
        <w:t xml:space="preserve"> для доступа к </w:t>
      </w:r>
      <w:r w:rsidR="004E50AC">
        <w:rPr>
          <w:rFonts w:cs="Times New Roman"/>
          <w:color w:val="000000" w:themeColor="text1"/>
          <w:szCs w:val="28"/>
        </w:rPr>
        <w:t xml:space="preserve">окну отчета по ошибкам устройства БПТТС, представленном на рисунке </w:t>
      </w:r>
      <w:r w:rsidR="004E50AC">
        <w:rPr>
          <w:rFonts w:cs="Times New Roman"/>
          <w:color w:val="000000" w:themeColor="text1"/>
          <w:szCs w:val="28"/>
        </w:rPr>
        <w:fldChar w:fldCharType="begin"/>
      </w:r>
      <w:r w:rsidR="004E50AC">
        <w:rPr>
          <w:rFonts w:cs="Times New Roman"/>
          <w:color w:val="000000" w:themeColor="text1"/>
          <w:szCs w:val="28"/>
        </w:rPr>
        <w:instrText xml:space="preserve"> REF _Ref118103605 \h  \* MERGEFORMAT </w:instrText>
      </w:r>
      <w:r w:rsidR="004E50AC">
        <w:rPr>
          <w:rFonts w:cs="Times New Roman"/>
          <w:color w:val="000000" w:themeColor="text1"/>
          <w:szCs w:val="28"/>
        </w:rPr>
      </w:r>
      <w:r w:rsidR="004E50AC">
        <w:rPr>
          <w:rFonts w:cs="Times New Roman"/>
          <w:color w:val="000000" w:themeColor="text1"/>
          <w:szCs w:val="28"/>
        </w:rPr>
        <w:fldChar w:fldCharType="separate"/>
      </w:r>
      <w:r w:rsidR="003216E7" w:rsidRPr="003216E7">
        <w:rPr>
          <w:vanish/>
        </w:rPr>
        <w:t xml:space="preserve">Рисунок </w:t>
      </w:r>
      <w:r w:rsidR="003216E7">
        <w:rPr>
          <w:noProof/>
        </w:rPr>
        <w:t>216</w:t>
      </w:r>
      <w:r w:rsidR="004E50AC">
        <w:rPr>
          <w:rFonts w:cs="Times New Roman"/>
          <w:color w:val="000000" w:themeColor="text1"/>
          <w:szCs w:val="28"/>
        </w:rPr>
        <w:fldChar w:fldCharType="end"/>
      </w:r>
      <w:r w:rsidRPr="00E27663">
        <w:rPr>
          <w:rFonts w:cs="Times New Roman"/>
          <w:color w:val="000000" w:themeColor="text1"/>
          <w:szCs w:val="28"/>
        </w:rPr>
        <w:t>);</w:t>
      </w:r>
    </w:p>
    <w:p w14:paraId="279F605C" w14:textId="6F2DB567" w:rsidR="004E50AC" w:rsidRDefault="004E50AC" w:rsidP="004E50AC">
      <w:pPr>
        <w:spacing w:line="360" w:lineRule="auto"/>
        <w:contextualSpacing/>
        <w:jc w:val="center"/>
        <w:rPr>
          <w:rFonts w:cs="Times New Roman"/>
          <w:szCs w:val="28"/>
        </w:rPr>
      </w:pPr>
      <w:r>
        <w:rPr>
          <w:noProof/>
        </w:rPr>
        <w:drawing>
          <wp:inline distT="0" distB="0" distL="0" distR="0" wp14:anchorId="6E305269" wp14:editId="04D25C2C">
            <wp:extent cx="3580227" cy="4012013"/>
            <wp:effectExtent l="19050" t="19050" r="20320" b="26670"/>
            <wp:docPr id="272" name="Рисунок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1"/>
                    <a:stretch>
                      <a:fillRect/>
                    </a:stretch>
                  </pic:blipFill>
                  <pic:spPr>
                    <a:xfrm>
                      <a:off x="0" y="0"/>
                      <a:ext cx="3589187" cy="4022054"/>
                    </a:xfrm>
                    <a:prstGeom prst="rect">
                      <a:avLst/>
                    </a:prstGeom>
                    <a:ln>
                      <a:solidFill>
                        <a:schemeClr val="bg1">
                          <a:lumMod val="75000"/>
                        </a:schemeClr>
                      </a:solidFill>
                    </a:ln>
                  </pic:spPr>
                </pic:pic>
              </a:graphicData>
            </a:graphic>
          </wp:inline>
        </w:drawing>
      </w:r>
    </w:p>
    <w:p w14:paraId="47952A2D" w14:textId="1602ACF9" w:rsidR="004E50AC" w:rsidRPr="004E50AC" w:rsidRDefault="004E50AC" w:rsidP="004E50AC">
      <w:pPr>
        <w:pStyle w:val="af3"/>
      </w:pPr>
      <w:bookmarkStart w:id="697" w:name="_Ref118103605"/>
      <w:r w:rsidRPr="007D2FD8">
        <w:t xml:space="preserve">Рисунок </w:t>
      </w:r>
      <w:fldSimple w:instr=" SEQ Рисунок \* ARABIC ">
        <w:r w:rsidR="003216E7">
          <w:rPr>
            <w:noProof/>
          </w:rPr>
          <w:t>216</w:t>
        </w:r>
      </w:fldSimple>
      <w:bookmarkEnd w:id="697"/>
      <w:r>
        <w:t xml:space="preserve"> </w:t>
      </w:r>
      <w:r w:rsidRPr="00E27663">
        <w:t xml:space="preserve">– </w:t>
      </w:r>
      <w:r>
        <w:t>Окно отчета по ошибкам устройства БПТТС</w:t>
      </w:r>
    </w:p>
    <w:p w14:paraId="04370C25" w14:textId="1F5E56D2" w:rsidR="0071260B" w:rsidRPr="00C66A31" w:rsidRDefault="007538E1">
      <w:pPr>
        <w:numPr>
          <w:ilvl w:val="0"/>
          <w:numId w:val="5"/>
        </w:numPr>
        <w:spacing w:line="360" w:lineRule="auto"/>
        <w:ind w:left="0" w:firstLine="567"/>
        <w:contextualSpacing/>
        <w:rPr>
          <w:rFonts w:cs="Times New Roman"/>
          <w:szCs w:val="28"/>
        </w:rPr>
      </w:pPr>
      <w:r w:rsidRPr="00E27663">
        <w:rPr>
          <w:rFonts w:cs="Times New Roman"/>
          <w:color w:val="000000" w:themeColor="text1"/>
          <w:szCs w:val="28"/>
        </w:rPr>
        <w:t xml:space="preserve"> кнопка </w:t>
      </w:r>
      <w:r w:rsidR="00B74AA1">
        <w:rPr>
          <w:noProof/>
        </w:rPr>
        <w:drawing>
          <wp:inline distT="0" distB="0" distL="0" distR="0" wp14:anchorId="61019255" wp14:editId="482FE567">
            <wp:extent cx="1149935" cy="470779"/>
            <wp:effectExtent l="0" t="0" r="0" b="5715"/>
            <wp:docPr id="4413" name="Рисунок 4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2"/>
                    <a:stretch>
                      <a:fillRect/>
                    </a:stretch>
                  </pic:blipFill>
                  <pic:spPr>
                    <a:xfrm>
                      <a:off x="0" y="0"/>
                      <a:ext cx="1159994" cy="474897"/>
                    </a:xfrm>
                    <a:prstGeom prst="rect">
                      <a:avLst/>
                    </a:prstGeom>
                  </pic:spPr>
                </pic:pic>
              </a:graphicData>
            </a:graphic>
          </wp:inline>
        </w:drawing>
      </w:r>
      <w:r w:rsidRPr="00E27663">
        <w:rPr>
          <w:rFonts w:cs="Times New Roman"/>
          <w:color w:val="000000" w:themeColor="text1"/>
          <w:szCs w:val="28"/>
        </w:rPr>
        <w:t xml:space="preserve"> для экспорта данных диагностики в файл;</w:t>
      </w:r>
    </w:p>
    <w:p w14:paraId="6BB03AE6" w14:textId="0609C159" w:rsidR="00C66A31" w:rsidRPr="00C66A31" w:rsidRDefault="00C66A31" w:rsidP="00C66A31">
      <w:pPr>
        <w:spacing w:line="360" w:lineRule="auto"/>
        <w:ind w:firstLine="567"/>
        <w:contextualSpacing/>
        <w:rPr>
          <w:rFonts w:cs="Times New Roman"/>
          <w:b/>
          <w:szCs w:val="28"/>
        </w:rPr>
      </w:pPr>
      <w:r w:rsidRPr="00C66A31">
        <w:rPr>
          <w:rFonts w:cs="Times New Roman"/>
          <w:b/>
          <w:szCs w:val="28"/>
        </w:rPr>
        <w:t>Примечание:</w:t>
      </w:r>
      <w:r>
        <w:rPr>
          <w:rFonts w:cs="Times New Roman"/>
          <w:b/>
          <w:szCs w:val="28"/>
        </w:rPr>
        <w:t xml:space="preserve"> </w:t>
      </w:r>
      <w:r w:rsidRPr="00C66A31">
        <w:rPr>
          <w:rFonts w:cs="Times New Roman"/>
          <w:szCs w:val="28"/>
        </w:rPr>
        <w:t>для экспорта таблицы диагностических данных БПТТС необходимо нажать кнопку «Экспорт таблицы», после чего</w:t>
      </w:r>
      <w:r w:rsidR="00135156">
        <w:rPr>
          <w:rFonts w:cs="Times New Roman"/>
          <w:szCs w:val="28"/>
        </w:rPr>
        <w:t xml:space="preserve"> в появившемся модальном окне</w:t>
      </w:r>
      <w:r w:rsidRPr="00C66A31">
        <w:rPr>
          <w:rFonts w:cs="Times New Roman"/>
          <w:szCs w:val="28"/>
        </w:rPr>
        <w:t xml:space="preserve"> выбрать носитель данных и нажать кнопку </w:t>
      </w:r>
      <w:r>
        <w:rPr>
          <w:noProof/>
        </w:rPr>
        <w:drawing>
          <wp:inline distT="0" distB="0" distL="0" distR="0" wp14:anchorId="7007D5B5" wp14:editId="45459EF4">
            <wp:extent cx="1211580" cy="423755"/>
            <wp:effectExtent l="0" t="0" r="7620" b="0"/>
            <wp:docPr id="4425" name="Рисунок 4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3"/>
                    <a:stretch>
                      <a:fillRect/>
                    </a:stretch>
                  </pic:blipFill>
                  <pic:spPr>
                    <a:xfrm>
                      <a:off x="0" y="0"/>
                      <a:ext cx="1232894" cy="431210"/>
                    </a:xfrm>
                    <a:prstGeom prst="rect">
                      <a:avLst/>
                    </a:prstGeom>
                  </pic:spPr>
                </pic:pic>
              </a:graphicData>
            </a:graphic>
          </wp:inline>
        </w:drawing>
      </w:r>
      <w:r w:rsidRPr="00C66A31">
        <w:rPr>
          <w:rFonts w:cs="Times New Roman"/>
          <w:szCs w:val="28"/>
        </w:rPr>
        <w:t>.</w:t>
      </w:r>
      <w:r>
        <w:rPr>
          <w:rFonts w:cs="Times New Roman"/>
          <w:szCs w:val="28"/>
        </w:rPr>
        <w:t xml:space="preserve"> Статус завершения процесса экспорта отобразится в интерфейсе в виде системного уведомления</w:t>
      </w:r>
      <w:r w:rsidR="004E50AC">
        <w:rPr>
          <w:rFonts w:cs="Times New Roman"/>
          <w:szCs w:val="28"/>
        </w:rPr>
        <w:t>. Подробнее о работе с системными уведомлениями в разделе 4.7 настоящего документа</w:t>
      </w:r>
      <w:r>
        <w:rPr>
          <w:rFonts w:cs="Times New Roman"/>
          <w:szCs w:val="28"/>
        </w:rPr>
        <w:t>.</w:t>
      </w:r>
    </w:p>
    <w:p w14:paraId="4ED99C31" w14:textId="09C96484" w:rsidR="0071260B" w:rsidRPr="00E27663" w:rsidRDefault="007538E1">
      <w:pPr>
        <w:numPr>
          <w:ilvl w:val="0"/>
          <w:numId w:val="5"/>
        </w:numPr>
        <w:spacing w:line="360" w:lineRule="auto"/>
        <w:ind w:left="0" w:firstLine="567"/>
        <w:contextualSpacing/>
        <w:rPr>
          <w:rFonts w:cs="Times New Roman"/>
          <w:szCs w:val="28"/>
        </w:rPr>
      </w:pPr>
      <w:r w:rsidRPr="00E27663">
        <w:rPr>
          <w:rFonts w:cs="Times New Roman"/>
          <w:color w:val="000000" w:themeColor="text1"/>
          <w:szCs w:val="28"/>
        </w:rPr>
        <w:t xml:space="preserve"> кнопка </w:t>
      </w:r>
      <w:r w:rsidR="00B74AA1">
        <w:rPr>
          <w:noProof/>
        </w:rPr>
        <w:drawing>
          <wp:inline distT="0" distB="0" distL="0" distR="0" wp14:anchorId="59D0FA38" wp14:editId="08834D5F">
            <wp:extent cx="1090247" cy="431708"/>
            <wp:effectExtent l="0" t="0" r="0" b="6985"/>
            <wp:docPr id="4414" name="Рисунок 4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4"/>
                    <a:stretch>
                      <a:fillRect/>
                    </a:stretch>
                  </pic:blipFill>
                  <pic:spPr>
                    <a:xfrm>
                      <a:off x="0" y="0"/>
                      <a:ext cx="1113518" cy="440923"/>
                    </a:xfrm>
                    <a:prstGeom prst="rect">
                      <a:avLst/>
                    </a:prstGeom>
                  </pic:spPr>
                </pic:pic>
              </a:graphicData>
            </a:graphic>
          </wp:inline>
        </w:drawing>
      </w:r>
      <w:r w:rsidRPr="00E27663">
        <w:rPr>
          <w:rFonts w:cs="Times New Roman"/>
          <w:color w:val="000000" w:themeColor="text1"/>
          <w:szCs w:val="28"/>
        </w:rPr>
        <w:t xml:space="preserve"> для доступа к журналу диагностики БПТТС.</w:t>
      </w:r>
    </w:p>
    <w:p w14:paraId="0D49D8D9" w14:textId="52EEFC1C" w:rsidR="0071260B" w:rsidRDefault="007538E1">
      <w:pPr>
        <w:spacing w:line="360" w:lineRule="auto"/>
        <w:ind w:firstLine="567"/>
        <w:contextualSpacing/>
        <w:rPr>
          <w:rFonts w:cs="Times New Roman"/>
          <w:color w:val="000000" w:themeColor="text1"/>
          <w:szCs w:val="28"/>
        </w:rPr>
      </w:pPr>
      <w:r w:rsidRPr="00E27663">
        <w:rPr>
          <w:rFonts w:cs="Times New Roman"/>
          <w:color w:val="000000" w:themeColor="text1"/>
          <w:szCs w:val="28"/>
        </w:rPr>
        <w:t>В окне «Журнал»</w:t>
      </w:r>
      <w:r w:rsidR="00B028B4">
        <w:rPr>
          <w:rFonts w:cs="Times New Roman"/>
          <w:color w:val="000000" w:themeColor="text1"/>
          <w:szCs w:val="28"/>
        </w:rPr>
        <w:t xml:space="preserve"> (рисунок </w:t>
      </w:r>
      <w:r w:rsidR="00B028B4">
        <w:rPr>
          <w:rFonts w:cs="Times New Roman"/>
          <w:vanish/>
          <w:color w:val="000000" w:themeColor="text1"/>
          <w:szCs w:val="28"/>
        </w:rPr>
        <w:fldChar w:fldCharType="begin"/>
      </w:r>
      <w:r w:rsidR="00B028B4" w:rsidRPr="00B028B4">
        <w:rPr>
          <w:rFonts w:cs="Times New Roman"/>
          <w:vanish/>
          <w:color w:val="000000" w:themeColor="text1"/>
          <w:szCs w:val="28"/>
        </w:rPr>
        <w:instrText xml:space="preserve"> REF _Ref109645308 \h </w:instrText>
      </w:r>
      <w:r w:rsidR="00B028B4">
        <w:rPr>
          <w:rFonts w:cs="Times New Roman"/>
          <w:vanish/>
          <w:color w:val="000000" w:themeColor="text1"/>
          <w:szCs w:val="28"/>
        </w:rPr>
        <w:instrText xml:space="preserve"> \* MERGEFORMAT </w:instrText>
      </w:r>
      <w:r w:rsidR="00B028B4">
        <w:rPr>
          <w:rFonts w:cs="Times New Roman"/>
          <w:vanish/>
          <w:color w:val="000000" w:themeColor="text1"/>
          <w:szCs w:val="28"/>
        </w:rPr>
      </w:r>
      <w:r w:rsidR="00B028B4">
        <w:rPr>
          <w:rFonts w:cs="Times New Roman"/>
          <w:vanish/>
          <w:color w:val="000000" w:themeColor="text1"/>
          <w:szCs w:val="28"/>
        </w:rPr>
        <w:fldChar w:fldCharType="separate"/>
      </w:r>
      <w:r w:rsidR="003216E7" w:rsidRPr="003216E7">
        <w:rPr>
          <w:vanish/>
        </w:rPr>
        <w:t xml:space="preserve">Рисунок </w:t>
      </w:r>
      <w:r w:rsidR="003216E7">
        <w:rPr>
          <w:noProof/>
        </w:rPr>
        <w:t>217</w:t>
      </w:r>
      <w:r w:rsidR="00B028B4">
        <w:rPr>
          <w:rFonts w:cs="Times New Roman"/>
          <w:color w:val="000000" w:themeColor="text1"/>
          <w:szCs w:val="28"/>
        </w:rPr>
        <w:fldChar w:fldCharType="end"/>
      </w:r>
      <w:r w:rsidR="00B028B4">
        <w:rPr>
          <w:rFonts w:cs="Times New Roman"/>
          <w:color w:val="000000" w:themeColor="text1"/>
          <w:szCs w:val="28"/>
        </w:rPr>
        <w:t>)</w:t>
      </w:r>
      <w:r w:rsidRPr="00E27663">
        <w:rPr>
          <w:rFonts w:cs="Times New Roman"/>
          <w:color w:val="000000" w:themeColor="text1"/>
          <w:szCs w:val="28"/>
        </w:rPr>
        <w:t xml:space="preserve"> пользователю доступны возможности фильтрации данных путем ввода/выбора значений в столбцах (дата и время, </w:t>
      </w:r>
      <w:r w:rsidR="00135156">
        <w:rPr>
          <w:rFonts w:cs="Times New Roman"/>
          <w:color w:val="000000" w:themeColor="text1"/>
          <w:szCs w:val="28"/>
        </w:rPr>
        <w:t>описание</w:t>
      </w:r>
      <w:r w:rsidRPr="00E27663">
        <w:rPr>
          <w:rFonts w:cs="Times New Roman"/>
          <w:color w:val="000000" w:themeColor="text1"/>
          <w:szCs w:val="28"/>
        </w:rPr>
        <w:t xml:space="preserve">), а также кнопки </w:t>
      </w:r>
      <w:r w:rsidR="004E50AC">
        <w:rPr>
          <w:noProof/>
        </w:rPr>
        <w:drawing>
          <wp:inline distT="0" distB="0" distL="0" distR="0" wp14:anchorId="6BEAD9AE" wp14:editId="6448FF2B">
            <wp:extent cx="1026795" cy="436388"/>
            <wp:effectExtent l="0" t="0" r="1905" b="1905"/>
            <wp:docPr id="276" name="Рисунок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2"/>
                    <a:stretch>
                      <a:fillRect/>
                    </a:stretch>
                  </pic:blipFill>
                  <pic:spPr>
                    <a:xfrm>
                      <a:off x="0" y="0"/>
                      <a:ext cx="1050134" cy="446307"/>
                    </a:xfrm>
                    <a:prstGeom prst="rect">
                      <a:avLst/>
                    </a:prstGeom>
                  </pic:spPr>
                </pic:pic>
              </a:graphicData>
            </a:graphic>
          </wp:inline>
        </w:drawing>
      </w:r>
      <w:r w:rsidRPr="00E27663">
        <w:rPr>
          <w:rFonts w:cs="Times New Roman"/>
          <w:color w:val="000000" w:themeColor="text1"/>
          <w:szCs w:val="28"/>
        </w:rPr>
        <w:t xml:space="preserve"> для экспорта журнала и </w:t>
      </w:r>
      <w:r w:rsidR="004E50AC">
        <w:rPr>
          <w:noProof/>
        </w:rPr>
        <w:drawing>
          <wp:inline distT="0" distB="0" distL="0" distR="0" wp14:anchorId="068B047F" wp14:editId="798F199A">
            <wp:extent cx="1175385" cy="462319"/>
            <wp:effectExtent l="0" t="0" r="5715" b="0"/>
            <wp:docPr id="281" name="Рисунок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9"/>
                    <a:stretch>
                      <a:fillRect/>
                    </a:stretch>
                  </pic:blipFill>
                  <pic:spPr>
                    <a:xfrm>
                      <a:off x="0" y="0"/>
                      <a:ext cx="1185070" cy="466128"/>
                    </a:xfrm>
                    <a:prstGeom prst="rect">
                      <a:avLst/>
                    </a:prstGeom>
                  </pic:spPr>
                </pic:pic>
              </a:graphicData>
            </a:graphic>
          </wp:inline>
        </w:drawing>
      </w:r>
      <w:r w:rsidRPr="00E27663">
        <w:rPr>
          <w:rFonts w:cs="Times New Roman"/>
          <w:color w:val="000000" w:themeColor="text1"/>
          <w:szCs w:val="28"/>
        </w:rPr>
        <w:t xml:space="preserve"> для возврата на предыдущую страницу.</w:t>
      </w:r>
    </w:p>
    <w:p w14:paraId="2588D68E" w14:textId="0F1A6C71" w:rsidR="00B74AA1" w:rsidRPr="00B74AA1" w:rsidRDefault="00B74AA1">
      <w:pPr>
        <w:spacing w:line="360" w:lineRule="auto"/>
        <w:ind w:firstLine="567"/>
        <w:contextualSpacing/>
        <w:rPr>
          <w:rFonts w:cs="Times New Roman"/>
          <w:szCs w:val="28"/>
        </w:rPr>
      </w:pPr>
      <w:r>
        <w:rPr>
          <w:rFonts w:cs="Times New Roman"/>
          <w:szCs w:val="28"/>
        </w:rPr>
        <w:t xml:space="preserve">Для экспорта журнала необходимо нажать кнопку </w:t>
      </w:r>
      <w:r w:rsidR="00D02025">
        <w:rPr>
          <w:noProof/>
        </w:rPr>
        <w:drawing>
          <wp:inline distT="0" distB="0" distL="0" distR="0" wp14:anchorId="513F8B45" wp14:editId="0DCEC57D">
            <wp:extent cx="1026795" cy="436388"/>
            <wp:effectExtent l="0" t="0" r="1905" b="1905"/>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2"/>
                    <a:stretch>
                      <a:fillRect/>
                    </a:stretch>
                  </pic:blipFill>
                  <pic:spPr>
                    <a:xfrm>
                      <a:off x="0" y="0"/>
                      <a:ext cx="1050134" cy="446307"/>
                    </a:xfrm>
                    <a:prstGeom prst="rect">
                      <a:avLst/>
                    </a:prstGeom>
                  </pic:spPr>
                </pic:pic>
              </a:graphicData>
            </a:graphic>
          </wp:inline>
        </w:drawing>
      </w:r>
      <w:r>
        <w:rPr>
          <w:rFonts w:cs="Times New Roman"/>
          <w:szCs w:val="28"/>
        </w:rPr>
        <w:t>, далее выбрать носитель данных для экспорта, после чего нажать кнопку</w:t>
      </w:r>
      <w:r w:rsidR="00135156">
        <w:rPr>
          <w:rFonts w:cs="Times New Roman"/>
          <w:szCs w:val="28"/>
        </w:rPr>
        <w:t xml:space="preserve"> </w:t>
      </w:r>
      <w:r w:rsidR="00135156">
        <w:rPr>
          <w:noProof/>
        </w:rPr>
        <w:drawing>
          <wp:inline distT="0" distB="0" distL="0" distR="0" wp14:anchorId="22010333" wp14:editId="1BE485DC">
            <wp:extent cx="1211580" cy="423755"/>
            <wp:effectExtent l="0" t="0" r="7620" b="0"/>
            <wp:docPr id="4504" name="Рисунок 4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3"/>
                    <a:stretch>
                      <a:fillRect/>
                    </a:stretch>
                  </pic:blipFill>
                  <pic:spPr>
                    <a:xfrm>
                      <a:off x="0" y="0"/>
                      <a:ext cx="1232894" cy="431210"/>
                    </a:xfrm>
                    <a:prstGeom prst="rect">
                      <a:avLst/>
                    </a:prstGeom>
                  </pic:spPr>
                </pic:pic>
              </a:graphicData>
            </a:graphic>
          </wp:inline>
        </w:drawing>
      </w:r>
      <w:r w:rsidR="008507A1">
        <w:rPr>
          <w:rFonts w:cs="Times New Roman"/>
          <w:szCs w:val="28"/>
        </w:rPr>
        <w:t xml:space="preserve"> </w:t>
      </w:r>
      <w:r>
        <w:rPr>
          <w:rFonts w:cs="Times New Roman"/>
          <w:szCs w:val="28"/>
        </w:rPr>
        <w:t>и дождаться окончания операции экспорта. Процесс экспорта отображается в окне «Экспорт данных на носитель» в виде шкалы с процентами</w:t>
      </w:r>
      <w:r w:rsidR="000F1214">
        <w:rPr>
          <w:rFonts w:cs="Times New Roman"/>
          <w:szCs w:val="28"/>
        </w:rPr>
        <w:t xml:space="preserve"> (рисунок </w:t>
      </w:r>
      <w:r w:rsidR="000F1214">
        <w:rPr>
          <w:rFonts w:cs="Times New Roman"/>
          <w:szCs w:val="28"/>
        </w:rPr>
        <w:fldChar w:fldCharType="begin"/>
      </w:r>
      <w:r w:rsidR="000F1214">
        <w:rPr>
          <w:rFonts w:cs="Times New Roman"/>
          <w:szCs w:val="28"/>
        </w:rPr>
        <w:instrText xml:space="preserve"> REF _Ref118103893 \h  \* MERGEFORMAT </w:instrText>
      </w:r>
      <w:r w:rsidR="000F1214">
        <w:rPr>
          <w:rFonts w:cs="Times New Roman"/>
          <w:szCs w:val="28"/>
        </w:rPr>
      </w:r>
      <w:r w:rsidR="000F1214">
        <w:rPr>
          <w:rFonts w:cs="Times New Roman"/>
          <w:szCs w:val="28"/>
        </w:rPr>
        <w:fldChar w:fldCharType="separate"/>
      </w:r>
      <w:r w:rsidR="003216E7" w:rsidRPr="003216E7">
        <w:rPr>
          <w:vanish/>
        </w:rPr>
        <w:t xml:space="preserve">Рисунок </w:t>
      </w:r>
      <w:r w:rsidR="003216E7">
        <w:rPr>
          <w:noProof/>
        </w:rPr>
        <w:t>218</w:t>
      </w:r>
      <w:r w:rsidR="000F1214">
        <w:rPr>
          <w:rFonts w:cs="Times New Roman"/>
          <w:szCs w:val="28"/>
        </w:rPr>
        <w:fldChar w:fldCharType="end"/>
      </w:r>
      <w:r w:rsidR="000F1214">
        <w:rPr>
          <w:rFonts w:cs="Times New Roman"/>
          <w:szCs w:val="28"/>
        </w:rPr>
        <w:t>)</w:t>
      </w:r>
      <w:r>
        <w:rPr>
          <w:rFonts w:cs="Times New Roman"/>
          <w:szCs w:val="28"/>
        </w:rPr>
        <w:t>.</w:t>
      </w:r>
    </w:p>
    <w:p w14:paraId="6510B686" w14:textId="0D695BBD" w:rsidR="0071260B" w:rsidRPr="00E27663" w:rsidRDefault="004E50AC" w:rsidP="00B74AA1">
      <w:pPr>
        <w:spacing w:line="360" w:lineRule="auto"/>
        <w:contextualSpacing/>
        <w:jc w:val="center"/>
        <w:rPr>
          <w:rFonts w:cs="Times New Roman"/>
          <w:szCs w:val="28"/>
        </w:rPr>
      </w:pPr>
      <w:r>
        <w:rPr>
          <w:noProof/>
        </w:rPr>
        <w:drawing>
          <wp:inline distT="0" distB="0" distL="0" distR="0" wp14:anchorId="1DF12326" wp14:editId="67B2599C">
            <wp:extent cx="3628800" cy="3391041"/>
            <wp:effectExtent l="19050" t="19050" r="10160" b="19050"/>
            <wp:docPr id="275" name="Рисунок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5"/>
                    <a:stretch>
                      <a:fillRect/>
                    </a:stretch>
                  </pic:blipFill>
                  <pic:spPr>
                    <a:xfrm>
                      <a:off x="0" y="0"/>
                      <a:ext cx="3628800" cy="3391041"/>
                    </a:xfrm>
                    <a:prstGeom prst="rect">
                      <a:avLst/>
                    </a:prstGeom>
                    <a:ln>
                      <a:solidFill>
                        <a:schemeClr val="bg1">
                          <a:lumMod val="75000"/>
                        </a:schemeClr>
                      </a:solidFill>
                    </a:ln>
                  </pic:spPr>
                </pic:pic>
              </a:graphicData>
            </a:graphic>
          </wp:inline>
        </w:drawing>
      </w:r>
    </w:p>
    <w:p w14:paraId="4D372DA3" w14:textId="3597A05F" w:rsidR="0071260B" w:rsidRDefault="00B028B4" w:rsidP="00B028B4">
      <w:pPr>
        <w:pStyle w:val="af3"/>
      </w:pPr>
      <w:bookmarkStart w:id="698" w:name="_Ref109645308"/>
      <w:r w:rsidRPr="007D2FD8">
        <w:t xml:space="preserve">Рисунок </w:t>
      </w:r>
      <w:fldSimple w:instr=" SEQ Рисунок \* ARABIC ">
        <w:r w:rsidR="003216E7">
          <w:rPr>
            <w:noProof/>
          </w:rPr>
          <w:t>217</w:t>
        </w:r>
      </w:fldSimple>
      <w:bookmarkEnd w:id="698"/>
      <w:r>
        <w:t xml:space="preserve"> </w:t>
      </w:r>
      <w:r w:rsidR="007538E1" w:rsidRPr="00E27663">
        <w:t>– Окно «Журнал</w:t>
      </w:r>
      <w:r w:rsidR="00135156">
        <w:t xml:space="preserve"> диагностики БПТТС</w:t>
      </w:r>
      <w:r w:rsidR="007538E1" w:rsidRPr="00E27663">
        <w:t>» на странице «БПТТС» (</w:t>
      </w:r>
      <w:r w:rsidR="00135156">
        <w:t>вкладка</w:t>
      </w:r>
      <w:r w:rsidR="007538E1" w:rsidRPr="00E27663">
        <w:t xml:space="preserve"> «Диагностика»)</w:t>
      </w:r>
    </w:p>
    <w:p w14:paraId="291EB5A2" w14:textId="02D759AF" w:rsidR="00B74AA1" w:rsidRDefault="00B74AA1" w:rsidP="00B028B4">
      <w:pPr>
        <w:pStyle w:val="af3"/>
      </w:pPr>
      <w:r>
        <w:rPr>
          <w:noProof/>
        </w:rPr>
        <w:drawing>
          <wp:inline distT="0" distB="0" distL="0" distR="0" wp14:anchorId="0105EC37" wp14:editId="5AC1AE2D">
            <wp:extent cx="3617835" cy="1202788"/>
            <wp:effectExtent l="19050" t="19050" r="20955" b="16510"/>
            <wp:docPr id="4424" name="Рисунок 4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6"/>
                    <a:stretch>
                      <a:fillRect/>
                    </a:stretch>
                  </pic:blipFill>
                  <pic:spPr>
                    <a:xfrm>
                      <a:off x="0" y="0"/>
                      <a:ext cx="3675546" cy="1221975"/>
                    </a:xfrm>
                    <a:prstGeom prst="rect">
                      <a:avLst/>
                    </a:prstGeom>
                    <a:ln>
                      <a:solidFill>
                        <a:schemeClr val="bg1">
                          <a:lumMod val="75000"/>
                        </a:schemeClr>
                      </a:solidFill>
                    </a:ln>
                  </pic:spPr>
                </pic:pic>
              </a:graphicData>
            </a:graphic>
          </wp:inline>
        </w:drawing>
      </w:r>
    </w:p>
    <w:p w14:paraId="018510D0" w14:textId="1EFC0F97" w:rsidR="00B74AA1" w:rsidRDefault="00B74AA1" w:rsidP="00B74AA1">
      <w:pPr>
        <w:pStyle w:val="af3"/>
      </w:pPr>
      <w:bookmarkStart w:id="699" w:name="_Ref118103893"/>
      <w:r w:rsidRPr="007D2FD8">
        <w:t xml:space="preserve">Рисунок </w:t>
      </w:r>
      <w:fldSimple w:instr=" SEQ Рисунок \* ARABIC ">
        <w:r w:rsidR="003216E7">
          <w:rPr>
            <w:noProof/>
          </w:rPr>
          <w:t>218</w:t>
        </w:r>
      </w:fldSimple>
      <w:bookmarkEnd w:id="699"/>
      <w:r>
        <w:t xml:space="preserve"> </w:t>
      </w:r>
      <w:r w:rsidRPr="00E27663">
        <w:t xml:space="preserve">– Окно </w:t>
      </w:r>
      <w:r>
        <w:t>процесса экспорта данных журнала диагностики БПТТС на носитель</w:t>
      </w:r>
    </w:p>
    <w:p w14:paraId="58DEA2D3" w14:textId="77777777" w:rsidR="0071260B" w:rsidRPr="00B028B4" w:rsidRDefault="007538E1" w:rsidP="00A15778">
      <w:pPr>
        <w:pStyle w:val="3"/>
        <w:widowControl w:val="0"/>
        <w:numPr>
          <w:ilvl w:val="4"/>
          <w:numId w:val="2"/>
        </w:numPr>
        <w:ind w:left="567" w:firstLine="0"/>
        <w:contextualSpacing/>
        <w:rPr>
          <w:rFonts w:cs="Times New Roman"/>
        </w:rPr>
      </w:pPr>
      <w:r w:rsidRPr="00B028B4">
        <w:rPr>
          <w:rFonts w:cs="Times New Roman"/>
          <w:color w:val="000000" w:themeColor="text1"/>
        </w:rPr>
        <w:t xml:space="preserve"> </w:t>
      </w:r>
      <w:bookmarkStart w:id="700" w:name="_Toc52471999"/>
      <w:bookmarkStart w:id="701" w:name="_Toc82507190"/>
      <w:bookmarkStart w:id="702" w:name="_Toc128484341"/>
      <w:r w:rsidRPr="00B028B4">
        <w:rPr>
          <w:rFonts w:cs="Times New Roman"/>
          <w:color w:val="000000" w:themeColor="text1"/>
        </w:rPr>
        <w:t>Управление БПТТС</w:t>
      </w:r>
      <w:bookmarkEnd w:id="700"/>
      <w:bookmarkEnd w:id="701"/>
      <w:bookmarkEnd w:id="702"/>
    </w:p>
    <w:p w14:paraId="701965F8" w14:textId="2F030081" w:rsidR="0071260B" w:rsidRPr="00E27663" w:rsidRDefault="007538E1">
      <w:pPr>
        <w:spacing w:line="360" w:lineRule="auto"/>
        <w:ind w:firstLine="567"/>
        <w:rPr>
          <w:rFonts w:cs="Times New Roman"/>
        </w:rPr>
      </w:pPr>
      <w:r w:rsidRPr="00E27663">
        <w:rPr>
          <w:rFonts w:cs="Times New Roman"/>
          <w:color w:val="000000" w:themeColor="text1"/>
        </w:rPr>
        <w:t xml:space="preserve">Для доступа к управляющим командам для БПТТС пользователь должен выбрать вкладку «Управление» на странице «БПТТС» (рисунок </w:t>
      </w:r>
      <w:r w:rsidR="00B028B4">
        <w:rPr>
          <w:rFonts w:cs="Times New Roman"/>
          <w:vanish/>
          <w:color w:val="000000" w:themeColor="text1"/>
        </w:rPr>
        <w:fldChar w:fldCharType="begin"/>
      </w:r>
      <w:r w:rsidR="00B028B4" w:rsidRPr="00B028B4">
        <w:rPr>
          <w:rFonts w:cs="Times New Roman"/>
          <w:vanish/>
          <w:color w:val="000000" w:themeColor="text1"/>
        </w:rPr>
        <w:instrText xml:space="preserve"> REF _Ref109645470 \h </w:instrText>
      </w:r>
      <w:r w:rsidR="00B028B4">
        <w:rPr>
          <w:rFonts w:cs="Times New Roman"/>
          <w:vanish/>
          <w:color w:val="000000" w:themeColor="text1"/>
        </w:rPr>
        <w:instrText xml:space="preserve"> \* MERGEFORMAT </w:instrText>
      </w:r>
      <w:r w:rsidR="00B028B4">
        <w:rPr>
          <w:rFonts w:cs="Times New Roman"/>
          <w:vanish/>
          <w:color w:val="000000" w:themeColor="text1"/>
        </w:rPr>
      </w:r>
      <w:r w:rsidR="00B028B4">
        <w:rPr>
          <w:rFonts w:cs="Times New Roman"/>
          <w:vanish/>
          <w:color w:val="000000" w:themeColor="text1"/>
        </w:rPr>
        <w:fldChar w:fldCharType="separate"/>
      </w:r>
      <w:r w:rsidR="003216E7" w:rsidRPr="003216E7">
        <w:rPr>
          <w:vanish/>
        </w:rPr>
        <w:t xml:space="preserve">Рисунок </w:t>
      </w:r>
      <w:r w:rsidR="003216E7">
        <w:rPr>
          <w:noProof/>
        </w:rPr>
        <w:t>219</w:t>
      </w:r>
      <w:r w:rsidR="00B028B4">
        <w:rPr>
          <w:rFonts w:cs="Times New Roman"/>
          <w:color w:val="000000" w:themeColor="text1"/>
        </w:rPr>
        <w:fldChar w:fldCharType="end"/>
      </w:r>
      <w:r w:rsidRPr="00E27663">
        <w:rPr>
          <w:rFonts w:cs="Times New Roman"/>
          <w:color w:val="000000" w:themeColor="text1"/>
        </w:rPr>
        <w:t>).</w:t>
      </w:r>
    </w:p>
    <w:p w14:paraId="1969DBD3" w14:textId="49CF89D6" w:rsidR="0071260B" w:rsidRPr="00E27663" w:rsidRDefault="000F1214" w:rsidP="00C66A31">
      <w:pPr>
        <w:spacing w:line="360" w:lineRule="auto"/>
        <w:rPr>
          <w:rFonts w:cs="Times New Roman"/>
        </w:rPr>
      </w:pPr>
      <w:r>
        <w:rPr>
          <w:noProof/>
        </w:rPr>
        <w:drawing>
          <wp:inline distT="0" distB="0" distL="0" distR="0" wp14:anchorId="39E7AB7D" wp14:editId="610E0D53">
            <wp:extent cx="6315075" cy="4213305"/>
            <wp:effectExtent l="0" t="0" r="0" b="0"/>
            <wp:docPr id="282" name="Рисунок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6"/>
                    <a:stretch>
                      <a:fillRect/>
                    </a:stretch>
                  </pic:blipFill>
                  <pic:spPr>
                    <a:xfrm>
                      <a:off x="0" y="0"/>
                      <a:ext cx="6316448" cy="4214221"/>
                    </a:xfrm>
                    <a:prstGeom prst="rect">
                      <a:avLst/>
                    </a:prstGeom>
                  </pic:spPr>
                </pic:pic>
              </a:graphicData>
            </a:graphic>
          </wp:inline>
        </w:drawing>
      </w:r>
    </w:p>
    <w:p w14:paraId="0D22E387" w14:textId="1683F39B" w:rsidR="0071260B" w:rsidRPr="00E27663" w:rsidRDefault="00B028B4" w:rsidP="00B028B4">
      <w:pPr>
        <w:pStyle w:val="af3"/>
      </w:pPr>
      <w:bookmarkStart w:id="703" w:name="_Ref109645470"/>
      <w:r w:rsidRPr="007D2FD8">
        <w:t xml:space="preserve">Рисунок </w:t>
      </w:r>
      <w:fldSimple w:instr=" SEQ Рисунок \* ARABIC ">
        <w:r w:rsidR="003216E7">
          <w:rPr>
            <w:noProof/>
          </w:rPr>
          <w:t>219</w:t>
        </w:r>
      </w:fldSimple>
      <w:bookmarkEnd w:id="703"/>
      <w:r>
        <w:t xml:space="preserve"> </w:t>
      </w:r>
      <w:r w:rsidR="00F14225">
        <w:t>–</w:t>
      </w:r>
      <w:r w:rsidR="007538E1" w:rsidRPr="00E27663">
        <w:t xml:space="preserve"> Страница «БПТТС» </w:t>
      </w:r>
      <w:r w:rsidR="00F14225">
        <w:t>(вкладка</w:t>
      </w:r>
      <w:r w:rsidR="007538E1" w:rsidRPr="00E27663">
        <w:t xml:space="preserve"> «Управление»)</w:t>
      </w:r>
    </w:p>
    <w:p w14:paraId="0E7F7C86" w14:textId="6F7A2E93" w:rsidR="0071260B" w:rsidRPr="00E27663" w:rsidRDefault="00F14225">
      <w:pPr>
        <w:spacing w:line="360" w:lineRule="auto"/>
        <w:ind w:firstLine="567"/>
        <w:rPr>
          <w:rFonts w:cs="Times New Roman"/>
          <w:szCs w:val="28"/>
        </w:rPr>
      </w:pPr>
      <w:r>
        <w:rPr>
          <w:rFonts w:cs="Times New Roman"/>
          <w:color w:val="000000" w:themeColor="text1"/>
          <w:szCs w:val="28"/>
        </w:rPr>
        <w:t>На данной вкладке</w:t>
      </w:r>
      <w:r w:rsidR="007538E1" w:rsidRPr="00E27663">
        <w:rPr>
          <w:rFonts w:cs="Times New Roman"/>
          <w:color w:val="000000" w:themeColor="text1"/>
          <w:szCs w:val="28"/>
        </w:rPr>
        <w:t xml:space="preserve"> доступны кнопки управляющих команд:</w:t>
      </w:r>
    </w:p>
    <w:p w14:paraId="4BD8E949" w14:textId="59115C9D" w:rsidR="0071260B" w:rsidRPr="00E27663" w:rsidRDefault="007538E1">
      <w:pPr>
        <w:numPr>
          <w:ilvl w:val="0"/>
          <w:numId w:val="5"/>
        </w:numPr>
        <w:spacing w:line="360" w:lineRule="auto"/>
        <w:ind w:left="0" w:firstLine="567"/>
        <w:contextualSpacing/>
        <w:rPr>
          <w:rFonts w:cs="Times New Roman"/>
          <w:szCs w:val="28"/>
        </w:rPr>
      </w:pPr>
      <w:r w:rsidRPr="00E27663">
        <w:rPr>
          <w:rFonts w:cs="Times New Roman"/>
          <w:color w:val="000000" w:themeColor="text1"/>
          <w:szCs w:val="28"/>
        </w:rPr>
        <w:t xml:space="preserve"> кнопка </w:t>
      </w:r>
      <w:r w:rsidR="00C66A31">
        <w:rPr>
          <w:noProof/>
        </w:rPr>
        <w:drawing>
          <wp:inline distT="0" distB="0" distL="0" distR="0" wp14:anchorId="290E2F35" wp14:editId="4F8CA44F">
            <wp:extent cx="1781371" cy="404234"/>
            <wp:effectExtent l="0" t="0" r="0" b="4445"/>
            <wp:docPr id="4427" name="Рисунок 4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7"/>
                    <a:stretch>
                      <a:fillRect/>
                    </a:stretch>
                  </pic:blipFill>
                  <pic:spPr>
                    <a:xfrm>
                      <a:off x="0" y="0"/>
                      <a:ext cx="1781371" cy="404234"/>
                    </a:xfrm>
                    <a:prstGeom prst="rect">
                      <a:avLst/>
                    </a:prstGeom>
                  </pic:spPr>
                </pic:pic>
              </a:graphicData>
            </a:graphic>
          </wp:inline>
        </w:drawing>
      </w:r>
      <w:r w:rsidRPr="00E27663">
        <w:rPr>
          <w:rFonts w:cs="Times New Roman"/>
          <w:color w:val="000000" w:themeColor="text1"/>
          <w:szCs w:val="28"/>
        </w:rPr>
        <w:t xml:space="preserve"> для сброса ошибок, обнаруженных при диагностике БПТТС;</w:t>
      </w:r>
    </w:p>
    <w:p w14:paraId="5B7A6FBB" w14:textId="1502F89E" w:rsidR="0071260B" w:rsidRPr="00E27663" w:rsidRDefault="007538E1">
      <w:pPr>
        <w:numPr>
          <w:ilvl w:val="0"/>
          <w:numId w:val="5"/>
        </w:numPr>
        <w:spacing w:line="360" w:lineRule="auto"/>
        <w:ind w:left="0" w:firstLine="567"/>
        <w:contextualSpacing/>
        <w:rPr>
          <w:rFonts w:cs="Times New Roman"/>
          <w:szCs w:val="28"/>
        </w:rPr>
      </w:pPr>
      <w:r w:rsidRPr="00E27663">
        <w:rPr>
          <w:rFonts w:cs="Times New Roman"/>
          <w:color w:val="000000" w:themeColor="text1"/>
          <w:szCs w:val="28"/>
        </w:rPr>
        <w:t xml:space="preserve"> кнопка </w:t>
      </w:r>
      <w:r w:rsidR="00C66A31">
        <w:rPr>
          <w:noProof/>
        </w:rPr>
        <w:drawing>
          <wp:inline distT="0" distB="0" distL="0" distR="0" wp14:anchorId="06D534A3" wp14:editId="1788739D">
            <wp:extent cx="1815766" cy="413630"/>
            <wp:effectExtent l="0" t="0" r="0" b="5715"/>
            <wp:docPr id="4428" name="Рисунок 4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8"/>
                    <a:stretch>
                      <a:fillRect/>
                    </a:stretch>
                  </pic:blipFill>
                  <pic:spPr>
                    <a:xfrm>
                      <a:off x="0" y="0"/>
                      <a:ext cx="1840873" cy="419349"/>
                    </a:xfrm>
                    <a:prstGeom prst="rect">
                      <a:avLst/>
                    </a:prstGeom>
                  </pic:spPr>
                </pic:pic>
              </a:graphicData>
            </a:graphic>
          </wp:inline>
        </w:drawing>
      </w:r>
      <w:r w:rsidRPr="00E27663">
        <w:rPr>
          <w:rFonts w:cs="Times New Roman"/>
          <w:color w:val="000000" w:themeColor="text1"/>
          <w:szCs w:val="28"/>
        </w:rPr>
        <w:t xml:space="preserve"> для сброса данных статистики о работе БПТТС;</w:t>
      </w:r>
    </w:p>
    <w:p w14:paraId="031D4D73" w14:textId="47C784EA" w:rsidR="0071260B" w:rsidRPr="00E27663" w:rsidRDefault="007538E1">
      <w:pPr>
        <w:numPr>
          <w:ilvl w:val="0"/>
          <w:numId w:val="5"/>
        </w:numPr>
        <w:spacing w:line="360" w:lineRule="auto"/>
        <w:ind w:left="0" w:firstLine="567"/>
        <w:contextualSpacing/>
        <w:rPr>
          <w:rFonts w:cs="Times New Roman"/>
          <w:szCs w:val="28"/>
        </w:rPr>
      </w:pPr>
      <w:r w:rsidRPr="00E27663">
        <w:rPr>
          <w:rFonts w:cs="Times New Roman"/>
          <w:color w:val="000000" w:themeColor="text1"/>
          <w:szCs w:val="28"/>
        </w:rPr>
        <w:t xml:space="preserve"> кнопка </w:t>
      </w:r>
      <w:r w:rsidR="00C66A31">
        <w:rPr>
          <w:noProof/>
        </w:rPr>
        <w:drawing>
          <wp:inline distT="0" distB="0" distL="0" distR="0" wp14:anchorId="50A1274C" wp14:editId="5583D984">
            <wp:extent cx="1762931" cy="400050"/>
            <wp:effectExtent l="0" t="0" r="8890" b="0"/>
            <wp:docPr id="4429" name="Рисунок 4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9"/>
                    <a:stretch>
                      <a:fillRect/>
                    </a:stretch>
                  </pic:blipFill>
                  <pic:spPr>
                    <a:xfrm>
                      <a:off x="0" y="0"/>
                      <a:ext cx="1781209" cy="404198"/>
                    </a:xfrm>
                    <a:prstGeom prst="rect">
                      <a:avLst/>
                    </a:prstGeom>
                  </pic:spPr>
                </pic:pic>
              </a:graphicData>
            </a:graphic>
          </wp:inline>
        </w:drawing>
      </w:r>
      <w:r w:rsidRPr="00E27663">
        <w:rPr>
          <w:rFonts w:cs="Times New Roman"/>
          <w:color w:val="000000" w:themeColor="text1"/>
          <w:szCs w:val="28"/>
        </w:rPr>
        <w:t xml:space="preserve"> для сброса данных статистики только </w:t>
      </w:r>
      <w:r w:rsidR="00F14225">
        <w:rPr>
          <w:rFonts w:cs="Times New Roman"/>
          <w:color w:val="000000" w:themeColor="text1"/>
          <w:szCs w:val="28"/>
        </w:rPr>
        <w:t xml:space="preserve">по </w:t>
      </w:r>
      <w:r w:rsidRPr="00E27663">
        <w:rPr>
          <w:rFonts w:cs="Times New Roman"/>
          <w:color w:val="000000" w:themeColor="text1"/>
          <w:szCs w:val="28"/>
        </w:rPr>
        <w:t>аккумуляторной батарее.</w:t>
      </w:r>
    </w:p>
    <w:p w14:paraId="6FE2D969" w14:textId="77777777" w:rsidR="0071260B" w:rsidRPr="00B028B4" w:rsidRDefault="007538E1" w:rsidP="00A15778">
      <w:pPr>
        <w:pStyle w:val="3"/>
        <w:widowControl w:val="0"/>
        <w:numPr>
          <w:ilvl w:val="3"/>
          <w:numId w:val="2"/>
        </w:numPr>
        <w:ind w:firstLine="567"/>
        <w:contextualSpacing/>
        <w:rPr>
          <w:rFonts w:cs="Times New Roman"/>
        </w:rPr>
      </w:pPr>
      <w:bookmarkStart w:id="704" w:name="_Toc52472000"/>
      <w:bookmarkStart w:id="705" w:name="_Toc82507191"/>
      <w:bookmarkStart w:id="706" w:name="_Toc128484342"/>
      <w:r w:rsidRPr="00B028B4">
        <w:rPr>
          <w:rFonts w:cs="Times New Roman"/>
          <w:color w:val="000000" w:themeColor="text1"/>
        </w:rPr>
        <w:t>Настройки взаимодействия с системой кругового обзора (СКО)</w:t>
      </w:r>
      <w:bookmarkEnd w:id="704"/>
      <w:bookmarkEnd w:id="705"/>
      <w:bookmarkEnd w:id="706"/>
    </w:p>
    <w:p w14:paraId="6CBB88A7" w14:textId="32049C23" w:rsidR="0071260B" w:rsidRPr="00E27663" w:rsidRDefault="007538E1">
      <w:pPr>
        <w:spacing w:line="360" w:lineRule="auto"/>
        <w:ind w:firstLine="567"/>
        <w:rPr>
          <w:rFonts w:cs="Times New Roman"/>
        </w:rPr>
      </w:pPr>
      <w:r w:rsidRPr="00E27663">
        <w:rPr>
          <w:rFonts w:cs="Times New Roman"/>
          <w:color w:val="000000" w:themeColor="text1"/>
        </w:rPr>
        <w:t xml:space="preserve">Для доступа к настройкам взаимодействия с СКО пользователь должен перейти в раздел «Администрирование», используя главное меню, после чего нажать на кнопку </w:t>
      </w:r>
      <w:r w:rsidR="003C3CE8">
        <w:rPr>
          <w:noProof/>
        </w:rPr>
        <w:drawing>
          <wp:inline distT="0" distB="0" distL="0" distR="0" wp14:anchorId="7EC703DD" wp14:editId="6E49A53A">
            <wp:extent cx="2236763" cy="438582"/>
            <wp:effectExtent l="0" t="0" r="0" b="0"/>
            <wp:docPr id="283" name="Рисунок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0"/>
                    <a:stretch>
                      <a:fillRect/>
                    </a:stretch>
                  </pic:blipFill>
                  <pic:spPr>
                    <a:xfrm>
                      <a:off x="0" y="0"/>
                      <a:ext cx="2258776" cy="442898"/>
                    </a:xfrm>
                    <a:prstGeom prst="rect">
                      <a:avLst/>
                    </a:prstGeom>
                  </pic:spPr>
                </pic:pic>
              </a:graphicData>
            </a:graphic>
          </wp:inline>
        </w:drawing>
      </w:r>
      <w:r w:rsidRPr="00E27663">
        <w:rPr>
          <w:rFonts w:cs="Times New Roman"/>
          <w:color w:val="000000" w:themeColor="text1"/>
        </w:rPr>
        <w:t xml:space="preserve"> во вкладке «Оборудование».</w:t>
      </w:r>
    </w:p>
    <w:p w14:paraId="71766414" w14:textId="0723E59F" w:rsidR="0071260B" w:rsidRPr="00E27663" w:rsidRDefault="007538E1">
      <w:pPr>
        <w:spacing w:line="360" w:lineRule="auto"/>
        <w:ind w:firstLine="567"/>
        <w:rPr>
          <w:rFonts w:cs="Times New Roman"/>
        </w:rPr>
      </w:pPr>
      <w:r w:rsidRPr="00E27663">
        <w:rPr>
          <w:rFonts w:cs="Times New Roman"/>
          <w:color w:val="000000" w:themeColor="text1"/>
        </w:rPr>
        <w:t xml:space="preserve">Страница настроек взаимодействия с СКО представлена на рисунке </w:t>
      </w:r>
      <w:r w:rsidR="00F25EE4">
        <w:rPr>
          <w:rFonts w:cs="Times New Roman"/>
          <w:vanish/>
          <w:color w:val="000000" w:themeColor="text1"/>
        </w:rPr>
        <w:fldChar w:fldCharType="begin"/>
      </w:r>
      <w:r w:rsidR="00F25EE4" w:rsidRPr="00F25EE4">
        <w:rPr>
          <w:rFonts w:cs="Times New Roman"/>
          <w:vanish/>
          <w:color w:val="000000" w:themeColor="text1"/>
        </w:rPr>
        <w:instrText xml:space="preserve"> REF _Ref109645507 \h </w:instrText>
      </w:r>
      <w:r w:rsidR="00F25EE4">
        <w:rPr>
          <w:rFonts w:cs="Times New Roman"/>
          <w:vanish/>
          <w:color w:val="000000" w:themeColor="text1"/>
        </w:rPr>
        <w:instrText xml:space="preserve"> \* MERGEFORMAT </w:instrText>
      </w:r>
      <w:r w:rsidR="00F25EE4">
        <w:rPr>
          <w:rFonts w:cs="Times New Roman"/>
          <w:vanish/>
          <w:color w:val="000000" w:themeColor="text1"/>
        </w:rPr>
      </w:r>
      <w:r w:rsidR="00F25EE4">
        <w:rPr>
          <w:rFonts w:cs="Times New Roman"/>
          <w:vanish/>
          <w:color w:val="000000" w:themeColor="text1"/>
        </w:rPr>
        <w:fldChar w:fldCharType="separate"/>
      </w:r>
      <w:r w:rsidR="003216E7" w:rsidRPr="003216E7">
        <w:rPr>
          <w:vanish/>
        </w:rPr>
        <w:t xml:space="preserve">Рисунок </w:t>
      </w:r>
      <w:r w:rsidR="003216E7">
        <w:rPr>
          <w:noProof/>
        </w:rPr>
        <w:t>220</w:t>
      </w:r>
      <w:r w:rsidR="00F25EE4">
        <w:rPr>
          <w:rFonts w:cs="Times New Roman"/>
          <w:color w:val="000000" w:themeColor="text1"/>
        </w:rPr>
        <w:fldChar w:fldCharType="end"/>
      </w:r>
      <w:r w:rsidRPr="00E27663">
        <w:rPr>
          <w:rFonts w:cs="Times New Roman"/>
          <w:color w:val="000000" w:themeColor="text1"/>
        </w:rPr>
        <w:t>.</w:t>
      </w:r>
    </w:p>
    <w:p w14:paraId="65EA4561" w14:textId="7A614613" w:rsidR="0071260B" w:rsidRPr="00E27663" w:rsidRDefault="001E4CBF" w:rsidP="001E4CBF">
      <w:pPr>
        <w:spacing w:line="360" w:lineRule="auto"/>
        <w:rPr>
          <w:rFonts w:cs="Times New Roman"/>
          <w:szCs w:val="28"/>
        </w:rPr>
      </w:pPr>
      <w:r>
        <w:rPr>
          <w:noProof/>
        </w:rPr>
        <w:drawing>
          <wp:inline distT="0" distB="0" distL="0" distR="0" wp14:anchorId="00CA4323" wp14:editId="50EC5695">
            <wp:extent cx="6296025" cy="4190251"/>
            <wp:effectExtent l="19050" t="19050" r="9525" b="20320"/>
            <wp:docPr id="4430" name="Рисунок 4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1"/>
                    <a:stretch>
                      <a:fillRect/>
                    </a:stretch>
                  </pic:blipFill>
                  <pic:spPr>
                    <a:xfrm>
                      <a:off x="0" y="0"/>
                      <a:ext cx="6307121" cy="4197636"/>
                    </a:xfrm>
                    <a:prstGeom prst="rect">
                      <a:avLst/>
                    </a:prstGeom>
                    <a:ln>
                      <a:solidFill>
                        <a:schemeClr val="bg1">
                          <a:lumMod val="75000"/>
                        </a:schemeClr>
                      </a:solidFill>
                    </a:ln>
                  </pic:spPr>
                </pic:pic>
              </a:graphicData>
            </a:graphic>
          </wp:inline>
        </w:drawing>
      </w:r>
    </w:p>
    <w:p w14:paraId="67748CA7" w14:textId="76EA4CB4" w:rsidR="0071260B" w:rsidRPr="00E27663" w:rsidRDefault="00B028B4" w:rsidP="00F25EE4">
      <w:pPr>
        <w:pStyle w:val="af3"/>
      </w:pPr>
      <w:bookmarkStart w:id="707" w:name="_Ref109645507"/>
      <w:r w:rsidRPr="007D2FD8">
        <w:t xml:space="preserve">Рисунок </w:t>
      </w:r>
      <w:fldSimple w:instr=" SEQ Рисунок \* ARABIC ">
        <w:r w:rsidR="003216E7">
          <w:rPr>
            <w:noProof/>
          </w:rPr>
          <w:t>220</w:t>
        </w:r>
      </w:fldSimple>
      <w:bookmarkEnd w:id="707"/>
      <w:r>
        <w:t xml:space="preserve"> </w:t>
      </w:r>
      <w:r w:rsidR="007538E1" w:rsidRPr="00E27663">
        <w:t>– Страница «СКО» (группа</w:t>
      </w:r>
      <w:r w:rsidR="00F14225">
        <w:t xml:space="preserve"> параметров</w:t>
      </w:r>
      <w:r w:rsidR="007538E1" w:rsidRPr="00E27663">
        <w:t xml:space="preserve"> «Управление фокусом камер при наступлении события»)</w:t>
      </w:r>
    </w:p>
    <w:p w14:paraId="7D44CA84" w14:textId="77777777" w:rsidR="0071260B" w:rsidRPr="00E27663" w:rsidRDefault="007538E1">
      <w:pPr>
        <w:spacing w:line="360" w:lineRule="auto"/>
        <w:ind w:firstLine="567"/>
        <w:rPr>
          <w:rFonts w:cs="Times New Roman"/>
          <w:szCs w:val="28"/>
        </w:rPr>
      </w:pPr>
      <w:r w:rsidRPr="00E27663">
        <w:rPr>
          <w:rFonts w:cs="Times New Roman"/>
          <w:color w:val="000000" w:themeColor="text1"/>
          <w:szCs w:val="28"/>
        </w:rPr>
        <w:t>Работа с настройками взаимодействия с СКО предполагает выбор значений параметров из выпадающего списка.</w:t>
      </w:r>
    </w:p>
    <w:p w14:paraId="531A20B7" w14:textId="77777777" w:rsidR="0071260B" w:rsidRPr="00E27663" w:rsidRDefault="007538E1">
      <w:pPr>
        <w:spacing w:line="360" w:lineRule="auto"/>
        <w:ind w:firstLine="567"/>
        <w:rPr>
          <w:rFonts w:cs="Times New Roman"/>
          <w:szCs w:val="28"/>
        </w:rPr>
      </w:pPr>
      <w:r w:rsidRPr="00E27663">
        <w:rPr>
          <w:rFonts w:cs="Times New Roman"/>
          <w:color w:val="000000" w:themeColor="text1"/>
          <w:szCs w:val="28"/>
        </w:rPr>
        <w:t>В интерфейсе пользователя предусмотрены для изменения следующие параметры:</w:t>
      </w:r>
    </w:p>
    <w:p w14:paraId="2C65E293" w14:textId="529C9179" w:rsidR="0071260B" w:rsidRPr="00E27663" w:rsidRDefault="007538E1">
      <w:pPr>
        <w:spacing w:line="360" w:lineRule="auto"/>
        <w:ind w:firstLine="567"/>
        <w:rPr>
          <w:rFonts w:cs="Times New Roman"/>
          <w:szCs w:val="28"/>
        </w:rPr>
      </w:pPr>
      <w:r w:rsidRPr="00E27663">
        <w:rPr>
          <w:rFonts w:cs="Times New Roman"/>
          <w:color w:val="000000" w:themeColor="text1"/>
          <w:szCs w:val="28"/>
        </w:rPr>
        <w:t>- включить – переключатель в</w:t>
      </w:r>
      <w:r w:rsidR="001E4CBF">
        <w:rPr>
          <w:rFonts w:cs="Times New Roman"/>
          <w:color w:val="000000" w:themeColor="text1"/>
          <w:szCs w:val="28"/>
        </w:rPr>
        <w:t>ы</w:t>
      </w:r>
      <w:r w:rsidRPr="00E27663">
        <w:rPr>
          <w:rFonts w:cs="Times New Roman"/>
          <w:color w:val="000000" w:themeColor="text1"/>
          <w:szCs w:val="28"/>
        </w:rPr>
        <w:t>ключения/включения модуля взаимодействия с СКО подсистемы взаимодействия с устройствами;</w:t>
      </w:r>
    </w:p>
    <w:p w14:paraId="5BB1EFED" w14:textId="72CEAE91" w:rsidR="0071260B" w:rsidRPr="00E27663" w:rsidRDefault="007538E1">
      <w:pPr>
        <w:spacing w:line="360" w:lineRule="auto"/>
        <w:ind w:firstLine="567"/>
        <w:rPr>
          <w:rFonts w:cs="Times New Roman"/>
          <w:szCs w:val="28"/>
        </w:rPr>
      </w:pPr>
      <w:r w:rsidRPr="00E27663">
        <w:rPr>
          <w:rFonts w:cs="Times New Roman"/>
          <w:color w:val="000000" w:themeColor="text1"/>
          <w:szCs w:val="28"/>
        </w:rPr>
        <w:t>- управление фокусом камер</w:t>
      </w:r>
      <w:r w:rsidR="001E4CBF">
        <w:rPr>
          <w:rFonts w:cs="Times New Roman"/>
          <w:color w:val="000000" w:themeColor="text1"/>
          <w:szCs w:val="28"/>
        </w:rPr>
        <w:t xml:space="preserve"> при наступлении события</w:t>
      </w:r>
      <w:r w:rsidRPr="00E27663">
        <w:rPr>
          <w:rFonts w:cs="Times New Roman"/>
          <w:color w:val="000000" w:themeColor="text1"/>
          <w:szCs w:val="28"/>
        </w:rPr>
        <w:t xml:space="preserve"> – группа параметров настройки подключения камер к плате расширения:</w:t>
      </w:r>
    </w:p>
    <w:p w14:paraId="544E3EB9" w14:textId="725F5F1D" w:rsidR="0071260B" w:rsidRPr="00E27663" w:rsidRDefault="007538E1">
      <w:pPr>
        <w:pStyle w:val="af1"/>
        <w:spacing w:line="360" w:lineRule="auto"/>
        <w:ind w:left="0" w:firstLine="567"/>
        <w:rPr>
          <w:rFonts w:cs="Times New Roman"/>
          <w:color w:val="000000"/>
          <w:sz w:val="28"/>
          <w:szCs w:val="28"/>
        </w:rPr>
      </w:pPr>
      <w:r w:rsidRPr="00E27663">
        <w:rPr>
          <w:rFonts w:cs="Times New Roman"/>
          <w:color w:val="000000" w:themeColor="text1"/>
          <w:sz w:val="28"/>
          <w:szCs w:val="28"/>
        </w:rPr>
        <w:t xml:space="preserve">а) камера № 1-4 – выбор выхода </w:t>
      </w:r>
      <w:r w:rsidRPr="00E27663">
        <w:rPr>
          <w:rFonts w:cs="Times New Roman"/>
          <w:color w:val="000000" w:themeColor="text1"/>
          <w:sz w:val="28"/>
          <w:szCs w:val="28"/>
          <w:lang w:val="en-US"/>
        </w:rPr>
        <w:t>Do</w:t>
      </w:r>
      <w:r w:rsidRPr="00E27663">
        <w:rPr>
          <w:rFonts w:cs="Times New Roman"/>
          <w:color w:val="000000" w:themeColor="text1"/>
          <w:sz w:val="28"/>
          <w:szCs w:val="28"/>
        </w:rPr>
        <w:t xml:space="preserve"> на плате расширения, к которому подключена соответствующая камера СКО (рисунок</w:t>
      </w:r>
      <w:r w:rsidR="005803BD" w:rsidRPr="005803BD">
        <w:rPr>
          <w:rFonts w:cs="Times New Roman"/>
          <w:color w:val="000000" w:themeColor="text1"/>
          <w:sz w:val="28"/>
          <w:szCs w:val="28"/>
        </w:rPr>
        <w:t xml:space="preserve"> </w:t>
      </w:r>
      <w:r w:rsidR="005803BD" w:rsidRPr="005803BD">
        <w:rPr>
          <w:rFonts w:cs="Times New Roman"/>
          <w:vanish/>
          <w:color w:val="000000" w:themeColor="text1"/>
          <w:sz w:val="28"/>
          <w:szCs w:val="28"/>
        </w:rPr>
        <w:fldChar w:fldCharType="begin"/>
      </w:r>
      <w:r w:rsidR="005803BD" w:rsidRPr="005803BD">
        <w:rPr>
          <w:rFonts w:cs="Times New Roman"/>
          <w:vanish/>
          <w:color w:val="000000" w:themeColor="text1"/>
          <w:sz w:val="28"/>
          <w:szCs w:val="28"/>
        </w:rPr>
        <w:instrText xml:space="preserve"> REF _Ref109645507 \h  \* MERGEFORMAT </w:instrText>
      </w:r>
      <w:r w:rsidR="005803BD" w:rsidRPr="005803BD">
        <w:rPr>
          <w:rFonts w:cs="Times New Roman"/>
          <w:vanish/>
          <w:color w:val="000000" w:themeColor="text1"/>
          <w:sz w:val="28"/>
          <w:szCs w:val="28"/>
        </w:rPr>
      </w:r>
      <w:r w:rsidR="005803BD" w:rsidRPr="005803BD">
        <w:rPr>
          <w:rFonts w:cs="Times New Roman"/>
          <w:vanish/>
          <w:color w:val="000000" w:themeColor="text1"/>
          <w:sz w:val="28"/>
          <w:szCs w:val="28"/>
        </w:rPr>
        <w:fldChar w:fldCharType="separate"/>
      </w:r>
      <w:r w:rsidR="003216E7" w:rsidRPr="003216E7">
        <w:rPr>
          <w:vanish/>
          <w:sz w:val="28"/>
          <w:szCs w:val="28"/>
        </w:rPr>
        <w:t xml:space="preserve">Рисунок </w:t>
      </w:r>
      <w:r w:rsidR="003216E7" w:rsidRPr="003216E7">
        <w:rPr>
          <w:noProof/>
          <w:sz w:val="28"/>
          <w:szCs w:val="28"/>
        </w:rPr>
        <w:t>220</w:t>
      </w:r>
      <w:r w:rsidR="005803BD" w:rsidRPr="005803BD">
        <w:rPr>
          <w:rFonts w:cs="Times New Roman"/>
          <w:color w:val="000000" w:themeColor="text1"/>
          <w:sz w:val="28"/>
          <w:szCs w:val="28"/>
        </w:rPr>
        <w:fldChar w:fldCharType="end"/>
      </w:r>
      <w:r w:rsidRPr="00E27663">
        <w:rPr>
          <w:rFonts w:cs="Times New Roman"/>
          <w:color w:val="000000" w:themeColor="text1"/>
          <w:sz w:val="28"/>
          <w:szCs w:val="28"/>
        </w:rPr>
        <w:t>);</w:t>
      </w:r>
    </w:p>
    <w:p w14:paraId="58C92110" w14:textId="6946770E" w:rsidR="0071260B" w:rsidRPr="00E27663" w:rsidRDefault="007538E1">
      <w:pPr>
        <w:pStyle w:val="af1"/>
        <w:spacing w:line="360" w:lineRule="auto"/>
        <w:ind w:left="0" w:firstLine="567"/>
        <w:rPr>
          <w:rFonts w:cs="Times New Roman"/>
          <w:color w:val="000000"/>
          <w:sz w:val="28"/>
          <w:szCs w:val="28"/>
        </w:rPr>
      </w:pPr>
      <w:bookmarkStart w:id="708" w:name="_Hlk59610847"/>
      <w:r w:rsidRPr="00E27663">
        <w:rPr>
          <w:rFonts w:cs="Times New Roman"/>
          <w:color w:val="000000" w:themeColor="text1"/>
          <w:sz w:val="28"/>
          <w:szCs w:val="28"/>
        </w:rPr>
        <w:t xml:space="preserve">- приоритеты событий </w:t>
      </w:r>
      <w:r w:rsidR="00F25EE4">
        <w:rPr>
          <w:rFonts w:cs="Times New Roman"/>
          <w:color w:val="000000" w:themeColor="text1"/>
          <w:sz w:val="28"/>
          <w:szCs w:val="28"/>
        </w:rPr>
        <w:t>(</w:t>
      </w:r>
      <w:r w:rsidR="00F25EE4" w:rsidRPr="001E4CBF">
        <w:rPr>
          <w:rFonts w:cs="Times New Roman"/>
          <w:color w:val="000000" w:themeColor="text1"/>
          <w:sz w:val="28"/>
          <w:szCs w:val="28"/>
        </w:rPr>
        <w:t xml:space="preserve">рисунок </w:t>
      </w:r>
      <w:r w:rsidR="00F25EE4" w:rsidRPr="001E4CBF">
        <w:rPr>
          <w:rFonts w:cs="Times New Roman"/>
          <w:vanish/>
          <w:color w:val="000000" w:themeColor="text1"/>
          <w:sz w:val="28"/>
          <w:szCs w:val="28"/>
        </w:rPr>
        <w:fldChar w:fldCharType="begin"/>
      </w:r>
      <w:r w:rsidR="00F25EE4" w:rsidRPr="001E4CBF">
        <w:rPr>
          <w:rFonts w:cs="Times New Roman"/>
          <w:vanish/>
          <w:color w:val="000000" w:themeColor="text1"/>
          <w:sz w:val="28"/>
          <w:szCs w:val="28"/>
        </w:rPr>
        <w:instrText xml:space="preserve"> REF _Ref109645567 \h  \* MERGEFORMAT </w:instrText>
      </w:r>
      <w:r w:rsidR="00F25EE4" w:rsidRPr="001E4CBF">
        <w:rPr>
          <w:rFonts w:cs="Times New Roman"/>
          <w:vanish/>
          <w:color w:val="000000" w:themeColor="text1"/>
          <w:sz w:val="28"/>
          <w:szCs w:val="28"/>
        </w:rPr>
      </w:r>
      <w:r w:rsidR="00F25EE4" w:rsidRPr="001E4CBF">
        <w:rPr>
          <w:rFonts w:cs="Times New Roman"/>
          <w:vanish/>
          <w:color w:val="000000" w:themeColor="text1"/>
          <w:sz w:val="28"/>
          <w:szCs w:val="28"/>
        </w:rPr>
        <w:fldChar w:fldCharType="separate"/>
      </w:r>
      <w:r w:rsidR="003216E7" w:rsidRPr="003216E7">
        <w:rPr>
          <w:vanish/>
          <w:sz w:val="28"/>
          <w:szCs w:val="28"/>
        </w:rPr>
        <w:t xml:space="preserve">Рисунок </w:t>
      </w:r>
      <w:r w:rsidR="003216E7" w:rsidRPr="003216E7">
        <w:rPr>
          <w:noProof/>
          <w:sz w:val="28"/>
          <w:szCs w:val="28"/>
        </w:rPr>
        <w:t>221</w:t>
      </w:r>
      <w:r w:rsidR="00F25EE4" w:rsidRPr="001E4CBF">
        <w:rPr>
          <w:rFonts w:cs="Times New Roman"/>
          <w:color w:val="000000" w:themeColor="text1"/>
          <w:sz w:val="28"/>
          <w:szCs w:val="28"/>
        </w:rPr>
        <w:fldChar w:fldCharType="end"/>
      </w:r>
      <w:r w:rsidR="00F25EE4">
        <w:rPr>
          <w:rFonts w:cs="Times New Roman"/>
          <w:color w:val="000000" w:themeColor="text1"/>
          <w:sz w:val="28"/>
          <w:szCs w:val="28"/>
        </w:rPr>
        <w:t xml:space="preserve">) </w:t>
      </w:r>
      <w:r w:rsidRPr="00E27663">
        <w:rPr>
          <w:rFonts w:cs="Times New Roman"/>
          <w:color w:val="000000" w:themeColor="text1"/>
          <w:sz w:val="28"/>
          <w:szCs w:val="28"/>
        </w:rPr>
        <w:t>– группа параметров настройки приоритетов событий, с учетом которых происходит переключение камер СКО. Если у события выше значение приоритета, именно оно учитывается при выборе камеры СКО, на которую нужно переключиться:</w:t>
      </w:r>
      <w:bookmarkEnd w:id="708"/>
    </w:p>
    <w:p w14:paraId="37064532" w14:textId="2571E5BF" w:rsidR="0071260B" w:rsidRPr="00E27663" w:rsidRDefault="007538E1">
      <w:pPr>
        <w:pStyle w:val="af1"/>
        <w:spacing w:line="360" w:lineRule="auto"/>
        <w:ind w:left="0" w:firstLine="567"/>
        <w:rPr>
          <w:rFonts w:cs="Times New Roman"/>
          <w:color w:val="000000"/>
          <w:sz w:val="28"/>
          <w:szCs w:val="28"/>
        </w:rPr>
      </w:pPr>
      <w:r w:rsidRPr="00E27663">
        <w:rPr>
          <w:rFonts w:cs="Times New Roman"/>
          <w:color w:val="000000" w:themeColor="text1"/>
          <w:sz w:val="28"/>
          <w:szCs w:val="28"/>
        </w:rPr>
        <w:t>а) событие – перечень событий, для которых можно настроить приоритеты</w:t>
      </w:r>
      <w:r w:rsidR="001E4CBF">
        <w:rPr>
          <w:rFonts w:cs="Times New Roman"/>
          <w:color w:val="000000" w:themeColor="text1"/>
          <w:sz w:val="28"/>
          <w:szCs w:val="28"/>
        </w:rPr>
        <w:t>. Возможные значения: передняя передача, задняя передача, правый поворотник, левый поворотник, двери открыты</w:t>
      </w:r>
      <w:r w:rsidRPr="00E27663">
        <w:rPr>
          <w:rFonts w:cs="Times New Roman"/>
          <w:color w:val="000000" w:themeColor="text1"/>
          <w:sz w:val="28"/>
          <w:szCs w:val="28"/>
        </w:rPr>
        <w:t>;</w:t>
      </w:r>
    </w:p>
    <w:p w14:paraId="0699559A" w14:textId="77777777" w:rsidR="0071260B" w:rsidRPr="00E27663" w:rsidRDefault="007538E1">
      <w:pPr>
        <w:pStyle w:val="af1"/>
        <w:spacing w:line="360" w:lineRule="auto"/>
        <w:ind w:left="0" w:firstLine="567"/>
        <w:rPr>
          <w:rFonts w:cs="Times New Roman"/>
          <w:color w:val="000000"/>
          <w:sz w:val="28"/>
          <w:szCs w:val="28"/>
        </w:rPr>
      </w:pPr>
      <w:r w:rsidRPr="00E27663">
        <w:rPr>
          <w:rFonts w:cs="Times New Roman"/>
          <w:color w:val="000000" w:themeColor="text1"/>
          <w:sz w:val="28"/>
          <w:szCs w:val="28"/>
        </w:rPr>
        <w:t>б) приоритет – значение приоритета для выбранного события (допустимый диапазон от 1 до 9).</w:t>
      </w:r>
    </w:p>
    <w:p w14:paraId="43759E88" w14:textId="47596140" w:rsidR="0071260B" w:rsidRPr="00E27663" w:rsidRDefault="001E4CBF" w:rsidP="001E4CBF">
      <w:pPr>
        <w:pStyle w:val="af1"/>
        <w:spacing w:line="360" w:lineRule="auto"/>
        <w:ind w:left="0"/>
        <w:rPr>
          <w:rFonts w:cs="Times New Roman"/>
          <w:color w:val="000000"/>
          <w:sz w:val="28"/>
          <w:szCs w:val="28"/>
        </w:rPr>
      </w:pPr>
      <w:r>
        <w:rPr>
          <w:noProof/>
        </w:rPr>
        <w:drawing>
          <wp:inline distT="0" distB="0" distL="0" distR="0" wp14:anchorId="4AF4A519" wp14:editId="7584E8EB">
            <wp:extent cx="6343650" cy="4211526"/>
            <wp:effectExtent l="19050" t="19050" r="19050" b="17780"/>
            <wp:docPr id="4431" name="Рисунок 4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2"/>
                    <a:stretch>
                      <a:fillRect/>
                    </a:stretch>
                  </pic:blipFill>
                  <pic:spPr>
                    <a:xfrm>
                      <a:off x="0" y="0"/>
                      <a:ext cx="6348070" cy="4214460"/>
                    </a:xfrm>
                    <a:prstGeom prst="rect">
                      <a:avLst/>
                    </a:prstGeom>
                    <a:ln>
                      <a:solidFill>
                        <a:schemeClr val="bg1">
                          <a:lumMod val="75000"/>
                        </a:schemeClr>
                      </a:solidFill>
                    </a:ln>
                  </pic:spPr>
                </pic:pic>
              </a:graphicData>
            </a:graphic>
          </wp:inline>
        </w:drawing>
      </w:r>
    </w:p>
    <w:p w14:paraId="124F99FB" w14:textId="7E3667A9" w:rsidR="0071260B" w:rsidRDefault="00F25EE4" w:rsidP="00F25EE4">
      <w:pPr>
        <w:pStyle w:val="af3"/>
      </w:pPr>
      <w:bookmarkStart w:id="709" w:name="_Ref109645567"/>
      <w:r w:rsidRPr="007D2FD8">
        <w:t xml:space="preserve">Рисунок </w:t>
      </w:r>
      <w:fldSimple w:instr=" SEQ Рисунок \* ARABIC ">
        <w:r w:rsidR="003216E7">
          <w:rPr>
            <w:noProof/>
          </w:rPr>
          <w:t>221</w:t>
        </w:r>
      </w:fldSimple>
      <w:bookmarkEnd w:id="709"/>
      <w:r>
        <w:t xml:space="preserve"> </w:t>
      </w:r>
      <w:r w:rsidR="007538E1" w:rsidRPr="00E27663">
        <w:t xml:space="preserve">– Страница «СКО» (группа </w:t>
      </w:r>
      <w:r w:rsidR="003C3CE8">
        <w:t xml:space="preserve">параметров </w:t>
      </w:r>
      <w:r w:rsidR="007538E1" w:rsidRPr="00E27663">
        <w:t>«Приоритеты событий»)</w:t>
      </w:r>
    </w:p>
    <w:p w14:paraId="55B9614E" w14:textId="77777777" w:rsidR="00F14225" w:rsidRPr="00E27663" w:rsidRDefault="00F14225" w:rsidP="00F14225">
      <w:pPr>
        <w:spacing w:line="360" w:lineRule="auto"/>
        <w:ind w:firstLine="567"/>
        <w:rPr>
          <w:rFonts w:cs="Times New Roman"/>
          <w:szCs w:val="28"/>
        </w:rPr>
      </w:pPr>
      <w:r w:rsidRPr="00E27663">
        <w:rPr>
          <w:rFonts w:cs="Times New Roman"/>
          <w:color w:val="000000" w:themeColor="text1"/>
          <w:szCs w:val="28"/>
        </w:rPr>
        <w:t xml:space="preserve">Для сохранения внесенных изменений в параметры конфигурирования и возврата к странице раздела «Администрирование» пользователь должен нажать на кнопку </w:t>
      </w:r>
      <w:r>
        <w:rPr>
          <w:noProof/>
        </w:rPr>
        <w:drawing>
          <wp:inline distT="0" distB="0" distL="0" distR="0" wp14:anchorId="4BA6AC71" wp14:editId="54325107">
            <wp:extent cx="1079500" cy="431800"/>
            <wp:effectExtent l="0" t="0" r="6350" b="6350"/>
            <wp:docPr id="4505" name="Рисунок 4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stretch>
                      <a:fillRect/>
                    </a:stretch>
                  </pic:blipFill>
                  <pic:spPr>
                    <a:xfrm>
                      <a:off x="0" y="0"/>
                      <a:ext cx="1080648" cy="432259"/>
                    </a:xfrm>
                    <a:prstGeom prst="rect">
                      <a:avLst/>
                    </a:prstGeom>
                  </pic:spPr>
                </pic:pic>
              </a:graphicData>
            </a:graphic>
          </wp:inline>
        </w:drawing>
      </w:r>
      <w:r w:rsidRPr="00E27663">
        <w:rPr>
          <w:rFonts w:cs="Times New Roman"/>
          <w:color w:val="000000" w:themeColor="text1"/>
          <w:szCs w:val="28"/>
        </w:rPr>
        <w:t xml:space="preserve">, для выхода без сохранения изменений – на кнопку </w:t>
      </w:r>
      <w:r>
        <w:rPr>
          <w:noProof/>
        </w:rPr>
        <w:drawing>
          <wp:inline distT="0" distB="0" distL="0" distR="0" wp14:anchorId="295B5B8D" wp14:editId="30D3FA2E">
            <wp:extent cx="1087120" cy="420353"/>
            <wp:effectExtent l="0" t="0" r="0" b="0"/>
            <wp:docPr id="4506" name="Рисунок 4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stretch>
                      <a:fillRect/>
                    </a:stretch>
                  </pic:blipFill>
                  <pic:spPr>
                    <a:xfrm>
                      <a:off x="0" y="0"/>
                      <a:ext cx="1099096" cy="424984"/>
                    </a:xfrm>
                    <a:prstGeom prst="rect">
                      <a:avLst/>
                    </a:prstGeom>
                  </pic:spPr>
                </pic:pic>
              </a:graphicData>
            </a:graphic>
          </wp:inline>
        </w:drawing>
      </w:r>
      <w:r w:rsidRPr="00E27663">
        <w:rPr>
          <w:rFonts w:cs="Times New Roman"/>
          <w:color w:val="000000" w:themeColor="text1"/>
          <w:szCs w:val="28"/>
        </w:rPr>
        <w:t>. При выявлении ошибок в полях параметров</w:t>
      </w:r>
      <w:r>
        <w:rPr>
          <w:rFonts w:cs="Times New Roman"/>
          <w:color w:val="000000" w:themeColor="text1"/>
          <w:szCs w:val="28"/>
        </w:rPr>
        <w:t>,</w:t>
      </w:r>
      <w:r w:rsidRPr="00E27663">
        <w:rPr>
          <w:rFonts w:cs="Times New Roman"/>
          <w:color w:val="000000" w:themeColor="text1"/>
          <w:szCs w:val="28"/>
        </w:rPr>
        <w:t xml:space="preserve"> Система выделит поля с ошибками красным цветом. Под ошибками подразумеваются некорректные значения для параметров. Для успешного сохранения изменений необходимо исправить ошибки.</w:t>
      </w:r>
    </w:p>
    <w:p w14:paraId="43D6CEE5" w14:textId="77777777" w:rsidR="00F14225" w:rsidRPr="00E27663" w:rsidRDefault="00F14225" w:rsidP="00F14225">
      <w:pPr>
        <w:spacing w:line="360" w:lineRule="auto"/>
        <w:ind w:firstLine="567"/>
        <w:rPr>
          <w:rFonts w:cs="Times New Roman"/>
          <w:szCs w:val="28"/>
        </w:rPr>
      </w:pPr>
      <w:r w:rsidRPr="00E27663">
        <w:rPr>
          <w:rFonts w:cs="Times New Roman"/>
          <w:b/>
          <w:color w:val="000000" w:themeColor="text1"/>
          <w:szCs w:val="28"/>
        </w:rPr>
        <w:t>Примечание:</w:t>
      </w:r>
      <w:r w:rsidRPr="00E27663">
        <w:rPr>
          <w:rFonts w:cs="Times New Roman"/>
          <w:color w:val="000000" w:themeColor="text1"/>
          <w:szCs w:val="28"/>
        </w:rPr>
        <w:t xml:space="preserve"> также необходимо учитывать, что поле ввода значения для каждого параметра имеет ограничение на количество вводимых символов.</w:t>
      </w:r>
    </w:p>
    <w:p w14:paraId="22CBEDB3" w14:textId="75FAFF83" w:rsidR="00F14225" w:rsidRDefault="00F14225" w:rsidP="00F14225">
      <w:pPr>
        <w:spacing w:line="360" w:lineRule="auto"/>
        <w:ind w:firstLine="567"/>
        <w:rPr>
          <w:rFonts w:cs="Times New Roman"/>
          <w:color w:val="000000" w:themeColor="text1"/>
        </w:rPr>
      </w:pPr>
      <w:r w:rsidRPr="00E27663">
        <w:rPr>
          <w:rFonts w:cs="Times New Roman"/>
          <w:color w:val="000000" w:themeColor="text1"/>
          <w:szCs w:val="28"/>
        </w:rPr>
        <w:t xml:space="preserve">После выполнения действий по конфигурированию/реконфигурированию </w:t>
      </w:r>
      <w:r>
        <w:rPr>
          <w:rFonts w:cs="Times New Roman"/>
          <w:color w:val="000000" w:themeColor="text1"/>
          <w:szCs w:val="28"/>
        </w:rPr>
        <w:t xml:space="preserve">необходимо </w:t>
      </w:r>
      <w:r w:rsidRPr="00E27663">
        <w:rPr>
          <w:rFonts w:cs="Times New Roman"/>
          <w:color w:val="000000" w:themeColor="text1"/>
          <w:szCs w:val="28"/>
        </w:rPr>
        <w:t xml:space="preserve">перезагрузить Систему для вступления изменений в силу. </w:t>
      </w:r>
      <w:r w:rsidRPr="00E27663">
        <w:rPr>
          <w:rFonts w:cs="Times New Roman"/>
          <w:color w:val="000000" w:themeColor="text1"/>
        </w:rPr>
        <w:t xml:space="preserve">Для этого нажать на кнопку </w:t>
      </w:r>
      <w:r>
        <w:rPr>
          <w:noProof/>
        </w:rPr>
        <w:drawing>
          <wp:inline distT="0" distB="0" distL="0" distR="0" wp14:anchorId="4F3174E7" wp14:editId="375E929E">
            <wp:extent cx="1544554" cy="358687"/>
            <wp:effectExtent l="0" t="0" r="0" b="3810"/>
            <wp:docPr id="4507" name="Рисунок 4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stretch>
                      <a:fillRect/>
                    </a:stretch>
                  </pic:blipFill>
                  <pic:spPr>
                    <a:xfrm>
                      <a:off x="0" y="0"/>
                      <a:ext cx="1579293" cy="366754"/>
                    </a:xfrm>
                    <a:prstGeom prst="rect">
                      <a:avLst/>
                    </a:prstGeom>
                  </pic:spPr>
                </pic:pic>
              </a:graphicData>
            </a:graphic>
          </wp:inline>
        </w:drawing>
      </w:r>
      <w:r w:rsidRPr="00E27663">
        <w:rPr>
          <w:rFonts w:cs="Times New Roman"/>
          <w:color w:val="000000" w:themeColor="text1"/>
        </w:rPr>
        <w:t xml:space="preserve"> в разделе «Администрирование»</w:t>
      </w:r>
      <w:r>
        <w:rPr>
          <w:rFonts w:cs="Times New Roman"/>
          <w:color w:val="000000" w:themeColor="text1"/>
        </w:rPr>
        <w:t xml:space="preserve">, после чего в появившемся модальном окне «Осуществить выключение и повторный запуск ПО МНТ?» нажать кнопку </w:t>
      </w:r>
      <w:r>
        <w:rPr>
          <w:noProof/>
        </w:rPr>
        <w:drawing>
          <wp:inline distT="0" distB="0" distL="0" distR="0" wp14:anchorId="422B82ED" wp14:editId="1A4A9B89">
            <wp:extent cx="1225784" cy="415891"/>
            <wp:effectExtent l="0" t="0" r="0" b="3810"/>
            <wp:docPr id="4508" name="Рисунок 4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stretch>
                      <a:fillRect/>
                    </a:stretch>
                  </pic:blipFill>
                  <pic:spPr>
                    <a:xfrm>
                      <a:off x="0" y="0"/>
                      <a:ext cx="1234081" cy="418706"/>
                    </a:xfrm>
                    <a:prstGeom prst="rect">
                      <a:avLst/>
                    </a:prstGeom>
                  </pic:spPr>
                </pic:pic>
              </a:graphicData>
            </a:graphic>
          </wp:inline>
        </w:drawing>
      </w:r>
      <w:r>
        <w:rPr>
          <w:rFonts w:cs="Times New Roman"/>
          <w:color w:val="000000" w:themeColor="text1"/>
        </w:rPr>
        <w:t xml:space="preserve"> (рисунок </w:t>
      </w:r>
      <w:r>
        <w:rPr>
          <w:rFonts w:cs="Times New Roman"/>
          <w:color w:val="000000" w:themeColor="text1"/>
        </w:rPr>
        <w:fldChar w:fldCharType="begin"/>
      </w:r>
      <w:r>
        <w:rPr>
          <w:rFonts w:cs="Times New Roman"/>
          <w:color w:val="000000" w:themeColor="text1"/>
        </w:rPr>
        <w:instrText xml:space="preserve"> REF _Ref128418471 \h  \* MERGEFORMAT </w:instrText>
      </w:r>
      <w:r>
        <w:rPr>
          <w:rFonts w:cs="Times New Roman"/>
          <w:color w:val="000000" w:themeColor="text1"/>
        </w:rPr>
      </w:r>
      <w:r>
        <w:rPr>
          <w:rFonts w:cs="Times New Roman"/>
          <w:color w:val="000000" w:themeColor="text1"/>
        </w:rPr>
        <w:fldChar w:fldCharType="separate"/>
      </w:r>
      <w:r w:rsidR="003216E7" w:rsidRPr="003216E7">
        <w:rPr>
          <w:vanish/>
        </w:rPr>
        <w:t xml:space="preserve">Рисунок </w:t>
      </w:r>
      <w:r w:rsidR="003216E7">
        <w:rPr>
          <w:noProof/>
        </w:rPr>
        <w:t>222</w:t>
      </w:r>
      <w:r>
        <w:rPr>
          <w:rFonts w:cs="Times New Roman"/>
          <w:color w:val="000000" w:themeColor="text1"/>
        </w:rPr>
        <w:fldChar w:fldCharType="end"/>
      </w:r>
      <w:r>
        <w:rPr>
          <w:rFonts w:cs="Times New Roman"/>
          <w:color w:val="000000" w:themeColor="text1"/>
        </w:rPr>
        <w:t>).</w:t>
      </w:r>
    </w:p>
    <w:p w14:paraId="046AC2F3" w14:textId="77777777" w:rsidR="00F14225" w:rsidRDefault="00F14225" w:rsidP="00F14225">
      <w:pPr>
        <w:spacing w:line="360" w:lineRule="auto"/>
        <w:jc w:val="center"/>
        <w:rPr>
          <w:rFonts w:cs="Times New Roman"/>
        </w:rPr>
      </w:pPr>
      <w:r>
        <w:rPr>
          <w:noProof/>
        </w:rPr>
        <w:drawing>
          <wp:inline distT="0" distB="0" distL="0" distR="0" wp14:anchorId="3B3D9DA7" wp14:editId="45D5E310">
            <wp:extent cx="3347049" cy="1556084"/>
            <wp:effectExtent l="19050" t="19050" r="25400" b="25400"/>
            <wp:docPr id="4513" name="Рисунок 4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a:stretch>
                      <a:fillRect/>
                    </a:stretch>
                  </pic:blipFill>
                  <pic:spPr>
                    <a:xfrm>
                      <a:off x="0" y="0"/>
                      <a:ext cx="3365814" cy="1564808"/>
                    </a:xfrm>
                    <a:prstGeom prst="rect">
                      <a:avLst/>
                    </a:prstGeom>
                    <a:ln>
                      <a:solidFill>
                        <a:schemeClr val="bg1">
                          <a:lumMod val="75000"/>
                        </a:schemeClr>
                      </a:solidFill>
                    </a:ln>
                  </pic:spPr>
                </pic:pic>
              </a:graphicData>
            </a:graphic>
          </wp:inline>
        </w:drawing>
      </w:r>
    </w:p>
    <w:p w14:paraId="79C3F329" w14:textId="130E46A0" w:rsidR="00F14225" w:rsidRPr="00F14225" w:rsidRDefault="00F14225" w:rsidP="00F14225">
      <w:pPr>
        <w:pStyle w:val="af3"/>
      </w:pPr>
      <w:bookmarkStart w:id="710" w:name="_Ref128418471"/>
      <w:r w:rsidRPr="007D2FD8">
        <w:t xml:space="preserve">Рисунок </w:t>
      </w:r>
      <w:fldSimple w:instr=" SEQ Рисунок \* ARABIC ">
        <w:r w:rsidR="003216E7">
          <w:rPr>
            <w:noProof/>
          </w:rPr>
          <w:t>222</w:t>
        </w:r>
      </w:fldSimple>
      <w:bookmarkEnd w:id="710"/>
      <w:r>
        <w:t xml:space="preserve"> </w:t>
      </w:r>
      <w:r w:rsidRPr="00E27663">
        <w:t xml:space="preserve">– </w:t>
      </w:r>
      <w:r>
        <w:t>Окно подтверждения запуска операции перезагрузки ПО МНТ</w:t>
      </w:r>
    </w:p>
    <w:p w14:paraId="74912667" w14:textId="6A2B00F7" w:rsidR="0071260B" w:rsidRPr="0098797F" w:rsidRDefault="007538E1">
      <w:pPr>
        <w:pStyle w:val="3"/>
        <w:ind w:firstLine="567"/>
        <w:rPr>
          <w:rFonts w:cs="Times New Roman"/>
          <w:szCs w:val="32"/>
        </w:rPr>
      </w:pPr>
      <w:bookmarkStart w:id="711" w:name="_Toc52472002"/>
      <w:bookmarkStart w:id="712" w:name="_Toc82507192"/>
      <w:bookmarkStart w:id="713" w:name="_Toc128484343"/>
      <w:r w:rsidRPr="0098797F">
        <w:rPr>
          <w:rFonts w:cs="Times New Roman"/>
          <w:color w:val="000000" w:themeColor="text1"/>
          <w:szCs w:val="32"/>
        </w:rPr>
        <w:t xml:space="preserve">4.6.2.13 Настройки зарядных устройств </w:t>
      </w:r>
      <w:r w:rsidRPr="0098797F">
        <w:rPr>
          <w:rFonts w:cs="Times New Roman"/>
          <w:color w:val="000000" w:themeColor="text1"/>
          <w:szCs w:val="32"/>
          <w:lang w:val="en-US"/>
        </w:rPr>
        <w:t>USB</w:t>
      </w:r>
      <w:bookmarkEnd w:id="711"/>
      <w:bookmarkEnd w:id="712"/>
      <w:bookmarkEnd w:id="713"/>
      <w:r w:rsidR="008507A1">
        <w:rPr>
          <w:rFonts w:cs="Times New Roman"/>
          <w:color w:val="000000" w:themeColor="text1"/>
          <w:sz w:val="24"/>
        </w:rPr>
        <w:t xml:space="preserve">  </w:t>
      </w:r>
    </w:p>
    <w:p w14:paraId="7F7B3F6A" w14:textId="319DED10" w:rsidR="0071260B" w:rsidRPr="00E27663" w:rsidRDefault="007538E1">
      <w:pPr>
        <w:spacing w:line="360" w:lineRule="auto"/>
        <w:ind w:firstLine="567"/>
        <w:rPr>
          <w:rFonts w:cs="Times New Roman"/>
        </w:rPr>
      </w:pPr>
      <w:r w:rsidRPr="00E27663">
        <w:rPr>
          <w:rFonts w:cs="Times New Roman"/>
          <w:color w:val="000000" w:themeColor="text1"/>
        </w:rPr>
        <w:t xml:space="preserve">Для доступа к настройкам зарядных устройств </w:t>
      </w:r>
      <w:r w:rsidRPr="00E27663">
        <w:rPr>
          <w:rFonts w:cs="Times New Roman"/>
          <w:color w:val="000000" w:themeColor="text1"/>
          <w:lang w:val="en-US"/>
        </w:rPr>
        <w:t>USB</w:t>
      </w:r>
      <w:r w:rsidRPr="00E27663">
        <w:rPr>
          <w:rFonts w:cs="Times New Roman"/>
          <w:color w:val="000000" w:themeColor="text1"/>
        </w:rPr>
        <w:t xml:space="preserve"> пользователь должен перейти в раздел «Администрирование», используя главное меню, после чего нажать на кнопку </w:t>
      </w:r>
      <w:r w:rsidR="00220E02">
        <w:rPr>
          <w:noProof/>
        </w:rPr>
        <w:drawing>
          <wp:inline distT="0" distB="0" distL="0" distR="0" wp14:anchorId="55A11583" wp14:editId="45F2FBEF">
            <wp:extent cx="1635370" cy="447123"/>
            <wp:effectExtent l="0" t="0" r="3175"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3"/>
                    <a:stretch>
                      <a:fillRect/>
                    </a:stretch>
                  </pic:blipFill>
                  <pic:spPr>
                    <a:xfrm>
                      <a:off x="0" y="0"/>
                      <a:ext cx="1706233" cy="466498"/>
                    </a:xfrm>
                    <a:prstGeom prst="rect">
                      <a:avLst/>
                    </a:prstGeom>
                  </pic:spPr>
                </pic:pic>
              </a:graphicData>
            </a:graphic>
          </wp:inline>
        </w:drawing>
      </w:r>
      <w:r w:rsidRPr="00E27663">
        <w:rPr>
          <w:rFonts w:cs="Times New Roman"/>
          <w:color w:val="000000" w:themeColor="text1"/>
        </w:rPr>
        <w:t xml:space="preserve"> во вкладке «Оборудование».</w:t>
      </w:r>
    </w:p>
    <w:p w14:paraId="363CCB68" w14:textId="5FE895C0" w:rsidR="0071260B" w:rsidRPr="00E27663" w:rsidRDefault="007538E1">
      <w:pPr>
        <w:spacing w:line="360" w:lineRule="auto"/>
        <w:ind w:firstLine="567"/>
        <w:rPr>
          <w:rFonts w:cs="Times New Roman"/>
        </w:rPr>
      </w:pPr>
      <w:r w:rsidRPr="00E27663">
        <w:rPr>
          <w:rFonts w:cs="Times New Roman"/>
          <w:color w:val="000000" w:themeColor="text1"/>
        </w:rPr>
        <w:t xml:space="preserve">Страница настроек </w:t>
      </w:r>
      <w:r w:rsidRPr="00E27663">
        <w:rPr>
          <w:rFonts w:cs="Times New Roman"/>
          <w:color w:val="000000" w:themeColor="text1"/>
          <w:lang w:val="en-US"/>
        </w:rPr>
        <w:t>USB</w:t>
      </w:r>
      <w:r w:rsidRPr="00E27663">
        <w:rPr>
          <w:rFonts w:cs="Times New Roman"/>
          <w:color w:val="000000" w:themeColor="text1"/>
        </w:rPr>
        <w:t xml:space="preserve"> представлена на рисунке </w:t>
      </w:r>
      <w:r w:rsidR="0098797F">
        <w:rPr>
          <w:rFonts w:cs="Times New Roman"/>
          <w:vanish/>
          <w:color w:val="000000" w:themeColor="text1"/>
        </w:rPr>
        <w:fldChar w:fldCharType="begin"/>
      </w:r>
      <w:r w:rsidR="0098797F" w:rsidRPr="0098797F">
        <w:rPr>
          <w:rFonts w:cs="Times New Roman"/>
          <w:vanish/>
          <w:color w:val="000000" w:themeColor="text1"/>
        </w:rPr>
        <w:instrText xml:space="preserve"> REF _Ref109645626 \h </w:instrText>
      </w:r>
      <w:r w:rsidR="0098797F">
        <w:rPr>
          <w:rFonts w:cs="Times New Roman"/>
          <w:vanish/>
          <w:color w:val="000000" w:themeColor="text1"/>
        </w:rPr>
        <w:instrText xml:space="preserve"> \* MERGEFORMAT </w:instrText>
      </w:r>
      <w:r w:rsidR="0098797F">
        <w:rPr>
          <w:rFonts w:cs="Times New Roman"/>
          <w:vanish/>
          <w:color w:val="000000" w:themeColor="text1"/>
        </w:rPr>
      </w:r>
      <w:r w:rsidR="0098797F">
        <w:rPr>
          <w:rFonts w:cs="Times New Roman"/>
          <w:vanish/>
          <w:color w:val="000000" w:themeColor="text1"/>
        </w:rPr>
        <w:fldChar w:fldCharType="separate"/>
      </w:r>
      <w:r w:rsidR="003216E7" w:rsidRPr="003216E7">
        <w:rPr>
          <w:vanish/>
        </w:rPr>
        <w:t xml:space="preserve">Рисунок </w:t>
      </w:r>
      <w:r w:rsidR="003216E7">
        <w:t>223</w:t>
      </w:r>
      <w:r w:rsidR="0098797F">
        <w:rPr>
          <w:rFonts w:cs="Times New Roman"/>
          <w:color w:val="000000" w:themeColor="text1"/>
        </w:rPr>
        <w:fldChar w:fldCharType="end"/>
      </w:r>
      <w:r w:rsidRPr="00E27663">
        <w:rPr>
          <w:rFonts w:cs="Times New Roman"/>
          <w:color w:val="000000" w:themeColor="text1"/>
        </w:rPr>
        <w:t>:</w:t>
      </w:r>
    </w:p>
    <w:p w14:paraId="55541F09" w14:textId="4B97AFF7" w:rsidR="0071260B" w:rsidRPr="00E27663" w:rsidRDefault="00E92FD4">
      <w:pPr>
        <w:spacing w:line="360" w:lineRule="auto"/>
        <w:jc w:val="center"/>
        <w:rPr>
          <w:rFonts w:cs="Times New Roman"/>
        </w:rPr>
      </w:pPr>
      <w:r>
        <w:rPr>
          <w:noProof/>
        </w:rPr>
        <w:drawing>
          <wp:inline distT="0" distB="0" distL="0" distR="0" wp14:anchorId="15467DAF" wp14:editId="69542D77">
            <wp:extent cx="6301105" cy="3933825"/>
            <wp:effectExtent l="0" t="0" r="4445" b="9525"/>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4"/>
                    <a:stretch>
                      <a:fillRect/>
                    </a:stretch>
                  </pic:blipFill>
                  <pic:spPr>
                    <a:xfrm>
                      <a:off x="0" y="0"/>
                      <a:ext cx="6301105" cy="3933825"/>
                    </a:xfrm>
                    <a:prstGeom prst="rect">
                      <a:avLst/>
                    </a:prstGeom>
                  </pic:spPr>
                </pic:pic>
              </a:graphicData>
            </a:graphic>
          </wp:inline>
        </w:drawing>
      </w:r>
    </w:p>
    <w:p w14:paraId="17377656" w14:textId="663BDE98" w:rsidR="0071260B" w:rsidRPr="0098797F" w:rsidRDefault="0098797F" w:rsidP="0098797F">
      <w:pPr>
        <w:pStyle w:val="af3"/>
      </w:pPr>
      <w:bookmarkStart w:id="714" w:name="_Ref109645626"/>
      <w:bookmarkStart w:id="715" w:name="_Hlk35522173"/>
      <w:r w:rsidRPr="0098797F">
        <w:t xml:space="preserve">Рисунок </w:t>
      </w:r>
      <w:fldSimple w:instr=" SEQ Рисунок \* ARABIC ">
        <w:r w:rsidR="003216E7">
          <w:rPr>
            <w:noProof/>
          </w:rPr>
          <w:t>223</w:t>
        </w:r>
      </w:fldSimple>
      <w:bookmarkEnd w:id="714"/>
      <w:r w:rsidRPr="0098797F">
        <w:t xml:space="preserve"> </w:t>
      </w:r>
      <w:r w:rsidR="007538E1" w:rsidRPr="0098797F">
        <w:t>– Страница «USB» (группа</w:t>
      </w:r>
      <w:r w:rsidR="003C3CE8">
        <w:t xml:space="preserve"> параметров</w:t>
      </w:r>
      <w:r w:rsidR="007538E1" w:rsidRPr="0098797F">
        <w:t xml:space="preserve"> «Общ</w:t>
      </w:r>
      <w:r w:rsidR="007644EA">
        <w:t xml:space="preserve">ие </w:t>
      </w:r>
      <w:r w:rsidR="00F31CC9">
        <w:t>настройки</w:t>
      </w:r>
      <w:r w:rsidR="007538E1" w:rsidRPr="0098797F">
        <w:t>»)</w:t>
      </w:r>
      <w:bookmarkEnd w:id="715"/>
    </w:p>
    <w:p w14:paraId="45C38175" w14:textId="77777777" w:rsidR="0071260B" w:rsidRPr="00E27663" w:rsidRDefault="007538E1">
      <w:pPr>
        <w:spacing w:line="360" w:lineRule="auto"/>
        <w:ind w:firstLine="567"/>
        <w:rPr>
          <w:rFonts w:cs="Times New Roman"/>
          <w:szCs w:val="28"/>
        </w:rPr>
      </w:pPr>
      <w:r w:rsidRPr="00E27663">
        <w:rPr>
          <w:rFonts w:cs="Times New Roman"/>
          <w:color w:val="000000" w:themeColor="text1"/>
          <w:szCs w:val="28"/>
        </w:rPr>
        <w:t>Работа с настройками предполагает использование переключател</w:t>
      </w:r>
      <w:r w:rsidR="00D240E1" w:rsidRPr="00E27663">
        <w:rPr>
          <w:rFonts w:cs="Times New Roman"/>
          <w:color w:val="000000" w:themeColor="text1"/>
          <w:szCs w:val="28"/>
        </w:rPr>
        <w:t>ей</w:t>
      </w:r>
      <w:r w:rsidRPr="00E27663">
        <w:rPr>
          <w:rFonts w:cs="Times New Roman"/>
          <w:color w:val="000000" w:themeColor="text1"/>
          <w:szCs w:val="28"/>
        </w:rPr>
        <w:t>, ручной ввод значений в поле.</w:t>
      </w:r>
    </w:p>
    <w:p w14:paraId="784A3287" w14:textId="77777777" w:rsidR="0071260B" w:rsidRPr="00E27663" w:rsidRDefault="007538E1">
      <w:pPr>
        <w:spacing w:line="360" w:lineRule="auto"/>
        <w:ind w:firstLine="567"/>
        <w:rPr>
          <w:rFonts w:cs="Times New Roman"/>
        </w:rPr>
      </w:pPr>
      <w:r w:rsidRPr="00E27663">
        <w:rPr>
          <w:rFonts w:cs="Times New Roman"/>
          <w:color w:val="000000" w:themeColor="text1"/>
          <w:szCs w:val="28"/>
        </w:rPr>
        <w:t>В интерфейсе пользователя предусмотрены для изменения следующие параметры:</w:t>
      </w:r>
    </w:p>
    <w:p w14:paraId="51815AC1" w14:textId="039C38FC" w:rsidR="0071260B" w:rsidRPr="00E27663" w:rsidRDefault="00E92FD4">
      <w:pPr>
        <w:spacing w:line="360" w:lineRule="auto"/>
        <w:ind w:firstLine="567"/>
        <w:rPr>
          <w:rFonts w:cs="Times New Roman"/>
          <w:szCs w:val="28"/>
        </w:rPr>
      </w:pPr>
      <w:r>
        <w:rPr>
          <w:rFonts w:cs="Times New Roman"/>
          <w:color w:val="000000" w:themeColor="text1"/>
          <w:szCs w:val="28"/>
        </w:rPr>
        <w:t>- общие настройки</w:t>
      </w:r>
      <w:r w:rsidR="008507A1">
        <w:rPr>
          <w:rFonts w:cs="Times New Roman"/>
          <w:color w:val="000000" w:themeColor="text1"/>
          <w:szCs w:val="28"/>
        </w:rPr>
        <w:t xml:space="preserve"> </w:t>
      </w:r>
      <w:r w:rsidR="007538E1" w:rsidRPr="00E27663">
        <w:rPr>
          <w:rFonts w:cs="Times New Roman"/>
          <w:color w:val="000000" w:themeColor="text1"/>
          <w:szCs w:val="28"/>
        </w:rPr>
        <w:t xml:space="preserve">– группа параметров настройки модуля управления зарядными устройствами </w:t>
      </w:r>
      <w:r w:rsidR="007538E1" w:rsidRPr="00E27663">
        <w:rPr>
          <w:rFonts w:cs="Times New Roman"/>
          <w:color w:val="000000" w:themeColor="text1"/>
          <w:szCs w:val="28"/>
          <w:lang w:val="en-US"/>
        </w:rPr>
        <w:t>USB</w:t>
      </w:r>
      <w:r w:rsidR="007538E1" w:rsidRPr="00E27663">
        <w:rPr>
          <w:rFonts w:cs="Times New Roman"/>
          <w:color w:val="000000" w:themeColor="text1"/>
          <w:szCs w:val="28"/>
        </w:rPr>
        <w:t xml:space="preserve"> подсистемы взаимодействия с устройствами: </w:t>
      </w:r>
    </w:p>
    <w:p w14:paraId="4BE80C70" w14:textId="501E8F7A" w:rsidR="00F0550F" w:rsidRPr="00E27663" w:rsidRDefault="00220E02" w:rsidP="00F0550F">
      <w:pPr>
        <w:pStyle w:val="af1"/>
        <w:numPr>
          <w:ilvl w:val="0"/>
          <w:numId w:val="28"/>
        </w:numPr>
        <w:spacing w:line="360" w:lineRule="auto"/>
        <w:ind w:left="0" w:firstLine="567"/>
        <w:rPr>
          <w:rFonts w:cs="Times New Roman"/>
          <w:sz w:val="28"/>
          <w:szCs w:val="28"/>
        </w:rPr>
      </w:pPr>
      <w:r>
        <w:rPr>
          <w:rFonts w:cs="Times New Roman"/>
          <w:sz w:val="28"/>
          <w:szCs w:val="28"/>
        </w:rPr>
        <w:t>управление зарядными устройствами</w:t>
      </w:r>
      <w:r w:rsidR="00F0550F" w:rsidRPr="00E27663">
        <w:rPr>
          <w:rFonts w:cs="Times New Roman"/>
          <w:sz w:val="28"/>
          <w:szCs w:val="28"/>
        </w:rPr>
        <w:t xml:space="preserve"> – переключатель для в</w:t>
      </w:r>
      <w:r>
        <w:rPr>
          <w:rFonts w:cs="Times New Roman"/>
          <w:sz w:val="28"/>
          <w:szCs w:val="28"/>
        </w:rPr>
        <w:t>ы</w:t>
      </w:r>
      <w:r w:rsidR="00F0550F" w:rsidRPr="00E27663">
        <w:rPr>
          <w:rFonts w:cs="Times New Roman"/>
          <w:sz w:val="28"/>
          <w:szCs w:val="28"/>
        </w:rPr>
        <w:t>ключения/включения модуля управления зарядными устройствами</w:t>
      </w:r>
      <w:r w:rsidR="00F14225">
        <w:rPr>
          <w:rFonts w:cs="Times New Roman"/>
          <w:sz w:val="28"/>
          <w:szCs w:val="28"/>
        </w:rPr>
        <w:t xml:space="preserve"> </w:t>
      </w:r>
      <w:r w:rsidR="00F0550F" w:rsidRPr="00E27663">
        <w:rPr>
          <w:rFonts w:cs="Times New Roman"/>
          <w:sz w:val="28"/>
          <w:szCs w:val="28"/>
          <w:lang w:val="en-US"/>
        </w:rPr>
        <w:t>USB</w:t>
      </w:r>
      <w:r w:rsidR="00F0550F" w:rsidRPr="00E27663">
        <w:rPr>
          <w:rFonts w:cs="Times New Roman"/>
          <w:sz w:val="28"/>
          <w:szCs w:val="28"/>
        </w:rPr>
        <w:t xml:space="preserve"> подсистемы взаимодействия с устройствами;</w:t>
      </w:r>
    </w:p>
    <w:p w14:paraId="19549AB3" w14:textId="77777777" w:rsidR="00220E02" w:rsidRDefault="00F0550F" w:rsidP="00F0550F">
      <w:pPr>
        <w:pStyle w:val="af1"/>
        <w:numPr>
          <w:ilvl w:val="0"/>
          <w:numId w:val="28"/>
        </w:numPr>
        <w:spacing w:line="360" w:lineRule="auto"/>
        <w:ind w:left="0" w:firstLine="567"/>
        <w:rPr>
          <w:rFonts w:cs="Times New Roman"/>
          <w:sz w:val="28"/>
          <w:szCs w:val="28"/>
        </w:rPr>
      </w:pPr>
      <w:r w:rsidRPr="00E27663">
        <w:rPr>
          <w:rFonts w:cs="Times New Roman"/>
          <w:sz w:val="28"/>
          <w:szCs w:val="28"/>
        </w:rPr>
        <w:t xml:space="preserve">порт </w:t>
      </w:r>
      <w:r w:rsidRPr="00E27663">
        <w:rPr>
          <w:rFonts w:cs="Times New Roman"/>
          <w:sz w:val="28"/>
          <w:szCs w:val="28"/>
          <w:lang w:val="en-US"/>
        </w:rPr>
        <w:t>CAN</w:t>
      </w:r>
      <w:r w:rsidRPr="00E27663">
        <w:rPr>
          <w:rFonts w:cs="Times New Roman"/>
          <w:sz w:val="28"/>
          <w:szCs w:val="28"/>
        </w:rPr>
        <w:t xml:space="preserve"> – номер </w:t>
      </w:r>
      <w:r w:rsidRPr="00E27663">
        <w:rPr>
          <w:rFonts w:cs="Times New Roman"/>
          <w:sz w:val="28"/>
          <w:szCs w:val="28"/>
          <w:lang w:val="en-US"/>
        </w:rPr>
        <w:t>CAN</w:t>
      </w:r>
      <w:r w:rsidRPr="00E27663">
        <w:rPr>
          <w:rFonts w:cs="Times New Roman"/>
          <w:sz w:val="28"/>
          <w:szCs w:val="28"/>
        </w:rPr>
        <w:t xml:space="preserve"> порта, через которы</w:t>
      </w:r>
      <w:r w:rsidR="00220E02">
        <w:rPr>
          <w:rFonts w:cs="Times New Roman"/>
          <w:sz w:val="28"/>
          <w:szCs w:val="28"/>
        </w:rPr>
        <w:t>й</w:t>
      </w:r>
      <w:r w:rsidRPr="00E27663">
        <w:rPr>
          <w:rFonts w:cs="Times New Roman"/>
          <w:sz w:val="28"/>
          <w:szCs w:val="28"/>
        </w:rPr>
        <w:t xml:space="preserve"> поступают данные, связанные с зарядными устройствами </w:t>
      </w:r>
      <w:r w:rsidRPr="00E27663">
        <w:rPr>
          <w:rFonts w:cs="Times New Roman"/>
          <w:sz w:val="28"/>
          <w:szCs w:val="28"/>
          <w:lang w:val="en-US"/>
        </w:rPr>
        <w:t>USB</w:t>
      </w:r>
      <w:r w:rsidRPr="00E27663">
        <w:rPr>
          <w:rFonts w:cs="Times New Roman"/>
          <w:sz w:val="28"/>
          <w:szCs w:val="28"/>
        </w:rPr>
        <w:t xml:space="preserve">. </w:t>
      </w:r>
      <w:bookmarkStart w:id="716" w:name="_Hlk55216446"/>
      <w:r w:rsidRPr="00E27663">
        <w:rPr>
          <w:rFonts w:cs="Times New Roman"/>
          <w:sz w:val="28"/>
          <w:szCs w:val="28"/>
        </w:rPr>
        <w:t>Допустимый диапазон: 0-9</w:t>
      </w:r>
      <w:bookmarkEnd w:id="716"/>
      <w:r w:rsidRPr="00E27663">
        <w:rPr>
          <w:rFonts w:cs="Times New Roman"/>
          <w:sz w:val="28"/>
          <w:szCs w:val="28"/>
        </w:rPr>
        <w:t xml:space="preserve">. </w:t>
      </w:r>
    </w:p>
    <w:p w14:paraId="2031F024" w14:textId="7E8A43B6" w:rsidR="00F0550F" w:rsidRPr="00E27663" w:rsidRDefault="00F0550F" w:rsidP="00130299">
      <w:pPr>
        <w:pStyle w:val="af1"/>
        <w:spacing w:line="360" w:lineRule="auto"/>
        <w:ind w:left="0" w:firstLine="567"/>
        <w:rPr>
          <w:rFonts w:cs="Times New Roman"/>
          <w:sz w:val="28"/>
          <w:szCs w:val="28"/>
        </w:rPr>
      </w:pPr>
      <w:r w:rsidRPr="00E27663">
        <w:rPr>
          <w:rFonts w:cs="Times New Roman"/>
          <w:b/>
          <w:sz w:val="28"/>
          <w:szCs w:val="28"/>
        </w:rPr>
        <w:t>Примечание:</w:t>
      </w:r>
      <w:r w:rsidRPr="00E27663">
        <w:rPr>
          <w:rFonts w:cs="Times New Roman"/>
          <w:sz w:val="28"/>
          <w:szCs w:val="28"/>
        </w:rPr>
        <w:t xml:space="preserve"> параметр отображается, если в выпадающем списке «Тип </w:t>
      </w:r>
      <w:r w:rsidRPr="00E27663">
        <w:rPr>
          <w:rFonts w:cs="Times New Roman"/>
          <w:sz w:val="28"/>
          <w:szCs w:val="28"/>
          <w:lang w:val="en-US"/>
        </w:rPr>
        <w:t>USB</w:t>
      </w:r>
      <w:r w:rsidRPr="00E27663">
        <w:rPr>
          <w:rFonts w:cs="Times New Roman"/>
          <w:sz w:val="28"/>
          <w:szCs w:val="28"/>
        </w:rPr>
        <w:t>-зарядных устройств» выбран тип «Стандартный»;</w:t>
      </w:r>
    </w:p>
    <w:p w14:paraId="36D66B8C" w14:textId="1F4FF3F2" w:rsidR="00F0550F" w:rsidRPr="00E27663" w:rsidRDefault="00F0550F" w:rsidP="00F0550F">
      <w:pPr>
        <w:pStyle w:val="af1"/>
        <w:numPr>
          <w:ilvl w:val="0"/>
          <w:numId w:val="28"/>
        </w:numPr>
        <w:spacing w:line="360" w:lineRule="auto"/>
        <w:ind w:left="0" w:firstLine="567"/>
        <w:rPr>
          <w:rFonts w:cs="Times New Roman"/>
          <w:sz w:val="28"/>
          <w:szCs w:val="28"/>
        </w:rPr>
      </w:pPr>
      <w:r w:rsidRPr="00E27663">
        <w:rPr>
          <w:rFonts w:cs="Times New Roman"/>
          <w:sz w:val="28"/>
          <w:szCs w:val="28"/>
        </w:rPr>
        <w:t xml:space="preserve">тип </w:t>
      </w:r>
      <w:r w:rsidRPr="00E27663">
        <w:rPr>
          <w:rFonts w:cs="Times New Roman"/>
          <w:sz w:val="28"/>
          <w:szCs w:val="28"/>
          <w:lang w:val="en-US"/>
        </w:rPr>
        <w:t>USB</w:t>
      </w:r>
      <w:r w:rsidRPr="00E27663">
        <w:rPr>
          <w:rFonts w:cs="Times New Roman"/>
          <w:sz w:val="28"/>
          <w:szCs w:val="28"/>
        </w:rPr>
        <w:t xml:space="preserve">-зарядных устройств – выпадающий список с выбором типа используемых </w:t>
      </w:r>
      <w:r w:rsidR="00F14225">
        <w:rPr>
          <w:rFonts w:cs="Times New Roman"/>
          <w:sz w:val="28"/>
          <w:szCs w:val="28"/>
          <w:lang w:val="en-US"/>
        </w:rPr>
        <w:t>CAN</w:t>
      </w:r>
      <w:r w:rsidRPr="00E27663">
        <w:rPr>
          <w:rFonts w:cs="Times New Roman"/>
          <w:sz w:val="28"/>
          <w:szCs w:val="28"/>
        </w:rPr>
        <w:t xml:space="preserve">-сообщений для </w:t>
      </w:r>
      <w:r w:rsidR="00F14225">
        <w:rPr>
          <w:rFonts w:cs="Times New Roman"/>
          <w:sz w:val="28"/>
          <w:szCs w:val="28"/>
          <w:lang w:val="en-US"/>
        </w:rPr>
        <w:t>USB</w:t>
      </w:r>
      <w:r w:rsidRPr="00E27663">
        <w:rPr>
          <w:rFonts w:cs="Times New Roman"/>
          <w:sz w:val="28"/>
          <w:szCs w:val="28"/>
        </w:rPr>
        <w:t xml:space="preserve">-зарядных устройств. Доступные варианты: «Стандартный» и «КАМАЗ 18м/121», где «Стандартный» - использование стандартных (общих/основных) </w:t>
      </w:r>
      <w:r w:rsidR="00F14225">
        <w:rPr>
          <w:rFonts w:cs="Times New Roman"/>
          <w:sz w:val="28"/>
          <w:szCs w:val="28"/>
          <w:lang w:val="en-US"/>
        </w:rPr>
        <w:t>CAN</w:t>
      </w:r>
      <w:r w:rsidRPr="00E27663">
        <w:rPr>
          <w:rFonts w:cs="Times New Roman"/>
          <w:sz w:val="28"/>
          <w:szCs w:val="28"/>
        </w:rPr>
        <w:t xml:space="preserve">-сообщений, «КАМАЗ 18м/121» - использование </w:t>
      </w:r>
      <w:r w:rsidR="00F14225">
        <w:rPr>
          <w:rFonts w:cs="Times New Roman"/>
          <w:sz w:val="28"/>
          <w:szCs w:val="28"/>
          <w:lang w:val="en-US"/>
        </w:rPr>
        <w:t>CAN</w:t>
      </w:r>
      <w:r w:rsidR="00F14225" w:rsidRPr="00F14225">
        <w:rPr>
          <w:rFonts w:cs="Times New Roman"/>
          <w:sz w:val="28"/>
          <w:szCs w:val="28"/>
        </w:rPr>
        <w:t>-</w:t>
      </w:r>
      <w:r w:rsidRPr="00E27663">
        <w:rPr>
          <w:rFonts w:cs="Times New Roman"/>
          <w:sz w:val="28"/>
          <w:szCs w:val="28"/>
        </w:rPr>
        <w:t>сообщений для типа ТС «КАМАЗ 18 метров»;</w:t>
      </w:r>
    </w:p>
    <w:p w14:paraId="3E395940" w14:textId="1C004B13" w:rsidR="00130299" w:rsidRPr="00130299" w:rsidRDefault="00F0550F" w:rsidP="00F0550F">
      <w:pPr>
        <w:pStyle w:val="af1"/>
        <w:numPr>
          <w:ilvl w:val="0"/>
          <w:numId w:val="28"/>
        </w:numPr>
        <w:spacing w:after="0" w:line="360" w:lineRule="auto"/>
        <w:ind w:left="0" w:firstLine="567"/>
        <w:rPr>
          <w:rFonts w:cs="Times New Roman"/>
          <w:color w:val="000000" w:themeColor="text1"/>
          <w:sz w:val="28"/>
        </w:rPr>
      </w:pPr>
      <w:r w:rsidRPr="00E27663">
        <w:rPr>
          <w:rFonts w:eastAsia="Arial" w:cs="Times New Roman"/>
          <w:color w:val="1F2326"/>
          <w:sz w:val="28"/>
          <w:szCs w:val="28"/>
          <w:shd w:val="clear" w:color="auto" w:fill="FFFFFF"/>
          <w:lang w:eastAsia="ru-RU"/>
        </w:rPr>
        <w:t xml:space="preserve">использование протокола, поддерживающего до 32 USB-устройств – переключатель для </w:t>
      </w:r>
      <w:r w:rsidR="00130299">
        <w:rPr>
          <w:rFonts w:eastAsia="Arial" w:cs="Times New Roman"/>
          <w:color w:val="1F2326"/>
          <w:sz w:val="28"/>
          <w:szCs w:val="28"/>
          <w:shd w:val="clear" w:color="auto" w:fill="FFFFFF"/>
          <w:lang w:eastAsia="ru-RU"/>
        </w:rPr>
        <w:t>не</w:t>
      </w:r>
      <w:r w:rsidRPr="00E27663">
        <w:rPr>
          <w:rFonts w:eastAsia="Arial" w:cs="Times New Roman"/>
          <w:color w:val="1F2326"/>
          <w:sz w:val="28"/>
          <w:szCs w:val="28"/>
          <w:shd w:val="clear" w:color="auto" w:fill="FFFFFF"/>
          <w:lang w:eastAsia="ru-RU"/>
        </w:rPr>
        <w:t xml:space="preserve">использования/использования </w:t>
      </w:r>
      <w:bookmarkStart w:id="717" w:name="_Hlk83034004"/>
      <w:r w:rsidRPr="00E27663">
        <w:rPr>
          <w:rFonts w:eastAsia="Arial" w:cs="Times New Roman"/>
          <w:color w:val="1F2326"/>
          <w:sz w:val="28"/>
          <w:szCs w:val="28"/>
          <w:shd w:val="clear" w:color="auto" w:fill="FFFFFF"/>
          <w:lang w:eastAsia="ru-RU"/>
        </w:rPr>
        <w:t xml:space="preserve">протокола информационного взаимодействия бортового компьютера и зарядного устройства </w:t>
      </w:r>
      <w:r w:rsidRPr="00E27663">
        <w:rPr>
          <w:rFonts w:eastAsia="Arial" w:cs="Times New Roman"/>
          <w:color w:val="1F2326"/>
          <w:sz w:val="28"/>
          <w:szCs w:val="28"/>
          <w:shd w:val="clear" w:color="auto" w:fill="FFFFFF"/>
          <w:lang w:val="en-US" w:eastAsia="ru-RU"/>
        </w:rPr>
        <w:t>usb</w:t>
      </w:r>
      <w:r w:rsidRPr="00E27663">
        <w:rPr>
          <w:rFonts w:eastAsia="Arial" w:cs="Times New Roman"/>
          <w:color w:val="1F2326"/>
          <w:sz w:val="28"/>
          <w:szCs w:val="28"/>
          <w:shd w:val="clear" w:color="auto" w:fill="FFFFFF"/>
          <w:lang w:eastAsia="ru-RU"/>
        </w:rPr>
        <w:t>_</w:t>
      </w:r>
      <w:r w:rsidRPr="00E27663">
        <w:rPr>
          <w:rFonts w:eastAsia="Arial" w:cs="Times New Roman"/>
          <w:color w:val="1F2326"/>
          <w:sz w:val="28"/>
          <w:szCs w:val="28"/>
          <w:shd w:val="clear" w:color="auto" w:fill="FFFFFF"/>
          <w:lang w:val="en-US" w:eastAsia="ru-RU"/>
        </w:rPr>
        <w:t>car</w:t>
      </w:r>
      <w:r w:rsidRPr="00E27663">
        <w:rPr>
          <w:rFonts w:eastAsia="Arial" w:cs="Times New Roman"/>
          <w:color w:val="1F2326"/>
          <w:sz w:val="28"/>
          <w:szCs w:val="28"/>
          <w:shd w:val="clear" w:color="auto" w:fill="FFFFFF"/>
          <w:lang w:eastAsia="ru-RU"/>
        </w:rPr>
        <w:t>_</w:t>
      </w:r>
      <w:r w:rsidRPr="00E27663">
        <w:rPr>
          <w:rFonts w:eastAsia="Arial" w:cs="Times New Roman"/>
          <w:color w:val="1F2326"/>
          <w:sz w:val="28"/>
          <w:szCs w:val="28"/>
          <w:shd w:val="clear" w:color="auto" w:fill="FFFFFF"/>
          <w:lang w:val="en-US" w:eastAsia="ru-RU"/>
        </w:rPr>
        <w:t>charger</w:t>
      </w:r>
      <w:r w:rsidRPr="00E27663">
        <w:rPr>
          <w:rFonts w:eastAsia="Arial" w:cs="Times New Roman"/>
          <w:color w:val="1F2326"/>
          <w:sz w:val="28"/>
          <w:szCs w:val="28"/>
          <w:shd w:val="clear" w:color="auto" w:fill="FFFFFF"/>
          <w:lang w:eastAsia="ru-RU"/>
        </w:rPr>
        <w:t>, поддерживающего до 32 USB-устройств</w:t>
      </w:r>
      <w:bookmarkEnd w:id="717"/>
      <w:r w:rsidRPr="00E27663">
        <w:rPr>
          <w:rFonts w:eastAsia="Arial" w:cs="Times New Roman"/>
          <w:color w:val="1F2326"/>
          <w:sz w:val="28"/>
          <w:szCs w:val="28"/>
          <w:shd w:val="clear" w:color="auto" w:fill="FFFFFF"/>
          <w:lang w:eastAsia="ru-RU"/>
        </w:rPr>
        <w:t xml:space="preserve">. </w:t>
      </w:r>
    </w:p>
    <w:p w14:paraId="0E3917C5" w14:textId="56BB5A6F" w:rsidR="00F0550F" w:rsidRDefault="00F0550F" w:rsidP="00130299">
      <w:pPr>
        <w:pStyle w:val="af1"/>
        <w:spacing w:after="0" w:line="360" w:lineRule="auto"/>
        <w:ind w:left="0" w:firstLine="567"/>
        <w:rPr>
          <w:rFonts w:eastAsia="Arial" w:cs="Times New Roman"/>
          <w:sz w:val="28"/>
          <w:szCs w:val="28"/>
          <w:lang w:eastAsia="ru-RU"/>
        </w:rPr>
      </w:pPr>
      <w:r w:rsidRPr="000B439D">
        <w:rPr>
          <w:rFonts w:eastAsia="Arial" w:cs="Times New Roman"/>
          <w:b/>
          <w:sz w:val="28"/>
          <w:szCs w:val="28"/>
          <w:lang w:eastAsia="ru-RU"/>
        </w:rPr>
        <w:t>Примечание:</w:t>
      </w:r>
      <w:r w:rsidRPr="000B439D">
        <w:rPr>
          <w:rFonts w:eastAsia="Arial" w:cs="Times New Roman"/>
          <w:sz w:val="28"/>
          <w:szCs w:val="28"/>
          <w:lang w:eastAsia="ru-RU"/>
        </w:rPr>
        <w:t xml:space="preserve"> параметр отображается, если в выпадающем списке «тип </w:t>
      </w:r>
      <w:r w:rsidRPr="000B439D">
        <w:rPr>
          <w:rFonts w:eastAsia="Arial" w:cs="Times New Roman"/>
          <w:sz w:val="28"/>
          <w:szCs w:val="28"/>
          <w:lang w:val="en-US" w:eastAsia="ru-RU"/>
        </w:rPr>
        <w:t>USB</w:t>
      </w:r>
      <w:r w:rsidRPr="000B439D">
        <w:rPr>
          <w:rFonts w:eastAsia="Arial" w:cs="Times New Roman"/>
          <w:sz w:val="28"/>
          <w:szCs w:val="28"/>
          <w:lang w:eastAsia="ru-RU"/>
        </w:rPr>
        <w:t>-зарядных устройств» выбран тип «Стандартный».</w:t>
      </w:r>
    </w:p>
    <w:p w14:paraId="62533E8C" w14:textId="77777777" w:rsidR="00F14225" w:rsidRPr="00E27663" w:rsidRDefault="00F14225" w:rsidP="00F14225">
      <w:pPr>
        <w:spacing w:line="360" w:lineRule="auto"/>
        <w:ind w:firstLine="567"/>
        <w:rPr>
          <w:rFonts w:cs="Times New Roman"/>
          <w:szCs w:val="28"/>
        </w:rPr>
      </w:pPr>
      <w:r w:rsidRPr="00E27663">
        <w:rPr>
          <w:rFonts w:cs="Times New Roman"/>
          <w:color w:val="000000" w:themeColor="text1"/>
          <w:szCs w:val="28"/>
        </w:rPr>
        <w:t xml:space="preserve">Для сохранения внесенных изменений в параметры конфигурирования и возврата к странице раздела «Администрирование» пользователь должен нажать на кнопку </w:t>
      </w:r>
      <w:r>
        <w:rPr>
          <w:noProof/>
        </w:rPr>
        <w:drawing>
          <wp:inline distT="0" distB="0" distL="0" distR="0" wp14:anchorId="3E4E44A7" wp14:editId="5BAC8898">
            <wp:extent cx="1079500" cy="431800"/>
            <wp:effectExtent l="0" t="0" r="6350" b="6350"/>
            <wp:docPr id="4536" name="Рисунок 4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stretch>
                      <a:fillRect/>
                    </a:stretch>
                  </pic:blipFill>
                  <pic:spPr>
                    <a:xfrm>
                      <a:off x="0" y="0"/>
                      <a:ext cx="1080648" cy="432259"/>
                    </a:xfrm>
                    <a:prstGeom prst="rect">
                      <a:avLst/>
                    </a:prstGeom>
                  </pic:spPr>
                </pic:pic>
              </a:graphicData>
            </a:graphic>
          </wp:inline>
        </w:drawing>
      </w:r>
      <w:r w:rsidRPr="00E27663">
        <w:rPr>
          <w:rFonts w:cs="Times New Roman"/>
          <w:color w:val="000000" w:themeColor="text1"/>
          <w:szCs w:val="28"/>
        </w:rPr>
        <w:t xml:space="preserve">, для выхода без сохранения изменений – на кнопку </w:t>
      </w:r>
      <w:r>
        <w:rPr>
          <w:noProof/>
        </w:rPr>
        <w:drawing>
          <wp:inline distT="0" distB="0" distL="0" distR="0" wp14:anchorId="05010577" wp14:editId="133B5C55">
            <wp:extent cx="1087120" cy="420353"/>
            <wp:effectExtent l="0" t="0" r="0" b="0"/>
            <wp:docPr id="4537" name="Рисунок 4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stretch>
                      <a:fillRect/>
                    </a:stretch>
                  </pic:blipFill>
                  <pic:spPr>
                    <a:xfrm>
                      <a:off x="0" y="0"/>
                      <a:ext cx="1099096" cy="424984"/>
                    </a:xfrm>
                    <a:prstGeom prst="rect">
                      <a:avLst/>
                    </a:prstGeom>
                  </pic:spPr>
                </pic:pic>
              </a:graphicData>
            </a:graphic>
          </wp:inline>
        </w:drawing>
      </w:r>
      <w:r w:rsidRPr="00E27663">
        <w:rPr>
          <w:rFonts w:cs="Times New Roman"/>
          <w:color w:val="000000" w:themeColor="text1"/>
          <w:szCs w:val="28"/>
        </w:rPr>
        <w:t>. При выявлении ошибок в полях параметров</w:t>
      </w:r>
      <w:r>
        <w:rPr>
          <w:rFonts w:cs="Times New Roman"/>
          <w:color w:val="000000" w:themeColor="text1"/>
          <w:szCs w:val="28"/>
        </w:rPr>
        <w:t>,</w:t>
      </w:r>
      <w:r w:rsidRPr="00E27663">
        <w:rPr>
          <w:rFonts w:cs="Times New Roman"/>
          <w:color w:val="000000" w:themeColor="text1"/>
          <w:szCs w:val="28"/>
        </w:rPr>
        <w:t xml:space="preserve"> Система выделит поля с ошибками красным цветом. Под ошибками подразумеваются некорректные значения для параметров. Для успешного сохранения изменений необходимо исправить ошибки.</w:t>
      </w:r>
    </w:p>
    <w:p w14:paraId="2E9372D4" w14:textId="77777777" w:rsidR="00F14225" w:rsidRPr="00E27663" w:rsidRDefault="00F14225" w:rsidP="00F14225">
      <w:pPr>
        <w:spacing w:line="360" w:lineRule="auto"/>
        <w:ind w:firstLine="567"/>
        <w:rPr>
          <w:rFonts w:cs="Times New Roman"/>
          <w:szCs w:val="28"/>
        </w:rPr>
      </w:pPr>
      <w:r w:rsidRPr="00E27663">
        <w:rPr>
          <w:rFonts w:cs="Times New Roman"/>
          <w:b/>
          <w:color w:val="000000" w:themeColor="text1"/>
          <w:szCs w:val="28"/>
        </w:rPr>
        <w:t>Примечание:</w:t>
      </w:r>
      <w:r w:rsidRPr="00E27663">
        <w:rPr>
          <w:rFonts w:cs="Times New Roman"/>
          <w:color w:val="000000" w:themeColor="text1"/>
          <w:szCs w:val="28"/>
        </w:rPr>
        <w:t xml:space="preserve"> также необходимо учитывать, что поле ввода значения для каждого параметра имеет ограничение на количество вводимых символов.</w:t>
      </w:r>
    </w:p>
    <w:p w14:paraId="69A8ED0E" w14:textId="1901FCDE" w:rsidR="00F14225" w:rsidRDefault="00F14225" w:rsidP="00F14225">
      <w:pPr>
        <w:spacing w:line="360" w:lineRule="auto"/>
        <w:ind w:firstLine="567"/>
        <w:rPr>
          <w:rFonts w:cs="Times New Roman"/>
          <w:color w:val="000000" w:themeColor="text1"/>
        </w:rPr>
      </w:pPr>
      <w:r w:rsidRPr="00E27663">
        <w:rPr>
          <w:rFonts w:cs="Times New Roman"/>
          <w:color w:val="000000" w:themeColor="text1"/>
          <w:szCs w:val="28"/>
        </w:rPr>
        <w:t xml:space="preserve">После выполнения действий по конфигурированию/реконфигурированию </w:t>
      </w:r>
      <w:r>
        <w:rPr>
          <w:rFonts w:cs="Times New Roman"/>
          <w:color w:val="000000" w:themeColor="text1"/>
          <w:szCs w:val="28"/>
        </w:rPr>
        <w:t xml:space="preserve">необходимо </w:t>
      </w:r>
      <w:r w:rsidRPr="00E27663">
        <w:rPr>
          <w:rFonts w:cs="Times New Roman"/>
          <w:color w:val="000000" w:themeColor="text1"/>
          <w:szCs w:val="28"/>
        </w:rPr>
        <w:t xml:space="preserve">перезагрузить Систему для вступления изменений в силу. </w:t>
      </w:r>
      <w:r w:rsidRPr="00E27663">
        <w:rPr>
          <w:rFonts w:cs="Times New Roman"/>
          <w:color w:val="000000" w:themeColor="text1"/>
        </w:rPr>
        <w:t xml:space="preserve">Для этого нажать на кнопку </w:t>
      </w:r>
      <w:r>
        <w:rPr>
          <w:noProof/>
        </w:rPr>
        <w:drawing>
          <wp:inline distT="0" distB="0" distL="0" distR="0" wp14:anchorId="6751E1E6" wp14:editId="4B541729">
            <wp:extent cx="1544554" cy="358687"/>
            <wp:effectExtent l="0" t="0" r="0" b="3810"/>
            <wp:docPr id="4538" name="Рисунок 4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stretch>
                      <a:fillRect/>
                    </a:stretch>
                  </pic:blipFill>
                  <pic:spPr>
                    <a:xfrm>
                      <a:off x="0" y="0"/>
                      <a:ext cx="1579293" cy="366754"/>
                    </a:xfrm>
                    <a:prstGeom prst="rect">
                      <a:avLst/>
                    </a:prstGeom>
                  </pic:spPr>
                </pic:pic>
              </a:graphicData>
            </a:graphic>
          </wp:inline>
        </w:drawing>
      </w:r>
      <w:r w:rsidRPr="00E27663">
        <w:rPr>
          <w:rFonts w:cs="Times New Roman"/>
          <w:color w:val="000000" w:themeColor="text1"/>
        </w:rPr>
        <w:t xml:space="preserve"> в разделе «Администрирование»</w:t>
      </w:r>
      <w:r>
        <w:rPr>
          <w:rFonts w:cs="Times New Roman"/>
          <w:color w:val="000000" w:themeColor="text1"/>
        </w:rPr>
        <w:t xml:space="preserve">, после чего в появившемся модальном окне «Осуществить выключение и повторный запуск ПО МНТ?» нажать кнопку </w:t>
      </w:r>
      <w:r>
        <w:rPr>
          <w:noProof/>
        </w:rPr>
        <w:drawing>
          <wp:inline distT="0" distB="0" distL="0" distR="0" wp14:anchorId="74095B3B" wp14:editId="25FDD062">
            <wp:extent cx="1225784" cy="415891"/>
            <wp:effectExtent l="0" t="0" r="0" b="3810"/>
            <wp:docPr id="4539" name="Рисунок 4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stretch>
                      <a:fillRect/>
                    </a:stretch>
                  </pic:blipFill>
                  <pic:spPr>
                    <a:xfrm>
                      <a:off x="0" y="0"/>
                      <a:ext cx="1234081" cy="418706"/>
                    </a:xfrm>
                    <a:prstGeom prst="rect">
                      <a:avLst/>
                    </a:prstGeom>
                  </pic:spPr>
                </pic:pic>
              </a:graphicData>
            </a:graphic>
          </wp:inline>
        </w:drawing>
      </w:r>
      <w:r>
        <w:rPr>
          <w:rFonts w:cs="Times New Roman"/>
          <w:color w:val="000000" w:themeColor="text1"/>
        </w:rPr>
        <w:t xml:space="preserve"> (рисуно</w:t>
      </w:r>
      <w:r w:rsidR="009F696B">
        <w:rPr>
          <w:rFonts w:cs="Times New Roman"/>
          <w:color w:val="000000" w:themeColor="text1"/>
        </w:rPr>
        <w:t xml:space="preserve">к </w:t>
      </w:r>
      <w:r w:rsidR="009F696B">
        <w:rPr>
          <w:rFonts w:cs="Times New Roman"/>
          <w:color w:val="000000" w:themeColor="text1"/>
        </w:rPr>
        <w:fldChar w:fldCharType="begin"/>
      </w:r>
      <w:r w:rsidR="009F696B">
        <w:rPr>
          <w:rFonts w:cs="Times New Roman"/>
          <w:color w:val="000000" w:themeColor="text1"/>
        </w:rPr>
        <w:instrText xml:space="preserve"> REF _Ref128418791 \h  \* MERGEFORMAT </w:instrText>
      </w:r>
      <w:r w:rsidR="009F696B">
        <w:rPr>
          <w:rFonts w:cs="Times New Roman"/>
          <w:color w:val="000000" w:themeColor="text1"/>
        </w:rPr>
      </w:r>
      <w:r w:rsidR="009F696B">
        <w:rPr>
          <w:rFonts w:cs="Times New Roman"/>
          <w:color w:val="000000" w:themeColor="text1"/>
        </w:rPr>
        <w:fldChar w:fldCharType="separate"/>
      </w:r>
      <w:r w:rsidR="003216E7" w:rsidRPr="003216E7">
        <w:rPr>
          <w:vanish/>
        </w:rPr>
        <w:t xml:space="preserve">Рисунок </w:t>
      </w:r>
      <w:r w:rsidR="003216E7">
        <w:rPr>
          <w:noProof/>
        </w:rPr>
        <w:t>224</w:t>
      </w:r>
      <w:r w:rsidR="009F696B">
        <w:rPr>
          <w:rFonts w:cs="Times New Roman"/>
          <w:color w:val="000000" w:themeColor="text1"/>
        </w:rPr>
        <w:fldChar w:fldCharType="end"/>
      </w:r>
      <w:r w:rsidR="009F696B">
        <w:rPr>
          <w:rFonts w:cs="Times New Roman"/>
          <w:color w:val="000000" w:themeColor="text1"/>
        </w:rPr>
        <w:t>)</w:t>
      </w:r>
      <w:r>
        <w:rPr>
          <w:rFonts w:cs="Times New Roman"/>
          <w:color w:val="000000" w:themeColor="text1"/>
        </w:rPr>
        <w:t>.</w:t>
      </w:r>
    </w:p>
    <w:p w14:paraId="109B1B37" w14:textId="77777777" w:rsidR="00F14225" w:rsidRDefault="00F14225" w:rsidP="00F14225">
      <w:pPr>
        <w:spacing w:line="360" w:lineRule="auto"/>
        <w:jc w:val="center"/>
        <w:rPr>
          <w:rFonts w:cs="Times New Roman"/>
        </w:rPr>
      </w:pPr>
      <w:r>
        <w:rPr>
          <w:noProof/>
        </w:rPr>
        <w:drawing>
          <wp:inline distT="0" distB="0" distL="0" distR="0" wp14:anchorId="15301373" wp14:editId="7066E011">
            <wp:extent cx="3347049" cy="1556084"/>
            <wp:effectExtent l="19050" t="19050" r="25400" b="25400"/>
            <wp:docPr id="4540" name="Рисунок 4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a:stretch>
                      <a:fillRect/>
                    </a:stretch>
                  </pic:blipFill>
                  <pic:spPr>
                    <a:xfrm>
                      <a:off x="0" y="0"/>
                      <a:ext cx="3365814" cy="1564808"/>
                    </a:xfrm>
                    <a:prstGeom prst="rect">
                      <a:avLst/>
                    </a:prstGeom>
                    <a:ln>
                      <a:solidFill>
                        <a:schemeClr val="bg1">
                          <a:lumMod val="75000"/>
                        </a:schemeClr>
                      </a:solidFill>
                    </a:ln>
                  </pic:spPr>
                </pic:pic>
              </a:graphicData>
            </a:graphic>
          </wp:inline>
        </w:drawing>
      </w:r>
    </w:p>
    <w:p w14:paraId="6C8926D1" w14:textId="3F574617" w:rsidR="00F14225" w:rsidRPr="00F14225" w:rsidRDefault="00F14225" w:rsidP="00F14225">
      <w:pPr>
        <w:pStyle w:val="af3"/>
      </w:pPr>
      <w:bookmarkStart w:id="718" w:name="_Ref128418791"/>
      <w:r w:rsidRPr="007D2FD8">
        <w:t xml:space="preserve">Рисунок </w:t>
      </w:r>
      <w:fldSimple w:instr=" SEQ Рисунок \* ARABIC ">
        <w:r w:rsidR="003216E7">
          <w:rPr>
            <w:noProof/>
          </w:rPr>
          <w:t>224</w:t>
        </w:r>
      </w:fldSimple>
      <w:bookmarkEnd w:id="718"/>
      <w:r>
        <w:t xml:space="preserve"> </w:t>
      </w:r>
      <w:r w:rsidRPr="00E27663">
        <w:t xml:space="preserve">– </w:t>
      </w:r>
      <w:r>
        <w:t>Окно подтверждения запуска операции перезагрузки ПО МНТ</w:t>
      </w:r>
    </w:p>
    <w:p w14:paraId="0A8148AF" w14:textId="703FB2CD" w:rsidR="0071260B" w:rsidRPr="0098797F" w:rsidRDefault="007538E1" w:rsidP="00163858">
      <w:pPr>
        <w:pStyle w:val="3"/>
        <w:widowControl w:val="0"/>
        <w:numPr>
          <w:ilvl w:val="4"/>
          <w:numId w:val="17"/>
        </w:numPr>
        <w:ind w:left="0" w:firstLine="567"/>
        <w:contextualSpacing/>
        <w:rPr>
          <w:rFonts w:cs="Times New Roman"/>
        </w:rPr>
      </w:pPr>
      <w:bookmarkStart w:id="719" w:name="_Toc52472003"/>
      <w:bookmarkStart w:id="720" w:name="_Toc82507193"/>
      <w:bookmarkStart w:id="721" w:name="_Toc128484344"/>
      <w:r w:rsidRPr="0098797F">
        <w:rPr>
          <w:rFonts w:cs="Times New Roman"/>
          <w:color w:val="000000" w:themeColor="text1"/>
        </w:rPr>
        <w:t xml:space="preserve">Работа с данными диагностики зарядных устройств </w:t>
      </w:r>
      <w:r w:rsidRPr="0098797F">
        <w:rPr>
          <w:rFonts w:cs="Times New Roman"/>
          <w:color w:val="000000" w:themeColor="text1"/>
          <w:lang w:val="en-US"/>
        </w:rPr>
        <w:t>USB</w:t>
      </w:r>
      <w:bookmarkEnd w:id="719"/>
      <w:bookmarkEnd w:id="720"/>
      <w:bookmarkEnd w:id="721"/>
    </w:p>
    <w:p w14:paraId="1CCE1B7F" w14:textId="7139D2EA" w:rsidR="0071260B" w:rsidRPr="00E27663" w:rsidRDefault="007538E1">
      <w:pPr>
        <w:spacing w:line="360" w:lineRule="auto"/>
        <w:ind w:firstLine="567"/>
        <w:rPr>
          <w:rFonts w:cs="Times New Roman"/>
        </w:rPr>
      </w:pPr>
      <w:r w:rsidRPr="00E27663">
        <w:rPr>
          <w:rFonts w:cs="Times New Roman"/>
          <w:color w:val="000000" w:themeColor="text1"/>
        </w:rPr>
        <w:t xml:space="preserve">Для доступа к данным диагностики зарядных устройств </w:t>
      </w:r>
      <w:r w:rsidRPr="00E27663">
        <w:rPr>
          <w:rFonts w:cs="Times New Roman"/>
          <w:color w:val="000000" w:themeColor="text1"/>
          <w:lang w:val="en-US"/>
        </w:rPr>
        <w:t>USB</w:t>
      </w:r>
      <w:r w:rsidRPr="00E27663">
        <w:rPr>
          <w:rFonts w:cs="Times New Roman"/>
          <w:color w:val="000000" w:themeColor="text1"/>
        </w:rPr>
        <w:t xml:space="preserve"> пользователь должен выбрать вкладку</w:t>
      </w:r>
      <w:r w:rsidR="009F696B">
        <w:rPr>
          <w:rFonts w:cs="Times New Roman"/>
          <w:color w:val="000000" w:themeColor="text1"/>
        </w:rPr>
        <w:t xml:space="preserve"> «Диагностика»</w:t>
      </w:r>
      <w:r w:rsidRPr="00E27663">
        <w:rPr>
          <w:rFonts w:cs="Times New Roman"/>
          <w:color w:val="000000" w:themeColor="text1"/>
        </w:rPr>
        <w:t xml:space="preserve"> на странице «</w:t>
      </w:r>
      <w:r w:rsidRPr="00E27663">
        <w:rPr>
          <w:rFonts w:cs="Times New Roman"/>
          <w:color w:val="000000" w:themeColor="text1"/>
          <w:lang w:val="en-US"/>
        </w:rPr>
        <w:t>USB</w:t>
      </w:r>
      <w:r w:rsidRPr="00E27663">
        <w:rPr>
          <w:rFonts w:cs="Times New Roman"/>
          <w:color w:val="000000" w:themeColor="text1"/>
        </w:rPr>
        <w:t xml:space="preserve">» (рисунок </w:t>
      </w:r>
      <w:r w:rsidR="0098797F">
        <w:rPr>
          <w:rFonts w:cs="Times New Roman"/>
          <w:vanish/>
          <w:color w:val="000000" w:themeColor="text1"/>
        </w:rPr>
        <w:fldChar w:fldCharType="begin"/>
      </w:r>
      <w:r w:rsidR="0098797F" w:rsidRPr="0098797F">
        <w:rPr>
          <w:rFonts w:cs="Times New Roman"/>
          <w:vanish/>
          <w:color w:val="000000" w:themeColor="text1"/>
        </w:rPr>
        <w:instrText xml:space="preserve"> REF _Ref109645691 \h </w:instrText>
      </w:r>
      <w:r w:rsidR="0098797F">
        <w:rPr>
          <w:rFonts w:cs="Times New Roman"/>
          <w:vanish/>
          <w:color w:val="000000" w:themeColor="text1"/>
        </w:rPr>
        <w:instrText xml:space="preserve"> \* MERGEFORMAT </w:instrText>
      </w:r>
      <w:r w:rsidR="0098797F">
        <w:rPr>
          <w:rFonts w:cs="Times New Roman"/>
          <w:vanish/>
          <w:color w:val="000000" w:themeColor="text1"/>
        </w:rPr>
      </w:r>
      <w:r w:rsidR="0098797F">
        <w:rPr>
          <w:rFonts w:cs="Times New Roman"/>
          <w:vanish/>
          <w:color w:val="000000" w:themeColor="text1"/>
        </w:rPr>
        <w:fldChar w:fldCharType="separate"/>
      </w:r>
      <w:r w:rsidR="003216E7" w:rsidRPr="003216E7">
        <w:rPr>
          <w:vanish/>
        </w:rPr>
        <w:t xml:space="preserve">Рисунок </w:t>
      </w:r>
      <w:r w:rsidR="003216E7">
        <w:t>225</w:t>
      </w:r>
      <w:r w:rsidR="0098797F">
        <w:rPr>
          <w:rFonts w:cs="Times New Roman"/>
          <w:color w:val="000000" w:themeColor="text1"/>
        </w:rPr>
        <w:fldChar w:fldCharType="end"/>
      </w:r>
      <w:r w:rsidRPr="00E27663">
        <w:rPr>
          <w:rFonts w:cs="Times New Roman"/>
          <w:color w:val="000000" w:themeColor="text1"/>
        </w:rPr>
        <w:t>).</w:t>
      </w:r>
    </w:p>
    <w:p w14:paraId="2A019A46" w14:textId="7AA5320F" w:rsidR="0071260B" w:rsidRPr="00E27663" w:rsidRDefault="009F696B" w:rsidP="001F6A16">
      <w:pPr>
        <w:spacing w:line="360" w:lineRule="auto"/>
        <w:rPr>
          <w:rFonts w:cs="Times New Roman"/>
        </w:rPr>
      </w:pPr>
      <w:r>
        <w:rPr>
          <w:noProof/>
        </w:rPr>
        <w:drawing>
          <wp:inline distT="0" distB="0" distL="0" distR="0" wp14:anchorId="2E7E7617" wp14:editId="3740AF56">
            <wp:extent cx="6301105" cy="3931285"/>
            <wp:effectExtent l="19050" t="19050" r="23495" b="12065"/>
            <wp:docPr id="4541" name="Рисунок 4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5"/>
                    <a:stretch>
                      <a:fillRect/>
                    </a:stretch>
                  </pic:blipFill>
                  <pic:spPr>
                    <a:xfrm>
                      <a:off x="0" y="0"/>
                      <a:ext cx="6301105" cy="3931285"/>
                    </a:xfrm>
                    <a:prstGeom prst="rect">
                      <a:avLst/>
                    </a:prstGeom>
                    <a:ln>
                      <a:solidFill>
                        <a:schemeClr val="bg1">
                          <a:lumMod val="75000"/>
                        </a:schemeClr>
                      </a:solidFill>
                    </a:ln>
                  </pic:spPr>
                </pic:pic>
              </a:graphicData>
            </a:graphic>
          </wp:inline>
        </w:drawing>
      </w:r>
    </w:p>
    <w:p w14:paraId="1A883FAE" w14:textId="37763834" w:rsidR="0071260B" w:rsidRPr="0098797F" w:rsidRDefault="0098797F" w:rsidP="0098797F">
      <w:pPr>
        <w:pStyle w:val="af3"/>
      </w:pPr>
      <w:bookmarkStart w:id="722" w:name="_Ref109645691"/>
      <w:r w:rsidRPr="0098797F">
        <w:t xml:space="preserve">Рисунок </w:t>
      </w:r>
      <w:fldSimple w:instr=" SEQ Рисунок \* ARABIC ">
        <w:r w:rsidR="003216E7">
          <w:rPr>
            <w:noProof/>
          </w:rPr>
          <w:t>225</w:t>
        </w:r>
      </w:fldSimple>
      <w:bookmarkEnd w:id="722"/>
      <w:r w:rsidRPr="0098797F">
        <w:t xml:space="preserve"> </w:t>
      </w:r>
      <w:r w:rsidR="007538E1" w:rsidRPr="0098797F">
        <w:t>– Страница «USB» (</w:t>
      </w:r>
      <w:r w:rsidR="009F696B">
        <w:t>вкладка</w:t>
      </w:r>
      <w:r w:rsidR="007538E1" w:rsidRPr="0098797F">
        <w:t xml:space="preserve"> «Диагностика»)</w:t>
      </w:r>
    </w:p>
    <w:p w14:paraId="77FFBE4A" w14:textId="4B45943C" w:rsidR="0071260B" w:rsidRPr="009217D6" w:rsidRDefault="007538E1">
      <w:pPr>
        <w:spacing w:line="360" w:lineRule="auto"/>
        <w:ind w:firstLine="567"/>
        <w:rPr>
          <w:rFonts w:cs="Times New Roman"/>
        </w:rPr>
      </w:pPr>
      <w:r w:rsidRPr="00E27663">
        <w:rPr>
          <w:rFonts w:cs="Times New Roman"/>
          <w:color w:val="000000" w:themeColor="text1"/>
          <w:szCs w:val="28"/>
        </w:rPr>
        <w:t xml:space="preserve">При работе с данными диагностики устройств зарядки через </w:t>
      </w:r>
      <w:r w:rsidRPr="00E27663">
        <w:rPr>
          <w:rFonts w:cs="Times New Roman"/>
          <w:color w:val="000000" w:themeColor="text1"/>
          <w:szCs w:val="28"/>
          <w:lang w:val="en-US"/>
        </w:rPr>
        <w:t>USB</w:t>
      </w:r>
      <w:r w:rsidRPr="00E27663">
        <w:rPr>
          <w:rFonts w:cs="Times New Roman"/>
          <w:color w:val="000000" w:themeColor="text1"/>
          <w:szCs w:val="28"/>
        </w:rPr>
        <w:t xml:space="preserve"> доступны:</w:t>
      </w:r>
    </w:p>
    <w:p w14:paraId="2934130C" w14:textId="53202AE7" w:rsidR="0071260B" w:rsidRPr="00E27663" w:rsidRDefault="007538E1">
      <w:pPr>
        <w:pStyle w:val="af1"/>
        <w:numPr>
          <w:ilvl w:val="1"/>
          <w:numId w:val="1"/>
        </w:numPr>
        <w:spacing w:line="360" w:lineRule="auto"/>
        <w:ind w:left="0" w:firstLine="567"/>
        <w:rPr>
          <w:rFonts w:cs="Times New Roman"/>
          <w:color w:val="000000"/>
          <w:sz w:val="28"/>
        </w:rPr>
      </w:pPr>
      <w:r w:rsidRPr="00E27663">
        <w:rPr>
          <w:rFonts w:cs="Times New Roman"/>
          <w:color w:val="000000" w:themeColor="text1"/>
          <w:sz w:val="28"/>
        </w:rPr>
        <w:t xml:space="preserve">список устройств зарядки через </w:t>
      </w:r>
      <w:r w:rsidRPr="00E27663">
        <w:rPr>
          <w:rFonts w:cs="Times New Roman"/>
          <w:color w:val="000000" w:themeColor="text1"/>
          <w:sz w:val="28"/>
          <w:lang w:val="en-US"/>
        </w:rPr>
        <w:t>USB</w:t>
      </w:r>
      <w:r w:rsidR="001F6A16" w:rsidRPr="001F6A16">
        <w:rPr>
          <w:rFonts w:cs="Times New Roman"/>
          <w:color w:val="000000" w:themeColor="text1"/>
          <w:sz w:val="28"/>
        </w:rPr>
        <w:t xml:space="preserve"> </w:t>
      </w:r>
      <w:r w:rsidR="001F6A16">
        <w:rPr>
          <w:rFonts w:cs="Times New Roman"/>
          <w:color w:val="000000" w:themeColor="text1"/>
          <w:sz w:val="28"/>
        </w:rPr>
        <w:t>«Выбор устройства»</w:t>
      </w:r>
      <w:r w:rsidR="009F696B">
        <w:rPr>
          <w:rFonts w:cs="Times New Roman"/>
          <w:color w:val="000000" w:themeColor="text1"/>
          <w:sz w:val="28"/>
        </w:rPr>
        <w:t>.</w:t>
      </w:r>
      <w:r w:rsidRPr="00E27663">
        <w:rPr>
          <w:rFonts w:cs="Times New Roman"/>
          <w:color w:val="000000" w:themeColor="text1"/>
          <w:sz w:val="28"/>
        </w:rPr>
        <w:t xml:space="preserve"> </w:t>
      </w:r>
      <w:r w:rsidR="009F696B">
        <w:rPr>
          <w:rFonts w:cs="Times New Roman"/>
          <w:color w:val="000000" w:themeColor="text1"/>
          <w:sz w:val="28"/>
        </w:rPr>
        <w:t>При выборе значения</w:t>
      </w:r>
      <w:r w:rsidRPr="00E27663">
        <w:rPr>
          <w:rFonts w:cs="Times New Roman"/>
          <w:color w:val="000000" w:themeColor="text1"/>
          <w:sz w:val="28"/>
        </w:rPr>
        <w:t xml:space="preserve"> </w:t>
      </w:r>
      <w:r w:rsidR="009F696B">
        <w:rPr>
          <w:rFonts w:cs="Times New Roman"/>
          <w:color w:val="000000" w:themeColor="text1"/>
          <w:sz w:val="28"/>
        </w:rPr>
        <w:t>из данного списка на странице</w:t>
      </w:r>
      <w:r w:rsidRPr="00E27663">
        <w:rPr>
          <w:rFonts w:cs="Times New Roman"/>
          <w:color w:val="000000" w:themeColor="text1"/>
          <w:sz w:val="28"/>
        </w:rPr>
        <w:t xml:space="preserve"> отобраз</w:t>
      </w:r>
      <w:r w:rsidR="009F696B">
        <w:rPr>
          <w:rFonts w:cs="Times New Roman"/>
          <w:color w:val="000000" w:themeColor="text1"/>
          <w:sz w:val="28"/>
        </w:rPr>
        <w:t>ятся</w:t>
      </w:r>
      <w:r w:rsidRPr="00E27663">
        <w:rPr>
          <w:rFonts w:cs="Times New Roman"/>
          <w:color w:val="000000" w:themeColor="text1"/>
          <w:sz w:val="28"/>
        </w:rPr>
        <w:t xml:space="preserve"> данные диагностики для соответствующего устройства;</w:t>
      </w:r>
    </w:p>
    <w:p w14:paraId="4DCB7811" w14:textId="77777777" w:rsidR="0071260B" w:rsidRPr="00E27663" w:rsidRDefault="007538E1">
      <w:pPr>
        <w:pStyle w:val="af1"/>
        <w:numPr>
          <w:ilvl w:val="1"/>
          <w:numId w:val="1"/>
        </w:numPr>
        <w:spacing w:line="360" w:lineRule="auto"/>
        <w:ind w:left="0" w:firstLine="567"/>
        <w:rPr>
          <w:rFonts w:cs="Times New Roman"/>
          <w:color w:val="000000"/>
          <w:sz w:val="28"/>
        </w:rPr>
      </w:pPr>
      <w:r w:rsidRPr="00E27663">
        <w:rPr>
          <w:rFonts w:cs="Times New Roman"/>
          <w:color w:val="000000" w:themeColor="text1"/>
          <w:sz w:val="28"/>
        </w:rPr>
        <w:t>данные диагностики для выбранного устройства (адрес устройства, состояние устройства, напряжение на разъемах и суммарная потребляемая мощность для всех разъемов устройства).</w:t>
      </w:r>
    </w:p>
    <w:p w14:paraId="11CA13AC" w14:textId="09AF79CB" w:rsidR="0071260B" w:rsidRPr="00E27663" w:rsidRDefault="007538E1">
      <w:pPr>
        <w:spacing w:line="360" w:lineRule="auto"/>
        <w:ind w:firstLine="567"/>
        <w:rPr>
          <w:rFonts w:cs="Times New Roman"/>
        </w:rPr>
      </w:pPr>
      <w:r w:rsidRPr="00E27663">
        <w:rPr>
          <w:rFonts w:cs="Times New Roman"/>
          <w:color w:val="000000" w:themeColor="text1"/>
        </w:rPr>
        <w:t xml:space="preserve">Для доступа к журналу с данными диагностики устройств зарядки через </w:t>
      </w:r>
      <w:r w:rsidRPr="00E27663">
        <w:rPr>
          <w:rFonts w:cs="Times New Roman"/>
          <w:color w:val="000000" w:themeColor="text1"/>
          <w:lang w:val="en-US"/>
        </w:rPr>
        <w:t>USB</w:t>
      </w:r>
      <w:r w:rsidRPr="00E27663">
        <w:rPr>
          <w:rFonts w:cs="Times New Roman"/>
          <w:color w:val="000000" w:themeColor="text1"/>
        </w:rPr>
        <w:t xml:space="preserve"> необходимо использовать кнопку </w:t>
      </w:r>
      <w:r w:rsidR="00B177CA">
        <w:rPr>
          <w:noProof/>
        </w:rPr>
        <w:drawing>
          <wp:inline distT="0" distB="0" distL="0" distR="0" wp14:anchorId="429D6960" wp14:editId="058AEA38">
            <wp:extent cx="1181686" cy="464796"/>
            <wp:effectExtent l="0" t="0" r="0" b="0"/>
            <wp:docPr id="293" name="Рисунок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6"/>
                    <a:stretch>
                      <a:fillRect/>
                    </a:stretch>
                  </pic:blipFill>
                  <pic:spPr>
                    <a:xfrm>
                      <a:off x="0" y="0"/>
                      <a:ext cx="1189606" cy="467911"/>
                    </a:xfrm>
                    <a:prstGeom prst="rect">
                      <a:avLst/>
                    </a:prstGeom>
                  </pic:spPr>
                </pic:pic>
              </a:graphicData>
            </a:graphic>
          </wp:inline>
        </w:drawing>
      </w:r>
      <w:r w:rsidRPr="00E27663">
        <w:rPr>
          <w:rFonts w:cs="Times New Roman"/>
          <w:color w:val="000000" w:themeColor="text1"/>
        </w:rPr>
        <w:t xml:space="preserve">. </w:t>
      </w:r>
      <w:r w:rsidRPr="00E27663">
        <w:rPr>
          <w:rFonts w:cs="Times New Roman"/>
          <w:color w:val="000000" w:themeColor="text1"/>
          <w:szCs w:val="28"/>
          <w:shd w:val="clear" w:color="FFFFFF" w:fill="FFFFFF"/>
        </w:rPr>
        <w:t xml:space="preserve">Структура </w:t>
      </w:r>
      <w:r w:rsidR="009F696B">
        <w:rPr>
          <w:rFonts w:cs="Times New Roman"/>
          <w:color w:val="000000" w:themeColor="text1"/>
          <w:szCs w:val="28"/>
          <w:shd w:val="clear" w:color="FFFFFF" w:fill="FFFFFF"/>
        </w:rPr>
        <w:t xml:space="preserve">данного </w:t>
      </w:r>
      <w:r w:rsidRPr="00E27663">
        <w:rPr>
          <w:rFonts w:cs="Times New Roman"/>
          <w:color w:val="000000" w:themeColor="text1"/>
          <w:szCs w:val="28"/>
          <w:shd w:val="clear" w:color="FFFFFF" w:fill="FFFFFF"/>
        </w:rPr>
        <w:t xml:space="preserve">журнала представлена на рисунке </w:t>
      </w:r>
      <w:r w:rsidR="0098797F">
        <w:rPr>
          <w:rFonts w:cs="Times New Roman"/>
          <w:vanish/>
          <w:color w:val="000000" w:themeColor="text1"/>
          <w:szCs w:val="28"/>
          <w:shd w:val="clear" w:color="FFFFFF" w:fill="FFFFFF"/>
        </w:rPr>
        <w:fldChar w:fldCharType="begin"/>
      </w:r>
      <w:r w:rsidR="0098797F" w:rsidRPr="0098797F">
        <w:rPr>
          <w:rFonts w:cs="Times New Roman"/>
          <w:vanish/>
          <w:color w:val="000000" w:themeColor="text1"/>
          <w:szCs w:val="28"/>
          <w:shd w:val="clear" w:color="FFFFFF" w:fill="FFFFFF"/>
        </w:rPr>
        <w:instrText xml:space="preserve"> REF _Ref109645724 \h </w:instrText>
      </w:r>
      <w:r w:rsidR="0098797F">
        <w:rPr>
          <w:rFonts w:cs="Times New Roman"/>
          <w:vanish/>
          <w:color w:val="000000" w:themeColor="text1"/>
          <w:szCs w:val="28"/>
          <w:shd w:val="clear" w:color="FFFFFF" w:fill="FFFFFF"/>
        </w:rPr>
        <w:instrText xml:space="preserve"> \* MERGEFORMAT </w:instrText>
      </w:r>
      <w:r w:rsidR="0098797F">
        <w:rPr>
          <w:rFonts w:cs="Times New Roman"/>
          <w:vanish/>
          <w:color w:val="000000" w:themeColor="text1"/>
          <w:szCs w:val="28"/>
          <w:shd w:val="clear" w:color="FFFFFF" w:fill="FFFFFF"/>
        </w:rPr>
      </w:r>
      <w:r w:rsidR="0098797F">
        <w:rPr>
          <w:rFonts w:cs="Times New Roman"/>
          <w:vanish/>
          <w:color w:val="000000" w:themeColor="text1"/>
          <w:szCs w:val="28"/>
          <w:shd w:val="clear" w:color="FFFFFF" w:fill="FFFFFF"/>
        </w:rPr>
        <w:fldChar w:fldCharType="separate"/>
      </w:r>
      <w:r w:rsidR="003216E7" w:rsidRPr="003216E7">
        <w:rPr>
          <w:vanish/>
        </w:rPr>
        <w:t xml:space="preserve">Рисунок </w:t>
      </w:r>
      <w:r w:rsidR="003216E7">
        <w:rPr>
          <w:noProof/>
        </w:rPr>
        <w:t>226</w:t>
      </w:r>
      <w:r w:rsidR="0098797F">
        <w:rPr>
          <w:rFonts w:cs="Times New Roman"/>
          <w:color w:val="000000" w:themeColor="text1"/>
          <w:szCs w:val="28"/>
          <w:shd w:val="clear" w:color="FFFFFF" w:fill="FFFFFF"/>
        </w:rPr>
        <w:fldChar w:fldCharType="end"/>
      </w:r>
      <w:r w:rsidRPr="00E27663">
        <w:rPr>
          <w:rFonts w:cs="Times New Roman"/>
          <w:color w:val="000000" w:themeColor="text1"/>
          <w:szCs w:val="28"/>
          <w:shd w:val="clear" w:color="FFFFFF" w:fill="FFFFFF"/>
        </w:rPr>
        <w:t>.</w:t>
      </w:r>
    </w:p>
    <w:p w14:paraId="10616BC1" w14:textId="20A02F56" w:rsidR="0071260B" w:rsidRPr="00E27663" w:rsidRDefault="00B177CA" w:rsidP="001F6A16">
      <w:pPr>
        <w:spacing w:line="360" w:lineRule="auto"/>
        <w:rPr>
          <w:rFonts w:cs="Times New Roman"/>
        </w:rPr>
      </w:pPr>
      <w:r>
        <w:rPr>
          <w:noProof/>
        </w:rPr>
        <w:drawing>
          <wp:inline distT="0" distB="0" distL="0" distR="0" wp14:anchorId="3C44C5E4" wp14:editId="03E838AA">
            <wp:extent cx="6570980" cy="4371340"/>
            <wp:effectExtent l="0" t="0" r="1270" b="0"/>
            <wp:docPr id="304" name="Рисунок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7"/>
                    <a:stretch>
                      <a:fillRect/>
                    </a:stretch>
                  </pic:blipFill>
                  <pic:spPr>
                    <a:xfrm>
                      <a:off x="0" y="0"/>
                      <a:ext cx="6570980" cy="4371340"/>
                    </a:xfrm>
                    <a:prstGeom prst="rect">
                      <a:avLst/>
                    </a:prstGeom>
                  </pic:spPr>
                </pic:pic>
              </a:graphicData>
            </a:graphic>
          </wp:inline>
        </w:drawing>
      </w:r>
    </w:p>
    <w:p w14:paraId="046F7C6C" w14:textId="7A86E007" w:rsidR="0071260B" w:rsidRPr="00E27663" w:rsidRDefault="0098797F" w:rsidP="0098797F">
      <w:pPr>
        <w:pStyle w:val="af3"/>
      </w:pPr>
      <w:bookmarkStart w:id="723" w:name="_Ref109645724"/>
      <w:r w:rsidRPr="007D2FD8">
        <w:t xml:space="preserve">Рисунок </w:t>
      </w:r>
      <w:fldSimple w:instr=" SEQ Рисунок \* ARABIC ">
        <w:r w:rsidR="003216E7">
          <w:rPr>
            <w:noProof/>
          </w:rPr>
          <w:t>226</w:t>
        </w:r>
      </w:fldSimple>
      <w:bookmarkEnd w:id="723"/>
      <w:r>
        <w:t xml:space="preserve"> </w:t>
      </w:r>
      <w:r w:rsidR="007538E1" w:rsidRPr="00E27663">
        <w:t xml:space="preserve">– Страница «Журнал диагностики устройств зарядки через </w:t>
      </w:r>
      <w:r w:rsidR="007538E1" w:rsidRPr="00E27663">
        <w:rPr>
          <w:lang w:val="en-US"/>
        </w:rPr>
        <w:t>USB</w:t>
      </w:r>
      <w:r w:rsidR="007538E1" w:rsidRPr="00E27663">
        <w:t>»</w:t>
      </w:r>
    </w:p>
    <w:p w14:paraId="4404DC47" w14:textId="597B1FAE" w:rsidR="0071260B" w:rsidRPr="00E27663" w:rsidRDefault="007538E1">
      <w:pPr>
        <w:spacing w:line="360" w:lineRule="auto"/>
        <w:ind w:firstLine="567"/>
        <w:rPr>
          <w:rFonts w:cs="Times New Roman"/>
          <w:szCs w:val="28"/>
          <w:shd w:val="clear" w:color="FFFFFF" w:fill="FFFFFF"/>
        </w:rPr>
      </w:pPr>
      <w:r w:rsidRPr="00E27663">
        <w:rPr>
          <w:rFonts w:cs="Times New Roman"/>
          <w:color w:val="000000" w:themeColor="text1"/>
          <w:szCs w:val="28"/>
          <w:shd w:val="clear" w:color="FFFFFF" w:fill="FFFFFF"/>
        </w:rPr>
        <w:t>В журнале предусмотрена возможность фильтрации данных путем ввода/выбора значений в специальных полях в столбцах журнала:</w:t>
      </w:r>
      <w:r w:rsidR="008507A1">
        <w:rPr>
          <w:rFonts w:cs="Times New Roman"/>
          <w:color w:val="000000" w:themeColor="text1"/>
          <w:szCs w:val="28"/>
          <w:shd w:val="clear" w:color="FFFFFF" w:fill="FFFFFF"/>
        </w:rPr>
        <w:t xml:space="preserve"> </w:t>
      </w:r>
    </w:p>
    <w:p w14:paraId="09836D9B" w14:textId="5872AA1A" w:rsidR="0071260B" w:rsidRPr="00E27663" w:rsidRDefault="007538E1">
      <w:pPr>
        <w:spacing w:line="360" w:lineRule="auto"/>
        <w:ind w:firstLine="567"/>
        <w:rPr>
          <w:rFonts w:cs="Times New Roman"/>
          <w:szCs w:val="28"/>
          <w:shd w:val="clear" w:color="FFFFFF" w:fill="FFFFFF"/>
        </w:rPr>
      </w:pPr>
      <w:r w:rsidRPr="00E27663">
        <w:rPr>
          <w:rFonts w:cs="Times New Roman"/>
          <w:color w:val="000000" w:themeColor="text1"/>
          <w:szCs w:val="28"/>
          <w:shd w:val="clear" w:color="FFFFFF" w:fill="FFFFFF"/>
        </w:rPr>
        <w:t>- дата и время</w:t>
      </w:r>
      <w:r w:rsidR="006D59A7">
        <w:rPr>
          <w:rFonts w:cs="Times New Roman"/>
          <w:color w:val="000000" w:themeColor="text1"/>
          <w:szCs w:val="28"/>
          <w:shd w:val="clear" w:color="FFFFFF" w:fill="FFFFFF"/>
        </w:rPr>
        <w:t xml:space="preserve"> (ДД.ММ.ГГГГ ЧЧ:ММ:СС)</w:t>
      </w:r>
      <w:r w:rsidRPr="00E27663">
        <w:rPr>
          <w:rFonts w:cs="Times New Roman"/>
          <w:color w:val="000000" w:themeColor="text1"/>
          <w:szCs w:val="28"/>
          <w:shd w:val="clear" w:color="FFFFFF" w:fill="FFFFFF"/>
        </w:rPr>
        <w:t xml:space="preserve"> – ввести или выбрать значение из выпадающего календаря;</w:t>
      </w:r>
    </w:p>
    <w:p w14:paraId="121096AC" w14:textId="00A707E3" w:rsidR="0071260B" w:rsidRPr="00E27663" w:rsidRDefault="007538E1">
      <w:pPr>
        <w:spacing w:line="360" w:lineRule="auto"/>
        <w:ind w:firstLine="567"/>
        <w:rPr>
          <w:rFonts w:cs="Times New Roman"/>
          <w:szCs w:val="28"/>
          <w:shd w:val="clear" w:color="FFFFFF" w:fill="FFFFFF"/>
        </w:rPr>
      </w:pPr>
      <w:r w:rsidRPr="00E27663">
        <w:rPr>
          <w:rFonts w:cs="Times New Roman"/>
          <w:color w:val="000000" w:themeColor="text1"/>
          <w:szCs w:val="28"/>
          <w:shd w:val="clear" w:color="FFFFFF" w:fill="FFFFFF"/>
        </w:rPr>
        <w:t xml:space="preserve">- </w:t>
      </w:r>
      <w:r w:rsidR="006D59A7">
        <w:rPr>
          <w:rFonts w:cs="Times New Roman"/>
          <w:color w:val="000000" w:themeColor="text1"/>
          <w:szCs w:val="28"/>
          <w:shd w:val="clear" w:color="FFFFFF" w:fill="FFFFFF"/>
        </w:rPr>
        <w:t>у</w:t>
      </w:r>
      <w:r w:rsidRPr="00E27663">
        <w:rPr>
          <w:rFonts w:cs="Times New Roman"/>
          <w:color w:val="000000" w:themeColor="text1"/>
          <w:szCs w:val="28"/>
          <w:shd w:val="clear" w:color="FFFFFF" w:fill="FFFFFF"/>
        </w:rPr>
        <w:t>стройств</w:t>
      </w:r>
      <w:r w:rsidR="006D59A7">
        <w:rPr>
          <w:rFonts w:cs="Times New Roman"/>
          <w:color w:val="000000" w:themeColor="text1"/>
          <w:szCs w:val="28"/>
          <w:shd w:val="clear" w:color="FFFFFF" w:fill="FFFFFF"/>
        </w:rPr>
        <w:t>о</w:t>
      </w:r>
      <w:r w:rsidRPr="00E27663">
        <w:rPr>
          <w:rFonts w:cs="Times New Roman"/>
          <w:color w:val="000000" w:themeColor="text1"/>
          <w:szCs w:val="28"/>
          <w:shd w:val="clear" w:color="FFFFFF" w:fill="FFFFFF"/>
        </w:rPr>
        <w:t xml:space="preserve"> – выб</w:t>
      </w:r>
      <w:r w:rsidR="009F696B">
        <w:rPr>
          <w:rFonts w:cs="Times New Roman"/>
          <w:color w:val="000000" w:themeColor="text1"/>
          <w:szCs w:val="28"/>
          <w:shd w:val="clear" w:color="FFFFFF" w:fill="FFFFFF"/>
        </w:rPr>
        <w:t>рать</w:t>
      </w:r>
      <w:r w:rsidRPr="00E27663">
        <w:rPr>
          <w:rFonts w:cs="Times New Roman"/>
          <w:color w:val="000000" w:themeColor="text1"/>
          <w:szCs w:val="28"/>
          <w:shd w:val="clear" w:color="FFFFFF" w:fill="FFFFFF"/>
        </w:rPr>
        <w:t xml:space="preserve"> из выпадающего списка;</w:t>
      </w:r>
    </w:p>
    <w:p w14:paraId="21710347" w14:textId="34EE46A6" w:rsidR="0071260B" w:rsidRPr="00E27663" w:rsidRDefault="007538E1">
      <w:pPr>
        <w:spacing w:line="360" w:lineRule="auto"/>
        <w:ind w:firstLine="567"/>
        <w:rPr>
          <w:rFonts w:cs="Times New Roman"/>
          <w:szCs w:val="28"/>
          <w:shd w:val="clear" w:color="FFFFFF" w:fill="FFFFFF"/>
        </w:rPr>
      </w:pPr>
      <w:r w:rsidRPr="00E27663">
        <w:rPr>
          <w:rFonts w:cs="Times New Roman"/>
          <w:color w:val="000000" w:themeColor="text1"/>
          <w:szCs w:val="28"/>
          <w:shd w:val="clear" w:color="FFFFFF" w:fill="FFFFFF"/>
        </w:rPr>
        <w:t>- вид данных – выбрать значение из выпадающего списка (доступны значения: «</w:t>
      </w:r>
      <w:r w:rsidR="001F6A16">
        <w:rPr>
          <w:rFonts w:cs="Times New Roman"/>
          <w:color w:val="000000" w:themeColor="text1"/>
          <w:szCs w:val="28"/>
          <w:shd w:val="clear" w:color="FFFFFF" w:fill="FFFFFF"/>
        </w:rPr>
        <w:t>Логический а</w:t>
      </w:r>
      <w:r w:rsidRPr="00E27663">
        <w:rPr>
          <w:rFonts w:cs="Times New Roman"/>
          <w:color w:val="000000" w:themeColor="text1"/>
          <w:szCs w:val="28"/>
          <w:shd w:val="clear" w:color="FFFFFF" w:fill="FFFFFF"/>
        </w:rPr>
        <w:t>дрес устройства», «Состояние устройства», «Напряжение на разъемах</w:t>
      </w:r>
      <w:r w:rsidR="006D59A7">
        <w:rPr>
          <w:rFonts w:cs="Times New Roman"/>
          <w:color w:val="000000" w:themeColor="text1"/>
          <w:szCs w:val="28"/>
          <w:shd w:val="clear" w:color="FFFFFF" w:fill="FFFFFF"/>
        </w:rPr>
        <w:t>, В</w:t>
      </w:r>
      <w:r w:rsidRPr="00E27663">
        <w:rPr>
          <w:rFonts w:cs="Times New Roman"/>
          <w:color w:val="000000" w:themeColor="text1"/>
          <w:szCs w:val="28"/>
          <w:shd w:val="clear" w:color="FFFFFF" w:fill="FFFFFF"/>
        </w:rPr>
        <w:t>», «Суммарная мощность</w:t>
      </w:r>
      <w:r w:rsidR="006D59A7">
        <w:rPr>
          <w:rFonts w:cs="Times New Roman"/>
          <w:color w:val="000000" w:themeColor="text1"/>
          <w:szCs w:val="28"/>
          <w:shd w:val="clear" w:color="FFFFFF" w:fill="FFFFFF"/>
        </w:rPr>
        <w:t>, Вт</w:t>
      </w:r>
      <w:r w:rsidRPr="00E27663">
        <w:rPr>
          <w:rFonts w:cs="Times New Roman"/>
          <w:color w:val="000000" w:themeColor="text1"/>
          <w:szCs w:val="28"/>
          <w:shd w:val="clear" w:color="FFFFFF" w:fill="FFFFFF"/>
        </w:rPr>
        <w:t>»</w:t>
      </w:r>
      <w:r w:rsidR="001F6A16">
        <w:rPr>
          <w:rFonts w:cs="Times New Roman"/>
          <w:color w:val="000000" w:themeColor="text1"/>
          <w:szCs w:val="28"/>
          <w:shd w:val="clear" w:color="FFFFFF" w:fill="FFFFFF"/>
        </w:rPr>
        <w:t>, «Сила тока на разъемах</w:t>
      </w:r>
      <w:r w:rsidR="006D59A7">
        <w:rPr>
          <w:rFonts w:cs="Times New Roman"/>
          <w:color w:val="000000" w:themeColor="text1"/>
          <w:szCs w:val="28"/>
          <w:shd w:val="clear" w:color="FFFFFF" w:fill="FFFFFF"/>
        </w:rPr>
        <w:t>, А</w:t>
      </w:r>
      <w:r w:rsidR="001F6A16">
        <w:rPr>
          <w:rFonts w:cs="Times New Roman"/>
          <w:color w:val="000000" w:themeColor="text1"/>
          <w:szCs w:val="28"/>
          <w:shd w:val="clear" w:color="FFFFFF" w:fill="FFFFFF"/>
        </w:rPr>
        <w:t>», «Температура</w:t>
      </w:r>
      <w:r w:rsidR="006D59A7" w:rsidRPr="006D59A7">
        <w:rPr>
          <w:rFonts w:cs="Times New Roman"/>
          <w:color w:val="000000" w:themeColor="text1"/>
          <w:szCs w:val="28"/>
          <w:shd w:val="clear" w:color="FFFFFF" w:fill="FFFFFF"/>
        </w:rPr>
        <w:t xml:space="preserve">, </w:t>
      </w:r>
      <w:r w:rsidR="006D59A7" w:rsidRPr="00E33D43">
        <w:rPr>
          <w:rFonts w:cs="Times New Roman"/>
          <w:color w:val="000000" w:themeColor="text1"/>
          <w:szCs w:val="28"/>
        </w:rPr>
        <w:t>°C</w:t>
      </w:r>
      <w:r w:rsidR="001F6A16">
        <w:rPr>
          <w:rFonts w:cs="Times New Roman"/>
          <w:color w:val="000000" w:themeColor="text1"/>
          <w:szCs w:val="28"/>
          <w:shd w:val="clear" w:color="FFFFFF" w:fill="FFFFFF"/>
        </w:rPr>
        <w:t>»</w:t>
      </w:r>
      <w:r w:rsidRPr="00E27663">
        <w:rPr>
          <w:rFonts w:cs="Times New Roman"/>
          <w:color w:val="000000" w:themeColor="text1"/>
          <w:szCs w:val="28"/>
          <w:shd w:val="clear" w:color="FFFFFF" w:fill="FFFFFF"/>
        </w:rPr>
        <w:t>);</w:t>
      </w:r>
    </w:p>
    <w:p w14:paraId="07977684" w14:textId="77777777" w:rsidR="0071260B" w:rsidRPr="00E27663" w:rsidRDefault="007538E1">
      <w:pPr>
        <w:spacing w:line="360" w:lineRule="auto"/>
        <w:ind w:firstLine="567"/>
        <w:rPr>
          <w:rFonts w:cs="Times New Roman"/>
          <w:szCs w:val="28"/>
          <w:shd w:val="clear" w:color="FFFFFF" w:fill="FFFFFF"/>
        </w:rPr>
      </w:pPr>
      <w:r w:rsidRPr="00E27663">
        <w:rPr>
          <w:rFonts w:cs="Times New Roman"/>
          <w:color w:val="000000" w:themeColor="text1"/>
          <w:szCs w:val="28"/>
          <w:shd w:val="clear" w:color="FFFFFF" w:fill="FFFFFF"/>
        </w:rPr>
        <w:t>- значение – ввести значение для выбранного вида данных.</w:t>
      </w:r>
    </w:p>
    <w:p w14:paraId="58AA5083" w14:textId="130E7D89" w:rsidR="0071260B" w:rsidRDefault="007538E1">
      <w:pPr>
        <w:spacing w:line="360" w:lineRule="auto"/>
        <w:ind w:firstLine="567"/>
        <w:rPr>
          <w:rFonts w:cs="Times New Roman"/>
          <w:color w:val="000000" w:themeColor="text1"/>
          <w:szCs w:val="28"/>
          <w:shd w:val="clear" w:color="FFFFFF" w:fill="FFFFFF"/>
        </w:rPr>
      </w:pPr>
      <w:r w:rsidRPr="00E27663">
        <w:rPr>
          <w:rFonts w:cs="Times New Roman"/>
          <w:color w:val="000000" w:themeColor="text1"/>
          <w:szCs w:val="28"/>
          <w:shd w:val="clear" w:color="FFFFFF" w:fill="FFFFFF"/>
        </w:rPr>
        <w:t xml:space="preserve">Для экспорта данных из журнала необходимо нажать на кнопку </w:t>
      </w:r>
      <w:r w:rsidR="00B177CA">
        <w:rPr>
          <w:noProof/>
        </w:rPr>
        <w:drawing>
          <wp:inline distT="0" distB="0" distL="0" distR="0" wp14:anchorId="52691467" wp14:editId="724595EF">
            <wp:extent cx="1069145" cy="454387"/>
            <wp:effectExtent l="0" t="0" r="0" b="3175"/>
            <wp:docPr id="305" name="Рисунок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2"/>
                    <a:stretch>
                      <a:fillRect/>
                    </a:stretch>
                  </pic:blipFill>
                  <pic:spPr>
                    <a:xfrm>
                      <a:off x="0" y="0"/>
                      <a:ext cx="1087013" cy="461981"/>
                    </a:xfrm>
                    <a:prstGeom prst="rect">
                      <a:avLst/>
                    </a:prstGeom>
                  </pic:spPr>
                </pic:pic>
              </a:graphicData>
            </a:graphic>
          </wp:inline>
        </w:drawing>
      </w:r>
      <w:r w:rsidRPr="00E27663">
        <w:rPr>
          <w:rFonts w:cs="Times New Roman"/>
          <w:color w:val="000000" w:themeColor="text1"/>
          <w:szCs w:val="28"/>
          <w:shd w:val="clear" w:color="FFFFFF" w:fill="FFFFFF"/>
        </w:rPr>
        <w:t xml:space="preserve"> на странице, выбрать носитель для экспорта</w:t>
      </w:r>
      <w:r w:rsidR="00B177CA" w:rsidRPr="00B177CA">
        <w:rPr>
          <w:rFonts w:cs="Times New Roman"/>
          <w:color w:val="000000" w:themeColor="text1"/>
          <w:szCs w:val="28"/>
          <w:shd w:val="clear" w:color="FFFFFF" w:fill="FFFFFF"/>
        </w:rPr>
        <w:t xml:space="preserve"> </w:t>
      </w:r>
      <w:r w:rsidR="00B177CA">
        <w:rPr>
          <w:rFonts w:cs="Times New Roman"/>
          <w:color w:val="000000" w:themeColor="text1"/>
          <w:szCs w:val="28"/>
          <w:shd w:val="clear" w:color="FFFFFF" w:fill="FFFFFF"/>
        </w:rPr>
        <w:t>в появившемся окне</w:t>
      </w:r>
      <w:r w:rsidRPr="00E27663">
        <w:rPr>
          <w:rFonts w:cs="Times New Roman"/>
          <w:color w:val="000000" w:themeColor="text1"/>
          <w:szCs w:val="28"/>
          <w:shd w:val="clear" w:color="FFFFFF" w:fill="FFFFFF"/>
        </w:rPr>
        <w:t>, подтвердить операцию</w:t>
      </w:r>
      <w:r w:rsidR="00B177CA">
        <w:rPr>
          <w:rFonts w:cs="Times New Roman"/>
          <w:color w:val="000000" w:themeColor="text1"/>
          <w:szCs w:val="28"/>
          <w:shd w:val="clear" w:color="FFFFFF" w:fill="FFFFFF"/>
        </w:rPr>
        <w:t xml:space="preserve"> с помощью кнопки </w:t>
      </w:r>
      <w:r w:rsidR="00B177CA">
        <w:rPr>
          <w:noProof/>
        </w:rPr>
        <w:drawing>
          <wp:inline distT="0" distB="0" distL="0" distR="0" wp14:anchorId="6C8BF1A8" wp14:editId="0ADC36D7">
            <wp:extent cx="1301261" cy="451935"/>
            <wp:effectExtent l="0" t="0" r="0" b="5715"/>
            <wp:docPr id="306" name="Рисунок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8"/>
                    <a:stretch>
                      <a:fillRect/>
                    </a:stretch>
                  </pic:blipFill>
                  <pic:spPr>
                    <a:xfrm>
                      <a:off x="0" y="0"/>
                      <a:ext cx="1311614" cy="455531"/>
                    </a:xfrm>
                    <a:prstGeom prst="rect">
                      <a:avLst/>
                    </a:prstGeom>
                  </pic:spPr>
                </pic:pic>
              </a:graphicData>
            </a:graphic>
          </wp:inline>
        </w:drawing>
      </w:r>
      <w:r w:rsidRPr="00E27663">
        <w:rPr>
          <w:rFonts w:cs="Times New Roman"/>
          <w:color w:val="000000" w:themeColor="text1"/>
          <w:szCs w:val="28"/>
          <w:shd w:val="clear" w:color="FFFFFF" w:fill="FFFFFF"/>
        </w:rPr>
        <w:t>.</w:t>
      </w:r>
      <w:r w:rsidR="009F696B">
        <w:rPr>
          <w:rFonts w:cs="Times New Roman"/>
          <w:color w:val="000000" w:themeColor="text1"/>
          <w:szCs w:val="28"/>
          <w:shd w:val="clear" w:color="FFFFFF" w:fill="FFFFFF"/>
        </w:rPr>
        <w:t xml:space="preserve"> Статус выполнения операции экспорта отобразится в интерфейсе в виде системного уведомления</w:t>
      </w:r>
    </w:p>
    <w:p w14:paraId="2DF2B87A" w14:textId="157F0620" w:rsidR="009F696B" w:rsidRPr="00E27663" w:rsidRDefault="009F696B">
      <w:pPr>
        <w:spacing w:line="360" w:lineRule="auto"/>
        <w:ind w:firstLine="567"/>
        <w:rPr>
          <w:rFonts w:cs="Times New Roman"/>
          <w:szCs w:val="28"/>
          <w:shd w:val="clear" w:color="FFFFFF" w:fill="FFFFFF"/>
        </w:rPr>
      </w:pPr>
      <w:r w:rsidRPr="009F696B">
        <w:rPr>
          <w:rFonts w:cs="Times New Roman"/>
          <w:b/>
          <w:szCs w:val="28"/>
          <w:shd w:val="clear" w:color="FFFFFF" w:fill="FFFFFF"/>
        </w:rPr>
        <w:t>Примечание:</w:t>
      </w:r>
      <w:r>
        <w:rPr>
          <w:rFonts w:cs="Times New Roman"/>
          <w:szCs w:val="28"/>
          <w:shd w:val="clear" w:color="FFFFFF" w:fill="FFFFFF"/>
        </w:rPr>
        <w:t xml:space="preserve"> подробнее о работе с системными уведомлениями в разделе 4.7 настоящего документа.</w:t>
      </w:r>
    </w:p>
    <w:p w14:paraId="18DF9206" w14:textId="77777777" w:rsidR="0071260B" w:rsidRPr="0098797F" w:rsidRDefault="007538E1" w:rsidP="00163858">
      <w:pPr>
        <w:pStyle w:val="3"/>
        <w:widowControl w:val="0"/>
        <w:numPr>
          <w:ilvl w:val="4"/>
          <w:numId w:val="17"/>
        </w:numPr>
        <w:ind w:left="0" w:firstLine="567"/>
        <w:contextualSpacing/>
        <w:rPr>
          <w:rFonts w:cs="Times New Roman"/>
        </w:rPr>
      </w:pPr>
      <w:bookmarkStart w:id="724" w:name="_Toc52472004"/>
      <w:r w:rsidRPr="0098797F">
        <w:rPr>
          <w:rFonts w:cs="Times New Roman"/>
          <w:color w:val="000000" w:themeColor="text1"/>
        </w:rPr>
        <w:t xml:space="preserve"> </w:t>
      </w:r>
      <w:bookmarkStart w:id="725" w:name="_Toc82507194"/>
      <w:bookmarkStart w:id="726" w:name="_Toc128484345"/>
      <w:r w:rsidRPr="0098797F">
        <w:rPr>
          <w:rFonts w:cs="Times New Roman"/>
          <w:color w:val="000000" w:themeColor="text1"/>
        </w:rPr>
        <w:t xml:space="preserve">Управление устройствами зарядки через </w:t>
      </w:r>
      <w:r w:rsidRPr="0098797F">
        <w:rPr>
          <w:rFonts w:cs="Times New Roman"/>
          <w:color w:val="000000" w:themeColor="text1"/>
          <w:lang w:val="en-US"/>
        </w:rPr>
        <w:t>USB</w:t>
      </w:r>
      <w:bookmarkEnd w:id="724"/>
      <w:bookmarkEnd w:id="725"/>
      <w:bookmarkEnd w:id="726"/>
    </w:p>
    <w:p w14:paraId="53F1C140" w14:textId="2B248870" w:rsidR="0071260B" w:rsidRDefault="007538E1">
      <w:pPr>
        <w:spacing w:line="360" w:lineRule="auto"/>
        <w:ind w:firstLine="567"/>
        <w:rPr>
          <w:rFonts w:cs="Times New Roman"/>
          <w:color w:val="000000" w:themeColor="text1"/>
        </w:rPr>
      </w:pPr>
      <w:r w:rsidRPr="00E27663">
        <w:rPr>
          <w:rFonts w:cs="Times New Roman"/>
          <w:color w:val="000000" w:themeColor="text1"/>
          <w:szCs w:val="28"/>
          <w:shd w:val="clear" w:color="FFFFFF" w:fill="FFFFFF"/>
        </w:rPr>
        <w:t xml:space="preserve">Для управления устройствами зарядки через </w:t>
      </w:r>
      <w:r w:rsidRPr="00E27663">
        <w:rPr>
          <w:rFonts w:cs="Times New Roman"/>
          <w:color w:val="000000" w:themeColor="text1"/>
          <w:szCs w:val="28"/>
          <w:shd w:val="clear" w:color="FFFFFF" w:fill="FFFFFF"/>
          <w:lang w:val="en-US"/>
        </w:rPr>
        <w:t>USB</w:t>
      </w:r>
      <w:r w:rsidRPr="00E27663">
        <w:rPr>
          <w:rFonts w:cs="Times New Roman"/>
          <w:color w:val="000000" w:themeColor="text1"/>
          <w:szCs w:val="28"/>
          <w:shd w:val="clear" w:color="FFFFFF" w:fill="FFFFFF"/>
        </w:rPr>
        <w:t xml:space="preserve"> </w:t>
      </w:r>
      <w:r w:rsidRPr="00E27663">
        <w:rPr>
          <w:rFonts w:cs="Times New Roman"/>
          <w:color w:val="000000" w:themeColor="text1"/>
        </w:rPr>
        <w:t>пользователь должен выбрать вкладку «Управление» на странице «</w:t>
      </w:r>
      <w:r w:rsidRPr="00E27663">
        <w:rPr>
          <w:rFonts w:cs="Times New Roman"/>
          <w:color w:val="000000" w:themeColor="text1"/>
          <w:lang w:val="en-US"/>
        </w:rPr>
        <w:t>USB</w:t>
      </w:r>
      <w:r w:rsidRPr="00E27663">
        <w:rPr>
          <w:rFonts w:cs="Times New Roman"/>
          <w:color w:val="000000" w:themeColor="text1"/>
        </w:rPr>
        <w:t xml:space="preserve">» (рисунок </w:t>
      </w:r>
      <w:r w:rsidR="0098797F">
        <w:rPr>
          <w:rFonts w:cs="Times New Roman"/>
          <w:vanish/>
          <w:color w:val="000000" w:themeColor="text1"/>
        </w:rPr>
        <w:fldChar w:fldCharType="begin"/>
      </w:r>
      <w:r w:rsidR="0098797F" w:rsidRPr="0098797F">
        <w:rPr>
          <w:rFonts w:cs="Times New Roman"/>
          <w:vanish/>
          <w:color w:val="000000" w:themeColor="text1"/>
        </w:rPr>
        <w:instrText xml:space="preserve"> REF _Ref109645781 \h </w:instrText>
      </w:r>
      <w:r w:rsidR="0098797F">
        <w:rPr>
          <w:rFonts w:cs="Times New Roman"/>
          <w:vanish/>
          <w:color w:val="000000" w:themeColor="text1"/>
        </w:rPr>
        <w:instrText xml:space="preserve"> \* MERGEFORMAT </w:instrText>
      </w:r>
      <w:r w:rsidR="0098797F">
        <w:rPr>
          <w:rFonts w:cs="Times New Roman"/>
          <w:vanish/>
          <w:color w:val="000000" w:themeColor="text1"/>
        </w:rPr>
      </w:r>
      <w:r w:rsidR="0098797F">
        <w:rPr>
          <w:rFonts w:cs="Times New Roman"/>
          <w:vanish/>
          <w:color w:val="000000" w:themeColor="text1"/>
        </w:rPr>
        <w:fldChar w:fldCharType="separate"/>
      </w:r>
      <w:r w:rsidR="003216E7" w:rsidRPr="003216E7">
        <w:rPr>
          <w:vanish/>
        </w:rPr>
        <w:t xml:space="preserve">Рисунок </w:t>
      </w:r>
      <w:r w:rsidR="003216E7">
        <w:rPr>
          <w:noProof/>
        </w:rPr>
        <w:t>227</w:t>
      </w:r>
      <w:r w:rsidR="0098797F">
        <w:rPr>
          <w:rFonts w:cs="Times New Roman"/>
          <w:color w:val="000000" w:themeColor="text1"/>
        </w:rPr>
        <w:fldChar w:fldCharType="end"/>
      </w:r>
      <w:r w:rsidRPr="00E27663">
        <w:rPr>
          <w:rFonts w:cs="Times New Roman"/>
          <w:color w:val="000000" w:themeColor="text1"/>
        </w:rPr>
        <w:t>).</w:t>
      </w:r>
    </w:p>
    <w:p w14:paraId="4FA5A88D" w14:textId="70CD0A7B" w:rsidR="001F6A16" w:rsidRPr="001F6A16" w:rsidRDefault="001F6A16">
      <w:pPr>
        <w:spacing w:line="360" w:lineRule="auto"/>
        <w:ind w:firstLine="567"/>
        <w:rPr>
          <w:rFonts w:cs="Times New Roman"/>
          <w:b/>
        </w:rPr>
      </w:pPr>
      <w:r w:rsidRPr="001F6A16">
        <w:rPr>
          <w:rFonts w:cs="Times New Roman"/>
          <w:b/>
        </w:rPr>
        <w:t>Примечание:</w:t>
      </w:r>
      <w:r>
        <w:rPr>
          <w:rFonts w:cs="Times New Roman"/>
          <w:b/>
        </w:rPr>
        <w:t xml:space="preserve"> </w:t>
      </w:r>
      <w:r w:rsidRPr="001F6A16">
        <w:rPr>
          <w:rFonts w:cs="Times New Roman"/>
        </w:rPr>
        <w:t xml:space="preserve">вкладка «Управление» доступна только в случае, если в выпадающем списке «Тип </w:t>
      </w:r>
      <w:r w:rsidRPr="001F6A16">
        <w:rPr>
          <w:rFonts w:cs="Times New Roman"/>
          <w:lang w:val="en-US"/>
        </w:rPr>
        <w:t>USB</w:t>
      </w:r>
      <w:r w:rsidRPr="001F6A16">
        <w:rPr>
          <w:rFonts w:cs="Times New Roman"/>
        </w:rPr>
        <w:t>-зарядных устройств» на вкладке «Общие настройки» страницы «</w:t>
      </w:r>
      <w:r w:rsidRPr="001F6A16">
        <w:rPr>
          <w:rFonts w:cs="Times New Roman"/>
          <w:lang w:val="en-US"/>
        </w:rPr>
        <w:t>USB</w:t>
      </w:r>
      <w:r w:rsidRPr="001F6A16">
        <w:rPr>
          <w:rFonts w:cs="Times New Roman"/>
        </w:rPr>
        <w:t>» выбрано значение «Стандартный».</w:t>
      </w:r>
    </w:p>
    <w:p w14:paraId="7C8FA29E" w14:textId="17928E2D" w:rsidR="0071260B" w:rsidRPr="00E27663" w:rsidRDefault="006D59A7" w:rsidP="006D59A7">
      <w:pPr>
        <w:spacing w:line="360" w:lineRule="auto"/>
        <w:rPr>
          <w:rFonts w:cs="Times New Roman"/>
          <w:szCs w:val="28"/>
          <w:shd w:val="clear" w:color="FFFFFF" w:fill="FFFFFF"/>
        </w:rPr>
      </w:pPr>
      <w:r>
        <w:rPr>
          <w:noProof/>
        </w:rPr>
        <w:drawing>
          <wp:inline distT="0" distB="0" distL="0" distR="0" wp14:anchorId="6C6520B2" wp14:editId="0534302C">
            <wp:extent cx="6288651" cy="4178659"/>
            <wp:effectExtent l="19050" t="19050" r="17145" b="12700"/>
            <wp:docPr id="473" name="Рисунок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9"/>
                    <a:stretch>
                      <a:fillRect/>
                    </a:stretch>
                  </pic:blipFill>
                  <pic:spPr>
                    <a:xfrm>
                      <a:off x="0" y="0"/>
                      <a:ext cx="6295391" cy="4183137"/>
                    </a:xfrm>
                    <a:prstGeom prst="rect">
                      <a:avLst/>
                    </a:prstGeom>
                    <a:ln>
                      <a:solidFill>
                        <a:schemeClr val="bg1">
                          <a:lumMod val="75000"/>
                        </a:schemeClr>
                      </a:solidFill>
                    </a:ln>
                  </pic:spPr>
                </pic:pic>
              </a:graphicData>
            </a:graphic>
          </wp:inline>
        </w:drawing>
      </w:r>
    </w:p>
    <w:p w14:paraId="2D5E7698" w14:textId="4A1571A1" w:rsidR="0071260B" w:rsidRPr="00E27663" w:rsidRDefault="0098797F" w:rsidP="0098797F">
      <w:pPr>
        <w:pStyle w:val="af3"/>
      </w:pPr>
      <w:bookmarkStart w:id="727" w:name="_Ref109645781"/>
      <w:r w:rsidRPr="007D2FD8">
        <w:t xml:space="preserve">Рисунок </w:t>
      </w:r>
      <w:fldSimple w:instr=" SEQ Рисунок \* ARABIC ">
        <w:r w:rsidR="003216E7">
          <w:rPr>
            <w:noProof/>
          </w:rPr>
          <w:t>227</w:t>
        </w:r>
      </w:fldSimple>
      <w:bookmarkEnd w:id="727"/>
      <w:r>
        <w:t xml:space="preserve"> </w:t>
      </w:r>
      <w:r w:rsidR="007538E1" w:rsidRPr="00E27663">
        <w:rPr>
          <w:color w:val="000000" w:themeColor="text1"/>
        </w:rPr>
        <w:t>– Страница «</w:t>
      </w:r>
      <w:r w:rsidR="007538E1" w:rsidRPr="00E27663">
        <w:rPr>
          <w:color w:val="000000" w:themeColor="text1"/>
          <w:lang w:val="en-US"/>
        </w:rPr>
        <w:t>USB</w:t>
      </w:r>
      <w:r w:rsidR="007538E1" w:rsidRPr="00E27663">
        <w:rPr>
          <w:color w:val="000000" w:themeColor="text1"/>
        </w:rPr>
        <w:t>» (</w:t>
      </w:r>
      <w:r w:rsidR="009F696B">
        <w:rPr>
          <w:color w:val="000000" w:themeColor="text1"/>
        </w:rPr>
        <w:t>вкладка</w:t>
      </w:r>
      <w:r w:rsidR="007538E1" w:rsidRPr="00E27663">
        <w:rPr>
          <w:color w:val="000000" w:themeColor="text1"/>
        </w:rPr>
        <w:t xml:space="preserve"> «Управление»)</w:t>
      </w:r>
    </w:p>
    <w:p w14:paraId="1BF86DFA" w14:textId="77777777" w:rsidR="0071260B" w:rsidRPr="00E27663" w:rsidRDefault="007538E1">
      <w:pPr>
        <w:spacing w:line="360" w:lineRule="auto"/>
        <w:ind w:firstLine="567"/>
        <w:rPr>
          <w:rFonts w:cs="Times New Roman"/>
          <w:szCs w:val="28"/>
        </w:rPr>
      </w:pPr>
      <w:r w:rsidRPr="00E27663">
        <w:rPr>
          <w:rFonts w:cs="Times New Roman"/>
          <w:color w:val="000000" w:themeColor="text1"/>
          <w:szCs w:val="28"/>
        </w:rPr>
        <w:t>Для управления устройствами необходимо:</w:t>
      </w:r>
    </w:p>
    <w:p w14:paraId="249FD19C" w14:textId="06C8CFF2" w:rsidR="0071260B" w:rsidRPr="00E27663" w:rsidRDefault="007538E1">
      <w:pPr>
        <w:spacing w:line="360" w:lineRule="auto"/>
        <w:ind w:firstLine="567"/>
        <w:rPr>
          <w:rFonts w:cs="Times New Roman"/>
        </w:rPr>
      </w:pPr>
      <w:r w:rsidRPr="00E27663">
        <w:rPr>
          <w:rFonts w:cs="Times New Roman"/>
          <w:color w:val="000000" w:themeColor="text1"/>
          <w:szCs w:val="28"/>
        </w:rPr>
        <w:t>- выбрать необходимо</w:t>
      </w:r>
      <w:r w:rsidR="001855A9">
        <w:rPr>
          <w:rFonts w:cs="Times New Roman"/>
          <w:color w:val="000000" w:themeColor="text1"/>
          <w:szCs w:val="28"/>
        </w:rPr>
        <w:t>е</w:t>
      </w:r>
      <w:r w:rsidRPr="00E27663">
        <w:rPr>
          <w:rFonts w:cs="Times New Roman"/>
          <w:color w:val="000000" w:themeColor="text1"/>
          <w:szCs w:val="28"/>
        </w:rPr>
        <w:t xml:space="preserve"> устройство, используя выпадающий </w:t>
      </w:r>
      <w:r w:rsidRPr="00E27663">
        <w:rPr>
          <w:rFonts w:cs="Times New Roman"/>
          <w:color w:val="000000" w:themeColor="text1"/>
        </w:rPr>
        <w:t xml:space="preserve">список </w:t>
      </w:r>
      <w:r w:rsidR="006D59A7">
        <w:rPr>
          <w:rFonts w:cs="Times New Roman"/>
          <w:color w:val="000000" w:themeColor="text1"/>
        </w:rPr>
        <w:t>«Выбор устройства»</w:t>
      </w:r>
      <w:r w:rsidRPr="00E27663">
        <w:rPr>
          <w:rFonts w:cs="Times New Roman"/>
          <w:color w:val="000000" w:themeColor="text1"/>
        </w:rPr>
        <w:t>;</w:t>
      </w:r>
    </w:p>
    <w:p w14:paraId="22391395" w14:textId="59B5B311" w:rsidR="0071260B" w:rsidRPr="00E27663" w:rsidRDefault="007538E1">
      <w:pPr>
        <w:spacing w:line="360" w:lineRule="auto"/>
        <w:ind w:firstLine="567"/>
        <w:rPr>
          <w:rFonts w:cs="Times New Roman"/>
        </w:rPr>
      </w:pPr>
      <w:r w:rsidRPr="00E27663">
        <w:rPr>
          <w:rFonts w:cs="Times New Roman"/>
          <w:color w:val="000000" w:themeColor="text1"/>
        </w:rPr>
        <w:t xml:space="preserve">- нажать на кнопку </w:t>
      </w:r>
      <w:r w:rsidR="006D59A7">
        <w:rPr>
          <w:noProof/>
        </w:rPr>
        <w:drawing>
          <wp:inline distT="0" distB="0" distL="0" distR="0" wp14:anchorId="394DD4A2" wp14:editId="3EB9601D">
            <wp:extent cx="3126309" cy="414997"/>
            <wp:effectExtent l="0" t="0" r="0" b="4445"/>
            <wp:docPr id="491" name="Рисунок 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0"/>
                    <a:stretch>
                      <a:fillRect/>
                    </a:stretch>
                  </pic:blipFill>
                  <pic:spPr>
                    <a:xfrm>
                      <a:off x="0" y="0"/>
                      <a:ext cx="3172428" cy="421119"/>
                    </a:xfrm>
                    <a:prstGeom prst="rect">
                      <a:avLst/>
                    </a:prstGeom>
                  </pic:spPr>
                </pic:pic>
              </a:graphicData>
            </a:graphic>
          </wp:inline>
        </w:drawing>
      </w:r>
      <w:r w:rsidRPr="00E27663">
        <w:rPr>
          <w:rFonts w:cs="Times New Roman"/>
          <w:color w:val="000000" w:themeColor="text1"/>
        </w:rPr>
        <w:t xml:space="preserve"> для сброса адреса выбранного устройства;</w:t>
      </w:r>
    </w:p>
    <w:p w14:paraId="02B100AB" w14:textId="7FA4BA49" w:rsidR="0071260B" w:rsidRPr="00E27663" w:rsidRDefault="007538E1">
      <w:pPr>
        <w:spacing w:line="360" w:lineRule="auto"/>
        <w:ind w:firstLine="567"/>
        <w:rPr>
          <w:rFonts w:cs="Times New Roman"/>
          <w:szCs w:val="28"/>
          <w:shd w:val="clear" w:color="FFFFFF" w:fill="FFFFFF"/>
        </w:rPr>
      </w:pPr>
      <w:r w:rsidRPr="00E27663">
        <w:rPr>
          <w:rFonts w:cs="Times New Roman"/>
          <w:color w:val="000000" w:themeColor="text1"/>
        </w:rPr>
        <w:t>- нажать на кнопку</w:t>
      </w:r>
      <w:r w:rsidR="00304BDE">
        <w:rPr>
          <w:rFonts w:cs="Times New Roman"/>
          <w:color w:val="000000" w:themeColor="text1"/>
        </w:rPr>
        <w:t xml:space="preserve"> </w:t>
      </w:r>
      <w:r w:rsidR="006D59A7">
        <w:rPr>
          <w:noProof/>
        </w:rPr>
        <w:drawing>
          <wp:inline distT="0" distB="0" distL="0" distR="0" wp14:anchorId="65D46081" wp14:editId="2FF9DE7A">
            <wp:extent cx="3124800" cy="403649"/>
            <wp:effectExtent l="0" t="0" r="0" b="0"/>
            <wp:docPr id="482" name="Рисунок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1"/>
                    <a:stretch>
                      <a:fillRect/>
                    </a:stretch>
                  </pic:blipFill>
                  <pic:spPr>
                    <a:xfrm>
                      <a:off x="0" y="0"/>
                      <a:ext cx="3124800" cy="403649"/>
                    </a:xfrm>
                    <a:prstGeom prst="rect">
                      <a:avLst/>
                    </a:prstGeom>
                  </pic:spPr>
                </pic:pic>
              </a:graphicData>
            </a:graphic>
          </wp:inline>
        </w:drawing>
      </w:r>
      <w:r w:rsidRPr="00E27663">
        <w:rPr>
          <w:rFonts w:cs="Times New Roman"/>
          <w:color w:val="000000" w:themeColor="text1"/>
        </w:rPr>
        <w:t xml:space="preserve"> </w:t>
      </w:r>
      <w:r w:rsidRPr="00E27663">
        <w:rPr>
          <w:rFonts w:cs="Times New Roman"/>
          <w:color w:val="000000" w:themeColor="text1"/>
          <w:szCs w:val="28"/>
          <w:shd w:val="clear" w:color="FFFFFF" w:fill="FFFFFF"/>
        </w:rPr>
        <w:t>сброса адресов всех подключенных устройств зарядки через USB, которым они присвоены;</w:t>
      </w:r>
    </w:p>
    <w:p w14:paraId="5B7342D0" w14:textId="22020989" w:rsidR="0071260B" w:rsidRPr="00E27663" w:rsidRDefault="007538E1">
      <w:pPr>
        <w:spacing w:line="360" w:lineRule="auto"/>
        <w:ind w:firstLine="567"/>
        <w:rPr>
          <w:rFonts w:cs="Times New Roman"/>
          <w:szCs w:val="28"/>
          <w:shd w:val="clear" w:color="FFFFFF" w:fill="FFFFFF"/>
        </w:rPr>
      </w:pPr>
      <w:r w:rsidRPr="00E27663">
        <w:rPr>
          <w:rFonts w:cs="Times New Roman"/>
          <w:color w:val="000000" w:themeColor="text1"/>
          <w:szCs w:val="28"/>
          <w:shd w:val="clear" w:color="FFFFFF" w:fill="FFFFFF"/>
        </w:rPr>
        <w:t xml:space="preserve">- нажать на кнопку </w:t>
      </w:r>
      <w:r w:rsidR="001855A9">
        <w:rPr>
          <w:noProof/>
        </w:rPr>
        <w:drawing>
          <wp:inline distT="0" distB="0" distL="0" distR="0" wp14:anchorId="433487F7" wp14:editId="7D5415D3">
            <wp:extent cx="3174521" cy="403901"/>
            <wp:effectExtent l="0" t="0" r="6985" b="0"/>
            <wp:docPr id="4542" name="Рисунок 4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2"/>
                    <a:stretch>
                      <a:fillRect/>
                    </a:stretch>
                  </pic:blipFill>
                  <pic:spPr>
                    <a:xfrm>
                      <a:off x="0" y="0"/>
                      <a:ext cx="3257449" cy="414452"/>
                    </a:xfrm>
                    <a:prstGeom prst="rect">
                      <a:avLst/>
                    </a:prstGeom>
                  </pic:spPr>
                </pic:pic>
              </a:graphicData>
            </a:graphic>
          </wp:inline>
        </w:drawing>
      </w:r>
      <w:r w:rsidRPr="00E27663">
        <w:rPr>
          <w:rFonts w:cs="Times New Roman"/>
          <w:color w:val="000000" w:themeColor="text1"/>
          <w:szCs w:val="28"/>
          <w:shd w:val="clear" w:color="FFFFFF" w:fill="FFFFFF"/>
        </w:rPr>
        <w:t xml:space="preserve"> для присвоения адреса подключенному устройству зарядки через </w:t>
      </w:r>
      <w:r w:rsidRPr="00E27663">
        <w:rPr>
          <w:rFonts w:cs="Times New Roman"/>
          <w:color w:val="000000" w:themeColor="text1"/>
          <w:szCs w:val="28"/>
          <w:shd w:val="clear" w:color="FFFFFF" w:fill="FFFFFF"/>
          <w:lang w:val="en-US"/>
        </w:rPr>
        <w:t>USB</w:t>
      </w:r>
      <w:r w:rsidRPr="00E27663">
        <w:rPr>
          <w:rFonts w:cs="Times New Roman"/>
          <w:color w:val="000000" w:themeColor="text1"/>
          <w:szCs w:val="28"/>
          <w:shd w:val="clear" w:color="FFFFFF" w:fill="FFFFFF"/>
        </w:rPr>
        <w:t>.</w:t>
      </w:r>
    </w:p>
    <w:p w14:paraId="6FD70339" w14:textId="77777777" w:rsidR="0071260B" w:rsidRPr="00E27663" w:rsidRDefault="007538E1">
      <w:pPr>
        <w:spacing w:line="360" w:lineRule="auto"/>
        <w:ind w:firstLine="567"/>
        <w:rPr>
          <w:rFonts w:cs="Times New Roman"/>
          <w:szCs w:val="28"/>
          <w:shd w:val="clear" w:color="FFFFFF" w:fill="FFFFFF"/>
        </w:rPr>
      </w:pPr>
      <w:r w:rsidRPr="00E27663">
        <w:rPr>
          <w:rFonts w:cs="Times New Roman"/>
          <w:b/>
          <w:color w:val="000000" w:themeColor="text1"/>
          <w:szCs w:val="28"/>
          <w:shd w:val="clear" w:color="FFFFFF" w:fill="FFFFFF"/>
        </w:rPr>
        <w:t>Примечание:</w:t>
      </w:r>
      <w:r w:rsidRPr="00E27663">
        <w:rPr>
          <w:rFonts w:cs="Times New Roman"/>
          <w:color w:val="000000" w:themeColor="text1"/>
          <w:szCs w:val="28"/>
          <w:shd w:val="clear" w:color="FFFFFF" w:fill="FFFFFF"/>
        </w:rPr>
        <w:t xml:space="preserve"> при присвоении адреса учитывать, что устройство зарядки через </w:t>
      </w:r>
      <w:r w:rsidRPr="00E27663">
        <w:rPr>
          <w:rFonts w:cs="Times New Roman"/>
          <w:color w:val="000000" w:themeColor="text1"/>
          <w:szCs w:val="28"/>
          <w:shd w:val="clear" w:color="FFFFFF" w:fill="FFFFFF"/>
          <w:lang w:val="en-US"/>
        </w:rPr>
        <w:t>USB</w:t>
      </w:r>
      <w:r w:rsidRPr="00E27663">
        <w:rPr>
          <w:rFonts w:cs="Times New Roman"/>
          <w:color w:val="000000" w:themeColor="text1"/>
          <w:szCs w:val="28"/>
          <w:shd w:val="clear" w:color="FFFFFF" w:fill="FFFFFF"/>
        </w:rPr>
        <w:t xml:space="preserve"> должно быть под нагрузкой.</w:t>
      </w:r>
    </w:p>
    <w:p w14:paraId="26A39480" w14:textId="77777777" w:rsidR="0071260B" w:rsidRPr="0098797F" w:rsidRDefault="007538E1" w:rsidP="00163858">
      <w:pPr>
        <w:pStyle w:val="3"/>
        <w:numPr>
          <w:ilvl w:val="3"/>
          <w:numId w:val="16"/>
        </w:numPr>
        <w:ind w:left="0" w:firstLine="567"/>
        <w:rPr>
          <w:rFonts w:cs="Times New Roman"/>
          <w:szCs w:val="32"/>
        </w:rPr>
      </w:pPr>
      <w:bookmarkStart w:id="728" w:name="_Toc52472005"/>
      <w:r w:rsidRPr="0098797F">
        <w:rPr>
          <w:rFonts w:cs="Times New Roman"/>
          <w:color w:val="000000" w:themeColor="text1"/>
          <w:szCs w:val="32"/>
        </w:rPr>
        <w:t xml:space="preserve"> </w:t>
      </w:r>
      <w:bookmarkStart w:id="729" w:name="_Toc82507195"/>
      <w:bookmarkStart w:id="730" w:name="_Toc128484346"/>
      <w:r w:rsidRPr="0098797F">
        <w:rPr>
          <w:rFonts w:cs="Times New Roman"/>
          <w:color w:val="000000" w:themeColor="text1"/>
          <w:szCs w:val="32"/>
        </w:rPr>
        <w:t>Настройки медиапанелей</w:t>
      </w:r>
      <w:bookmarkEnd w:id="729"/>
      <w:bookmarkEnd w:id="730"/>
    </w:p>
    <w:p w14:paraId="6C84B077" w14:textId="71F655DB" w:rsidR="0071260B" w:rsidRPr="00E27663" w:rsidRDefault="007538E1">
      <w:pPr>
        <w:spacing w:line="360" w:lineRule="auto"/>
        <w:ind w:firstLine="567"/>
        <w:rPr>
          <w:rFonts w:cs="Times New Roman"/>
        </w:rPr>
      </w:pPr>
      <w:r w:rsidRPr="00E27663">
        <w:rPr>
          <w:rFonts w:eastAsia="Times New Roman" w:cs="Times New Roman"/>
          <w:color w:val="000000" w:themeColor="text1"/>
        </w:rPr>
        <w:t xml:space="preserve">Для доступа к настройкам медиапанелей пользователь должен перейти в раздел «Администрирование», используя главное меню, после чего нажать на кнопку </w:t>
      </w:r>
      <w:r w:rsidR="000444A2">
        <w:rPr>
          <w:noProof/>
        </w:rPr>
        <w:drawing>
          <wp:inline distT="0" distB="0" distL="0" distR="0" wp14:anchorId="6C50A73A" wp14:editId="752750EF">
            <wp:extent cx="2277990" cy="460717"/>
            <wp:effectExtent l="0" t="0" r="0" b="0"/>
            <wp:docPr id="312" name="Рисунок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3"/>
                    <a:stretch>
                      <a:fillRect/>
                    </a:stretch>
                  </pic:blipFill>
                  <pic:spPr>
                    <a:xfrm>
                      <a:off x="0" y="0"/>
                      <a:ext cx="2305061" cy="466192"/>
                    </a:xfrm>
                    <a:prstGeom prst="rect">
                      <a:avLst/>
                    </a:prstGeom>
                  </pic:spPr>
                </pic:pic>
              </a:graphicData>
            </a:graphic>
          </wp:inline>
        </w:drawing>
      </w:r>
      <w:r w:rsidRPr="00E27663">
        <w:rPr>
          <w:rFonts w:eastAsia="Times New Roman" w:cs="Times New Roman"/>
          <w:color w:val="000000" w:themeColor="text1"/>
        </w:rPr>
        <w:t xml:space="preserve"> на вкладке «Оборудование».</w:t>
      </w:r>
    </w:p>
    <w:p w14:paraId="3972A763" w14:textId="358AD721" w:rsidR="0071260B" w:rsidRPr="00E27663" w:rsidRDefault="007538E1">
      <w:pPr>
        <w:spacing w:line="360" w:lineRule="auto"/>
        <w:ind w:firstLine="567"/>
        <w:rPr>
          <w:rFonts w:eastAsia="Times New Roman" w:cs="Times New Roman"/>
        </w:rPr>
      </w:pPr>
      <w:r w:rsidRPr="00E27663">
        <w:rPr>
          <w:rFonts w:eastAsia="Times New Roman" w:cs="Times New Roman"/>
          <w:color w:val="000000" w:themeColor="text1"/>
        </w:rPr>
        <w:t xml:space="preserve">Страница интерфейса настроек медиапанелей представлена на рисунке </w:t>
      </w:r>
      <w:r w:rsidR="0098797F">
        <w:rPr>
          <w:rFonts w:eastAsia="Times New Roman" w:cs="Times New Roman"/>
          <w:vanish/>
          <w:color w:val="000000" w:themeColor="text1"/>
        </w:rPr>
        <w:fldChar w:fldCharType="begin"/>
      </w:r>
      <w:r w:rsidR="0098797F" w:rsidRPr="0098797F">
        <w:rPr>
          <w:rFonts w:eastAsia="Times New Roman" w:cs="Times New Roman"/>
          <w:vanish/>
          <w:color w:val="000000" w:themeColor="text1"/>
        </w:rPr>
        <w:instrText xml:space="preserve"> REF _Ref109645813 \h </w:instrText>
      </w:r>
      <w:r w:rsidR="0098797F">
        <w:rPr>
          <w:rFonts w:eastAsia="Times New Roman" w:cs="Times New Roman"/>
          <w:vanish/>
          <w:color w:val="000000" w:themeColor="text1"/>
        </w:rPr>
        <w:instrText xml:space="preserve"> \* MERGEFORMAT </w:instrText>
      </w:r>
      <w:r w:rsidR="0098797F">
        <w:rPr>
          <w:rFonts w:eastAsia="Times New Roman" w:cs="Times New Roman"/>
          <w:vanish/>
          <w:color w:val="000000" w:themeColor="text1"/>
        </w:rPr>
      </w:r>
      <w:r w:rsidR="0098797F">
        <w:rPr>
          <w:rFonts w:eastAsia="Times New Roman" w:cs="Times New Roman"/>
          <w:vanish/>
          <w:color w:val="000000" w:themeColor="text1"/>
        </w:rPr>
        <w:fldChar w:fldCharType="separate"/>
      </w:r>
      <w:r w:rsidR="003216E7" w:rsidRPr="003216E7">
        <w:rPr>
          <w:vanish/>
        </w:rPr>
        <w:t xml:space="preserve">Рисунок </w:t>
      </w:r>
      <w:r w:rsidR="003216E7">
        <w:rPr>
          <w:noProof/>
        </w:rPr>
        <w:t>228</w:t>
      </w:r>
      <w:r w:rsidR="0098797F">
        <w:rPr>
          <w:rFonts w:eastAsia="Times New Roman" w:cs="Times New Roman"/>
          <w:color w:val="000000" w:themeColor="text1"/>
        </w:rPr>
        <w:fldChar w:fldCharType="end"/>
      </w:r>
      <w:r w:rsidRPr="00E27663">
        <w:rPr>
          <w:rFonts w:eastAsia="Times New Roman" w:cs="Times New Roman"/>
          <w:color w:val="000000" w:themeColor="text1"/>
        </w:rPr>
        <w:t>.</w:t>
      </w:r>
    </w:p>
    <w:p w14:paraId="7E8C5901" w14:textId="2B7DE0F2" w:rsidR="0071260B" w:rsidRPr="00E27663" w:rsidRDefault="00610545">
      <w:pPr>
        <w:spacing w:line="360" w:lineRule="auto"/>
        <w:rPr>
          <w:rFonts w:eastAsia="Times New Roman" w:cs="Times New Roman"/>
        </w:rPr>
      </w:pPr>
      <w:bookmarkStart w:id="731" w:name="_Hlk57272899"/>
      <w:r>
        <w:rPr>
          <w:noProof/>
        </w:rPr>
        <w:drawing>
          <wp:inline distT="0" distB="0" distL="0" distR="0" wp14:anchorId="172B6494" wp14:editId="238BBA6A">
            <wp:extent cx="6276975" cy="3523065"/>
            <wp:effectExtent l="19050" t="19050" r="9525" b="20320"/>
            <wp:docPr id="314" name="Рисунок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4"/>
                    <a:stretch>
                      <a:fillRect/>
                    </a:stretch>
                  </pic:blipFill>
                  <pic:spPr>
                    <a:xfrm>
                      <a:off x="0" y="0"/>
                      <a:ext cx="6281926" cy="3525844"/>
                    </a:xfrm>
                    <a:prstGeom prst="rect">
                      <a:avLst/>
                    </a:prstGeom>
                    <a:ln>
                      <a:solidFill>
                        <a:schemeClr val="bg1">
                          <a:lumMod val="75000"/>
                        </a:schemeClr>
                      </a:solidFill>
                    </a:ln>
                  </pic:spPr>
                </pic:pic>
              </a:graphicData>
            </a:graphic>
          </wp:inline>
        </w:drawing>
      </w:r>
    </w:p>
    <w:p w14:paraId="693F659C" w14:textId="37D1E9CD" w:rsidR="0071260B" w:rsidRPr="00E27663" w:rsidRDefault="0098797F" w:rsidP="0098797F">
      <w:pPr>
        <w:pStyle w:val="af3"/>
      </w:pPr>
      <w:bookmarkStart w:id="732" w:name="_Ref109645813"/>
      <w:r w:rsidRPr="007D2FD8">
        <w:t xml:space="preserve">Рисунок </w:t>
      </w:r>
      <w:fldSimple w:instr=" SEQ Рисунок \* ARABIC ">
        <w:r w:rsidR="003216E7">
          <w:rPr>
            <w:noProof/>
          </w:rPr>
          <w:t>228</w:t>
        </w:r>
      </w:fldSimple>
      <w:bookmarkEnd w:id="732"/>
      <w:r>
        <w:t xml:space="preserve"> </w:t>
      </w:r>
      <w:r w:rsidR="007538E1" w:rsidRPr="00E27663">
        <w:t>– Страница «Медиапанели» (группа</w:t>
      </w:r>
      <w:r w:rsidR="00CB6233">
        <w:t xml:space="preserve"> параметров</w:t>
      </w:r>
      <w:r w:rsidR="007538E1" w:rsidRPr="00E27663">
        <w:t xml:space="preserve"> «Общие настройки»)</w:t>
      </w:r>
      <w:bookmarkEnd w:id="731"/>
    </w:p>
    <w:p w14:paraId="402A0164" w14:textId="77777777" w:rsidR="0071260B" w:rsidRPr="00E27663" w:rsidRDefault="007538E1">
      <w:pPr>
        <w:spacing w:line="360" w:lineRule="auto"/>
        <w:ind w:firstLine="567"/>
        <w:rPr>
          <w:rFonts w:cs="Times New Roman"/>
          <w:szCs w:val="28"/>
        </w:rPr>
      </w:pPr>
      <w:r w:rsidRPr="00E27663">
        <w:rPr>
          <w:rFonts w:cs="Times New Roman"/>
          <w:color w:val="000000" w:themeColor="text1"/>
          <w:szCs w:val="28"/>
        </w:rPr>
        <w:t>Работа с настройками медиапанелей предполагает (в зависимости от изменяемых параметров) выбор группы параметров (с помощью клика по названию группы) ручной ввод значений параметров, выбор значений параметров из выпадающего списка, использование кнопок-переключателей, а также создание записей в списке медиапанелей.</w:t>
      </w:r>
    </w:p>
    <w:p w14:paraId="26842C80" w14:textId="77777777" w:rsidR="0071260B" w:rsidRPr="00E27663" w:rsidRDefault="007538E1">
      <w:pPr>
        <w:spacing w:line="360" w:lineRule="auto"/>
        <w:ind w:firstLine="567"/>
        <w:rPr>
          <w:rFonts w:cs="Times New Roman"/>
          <w:szCs w:val="28"/>
        </w:rPr>
      </w:pPr>
      <w:r w:rsidRPr="00E27663">
        <w:rPr>
          <w:rFonts w:eastAsia="Times New Roman" w:cs="Times New Roman"/>
          <w:color w:val="000000" w:themeColor="text1"/>
          <w:szCs w:val="28"/>
        </w:rPr>
        <w:t>В интерфейсе пользователя предусмотрены следующие настройки:</w:t>
      </w:r>
    </w:p>
    <w:p w14:paraId="37ABF5CE" w14:textId="31DD8CA3" w:rsidR="0071260B" w:rsidRPr="00E27663" w:rsidRDefault="007538E1">
      <w:pPr>
        <w:spacing w:line="360" w:lineRule="auto"/>
        <w:ind w:firstLine="567"/>
        <w:rPr>
          <w:rFonts w:eastAsia="Times New Roman" w:cs="Times New Roman"/>
          <w:szCs w:val="28"/>
        </w:rPr>
      </w:pPr>
      <w:r w:rsidRPr="00E27663">
        <w:rPr>
          <w:rFonts w:eastAsia="Times New Roman" w:cs="Times New Roman"/>
          <w:color w:val="000000" w:themeColor="text1"/>
          <w:szCs w:val="28"/>
        </w:rPr>
        <w:t xml:space="preserve">- общие настройки – группа параметров настройки медиапанелей (рисунок </w:t>
      </w:r>
      <w:r w:rsidR="0098797F">
        <w:rPr>
          <w:rFonts w:eastAsia="Times New Roman" w:cs="Times New Roman"/>
          <w:vanish/>
          <w:color w:val="000000" w:themeColor="text1"/>
          <w:szCs w:val="28"/>
        </w:rPr>
        <w:fldChar w:fldCharType="begin"/>
      </w:r>
      <w:r w:rsidR="0098797F" w:rsidRPr="0098797F">
        <w:rPr>
          <w:rFonts w:eastAsia="Times New Roman" w:cs="Times New Roman"/>
          <w:vanish/>
          <w:color w:val="000000" w:themeColor="text1"/>
          <w:szCs w:val="28"/>
        </w:rPr>
        <w:instrText xml:space="preserve"> REF _Ref109645813 \h </w:instrText>
      </w:r>
      <w:r w:rsidR="0098797F">
        <w:rPr>
          <w:rFonts w:eastAsia="Times New Roman" w:cs="Times New Roman"/>
          <w:vanish/>
          <w:color w:val="000000" w:themeColor="text1"/>
          <w:szCs w:val="28"/>
        </w:rPr>
        <w:instrText xml:space="preserve"> \* MERGEFORMAT </w:instrText>
      </w:r>
      <w:r w:rsidR="0098797F">
        <w:rPr>
          <w:rFonts w:eastAsia="Times New Roman" w:cs="Times New Roman"/>
          <w:vanish/>
          <w:color w:val="000000" w:themeColor="text1"/>
          <w:szCs w:val="28"/>
        </w:rPr>
      </w:r>
      <w:r w:rsidR="0098797F">
        <w:rPr>
          <w:rFonts w:eastAsia="Times New Roman" w:cs="Times New Roman"/>
          <w:vanish/>
          <w:color w:val="000000" w:themeColor="text1"/>
          <w:szCs w:val="28"/>
        </w:rPr>
        <w:fldChar w:fldCharType="separate"/>
      </w:r>
      <w:r w:rsidR="003216E7" w:rsidRPr="003216E7">
        <w:rPr>
          <w:vanish/>
        </w:rPr>
        <w:t xml:space="preserve">Рисунок </w:t>
      </w:r>
      <w:r w:rsidR="003216E7">
        <w:rPr>
          <w:noProof/>
        </w:rPr>
        <w:t>228</w:t>
      </w:r>
      <w:r w:rsidR="0098797F">
        <w:rPr>
          <w:rFonts w:eastAsia="Times New Roman" w:cs="Times New Roman"/>
          <w:color w:val="000000" w:themeColor="text1"/>
          <w:szCs w:val="28"/>
        </w:rPr>
        <w:fldChar w:fldCharType="end"/>
      </w:r>
      <w:r w:rsidRPr="00E27663">
        <w:rPr>
          <w:rFonts w:eastAsia="Times New Roman" w:cs="Times New Roman"/>
          <w:color w:val="000000" w:themeColor="text1"/>
          <w:szCs w:val="28"/>
        </w:rPr>
        <w:t>):</w:t>
      </w:r>
    </w:p>
    <w:p w14:paraId="5B01A85D" w14:textId="48F30FB1" w:rsidR="0071260B" w:rsidRPr="00E27663" w:rsidRDefault="007538E1">
      <w:pPr>
        <w:spacing w:line="360" w:lineRule="auto"/>
        <w:ind w:firstLine="567"/>
        <w:rPr>
          <w:rFonts w:eastAsia="Times New Roman" w:cs="Times New Roman"/>
          <w:szCs w:val="28"/>
        </w:rPr>
      </w:pPr>
      <w:r w:rsidRPr="00E27663">
        <w:rPr>
          <w:rFonts w:eastAsia="Times New Roman" w:cs="Times New Roman"/>
          <w:color w:val="000000" w:themeColor="text1"/>
          <w:szCs w:val="28"/>
        </w:rPr>
        <w:t>а) версия ПО плеера в медиапанели – поле для ввода значения пороговой версии ПО плеера в медиапанели. Значение пороговой версии ПО плеера общее для всех медиапанелей. Поле обязательное к заполнению (</w:t>
      </w:r>
      <w:r w:rsidRPr="00E27663">
        <w:rPr>
          <w:rFonts w:cs="Times New Roman"/>
          <w:color w:val="000000" w:themeColor="text1"/>
          <w:szCs w:val="28"/>
          <w:shd w:val="clear" w:color="FFFFFF" w:fill="FFFFFF"/>
        </w:rPr>
        <w:t>например, 1.993</w:t>
      </w:r>
      <w:r w:rsidR="00CB6233">
        <w:rPr>
          <w:rFonts w:cs="Times New Roman"/>
          <w:color w:val="000000" w:themeColor="text1"/>
          <w:szCs w:val="28"/>
          <w:shd w:val="clear" w:color="FFFFFF" w:fill="FFFFFF"/>
        </w:rPr>
        <w:t xml:space="preserve"> или 1.993.1</w:t>
      </w:r>
      <w:r w:rsidRPr="00E27663">
        <w:rPr>
          <w:rFonts w:cs="Times New Roman"/>
          <w:color w:val="000000" w:themeColor="text1"/>
          <w:szCs w:val="28"/>
          <w:shd w:val="clear" w:color="FFFFFF" w:fill="FFFFFF"/>
        </w:rPr>
        <w:t>)</w:t>
      </w:r>
      <w:r w:rsidRPr="00E27663">
        <w:rPr>
          <w:rFonts w:eastAsia="Times New Roman" w:cs="Times New Roman"/>
          <w:color w:val="000000" w:themeColor="text1"/>
          <w:szCs w:val="28"/>
        </w:rPr>
        <w:t>;</w:t>
      </w:r>
    </w:p>
    <w:p w14:paraId="69A4F164" w14:textId="4FB5073C" w:rsidR="0071260B" w:rsidRPr="00E27663" w:rsidRDefault="007538E1">
      <w:pPr>
        <w:spacing w:line="360" w:lineRule="auto"/>
        <w:ind w:firstLine="567"/>
        <w:rPr>
          <w:rFonts w:cs="Times New Roman"/>
        </w:rPr>
      </w:pPr>
      <w:r w:rsidRPr="00E27663">
        <w:rPr>
          <w:rFonts w:eastAsia="Times New Roman" w:cs="Times New Roman"/>
          <w:color w:val="000000" w:themeColor="text1"/>
        </w:rPr>
        <w:t xml:space="preserve">б) </w:t>
      </w:r>
      <w:r w:rsidR="004566C5">
        <w:rPr>
          <w:rFonts w:eastAsia="Times New Roman" w:cs="Times New Roman"/>
          <w:color w:val="000000" w:themeColor="text1"/>
        </w:rPr>
        <w:t>выбор</w:t>
      </w:r>
      <w:r w:rsidRPr="00E27663">
        <w:rPr>
          <w:rFonts w:eastAsia="Times New Roman" w:cs="Times New Roman"/>
          <w:color w:val="000000" w:themeColor="text1"/>
        </w:rPr>
        <w:t xml:space="preserve"> медиапанел</w:t>
      </w:r>
      <w:r w:rsidR="004566C5">
        <w:rPr>
          <w:rFonts w:eastAsia="Times New Roman" w:cs="Times New Roman"/>
          <w:color w:val="000000" w:themeColor="text1"/>
        </w:rPr>
        <w:t>и</w:t>
      </w:r>
      <w:r w:rsidRPr="00E27663">
        <w:rPr>
          <w:rFonts w:eastAsia="Times New Roman" w:cs="Times New Roman"/>
          <w:color w:val="000000" w:themeColor="text1"/>
        </w:rPr>
        <w:t xml:space="preserve"> – в</w:t>
      </w:r>
      <w:r w:rsidR="004566C5">
        <w:rPr>
          <w:rFonts w:eastAsia="Times New Roman" w:cs="Times New Roman"/>
          <w:color w:val="000000" w:themeColor="text1"/>
        </w:rPr>
        <w:t>ыпадающий список для выбора ме</w:t>
      </w:r>
      <w:r w:rsidR="00D00E2F">
        <w:rPr>
          <w:rFonts w:eastAsia="Times New Roman" w:cs="Times New Roman"/>
          <w:color w:val="000000" w:themeColor="text1"/>
        </w:rPr>
        <w:t>диапанели</w:t>
      </w:r>
      <w:r w:rsidRPr="00E27663">
        <w:rPr>
          <w:rFonts w:eastAsia="Times New Roman" w:cs="Times New Roman"/>
          <w:color w:val="000000" w:themeColor="text1"/>
        </w:rPr>
        <w:t>, с которой планируется взаимодействие (осуществление импорта медиаданных, а также, при необходимости, ее перезагрузка). Для добавления новой записи о медиапанели необходимо кликнуть по выпадающему списку и выбрать значение «Нов</w:t>
      </w:r>
      <w:r w:rsidR="00AB14D2">
        <w:rPr>
          <w:rFonts w:eastAsia="Times New Roman" w:cs="Times New Roman"/>
          <w:color w:val="000000" w:themeColor="text1"/>
        </w:rPr>
        <w:t>ая</w:t>
      </w:r>
      <w:r w:rsidRPr="00E27663">
        <w:rPr>
          <w:rFonts w:eastAsia="Times New Roman" w:cs="Times New Roman"/>
          <w:color w:val="000000" w:themeColor="text1"/>
        </w:rPr>
        <w:t>», затем ввести в соответствующие поля значения для параметров:</w:t>
      </w:r>
    </w:p>
    <w:p w14:paraId="77CD81F6" w14:textId="77777777" w:rsidR="0071260B" w:rsidRPr="00E27663" w:rsidRDefault="007538E1">
      <w:pPr>
        <w:spacing w:line="360" w:lineRule="auto"/>
        <w:ind w:firstLine="567"/>
        <w:rPr>
          <w:rFonts w:cs="Times New Roman"/>
        </w:rPr>
      </w:pPr>
      <w:bookmarkStart w:id="733" w:name="_Hlk57272733"/>
      <w:r w:rsidRPr="00E27663">
        <w:rPr>
          <w:rFonts w:eastAsia="Times New Roman" w:cs="Times New Roman"/>
          <w:color w:val="000000" w:themeColor="text1"/>
        </w:rPr>
        <w:t>1) описание медиапанели – используется для формирования списка медиапанелей;</w:t>
      </w:r>
    </w:p>
    <w:p w14:paraId="4C3FC80C" w14:textId="35C4FBDA" w:rsidR="00D00E2F" w:rsidRPr="00D00E2F" w:rsidRDefault="00D00E2F" w:rsidP="00D00E2F">
      <w:pPr>
        <w:spacing w:line="360" w:lineRule="auto"/>
        <w:ind w:firstLine="567"/>
        <w:rPr>
          <w:rFonts w:cs="Times New Roman"/>
        </w:rPr>
      </w:pPr>
      <w:r>
        <w:rPr>
          <w:rFonts w:eastAsia="Times New Roman" w:cs="Times New Roman"/>
          <w:color w:val="000000" w:themeColor="text1"/>
        </w:rPr>
        <w:t>2</w:t>
      </w:r>
      <w:r w:rsidRPr="00E27663">
        <w:rPr>
          <w:rFonts w:eastAsia="Times New Roman" w:cs="Times New Roman"/>
          <w:color w:val="000000" w:themeColor="text1"/>
        </w:rPr>
        <w:t>) идентификатор медиапанели – уникальный идентификатор (используется для регистрации устройства в ВИС). Требуется для настройки адреса устройства, необходимого для взаимодействия с нужным устройством;</w:t>
      </w:r>
    </w:p>
    <w:p w14:paraId="555D40AB" w14:textId="7D08348E" w:rsidR="00D00E2F" w:rsidRPr="00D00E2F" w:rsidRDefault="00D00E2F" w:rsidP="00D00E2F">
      <w:pPr>
        <w:spacing w:line="360" w:lineRule="auto"/>
        <w:ind w:firstLine="567"/>
        <w:rPr>
          <w:rFonts w:eastAsia="Times New Roman" w:cs="Times New Roman"/>
          <w:color w:val="000000" w:themeColor="text1"/>
        </w:rPr>
      </w:pPr>
      <w:r>
        <w:rPr>
          <w:rFonts w:eastAsia="Times New Roman" w:cs="Times New Roman"/>
          <w:color w:val="000000" w:themeColor="text1"/>
        </w:rPr>
        <w:t>3</w:t>
      </w:r>
      <w:r w:rsidR="007538E1" w:rsidRPr="00E27663">
        <w:rPr>
          <w:rFonts w:eastAsia="Times New Roman" w:cs="Times New Roman"/>
          <w:color w:val="000000" w:themeColor="text1"/>
        </w:rPr>
        <w:t xml:space="preserve">) адрес – </w:t>
      </w:r>
      <w:r w:rsidR="007538E1" w:rsidRPr="00E27663">
        <w:rPr>
          <w:rFonts w:eastAsia="Times New Roman" w:cs="Times New Roman"/>
          <w:color w:val="000000" w:themeColor="text1"/>
          <w:lang w:val="en-US"/>
        </w:rPr>
        <w:t>IP</w:t>
      </w:r>
      <w:r w:rsidR="007538E1" w:rsidRPr="00E27663">
        <w:rPr>
          <w:rFonts w:eastAsia="Times New Roman" w:cs="Times New Roman"/>
          <w:color w:val="000000" w:themeColor="text1"/>
        </w:rPr>
        <w:t xml:space="preserve">-адрес медиапанели (например, 195.172.5.45); </w:t>
      </w:r>
    </w:p>
    <w:p w14:paraId="676F29C5" w14:textId="109F3158" w:rsidR="0071260B" w:rsidRPr="00E27663" w:rsidRDefault="00D00E2F">
      <w:pPr>
        <w:pStyle w:val="af1"/>
        <w:spacing w:after="0" w:line="360" w:lineRule="auto"/>
        <w:ind w:left="0" w:firstLine="567"/>
        <w:rPr>
          <w:rFonts w:cs="Times New Roman"/>
          <w:color w:val="000000"/>
          <w:sz w:val="28"/>
          <w:szCs w:val="28"/>
        </w:rPr>
      </w:pPr>
      <w:r>
        <w:rPr>
          <w:rFonts w:eastAsia="Times New Roman" w:cs="Times New Roman"/>
          <w:color w:val="000000" w:themeColor="text1"/>
          <w:sz w:val="28"/>
        </w:rPr>
        <w:t>4</w:t>
      </w:r>
      <w:r w:rsidR="007538E1" w:rsidRPr="00E27663">
        <w:rPr>
          <w:rFonts w:eastAsia="Times New Roman" w:cs="Times New Roman"/>
          <w:color w:val="000000" w:themeColor="text1"/>
          <w:sz w:val="28"/>
        </w:rPr>
        <w:t xml:space="preserve">) порт </w:t>
      </w:r>
      <w:r w:rsidR="007538E1" w:rsidRPr="00E27663">
        <w:rPr>
          <w:rFonts w:eastAsia="Times New Roman" w:cs="Times New Roman"/>
          <w:color w:val="000000" w:themeColor="text1"/>
          <w:sz w:val="28"/>
          <w:lang w:val="en-US"/>
        </w:rPr>
        <w:t>ssh</w:t>
      </w:r>
      <w:r w:rsidR="007538E1" w:rsidRPr="00E27663">
        <w:rPr>
          <w:rFonts w:eastAsia="Times New Roman" w:cs="Times New Roman"/>
          <w:color w:val="000000" w:themeColor="text1"/>
          <w:sz w:val="28"/>
        </w:rPr>
        <w:t xml:space="preserve"> – порт подключения к медиапанели. </w:t>
      </w:r>
      <w:r w:rsidR="007538E1" w:rsidRPr="00E27663">
        <w:rPr>
          <w:rFonts w:cs="Times New Roman"/>
          <w:b/>
          <w:color w:val="000000" w:themeColor="text1"/>
          <w:sz w:val="28"/>
          <w:szCs w:val="28"/>
        </w:rPr>
        <w:t>Примечание:</w:t>
      </w:r>
      <w:r w:rsidR="007538E1" w:rsidRPr="00E27663">
        <w:rPr>
          <w:rFonts w:cs="Times New Roman"/>
          <w:color w:val="000000" w:themeColor="text1"/>
          <w:sz w:val="28"/>
          <w:szCs w:val="28"/>
        </w:rPr>
        <w:t xml:space="preserve"> максимальное значение 65535;</w:t>
      </w:r>
      <w:r w:rsidR="007538E1" w:rsidRPr="00E27663">
        <w:rPr>
          <w:rFonts w:eastAsia="Times New Roman" w:cs="Times New Roman"/>
          <w:color w:val="000000" w:themeColor="text1"/>
          <w:sz w:val="28"/>
        </w:rPr>
        <w:t xml:space="preserve"> </w:t>
      </w:r>
    </w:p>
    <w:p w14:paraId="2EA266A6" w14:textId="77777777" w:rsidR="0071260B" w:rsidRPr="00E27663" w:rsidRDefault="007538E1">
      <w:pPr>
        <w:spacing w:line="360" w:lineRule="auto"/>
        <w:ind w:firstLine="567"/>
        <w:rPr>
          <w:rFonts w:cs="Times New Roman"/>
          <w:szCs w:val="28"/>
        </w:rPr>
      </w:pPr>
      <w:r w:rsidRPr="00E27663">
        <w:rPr>
          <w:rFonts w:cs="Times New Roman"/>
          <w:b/>
          <w:color w:val="000000" w:themeColor="text1"/>
          <w:szCs w:val="28"/>
        </w:rPr>
        <w:t>Примечание:</w:t>
      </w:r>
      <w:r w:rsidRPr="00E27663">
        <w:rPr>
          <w:rFonts w:cs="Times New Roman"/>
          <w:color w:val="000000" w:themeColor="text1"/>
          <w:szCs w:val="28"/>
        </w:rPr>
        <w:t xml:space="preserve"> адрес и порт </w:t>
      </w:r>
      <w:r w:rsidRPr="00E27663">
        <w:rPr>
          <w:rFonts w:eastAsia="Times New Roman" w:cs="Times New Roman"/>
          <w:color w:val="000000" w:themeColor="text1"/>
          <w:szCs w:val="28"/>
        </w:rPr>
        <w:t xml:space="preserve">используется </w:t>
      </w:r>
      <w:r w:rsidRPr="00E27663">
        <w:rPr>
          <w:rFonts w:cs="Times New Roman"/>
          <w:color w:val="000000" w:themeColor="text1"/>
          <w:szCs w:val="28"/>
        </w:rPr>
        <w:t>для взаимодействия с медиаплеером в рамках импорта данных в нужное устройство, а также его перезагрузки (при необходимости)</w:t>
      </w:r>
      <w:r w:rsidRPr="00E27663">
        <w:rPr>
          <w:rFonts w:eastAsia="Times New Roman" w:cs="Times New Roman"/>
          <w:color w:val="000000" w:themeColor="text1"/>
          <w:szCs w:val="28"/>
        </w:rPr>
        <w:t>;</w:t>
      </w:r>
    </w:p>
    <w:p w14:paraId="2D081291" w14:textId="77777777" w:rsidR="0071260B" w:rsidRPr="00E27663" w:rsidRDefault="007538E1">
      <w:pPr>
        <w:spacing w:line="360" w:lineRule="auto"/>
        <w:ind w:firstLine="567"/>
        <w:rPr>
          <w:rFonts w:cs="Times New Roman"/>
          <w:szCs w:val="28"/>
          <w:shd w:val="clear" w:color="FFFFFF" w:fill="FFFFFF"/>
        </w:rPr>
      </w:pPr>
      <w:r w:rsidRPr="00E27663">
        <w:rPr>
          <w:rFonts w:cs="Times New Roman"/>
          <w:color w:val="000000" w:themeColor="text1"/>
          <w:szCs w:val="28"/>
          <w:shd w:val="clear" w:color="FFFFFF" w:fill="FFFFFF"/>
        </w:rPr>
        <w:t>5) имя пользователя – логин пользователя для подключения к медиапанели;</w:t>
      </w:r>
    </w:p>
    <w:p w14:paraId="29BCFE4C" w14:textId="41E40637" w:rsidR="0071260B" w:rsidRPr="00E27663" w:rsidRDefault="007538E1">
      <w:pPr>
        <w:spacing w:line="360" w:lineRule="auto"/>
        <w:ind w:firstLine="567"/>
        <w:rPr>
          <w:rFonts w:cs="Times New Roman"/>
          <w:szCs w:val="28"/>
          <w:shd w:val="clear" w:color="FFFFFF" w:fill="FFFFFF"/>
        </w:rPr>
      </w:pPr>
      <w:r w:rsidRPr="00E27663">
        <w:rPr>
          <w:rFonts w:cs="Times New Roman"/>
          <w:color w:val="000000" w:themeColor="text1"/>
          <w:szCs w:val="28"/>
          <w:shd w:val="clear" w:color="FFFFFF" w:fill="FFFFFF"/>
        </w:rPr>
        <w:t xml:space="preserve">6) пароль – пароль пользователя для подключения к медиапанели. </w:t>
      </w:r>
    </w:p>
    <w:p w14:paraId="5274773C" w14:textId="3D071A10" w:rsidR="0071260B" w:rsidRPr="00E27663" w:rsidRDefault="007538E1">
      <w:pPr>
        <w:spacing w:line="360" w:lineRule="auto"/>
        <w:ind w:firstLine="567"/>
        <w:rPr>
          <w:rFonts w:cs="Times New Roman"/>
        </w:rPr>
      </w:pPr>
      <w:r w:rsidRPr="00E27663">
        <w:rPr>
          <w:rFonts w:cs="Times New Roman"/>
          <w:color w:val="000000" w:themeColor="text1"/>
        </w:rPr>
        <w:t>Для редактирования настроек в блоке параметров для ранее созданной записи о медиапанели необходимо в раскрывающемся списке медиапанелей</w:t>
      </w:r>
      <w:r w:rsidR="00AB14D2">
        <w:rPr>
          <w:rFonts w:cs="Times New Roman"/>
          <w:color w:val="000000" w:themeColor="text1"/>
        </w:rPr>
        <w:t xml:space="preserve"> «Выбор медиапанели»</w:t>
      </w:r>
      <w:r w:rsidRPr="00E27663">
        <w:rPr>
          <w:rFonts w:cs="Times New Roman"/>
          <w:color w:val="000000" w:themeColor="text1"/>
        </w:rPr>
        <w:t xml:space="preserve"> кликнуть по строке, соответствующей нужной медиапанели. Затем необходимо изменить значения для параметров по аналогии с добавлением параметров для новой медиапанели (</w:t>
      </w:r>
      <w:r w:rsidR="00CB6233">
        <w:rPr>
          <w:rFonts w:cs="Times New Roman"/>
          <w:color w:val="000000" w:themeColor="text1"/>
        </w:rPr>
        <w:t xml:space="preserve">рисунок </w:t>
      </w:r>
      <w:r w:rsidR="00CB6233">
        <w:rPr>
          <w:rFonts w:cs="Times New Roman"/>
          <w:color w:val="000000" w:themeColor="text1"/>
        </w:rPr>
        <w:fldChar w:fldCharType="begin"/>
      </w:r>
      <w:r w:rsidR="00CB6233">
        <w:rPr>
          <w:rFonts w:cs="Times New Roman"/>
          <w:color w:val="000000" w:themeColor="text1"/>
        </w:rPr>
        <w:instrText xml:space="preserve"> REF _Ref109645813 \h  \* MERGEFORMAT </w:instrText>
      </w:r>
      <w:r w:rsidR="00CB6233">
        <w:rPr>
          <w:rFonts w:cs="Times New Roman"/>
          <w:color w:val="000000" w:themeColor="text1"/>
        </w:rPr>
      </w:r>
      <w:r w:rsidR="00CB6233">
        <w:rPr>
          <w:rFonts w:cs="Times New Roman"/>
          <w:color w:val="000000" w:themeColor="text1"/>
        </w:rPr>
        <w:fldChar w:fldCharType="separate"/>
      </w:r>
      <w:r w:rsidR="003216E7" w:rsidRPr="003216E7">
        <w:rPr>
          <w:vanish/>
        </w:rPr>
        <w:t xml:space="preserve">Рисунок </w:t>
      </w:r>
      <w:r w:rsidR="003216E7">
        <w:rPr>
          <w:noProof/>
        </w:rPr>
        <w:t>228</w:t>
      </w:r>
      <w:r w:rsidR="00CB6233">
        <w:rPr>
          <w:rFonts w:cs="Times New Roman"/>
          <w:color w:val="000000" w:themeColor="text1"/>
        </w:rPr>
        <w:fldChar w:fldCharType="end"/>
      </w:r>
      <w:r w:rsidRPr="00E27663">
        <w:rPr>
          <w:rFonts w:cs="Times New Roman"/>
          <w:color w:val="000000" w:themeColor="text1"/>
        </w:rPr>
        <w:t>).</w:t>
      </w:r>
    </w:p>
    <w:p w14:paraId="590F1987" w14:textId="45C911C9" w:rsidR="0071260B" w:rsidRDefault="007538E1">
      <w:pPr>
        <w:spacing w:line="360" w:lineRule="auto"/>
        <w:ind w:firstLine="567"/>
        <w:rPr>
          <w:rFonts w:cs="Times New Roman"/>
          <w:color w:val="000000" w:themeColor="text1"/>
        </w:rPr>
      </w:pPr>
      <w:r w:rsidRPr="00E27663">
        <w:rPr>
          <w:rFonts w:cs="Times New Roman"/>
          <w:color w:val="000000" w:themeColor="text1"/>
        </w:rPr>
        <w:t xml:space="preserve">Для удаления настроек для ранее созданной записи о медиапанели необходимо в раскрывающемся списке медиапанелей кликнуть по строке, соответствующей нужной медиапанели, после чего нажать на кнопку </w:t>
      </w:r>
      <w:r w:rsidR="00CB6233">
        <w:rPr>
          <w:noProof/>
        </w:rPr>
        <w:drawing>
          <wp:inline distT="0" distB="0" distL="0" distR="0" wp14:anchorId="589BE921" wp14:editId="39F5203A">
            <wp:extent cx="1090246" cy="434625"/>
            <wp:effectExtent l="0" t="0" r="0" b="3810"/>
            <wp:docPr id="316" name="Рисунок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5"/>
                    <a:stretch>
                      <a:fillRect/>
                    </a:stretch>
                  </pic:blipFill>
                  <pic:spPr>
                    <a:xfrm>
                      <a:off x="0" y="0"/>
                      <a:ext cx="1101343" cy="439049"/>
                    </a:xfrm>
                    <a:prstGeom prst="rect">
                      <a:avLst/>
                    </a:prstGeom>
                  </pic:spPr>
                </pic:pic>
              </a:graphicData>
            </a:graphic>
          </wp:inline>
        </w:drawing>
      </w:r>
      <w:r w:rsidRPr="00E27663">
        <w:rPr>
          <w:rFonts w:cs="Times New Roman"/>
          <w:color w:val="000000" w:themeColor="text1"/>
        </w:rPr>
        <w:t xml:space="preserve"> в правой части страницы</w:t>
      </w:r>
      <w:r w:rsidR="00AB14D2">
        <w:rPr>
          <w:rFonts w:cs="Times New Roman"/>
          <w:color w:val="000000" w:themeColor="text1"/>
          <w:szCs w:val="28"/>
        </w:rPr>
        <w:t xml:space="preserve"> и подтвердить удаление в появившемся окне нажатием кнопки </w:t>
      </w:r>
      <w:r w:rsidR="00AB14D2">
        <w:rPr>
          <w:noProof/>
        </w:rPr>
        <w:drawing>
          <wp:inline distT="0" distB="0" distL="0" distR="0" wp14:anchorId="0076C08C" wp14:editId="66C5711B">
            <wp:extent cx="1235368" cy="432000"/>
            <wp:effectExtent l="0" t="0" r="3175" b="6350"/>
            <wp:docPr id="4548" name="Рисунок 4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8"/>
                    <a:stretch>
                      <a:fillRect/>
                    </a:stretch>
                  </pic:blipFill>
                  <pic:spPr>
                    <a:xfrm>
                      <a:off x="0" y="0"/>
                      <a:ext cx="1235368" cy="432000"/>
                    </a:xfrm>
                    <a:prstGeom prst="rect">
                      <a:avLst/>
                    </a:prstGeom>
                  </pic:spPr>
                </pic:pic>
              </a:graphicData>
            </a:graphic>
          </wp:inline>
        </w:drawing>
      </w:r>
      <w:r w:rsidR="00AB14D2">
        <w:rPr>
          <w:rFonts w:cs="Times New Roman"/>
          <w:color w:val="000000" w:themeColor="text1"/>
          <w:szCs w:val="28"/>
        </w:rPr>
        <w:t>.</w:t>
      </w:r>
    </w:p>
    <w:p w14:paraId="43ABB3AD" w14:textId="27F71EE3" w:rsidR="002066E7" w:rsidRDefault="002066E7">
      <w:pPr>
        <w:spacing w:line="360" w:lineRule="auto"/>
        <w:ind w:firstLine="567"/>
        <w:rPr>
          <w:rFonts w:cs="Times New Roman"/>
          <w:color w:val="000000" w:themeColor="text1"/>
        </w:rPr>
      </w:pPr>
      <w:r>
        <w:rPr>
          <w:rFonts w:cs="Times New Roman"/>
          <w:color w:val="000000" w:themeColor="text1"/>
        </w:rPr>
        <w:t>Также имеется возможность перезагрузки медиапанели, о чем подробнее в разделе 4.6.2.14.2 настоящего документа</w:t>
      </w:r>
    </w:p>
    <w:p w14:paraId="33533CFD" w14:textId="7C0AF4B3" w:rsidR="0071260B" w:rsidRPr="00E27663" w:rsidRDefault="007538E1">
      <w:pPr>
        <w:spacing w:line="360" w:lineRule="auto"/>
        <w:ind w:firstLine="567"/>
        <w:rPr>
          <w:rFonts w:cs="Times New Roman"/>
        </w:rPr>
      </w:pPr>
      <w:r w:rsidRPr="00E27663">
        <w:rPr>
          <w:rFonts w:cs="Times New Roman"/>
          <w:color w:val="000000" w:themeColor="text1"/>
        </w:rPr>
        <w:t xml:space="preserve">Для сохранения новой записи о медиапанели или внесенных изменений в параметры настроек пользователь должен нажать на кнопку </w:t>
      </w:r>
      <w:r w:rsidR="00CB6233">
        <w:rPr>
          <w:noProof/>
        </w:rPr>
        <w:drawing>
          <wp:inline distT="0" distB="0" distL="0" distR="0" wp14:anchorId="57F52290" wp14:editId="723BC4ED">
            <wp:extent cx="1098550" cy="439420"/>
            <wp:effectExtent l="0" t="0" r="6350" b="0"/>
            <wp:docPr id="320" name="Рисунок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stretch>
                      <a:fillRect/>
                    </a:stretch>
                  </pic:blipFill>
                  <pic:spPr>
                    <a:xfrm>
                      <a:off x="0" y="0"/>
                      <a:ext cx="1099720" cy="439888"/>
                    </a:xfrm>
                    <a:prstGeom prst="rect">
                      <a:avLst/>
                    </a:prstGeom>
                  </pic:spPr>
                </pic:pic>
              </a:graphicData>
            </a:graphic>
          </wp:inline>
        </w:drawing>
      </w:r>
      <w:r w:rsidRPr="00E27663">
        <w:rPr>
          <w:rFonts w:cs="Times New Roman"/>
          <w:color w:val="000000" w:themeColor="text1"/>
        </w:rPr>
        <w:t>, для выхода без сохранения изменений – на кнопку</w:t>
      </w:r>
      <w:r w:rsidR="008507A1">
        <w:rPr>
          <w:rFonts w:cs="Times New Roman"/>
          <w:color w:val="000000" w:themeColor="text1"/>
        </w:rPr>
        <w:t xml:space="preserve"> </w:t>
      </w:r>
      <w:r w:rsidR="00CB6233">
        <w:rPr>
          <w:noProof/>
        </w:rPr>
        <w:drawing>
          <wp:inline distT="0" distB="0" distL="0" distR="0" wp14:anchorId="3180C731" wp14:editId="34666F01">
            <wp:extent cx="1087120" cy="420353"/>
            <wp:effectExtent l="0" t="0" r="0" b="0"/>
            <wp:docPr id="321" name="Рисунок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stretch>
                      <a:fillRect/>
                    </a:stretch>
                  </pic:blipFill>
                  <pic:spPr>
                    <a:xfrm>
                      <a:off x="0" y="0"/>
                      <a:ext cx="1099096" cy="424984"/>
                    </a:xfrm>
                    <a:prstGeom prst="rect">
                      <a:avLst/>
                    </a:prstGeom>
                  </pic:spPr>
                </pic:pic>
              </a:graphicData>
            </a:graphic>
          </wp:inline>
        </w:drawing>
      </w:r>
      <w:r w:rsidRPr="00E27663">
        <w:rPr>
          <w:rFonts w:cs="Times New Roman"/>
          <w:color w:val="000000" w:themeColor="text1"/>
        </w:rPr>
        <w:t>. При выявлении ошибок в полях параметров</w:t>
      </w:r>
      <w:r w:rsidR="00D00E2F">
        <w:rPr>
          <w:rFonts w:cs="Times New Roman"/>
          <w:color w:val="000000" w:themeColor="text1"/>
        </w:rPr>
        <w:t xml:space="preserve"> при их заполнении, </w:t>
      </w:r>
      <w:r w:rsidRPr="00E27663">
        <w:rPr>
          <w:rFonts w:cs="Times New Roman"/>
          <w:color w:val="000000" w:themeColor="text1"/>
        </w:rPr>
        <w:t>Система выделит поля с ошибками красным цветом. Под ошибками подразумеваются некорректные значения для параметров. Для успешного сохранения изменений необходимо исправить ошибки.</w:t>
      </w:r>
    </w:p>
    <w:p w14:paraId="1B5793CC" w14:textId="5000EDBB" w:rsidR="0071260B" w:rsidRPr="00E27663" w:rsidRDefault="007538E1">
      <w:pPr>
        <w:spacing w:line="360" w:lineRule="auto"/>
        <w:ind w:firstLine="567"/>
        <w:rPr>
          <w:rFonts w:cs="Times New Roman"/>
          <w:szCs w:val="28"/>
          <w:shd w:val="clear" w:color="FFFFFF" w:fill="FFFFFF"/>
        </w:rPr>
      </w:pPr>
      <w:bookmarkStart w:id="734" w:name="_Hlk57272862"/>
      <w:bookmarkEnd w:id="733"/>
      <w:r w:rsidRPr="00E27663">
        <w:rPr>
          <w:rFonts w:cs="Times New Roman"/>
          <w:color w:val="000000" w:themeColor="text1"/>
          <w:szCs w:val="28"/>
          <w:shd w:val="clear" w:color="FFFFFF" w:fill="FFFFFF"/>
        </w:rPr>
        <w:t xml:space="preserve">- импорт контента – группа параметров настройки импорта медиаконтента (рисунок </w:t>
      </w:r>
      <w:r w:rsidR="007008C1">
        <w:rPr>
          <w:rFonts w:cs="Times New Roman"/>
          <w:vanish/>
          <w:color w:val="000000" w:themeColor="text1"/>
          <w:szCs w:val="28"/>
          <w:shd w:val="clear" w:color="FFFFFF" w:fill="FFFFFF"/>
        </w:rPr>
        <w:fldChar w:fldCharType="begin"/>
      </w:r>
      <w:r w:rsidR="007008C1" w:rsidRPr="007008C1">
        <w:rPr>
          <w:rFonts w:cs="Times New Roman"/>
          <w:vanish/>
          <w:color w:val="000000" w:themeColor="text1"/>
          <w:szCs w:val="28"/>
          <w:shd w:val="clear" w:color="FFFFFF" w:fill="FFFFFF"/>
        </w:rPr>
        <w:instrText xml:space="preserve"> REF _Ref109645870 \h </w:instrText>
      </w:r>
      <w:r w:rsidR="007008C1">
        <w:rPr>
          <w:rFonts w:cs="Times New Roman"/>
          <w:vanish/>
          <w:color w:val="000000" w:themeColor="text1"/>
          <w:szCs w:val="28"/>
          <w:shd w:val="clear" w:color="FFFFFF" w:fill="FFFFFF"/>
        </w:rPr>
        <w:instrText xml:space="preserve"> \* MERGEFORMAT </w:instrText>
      </w:r>
      <w:r w:rsidR="007008C1">
        <w:rPr>
          <w:rFonts w:cs="Times New Roman"/>
          <w:vanish/>
          <w:color w:val="000000" w:themeColor="text1"/>
          <w:szCs w:val="28"/>
          <w:shd w:val="clear" w:color="FFFFFF" w:fill="FFFFFF"/>
        </w:rPr>
      </w:r>
      <w:r w:rsidR="007008C1">
        <w:rPr>
          <w:rFonts w:cs="Times New Roman"/>
          <w:vanish/>
          <w:color w:val="000000" w:themeColor="text1"/>
          <w:szCs w:val="28"/>
          <w:shd w:val="clear" w:color="FFFFFF" w:fill="FFFFFF"/>
        </w:rPr>
        <w:fldChar w:fldCharType="separate"/>
      </w:r>
      <w:r w:rsidR="003216E7" w:rsidRPr="003216E7">
        <w:rPr>
          <w:vanish/>
        </w:rPr>
        <w:t xml:space="preserve">Рисунок </w:t>
      </w:r>
      <w:r w:rsidR="003216E7">
        <w:rPr>
          <w:noProof/>
        </w:rPr>
        <w:t>229</w:t>
      </w:r>
      <w:r w:rsidR="007008C1">
        <w:rPr>
          <w:rFonts w:cs="Times New Roman"/>
          <w:color w:val="000000" w:themeColor="text1"/>
          <w:szCs w:val="28"/>
          <w:shd w:val="clear" w:color="FFFFFF" w:fill="FFFFFF"/>
        </w:rPr>
        <w:fldChar w:fldCharType="end"/>
      </w:r>
      <w:r w:rsidRPr="00E27663">
        <w:rPr>
          <w:rFonts w:cs="Times New Roman"/>
          <w:color w:val="000000" w:themeColor="text1"/>
          <w:szCs w:val="28"/>
          <w:shd w:val="clear" w:color="FFFFFF" w:fill="FFFFFF"/>
        </w:rPr>
        <w:t>):</w:t>
      </w:r>
    </w:p>
    <w:p w14:paraId="09CDC371" w14:textId="0E06F052" w:rsidR="0071260B" w:rsidRPr="00E27663" w:rsidRDefault="007538E1">
      <w:pPr>
        <w:spacing w:line="360" w:lineRule="auto"/>
        <w:ind w:firstLine="567"/>
        <w:rPr>
          <w:rFonts w:cs="Times New Roman"/>
          <w:szCs w:val="28"/>
          <w:shd w:val="clear" w:color="FFFFFF" w:fill="FFFFFF"/>
        </w:rPr>
      </w:pPr>
      <w:r w:rsidRPr="00E27663">
        <w:rPr>
          <w:rFonts w:cs="Times New Roman"/>
          <w:color w:val="000000" w:themeColor="text1"/>
          <w:szCs w:val="28"/>
          <w:shd w:val="clear" w:color="FFFFFF" w:fill="FFFFFF"/>
        </w:rPr>
        <w:t xml:space="preserve">а) логин </w:t>
      </w:r>
      <w:r w:rsidR="00D00E2F">
        <w:rPr>
          <w:rFonts w:cs="Times New Roman"/>
          <w:color w:val="000000" w:themeColor="text1"/>
          <w:szCs w:val="28"/>
          <w:shd w:val="clear" w:color="FFFFFF" w:fill="FFFFFF"/>
          <w:lang w:val="en-US"/>
        </w:rPr>
        <w:t>FTP</w:t>
      </w:r>
      <w:r w:rsidRPr="00E27663">
        <w:rPr>
          <w:rFonts w:cs="Times New Roman"/>
          <w:color w:val="000000" w:themeColor="text1"/>
          <w:szCs w:val="28"/>
          <w:shd w:val="clear" w:color="FFFFFF" w:fill="FFFFFF"/>
        </w:rPr>
        <w:t xml:space="preserve"> пользователя – имя пользователя для </w:t>
      </w:r>
      <w:r w:rsidR="00D00E2F">
        <w:rPr>
          <w:rFonts w:cs="Times New Roman"/>
          <w:color w:val="000000" w:themeColor="text1"/>
          <w:szCs w:val="28"/>
          <w:shd w:val="clear" w:color="FFFFFF" w:fill="FFFFFF"/>
          <w:lang w:val="en-US"/>
        </w:rPr>
        <w:t>FTP</w:t>
      </w:r>
      <w:r w:rsidRPr="00E27663">
        <w:rPr>
          <w:rFonts w:cs="Times New Roman"/>
          <w:color w:val="000000" w:themeColor="text1"/>
          <w:szCs w:val="28"/>
          <w:shd w:val="clear" w:color="FFFFFF" w:fill="FFFFFF"/>
        </w:rPr>
        <w:t xml:space="preserve">-сервера, используемого при импорте медиаданных с выбранного устройства посредством ПО </w:t>
      </w:r>
      <w:r w:rsidR="007539D8">
        <w:rPr>
          <w:rFonts w:cs="Times New Roman"/>
          <w:color w:val="000000" w:themeColor="text1"/>
          <w:szCs w:val="28"/>
          <w:shd w:val="clear" w:color="FFFFFF" w:fill="FFFFFF"/>
        </w:rPr>
        <w:t>МНТ</w:t>
      </w:r>
      <w:r w:rsidRPr="00E27663">
        <w:rPr>
          <w:rFonts w:cs="Times New Roman"/>
          <w:color w:val="000000" w:themeColor="text1"/>
          <w:szCs w:val="28"/>
          <w:shd w:val="clear" w:color="FFFFFF" w:fill="FFFFFF"/>
        </w:rPr>
        <w:t>;</w:t>
      </w:r>
    </w:p>
    <w:p w14:paraId="35CF80B8" w14:textId="5DD0DF0D" w:rsidR="0071260B" w:rsidRPr="00E27663" w:rsidRDefault="007538E1">
      <w:pPr>
        <w:spacing w:line="360" w:lineRule="auto"/>
        <w:ind w:firstLine="567"/>
        <w:rPr>
          <w:rFonts w:cs="Times New Roman"/>
          <w:szCs w:val="28"/>
          <w:shd w:val="clear" w:color="FFFFFF" w:fill="FFFFFF"/>
        </w:rPr>
      </w:pPr>
      <w:r w:rsidRPr="00E27663">
        <w:rPr>
          <w:rFonts w:cs="Times New Roman"/>
          <w:color w:val="000000" w:themeColor="text1"/>
          <w:szCs w:val="28"/>
          <w:shd w:val="clear" w:color="FFFFFF" w:fill="FFFFFF"/>
        </w:rPr>
        <w:t xml:space="preserve">б) пароль </w:t>
      </w:r>
      <w:r w:rsidR="00D00E2F">
        <w:rPr>
          <w:rFonts w:cs="Times New Roman"/>
          <w:color w:val="000000" w:themeColor="text1"/>
          <w:szCs w:val="28"/>
          <w:shd w:val="clear" w:color="FFFFFF" w:fill="FFFFFF"/>
          <w:lang w:val="en-US"/>
        </w:rPr>
        <w:t>FTP</w:t>
      </w:r>
      <w:r w:rsidRPr="00E27663">
        <w:rPr>
          <w:rFonts w:cs="Times New Roman"/>
          <w:color w:val="000000" w:themeColor="text1"/>
          <w:szCs w:val="28"/>
          <w:shd w:val="clear" w:color="FFFFFF" w:fill="FFFFFF"/>
        </w:rPr>
        <w:t xml:space="preserve"> пользователя – пароль пользователя для </w:t>
      </w:r>
      <w:r w:rsidR="00D00E2F">
        <w:rPr>
          <w:rFonts w:cs="Times New Roman"/>
          <w:color w:val="000000" w:themeColor="text1"/>
          <w:szCs w:val="28"/>
          <w:shd w:val="clear" w:color="FFFFFF" w:fill="FFFFFF"/>
          <w:lang w:val="en-US"/>
        </w:rPr>
        <w:t>FTP</w:t>
      </w:r>
      <w:r w:rsidRPr="00E27663">
        <w:rPr>
          <w:rFonts w:cs="Times New Roman"/>
          <w:color w:val="000000" w:themeColor="text1"/>
          <w:szCs w:val="28"/>
          <w:shd w:val="clear" w:color="FFFFFF" w:fill="FFFFFF"/>
        </w:rPr>
        <w:t xml:space="preserve">-сервера, используемого при импорте медиаданных с выбранного устройства посредством ПО </w:t>
      </w:r>
      <w:r w:rsidR="007539D8">
        <w:rPr>
          <w:rFonts w:cs="Times New Roman"/>
          <w:color w:val="000000" w:themeColor="text1"/>
          <w:szCs w:val="28"/>
          <w:shd w:val="clear" w:color="FFFFFF" w:fill="FFFFFF"/>
        </w:rPr>
        <w:t>МНТ</w:t>
      </w:r>
      <w:r w:rsidRPr="00E27663">
        <w:rPr>
          <w:rFonts w:cs="Times New Roman"/>
          <w:color w:val="000000" w:themeColor="text1"/>
          <w:szCs w:val="28"/>
          <w:shd w:val="clear" w:color="FFFFFF" w:fill="FFFFFF"/>
        </w:rPr>
        <w:t>;</w:t>
      </w:r>
    </w:p>
    <w:p w14:paraId="7489F54C" w14:textId="77777777" w:rsidR="0071260B" w:rsidRPr="00E27663" w:rsidRDefault="007538E1">
      <w:pPr>
        <w:spacing w:line="360" w:lineRule="auto"/>
        <w:ind w:firstLine="567"/>
        <w:rPr>
          <w:rFonts w:cs="Times New Roman"/>
          <w:szCs w:val="28"/>
          <w:shd w:val="clear" w:color="FFFFFF" w:fill="FFFFFF"/>
        </w:rPr>
      </w:pPr>
      <w:r w:rsidRPr="00E27663">
        <w:rPr>
          <w:rFonts w:cs="Times New Roman"/>
          <w:color w:val="000000" w:themeColor="text1"/>
          <w:szCs w:val="28"/>
          <w:shd w:val="clear" w:color="FFFFFF" w:fill="FFFFFF"/>
        </w:rPr>
        <w:t>в) импорт контента – включает блок параметров для импорта:</w:t>
      </w:r>
    </w:p>
    <w:p w14:paraId="6B94585F" w14:textId="609CCF4D" w:rsidR="0071260B" w:rsidRPr="00E27663" w:rsidRDefault="007538E1">
      <w:pPr>
        <w:spacing w:line="360" w:lineRule="auto"/>
        <w:ind w:firstLine="567"/>
        <w:rPr>
          <w:rFonts w:cs="Times New Roman"/>
          <w:szCs w:val="28"/>
          <w:shd w:val="clear" w:color="FFFFFF" w:fill="FFFFFF"/>
        </w:rPr>
      </w:pPr>
      <w:r w:rsidRPr="00E27663">
        <w:rPr>
          <w:rFonts w:cs="Times New Roman"/>
          <w:color w:val="000000" w:themeColor="text1"/>
          <w:szCs w:val="28"/>
          <w:shd w:val="clear" w:color="FFFFFF" w:fill="FFFFFF"/>
        </w:rPr>
        <w:t>1) импорт контента для выбранного устройства/всех устройств – переключатель для импорта медиаданных в выбранное устройство, либо во все устройства, установленные на ТС. Если переключатель установлен в режиме «</w:t>
      </w:r>
      <w:r w:rsidR="003A1DAA">
        <w:rPr>
          <w:rFonts w:cs="Times New Roman"/>
          <w:color w:val="000000" w:themeColor="text1"/>
          <w:szCs w:val="28"/>
          <w:shd w:val="clear" w:color="FFFFFF" w:fill="FFFFFF"/>
        </w:rPr>
        <w:t>Для выбранного устройства</w:t>
      </w:r>
      <w:r w:rsidRPr="00E27663">
        <w:rPr>
          <w:rFonts w:cs="Times New Roman"/>
          <w:color w:val="000000" w:themeColor="text1"/>
          <w:szCs w:val="28"/>
          <w:shd w:val="clear" w:color="FFFFFF" w:fill="FFFFFF"/>
        </w:rPr>
        <w:t xml:space="preserve">» </w:t>
      </w:r>
      <w:r w:rsidRPr="00E27663">
        <w:rPr>
          <w:rFonts w:cs="Times New Roman"/>
          <w:color w:val="000000" w:themeColor="text1"/>
          <w:szCs w:val="28"/>
        </w:rPr>
        <w:t>(</w:t>
      </w:r>
      <w:r w:rsidRPr="00E27663">
        <w:rPr>
          <w:rFonts w:cs="Times New Roman"/>
          <w:noProof/>
          <w:color w:val="000000" w:themeColor="text1"/>
        </w:rPr>
        <w:drawing>
          <wp:inline distT="0" distB="0" distL="0" distR="0" wp14:anchorId="6B317CEA" wp14:editId="649209A7">
            <wp:extent cx="466725" cy="272762"/>
            <wp:effectExtent l="0" t="0" r="0" b="0"/>
            <wp:docPr id="553" name="Рисунок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2" name=""/>
                    <pic:cNvPicPr>
                      <a:picLocks noChangeAspect="1"/>
                    </pic:cNvPicPr>
                  </pic:nvPicPr>
                  <pic:blipFill>
                    <a:blip r:embed="rId31"/>
                    <a:stretch/>
                  </pic:blipFill>
                  <pic:spPr bwMode="auto">
                    <a:xfrm>
                      <a:off x="0" y="0"/>
                      <a:ext cx="476518" cy="278485"/>
                    </a:xfrm>
                    <a:prstGeom prst="rect">
                      <a:avLst/>
                    </a:prstGeom>
                  </pic:spPr>
                </pic:pic>
              </a:graphicData>
            </a:graphic>
          </wp:inline>
        </w:drawing>
      </w:r>
      <w:r w:rsidRPr="00E27663">
        <w:rPr>
          <w:rFonts w:cs="Times New Roman"/>
          <w:color w:val="000000" w:themeColor="text1"/>
          <w:szCs w:val="28"/>
        </w:rPr>
        <w:t>), то отображаются поля:</w:t>
      </w:r>
      <w:r w:rsidRPr="00E27663">
        <w:rPr>
          <w:rFonts w:cs="Times New Roman"/>
          <w:color w:val="000000" w:themeColor="text1"/>
          <w:szCs w:val="28"/>
          <w:shd w:val="clear" w:color="FFFFFF" w:fill="FFFFFF"/>
        </w:rPr>
        <w:t xml:space="preserve"> </w:t>
      </w:r>
    </w:p>
    <w:p w14:paraId="350F26C7" w14:textId="165D5C87" w:rsidR="0071260B" w:rsidRPr="00E27663" w:rsidRDefault="007538E1">
      <w:pPr>
        <w:spacing w:line="360" w:lineRule="auto"/>
        <w:ind w:firstLine="567"/>
        <w:rPr>
          <w:rFonts w:cs="Times New Roman"/>
          <w:szCs w:val="28"/>
          <w:shd w:val="clear" w:color="FFFFFF" w:fill="FFFFFF"/>
        </w:rPr>
      </w:pPr>
      <w:r w:rsidRPr="00E27663">
        <w:rPr>
          <w:rFonts w:cs="Times New Roman"/>
          <w:color w:val="000000" w:themeColor="text1"/>
          <w:szCs w:val="28"/>
          <w:shd w:val="clear" w:color="FFFFFF" w:fill="FFFFFF"/>
        </w:rPr>
        <w:t xml:space="preserve"> 1.1) список медиапанелей</w:t>
      </w:r>
      <w:r w:rsidR="00D00E2F" w:rsidRPr="00D00E2F">
        <w:rPr>
          <w:rFonts w:cs="Times New Roman"/>
          <w:color w:val="000000" w:themeColor="text1"/>
          <w:szCs w:val="28"/>
          <w:shd w:val="clear" w:color="FFFFFF" w:fill="FFFFFF"/>
        </w:rPr>
        <w:t xml:space="preserve"> </w:t>
      </w:r>
      <w:r w:rsidR="00D00E2F">
        <w:rPr>
          <w:rFonts w:cs="Times New Roman"/>
          <w:color w:val="000000" w:themeColor="text1"/>
          <w:szCs w:val="28"/>
          <w:shd w:val="clear" w:color="FFFFFF" w:fill="FFFFFF"/>
        </w:rPr>
        <w:t>для импорта контента</w:t>
      </w:r>
      <w:r w:rsidRPr="00E27663">
        <w:rPr>
          <w:rFonts w:cs="Times New Roman"/>
          <w:color w:val="000000" w:themeColor="text1"/>
          <w:szCs w:val="28"/>
          <w:shd w:val="clear" w:color="FFFFFF" w:fill="FFFFFF"/>
        </w:rPr>
        <w:t xml:space="preserve"> </w:t>
      </w:r>
      <w:r w:rsidRPr="00E27663">
        <w:rPr>
          <w:rFonts w:eastAsia="Times New Roman" w:cs="Times New Roman"/>
          <w:color w:val="000000" w:themeColor="text1"/>
        </w:rPr>
        <w:t>–</w:t>
      </w:r>
      <w:r w:rsidRPr="00E27663">
        <w:rPr>
          <w:rFonts w:cs="Times New Roman"/>
          <w:color w:val="000000" w:themeColor="text1"/>
          <w:szCs w:val="28"/>
          <w:shd w:val="clear" w:color="FFFFFF" w:fill="FFFFFF"/>
        </w:rPr>
        <w:t xml:space="preserve"> выбор из выпадающего списка медиапанели, в адрес которой необходимо осуществить импорт. Список формируется автоматически в соответствии с заданными параметрами на вкладке «Общие настройки» страницы «Медиапанели»</w:t>
      </w:r>
      <w:r w:rsidR="00C75CAD">
        <w:rPr>
          <w:rFonts w:cs="Times New Roman"/>
          <w:color w:val="000000" w:themeColor="text1"/>
          <w:szCs w:val="28"/>
          <w:shd w:val="clear" w:color="FFFFFF" w:fill="FFFFFF"/>
        </w:rPr>
        <w:t>,</w:t>
      </w:r>
      <w:r w:rsidRPr="00E27663">
        <w:rPr>
          <w:rFonts w:cs="Times New Roman"/>
          <w:color w:val="000000" w:themeColor="text1"/>
          <w:szCs w:val="28"/>
          <w:shd w:val="clear" w:color="FFFFFF" w:fill="FFFFFF"/>
        </w:rPr>
        <w:t xml:space="preserve"> о чем подробнее описано выше;</w:t>
      </w:r>
    </w:p>
    <w:p w14:paraId="214F7A49" w14:textId="0B79A632" w:rsidR="0071260B" w:rsidRPr="00E27663" w:rsidRDefault="007538E1">
      <w:pPr>
        <w:spacing w:line="360" w:lineRule="auto"/>
        <w:ind w:firstLine="567"/>
        <w:rPr>
          <w:rFonts w:cs="Times New Roman"/>
          <w:szCs w:val="28"/>
          <w:shd w:val="clear" w:color="FFFFFF" w:fill="FFFFFF"/>
        </w:rPr>
      </w:pPr>
      <w:r w:rsidRPr="00E27663">
        <w:rPr>
          <w:rFonts w:cs="Times New Roman"/>
          <w:color w:val="000000" w:themeColor="text1"/>
          <w:szCs w:val="28"/>
          <w:shd w:val="clear" w:color="FFFFFF" w:fill="FFFFFF"/>
        </w:rPr>
        <w:t xml:space="preserve">1.2) </w:t>
      </w:r>
      <w:r w:rsidRPr="00E27663">
        <w:rPr>
          <w:rFonts w:eastAsia="Times New Roman" w:cs="Times New Roman"/>
          <w:color w:val="000000" w:themeColor="text1"/>
          <w:szCs w:val="28"/>
        </w:rPr>
        <w:t xml:space="preserve">состояние связи с медиаплеером – статус состояния связи медиаплеером </w:t>
      </w:r>
      <w:r w:rsidRPr="00E27663">
        <w:rPr>
          <w:rFonts w:cs="Times New Roman"/>
          <w:color w:val="000000" w:themeColor="text1"/>
          <w:szCs w:val="28"/>
        </w:rPr>
        <w:t xml:space="preserve">(возможные значения статуса: </w:t>
      </w:r>
      <w:r w:rsidR="00C75CAD" w:rsidRPr="00E27663">
        <w:rPr>
          <w:rFonts w:cs="Times New Roman"/>
          <w:noProof/>
          <w:color w:val="000000" w:themeColor="text1"/>
        </w:rPr>
        <w:drawing>
          <wp:inline distT="0" distB="0" distL="0" distR="0" wp14:anchorId="54E970F4" wp14:editId="720432F6">
            <wp:extent cx="483079" cy="252688"/>
            <wp:effectExtent l="19050" t="19050" r="12700" b="14605"/>
            <wp:docPr id="4553" name="Рисунок 4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3" name=""/>
                    <pic:cNvPicPr>
                      <a:picLocks noChangeAspect="1"/>
                    </pic:cNvPicPr>
                  </pic:nvPicPr>
                  <pic:blipFill>
                    <a:blip r:embed="rId515"/>
                    <a:stretch/>
                  </pic:blipFill>
                  <pic:spPr bwMode="auto">
                    <a:xfrm>
                      <a:off x="0" y="0"/>
                      <a:ext cx="493434" cy="258105"/>
                    </a:xfrm>
                    <a:prstGeom prst="rect">
                      <a:avLst/>
                    </a:prstGeom>
                    <a:ln>
                      <a:solidFill>
                        <a:schemeClr val="bg1">
                          <a:lumMod val="75000"/>
                        </a:schemeClr>
                      </a:solidFill>
                    </a:ln>
                  </pic:spPr>
                </pic:pic>
              </a:graphicData>
            </a:graphic>
          </wp:inline>
        </w:drawing>
      </w:r>
      <w:r w:rsidRPr="00E27663">
        <w:rPr>
          <w:rFonts w:cs="Times New Roman"/>
          <w:color w:val="000000" w:themeColor="text1"/>
          <w:szCs w:val="28"/>
        </w:rPr>
        <w:t xml:space="preserve"> </w:t>
      </w:r>
      <w:r w:rsidRPr="00E27663">
        <w:rPr>
          <w:rFonts w:eastAsia="Times New Roman" w:cs="Times New Roman"/>
          <w:color w:val="000000" w:themeColor="text1"/>
        </w:rPr>
        <w:t>–</w:t>
      </w:r>
      <w:r w:rsidRPr="00E27663">
        <w:rPr>
          <w:rFonts w:cs="Times New Roman"/>
          <w:color w:val="000000" w:themeColor="text1"/>
          <w:szCs w:val="28"/>
        </w:rPr>
        <w:t xml:space="preserve"> связь установлена (осуществление импорта медиаданных возможно), </w:t>
      </w:r>
      <w:r w:rsidR="00C75CAD" w:rsidRPr="00E27663">
        <w:rPr>
          <w:rFonts w:cs="Times New Roman"/>
          <w:noProof/>
        </w:rPr>
        <w:drawing>
          <wp:inline distT="0" distB="0" distL="0" distR="0" wp14:anchorId="617A5EA4" wp14:editId="2E8D978A">
            <wp:extent cx="379095" cy="227457"/>
            <wp:effectExtent l="19050" t="19050" r="20955" b="20320"/>
            <wp:docPr id="4551" name="Рисунок 4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6"/>
                    <a:stretch>
                      <a:fillRect/>
                    </a:stretch>
                  </pic:blipFill>
                  <pic:spPr>
                    <a:xfrm>
                      <a:off x="0" y="0"/>
                      <a:ext cx="390333" cy="234200"/>
                    </a:xfrm>
                    <a:prstGeom prst="rect">
                      <a:avLst/>
                    </a:prstGeom>
                    <a:ln>
                      <a:solidFill>
                        <a:schemeClr val="bg1">
                          <a:lumMod val="75000"/>
                        </a:schemeClr>
                      </a:solidFill>
                    </a:ln>
                  </pic:spPr>
                </pic:pic>
              </a:graphicData>
            </a:graphic>
          </wp:inline>
        </w:drawing>
      </w:r>
      <w:r w:rsidRPr="00E27663">
        <w:rPr>
          <w:rFonts w:cs="Times New Roman"/>
          <w:color w:val="000000" w:themeColor="text1"/>
          <w:szCs w:val="28"/>
        </w:rPr>
        <w:t xml:space="preserve"> </w:t>
      </w:r>
      <w:r w:rsidRPr="00E27663">
        <w:rPr>
          <w:rFonts w:eastAsia="Times New Roman" w:cs="Times New Roman"/>
          <w:color w:val="000000" w:themeColor="text1"/>
        </w:rPr>
        <w:t>–</w:t>
      </w:r>
      <w:r w:rsidRPr="00E27663">
        <w:rPr>
          <w:rFonts w:cs="Times New Roman"/>
          <w:color w:val="000000" w:themeColor="text1"/>
          <w:szCs w:val="28"/>
        </w:rPr>
        <w:t xml:space="preserve"> связь отсутствует (осуществление импорта медиаданных невозможно))</w:t>
      </w:r>
      <w:r w:rsidRPr="00E27663">
        <w:rPr>
          <w:rFonts w:cs="Times New Roman"/>
          <w:color w:val="000000" w:themeColor="text1"/>
          <w:szCs w:val="28"/>
          <w:shd w:val="clear" w:color="FFFFFF" w:fill="FFFFFF"/>
        </w:rPr>
        <w:t xml:space="preserve">. </w:t>
      </w:r>
    </w:p>
    <w:p w14:paraId="0112FBC5" w14:textId="25409D7E" w:rsidR="0071260B" w:rsidRDefault="007538E1">
      <w:pPr>
        <w:spacing w:line="360" w:lineRule="auto"/>
        <w:ind w:firstLine="567"/>
        <w:rPr>
          <w:rFonts w:cs="Times New Roman"/>
          <w:color w:val="000000" w:themeColor="text1"/>
          <w:szCs w:val="28"/>
          <w:shd w:val="clear" w:color="FFFFFF" w:fill="FFFFFF"/>
        </w:rPr>
      </w:pPr>
      <w:r w:rsidRPr="00E27663">
        <w:rPr>
          <w:rFonts w:cs="Times New Roman"/>
          <w:b/>
          <w:color w:val="000000" w:themeColor="text1"/>
          <w:szCs w:val="28"/>
          <w:shd w:val="clear" w:color="FFFFFF" w:fill="FFFFFF"/>
        </w:rPr>
        <w:t xml:space="preserve">Примечание: </w:t>
      </w:r>
      <w:r w:rsidRPr="00E27663">
        <w:rPr>
          <w:rFonts w:cs="Times New Roman"/>
          <w:color w:val="000000" w:themeColor="text1"/>
          <w:szCs w:val="28"/>
          <w:shd w:val="clear" w:color="FFFFFF" w:fill="FFFFFF"/>
        </w:rPr>
        <w:t>состояние связи отображается после выбора из выпадающего списка медиапанели (для каждой выбранной медиапанели свой статус).</w:t>
      </w:r>
      <w:bookmarkStart w:id="735" w:name="_Hlk57273302"/>
      <w:bookmarkEnd w:id="734"/>
    </w:p>
    <w:p w14:paraId="3AE6A90A" w14:textId="70ED9A78" w:rsidR="003A1DAA" w:rsidRPr="003A1DAA" w:rsidRDefault="00331BE0">
      <w:pPr>
        <w:spacing w:line="360" w:lineRule="auto"/>
        <w:ind w:firstLine="567"/>
        <w:rPr>
          <w:rFonts w:cs="Times New Roman"/>
          <w:noProof/>
          <w:color w:val="000000" w:themeColor="text1"/>
        </w:rPr>
      </w:pPr>
      <w:r>
        <w:rPr>
          <w:rFonts w:cs="Times New Roman"/>
          <w:noProof/>
          <w:color w:val="000000" w:themeColor="text1"/>
        </w:rPr>
        <w:t>Также возможен импорт контента для медиаплеера, о чем подробнее в разделе 4.</w:t>
      </w:r>
      <w:r w:rsidR="002066E7">
        <w:rPr>
          <w:rFonts w:cs="Times New Roman"/>
          <w:noProof/>
          <w:color w:val="000000" w:themeColor="text1"/>
        </w:rPr>
        <w:t>6.</w:t>
      </w:r>
      <w:r>
        <w:rPr>
          <w:rFonts w:cs="Times New Roman"/>
          <w:noProof/>
          <w:color w:val="000000" w:themeColor="text1"/>
        </w:rPr>
        <w:t>2.14</w:t>
      </w:r>
      <w:r w:rsidR="002066E7">
        <w:rPr>
          <w:rFonts w:cs="Times New Roman"/>
          <w:noProof/>
          <w:color w:val="000000" w:themeColor="text1"/>
        </w:rPr>
        <w:t>.1 настоящего документа.</w:t>
      </w:r>
    </w:p>
    <w:p w14:paraId="50515F5A" w14:textId="09D01785" w:rsidR="00A10489" w:rsidRPr="00E27663" w:rsidRDefault="003A15DA" w:rsidP="00A10489">
      <w:pPr>
        <w:spacing w:line="360" w:lineRule="auto"/>
        <w:rPr>
          <w:rFonts w:cs="Times New Roman"/>
          <w:szCs w:val="28"/>
          <w:shd w:val="clear" w:color="FFFFFF" w:fill="FFFFFF"/>
        </w:rPr>
      </w:pPr>
      <w:r>
        <w:rPr>
          <w:noProof/>
        </w:rPr>
        <w:drawing>
          <wp:inline distT="0" distB="0" distL="0" distR="0" wp14:anchorId="0F231020" wp14:editId="7F3C3EA0">
            <wp:extent cx="6301105" cy="3932555"/>
            <wp:effectExtent l="19050" t="19050" r="23495" b="10795"/>
            <wp:docPr id="419" name="Рисунок 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7"/>
                    <a:stretch>
                      <a:fillRect/>
                    </a:stretch>
                  </pic:blipFill>
                  <pic:spPr>
                    <a:xfrm>
                      <a:off x="0" y="0"/>
                      <a:ext cx="6301105" cy="3932555"/>
                    </a:xfrm>
                    <a:prstGeom prst="rect">
                      <a:avLst/>
                    </a:prstGeom>
                    <a:ln>
                      <a:solidFill>
                        <a:schemeClr val="bg1">
                          <a:lumMod val="75000"/>
                        </a:schemeClr>
                      </a:solidFill>
                    </a:ln>
                  </pic:spPr>
                </pic:pic>
              </a:graphicData>
            </a:graphic>
          </wp:inline>
        </w:drawing>
      </w:r>
    </w:p>
    <w:p w14:paraId="5CC3CEAB" w14:textId="4B2AEFF4" w:rsidR="0071260B" w:rsidRPr="00E27663" w:rsidRDefault="007008C1" w:rsidP="007008C1">
      <w:pPr>
        <w:pStyle w:val="af3"/>
      </w:pPr>
      <w:bookmarkStart w:id="736" w:name="_Ref109645870"/>
      <w:r w:rsidRPr="007D2FD8">
        <w:t xml:space="preserve">Рисунок </w:t>
      </w:r>
      <w:fldSimple w:instr=" SEQ Рисунок \* ARABIC ">
        <w:r w:rsidR="003216E7">
          <w:rPr>
            <w:noProof/>
          </w:rPr>
          <w:t>229</w:t>
        </w:r>
      </w:fldSimple>
      <w:bookmarkEnd w:id="736"/>
      <w:r>
        <w:t xml:space="preserve"> </w:t>
      </w:r>
      <w:r w:rsidR="007538E1" w:rsidRPr="00E27663">
        <w:t>– Страница «Медиапанели» (группа</w:t>
      </w:r>
      <w:r w:rsidR="00CB6233">
        <w:t xml:space="preserve"> параметров</w:t>
      </w:r>
      <w:r w:rsidR="007538E1" w:rsidRPr="00E27663">
        <w:t xml:space="preserve"> «Импорт контента»)</w:t>
      </w:r>
      <w:bookmarkEnd w:id="735"/>
    </w:p>
    <w:p w14:paraId="5EDC6CA8" w14:textId="6FF6FC45" w:rsidR="00A10489" w:rsidRPr="00E27663" w:rsidRDefault="00A10489" w:rsidP="000459F4">
      <w:pPr>
        <w:spacing w:line="360" w:lineRule="auto"/>
        <w:ind w:firstLine="567"/>
        <w:rPr>
          <w:rFonts w:cs="Times New Roman"/>
          <w:color w:val="000000" w:themeColor="text1"/>
          <w:szCs w:val="28"/>
          <w:shd w:val="clear" w:color="FFFFFF" w:fill="FFFFFF"/>
        </w:rPr>
      </w:pPr>
      <w:r w:rsidRPr="00E27663">
        <w:rPr>
          <w:rFonts w:cs="Times New Roman"/>
          <w:color w:val="000000" w:themeColor="text1"/>
          <w:szCs w:val="28"/>
          <w:shd w:val="clear" w:color="FFFFFF" w:fill="FFFFFF"/>
        </w:rPr>
        <w:t xml:space="preserve">- импорт ключа для безопасного взаимодействия – группа параметров настройки импорта ключа для безопасного взаимодействия (рисунок </w:t>
      </w:r>
      <w:r w:rsidR="00895CED">
        <w:rPr>
          <w:rFonts w:cs="Times New Roman"/>
          <w:vanish/>
          <w:color w:val="000000" w:themeColor="text1"/>
          <w:szCs w:val="28"/>
          <w:shd w:val="clear" w:color="FFFFFF" w:fill="FFFFFF"/>
        </w:rPr>
        <w:fldChar w:fldCharType="begin"/>
      </w:r>
      <w:r w:rsidR="00895CED" w:rsidRPr="00895CED">
        <w:rPr>
          <w:rFonts w:cs="Times New Roman"/>
          <w:vanish/>
          <w:color w:val="000000" w:themeColor="text1"/>
          <w:szCs w:val="28"/>
          <w:shd w:val="clear" w:color="FFFFFF" w:fill="FFFFFF"/>
        </w:rPr>
        <w:instrText xml:space="preserve"> REF _Ref109645908 \h </w:instrText>
      </w:r>
      <w:r w:rsidR="00895CED">
        <w:rPr>
          <w:rFonts w:cs="Times New Roman"/>
          <w:vanish/>
          <w:color w:val="000000" w:themeColor="text1"/>
          <w:szCs w:val="28"/>
          <w:shd w:val="clear" w:color="FFFFFF" w:fill="FFFFFF"/>
        </w:rPr>
        <w:instrText xml:space="preserve"> \* MERGEFORMAT </w:instrText>
      </w:r>
      <w:r w:rsidR="00895CED">
        <w:rPr>
          <w:rFonts w:cs="Times New Roman"/>
          <w:vanish/>
          <w:color w:val="000000" w:themeColor="text1"/>
          <w:szCs w:val="28"/>
          <w:shd w:val="clear" w:color="FFFFFF" w:fill="FFFFFF"/>
        </w:rPr>
      </w:r>
      <w:r w:rsidR="00895CED">
        <w:rPr>
          <w:rFonts w:cs="Times New Roman"/>
          <w:vanish/>
          <w:color w:val="000000" w:themeColor="text1"/>
          <w:szCs w:val="28"/>
          <w:shd w:val="clear" w:color="FFFFFF" w:fill="FFFFFF"/>
        </w:rPr>
        <w:fldChar w:fldCharType="separate"/>
      </w:r>
      <w:r w:rsidR="003216E7" w:rsidRPr="003216E7">
        <w:rPr>
          <w:vanish/>
        </w:rPr>
        <w:t xml:space="preserve">Рисунок </w:t>
      </w:r>
      <w:r w:rsidR="003216E7">
        <w:rPr>
          <w:noProof/>
        </w:rPr>
        <w:t>230</w:t>
      </w:r>
      <w:r w:rsidR="00895CED">
        <w:rPr>
          <w:rFonts w:cs="Times New Roman"/>
          <w:color w:val="000000" w:themeColor="text1"/>
          <w:szCs w:val="28"/>
          <w:shd w:val="clear" w:color="FFFFFF" w:fill="FFFFFF"/>
        </w:rPr>
        <w:fldChar w:fldCharType="end"/>
      </w:r>
      <w:r w:rsidRPr="00E27663">
        <w:rPr>
          <w:rFonts w:cs="Times New Roman"/>
          <w:color w:val="000000" w:themeColor="text1"/>
          <w:szCs w:val="28"/>
          <w:shd w:val="clear" w:color="FFFFFF" w:fill="FFFFFF"/>
        </w:rPr>
        <w:t>):</w:t>
      </w:r>
    </w:p>
    <w:p w14:paraId="49415082" w14:textId="188D76AC" w:rsidR="00A10489" w:rsidRDefault="00A10489" w:rsidP="000459F4">
      <w:pPr>
        <w:spacing w:line="360" w:lineRule="auto"/>
        <w:ind w:firstLine="567"/>
        <w:rPr>
          <w:rFonts w:cs="Times New Roman"/>
          <w:color w:val="000000" w:themeColor="text1"/>
          <w:szCs w:val="28"/>
          <w:shd w:val="clear" w:color="FFFFFF" w:fill="FFFFFF"/>
        </w:rPr>
      </w:pPr>
      <w:r w:rsidRPr="00E27663">
        <w:rPr>
          <w:rFonts w:cs="Times New Roman"/>
          <w:color w:val="000000" w:themeColor="text1"/>
          <w:szCs w:val="28"/>
          <w:shd w:val="clear" w:color="FFFFFF" w:fill="FFFFFF"/>
        </w:rPr>
        <w:t xml:space="preserve">а) </w:t>
      </w:r>
      <w:bookmarkStart w:id="737" w:name="_Hlk82502025"/>
      <w:r w:rsidRPr="00E27663">
        <w:rPr>
          <w:rFonts w:eastAsia="Times New Roman" w:cs="Times New Roman"/>
          <w:color w:val="000000" w:themeColor="text1"/>
          <w:szCs w:val="28"/>
        </w:rPr>
        <w:t>статус наличия ключа шифрования в Системе в настоящий момент</w:t>
      </w:r>
      <w:r w:rsidR="000459F4" w:rsidRPr="00E27663">
        <w:rPr>
          <w:rFonts w:eastAsia="Times New Roman" w:cs="Times New Roman"/>
          <w:color w:val="000000" w:themeColor="text1"/>
          <w:szCs w:val="28"/>
        </w:rPr>
        <w:t>. В</w:t>
      </w:r>
      <w:r w:rsidRPr="00E27663">
        <w:rPr>
          <w:rFonts w:cs="Times New Roman"/>
          <w:color w:val="000000" w:themeColor="text1"/>
          <w:szCs w:val="28"/>
        </w:rPr>
        <w:t xml:space="preserve">озможные значения статуса: </w:t>
      </w:r>
      <w:r w:rsidRPr="00E27663">
        <w:rPr>
          <w:rFonts w:cs="Times New Roman"/>
          <w:noProof/>
          <w:color w:val="000000" w:themeColor="text1"/>
        </w:rPr>
        <w:drawing>
          <wp:inline distT="0" distB="0" distL="0" distR="0" wp14:anchorId="611E7036" wp14:editId="1ECBD249">
            <wp:extent cx="482400" cy="252333"/>
            <wp:effectExtent l="19050" t="19050" r="13335" b="14605"/>
            <wp:docPr id="688" name="Рисунок 4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3" name=""/>
                    <pic:cNvPicPr>
                      <a:picLocks noChangeAspect="1"/>
                    </pic:cNvPicPr>
                  </pic:nvPicPr>
                  <pic:blipFill>
                    <a:blip r:embed="rId515"/>
                    <a:stretch/>
                  </pic:blipFill>
                  <pic:spPr bwMode="auto">
                    <a:xfrm>
                      <a:off x="0" y="0"/>
                      <a:ext cx="482400" cy="252333"/>
                    </a:xfrm>
                    <a:prstGeom prst="rect">
                      <a:avLst/>
                    </a:prstGeom>
                    <a:ln>
                      <a:solidFill>
                        <a:schemeClr val="bg1">
                          <a:lumMod val="75000"/>
                        </a:schemeClr>
                      </a:solidFill>
                    </a:ln>
                  </pic:spPr>
                </pic:pic>
              </a:graphicData>
            </a:graphic>
          </wp:inline>
        </w:drawing>
      </w:r>
      <w:r w:rsidRPr="00E27663">
        <w:rPr>
          <w:rFonts w:cs="Times New Roman"/>
          <w:color w:val="000000" w:themeColor="text1"/>
          <w:szCs w:val="28"/>
        </w:rPr>
        <w:t xml:space="preserve"> </w:t>
      </w:r>
      <w:r w:rsidRPr="00E27663">
        <w:rPr>
          <w:rFonts w:eastAsia="Times New Roman" w:cs="Times New Roman"/>
          <w:color w:val="000000" w:themeColor="text1"/>
        </w:rPr>
        <w:t>–</w:t>
      </w:r>
      <w:r w:rsidRPr="00E27663">
        <w:rPr>
          <w:rFonts w:cs="Times New Roman"/>
          <w:color w:val="000000" w:themeColor="text1"/>
          <w:szCs w:val="28"/>
        </w:rPr>
        <w:t xml:space="preserve"> наличие в Системе ключа для безопасного взаимодействия, </w:t>
      </w:r>
      <w:r w:rsidRPr="00E27663">
        <w:rPr>
          <w:rFonts w:cs="Times New Roman"/>
          <w:noProof/>
        </w:rPr>
        <w:drawing>
          <wp:inline distT="0" distB="0" distL="0" distR="0" wp14:anchorId="5C45DB6D" wp14:editId="2B032F7B">
            <wp:extent cx="379095" cy="227457"/>
            <wp:effectExtent l="19050" t="19050" r="13335" b="23495"/>
            <wp:docPr id="689" name="Рисунок 6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6"/>
                    <a:stretch>
                      <a:fillRect/>
                    </a:stretch>
                  </pic:blipFill>
                  <pic:spPr>
                    <a:xfrm>
                      <a:off x="0" y="0"/>
                      <a:ext cx="379095" cy="227457"/>
                    </a:xfrm>
                    <a:prstGeom prst="rect">
                      <a:avLst/>
                    </a:prstGeom>
                    <a:ln>
                      <a:solidFill>
                        <a:schemeClr val="bg1">
                          <a:lumMod val="75000"/>
                        </a:schemeClr>
                      </a:solidFill>
                    </a:ln>
                  </pic:spPr>
                </pic:pic>
              </a:graphicData>
            </a:graphic>
          </wp:inline>
        </w:drawing>
      </w:r>
      <w:r w:rsidRPr="00E27663">
        <w:rPr>
          <w:rFonts w:cs="Times New Roman"/>
          <w:color w:val="000000" w:themeColor="text1"/>
          <w:szCs w:val="28"/>
        </w:rPr>
        <w:t xml:space="preserve"> </w:t>
      </w:r>
      <w:r w:rsidRPr="00E27663">
        <w:rPr>
          <w:rFonts w:eastAsia="Times New Roman" w:cs="Times New Roman"/>
          <w:color w:val="000000" w:themeColor="text1"/>
        </w:rPr>
        <w:t>–</w:t>
      </w:r>
      <w:r w:rsidRPr="00E27663">
        <w:rPr>
          <w:rFonts w:cs="Times New Roman"/>
          <w:color w:val="000000" w:themeColor="text1"/>
          <w:szCs w:val="28"/>
        </w:rPr>
        <w:t xml:space="preserve"> </w:t>
      </w:r>
      <w:r w:rsidR="00893EDA" w:rsidRPr="00E27663">
        <w:rPr>
          <w:rFonts w:cs="Times New Roman"/>
          <w:color w:val="000000" w:themeColor="text1"/>
          <w:szCs w:val="28"/>
        </w:rPr>
        <w:t xml:space="preserve">отсутствие в Системе </w:t>
      </w:r>
      <w:r w:rsidRPr="00E27663">
        <w:rPr>
          <w:rFonts w:cs="Times New Roman"/>
          <w:color w:val="000000" w:themeColor="text1"/>
          <w:szCs w:val="28"/>
        </w:rPr>
        <w:t>ключ</w:t>
      </w:r>
      <w:r w:rsidR="00893EDA" w:rsidRPr="00E27663">
        <w:rPr>
          <w:rFonts w:cs="Times New Roman"/>
          <w:color w:val="000000" w:themeColor="text1"/>
          <w:szCs w:val="28"/>
        </w:rPr>
        <w:t>а для безопасного взаимодействия</w:t>
      </w:r>
      <w:bookmarkEnd w:id="737"/>
      <w:r w:rsidRPr="00E27663">
        <w:rPr>
          <w:rFonts w:cs="Times New Roman"/>
          <w:color w:val="000000" w:themeColor="text1"/>
          <w:szCs w:val="28"/>
          <w:shd w:val="clear" w:color="FFFFFF" w:fill="FFFFFF"/>
        </w:rPr>
        <w:t>.</w:t>
      </w:r>
    </w:p>
    <w:p w14:paraId="165E2B0F" w14:textId="77777777" w:rsidR="00F6526B" w:rsidRPr="00E27663" w:rsidRDefault="00F6526B" w:rsidP="00F6526B">
      <w:pPr>
        <w:spacing w:line="360" w:lineRule="auto"/>
        <w:rPr>
          <w:rFonts w:cs="Times New Roman"/>
          <w:lang w:eastAsia="en-US"/>
        </w:rPr>
      </w:pPr>
      <w:r>
        <w:rPr>
          <w:noProof/>
        </w:rPr>
        <w:drawing>
          <wp:inline distT="0" distB="0" distL="0" distR="0" wp14:anchorId="52E2B224" wp14:editId="4163CA79">
            <wp:extent cx="6248400" cy="4174254"/>
            <wp:effectExtent l="19050" t="19050" r="19050" b="17145"/>
            <wp:docPr id="4433" name="Рисунок 4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8"/>
                    <a:stretch>
                      <a:fillRect/>
                    </a:stretch>
                  </pic:blipFill>
                  <pic:spPr>
                    <a:xfrm>
                      <a:off x="0" y="0"/>
                      <a:ext cx="6259742" cy="4181831"/>
                    </a:xfrm>
                    <a:prstGeom prst="rect">
                      <a:avLst/>
                    </a:prstGeom>
                    <a:ln>
                      <a:solidFill>
                        <a:schemeClr val="bg1">
                          <a:lumMod val="75000"/>
                        </a:schemeClr>
                      </a:solidFill>
                    </a:ln>
                  </pic:spPr>
                </pic:pic>
              </a:graphicData>
            </a:graphic>
          </wp:inline>
        </w:drawing>
      </w:r>
    </w:p>
    <w:p w14:paraId="4356BCDE" w14:textId="6D9CA15D" w:rsidR="00F6526B" w:rsidRPr="00F6526B" w:rsidRDefault="00F6526B" w:rsidP="00F6526B">
      <w:pPr>
        <w:pStyle w:val="af3"/>
      </w:pPr>
      <w:bookmarkStart w:id="738" w:name="_Ref109645908"/>
      <w:r w:rsidRPr="007D2FD8">
        <w:t xml:space="preserve">Рисунок </w:t>
      </w:r>
      <w:fldSimple w:instr=" SEQ Рисунок \* ARABIC ">
        <w:r w:rsidR="003216E7">
          <w:rPr>
            <w:noProof/>
          </w:rPr>
          <w:t>230</w:t>
        </w:r>
      </w:fldSimple>
      <w:bookmarkEnd w:id="738"/>
      <w:r>
        <w:t xml:space="preserve"> </w:t>
      </w:r>
      <w:r w:rsidRPr="00E27663">
        <w:t xml:space="preserve">– </w:t>
      </w:r>
      <w:bookmarkStart w:id="739" w:name="_Hlk82502226"/>
      <w:r w:rsidRPr="00E27663">
        <w:t>Страница «Медиапанели» (группа параметров «Импорт ключа для безопасного взаимодействия»)</w:t>
      </w:r>
      <w:bookmarkEnd w:id="739"/>
    </w:p>
    <w:p w14:paraId="69BA5F25" w14:textId="5A3EF2AD" w:rsidR="00893EDA" w:rsidRDefault="00893EDA" w:rsidP="00893EDA">
      <w:pPr>
        <w:spacing w:line="360" w:lineRule="auto"/>
        <w:ind w:firstLine="567"/>
        <w:rPr>
          <w:rFonts w:cs="Times New Roman"/>
          <w:color w:val="000000" w:themeColor="text1"/>
          <w:szCs w:val="28"/>
          <w:shd w:val="clear" w:color="FFFFFF" w:fill="FFFFFF"/>
        </w:rPr>
      </w:pPr>
      <w:bookmarkStart w:id="740" w:name="_Hlk82502168"/>
      <w:r w:rsidRPr="00E27663">
        <w:rPr>
          <w:rFonts w:cs="Times New Roman"/>
          <w:szCs w:val="28"/>
          <w:lang w:eastAsia="en-US"/>
        </w:rPr>
        <w:t xml:space="preserve">Для импорта ключа для безопасного взаимодействия пользователю необходимо </w:t>
      </w:r>
      <w:r w:rsidRPr="00E27663">
        <w:rPr>
          <w:rFonts w:cs="Times New Roman"/>
          <w:szCs w:val="28"/>
        </w:rPr>
        <w:t xml:space="preserve">нажать на кнопку </w:t>
      </w:r>
      <w:r w:rsidR="00974ADD">
        <w:rPr>
          <w:noProof/>
        </w:rPr>
        <w:drawing>
          <wp:inline distT="0" distB="0" distL="0" distR="0" wp14:anchorId="0EDF0C05" wp14:editId="38B3ACF0">
            <wp:extent cx="1677726" cy="396672"/>
            <wp:effectExtent l="0" t="0" r="0" b="3810"/>
            <wp:docPr id="701" name="Рисунок 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9"/>
                    <a:stretch>
                      <a:fillRect/>
                    </a:stretch>
                  </pic:blipFill>
                  <pic:spPr>
                    <a:xfrm>
                      <a:off x="0" y="0"/>
                      <a:ext cx="1691030" cy="399817"/>
                    </a:xfrm>
                    <a:prstGeom prst="rect">
                      <a:avLst/>
                    </a:prstGeom>
                  </pic:spPr>
                </pic:pic>
              </a:graphicData>
            </a:graphic>
          </wp:inline>
        </w:drawing>
      </w:r>
      <w:r w:rsidRPr="00E27663">
        <w:rPr>
          <w:rFonts w:cs="Times New Roman"/>
          <w:szCs w:val="28"/>
        </w:rPr>
        <w:t xml:space="preserve"> </w:t>
      </w:r>
      <w:r w:rsidRPr="00E27663">
        <w:rPr>
          <w:rFonts w:cs="Times New Roman"/>
          <w:color w:val="000000" w:themeColor="text1"/>
          <w:szCs w:val="28"/>
          <w:shd w:val="clear" w:color="FFFFFF" w:fill="FFFFFF"/>
        </w:rPr>
        <w:t>и дождаться открытия модального окна</w:t>
      </w:r>
      <w:r w:rsidR="00CB6233" w:rsidRPr="00CB6233">
        <w:rPr>
          <w:rFonts w:cs="Times New Roman"/>
          <w:color w:val="000000" w:themeColor="text1"/>
          <w:szCs w:val="28"/>
          <w:shd w:val="clear" w:color="FFFFFF" w:fill="FFFFFF"/>
        </w:rPr>
        <w:t xml:space="preserve"> </w:t>
      </w:r>
      <w:r w:rsidR="00CB6233">
        <w:rPr>
          <w:rFonts w:cs="Times New Roman"/>
          <w:color w:val="000000" w:themeColor="text1"/>
          <w:szCs w:val="28"/>
          <w:shd w:val="clear" w:color="FFFFFF" w:fill="FFFFFF"/>
        </w:rPr>
        <w:t>выбора устройства для импорта</w:t>
      </w:r>
      <w:r w:rsidR="00F6526B">
        <w:rPr>
          <w:rFonts w:cs="Times New Roman"/>
          <w:color w:val="000000" w:themeColor="text1"/>
          <w:szCs w:val="28"/>
          <w:shd w:val="clear" w:color="FFFFFF" w:fill="FFFFFF"/>
        </w:rPr>
        <w:t xml:space="preserve"> ключа</w:t>
      </w:r>
      <w:r w:rsidR="00CB6233">
        <w:rPr>
          <w:rFonts w:cs="Times New Roman"/>
          <w:color w:val="000000" w:themeColor="text1"/>
          <w:szCs w:val="28"/>
          <w:shd w:val="clear" w:color="FFFFFF" w:fill="FFFFFF"/>
        </w:rPr>
        <w:t xml:space="preserve"> </w:t>
      </w:r>
      <w:r w:rsidR="00CB6233" w:rsidRPr="00CB6233">
        <w:rPr>
          <w:rFonts w:cs="Times New Roman"/>
          <w:color w:val="000000" w:themeColor="text1"/>
          <w:szCs w:val="28"/>
          <w:shd w:val="clear" w:color="FFFFFF" w:fill="FFFFFF"/>
        </w:rPr>
        <w:t>(</w:t>
      </w:r>
      <w:r w:rsidR="00CB6233">
        <w:rPr>
          <w:rFonts w:cs="Times New Roman"/>
          <w:color w:val="000000" w:themeColor="text1"/>
          <w:szCs w:val="28"/>
          <w:shd w:val="clear" w:color="FFFFFF" w:fill="FFFFFF"/>
        </w:rPr>
        <w:t>рисунок</w:t>
      </w:r>
      <w:r w:rsidR="00F6526B">
        <w:rPr>
          <w:rFonts w:cs="Times New Roman"/>
          <w:color w:val="000000" w:themeColor="text1"/>
          <w:szCs w:val="28"/>
          <w:shd w:val="clear" w:color="FFFFFF" w:fill="FFFFFF"/>
        </w:rPr>
        <w:fldChar w:fldCharType="begin"/>
      </w:r>
      <w:r w:rsidR="00F6526B">
        <w:rPr>
          <w:rFonts w:cs="Times New Roman"/>
          <w:color w:val="000000" w:themeColor="text1"/>
          <w:szCs w:val="28"/>
          <w:shd w:val="clear" w:color="FFFFFF" w:fill="FFFFFF"/>
        </w:rPr>
        <w:instrText xml:space="preserve"> REF _Ref118110485 \h  \* MERGEFORMAT </w:instrText>
      </w:r>
      <w:r w:rsidR="00F6526B">
        <w:rPr>
          <w:rFonts w:cs="Times New Roman"/>
          <w:color w:val="000000" w:themeColor="text1"/>
          <w:szCs w:val="28"/>
          <w:shd w:val="clear" w:color="FFFFFF" w:fill="FFFFFF"/>
        </w:rPr>
      </w:r>
      <w:r w:rsidR="00F6526B">
        <w:rPr>
          <w:rFonts w:cs="Times New Roman"/>
          <w:color w:val="000000" w:themeColor="text1"/>
          <w:szCs w:val="28"/>
          <w:shd w:val="clear" w:color="FFFFFF" w:fill="FFFFFF"/>
        </w:rPr>
        <w:fldChar w:fldCharType="separate"/>
      </w:r>
      <w:r w:rsidR="003216E7" w:rsidRPr="003216E7">
        <w:rPr>
          <w:vanish/>
        </w:rPr>
        <w:t>Рисунок</w:t>
      </w:r>
      <w:r w:rsidR="003216E7" w:rsidRPr="007D2FD8">
        <w:t xml:space="preserve"> </w:t>
      </w:r>
      <w:r w:rsidR="003216E7">
        <w:rPr>
          <w:noProof/>
        </w:rPr>
        <w:t>231</w:t>
      </w:r>
      <w:r w:rsidR="00F6526B">
        <w:rPr>
          <w:rFonts w:cs="Times New Roman"/>
          <w:color w:val="000000" w:themeColor="text1"/>
          <w:szCs w:val="28"/>
          <w:shd w:val="clear" w:color="FFFFFF" w:fill="FFFFFF"/>
        </w:rPr>
        <w:fldChar w:fldCharType="end"/>
      </w:r>
      <w:r w:rsidR="00CB6233" w:rsidRPr="00CB6233">
        <w:rPr>
          <w:rFonts w:cs="Times New Roman"/>
          <w:color w:val="000000" w:themeColor="text1"/>
          <w:szCs w:val="28"/>
          <w:shd w:val="clear" w:color="FFFFFF" w:fill="FFFFFF"/>
        </w:rPr>
        <w:t>)</w:t>
      </w:r>
      <w:r w:rsidRPr="00E27663">
        <w:rPr>
          <w:rFonts w:cs="Times New Roman"/>
          <w:color w:val="000000" w:themeColor="text1"/>
          <w:szCs w:val="28"/>
          <w:shd w:val="clear" w:color="FFFFFF" w:fill="FFFFFF"/>
        </w:rPr>
        <w:t xml:space="preserve">. </w:t>
      </w:r>
    </w:p>
    <w:p w14:paraId="75F50801" w14:textId="1B8EE213" w:rsidR="00CB6233" w:rsidRDefault="00CB6233" w:rsidP="00CB6233">
      <w:pPr>
        <w:spacing w:line="360" w:lineRule="auto"/>
        <w:jc w:val="center"/>
        <w:rPr>
          <w:rFonts w:cs="Times New Roman"/>
          <w:szCs w:val="28"/>
          <w:shd w:val="clear" w:color="FFFFFF" w:fill="FFFFFF"/>
        </w:rPr>
      </w:pPr>
      <w:r>
        <w:rPr>
          <w:noProof/>
        </w:rPr>
        <w:drawing>
          <wp:inline distT="0" distB="0" distL="0" distR="0" wp14:anchorId="7BFB5785" wp14:editId="3AE31CC2">
            <wp:extent cx="3221499" cy="1631852"/>
            <wp:effectExtent l="19050" t="19050" r="17145" b="26035"/>
            <wp:docPr id="326" name="Рисунок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0"/>
                    <a:stretch>
                      <a:fillRect/>
                    </a:stretch>
                  </pic:blipFill>
                  <pic:spPr>
                    <a:xfrm>
                      <a:off x="0" y="0"/>
                      <a:ext cx="3235915" cy="1639154"/>
                    </a:xfrm>
                    <a:prstGeom prst="rect">
                      <a:avLst/>
                    </a:prstGeom>
                    <a:ln>
                      <a:solidFill>
                        <a:schemeClr val="bg1">
                          <a:lumMod val="75000"/>
                        </a:schemeClr>
                      </a:solidFill>
                    </a:ln>
                  </pic:spPr>
                </pic:pic>
              </a:graphicData>
            </a:graphic>
          </wp:inline>
        </w:drawing>
      </w:r>
    </w:p>
    <w:p w14:paraId="5383BF07" w14:textId="7DEC65D1" w:rsidR="00CB6233" w:rsidRPr="00F6526B" w:rsidRDefault="00CB6233" w:rsidP="00F6526B">
      <w:pPr>
        <w:pStyle w:val="af3"/>
      </w:pPr>
      <w:bookmarkStart w:id="741" w:name="_Ref118110485"/>
      <w:r w:rsidRPr="007D2FD8">
        <w:t xml:space="preserve">Рисунок </w:t>
      </w:r>
      <w:fldSimple w:instr=" SEQ Рисунок \* ARABIC ">
        <w:r w:rsidR="003216E7">
          <w:rPr>
            <w:noProof/>
          </w:rPr>
          <w:t>231</w:t>
        </w:r>
      </w:fldSimple>
      <w:bookmarkEnd w:id="741"/>
      <w:r>
        <w:t xml:space="preserve"> </w:t>
      </w:r>
      <w:r w:rsidRPr="00E27663">
        <w:t xml:space="preserve">– </w:t>
      </w:r>
      <w:r w:rsidR="00F6526B">
        <w:t>Окно выбора устройства для импорта ключа</w:t>
      </w:r>
      <w:r w:rsidRPr="00E27663">
        <w:t xml:space="preserve"> (группа</w:t>
      </w:r>
      <w:r w:rsidRPr="00CB6233">
        <w:t xml:space="preserve"> </w:t>
      </w:r>
      <w:r>
        <w:t>параметров</w:t>
      </w:r>
      <w:r w:rsidRPr="00E27663">
        <w:t xml:space="preserve"> «Импорт</w:t>
      </w:r>
      <w:r w:rsidR="00F6526B">
        <w:t xml:space="preserve"> ключа для безопасного взаимодействия</w:t>
      </w:r>
      <w:r w:rsidRPr="00E27663">
        <w:t>»)</w:t>
      </w:r>
    </w:p>
    <w:p w14:paraId="2DE0F911" w14:textId="72252BDE" w:rsidR="00893EDA" w:rsidRPr="00E27663" w:rsidRDefault="00893EDA" w:rsidP="00893EDA">
      <w:pPr>
        <w:spacing w:line="360" w:lineRule="auto"/>
        <w:ind w:firstLine="567"/>
        <w:rPr>
          <w:rFonts w:cs="Times New Roman"/>
          <w:color w:val="000000" w:themeColor="text1"/>
          <w:szCs w:val="28"/>
        </w:rPr>
      </w:pPr>
      <w:r w:rsidRPr="00E27663">
        <w:rPr>
          <w:rFonts w:eastAsia="Times New Roman" w:cs="Times New Roman"/>
          <w:color w:val="000000" w:themeColor="text1"/>
          <w:szCs w:val="28"/>
        </w:rPr>
        <w:t xml:space="preserve">В открывшемся модальном окне </w:t>
      </w:r>
      <w:r w:rsidR="00C75CAD">
        <w:rPr>
          <w:rFonts w:eastAsia="Times New Roman" w:cs="Times New Roman"/>
          <w:color w:val="000000" w:themeColor="text1"/>
          <w:szCs w:val="28"/>
        </w:rPr>
        <w:t xml:space="preserve">необходимо </w:t>
      </w:r>
      <w:r w:rsidRPr="00E27663">
        <w:rPr>
          <w:rFonts w:cs="Times New Roman"/>
          <w:color w:val="000000" w:themeColor="text1"/>
          <w:szCs w:val="28"/>
        </w:rPr>
        <w:t xml:space="preserve">выбрать из списка устройство </w:t>
      </w:r>
      <w:r w:rsidRPr="00E27663">
        <w:rPr>
          <w:rFonts w:cs="Times New Roman"/>
          <w:color w:val="000000" w:themeColor="text1"/>
          <w:szCs w:val="28"/>
          <w:lang w:val="en-US"/>
        </w:rPr>
        <w:t>USB</w:t>
      </w:r>
      <w:r w:rsidR="007A50A2">
        <w:rPr>
          <w:rFonts w:cs="Times New Roman"/>
          <w:color w:val="000000" w:themeColor="text1"/>
          <w:szCs w:val="28"/>
        </w:rPr>
        <w:t xml:space="preserve"> и подтвердить свой выбор с помощью кнопки</w:t>
      </w:r>
      <w:r w:rsidR="008507A1">
        <w:rPr>
          <w:rFonts w:cs="Times New Roman"/>
          <w:color w:val="000000" w:themeColor="text1"/>
          <w:szCs w:val="28"/>
        </w:rPr>
        <w:t xml:space="preserve"> </w:t>
      </w:r>
      <w:r w:rsidR="007A50A2">
        <w:rPr>
          <w:noProof/>
        </w:rPr>
        <w:drawing>
          <wp:inline distT="0" distB="0" distL="0" distR="0" wp14:anchorId="25BC517A" wp14:editId="17393FB8">
            <wp:extent cx="1252025" cy="444506"/>
            <wp:effectExtent l="0" t="0" r="5715" b="0"/>
            <wp:docPr id="334" name="Рисунок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1"/>
                    <a:stretch>
                      <a:fillRect/>
                    </a:stretch>
                  </pic:blipFill>
                  <pic:spPr>
                    <a:xfrm>
                      <a:off x="0" y="0"/>
                      <a:ext cx="1265728" cy="449371"/>
                    </a:xfrm>
                    <a:prstGeom prst="rect">
                      <a:avLst/>
                    </a:prstGeom>
                  </pic:spPr>
                </pic:pic>
              </a:graphicData>
            </a:graphic>
          </wp:inline>
        </w:drawing>
      </w:r>
      <w:r w:rsidRPr="00E27663">
        <w:rPr>
          <w:rFonts w:cs="Times New Roman"/>
          <w:color w:val="000000" w:themeColor="text1"/>
          <w:szCs w:val="28"/>
        </w:rPr>
        <w:t xml:space="preserve">, далее перейти в директорию, в которой расположен файл </w:t>
      </w:r>
      <w:r w:rsidRPr="00E27663">
        <w:rPr>
          <w:rFonts w:cs="Times New Roman"/>
          <w:szCs w:val="28"/>
        </w:rPr>
        <w:t>«key» с ключом шифрования размером 32 байта</w:t>
      </w:r>
      <w:r w:rsidRPr="00E27663">
        <w:rPr>
          <w:rFonts w:cs="Times New Roman"/>
          <w:color w:val="000000" w:themeColor="text1"/>
          <w:szCs w:val="28"/>
        </w:rPr>
        <w:t xml:space="preserve"> для импорта</w:t>
      </w:r>
      <w:r w:rsidR="00C75CAD">
        <w:rPr>
          <w:rFonts w:cs="Times New Roman"/>
          <w:color w:val="000000" w:themeColor="text1"/>
          <w:szCs w:val="28"/>
        </w:rPr>
        <w:t>, выбрать данный файл</w:t>
      </w:r>
      <w:r w:rsidRPr="00E27663">
        <w:rPr>
          <w:rFonts w:cs="Times New Roman"/>
          <w:color w:val="000000" w:themeColor="text1"/>
          <w:szCs w:val="28"/>
        </w:rPr>
        <w:t xml:space="preserve"> и подтвердить свой выбор</w:t>
      </w:r>
      <w:r w:rsidR="00F6526B">
        <w:rPr>
          <w:rFonts w:cs="Times New Roman"/>
          <w:color w:val="000000" w:themeColor="text1"/>
          <w:szCs w:val="28"/>
        </w:rPr>
        <w:t xml:space="preserve"> нажатием на кнопку </w:t>
      </w:r>
      <w:r w:rsidR="00F6526B">
        <w:rPr>
          <w:noProof/>
        </w:rPr>
        <w:drawing>
          <wp:inline distT="0" distB="0" distL="0" distR="0" wp14:anchorId="4CF11C29" wp14:editId="1083DD41">
            <wp:extent cx="1125416" cy="442665"/>
            <wp:effectExtent l="0" t="0" r="0" b="0"/>
            <wp:docPr id="329" name="Рисунок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8"/>
                    <a:stretch>
                      <a:fillRect/>
                    </a:stretch>
                  </pic:blipFill>
                  <pic:spPr>
                    <a:xfrm>
                      <a:off x="0" y="0"/>
                      <a:ext cx="1141556" cy="449013"/>
                    </a:xfrm>
                    <a:prstGeom prst="rect">
                      <a:avLst/>
                    </a:prstGeom>
                  </pic:spPr>
                </pic:pic>
              </a:graphicData>
            </a:graphic>
          </wp:inline>
        </w:drawing>
      </w:r>
      <w:r w:rsidRPr="00E27663">
        <w:rPr>
          <w:rFonts w:cs="Times New Roman"/>
          <w:color w:val="000000" w:themeColor="text1"/>
          <w:szCs w:val="28"/>
        </w:rPr>
        <w:t>.</w:t>
      </w:r>
      <w:bookmarkEnd w:id="740"/>
    </w:p>
    <w:p w14:paraId="292D8C4F" w14:textId="77777777" w:rsidR="00895CED" w:rsidRDefault="00587B5E" w:rsidP="00163858">
      <w:pPr>
        <w:numPr>
          <w:ilvl w:val="0"/>
          <w:numId w:val="22"/>
        </w:numPr>
        <w:tabs>
          <w:tab w:val="clear" w:pos="432"/>
          <w:tab w:val="num" w:pos="284"/>
        </w:tabs>
        <w:suppressAutoHyphens/>
        <w:spacing w:line="360" w:lineRule="auto"/>
        <w:ind w:left="0" w:firstLine="567"/>
        <w:rPr>
          <w:rFonts w:cs="Times New Roman"/>
          <w:szCs w:val="28"/>
        </w:rPr>
      </w:pPr>
      <w:bookmarkStart w:id="742" w:name="_Hlk82502264"/>
      <w:r w:rsidRPr="00E27663">
        <w:rPr>
          <w:rFonts w:cs="Times New Roman"/>
          <w:b/>
          <w:szCs w:val="28"/>
        </w:rPr>
        <w:t>Примечани</w:t>
      </w:r>
      <w:r w:rsidR="00895CED">
        <w:rPr>
          <w:rFonts w:cs="Times New Roman"/>
          <w:b/>
          <w:szCs w:val="28"/>
        </w:rPr>
        <w:t>я</w:t>
      </w:r>
      <w:r w:rsidRPr="00E27663">
        <w:rPr>
          <w:rFonts w:cs="Times New Roman"/>
          <w:b/>
          <w:szCs w:val="28"/>
        </w:rPr>
        <w:t>:</w:t>
      </w:r>
      <w:r w:rsidRPr="00E27663">
        <w:rPr>
          <w:rFonts w:cs="Times New Roman"/>
          <w:szCs w:val="28"/>
        </w:rPr>
        <w:t xml:space="preserve"> </w:t>
      </w:r>
    </w:p>
    <w:p w14:paraId="2728326E" w14:textId="5CAF275F" w:rsidR="000459F4" w:rsidRPr="00E27663" w:rsidRDefault="00895CED" w:rsidP="00163858">
      <w:pPr>
        <w:numPr>
          <w:ilvl w:val="0"/>
          <w:numId w:val="22"/>
        </w:numPr>
        <w:tabs>
          <w:tab w:val="clear" w:pos="432"/>
          <w:tab w:val="num" w:pos="284"/>
        </w:tabs>
        <w:suppressAutoHyphens/>
        <w:spacing w:line="360" w:lineRule="auto"/>
        <w:ind w:left="0" w:firstLine="567"/>
        <w:rPr>
          <w:rFonts w:cs="Times New Roman"/>
          <w:szCs w:val="28"/>
        </w:rPr>
      </w:pPr>
      <w:r>
        <w:rPr>
          <w:rFonts w:cs="Times New Roman"/>
          <w:szCs w:val="28"/>
        </w:rPr>
        <w:t xml:space="preserve">1) </w:t>
      </w:r>
      <w:r w:rsidR="00587B5E" w:rsidRPr="00E27663">
        <w:rPr>
          <w:rFonts w:cs="Times New Roman"/>
          <w:szCs w:val="28"/>
        </w:rPr>
        <w:t>в</w:t>
      </w:r>
      <w:r w:rsidR="000459F4" w:rsidRPr="00E27663">
        <w:rPr>
          <w:rFonts w:cs="Times New Roman"/>
          <w:szCs w:val="28"/>
        </w:rPr>
        <w:t xml:space="preserve"> случае успешного завершения операции </w:t>
      </w:r>
      <w:r w:rsidR="00C75CAD">
        <w:rPr>
          <w:rFonts w:cs="Times New Roman"/>
          <w:szCs w:val="28"/>
        </w:rPr>
        <w:t>в интерфейсе отобразится</w:t>
      </w:r>
      <w:r w:rsidR="000459F4" w:rsidRPr="00E27663">
        <w:rPr>
          <w:rFonts w:cs="Times New Roman"/>
          <w:szCs w:val="28"/>
        </w:rPr>
        <w:t xml:space="preserve"> системное уведомление «Импорт файла ключа успешно завершен. Перезапустите ПО». Для применения нового ключа шифрования пользователю необходимо перезапустить </w:t>
      </w:r>
      <w:bookmarkEnd w:id="742"/>
      <w:r w:rsidR="00587B5E" w:rsidRPr="00E27663">
        <w:rPr>
          <w:rFonts w:cs="Times New Roman"/>
          <w:szCs w:val="28"/>
        </w:rPr>
        <w:t>Систему</w:t>
      </w:r>
      <w:r>
        <w:rPr>
          <w:rFonts w:cs="Times New Roman"/>
          <w:szCs w:val="28"/>
        </w:rPr>
        <w:t>;</w:t>
      </w:r>
    </w:p>
    <w:p w14:paraId="7B171299" w14:textId="149C4960" w:rsidR="0014202B" w:rsidRPr="0014202B" w:rsidRDefault="00895CED" w:rsidP="0014202B">
      <w:pPr>
        <w:spacing w:line="360" w:lineRule="auto"/>
        <w:ind w:firstLine="567"/>
        <w:rPr>
          <w:rFonts w:cs="Times New Roman"/>
          <w:noProof/>
          <w:szCs w:val="28"/>
        </w:rPr>
      </w:pPr>
      <w:bookmarkStart w:id="743" w:name="_Hlk82502329"/>
      <w:r>
        <w:rPr>
          <w:rFonts w:cs="Times New Roman"/>
          <w:noProof/>
          <w:szCs w:val="28"/>
        </w:rPr>
        <w:t xml:space="preserve">2) </w:t>
      </w:r>
      <w:r w:rsidR="00587B5E" w:rsidRPr="00E27663">
        <w:rPr>
          <w:rFonts w:cs="Times New Roman"/>
          <w:noProof/>
          <w:szCs w:val="28"/>
        </w:rPr>
        <w:t>в</w:t>
      </w:r>
      <w:r w:rsidR="000459F4" w:rsidRPr="00E27663">
        <w:rPr>
          <w:rFonts w:cs="Times New Roman"/>
          <w:noProof/>
          <w:szCs w:val="28"/>
        </w:rPr>
        <w:t xml:space="preserve"> случае ошибки при импортировании файла ключа </w:t>
      </w:r>
      <w:r w:rsidR="00C75CAD">
        <w:rPr>
          <w:rFonts w:cs="Times New Roman"/>
          <w:noProof/>
          <w:szCs w:val="28"/>
        </w:rPr>
        <w:t>в интерфейсе</w:t>
      </w:r>
      <w:r w:rsidR="000459F4" w:rsidRPr="00E27663">
        <w:rPr>
          <w:rFonts w:cs="Times New Roman"/>
          <w:noProof/>
          <w:szCs w:val="28"/>
        </w:rPr>
        <w:t xml:space="preserve"> </w:t>
      </w:r>
      <w:r w:rsidR="00C75CAD">
        <w:rPr>
          <w:rFonts w:cs="Times New Roman"/>
          <w:noProof/>
          <w:szCs w:val="28"/>
        </w:rPr>
        <w:t>отобразится</w:t>
      </w:r>
      <w:r w:rsidR="000459F4" w:rsidRPr="00E27663">
        <w:rPr>
          <w:rFonts w:cs="Times New Roman"/>
          <w:noProof/>
          <w:szCs w:val="28"/>
        </w:rPr>
        <w:t xml:space="preserve"> системное уведомление «Импорт файла ключа завершен с ошибкой. Повторите операцию».</w:t>
      </w:r>
      <w:bookmarkEnd w:id="743"/>
      <w:r w:rsidR="0014202B">
        <w:rPr>
          <w:rFonts w:cs="Times New Roman"/>
          <w:noProof/>
          <w:szCs w:val="28"/>
        </w:rPr>
        <w:t xml:space="preserve"> Подробнее о работе с системными уведомлениями</w:t>
      </w:r>
      <w:r w:rsidR="00C75CAD">
        <w:rPr>
          <w:rFonts w:cs="Times New Roman"/>
          <w:noProof/>
          <w:szCs w:val="28"/>
        </w:rPr>
        <w:t xml:space="preserve"> описано</w:t>
      </w:r>
      <w:r w:rsidR="0014202B">
        <w:rPr>
          <w:rFonts w:cs="Times New Roman"/>
          <w:noProof/>
          <w:szCs w:val="28"/>
        </w:rPr>
        <w:t xml:space="preserve"> в разделе 4.7 настоящего документа.</w:t>
      </w:r>
    </w:p>
    <w:p w14:paraId="231459E1" w14:textId="3B0B73A2" w:rsidR="0071260B" w:rsidRPr="002066E7" w:rsidRDefault="007538E1" w:rsidP="002066E7">
      <w:pPr>
        <w:pStyle w:val="4"/>
        <w:spacing w:before="0" w:after="0" w:line="360" w:lineRule="auto"/>
        <w:ind w:firstLine="567"/>
        <w:rPr>
          <w:rFonts w:cs="Times New Roman"/>
          <w:sz w:val="28"/>
          <w:szCs w:val="32"/>
        </w:rPr>
      </w:pPr>
      <w:r w:rsidRPr="00895CED">
        <w:rPr>
          <w:rFonts w:cs="Times New Roman"/>
          <w:color w:val="000000" w:themeColor="text1"/>
          <w:sz w:val="28"/>
          <w:szCs w:val="32"/>
        </w:rPr>
        <w:t>4.6.2.14.1 Импорт медиаданных для медиаплеера</w:t>
      </w:r>
    </w:p>
    <w:p w14:paraId="5EC8C216" w14:textId="30872A66" w:rsidR="0071260B" w:rsidRPr="00E27663" w:rsidRDefault="007538E1" w:rsidP="002066E7">
      <w:pPr>
        <w:spacing w:line="360" w:lineRule="auto"/>
        <w:ind w:firstLine="567"/>
        <w:rPr>
          <w:rFonts w:cs="Times New Roman"/>
          <w:szCs w:val="28"/>
          <w:shd w:val="clear" w:color="FFFFFF" w:fill="FFFFFF"/>
        </w:rPr>
      </w:pPr>
      <w:r w:rsidRPr="00E27663">
        <w:rPr>
          <w:rFonts w:cs="Times New Roman"/>
          <w:color w:val="000000" w:themeColor="text1"/>
          <w:szCs w:val="28"/>
        </w:rPr>
        <w:t xml:space="preserve">Для импорта медиаданных пользователю необходимо </w:t>
      </w:r>
      <w:r w:rsidRPr="00E27663">
        <w:rPr>
          <w:rFonts w:cs="Times New Roman"/>
          <w:color w:val="000000" w:themeColor="text1"/>
        </w:rPr>
        <w:t>в раскрывающемся списке медиапанелей</w:t>
      </w:r>
      <w:r w:rsidR="009217D6" w:rsidRPr="009217D6">
        <w:rPr>
          <w:rFonts w:cs="Times New Roman"/>
          <w:color w:val="000000" w:themeColor="text1"/>
        </w:rPr>
        <w:t xml:space="preserve"> </w:t>
      </w:r>
      <w:r w:rsidR="009217D6">
        <w:rPr>
          <w:rFonts w:cs="Times New Roman"/>
          <w:color w:val="000000" w:themeColor="text1"/>
        </w:rPr>
        <w:t>«</w:t>
      </w:r>
      <w:r w:rsidR="007A50A2">
        <w:rPr>
          <w:rFonts w:cs="Times New Roman"/>
          <w:color w:val="000000" w:themeColor="text1"/>
        </w:rPr>
        <w:t>Список медиаплееров для импорта контента</w:t>
      </w:r>
      <w:r w:rsidR="009217D6">
        <w:rPr>
          <w:rFonts w:cs="Times New Roman"/>
          <w:color w:val="000000" w:themeColor="text1"/>
        </w:rPr>
        <w:t>» (рисунок</w:t>
      </w:r>
      <w:r w:rsidR="007A50A2">
        <w:rPr>
          <w:rFonts w:cs="Times New Roman"/>
          <w:color w:val="000000" w:themeColor="text1"/>
        </w:rPr>
        <w:t xml:space="preserve"> </w:t>
      </w:r>
      <w:r w:rsidR="007A50A2">
        <w:rPr>
          <w:rFonts w:cs="Times New Roman"/>
          <w:color w:val="000000" w:themeColor="text1"/>
        </w:rPr>
        <w:fldChar w:fldCharType="begin"/>
      </w:r>
      <w:r w:rsidR="007A50A2">
        <w:rPr>
          <w:rFonts w:cs="Times New Roman"/>
          <w:color w:val="000000" w:themeColor="text1"/>
        </w:rPr>
        <w:instrText xml:space="preserve"> REF _Ref109645870 \h  \* MERGEFORMAT </w:instrText>
      </w:r>
      <w:r w:rsidR="007A50A2">
        <w:rPr>
          <w:rFonts w:cs="Times New Roman"/>
          <w:color w:val="000000" w:themeColor="text1"/>
        </w:rPr>
      </w:r>
      <w:r w:rsidR="007A50A2">
        <w:rPr>
          <w:rFonts w:cs="Times New Roman"/>
          <w:color w:val="000000" w:themeColor="text1"/>
        </w:rPr>
        <w:fldChar w:fldCharType="separate"/>
      </w:r>
      <w:r w:rsidR="003216E7" w:rsidRPr="003216E7">
        <w:rPr>
          <w:vanish/>
        </w:rPr>
        <w:t xml:space="preserve">Рисунок </w:t>
      </w:r>
      <w:r w:rsidR="003216E7">
        <w:rPr>
          <w:noProof/>
        </w:rPr>
        <w:t>229</w:t>
      </w:r>
      <w:r w:rsidR="007A50A2">
        <w:rPr>
          <w:rFonts w:cs="Times New Roman"/>
          <w:color w:val="000000" w:themeColor="text1"/>
        </w:rPr>
        <w:fldChar w:fldCharType="end"/>
      </w:r>
      <w:r w:rsidR="009217D6">
        <w:rPr>
          <w:rFonts w:cs="Times New Roman"/>
          <w:color w:val="000000" w:themeColor="text1"/>
        </w:rPr>
        <w:t>)</w:t>
      </w:r>
      <w:r w:rsidR="007A50A2">
        <w:rPr>
          <w:rFonts w:cs="Times New Roman"/>
          <w:color w:val="000000" w:themeColor="text1"/>
        </w:rPr>
        <w:t xml:space="preserve"> на вкладке «Импорт контента» страницы «Медиапанели»</w:t>
      </w:r>
      <w:r w:rsidRPr="00E27663">
        <w:rPr>
          <w:rFonts w:cs="Times New Roman"/>
          <w:color w:val="000000" w:themeColor="text1"/>
        </w:rPr>
        <w:t xml:space="preserve"> кликнуть по строке, соответствующей нужной медиапанели</w:t>
      </w:r>
      <w:r w:rsidRPr="00E27663">
        <w:rPr>
          <w:rFonts w:cs="Times New Roman"/>
          <w:color w:val="000000" w:themeColor="text1"/>
          <w:szCs w:val="28"/>
        </w:rPr>
        <w:t xml:space="preserve">, затем </w:t>
      </w:r>
      <w:r w:rsidRPr="00E27663">
        <w:rPr>
          <w:rFonts w:cs="Times New Roman"/>
          <w:color w:val="000000" w:themeColor="text1"/>
          <w:szCs w:val="28"/>
          <w:shd w:val="clear" w:color="FFFFFF" w:fill="FFFFFF"/>
        </w:rPr>
        <w:t xml:space="preserve">нажать на кнопку </w:t>
      </w:r>
      <w:r w:rsidRPr="00E27663">
        <w:rPr>
          <w:rFonts w:cs="Times New Roman"/>
          <w:noProof/>
          <w:color w:val="000000" w:themeColor="text1"/>
          <w:szCs w:val="28"/>
        </w:rPr>
        <w:drawing>
          <wp:inline distT="0" distB="0" distL="0" distR="0" wp14:anchorId="303239E2" wp14:editId="6C0A707B">
            <wp:extent cx="1970673" cy="444744"/>
            <wp:effectExtent l="0" t="0" r="0" b="0"/>
            <wp:docPr id="557" name="Рисунок 4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6" name=""/>
                    <pic:cNvPicPr>
                      <a:picLocks noChangeAspect="1"/>
                    </pic:cNvPicPr>
                  </pic:nvPicPr>
                  <pic:blipFill>
                    <a:blip r:embed="rId522"/>
                    <a:stretch/>
                  </pic:blipFill>
                  <pic:spPr bwMode="auto">
                    <a:xfrm>
                      <a:off x="0" y="0"/>
                      <a:ext cx="2049509" cy="462536"/>
                    </a:xfrm>
                    <a:prstGeom prst="rect">
                      <a:avLst/>
                    </a:prstGeom>
                  </pic:spPr>
                </pic:pic>
              </a:graphicData>
            </a:graphic>
          </wp:inline>
        </w:drawing>
      </w:r>
      <w:r w:rsidRPr="00E27663">
        <w:rPr>
          <w:rFonts w:cs="Times New Roman"/>
          <w:color w:val="000000" w:themeColor="text1"/>
          <w:szCs w:val="28"/>
          <w:shd w:val="clear" w:color="FFFFFF" w:fill="FFFFFF"/>
        </w:rPr>
        <w:t xml:space="preserve"> и дождаться открытия модального окна. </w:t>
      </w:r>
    </w:p>
    <w:p w14:paraId="56CAAC6B" w14:textId="368DDD61" w:rsidR="0071260B" w:rsidRPr="00E27663" w:rsidRDefault="007538E1">
      <w:pPr>
        <w:keepLines/>
        <w:spacing w:line="360" w:lineRule="auto"/>
        <w:ind w:firstLine="567"/>
        <w:rPr>
          <w:rFonts w:cs="Times New Roman"/>
          <w:szCs w:val="28"/>
        </w:rPr>
      </w:pPr>
      <w:r w:rsidRPr="00E27663">
        <w:rPr>
          <w:rFonts w:eastAsia="Times New Roman" w:cs="Times New Roman"/>
          <w:color w:val="000000" w:themeColor="text1"/>
          <w:szCs w:val="28"/>
        </w:rPr>
        <w:t xml:space="preserve">В открывшемся модальном окне </w:t>
      </w:r>
      <w:r w:rsidRPr="00E27663">
        <w:rPr>
          <w:rFonts w:cs="Times New Roman"/>
          <w:color w:val="000000" w:themeColor="text1"/>
          <w:szCs w:val="28"/>
        </w:rPr>
        <w:t xml:space="preserve">выбрать из списка устройство </w:t>
      </w:r>
      <w:r w:rsidRPr="00E27663">
        <w:rPr>
          <w:rFonts w:cs="Times New Roman"/>
          <w:color w:val="000000" w:themeColor="text1"/>
          <w:szCs w:val="28"/>
          <w:lang w:val="en-US"/>
        </w:rPr>
        <w:t>USB</w:t>
      </w:r>
      <w:r w:rsidRPr="00E27663">
        <w:rPr>
          <w:rFonts w:cs="Times New Roman"/>
          <w:color w:val="000000" w:themeColor="text1"/>
          <w:szCs w:val="28"/>
        </w:rPr>
        <w:t xml:space="preserve">, далее </w:t>
      </w:r>
      <w:r w:rsidR="003A15DA">
        <w:rPr>
          <w:rFonts w:cs="Times New Roman"/>
          <w:color w:val="000000" w:themeColor="text1"/>
          <w:szCs w:val="28"/>
        </w:rPr>
        <w:t>выбрать</w:t>
      </w:r>
      <w:r w:rsidRPr="00E27663">
        <w:rPr>
          <w:rFonts w:cs="Times New Roman"/>
          <w:color w:val="000000" w:themeColor="text1"/>
          <w:szCs w:val="28"/>
        </w:rPr>
        <w:t xml:space="preserve"> в директорию, в которой расположены файлы для импорта</w:t>
      </w:r>
      <w:r w:rsidR="00C75CAD">
        <w:rPr>
          <w:rFonts w:cs="Times New Roman"/>
          <w:color w:val="000000" w:themeColor="text1"/>
          <w:szCs w:val="28"/>
        </w:rPr>
        <w:t>,</w:t>
      </w:r>
      <w:r w:rsidRPr="00E27663">
        <w:rPr>
          <w:rFonts w:cs="Times New Roman"/>
          <w:color w:val="000000" w:themeColor="text1"/>
          <w:szCs w:val="28"/>
        </w:rPr>
        <w:t xml:space="preserve"> и подтвердить действие, нажав на кнопку</w:t>
      </w:r>
      <w:r w:rsidR="008507A1">
        <w:rPr>
          <w:rFonts w:cs="Times New Roman"/>
          <w:color w:val="000000" w:themeColor="text1"/>
          <w:szCs w:val="28"/>
        </w:rPr>
        <w:t xml:space="preserve"> </w:t>
      </w:r>
      <w:r w:rsidR="003A15DA">
        <w:rPr>
          <w:noProof/>
        </w:rPr>
        <w:drawing>
          <wp:inline distT="0" distB="0" distL="0" distR="0" wp14:anchorId="67BFAA0A" wp14:editId="5D727F1E">
            <wp:extent cx="1112808" cy="431496"/>
            <wp:effectExtent l="0" t="0" r="0" b="6985"/>
            <wp:docPr id="420" name="Рисунок 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3"/>
                    <a:stretch>
                      <a:fillRect/>
                    </a:stretch>
                  </pic:blipFill>
                  <pic:spPr>
                    <a:xfrm>
                      <a:off x="0" y="0"/>
                      <a:ext cx="1147498" cy="444947"/>
                    </a:xfrm>
                    <a:prstGeom prst="rect">
                      <a:avLst/>
                    </a:prstGeom>
                  </pic:spPr>
                </pic:pic>
              </a:graphicData>
            </a:graphic>
          </wp:inline>
        </w:drawing>
      </w:r>
      <w:r w:rsidRPr="00E27663">
        <w:rPr>
          <w:rFonts w:cs="Times New Roman"/>
          <w:color w:val="000000" w:themeColor="text1"/>
          <w:szCs w:val="28"/>
        </w:rPr>
        <w:t xml:space="preserve">. </w:t>
      </w:r>
    </w:p>
    <w:p w14:paraId="38456A53" w14:textId="581B9A04" w:rsidR="0071260B" w:rsidRPr="00E27663" w:rsidRDefault="007538E1">
      <w:pPr>
        <w:keepLines/>
        <w:spacing w:line="360" w:lineRule="auto"/>
        <w:ind w:firstLine="567"/>
        <w:rPr>
          <w:rFonts w:cs="Times New Roman"/>
          <w:szCs w:val="28"/>
        </w:rPr>
      </w:pPr>
      <w:r w:rsidRPr="00E27663">
        <w:rPr>
          <w:rFonts w:cs="Times New Roman"/>
          <w:b/>
          <w:color w:val="000000" w:themeColor="text1"/>
          <w:szCs w:val="28"/>
        </w:rPr>
        <w:t xml:space="preserve">Примечание: </w:t>
      </w:r>
      <w:r w:rsidRPr="00E27663">
        <w:rPr>
          <w:rFonts w:cs="Times New Roman"/>
          <w:color w:val="000000" w:themeColor="text1"/>
          <w:szCs w:val="28"/>
        </w:rPr>
        <w:t xml:space="preserve">структура директорий для импорта в медиаплеер должна иметь вид: Asset – директория с ассетами для плеера, Data – директория с файлами медиаконтента для медиаплеера, Playlists </w:t>
      </w:r>
      <w:r w:rsidR="00C75CAD">
        <w:rPr>
          <w:rFonts w:cs="Times New Roman"/>
          <w:color w:val="000000" w:themeColor="text1"/>
          <w:szCs w:val="28"/>
        </w:rPr>
        <w:t>–</w:t>
      </w:r>
      <w:r w:rsidRPr="00E27663">
        <w:rPr>
          <w:rFonts w:cs="Times New Roman"/>
          <w:color w:val="000000" w:themeColor="text1"/>
          <w:szCs w:val="28"/>
        </w:rPr>
        <w:t xml:space="preserve"> директория с файлами плейлистов. </w:t>
      </w:r>
    </w:p>
    <w:p w14:paraId="5A0CC9BE" w14:textId="79D2E657" w:rsidR="0071260B" w:rsidRPr="00E27663" w:rsidRDefault="007538E1">
      <w:pPr>
        <w:keepLines/>
        <w:spacing w:line="360" w:lineRule="auto"/>
        <w:ind w:firstLine="567"/>
        <w:rPr>
          <w:rFonts w:cs="Times New Roman"/>
          <w:szCs w:val="28"/>
        </w:rPr>
      </w:pPr>
      <w:r w:rsidRPr="00E27663">
        <w:rPr>
          <w:rFonts w:cs="Times New Roman"/>
          <w:color w:val="000000" w:themeColor="text1"/>
          <w:szCs w:val="28"/>
        </w:rPr>
        <w:t>После нажатия на кнопку</w:t>
      </w:r>
      <w:r w:rsidR="008507A1">
        <w:rPr>
          <w:rFonts w:cs="Times New Roman"/>
          <w:color w:val="000000" w:themeColor="text1"/>
          <w:szCs w:val="28"/>
        </w:rPr>
        <w:t xml:space="preserve"> </w:t>
      </w:r>
      <w:r w:rsidR="003A15DA">
        <w:rPr>
          <w:noProof/>
        </w:rPr>
        <w:drawing>
          <wp:inline distT="0" distB="0" distL="0" distR="0" wp14:anchorId="2ADB8514" wp14:editId="428D1247">
            <wp:extent cx="1112808" cy="431496"/>
            <wp:effectExtent l="0" t="0" r="0" b="6985"/>
            <wp:docPr id="421" name="Рисунок 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3"/>
                    <a:stretch>
                      <a:fillRect/>
                    </a:stretch>
                  </pic:blipFill>
                  <pic:spPr>
                    <a:xfrm>
                      <a:off x="0" y="0"/>
                      <a:ext cx="1147498" cy="444947"/>
                    </a:xfrm>
                    <a:prstGeom prst="rect">
                      <a:avLst/>
                    </a:prstGeom>
                  </pic:spPr>
                </pic:pic>
              </a:graphicData>
            </a:graphic>
          </wp:inline>
        </w:drawing>
      </w:r>
      <w:r w:rsidRPr="00E27663">
        <w:rPr>
          <w:rFonts w:cs="Times New Roman"/>
          <w:color w:val="000000" w:themeColor="text1"/>
          <w:szCs w:val="28"/>
        </w:rPr>
        <w:t xml:space="preserve"> запускается </w:t>
      </w:r>
      <w:r w:rsidRPr="00E27663">
        <w:rPr>
          <w:rFonts w:cs="Times New Roman"/>
          <w:color w:val="000000" w:themeColor="text1"/>
          <w:szCs w:val="28"/>
          <w:lang w:val="en-US"/>
        </w:rPr>
        <w:t>FTP</w:t>
      </w:r>
      <w:r w:rsidRPr="00E27663">
        <w:rPr>
          <w:rFonts w:cs="Times New Roman"/>
          <w:color w:val="000000" w:themeColor="text1"/>
          <w:szCs w:val="28"/>
        </w:rPr>
        <w:t xml:space="preserve">-сервер для скачивания медиаданных. Взаимодействие медиаплеера с ПО </w:t>
      </w:r>
      <w:r w:rsidR="007539D8">
        <w:rPr>
          <w:rFonts w:cs="Times New Roman"/>
          <w:color w:val="000000" w:themeColor="text1"/>
          <w:szCs w:val="28"/>
        </w:rPr>
        <w:t>МНТ</w:t>
      </w:r>
      <w:r w:rsidRPr="00E27663">
        <w:rPr>
          <w:rFonts w:cs="Times New Roman"/>
          <w:color w:val="000000" w:themeColor="text1"/>
          <w:szCs w:val="28"/>
        </w:rPr>
        <w:t xml:space="preserve"> выполняется автоматически. До завершения операции импорта другие действия с Системой невозможны. По итогам завершения импорта Система выведет для пользователя системное уведомление, например:</w:t>
      </w:r>
    </w:p>
    <w:p w14:paraId="37A464D3" w14:textId="4763408E" w:rsidR="0071260B" w:rsidRPr="00E27663" w:rsidRDefault="008507A1">
      <w:pPr>
        <w:spacing w:line="360" w:lineRule="auto"/>
        <w:ind w:firstLine="567"/>
        <w:rPr>
          <w:rFonts w:cs="Times New Roman"/>
          <w:szCs w:val="28"/>
        </w:rPr>
      </w:pPr>
      <w:r>
        <w:rPr>
          <w:rFonts w:cs="Times New Roman"/>
          <w:color w:val="000000" w:themeColor="text1"/>
          <w:szCs w:val="28"/>
        </w:rPr>
        <w:t xml:space="preserve"> </w:t>
      </w:r>
      <w:r w:rsidR="007538E1" w:rsidRPr="00E27663">
        <w:rPr>
          <w:rFonts w:cs="Times New Roman"/>
          <w:color w:val="000000" w:themeColor="text1"/>
          <w:szCs w:val="28"/>
        </w:rPr>
        <w:t>- «Импорт контента для медиаплеера успешно завершен» – при успешном окончании импорта;</w:t>
      </w:r>
    </w:p>
    <w:p w14:paraId="38BCD496" w14:textId="77777777" w:rsidR="0071260B" w:rsidRPr="00E27663" w:rsidRDefault="007538E1">
      <w:pPr>
        <w:spacing w:line="360" w:lineRule="auto"/>
        <w:ind w:firstLine="567"/>
        <w:rPr>
          <w:rFonts w:cs="Times New Roman"/>
          <w:szCs w:val="28"/>
        </w:rPr>
      </w:pPr>
      <w:r w:rsidRPr="00E27663">
        <w:rPr>
          <w:rFonts w:cs="Times New Roman"/>
          <w:color w:val="000000" w:themeColor="text1"/>
          <w:szCs w:val="28"/>
        </w:rPr>
        <w:t>- «Ошибка импорта контента – для медиаплеера файлы не найдены» – при отсутствии файлов для импорта на носителе данных;</w:t>
      </w:r>
    </w:p>
    <w:p w14:paraId="3F34417A" w14:textId="77777777" w:rsidR="0071260B" w:rsidRPr="00E27663" w:rsidRDefault="007538E1">
      <w:pPr>
        <w:spacing w:line="360" w:lineRule="auto"/>
        <w:ind w:firstLine="567"/>
        <w:rPr>
          <w:rFonts w:cs="Times New Roman"/>
          <w:szCs w:val="28"/>
        </w:rPr>
      </w:pPr>
      <w:r w:rsidRPr="00E27663">
        <w:rPr>
          <w:rFonts w:cs="Times New Roman"/>
          <w:color w:val="000000" w:themeColor="text1"/>
          <w:szCs w:val="28"/>
        </w:rPr>
        <w:t>- «Ошибка импорта контента для медиаплеера – файлы не прочитаны» – файлы, расположенные в директории, имеют неверный формат;</w:t>
      </w:r>
    </w:p>
    <w:p w14:paraId="52C0CDFF" w14:textId="77777777" w:rsidR="0071260B" w:rsidRPr="00E27663" w:rsidRDefault="007538E1">
      <w:pPr>
        <w:spacing w:line="360" w:lineRule="auto"/>
        <w:ind w:firstLine="567"/>
        <w:rPr>
          <w:rFonts w:cs="Times New Roman"/>
          <w:szCs w:val="28"/>
        </w:rPr>
      </w:pPr>
      <w:r w:rsidRPr="00E27663">
        <w:rPr>
          <w:rFonts w:cs="Times New Roman"/>
          <w:color w:val="000000" w:themeColor="text1"/>
          <w:szCs w:val="28"/>
        </w:rPr>
        <w:t>- «Ошибка импорта контента для медиаплеера – нет места на носителе данных» – отсутствует свободное место в медиаплеере для импорта;</w:t>
      </w:r>
    </w:p>
    <w:p w14:paraId="49AB7FF6" w14:textId="77777777" w:rsidR="0071260B" w:rsidRPr="00E27663" w:rsidRDefault="007538E1">
      <w:pPr>
        <w:spacing w:line="360" w:lineRule="auto"/>
        <w:ind w:firstLine="567"/>
        <w:rPr>
          <w:rFonts w:cs="Times New Roman"/>
          <w:szCs w:val="28"/>
        </w:rPr>
      </w:pPr>
      <w:r w:rsidRPr="00E27663">
        <w:rPr>
          <w:rFonts w:cs="Times New Roman"/>
          <w:color w:val="000000" w:themeColor="text1"/>
          <w:szCs w:val="28"/>
        </w:rPr>
        <w:t>- «Не удалось запустить ftp сервер» – ошибка со стороны пользователя Системы.</w:t>
      </w:r>
    </w:p>
    <w:p w14:paraId="10FA652B" w14:textId="77777777" w:rsidR="002066E7" w:rsidRDefault="007538E1">
      <w:pPr>
        <w:spacing w:line="360" w:lineRule="auto"/>
        <w:ind w:firstLine="567"/>
        <w:rPr>
          <w:rFonts w:cs="Times New Roman"/>
          <w:color w:val="000000" w:themeColor="text1"/>
          <w:szCs w:val="28"/>
        </w:rPr>
      </w:pPr>
      <w:r w:rsidRPr="00E27663">
        <w:rPr>
          <w:rFonts w:cs="Times New Roman"/>
          <w:b/>
          <w:color w:val="000000" w:themeColor="text1"/>
          <w:szCs w:val="28"/>
        </w:rPr>
        <w:t>Примечани</w:t>
      </w:r>
      <w:r w:rsidR="002066E7">
        <w:rPr>
          <w:rFonts w:cs="Times New Roman"/>
          <w:b/>
          <w:color w:val="000000" w:themeColor="text1"/>
          <w:szCs w:val="28"/>
        </w:rPr>
        <w:t>я</w:t>
      </w:r>
      <w:r w:rsidRPr="00E27663">
        <w:rPr>
          <w:rFonts w:cs="Times New Roman"/>
          <w:b/>
          <w:color w:val="000000" w:themeColor="text1"/>
          <w:szCs w:val="28"/>
        </w:rPr>
        <w:t>:</w:t>
      </w:r>
      <w:r w:rsidRPr="00E27663">
        <w:rPr>
          <w:rFonts w:cs="Times New Roman"/>
          <w:color w:val="000000" w:themeColor="text1"/>
          <w:szCs w:val="28"/>
        </w:rPr>
        <w:t xml:space="preserve"> </w:t>
      </w:r>
    </w:p>
    <w:p w14:paraId="41576857" w14:textId="7D3EA998" w:rsidR="002066E7" w:rsidRPr="00E27663" w:rsidRDefault="002066E7" w:rsidP="002066E7">
      <w:pPr>
        <w:spacing w:line="360" w:lineRule="auto"/>
        <w:ind w:firstLine="567"/>
        <w:rPr>
          <w:rFonts w:cs="Times New Roman"/>
          <w:szCs w:val="28"/>
        </w:rPr>
      </w:pPr>
      <w:r>
        <w:rPr>
          <w:rFonts w:cs="Times New Roman"/>
          <w:szCs w:val="28"/>
        </w:rPr>
        <w:t xml:space="preserve">1) </w:t>
      </w:r>
      <w:r w:rsidRPr="00E27663">
        <w:rPr>
          <w:rFonts w:cs="Times New Roman"/>
          <w:color w:val="000000" w:themeColor="text1"/>
          <w:szCs w:val="28"/>
        </w:rPr>
        <w:t>подробнее о работе с системными уведомлениями описано в разделе 4.7 настоящего документа</w:t>
      </w:r>
      <w:r w:rsidRPr="002066E7">
        <w:rPr>
          <w:rFonts w:cs="Times New Roman"/>
          <w:color w:val="000000" w:themeColor="text1"/>
          <w:szCs w:val="28"/>
        </w:rPr>
        <w:t>;</w:t>
      </w:r>
    </w:p>
    <w:p w14:paraId="52F2A2AB" w14:textId="462A12F4" w:rsidR="002066E7" w:rsidRPr="00C75CAD" w:rsidRDefault="002066E7">
      <w:pPr>
        <w:spacing w:line="360" w:lineRule="auto"/>
        <w:ind w:firstLine="567"/>
        <w:rPr>
          <w:rFonts w:cs="Times New Roman"/>
          <w:color w:val="000000" w:themeColor="text1"/>
          <w:szCs w:val="28"/>
        </w:rPr>
      </w:pPr>
      <w:r>
        <w:rPr>
          <w:rFonts w:cs="Times New Roman"/>
          <w:noProof/>
          <w:szCs w:val="28"/>
        </w:rPr>
        <w:t>2) и</w:t>
      </w:r>
      <w:r w:rsidRPr="00E27663">
        <w:rPr>
          <w:rFonts w:cs="Times New Roman"/>
          <w:color w:val="000000" w:themeColor="text1"/>
          <w:szCs w:val="28"/>
        </w:rPr>
        <w:t>мпорт медиаданных возможно осуществить</w:t>
      </w:r>
      <w:r>
        <w:rPr>
          <w:rFonts w:cs="Times New Roman"/>
          <w:color w:val="000000" w:themeColor="text1"/>
          <w:szCs w:val="28"/>
        </w:rPr>
        <w:t xml:space="preserve"> только</w:t>
      </w:r>
      <w:r w:rsidRPr="00E27663">
        <w:rPr>
          <w:rFonts w:cs="Times New Roman"/>
          <w:color w:val="000000" w:themeColor="text1"/>
          <w:szCs w:val="28"/>
        </w:rPr>
        <w:t xml:space="preserve"> при наличии связи с медиаплеером (статус состояния связи после выбора нужной медиапанели – </w:t>
      </w:r>
      <w:r w:rsidRPr="00E27663">
        <w:rPr>
          <w:rFonts w:cs="Times New Roman"/>
          <w:noProof/>
          <w:color w:val="000000" w:themeColor="text1"/>
        </w:rPr>
        <w:drawing>
          <wp:inline distT="0" distB="0" distL="0" distR="0" wp14:anchorId="7175ECCB" wp14:editId="6DB7FB21">
            <wp:extent cx="461309" cy="241300"/>
            <wp:effectExtent l="19050" t="19050" r="15240" b="25400"/>
            <wp:docPr id="694" name="Рисунок 4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3" name=""/>
                    <pic:cNvPicPr>
                      <a:picLocks noChangeAspect="1"/>
                    </pic:cNvPicPr>
                  </pic:nvPicPr>
                  <pic:blipFill>
                    <a:blip r:embed="rId515"/>
                    <a:stretch/>
                  </pic:blipFill>
                  <pic:spPr bwMode="auto">
                    <a:xfrm>
                      <a:off x="0" y="0"/>
                      <a:ext cx="464931" cy="243195"/>
                    </a:xfrm>
                    <a:prstGeom prst="rect">
                      <a:avLst/>
                    </a:prstGeom>
                    <a:ln>
                      <a:solidFill>
                        <a:schemeClr val="bg1">
                          <a:lumMod val="75000"/>
                        </a:schemeClr>
                      </a:solidFill>
                    </a:ln>
                  </pic:spPr>
                </pic:pic>
              </a:graphicData>
            </a:graphic>
          </wp:inline>
        </w:drawing>
      </w:r>
      <w:r w:rsidR="00C75CAD" w:rsidRPr="00C75CAD">
        <w:rPr>
          <w:rFonts w:cs="Times New Roman"/>
          <w:color w:val="000000" w:themeColor="text1"/>
          <w:szCs w:val="28"/>
        </w:rPr>
        <w:t>;</w:t>
      </w:r>
    </w:p>
    <w:p w14:paraId="2EA0713C" w14:textId="77777777" w:rsidR="0071260B" w:rsidRPr="00E27663" w:rsidRDefault="007538E1">
      <w:pPr>
        <w:spacing w:line="360" w:lineRule="auto"/>
        <w:ind w:firstLine="567"/>
        <w:rPr>
          <w:rFonts w:cs="Times New Roman"/>
          <w:szCs w:val="28"/>
        </w:rPr>
      </w:pPr>
      <w:r w:rsidRPr="00E27663">
        <w:rPr>
          <w:rFonts w:cs="Times New Roman"/>
          <w:color w:val="000000" w:themeColor="text1"/>
          <w:szCs w:val="28"/>
        </w:rPr>
        <w:t>Для импорта медиаданных во все устройства пользователю необходимо перевести переключатель «</w:t>
      </w:r>
      <w:r w:rsidRPr="00E27663">
        <w:rPr>
          <w:rFonts w:cs="Times New Roman"/>
          <w:color w:val="000000" w:themeColor="text1"/>
          <w:szCs w:val="28"/>
          <w:shd w:val="clear" w:color="FFFFFF" w:fill="FFFFFF"/>
        </w:rPr>
        <w:t xml:space="preserve">Импорт контента для выбранного устройства/всех устройств» в положение «Все устройства» </w:t>
      </w:r>
      <w:r w:rsidRPr="00E27663">
        <w:rPr>
          <w:rFonts w:cs="Times New Roman"/>
          <w:color w:val="000000" w:themeColor="text1"/>
          <w:szCs w:val="28"/>
        </w:rPr>
        <w:t>(</w:t>
      </w:r>
      <w:r w:rsidRPr="00E27663">
        <w:rPr>
          <w:rFonts w:cs="Times New Roman"/>
          <w:noProof/>
          <w:color w:val="000000" w:themeColor="text1"/>
          <w:szCs w:val="28"/>
        </w:rPr>
        <w:drawing>
          <wp:inline distT="0" distB="0" distL="0" distR="0" wp14:anchorId="393914CB" wp14:editId="5DDF719C">
            <wp:extent cx="457200" cy="240632"/>
            <wp:effectExtent l="0" t="0" r="0" b="7620"/>
            <wp:docPr id="561" name="Рисунок 4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0" name=""/>
                    <pic:cNvPicPr>
                      <a:picLocks noChangeAspect="1"/>
                    </pic:cNvPicPr>
                  </pic:nvPicPr>
                  <pic:blipFill>
                    <a:blip r:embed="rId89"/>
                    <a:stretch/>
                  </pic:blipFill>
                  <pic:spPr bwMode="auto">
                    <a:xfrm>
                      <a:off x="0" y="0"/>
                      <a:ext cx="465217" cy="244852"/>
                    </a:xfrm>
                    <a:prstGeom prst="rect">
                      <a:avLst/>
                    </a:prstGeom>
                  </pic:spPr>
                </pic:pic>
              </a:graphicData>
            </a:graphic>
          </wp:inline>
        </w:drawing>
      </w:r>
      <w:r w:rsidRPr="00E27663">
        <w:rPr>
          <w:rFonts w:cs="Times New Roman"/>
          <w:color w:val="000000" w:themeColor="text1"/>
          <w:szCs w:val="28"/>
        </w:rPr>
        <w:t xml:space="preserve">). Затем осуществить действия, описанные выше. Импорт медиаданных будет осуществлен в те устройства, с которыми установлена связь. </w:t>
      </w:r>
    </w:p>
    <w:p w14:paraId="5C24C96F" w14:textId="74D5915B" w:rsidR="0071260B" w:rsidRPr="00E27663" w:rsidRDefault="007538E1" w:rsidP="002066E7">
      <w:pPr>
        <w:shd w:val="clear" w:color="FFFFFF" w:fill="FFFFFF"/>
        <w:spacing w:line="360" w:lineRule="auto"/>
        <w:ind w:firstLine="567"/>
        <w:rPr>
          <w:rFonts w:eastAsia="Times New Roman" w:cs="Times New Roman"/>
          <w:szCs w:val="28"/>
        </w:rPr>
      </w:pPr>
      <w:r w:rsidRPr="00E27663">
        <w:rPr>
          <w:rFonts w:eastAsia="Times New Roman" w:cs="Times New Roman"/>
          <w:b/>
          <w:bCs/>
          <w:color w:val="000000" w:themeColor="text1"/>
          <w:szCs w:val="28"/>
        </w:rPr>
        <w:t>Примечание:</w:t>
      </w:r>
      <w:r w:rsidRPr="00E27663">
        <w:rPr>
          <w:rFonts w:eastAsia="Times New Roman" w:cs="Times New Roman"/>
          <w:color w:val="000000" w:themeColor="text1"/>
          <w:szCs w:val="28"/>
        </w:rPr>
        <w:t xml:space="preserve"> кнопка </w:t>
      </w:r>
      <w:r w:rsidRPr="00E27663">
        <w:rPr>
          <w:rFonts w:cs="Times New Roman"/>
          <w:noProof/>
          <w:color w:val="000000" w:themeColor="text1"/>
        </w:rPr>
        <w:drawing>
          <wp:inline distT="0" distB="0" distL="0" distR="0" wp14:anchorId="601648EF" wp14:editId="47CB6D44">
            <wp:extent cx="1928093" cy="417097"/>
            <wp:effectExtent l="0" t="0" r="0" b="2540"/>
            <wp:docPr id="562" name="Рисунок 40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1" name=""/>
                    <pic:cNvPicPr>
                      <a:picLocks noChangeAspect="1"/>
                    </pic:cNvPicPr>
                  </pic:nvPicPr>
                  <pic:blipFill>
                    <a:blip r:embed="rId524"/>
                    <a:stretch/>
                  </pic:blipFill>
                  <pic:spPr bwMode="auto">
                    <a:xfrm>
                      <a:off x="0" y="0"/>
                      <a:ext cx="1984284" cy="429253"/>
                    </a:xfrm>
                    <a:prstGeom prst="rect">
                      <a:avLst/>
                    </a:prstGeom>
                  </pic:spPr>
                </pic:pic>
              </a:graphicData>
            </a:graphic>
          </wp:inline>
        </w:drawing>
      </w:r>
      <w:r w:rsidRPr="00E27663">
        <w:rPr>
          <w:rFonts w:eastAsia="Times New Roman" w:cs="Times New Roman"/>
          <w:color w:val="000000" w:themeColor="text1"/>
          <w:szCs w:val="28"/>
        </w:rPr>
        <w:t xml:space="preserve"> неактивна в случае отсутствия связи со всеми устройствами. </w:t>
      </w:r>
    </w:p>
    <w:p w14:paraId="0A50A1D6" w14:textId="1C7C2E6A" w:rsidR="0071260B" w:rsidRPr="00E27663" w:rsidRDefault="007538E1">
      <w:pPr>
        <w:spacing w:line="360" w:lineRule="auto"/>
        <w:ind w:firstLine="567"/>
        <w:rPr>
          <w:rFonts w:cs="Times New Roman"/>
          <w:szCs w:val="28"/>
        </w:rPr>
      </w:pPr>
      <w:r w:rsidRPr="00E27663">
        <w:rPr>
          <w:rFonts w:cs="Times New Roman"/>
          <w:color w:val="000000" w:themeColor="text1"/>
          <w:szCs w:val="28"/>
        </w:rPr>
        <w:t>Для отмены импорта медиаданных для медиаплеера и возврата на страницу «Общие настройки» необходимо нажать на кнопку</w:t>
      </w:r>
      <w:r w:rsidR="008507A1">
        <w:rPr>
          <w:rFonts w:cs="Times New Roman"/>
          <w:color w:val="000000" w:themeColor="text1"/>
          <w:szCs w:val="28"/>
        </w:rPr>
        <w:t xml:space="preserve"> </w:t>
      </w:r>
      <w:r w:rsidR="00316960">
        <w:rPr>
          <w:noProof/>
        </w:rPr>
        <w:drawing>
          <wp:inline distT="0" distB="0" distL="0" distR="0" wp14:anchorId="675FCCFC" wp14:editId="6147C6A6">
            <wp:extent cx="1087120" cy="420353"/>
            <wp:effectExtent l="0" t="0" r="0" b="0"/>
            <wp:docPr id="338" name="Рисунок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stretch>
                      <a:fillRect/>
                    </a:stretch>
                  </pic:blipFill>
                  <pic:spPr>
                    <a:xfrm>
                      <a:off x="0" y="0"/>
                      <a:ext cx="1099096" cy="424984"/>
                    </a:xfrm>
                    <a:prstGeom prst="rect">
                      <a:avLst/>
                    </a:prstGeom>
                  </pic:spPr>
                </pic:pic>
              </a:graphicData>
            </a:graphic>
          </wp:inline>
        </w:drawing>
      </w:r>
      <w:r w:rsidRPr="00E27663">
        <w:rPr>
          <w:rFonts w:cs="Times New Roman"/>
          <w:color w:val="000000" w:themeColor="text1"/>
          <w:szCs w:val="28"/>
        </w:rPr>
        <w:t>.</w:t>
      </w:r>
    </w:p>
    <w:p w14:paraId="525D418B" w14:textId="77777777" w:rsidR="0071260B" w:rsidRPr="00895CED" w:rsidRDefault="007538E1" w:rsidP="002066E7">
      <w:pPr>
        <w:pStyle w:val="4"/>
        <w:spacing w:line="360" w:lineRule="auto"/>
        <w:ind w:firstLine="567"/>
        <w:rPr>
          <w:rFonts w:cs="Times New Roman"/>
          <w:sz w:val="28"/>
          <w:szCs w:val="32"/>
        </w:rPr>
      </w:pPr>
      <w:r w:rsidRPr="00895CED">
        <w:rPr>
          <w:rFonts w:cs="Times New Roman"/>
          <w:color w:val="000000" w:themeColor="text1"/>
          <w:sz w:val="28"/>
          <w:szCs w:val="32"/>
        </w:rPr>
        <w:t>4.6.2.14.2 Перезагрузка медиапанелей</w:t>
      </w:r>
    </w:p>
    <w:p w14:paraId="4B11C37B" w14:textId="116989DA" w:rsidR="002066E7" w:rsidRPr="00E27663" w:rsidRDefault="002066E7" w:rsidP="002066E7">
      <w:pPr>
        <w:spacing w:line="360" w:lineRule="auto"/>
        <w:ind w:firstLine="567"/>
        <w:rPr>
          <w:rFonts w:cs="Times New Roman"/>
          <w:szCs w:val="28"/>
        </w:rPr>
      </w:pPr>
      <w:bookmarkStart w:id="744" w:name="_Hlk57275033"/>
      <w:r w:rsidRPr="00E27663">
        <w:rPr>
          <w:rFonts w:cs="Times New Roman"/>
          <w:color w:val="000000" w:themeColor="text1"/>
          <w:szCs w:val="28"/>
        </w:rPr>
        <w:t xml:space="preserve">Для перезагрузки медиапанели пользователю необходимо нажать на кнопку «Перезагрузка медиапанели» </w:t>
      </w:r>
      <w:r>
        <w:rPr>
          <w:noProof/>
        </w:rPr>
        <w:drawing>
          <wp:inline distT="0" distB="0" distL="0" distR="0" wp14:anchorId="0D9A3D11" wp14:editId="712566ED">
            <wp:extent cx="1747364" cy="394998"/>
            <wp:effectExtent l="0" t="0" r="5715" b="5080"/>
            <wp:docPr id="4446" name="Рисунок 4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5"/>
                    <a:stretch>
                      <a:fillRect/>
                    </a:stretch>
                  </pic:blipFill>
                  <pic:spPr>
                    <a:xfrm>
                      <a:off x="0" y="0"/>
                      <a:ext cx="1774602" cy="401155"/>
                    </a:xfrm>
                    <a:prstGeom prst="rect">
                      <a:avLst/>
                    </a:prstGeom>
                  </pic:spPr>
                </pic:pic>
              </a:graphicData>
            </a:graphic>
          </wp:inline>
        </w:drawing>
      </w:r>
      <w:r w:rsidRPr="00E27663">
        <w:rPr>
          <w:rFonts w:cs="Times New Roman"/>
          <w:color w:val="000000" w:themeColor="text1"/>
          <w:szCs w:val="28"/>
        </w:rPr>
        <w:t xml:space="preserve"> на вкладке «Общие настройки» страницы «Медиапанели»</w:t>
      </w:r>
      <w:r w:rsidR="00316960" w:rsidRPr="00316960">
        <w:rPr>
          <w:rFonts w:cs="Times New Roman"/>
          <w:color w:val="000000" w:themeColor="text1"/>
          <w:szCs w:val="28"/>
        </w:rPr>
        <w:t xml:space="preserve"> (</w:t>
      </w:r>
      <w:r w:rsidR="00316960">
        <w:rPr>
          <w:rFonts w:cs="Times New Roman"/>
          <w:color w:val="000000" w:themeColor="text1"/>
          <w:szCs w:val="28"/>
        </w:rPr>
        <w:t xml:space="preserve">рисунок </w:t>
      </w:r>
      <w:r w:rsidR="00316960">
        <w:rPr>
          <w:rFonts w:cs="Times New Roman"/>
          <w:color w:val="000000" w:themeColor="text1"/>
          <w:szCs w:val="28"/>
        </w:rPr>
        <w:fldChar w:fldCharType="begin"/>
      </w:r>
      <w:r w:rsidR="00316960">
        <w:rPr>
          <w:rFonts w:cs="Times New Roman"/>
          <w:color w:val="000000" w:themeColor="text1"/>
          <w:szCs w:val="28"/>
        </w:rPr>
        <w:instrText xml:space="preserve"> REF _Ref109645813 \h  \* MERGEFORMAT </w:instrText>
      </w:r>
      <w:r w:rsidR="00316960">
        <w:rPr>
          <w:rFonts w:cs="Times New Roman"/>
          <w:color w:val="000000" w:themeColor="text1"/>
          <w:szCs w:val="28"/>
        </w:rPr>
      </w:r>
      <w:r w:rsidR="00316960">
        <w:rPr>
          <w:rFonts w:cs="Times New Roman"/>
          <w:color w:val="000000" w:themeColor="text1"/>
          <w:szCs w:val="28"/>
        </w:rPr>
        <w:fldChar w:fldCharType="separate"/>
      </w:r>
      <w:r w:rsidR="003216E7" w:rsidRPr="003216E7">
        <w:rPr>
          <w:vanish/>
        </w:rPr>
        <w:t xml:space="preserve">Рисунок </w:t>
      </w:r>
      <w:r w:rsidR="003216E7">
        <w:rPr>
          <w:noProof/>
        </w:rPr>
        <w:t>228</w:t>
      </w:r>
      <w:r w:rsidR="00316960">
        <w:rPr>
          <w:rFonts w:cs="Times New Roman"/>
          <w:color w:val="000000" w:themeColor="text1"/>
          <w:szCs w:val="28"/>
        </w:rPr>
        <w:fldChar w:fldCharType="end"/>
      </w:r>
      <w:r w:rsidR="00316960" w:rsidRPr="00316960">
        <w:rPr>
          <w:rFonts w:cs="Times New Roman"/>
          <w:color w:val="000000" w:themeColor="text1"/>
          <w:szCs w:val="28"/>
        </w:rPr>
        <w:t>)</w:t>
      </w:r>
      <w:r w:rsidRPr="00E27663">
        <w:rPr>
          <w:rFonts w:cs="Times New Roman"/>
          <w:color w:val="000000" w:themeColor="text1"/>
          <w:szCs w:val="28"/>
        </w:rPr>
        <w:t xml:space="preserve"> и дождаться открытия модального окна (рисунок</w:t>
      </w:r>
      <w:r w:rsidR="00316960">
        <w:rPr>
          <w:rFonts w:cs="Times New Roman"/>
          <w:color w:val="000000" w:themeColor="text1"/>
          <w:szCs w:val="28"/>
        </w:rPr>
        <w:fldChar w:fldCharType="begin"/>
      </w:r>
      <w:r w:rsidR="00316960">
        <w:rPr>
          <w:rFonts w:cs="Times New Roman"/>
          <w:color w:val="000000" w:themeColor="text1"/>
          <w:szCs w:val="28"/>
        </w:rPr>
        <w:instrText xml:space="preserve"> REF _Ref109312232 \h  \* MERGEFORMAT </w:instrText>
      </w:r>
      <w:r w:rsidR="00316960">
        <w:rPr>
          <w:rFonts w:cs="Times New Roman"/>
          <w:color w:val="000000" w:themeColor="text1"/>
          <w:szCs w:val="28"/>
        </w:rPr>
      </w:r>
      <w:r w:rsidR="00316960">
        <w:rPr>
          <w:rFonts w:cs="Times New Roman"/>
          <w:color w:val="000000" w:themeColor="text1"/>
          <w:szCs w:val="28"/>
        </w:rPr>
        <w:fldChar w:fldCharType="separate"/>
      </w:r>
      <w:r w:rsidR="003216E7" w:rsidRPr="003216E7">
        <w:rPr>
          <w:rFonts w:cs="Times New Roman"/>
          <w:vanish/>
        </w:rPr>
        <w:t>Рисунок</w:t>
      </w:r>
      <w:r w:rsidR="003216E7" w:rsidRPr="00161B58">
        <w:rPr>
          <w:rFonts w:cs="Times New Roman"/>
        </w:rPr>
        <w:t xml:space="preserve"> </w:t>
      </w:r>
      <w:r w:rsidR="003216E7">
        <w:rPr>
          <w:rFonts w:cs="Times New Roman"/>
          <w:noProof/>
        </w:rPr>
        <w:t>232</w:t>
      </w:r>
      <w:r w:rsidR="00316960">
        <w:rPr>
          <w:rFonts w:cs="Times New Roman"/>
          <w:color w:val="000000" w:themeColor="text1"/>
          <w:szCs w:val="28"/>
        </w:rPr>
        <w:fldChar w:fldCharType="end"/>
      </w:r>
      <w:r>
        <w:rPr>
          <w:rFonts w:cs="Times New Roman"/>
          <w:vanish/>
          <w:color w:val="000000" w:themeColor="text1"/>
          <w:szCs w:val="28"/>
        </w:rPr>
        <w:fldChar w:fldCharType="begin"/>
      </w:r>
      <w:r w:rsidRPr="00895CED">
        <w:rPr>
          <w:rFonts w:cs="Times New Roman"/>
          <w:vanish/>
          <w:color w:val="000000" w:themeColor="text1"/>
          <w:szCs w:val="28"/>
        </w:rPr>
        <w:instrText xml:space="preserve"> REF _Ref109646000 \h </w:instrText>
      </w:r>
      <w:r>
        <w:rPr>
          <w:rFonts w:cs="Times New Roman"/>
          <w:vanish/>
          <w:color w:val="000000" w:themeColor="text1"/>
          <w:szCs w:val="28"/>
        </w:rPr>
        <w:instrText xml:space="preserve"> \* MERGEFORMAT </w:instrText>
      </w:r>
      <w:r>
        <w:rPr>
          <w:rFonts w:cs="Times New Roman"/>
          <w:vanish/>
          <w:color w:val="000000" w:themeColor="text1"/>
          <w:szCs w:val="28"/>
        </w:rPr>
      </w:r>
      <w:r>
        <w:rPr>
          <w:rFonts w:cs="Times New Roman"/>
          <w:vanish/>
          <w:color w:val="000000" w:themeColor="text1"/>
          <w:szCs w:val="28"/>
        </w:rPr>
        <w:fldChar w:fldCharType="separate"/>
      </w:r>
      <w:r w:rsidR="003216E7">
        <w:rPr>
          <w:rFonts w:cs="Times New Roman"/>
          <w:b/>
          <w:bCs/>
          <w:vanish/>
          <w:color w:val="000000" w:themeColor="text1"/>
          <w:szCs w:val="28"/>
        </w:rPr>
        <w:t>Ошибка! Источник ссылки не найден.</w:t>
      </w:r>
      <w:r>
        <w:rPr>
          <w:rFonts w:cs="Times New Roman"/>
          <w:color w:val="000000" w:themeColor="text1"/>
          <w:szCs w:val="28"/>
        </w:rPr>
        <w:fldChar w:fldCharType="end"/>
      </w:r>
      <w:r w:rsidRPr="00E27663">
        <w:rPr>
          <w:rFonts w:cs="Times New Roman"/>
          <w:color w:val="000000" w:themeColor="text1"/>
          <w:szCs w:val="28"/>
        </w:rPr>
        <w:t>).</w:t>
      </w:r>
    </w:p>
    <w:p w14:paraId="7C9E6721" w14:textId="77777777" w:rsidR="002066E7" w:rsidRPr="00161B58" w:rsidRDefault="002066E7" w:rsidP="002066E7">
      <w:pPr>
        <w:spacing w:line="360" w:lineRule="auto"/>
        <w:jc w:val="center"/>
        <w:rPr>
          <w:rFonts w:cs="Times New Roman"/>
          <w:szCs w:val="28"/>
        </w:rPr>
      </w:pPr>
      <w:bookmarkStart w:id="745" w:name="_Hlk112060059"/>
      <w:r w:rsidRPr="00161B58">
        <w:rPr>
          <w:rFonts w:ascii="Arial" w:hAnsi="Arial"/>
          <w:noProof/>
          <w:sz w:val="22"/>
        </w:rPr>
        <w:drawing>
          <wp:inline distT="0" distB="0" distL="0" distR="0" wp14:anchorId="5CB4840A" wp14:editId="6EE7A0F0">
            <wp:extent cx="4309665" cy="2504050"/>
            <wp:effectExtent l="19050" t="19050" r="15240" b="10795"/>
            <wp:docPr id="520" name="Рисунок 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4355389" cy="2530617"/>
                    </a:xfrm>
                    <a:prstGeom prst="rect">
                      <a:avLst/>
                    </a:prstGeom>
                    <a:ln>
                      <a:solidFill>
                        <a:sysClr val="window" lastClr="FFFFFF">
                          <a:lumMod val="75000"/>
                        </a:sysClr>
                      </a:solidFill>
                    </a:ln>
                  </pic:spPr>
                </pic:pic>
              </a:graphicData>
            </a:graphic>
          </wp:inline>
        </w:drawing>
      </w:r>
    </w:p>
    <w:p w14:paraId="63E758D8" w14:textId="666DF9FB" w:rsidR="002066E7" w:rsidRPr="00161B58" w:rsidRDefault="002066E7" w:rsidP="002066E7">
      <w:pPr>
        <w:spacing w:line="360" w:lineRule="auto"/>
        <w:jc w:val="center"/>
        <w:rPr>
          <w:rFonts w:cs="Times New Roman"/>
          <w:color w:val="auto"/>
          <w:szCs w:val="28"/>
        </w:rPr>
      </w:pPr>
      <w:bookmarkStart w:id="746" w:name="_Ref109312232"/>
      <w:r w:rsidRPr="00161B58">
        <w:rPr>
          <w:rFonts w:cs="Times New Roman"/>
        </w:rPr>
        <w:t xml:space="preserve">Рисунок </w:t>
      </w:r>
      <w:r w:rsidRPr="00161B58">
        <w:rPr>
          <w:rFonts w:cs="Times New Roman"/>
        </w:rPr>
        <w:fldChar w:fldCharType="begin"/>
      </w:r>
      <w:r w:rsidRPr="00161B58">
        <w:rPr>
          <w:rFonts w:cs="Times New Roman"/>
        </w:rPr>
        <w:instrText xml:space="preserve"> SEQ Рисунок \* ARABIC </w:instrText>
      </w:r>
      <w:r w:rsidRPr="00161B58">
        <w:rPr>
          <w:rFonts w:cs="Times New Roman"/>
        </w:rPr>
        <w:fldChar w:fldCharType="separate"/>
      </w:r>
      <w:r w:rsidR="003216E7">
        <w:rPr>
          <w:rFonts w:cs="Times New Roman"/>
          <w:noProof/>
        </w:rPr>
        <w:t>232</w:t>
      </w:r>
      <w:r w:rsidRPr="00161B58">
        <w:rPr>
          <w:rFonts w:cs="Times New Roman"/>
          <w:noProof/>
        </w:rPr>
        <w:fldChar w:fldCharType="end"/>
      </w:r>
      <w:bookmarkEnd w:id="746"/>
      <w:r w:rsidRPr="00161B58">
        <w:rPr>
          <w:rFonts w:cs="Times New Roman"/>
          <w:noProof/>
        </w:rPr>
        <w:t xml:space="preserve"> – </w:t>
      </w:r>
      <w:r w:rsidRPr="00161B58">
        <w:rPr>
          <w:rFonts w:cs="Times New Roman"/>
          <w:color w:val="auto"/>
          <w:szCs w:val="28"/>
        </w:rPr>
        <w:t>Окно перезагрузки медиапанелей</w:t>
      </w:r>
    </w:p>
    <w:bookmarkEnd w:id="745"/>
    <w:p w14:paraId="3D483A0D" w14:textId="14F43D00" w:rsidR="002066E7" w:rsidRPr="00161B58" w:rsidRDefault="002066E7" w:rsidP="002066E7">
      <w:pPr>
        <w:spacing w:line="360" w:lineRule="auto"/>
        <w:ind w:firstLine="567"/>
        <w:rPr>
          <w:rFonts w:eastAsia="Times New Roman" w:cs="Times New Roman"/>
          <w:color w:val="auto"/>
          <w:szCs w:val="28"/>
        </w:rPr>
      </w:pPr>
      <w:r w:rsidRPr="00161B58">
        <w:rPr>
          <w:rFonts w:eastAsia="Calibri" w:cs="Times New Roman"/>
          <w:color w:val="auto"/>
          <w:szCs w:val="28"/>
          <w:lang w:eastAsia="en-US"/>
        </w:rPr>
        <w:t>В открывшемся модальном окне необходимо в раскрывающемся списке медиапанелей кликнуть по строке, соответствующей нужной медиапанели (если необходимо перезагрузить конкретную медиапанель) или перевести переключатель в положение «все устройства» (</w:t>
      </w:r>
      <w:r w:rsidRPr="00161B58">
        <w:rPr>
          <w:rFonts w:eastAsia="Calibri" w:cs="Times New Roman"/>
          <w:noProof/>
          <w:color w:val="auto"/>
          <w:szCs w:val="28"/>
        </w:rPr>
        <w:drawing>
          <wp:inline distT="0" distB="0" distL="0" distR="0" wp14:anchorId="1CD77FD4" wp14:editId="124FA90E">
            <wp:extent cx="457200" cy="240632"/>
            <wp:effectExtent l="0" t="0" r="0" b="7620"/>
            <wp:docPr id="521" name="Рисунок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
                    <pic:cNvPicPr>
                      <a:picLocks noChangeAspect="1"/>
                    </pic:cNvPicPr>
                  </pic:nvPicPr>
                  <pic:blipFill>
                    <a:blip r:embed="rId89"/>
                    <a:stretch/>
                  </pic:blipFill>
                  <pic:spPr bwMode="auto">
                    <a:xfrm>
                      <a:off x="0" y="0"/>
                      <a:ext cx="465217" cy="244852"/>
                    </a:xfrm>
                    <a:prstGeom prst="rect">
                      <a:avLst/>
                    </a:prstGeom>
                  </pic:spPr>
                </pic:pic>
              </a:graphicData>
            </a:graphic>
          </wp:inline>
        </w:drawing>
      </w:r>
      <w:r w:rsidRPr="00161B58">
        <w:rPr>
          <w:rFonts w:eastAsia="Calibri" w:cs="Times New Roman"/>
          <w:color w:val="auto"/>
          <w:szCs w:val="28"/>
          <w:lang w:eastAsia="en-US"/>
        </w:rPr>
        <w:t>) – для перезагрузки всех устройств, подключенных к ТС. Далее нажать на кнопку</w:t>
      </w:r>
      <w:r w:rsidR="008507A1">
        <w:rPr>
          <w:rFonts w:eastAsia="Calibri" w:cs="Times New Roman"/>
          <w:color w:val="auto"/>
          <w:szCs w:val="28"/>
          <w:lang w:eastAsia="en-US"/>
        </w:rPr>
        <w:t xml:space="preserve"> </w:t>
      </w:r>
      <w:r w:rsidR="00316960">
        <w:rPr>
          <w:noProof/>
        </w:rPr>
        <w:drawing>
          <wp:inline distT="0" distB="0" distL="0" distR="0" wp14:anchorId="50CF8B68" wp14:editId="4524034D">
            <wp:extent cx="1252025" cy="444506"/>
            <wp:effectExtent l="0" t="0" r="5715" b="0"/>
            <wp:docPr id="340" name="Рисунок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1"/>
                    <a:stretch>
                      <a:fillRect/>
                    </a:stretch>
                  </pic:blipFill>
                  <pic:spPr>
                    <a:xfrm>
                      <a:off x="0" y="0"/>
                      <a:ext cx="1265728" cy="449371"/>
                    </a:xfrm>
                    <a:prstGeom prst="rect">
                      <a:avLst/>
                    </a:prstGeom>
                  </pic:spPr>
                </pic:pic>
              </a:graphicData>
            </a:graphic>
          </wp:inline>
        </w:drawing>
      </w:r>
      <w:r w:rsidRPr="00161B58">
        <w:rPr>
          <w:rFonts w:eastAsia="Calibri" w:cs="Times New Roman"/>
          <w:color w:val="auto"/>
          <w:szCs w:val="28"/>
          <w:lang w:eastAsia="en-US"/>
        </w:rPr>
        <w:t xml:space="preserve"> и дождаться открытия окна со счетчиком времени (от 0 до 5 секунд) для подтверждения операции перезагрузки. По истечении времени будет осуществлена перезагрузка для выбранной медиапанели (всех медиапанелей). При перезагрузке медиапанели Система выведет для пользователя системное уведомление, например, </w:t>
      </w:r>
      <w:r w:rsidRPr="00161B58">
        <w:rPr>
          <w:rFonts w:eastAsia="Times New Roman" w:cs="Times New Roman"/>
          <w:color w:val="auto"/>
          <w:szCs w:val="28"/>
        </w:rPr>
        <w:t>«Перезагрузка медиапанели в салоне» (если перезагружаются все устройства</w:t>
      </w:r>
      <w:r>
        <w:rPr>
          <w:rFonts w:eastAsia="Times New Roman" w:cs="Times New Roman"/>
          <w:color w:val="auto"/>
          <w:szCs w:val="28"/>
        </w:rPr>
        <w:t>, то</w:t>
      </w:r>
      <w:r w:rsidRPr="00161B58">
        <w:rPr>
          <w:rFonts w:eastAsia="Times New Roman" w:cs="Times New Roman"/>
          <w:color w:val="auto"/>
          <w:szCs w:val="28"/>
        </w:rPr>
        <w:t xml:space="preserve"> «Перезагрузка медиапанелей»).</w:t>
      </w:r>
    </w:p>
    <w:p w14:paraId="16E7C790" w14:textId="5E909FB4" w:rsidR="002066E7" w:rsidRDefault="002066E7" w:rsidP="002066E7">
      <w:pPr>
        <w:spacing w:line="360" w:lineRule="auto"/>
        <w:ind w:firstLine="567"/>
        <w:rPr>
          <w:rFonts w:eastAsia="Calibri" w:cs="Times New Roman"/>
          <w:color w:val="auto"/>
          <w:szCs w:val="28"/>
          <w:lang w:eastAsia="en-US"/>
        </w:rPr>
      </w:pPr>
      <w:r w:rsidRPr="00161B58">
        <w:rPr>
          <w:rFonts w:eastAsia="Calibri" w:cs="Times New Roman"/>
          <w:color w:val="auto"/>
          <w:szCs w:val="28"/>
          <w:lang w:eastAsia="en-US"/>
        </w:rPr>
        <w:t xml:space="preserve"> Для отмены операции перезагрузки нажать на кнопку </w:t>
      </w:r>
      <w:r w:rsidRPr="00161B58">
        <w:rPr>
          <w:rFonts w:eastAsia="Calibri" w:cs="Calibri"/>
          <w:noProof/>
          <w:color w:val="auto"/>
          <w:sz w:val="24"/>
          <w:lang w:eastAsia="en-US"/>
        </w:rPr>
        <w:drawing>
          <wp:inline distT="0" distB="0" distL="0" distR="0" wp14:anchorId="490469C3" wp14:editId="1B397F3A">
            <wp:extent cx="1212460" cy="436485"/>
            <wp:effectExtent l="0" t="0" r="6985" b="1905"/>
            <wp:docPr id="527" name="Рисунок 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6"/>
                    <a:stretch>
                      <a:fillRect/>
                    </a:stretch>
                  </pic:blipFill>
                  <pic:spPr>
                    <a:xfrm>
                      <a:off x="0" y="0"/>
                      <a:ext cx="1228805" cy="442369"/>
                    </a:xfrm>
                    <a:prstGeom prst="rect">
                      <a:avLst/>
                    </a:prstGeom>
                  </pic:spPr>
                </pic:pic>
              </a:graphicData>
            </a:graphic>
          </wp:inline>
        </w:drawing>
      </w:r>
      <w:r w:rsidRPr="00161B58">
        <w:rPr>
          <w:rFonts w:eastAsia="Calibri" w:cs="Times New Roman"/>
          <w:color w:val="auto"/>
          <w:szCs w:val="28"/>
          <w:lang w:eastAsia="en-US"/>
        </w:rPr>
        <w:t xml:space="preserve"> в течение 5 с после открытия окна подтверждения перезагрузки со счетчиком.</w:t>
      </w:r>
    </w:p>
    <w:p w14:paraId="54DF93B0" w14:textId="77777777" w:rsidR="002066E7" w:rsidRDefault="002066E7" w:rsidP="002066E7">
      <w:pPr>
        <w:spacing w:line="360" w:lineRule="auto"/>
        <w:jc w:val="center"/>
        <w:rPr>
          <w:rFonts w:eastAsia="Calibri" w:cs="Times New Roman"/>
          <w:color w:val="auto"/>
          <w:szCs w:val="28"/>
          <w:lang w:eastAsia="en-US"/>
        </w:rPr>
      </w:pPr>
      <w:r>
        <w:rPr>
          <w:noProof/>
        </w:rPr>
        <w:drawing>
          <wp:inline distT="0" distB="0" distL="0" distR="0" wp14:anchorId="25339E97" wp14:editId="4857DD66">
            <wp:extent cx="2101337" cy="2051437"/>
            <wp:effectExtent l="19050" t="19050" r="13335" b="25400"/>
            <wp:docPr id="534" name="Рисунок 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7"/>
                    <a:stretch>
                      <a:fillRect/>
                    </a:stretch>
                  </pic:blipFill>
                  <pic:spPr>
                    <a:xfrm>
                      <a:off x="0" y="0"/>
                      <a:ext cx="2111478" cy="2061337"/>
                    </a:xfrm>
                    <a:prstGeom prst="rect">
                      <a:avLst/>
                    </a:prstGeom>
                    <a:ln>
                      <a:solidFill>
                        <a:sysClr val="window" lastClr="FFFFFF">
                          <a:lumMod val="75000"/>
                        </a:sysClr>
                      </a:solidFill>
                    </a:ln>
                  </pic:spPr>
                </pic:pic>
              </a:graphicData>
            </a:graphic>
          </wp:inline>
        </w:drawing>
      </w:r>
    </w:p>
    <w:p w14:paraId="21099AFF" w14:textId="37932D98" w:rsidR="002066E7" w:rsidRPr="002066E7" w:rsidRDefault="002066E7" w:rsidP="002066E7">
      <w:pPr>
        <w:spacing w:line="360" w:lineRule="auto"/>
        <w:jc w:val="center"/>
        <w:rPr>
          <w:rFonts w:cs="Times New Roman"/>
          <w:color w:val="auto"/>
          <w:szCs w:val="28"/>
        </w:rPr>
      </w:pPr>
      <w:r w:rsidRPr="00161B58">
        <w:rPr>
          <w:rFonts w:cs="Times New Roman"/>
        </w:rPr>
        <w:t xml:space="preserve">Рисунок </w:t>
      </w:r>
      <w:r w:rsidRPr="00161B58">
        <w:rPr>
          <w:rFonts w:cs="Times New Roman"/>
        </w:rPr>
        <w:fldChar w:fldCharType="begin"/>
      </w:r>
      <w:r w:rsidRPr="00161B58">
        <w:rPr>
          <w:rFonts w:cs="Times New Roman"/>
        </w:rPr>
        <w:instrText xml:space="preserve"> SEQ Рисунок \* ARABIC </w:instrText>
      </w:r>
      <w:r w:rsidRPr="00161B58">
        <w:rPr>
          <w:rFonts w:cs="Times New Roman"/>
        </w:rPr>
        <w:fldChar w:fldCharType="separate"/>
      </w:r>
      <w:r w:rsidR="003216E7">
        <w:rPr>
          <w:rFonts w:cs="Times New Roman"/>
          <w:noProof/>
        </w:rPr>
        <w:t>233</w:t>
      </w:r>
      <w:r w:rsidRPr="00161B58">
        <w:rPr>
          <w:rFonts w:cs="Times New Roman"/>
          <w:noProof/>
        </w:rPr>
        <w:fldChar w:fldCharType="end"/>
      </w:r>
      <w:r w:rsidRPr="00161B58">
        <w:rPr>
          <w:rFonts w:cs="Times New Roman"/>
          <w:noProof/>
        </w:rPr>
        <w:t xml:space="preserve"> – </w:t>
      </w:r>
      <w:r w:rsidRPr="00161B58">
        <w:rPr>
          <w:rFonts w:cs="Times New Roman"/>
          <w:color w:val="auto"/>
          <w:szCs w:val="28"/>
        </w:rPr>
        <w:t xml:space="preserve">Окно </w:t>
      </w:r>
      <w:r>
        <w:rPr>
          <w:rFonts w:cs="Times New Roman"/>
          <w:color w:val="auto"/>
          <w:szCs w:val="28"/>
        </w:rPr>
        <w:t>отсчета времени до перезагрузки медиапанели</w:t>
      </w:r>
    </w:p>
    <w:p w14:paraId="56C51FE5" w14:textId="0DF7381F" w:rsidR="0071260B" w:rsidRPr="00895CED" w:rsidRDefault="007538E1" w:rsidP="0011179E">
      <w:pPr>
        <w:pStyle w:val="3"/>
        <w:numPr>
          <w:ilvl w:val="3"/>
          <w:numId w:val="16"/>
        </w:numPr>
        <w:ind w:left="0" w:firstLine="567"/>
        <w:rPr>
          <w:rFonts w:cs="Times New Roman"/>
        </w:rPr>
      </w:pPr>
      <w:bookmarkStart w:id="747" w:name="_Toc82507196"/>
      <w:bookmarkStart w:id="748" w:name="_Toc128484347"/>
      <w:bookmarkEnd w:id="744"/>
      <w:r w:rsidRPr="00895CED">
        <w:rPr>
          <w:rFonts w:cs="Times New Roman"/>
          <w:color w:val="000000" w:themeColor="text1"/>
        </w:rPr>
        <w:t>Настройки радиоинформатора</w:t>
      </w:r>
      <w:bookmarkEnd w:id="747"/>
      <w:bookmarkEnd w:id="748"/>
    </w:p>
    <w:p w14:paraId="63656CD4" w14:textId="7DF4CBC0" w:rsidR="0071260B" w:rsidRPr="00E27663" w:rsidRDefault="007538E1" w:rsidP="0011179E">
      <w:pPr>
        <w:pStyle w:val="af1"/>
        <w:spacing w:after="0" w:line="360" w:lineRule="auto"/>
        <w:ind w:left="0" w:firstLine="567"/>
        <w:rPr>
          <w:rFonts w:cs="Times New Roman"/>
          <w:color w:val="000000"/>
          <w:sz w:val="28"/>
        </w:rPr>
      </w:pPr>
      <w:r w:rsidRPr="00E27663">
        <w:rPr>
          <w:rFonts w:cs="Times New Roman"/>
          <w:color w:val="000000" w:themeColor="text1"/>
          <w:sz w:val="28"/>
        </w:rPr>
        <w:t xml:space="preserve">Для доступа к настройкам устройства радиоинформатора пользователь должен перейти в раздел «Администрирование», используя главное меню, после чего нажать на кнопку </w:t>
      </w:r>
      <w:r w:rsidR="0011179E">
        <w:rPr>
          <w:noProof/>
        </w:rPr>
        <w:drawing>
          <wp:inline distT="0" distB="0" distL="0" distR="0" wp14:anchorId="126F5395" wp14:editId="1BD857AD">
            <wp:extent cx="2059388" cy="409570"/>
            <wp:effectExtent l="0" t="0" r="0" b="0"/>
            <wp:docPr id="4447" name="Рисунок 4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8"/>
                    <a:stretch>
                      <a:fillRect/>
                    </a:stretch>
                  </pic:blipFill>
                  <pic:spPr>
                    <a:xfrm>
                      <a:off x="0" y="0"/>
                      <a:ext cx="2083812" cy="414427"/>
                    </a:xfrm>
                    <a:prstGeom prst="rect">
                      <a:avLst/>
                    </a:prstGeom>
                  </pic:spPr>
                </pic:pic>
              </a:graphicData>
            </a:graphic>
          </wp:inline>
        </w:drawing>
      </w:r>
      <w:r w:rsidRPr="00E27663">
        <w:rPr>
          <w:rFonts w:cs="Times New Roman"/>
          <w:color w:val="000000" w:themeColor="text1"/>
          <w:sz w:val="28"/>
        </w:rPr>
        <w:t xml:space="preserve"> во вкладке «Оборудование».</w:t>
      </w:r>
    </w:p>
    <w:p w14:paraId="450CFCA6" w14:textId="0CE52EA9" w:rsidR="0071260B" w:rsidRPr="00E27663" w:rsidRDefault="007538E1">
      <w:pPr>
        <w:pStyle w:val="af1"/>
        <w:ind w:left="0" w:firstLine="567"/>
        <w:rPr>
          <w:rFonts w:cs="Times New Roman"/>
          <w:color w:val="000000"/>
          <w:sz w:val="28"/>
        </w:rPr>
      </w:pPr>
      <w:r w:rsidRPr="00E27663">
        <w:rPr>
          <w:rFonts w:cs="Times New Roman"/>
          <w:color w:val="000000" w:themeColor="text1"/>
          <w:sz w:val="28"/>
        </w:rPr>
        <w:t xml:space="preserve">Страница настроек радиоинформатора представлена на рисунке </w:t>
      </w:r>
      <w:r w:rsidR="00895CED" w:rsidRPr="00895CED">
        <w:rPr>
          <w:rFonts w:cs="Times New Roman"/>
          <w:vanish/>
          <w:color w:val="000000" w:themeColor="text1"/>
          <w:sz w:val="28"/>
          <w:szCs w:val="28"/>
        </w:rPr>
        <w:fldChar w:fldCharType="begin"/>
      </w:r>
      <w:r w:rsidR="00895CED" w:rsidRPr="00895CED">
        <w:rPr>
          <w:rFonts w:cs="Times New Roman"/>
          <w:vanish/>
          <w:color w:val="000000" w:themeColor="text1"/>
          <w:sz w:val="28"/>
          <w:szCs w:val="28"/>
        </w:rPr>
        <w:instrText xml:space="preserve"> REF _Ref109646038 \h  \* MERGEFORMAT </w:instrText>
      </w:r>
      <w:r w:rsidR="00895CED" w:rsidRPr="00895CED">
        <w:rPr>
          <w:rFonts w:cs="Times New Roman"/>
          <w:vanish/>
          <w:color w:val="000000" w:themeColor="text1"/>
          <w:sz w:val="28"/>
          <w:szCs w:val="28"/>
        </w:rPr>
      </w:r>
      <w:r w:rsidR="00895CED" w:rsidRPr="00895CED">
        <w:rPr>
          <w:rFonts w:cs="Times New Roman"/>
          <w:vanish/>
          <w:color w:val="000000" w:themeColor="text1"/>
          <w:sz w:val="28"/>
          <w:szCs w:val="28"/>
        </w:rPr>
        <w:fldChar w:fldCharType="separate"/>
      </w:r>
      <w:r w:rsidR="003216E7" w:rsidRPr="003216E7">
        <w:rPr>
          <w:vanish/>
          <w:sz w:val="28"/>
          <w:szCs w:val="28"/>
        </w:rPr>
        <w:t xml:space="preserve">Рисунок </w:t>
      </w:r>
      <w:r w:rsidR="003216E7" w:rsidRPr="003216E7">
        <w:rPr>
          <w:noProof/>
          <w:sz w:val="28"/>
          <w:szCs w:val="28"/>
        </w:rPr>
        <w:t>234</w:t>
      </w:r>
      <w:r w:rsidR="00895CED" w:rsidRPr="00895CED">
        <w:rPr>
          <w:rFonts w:cs="Times New Roman"/>
          <w:color w:val="000000" w:themeColor="text1"/>
          <w:sz w:val="28"/>
          <w:szCs w:val="28"/>
        </w:rPr>
        <w:fldChar w:fldCharType="end"/>
      </w:r>
      <w:r w:rsidRPr="00E27663">
        <w:rPr>
          <w:rFonts w:cs="Times New Roman"/>
          <w:color w:val="000000" w:themeColor="text1"/>
          <w:sz w:val="28"/>
        </w:rPr>
        <w:t>.</w:t>
      </w:r>
    </w:p>
    <w:p w14:paraId="1E453AE8" w14:textId="19EC9095" w:rsidR="0071260B" w:rsidRPr="00E27663" w:rsidRDefault="00316960">
      <w:pPr>
        <w:pStyle w:val="af1"/>
        <w:ind w:left="0"/>
        <w:rPr>
          <w:rFonts w:cs="Times New Roman"/>
          <w:color w:val="000000"/>
          <w:sz w:val="28"/>
        </w:rPr>
      </w:pPr>
      <w:r>
        <w:rPr>
          <w:noProof/>
        </w:rPr>
        <w:drawing>
          <wp:inline distT="0" distB="0" distL="0" distR="0" wp14:anchorId="23737115" wp14:editId="69EF50ED">
            <wp:extent cx="6343650" cy="3961409"/>
            <wp:effectExtent l="19050" t="19050" r="19050" b="20320"/>
            <wp:docPr id="343" name="Рисунок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9"/>
                    <a:stretch>
                      <a:fillRect/>
                    </a:stretch>
                  </pic:blipFill>
                  <pic:spPr>
                    <a:xfrm>
                      <a:off x="0" y="0"/>
                      <a:ext cx="6348919" cy="3964699"/>
                    </a:xfrm>
                    <a:prstGeom prst="rect">
                      <a:avLst/>
                    </a:prstGeom>
                    <a:ln>
                      <a:solidFill>
                        <a:schemeClr val="bg1">
                          <a:lumMod val="75000"/>
                        </a:schemeClr>
                      </a:solidFill>
                    </a:ln>
                  </pic:spPr>
                </pic:pic>
              </a:graphicData>
            </a:graphic>
          </wp:inline>
        </w:drawing>
      </w:r>
    </w:p>
    <w:p w14:paraId="305AE554" w14:textId="54648E85" w:rsidR="0071260B" w:rsidRPr="00E27663" w:rsidRDefault="00895CED" w:rsidP="00895CED">
      <w:pPr>
        <w:pStyle w:val="af3"/>
        <w:rPr>
          <w:color w:val="000000"/>
        </w:rPr>
      </w:pPr>
      <w:bookmarkStart w:id="749" w:name="_Ref109646038"/>
      <w:r w:rsidRPr="007D2FD8">
        <w:t xml:space="preserve">Рисунок </w:t>
      </w:r>
      <w:fldSimple w:instr=" SEQ Рисунок \* ARABIC ">
        <w:r w:rsidR="003216E7">
          <w:rPr>
            <w:noProof/>
          </w:rPr>
          <w:t>234</w:t>
        </w:r>
      </w:fldSimple>
      <w:bookmarkEnd w:id="749"/>
      <w:r>
        <w:t xml:space="preserve"> </w:t>
      </w:r>
      <w:r w:rsidR="007538E1" w:rsidRPr="00E27663">
        <w:t xml:space="preserve">– Страница «Радиоинформатор» (группа </w:t>
      </w:r>
      <w:r w:rsidR="00316960">
        <w:t xml:space="preserve">параметров </w:t>
      </w:r>
      <w:r w:rsidR="007538E1" w:rsidRPr="00E27663">
        <w:t>«Общие настройки»)</w:t>
      </w:r>
    </w:p>
    <w:p w14:paraId="2A1C83E9" w14:textId="77777777" w:rsidR="0071260B" w:rsidRPr="00E27663" w:rsidRDefault="007538E1">
      <w:pPr>
        <w:spacing w:line="360" w:lineRule="auto"/>
        <w:ind w:firstLine="567"/>
        <w:rPr>
          <w:rFonts w:cs="Times New Roman"/>
          <w:szCs w:val="28"/>
        </w:rPr>
      </w:pPr>
      <w:r w:rsidRPr="00E27663">
        <w:rPr>
          <w:rFonts w:cs="Times New Roman"/>
          <w:color w:val="000000" w:themeColor="text1"/>
          <w:szCs w:val="28"/>
        </w:rPr>
        <w:t>Работа с настройками радиоинформатора предполагает (в зависимости от изменяемых параметров) использование переключателя, ручной ввод значений параметров, выбор значений параметра из списка.</w:t>
      </w:r>
    </w:p>
    <w:p w14:paraId="22FD448F" w14:textId="77777777" w:rsidR="0071260B" w:rsidRPr="00E27663" w:rsidRDefault="007538E1">
      <w:pPr>
        <w:spacing w:line="360" w:lineRule="auto"/>
        <w:ind w:firstLine="567"/>
        <w:rPr>
          <w:rFonts w:cs="Times New Roman"/>
          <w:szCs w:val="28"/>
        </w:rPr>
      </w:pPr>
      <w:r w:rsidRPr="00E27663">
        <w:rPr>
          <w:rFonts w:cs="Times New Roman"/>
          <w:color w:val="000000" w:themeColor="text1"/>
          <w:szCs w:val="28"/>
        </w:rPr>
        <w:t>В интерфейсе пользователя предусмотрены для изменения следующие параметры:</w:t>
      </w:r>
    </w:p>
    <w:p w14:paraId="693BDD4A" w14:textId="0643214B" w:rsidR="0071260B" w:rsidRPr="00E27663" w:rsidRDefault="007538E1">
      <w:pPr>
        <w:spacing w:line="360" w:lineRule="auto"/>
        <w:ind w:firstLine="567"/>
        <w:rPr>
          <w:rFonts w:cs="Times New Roman"/>
          <w:szCs w:val="28"/>
        </w:rPr>
      </w:pPr>
      <w:r w:rsidRPr="00E27663">
        <w:rPr>
          <w:rFonts w:cs="Times New Roman"/>
          <w:color w:val="000000" w:themeColor="text1"/>
        </w:rPr>
        <w:t xml:space="preserve">- </w:t>
      </w:r>
      <w:r w:rsidRPr="00E27663">
        <w:rPr>
          <w:rFonts w:cs="Times New Roman"/>
          <w:color w:val="000000" w:themeColor="text1"/>
          <w:szCs w:val="28"/>
        </w:rPr>
        <w:t>включить – переключатель для в</w:t>
      </w:r>
      <w:r w:rsidR="00841377">
        <w:rPr>
          <w:rFonts w:cs="Times New Roman"/>
          <w:color w:val="000000" w:themeColor="text1"/>
          <w:szCs w:val="28"/>
        </w:rPr>
        <w:t>ы</w:t>
      </w:r>
      <w:r w:rsidRPr="00E27663">
        <w:rPr>
          <w:rFonts w:cs="Times New Roman"/>
          <w:color w:val="000000" w:themeColor="text1"/>
          <w:szCs w:val="28"/>
        </w:rPr>
        <w:t>ключения/включения модуля радиоинформатора;</w:t>
      </w:r>
    </w:p>
    <w:p w14:paraId="38A55AB1" w14:textId="19CA5E1B" w:rsidR="0071260B" w:rsidRPr="00E27663" w:rsidRDefault="007538E1">
      <w:pPr>
        <w:spacing w:line="360" w:lineRule="auto"/>
        <w:ind w:firstLine="567"/>
        <w:rPr>
          <w:rFonts w:cs="Times New Roman"/>
          <w:szCs w:val="28"/>
        </w:rPr>
      </w:pPr>
      <w:r w:rsidRPr="00E27663">
        <w:rPr>
          <w:rFonts w:cs="Times New Roman"/>
          <w:color w:val="000000" w:themeColor="text1"/>
          <w:szCs w:val="28"/>
        </w:rPr>
        <w:t>-</w:t>
      </w:r>
      <w:r w:rsidR="008507A1">
        <w:rPr>
          <w:rFonts w:cs="Times New Roman"/>
          <w:color w:val="000000" w:themeColor="text1"/>
          <w:szCs w:val="28"/>
        </w:rPr>
        <w:t xml:space="preserve"> </w:t>
      </w:r>
      <w:r w:rsidRPr="00E27663">
        <w:rPr>
          <w:rFonts w:cs="Times New Roman"/>
          <w:color w:val="000000" w:themeColor="text1"/>
          <w:szCs w:val="28"/>
        </w:rPr>
        <w:t xml:space="preserve">общие настройки – </w:t>
      </w:r>
      <w:bookmarkStart w:id="750" w:name="_Hlk77336032"/>
      <w:r w:rsidRPr="00E27663">
        <w:rPr>
          <w:rFonts w:cs="Times New Roman"/>
          <w:color w:val="000000" w:themeColor="text1"/>
          <w:szCs w:val="28"/>
        </w:rPr>
        <w:t>группа параметров настройки</w:t>
      </w:r>
      <w:bookmarkEnd w:id="750"/>
      <w:r w:rsidRPr="00E27663">
        <w:rPr>
          <w:rFonts w:cs="Times New Roman"/>
          <w:color w:val="000000" w:themeColor="text1"/>
          <w:szCs w:val="28"/>
        </w:rPr>
        <w:t xml:space="preserve"> модуля управления радиоинформатором подсистемы взаимодействия с устройствами: </w:t>
      </w:r>
    </w:p>
    <w:p w14:paraId="3A9506FA" w14:textId="7CA84D5F" w:rsidR="0071260B" w:rsidRPr="00E27663" w:rsidRDefault="007538E1">
      <w:pPr>
        <w:pStyle w:val="af1"/>
        <w:spacing w:after="0" w:line="360" w:lineRule="auto"/>
        <w:ind w:left="0" w:firstLine="567"/>
        <w:rPr>
          <w:rFonts w:cs="Times New Roman"/>
          <w:color w:val="000000"/>
          <w:sz w:val="28"/>
          <w:szCs w:val="28"/>
        </w:rPr>
      </w:pPr>
      <w:r w:rsidRPr="00E27663">
        <w:rPr>
          <w:rFonts w:cs="Times New Roman"/>
          <w:color w:val="000000" w:themeColor="text1"/>
          <w:sz w:val="28"/>
          <w:szCs w:val="28"/>
        </w:rPr>
        <w:t xml:space="preserve">а) порт – </w:t>
      </w:r>
      <w:r w:rsidRPr="00E27663">
        <w:rPr>
          <w:rFonts w:eastAsia="Times New Roman" w:cs="Times New Roman"/>
          <w:color w:val="000000" w:themeColor="text1"/>
          <w:sz w:val="28"/>
          <w:szCs w:val="28"/>
          <w:lang w:eastAsia="ru-RU"/>
        </w:rPr>
        <w:t>порт</w:t>
      </w:r>
      <w:r w:rsidR="00327A5D" w:rsidRPr="00327A5D">
        <w:rPr>
          <w:rFonts w:eastAsia="Times New Roman" w:cs="Times New Roman"/>
          <w:color w:val="000000" w:themeColor="text1"/>
          <w:sz w:val="28"/>
          <w:szCs w:val="28"/>
          <w:lang w:eastAsia="ru-RU"/>
        </w:rPr>
        <w:t>,</w:t>
      </w:r>
      <w:r w:rsidRPr="00E27663">
        <w:rPr>
          <w:rFonts w:eastAsia="Times New Roman" w:cs="Times New Roman"/>
          <w:color w:val="000000" w:themeColor="text1"/>
          <w:sz w:val="28"/>
          <w:szCs w:val="28"/>
          <w:lang w:eastAsia="ru-RU"/>
        </w:rPr>
        <w:t xml:space="preserve"> через который осуществляется взаимодействие с устройством радиоинформатора</w:t>
      </w:r>
      <w:r w:rsidRPr="00E27663">
        <w:rPr>
          <w:rFonts w:cs="Times New Roman"/>
          <w:color w:val="000000" w:themeColor="text1"/>
          <w:sz w:val="28"/>
          <w:szCs w:val="28"/>
        </w:rPr>
        <w:t>;</w:t>
      </w:r>
    </w:p>
    <w:p w14:paraId="02397406" w14:textId="722F1BD0" w:rsidR="0071260B" w:rsidRPr="00E27663" w:rsidRDefault="007538E1">
      <w:pPr>
        <w:pStyle w:val="af1"/>
        <w:spacing w:after="0" w:line="360" w:lineRule="auto"/>
        <w:ind w:left="0" w:firstLine="567"/>
        <w:rPr>
          <w:rFonts w:cs="Times New Roman"/>
          <w:color w:val="000000"/>
          <w:sz w:val="28"/>
          <w:szCs w:val="28"/>
        </w:rPr>
      </w:pPr>
      <w:r w:rsidRPr="00E27663">
        <w:rPr>
          <w:rFonts w:cs="Times New Roman"/>
          <w:color w:val="000000" w:themeColor="text1"/>
          <w:sz w:val="28"/>
          <w:szCs w:val="28"/>
        </w:rPr>
        <w:t>б) скорость порта</w:t>
      </w:r>
      <w:r w:rsidR="008A4E2E">
        <w:rPr>
          <w:rFonts w:cs="Times New Roman"/>
          <w:color w:val="000000" w:themeColor="text1"/>
          <w:sz w:val="28"/>
          <w:szCs w:val="28"/>
        </w:rPr>
        <w:t>, Кбайт</w:t>
      </w:r>
      <w:r w:rsidR="008A4E2E" w:rsidRPr="008A4E2E">
        <w:rPr>
          <w:rFonts w:cs="Times New Roman"/>
          <w:color w:val="000000" w:themeColor="text1"/>
          <w:sz w:val="28"/>
          <w:szCs w:val="28"/>
        </w:rPr>
        <w:t>/</w:t>
      </w:r>
      <w:r w:rsidR="008A4E2E">
        <w:rPr>
          <w:rFonts w:cs="Times New Roman"/>
          <w:color w:val="000000" w:themeColor="text1"/>
          <w:sz w:val="28"/>
          <w:szCs w:val="28"/>
        </w:rPr>
        <w:t>с</w:t>
      </w:r>
      <w:r w:rsidRPr="00E27663">
        <w:rPr>
          <w:rFonts w:cs="Times New Roman"/>
          <w:color w:val="000000" w:themeColor="text1"/>
          <w:sz w:val="28"/>
          <w:szCs w:val="28"/>
        </w:rPr>
        <w:t xml:space="preserve"> – скорость передачи данных (допустимый диапазон значений 50 – 115200);</w:t>
      </w:r>
    </w:p>
    <w:p w14:paraId="7124BD6E" w14:textId="1A8D4D0C" w:rsidR="0071260B" w:rsidRPr="00E27663" w:rsidRDefault="007538E1">
      <w:pPr>
        <w:pStyle w:val="af1"/>
        <w:spacing w:after="0" w:line="360" w:lineRule="auto"/>
        <w:ind w:left="0" w:firstLine="567"/>
        <w:rPr>
          <w:rFonts w:cs="Times New Roman"/>
          <w:color w:val="000000"/>
          <w:sz w:val="28"/>
          <w:szCs w:val="28"/>
        </w:rPr>
      </w:pPr>
      <w:r w:rsidRPr="00E27663">
        <w:rPr>
          <w:rFonts w:cs="Times New Roman"/>
          <w:color w:val="000000" w:themeColor="text1"/>
          <w:sz w:val="28"/>
          <w:szCs w:val="28"/>
        </w:rPr>
        <w:t>в) тип транспортного средства – выбор из раскрывающего списка типа ТС, на котором установлено устройство радиоинформатора (например, автобус</w:t>
      </w:r>
      <w:r w:rsidR="00327A5D" w:rsidRPr="00327A5D">
        <w:rPr>
          <w:rFonts w:cs="Times New Roman"/>
          <w:color w:val="000000" w:themeColor="text1"/>
          <w:sz w:val="28"/>
          <w:szCs w:val="28"/>
        </w:rPr>
        <w:t>/</w:t>
      </w:r>
      <w:r w:rsidR="00327A5D">
        <w:rPr>
          <w:rFonts w:cs="Times New Roman"/>
          <w:color w:val="000000" w:themeColor="text1"/>
          <w:sz w:val="28"/>
          <w:szCs w:val="28"/>
        </w:rPr>
        <w:t>электробус)</w:t>
      </w:r>
      <w:r w:rsidRPr="00E27663">
        <w:rPr>
          <w:rFonts w:cs="Times New Roman"/>
          <w:color w:val="000000" w:themeColor="text1"/>
          <w:sz w:val="28"/>
          <w:szCs w:val="28"/>
        </w:rPr>
        <w:t>;</w:t>
      </w:r>
    </w:p>
    <w:p w14:paraId="29840818" w14:textId="09B23BB7" w:rsidR="0071260B" w:rsidRPr="00E27663" w:rsidRDefault="007538E1">
      <w:pPr>
        <w:pStyle w:val="af1"/>
        <w:spacing w:after="0" w:line="360" w:lineRule="auto"/>
        <w:ind w:left="0" w:firstLine="567"/>
        <w:rPr>
          <w:rFonts w:cs="Times New Roman"/>
          <w:color w:val="000000"/>
          <w:sz w:val="28"/>
          <w:szCs w:val="28"/>
        </w:rPr>
      </w:pPr>
      <w:bookmarkStart w:id="751" w:name="_Hlk64542934"/>
      <w:r w:rsidRPr="00E27663">
        <w:rPr>
          <w:rFonts w:cs="Times New Roman"/>
          <w:color w:val="000000" w:themeColor="text1"/>
          <w:sz w:val="28"/>
          <w:szCs w:val="28"/>
        </w:rPr>
        <w:t>г) получ</w:t>
      </w:r>
      <w:r w:rsidR="00316960">
        <w:rPr>
          <w:rFonts w:cs="Times New Roman"/>
          <w:color w:val="000000" w:themeColor="text1"/>
          <w:sz w:val="28"/>
          <w:szCs w:val="28"/>
        </w:rPr>
        <w:t>ение</w:t>
      </w:r>
      <w:r w:rsidRPr="00E27663">
        <w:rPr>
          <w:rFonts w:cs="Times New Roman"/>
          <w:color w:val="000000" w:themeColor="text1"/>
          <w:sz w:val="28"/>
          <w:szCs w:val="28"/>
        </w:rPr>
        <w:t xml:space="preserve"> информаци</w:t>
      </w:r>
      <w:r w:rsidR="00316960">
        <w:rPr>
          <w:rFonts w:cs="Times New Roman"/>
          <w:color w:val="000000" w:themeColor="text1"/>
          <w:sz w:val="28"/>
          <w:szCs w:val="28"/>
        </w:rPr>
        <w:t>и</w:t>
      </w:r>
      <w:r w:rsidRPr="00E27663">
        <w:rPr>
          <w:rFonts w:cs="Times New Roman"/>
          <w:color w:val="000000" w:themeColor="text1"/>
          <w:sz w:val="28"/>
          <w:szCs w:val="28"/>
        </w:rPr>
        <w:t xml:space="preserve"> о положении дверей аппаратно/программно – переключатель для выбора способа получения информации о положении дверей (аппаратно или программно). Если переключатель в положении «Программно», то пользователю становятся доступны дополнительные параметры:</w:t>
      </w:r>
    </w:p>
    <w:p w14:paraId="4937571C" w14:textId="7907B34B" w:rsidR="0071260B" w:rsidRPr="00E27663" w:rsidRDefault="007538E1">
      <w:pPr>
        <w:pStyle w:val="af1"/>
        <w:spacing w:after="0" w:line="360" w:lineRule="auto"/>
        <w:ind w:left="0" w:firstLine="567"/>
        <w:rPr>
          <w:rFonts w:cs="Times New Roman"/>
          <w:color w:val="000000"/>
          <w:sz w:val="28"/>
          <w:szCs w:val="28"/>
        </w:rPr>
      </w:pPr>
      <w:r w:rsidRPr="00E27663">
        <w:rPr>
          <w:rFonts w:cs="Times New Roman"/>
          <w:color w:val="000000" w:themeColor="text1"/>
          <w:sz w:val="28"/>
          <w:szCs w:val="28"/>
        </w:rPr>
        <w:t>1) отправка периодического сигнала о исправности цепи контроля дверей – переключатель для выключения/включения функции отправки периодического сигнала о исправности цепи контроля дверей;</w:t>
      </w:r>
    </w:p>
    <w:p w14:paraId="6B15B791" w14:textId="5EA2F004" w:rsidR="0071260B" w:rsidRPr="00E27663" w:rsidRDefault="007538E1">
      <w:pPr>
        <w:pStyle w:val="af1"/>
        <w:spacing w:after="0" w:line="360" w:lineRule="auto"/>
        <w:ind w:left="0" w:firstLine="567"/>
        <w:rPr>
          <w:rFonts w:cs="Times New Roman"/>
          <w:color w:val="000000"/>
          <w:sz w:val="28"/>
          <w:szCs w:val="28"/>
        </w:rPr>
      </w:pPr>
      <w:r w:rsidRPr="00E27663">
        <w:rPr>
          <w:rFonts w:cs="Times New Roman"/>
          <w:color w:val="000000" w:themeColor="text1"/>
          <w:sz w:val="28"/>
          <w:szCs w:val="28"/>
        </w:rPr>
        <w:t>2) период отправки сигнала о исправности цепи контроля дверей</w:t>
      </w:r>
      <w:r w:rsidR="008A4E2E" w:rsidRPr="008A4E2E">
        <w:rPr>
          <w:rFonts w:cs="Times New Roman"/>
          <w:color w:val="000000" w:themeColor="text1"/>
          <w:sz w:val="28"/>
          <w:szCs w:val="28"/>
        </w:rPr>
        <w:t xml:space="preserve">, </w:t>
      </w:r>
      <w:r w:rsidR="008A4E2E">
        <w:rPr>
          <w:rFonts w:cs="Times New Roman"/>
          <w:color w:val="000000" w:themeColor="text1"/>
          <w:sz w:val="28"/>
          <w:szCs w:val="28"/>
        </w:rPr>
        <w:t>мин</w:t>
      </w:r>
      <w:r w:rsidRPr="00E27663">
        <w:rPr>
          <w:rFonts w:cs="Times New Roman"/>
          <w:color w:val="000000" w:themeColor="text1"/>
          <w:sz w:val="28"/>
          <w:szCs w:val="28"/>
        </w:rPr>
        <w:t xml:space="preserve"> – поле для ручного ввода значения периода времени (в минутах), в течени</w:t>
      </w:r>
      <w:r w:rsidR="00327A5D">
        <w:rPr>
          <w:rFonts w:cs="Times New Roman"/>
          <w:color w:val="000000" w:themeColor="text1"/>
          <w:sz w:val="28"/>
          <w:szCs w:val="28"/>
        </w:rPr>
        <w:t>е</w:t>
      </w:r>
      <w:r w:rsidRPr="00E27663">
        <w:rPr>
          <w:rFonts w:cs="Times New Roman"/>
          <w:color w:val="000000" w:themeColor="text1"/>
          <w:sz w:val="28"/>
          <w:szCs w:val="28"/>
        </w:rPr>
        <w:t xml:space="preserve"> которого устройство радиоинформатора получает сигнал о исправности цепи контроля дверей (целочисленное значение, диапазон от 1 до 60).</w:t>
      </w:r>
      <w:r w:rsidR="008507A1">
        <w:rPr>
          <w:rFonts w:cs="Times New Roman"/>
          <w:color w:val="000000" w:themeColor="text1"/>
          <w:sz w:val="28"/>
          <w:szCs w:val="28"/>
        </w:rPr>
        <w:t xml:space="preserve"> </w:t>
      </w:r>
      <w:r w:rsidRPr="00E27663">
        <w:rPr>
          <w:rFonts w:cs="Times New Roman"/>
          <w:color w:val="000000" w:themeColor="text1"/>
          <w:sz w:val="28"/>
          <w:szCs w:val="28"/>
        </w:rPr>
        <w:t xml:space="preserve">Параметр доступен если переключатель </w:t>
      </w:r>
      <w:r w:rsidR="00327A5D">
        <w:rPr>
          <w:rFonts w:cs="Times New Roman"/>
          <w:color w:val="000000" w:themeColor="text1"/>
          <w:sz w:val="28"/>
          <w:szCs w:val="28"/>
        </w:rPr>
        <w:t>«О</w:t>
      </w:r>
      <w:r w:rsidRPr="00E27663">
        <w:rPr>
          <w:rFonts w:cs="Times New Roman"/>
          <w:color w:val="000000" w:themeColor="text1"/>
          <w:sz w:val="28"/>
          <w:szCs w:val="28"/>
        </w:rPr>
        <w:t>тправк</w:t>
      </w:r>
      <w:r w:rsidR="00327A5D">
        <w:rPr>
          <w:rFonts w:cs="Times New Roman"/>
          <w:color w:val="000000" w:themeColor="text1"/>
          <w:sz w:val="28"/>
          <w:szCs w:val="28"/>
        </w:rPr>
        <w:t>а</w:t>
      </w:r>
      <w:r w:rsidRPr="00E27663">
        <w:rPr>
          <w:rFonts w:cs="Times New Roman"/>
          <w:color w:val="000000" w:themeColor="text1"/>
          <w:sz w:val="28"/>
          <w:szCs w:val="28"/>
        </w:rPr>
        <w:t xml:space="preserve"> периодического сигнала о исправности цепи контроля дверей</w:t>
      </w:r>
      <w:r w:rsidR="00327A5D">
        <w:rPr>
          <w:rFonts w:cs="Times New Roman"/>
          <w:color w:val="000000" w:themeColor="text1"/>
          <w:sz w:val="28"/>
          <w:szCs w:val="28"/>
        </w:rPr>
        <w:t>»</w:t>
      </w:r>
      <w:r w:rsidRPr="00E27663">
        <w:rPr>
          <w:rFonts w:cs="Times New Roman"/>
          <w:color w:val="000000" w:themeColor="text1"/>
          <w:sz w:val="28"/>
          <w:szCs w:val="28"/>
        </w:rPr>
        <w:t xml:space="preserve"> переведен в положение «Вкл</w:t>
      </w:r>
      <w:r w:rsidR="008A4E2E">
        <w:rPr>
          <w:rFonts w:cs="Times New Roman"/>
          <w:color w:val="000000" w:themeColor="text1"/>
          <w:sz w:val="28"/>
          <w:szCs w:val="28"/>
        </w:rPr>
        <w:t>ючен</w:t>
      </w:r>
      <w:r w:rsidR="00327A5D">
        <w:rPr>
          <w:rFonts w:cs="Times New Roman"/>
          <w:color w:val="000000" w:themeColor="text1"/>
          <w:sz w:val="28"/>
          <w:szCs w:val="28"/>
        </w:rPr>
        <w:t>о</w:t>
      </w:r>
      <w:r w:rsidRPr="00E27663">
        <w:rPr>
          <w:rFonts w:cs="Times New Roman"/>
          <w:color w:val="000000" w:themeColor="text1"/>
          <w:sz w:val="28"/>
          <w:szCs w:val="28"/>
        </w:rPr>
        <w:t xml:space="preserve">». </w:t>
      </w:r>
      <w:bookmarkEnd w:id="751"/>
    </w:p>
    <w:p w14:paraId="3B30332E" w14:textId="77777777" w:rsidR="0071260B" w:rsidRPr="00036ADD" w:rsidRDefault="007538E1" w:rsidP="008A4E2E">
      <w:pPr>
        <w:pStyle w:val="3"/>
        <w:numPr>
          <w:ilvl w:val="3"/>
          <w:numId w:val="16"/>
        </w:numPr>
        <w:ind w:left="0" w:firstLine="567"/>
        <w:rPr>
          <w:rFonts w:cs="Times New Roman"/>
        </w:rPr>
      </w:pPr>
      <w:bookmarkStart w:id="752" w:name="_Toc82507197"/>
      <w:bookmarkStart w:id="753" w:name="_Toc128484348"/>
      <w:r w:rsidRPr="00036ADD">
        <w:rPr>
          <w:rFonts w:cs="Times New Roman"/>
          <w:color w:val="000000" w:themeColor="text1"/>
        </w:rPr>
        <w:t>Настройки взаимодействия с системой голосовой связи пассажира с водителем</w:t>
      </w:r>
      <w:bookmarkEnd w:id="752"/>
      <w:bookmarkEnd w:id="753"/>
    </w:p>
    <w:p w14:paraId="43284F24" w14:textId="77777777" w:rsidR="0071260B" w:rsidRPr="00E27663" w:rsidRDefault="007538E1" w:rsidP="008A4E2E">
      <w:pPr>
        <w:spacing w:line="360" w:lineRule="auto"/>
        <w:ind w:firstLine="567"/>
        <w:rPr>
          <w:rFonts w:cs="Times New Roman"/>
          <w:szCs w:val="28"/>
        </w:rPr>
      </w:pPr>
      <w:r w:rsidRPr="00E27663">
        <w:rPr>
          <w:rFonts w:cs="Times New Roman"/>
          <w:szCs w:val="28"/>
        </w:rPr>
        <w:t xml:space="preserve">Система голосовой связи предназначена для голосовой связи пассажира с водителем по протоколу </w:t>
      </w:r>
      <w:r w:rsidRPr="00E27663">
        <w:rPr>
          <w:rFonts w:cs="Times New Roman"/>
          <w:szCs w:val="28"/>
          <w:lang w:val="en-US"/>
        </w:rPr>
        <w:t>SIP</w:t>
      </w:r>
      <w:r w:rsidRPr="00E27663">
        <w:rPr>
          <w:rFonts w:cs="Times New Roman"/>
          <w:szCs w:val="28"/>
        </w:rPr>
        <w:t>.</w:t>
      </w:r>
    </w:p>
    <w:p w14:paraId="7C70F356" w14:textId="41234A57" w:rsidR="0071260B" w:rsidRPr="00E27663" w:rsidRDefault="007538E1" w:rsidP="008A4E2E">
      <w:pPr>
        <w:pStyle w:val="af1"/>
        <w:spacing w:after="0" w:line="360" w:lineRule="auto"/>
        <w:ind w:left="0" w:firstLine="567"/>
        <w:rPr>
          <w:rFonts w:cs="Times New Roman"/>
          <w:color w:val="000000"/>
          <w:sz w:val="28"/>
        </w:rPr>
      </w:pPr>
      <w:r w:rsidRPr="00E27663">
        <w:rPr>
          <w:rFonts w:cs="Times New Roman"/>
          <w:color w:val="000000" w:themeColor="text1"/>
          <w:sz w:val="28"/>
        </w:rPr>
        <w:t xml:space="preserve"> </w:t>
      </w:r>
      <w:bookmarkStart w:id="754" w:name="_Hlk81599169"/>
      <w:r w:rsidRPr="00E27663">
        <w:rPr>
          <w:rFonts w:cs="Times New Roman"/>
          <w:color w:val="000000" w:themeColor="text1"/>
          <w:sz w:val="28"/>
        </w:rPr>
        <w:t xml:space="preserve">Для доступа к настройкам взаимодействия с системой голосовой связи пользователь должен перейти в раздел «Администрирование», используя главное меню, после чего нажать на кнопку </w:t>
      </w:r>
      <w:r w:rsidR="008A4E2E">
        <w:rPr>
          <w:noProof/>
        </w:rPr>
        <w:drawing>
          <wp:inline distT="0" distB="0" distL="0" distR="0" wp14:anchorId="68674D75" wp14:editId="0B75F9BF">
            <wp:extent cx="1979874" cy="391501"/>
            <wp:effectExtent l="0" t="0" r="1905" b="8890"/>
            <wp:docPr id="4449" name="Рисунок 4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0"/>
                    <a:stretch>
                      <a:fillRect/>
                    </a:stretch>
                  </pic:blipFill>
                  <pic:spPr>
                    <a:xfrm>
                      <a:off x="0" y="0"/>
                      <a:ext cx="2003248" cy="396123"/>
                    </a:xfrm>
                    <a:prstGeom prst="rect">
                      <a:avLst/>
                    </a:prstGeom>
                  </pic:spPr>
                </pic:pic>
              </a:graphicData>
            </a:graphic>
          </wp:inline>
        </w:drawing>
      </w:r>
      <w:r w:rsidRPr="00E27663">
        <w:rPr>
          <w:rFonts w:cs="Times New Roman"/>
          <w:color w:val="000000" w:themeColor="text1"/>
          <w:sz w:val="28"/>
        </w:rPr>
        <w:t xml:space="preserve"> во вкладке «Оборудование».</w:t>
      </w:r>
      <w:bookmarkEnd w:id="754"/>
    </w:p>
    <w:p w14:paraId="14343397" w14:textId="0B8AF1B6" w:rsidR="0071260B" w:rsidRPr="00E27663" w:rsidRDefault="007538E1">
      <w:pPr>
        <w:pStyle w:val="af1"/>
        <w:ind w:left="0" w:firstLine="567"/>
        <w:rPr>
          <w:rFonts w:cs="Times New Roman"/>
          <w:color w:val="000000"/>
          <w:sz w:val="28"/>
        </w:rPr>
      </w:pPr>
      <w:r w:rsidRPr="00E27663">
        <w:rPr>
          <w:rFonts w:cs="Times New Roman"/>
          <w:color w:val="000000" w:themeColor="text1"/>
          <w:sz w:val="28"/>
        </w:rPr>
        <w:t xml:space="preserve">Страница настроек связи </w:t>
      </w:r>
      <w:r w:rsidRPr="00E27663">
        <w:rPr>
          <w:rFonts w:cs="Times New Roman"/>
          <w:color w:val="000000" w:themeColor="text1"/>
          <w:sz w:val="28"/>
          <w:lang w:val="en-US"/>
        </w:rPr>
        <w:t>SIP</w:t>
      </w:r>
      <w:r w:rsidRPr="00E27663">
        <w:rPr>
          <w:rFonts w:cs="Times New Roman"/>
          <w:color w:val="000000" w:themeColor="text1"/>
          <w:sz w:val="28"/>
        </w:rPr>
        <w:t xml:space="preserve"> представлена на рисунке </w:t>
      </w:r>
      <w:r w:rsidR="00036ADD" w:rsidRPr="008A4E2E">
        <w:rPr>
          <w:rFonts w:cs="Times New Roman"/>
          <w:vanish/>
          <w:color w:val="000000" w:themeColor="text1"/>
          <w:sz w:val="28"/>
          <w:szCs w:val="28"/>
        </w:rPr>
        <w:fldChar w:fldCharType="begin"/>
      </w:r>
      <w:r w:rsidR="00036ADD" w:rsidRPr="008A4E2E">
        <w:rPr>
          <w:rFonts w:cs="Times New Roman"/>
          <w:vanish/>
          <w:color w:val="000000" w:themeColor="text1"/>
          <w:sz w:val="28"/>
          <w:szCs w:val="28"/>
        </w:rPr>
        <w:instrText xml:space="preserve"> REF _Ref109646297 \h  \* MERGEFORMAT </w:instrText>
      </w:r>
      <w:r w:rsidR="00036ADD" w:rsidRPr="008A4E2E">
        <w:rPr>
          <w:rFonts w:cs="Times New Roman"/>
          <w:vanish/>
          <w:color w:val="000000" w:themeColor="text1"/>
          <w:sz w:val="28"/>
          <w:szCs w:val="28"/>
        </w:rPr>
      </w:r>
      <w:r w:rsidR="00036ADD" w:rsidRPr="008A4E2E">
        <w:rPr>
          <w:rFonts w:cs="Times New Roman"/>
          <w:vanish/>
          <w:color w:val="000000" w:themeColor="text1"/>
          <w:sz w:val="28"/>
          <w:szCs w:val="28"/>
        </w:rPr>
        <w:fldChar w:fldCharType="separate"/>
      </w:r>
      <w:r w:rsidR="003216E7" w:rsidRPr="003216E7">
        <w:rPr>
          <w:vanish/>
          <w:sz w:val="28"/>
          <w:szCs w:val="28"/>
        </w:rPr>
        <w:t xml:space="preserve">Рисунок </w:t>
      </w:r>
      <w:r w:rsidR="003216E7" w:rsidRPr="003216E7">
        <w:rPr>
          <w:noProof/>
          <w:sz w:val="28"/>
          <w:szCs w:val="28"/>
        </w:rPr>
        <w:t>235</w:t>
      </w:r>
      <w:r w:rsidR="00036ADD" w:rsidRPr="008A4E2E">
        <w:rPr>
          <w:rFonts w:cs="Times New Roman"/>
          <w:color w:val="000000" w:themeColor="text1"/>
          <w:sz w:val="28"/>
          <w:szCs w:val="28"/>
        </w:rPr>
        <w:fldChar w:fldCharType="end"/>
      </w:r>
      <w:r w:rsidRPr="008A4E2E">
        <w:rPr>
          <w:rFonts w:cs="Times New Roman"/>
          <w:color w:val="000000" w:themeColor="text1"/>
          <w:sz w:val="28"/>
          <w:szCs w:val="28"/>
        </w:rPr>
        <w:t>.</w:t>
      </w:r>
    </w:p>
    <w:p w14:paraId="31ABD962" w14:textId="1FB452F6" w:rsidR="0071260B" w:rsidRPr="00E27663" w:rsidRDefault="008A4E2E">
      <w:pPr>
        <w:pStyle w:val="af1"/>
        <w:ind w:left="0"/>
        <w:rPr>
          <w:rFonts w:cs="Times New Roman"/>
          <w:color w:val="000000"/>
          <w:sz w:val="28"/>
        </w:rPr>
      </w:pPr>
      <w:r>
        <w:rPr>
          <w:noProof/>
        </w:rPr>
        <w:drawing>
          <wp:inline distT="0" distB="0" distL="0" distR="0" wp14:anchorId="63DF7524" wp14:editId="4C3E1E23">
            <wp:extent cx="6303534" cy="4205605"/>
            <wp:effectExtent l="19050" t="19050" r="21590" b="23495"/>
            <wp:docPr id="4450" name="Рисунок 4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1"/>
                    <a:stretch>
                      <a:fillRect/>
                    </a:stretch>
                  </pic:blipFill>
                  <pic:spPr>
                    <a:xfrm>
                      <a:off x="0" y="0"/>
                      <a:ext cx="6313139" cy="4212013"/>
                    </a:xfrm>
                    <a:prstGeom prst="rect">
                      <a:avLst/>
                    </a:prstGeom>
                    <a:ln>
                      <a:solidFill>
                        <a:schemeClr val="bg1">
                          <a:lumMod val="75000"/>
                        </a:schemeClr>
                      </a:solidFill>
                    </a:ln>
                  </pic:spPr>
                </pic:pic>
              </a:graphicData>
            </a:graphic>
          </wp:inline>
        </w:drawing>
      </w:r>
    </w:p>
    <w:p w14:paraId="50F5C274" w14:textId="77ADB0E4" w:rsidR="0071260B" w:rsidRPr="00E27663" w:rsidRDefault="00036ADD" w:rsidP="00036ADD">
      <w:pPr>
        <w:pStyle w:val="af3"/>
        <w:rPr>
          <w:color w:val="000000"/>
        </w:rPr>
      </w:pPr>
      <w:bookmarkStart w:id="755" w:name="_Ref109646297"/>
      <w:r w:rsidRPr="007D2FD8">
        <w:t xml:space="preserve">Рисунок </w:t>
      </w:r>
      <w:fldSimple w:instr=" SEQ Рисунок \* ARABIC ">
        <w:r w:rsidR="003216E7">
          <w:rPr>
            <w:noProof/>
          </w:rPr>
          <w:t>235</w:t>
        </w:r>
      </w:fldSimple>
      <w:bookmarkEnd w:id="755"/>
      <w:r>
        <w:t xml:space="preserve"> </w:t>
      </w:r>
      <w:r w:rsidR="007538E1" w:rsidRPr="00E27663">
        <w:t xml:space="preserve">– </w:t>
      </w:r>
      <w:bookmarkStart w:id="756" w:name="_Hlk81599315"/>
      <w:r w:rsidR="007538E1" w:rsidRPr="00E27663">
        <w:t xml:space="preserve">Страница «Связь </w:t>
      </w:r>
      <w:r w:rsidR="007538E1" w:rsidRPr="00E27663">
        <w:rPr>
          <w:lang w:val="en-US"/>
        </w:rPr>
        <w:t>SIP</w:t>
      </w:r>
      <w:r w:rsidR="007538E1" w:rsidRPr="00E27663">
        <w:t>» (группа</w:t>
      </w:r>
      <w:r w:rsidR="00316960">
        <w:t xml:space="preserve"> параметров</w:t>
      </w:r>
      <w:r w:rsidR="007538E1" w:rsidRPr="00E27663">
        <w:t xml:space="preserve"> «Общие настройки»)</w:t>
      </w:r>
      <w:bookmarkEnd w:id="756"/>
    </w:p>
    <w:p w14:paraId="7F31C6FC" w14:textId="77777777" w:rsidR="0071260B" w:rsidRPr="00E27663" w:rsidRDefault="007538E1">
      <w:pPr>
        <w:spacing w:line="360" w:lineRule="auto"/>
        <w:ind w:firstLine="567"/>
        <w:rPr>
          <w:rFonts w:cs="Times New Roman"/>
          <w:szCs w:val="28"/>
        </w:rPr>
      </w:pPr>
      <w:r w:rsidRPr="00E27663">
        <w:rPr>
          <w:rFonts w:cs="Times New Roman"/>
          <w:color w:val="000000" w:themeColor="text1"/>
          <w:szCs w:val="28"/>
        </w:rPr>
        <w:t xml:space="preserve">Работа с настройками связи </w:t>
      </w:r>
      <w:r w:rsidRPr="00E27663">
        <w:rPr>
          <w:rFonts w:cs="Times New Roman"/>
          <w:color w:val="000000" w:themeColor="text1"/>
          <w:szCs w:val="28"/>
          <w:lang w:val="en-US"/>
        </w:rPr>
        <w:t>SIP</w:t>
      </w:r>
      <w:r w:rsidRPr="00E27663">
        <w:rPr>
          <w:rFonts w:cs="Times New Roman"/>
          <w:color w:val="000000" w:themeColor="text1"/>
          <w:szCs w:val="28"/>
        </w:rPr>
        <w:t xml:space="preserve"> предполагает (в зависимости от изменяемых параметров) использование переключателя, ручной ввод значений параметров.</w:t>
      </w:r>
    </w:p>
    <w:p w14:paraId="33ABB280" w14:textId="77777777" w:rsidR="0071260B" w:rsidRPr="00E27663" w:rsidRDefault="007538E1">
      <w:pPr>
        <w:spacing w:line="360" w:lineRule="auto"/>
        <w:ind w:firstLine="567"/>
        <w:rPr>
          <w:rFonts w:cs="Times New Roman"/>
          <w:szCs w:val="28"/>
        </w:rPr>
      </w:pPr>
      <w:r w:rsidRPr="00E27663">
        <w:rPr>
          <w:rFonts w:cs="Times New Roman"/>
          <w:color w:val="000000" w:themeColor="text1"/>
          <w:szCs w:val="28"/>
        </w:rPr>
        <w:t>В интерфейсе пользователя предусмотрены для изменения следующие параметры:</w:t>
      </w:r>
    </w:p>
    <w:p w14:paraId="5CEBA334" w14:textId="77777777" w:rsidR="0071260B" w:rsidRPr="00E27663" w:rsidRDefault="007538E1">
      <w:pPr>
        <w:spacing w:line="360" w:lineRule="auto"/>
        <w:ind w:firstLine="567"/>
        <w:rPr>
          <w:rFonts w:cs="Times New Roman"/>
          <w:szCs w:val="28"/>
        </w:rPr>
      </w:pPr>
      <w:bookmarkStart w:id="757" w:name="_Hlk81599261"/>
      <w:r w:rsidRPr="00E27663">
        <w:rPr>
          <w:rFonts w:cs="Times New Roman"/>
          <w:color w:val="000000" w:themeColor="text1"/>
        </w:rPr>
        <w:t xml:space="preserve">- </w:t>
      </w:r>
      <w:r w:rsidRPr="00E27663">
        <w:rPr>
          <w:rFonts w:cs="Times New Roman"/>
          <w:color w:val="000000" w:themeColor="text1"/>
          <w:szCs w:val="28"/>
        </w:rPr>
        <w:t>включить – переключатель для включения/выключения модуля взаимодействия с устройством голосовой связи пассажира с водителем;</w:t>
      </w:r>
    </w:p>
    <w:p w14:paraId="56E0DF66" w14:textId="24EBEB73" w:rsidR="0071260B" w:rsidRPr="00E27663" w:rsidRDefault="007538E1">
      <w:pPr>
        <w:spacing w:line="360" w:lineRule="auto"/>
        <w:ind w:firstLine="567"/>
        <w:rPr>
          <w:rFonts w:cs="Times New Roman"/>
          <w:szCs w:val="28"/>
        </w:rPr>
      </w:pPr>
      <w:r w:rsidRPr="00E27663">
        <w:rPr>
          <w:rFonts w:cs="Times New Roman"/>
          <w:color w:val="000000" w:themeColor="text1"/>
          <w:szCs w:val="28"/>
        </w:rPr>
        <w:t>-</w:t>
      </w:r>
      <w:r w:rsidR="008507A1">
        <w:rPr>
          <w:rFonts w:cs="Times New Roman"/>
          <w:color w:val="000000" w:themeColor="text1"/>
          <w:szCs w:val="28"/>
        </w:rPr>
        <w:t xml:space="preserve"> </w:t>
      </w:r>
      <w:r w:rsidRPr="00E27663">
        <w:rPr>
          <w:rFonts w:cs="Times New Roman"/>
          <w:color w:val="000000" w:themeColor="text1"/>
          <w:szCs w:val="28"/>
        </w:rPr>
        <w:t xml:space="preserve">общие настройки – группа параметров настройки модуля взаимодействия с устройством голосовой связи пассажира с водителем: </w:t>
      </w:r>
    </w:p>
    <w:p w14:paraId="0BE74046" w14:textId="6490E18B" w:rsidR="0071260B" w:rsidRPr="00E27663" w:rsidRDefault="007538E1">
      <w:pPr>
        <w:spacing w:line="360" w:lineRule="auto"/>
        <w:ind w:firstLine="567"/>
        <w:rPr>
          <w:rFonts w:cs="Times New Roman"/>
          <w:szCs w:val="28"/>
        </w:rPr>
      </w:pPr>
      <w:r w:rsidRPr="00E27663">
        <w:rPr>
          <w:rFonts w:cs="Times New Roman"/>
          <w:color w:val="000000" w:themeColor="text1"/>
          <w:szCs w:val="28"/>
        </w:rPr>
        <w:t xml:space="preserve">а) </w:t>
      </w:r>
      <w:r w:rsidRPr="00E27663">
        <w:rPr>
          <w:rFonts w:cs="Times New Roman"/>
          <w:color w:val="000000" w:themeColor="text1"/>
          <w:szCs w:val="28"/>
          <w:lang w:val="en-US"/>
        </w:rPr>
        <w:t>IP</w:t>
      </w:r>
      <w:r w:rsidRPr="00E27663">
        <w:rPr>
          <w:rFonts w:cs="Times New Roman"/>
          <w:color w:val="000000" w:themeColor="text1"/>
          <w:szCs w:val="28"/>
        </w:rPr>
        <w:t xml:space="preserve">-адрес </w:t>
      </w:r>
      <w:r w:rsidR="008A4E2E">
        <w:rPr>
          <w:rFonts w:cs="Times New Roman"/>
          <w:color w:val="000000" w:themeColor="text1"/>
          <w:szCs w:val="28"/>
        </w:rPr>
        <w:t>–</w:t>
      </w:r>
      <w:r w:rsidRPr="00E27663">
        <w:rPr>
          <w:rFonts w:cs="Times New Roman"/>
          <w:color w:val="000000" w:themeColor="text1"/>
          <w:szCs w:val="28"/>
        </w:rPr>
        <w:t xml:space="preserve"> адрес </w:t>
      </w:r>
      <w:r w:rsidRPr="00E27663">
        <w:rPr>
          <w:rFonts w:eastAsia="Times New Roman" w:cs="Times New Roman"/>
          <w:color w:val="000000" w:themeColor="text1"/>
          <w:szCs w:val="28"/>
        </w:rPr>
        <w:t xml:space="preserve">сервера, через который осуществляется взаимодействие с </w:t>
      </w:r>
      <w:r w:rsidRPr="00E27663">
        <w:rPr>
          <w:rFonts w:cs="Times New Roman"/>
          <w:color w:val="000000" w:themeColor="text1"/>
          <w:szCs w:val="28"/>
        </w:rPr>
        <w:t>устройством голосовой связи пассажира с водителем;</w:t>
      </w:r>
    </w:p>
    <w:p w14:paraId="41996657" w14:textId="5DB21239" w:rsidR="0071260B" w:rsidRPr="00E27663" w:rsidRDefault="007538E1" w:rsidP="008A4E2E">
      <w:pPr>
        <w:pStyle w:val="af1"/>
        <w:spacing w:after="0" w:line="360" w:lineRule="auto"/>
        <w:ind w:left="0" w:firstLine="567"/>
        <w:rPr>
          <w:rFonts w:cs="Times New Roman"/>
          <w:color w:val="000000"/>
          <w:sz w:val="28"/>
          <w:szCs w:val="28"/>
        </w:rPr>
      </w:pPr>
      <w:r w:rsidRPr="00E27663">
        <w:rPr>
          <w:rFonts w:cs="Times New Roman"/>
          <w:color w:val="000000" w:themeColor="text1"/>
          <w:sz w:val="28"/>
          <w:szCs w:val="28"/>
        </w:rPr>
        <w:t xml:space="preserve">б) порт – </w:t>
      </w:r>
      <w:r w:rsidRPr="00E27663">
        <w:rPr>
          <w:rFonts w:eastAsia="Times New Roman" w:cs="Times New Roman"/>
          <w:color w:val="000000" w:themeColor="text1"/>
          <w:sz w:val="28"/>
          <w:szCs w:val="28"/>
          <w:lang w:eastAsia="ru-RU"/>
        </w:rPr>
        <w:t>порт</w:t>
      </w:r>
      <w:r w:rsidR="00327A5D">
        <w:rPr>
          <w:rFonts w:eastAsia="Times New Roman" w:cs="Times New Roman"/>
          <w:color w:val="000000" w:themeColor="text1"/>
          <w:sz w:val="28"/>
          <w:szCs w:val="28"/>
          <w:lang w:eastAsia="ru-RU"/>
        </w:rPr>
        <w:t xml:space="preserve"> сервера,</w:t>
      </w:r>
      <w:r w:rsidRPr="00E27663">
        <w:rPr>
          <w:rFonts w:eastAsia="Times New Roman" w:cs="Times New Roman"/>
          <w:color w:val="000000" w:themeColor="text1"/>
          <w:sz w:val="28"/>
          <w:szCs w:val="28"/>
          <w:lang w:eastAsia="ru-RU"/>
        </w:rPr>
        <w:t xml:space="preserve"> через который осуществляется взаимодействие с</w:t>
      </w:r>
      <w:r w:rsidRPr="00E27663">
        <w:rPr>
          <w:rFonts w:cs="Times New Roman"/>
          <w:color w:val="000000" w:themeColor="text1"/>
          <w:sz w:val="28"/>
          <w:szCs w:val="28"/>
        </w:rPr>
        <w:t xml:space="preserve"> устройством голосовой связи пассажира с водителем.</w:t>
      </w:r>
      <w:bookmarkEnd w:id="757"/>
    </w:p>
    <w:p w14:paraId="34F7F830" w14:textId="1F59230B" w:rsidR="0071260B" w:rsidRPr="00036ADD" w:rsidRDefault="007538E1" w:rsidP="008A4E2E">
      <w:pPr>
        <w:pStyle w:val="3"/>
        <w:widowControl w:val="0"/>
        <w:numPr>
          <w:ilvl w:val="2"/>
          <w:numId w:val="16"/>
        </w:numPr>
        <w:ind w:left="0" w:firstLine="567"/>
        <w:contextualSpacing/>
        <w:rPr>
          <w:rFonts w:cs="Times New Roman"/>
        </w:rPr>
      </w:pPr>
      <w:bookmarkStart w:id="758" w:name="_Toc82507198"/>
      <w:bookmarkStart w:id="759" w:name="_Toc128484349"/>
      <w:r w:rsidRPr="00036ADD">
        <w:rPr>
          <w:rFonts w:cs="Times New Roman"/>
          <w:color w:val="000000" w:themeColor="text1"/>
        </w:rPr>
        <w:t>Работа с вкладкой «НСИ»</w:t>
      </w:r>
      <w:bookmarkEnd w:id="728"/>
      <w:bookmarkEnd w:id="758"/>
      <w:bookmarkEnd w:id="759"/>
    </w:p>
    <w:p w14:paraId="27F92873" w14:textId="77777777" w:rsidR="0071260B" w:rsidRPr="00E27663" w:rsidRDefault="007538E1" w:rsidP="008A4E2E">
      <w:pPr>
        <w:spacing w:line="360" w:lineRule="auto"/>
        <w:ind w:firstLine="567"/>
        <w:rPr>
          <w:rFonts w:cs="Times New Roman"/>
          <w:szCs w:val="28"/>
        </w:rPr>
      </w:pPr>
      <w:r w:rsidRPr="00E27663">
        <w:rPr>
          <w:rFonts w:cs="Times New Roman"/>
          <w:color w:val="000000" w:themeColor="text1"/>
          <w:szCs w:val="28"/>
        </w:rPr>
        <w:t>Вкладка «НСИ» раздела «Администрирование» предназначена для работы с данными нормативно-справочной информации в Системе.</w:t>
      </w:r>
    </w:p>
    <w:p w14:paraId="1C91838B" w14:textId="77777777" w:rsidR="0071260B" w:rsidRPr="00E27663" w:rsidRDefault="007538E1">
      <w:pPr>
        <w:spacing w:line="360" w:lineRule="auto"/>
        <w:ind w:firstLine="567"/>
        <w:rPr>
          <w:rFonts w:cs="Times New Roman"/>
          <w:szCs w:val="28"/>
        </w:rPr>
      </w:pPr>
      <w:r w:rsidRPr="00E27663">
        <w:rPr>
          <w:rFonts w:cs="Times New Roman"/>
          <w:color w:val="000000" w:themeColor="text1"/>
          <w:szCs w:val="28"/>
        </w:rPr>
        <w:t>Для доступа к вкладке пользователь должен кликнуть по ее названию в области вкладок раздела «Администрирование».</w:t>
      </w:r>
    </w:p>
    <w:p w14:paraId="15703514" w14:textId="0FA2245C" w:rsidR="0071260B" w:rsidRPr="00E27663" w:rsidRDefault="007538E1">
      <w:pPr>
        <w:spacing w:line="360" w:lineRule="auto"/>
        <w:ind w:firstLine="567"/>
        <w:rPr>
          <w:rFonts w:cs="Times New Roman"/>
          <w:szCs w:val="28"/>
        </w:rPr>
      </w:pPr>
      <w:r w:rsidRPr="00E27663">
        <w:rPr>
          <w:rFonts w:cs="Times New Roman"/>
          <w:color w:val="000000" w:themeColor="text1"/>
          <w:szCs w:val="28"/>
        </w:rPr>
        <w:t xml:space="preserve">Страница раздела «Администрирование» для вкладки «НСИ» представлена на рисунке </w:t>
      </w:r>
      <w:r w:rsidR="00036ADD">
        <w:rPr>
          <w:rFonts w:cs="Times New Roman"/>
          <w:vanish/>
          <w:color w:val="000000" w:themeColor="text1"/>
          <w:szCs w:val="28"/>
        </w:rPr>
        <w:fldChar w:fldCharType="begin"/>
      </w:r>
      <w:r w:rsidR="00036ADD" w:rsidRPr="00036ADD">
        <w:rPr>
          <w:rFonts w:cs="Times New Roman"/>
          <w:vanish/>
          <w:color w:val="000000" w:themeColor="text1"/>
          <w:szCs w:val="28"/>
        </w:rPr>
        <w:instrText xml:space="preserve"> REF _Ref109646330 \h </w:instrText>
      </w:r>
      <w:r w:rsidR="00036ADD">
        <w:rPr>
          <w:rFonts w:cs="Times New Roman"/>
          <w:vanish/>
          <w:color w:val="000000" w:themeColor="text1"/>
          <w:szCs w:val="28"/>
        </w:rPr>
        <w:instrText xml:space="preserve"> \* MERGEFORMAT </w:instrText>
      </w:r>
      <w:r w:rsidR="00036ADD">
        <w:rPr>
          <w:rFonts w:cs="Times New Roman"/>
          <w:vanish/>
          <w:color w:val="000000" w:themeColor="text1"/>
          <w:szCs w:val="28"/>
        </w:rPr>
      </w:r>
      <w:r w:rsidR="00036ADD">
        <w:rPr>
          <w:rFonts w:cs="Times New Roman"/>
          <w:vanish/>
          <w:color w:val="000000" w:themeColor="text1"/>
          <w:szCs w:val="28"/>
        </w:rPr>
        <w:fldChar w:fldCharType="separate"/>
      </w:r>
      <w:r w:rsidR="003216E7" w:rsidRPr="003216E7">
        <w:rPr>
          <w:vanish/>
        </w:rPr>
        <w:t xml:space="preserve">Рисунок </w:t>
      </w:r>
      <w:r w:rsidR="003216E7">
        <w:rPr>
          <w:noProof/>
        </w:rPr>
        <w:t>236</w:t>
      </w:r>
      <w:r w:rsidR="00036ADD">
        <w:rPr>
          <w:rFonts w:cs="Times New Roman"/>
          <w:color w:val="000000" w:themeColor="text1"/>
          <w:szCs w:val="28"/>
        </w:rPr>
        <w:fldChar w:fldCharType="end"/>
      </w:r>
      <w:r w:rsidRPr="00E27663">
        <w:rPr>
          <w:rFonts w:cs="Times New Roman"/>
          <w:color w:val="000000" w:themeColor="text1"/>
          <w:szCs w:val="28"/>
        </w:rPr>
        <w:t>.</w:t>
      </w:r>
    </w:p>
    <w:p w14:paraId="0CB101FB" w14:textId="24E17F52" w:rsidR="0071260B" w:rsidRPr="00E27663" w:rsidRDefault="00E1420B" w:rsidP="00E1420B">
      <w:pPr>
        <w:spacing w:line="360" w:lineRule="auto"/>
        <w:rPr>
          <w:rFonts w:cs="Times New Roman"/>
          <w:szCs w:val="28"/>
        </w:rPr>
      </w:pPr>
      <w:r>
        <w:rPr>
          <w:noProof/>
        </w:rPr>
        <w:drawing>
          <wp:inline distT="0" distB="0" distL="0" distR="0" wp14:anchorId="79DE30D2" wp14:editId="0F21AF89">
            <wp:extent cx="6276975" cy="4172720"/>
            <wp:effectExtent l="19050" t="19050" r="9525" b="18415"/>
            <wp:docPr id="4451" name="Рисунок 4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2"/>
                    <a:stretch>
                      <a:fillRect/>
                    </a:stretch>
                  </pic:blipFill>
                  <pic:spPr>
                    <a:xfrm>
                      <a:off x="0" y="0"/>
                      <a:ext cx="6284441" cy="4177683"/>
                    </a:xfrm>
                    <a:prstGeom prst="rect">
                      <a:avLst/>
                    </a:prstGeom>
                    <a:ln>
                      <a:solidFill>
                        <a:schemeClr val="bg1">
                          <a:lumMod val="75000"/>
                        </a:schemeClr>
                      </a:solidFill>
                    </a:ln>
                  </pic:spPr>
                </pic:pic>
              </a:graphicData>
            </a:graphic>
          </wp:inline>
        </w:drawing>
      </w:r>
    </w:p>
    <w:p w14:paraId="7DA5B91F" w14:textId="1F4A5CAB" w:rsidR="0071260B" w:rsidRPr="00E27663" w:rsidRDefault="00036ADD" w:rsidP="00036ADD">
      <w:pPr>
        <w:pStyle w:val="af3"/>
      </w:pPr>
      <w:bookmarkStart w:id="760" w:name="_Ref109646330"/>
      <w:r w:rsidRPr="007D2FD8">
        <w:t xml:space="preserve">Рисунок </w:t>
      </w:r>
      <w:fldSimple w:instr=" SEQ Рисунок \* ARABIC ">
        <w:r w:rsidR="003216E7">
          <w:rPr>
            <w:noProof/>
          </w:rPr>
          <w:t>236</w:t>
        </w:r>
      </w:fldSimple>
      <w:bookmarkEnd w:id="760"/>
      <w:r>
        <w:t xml:space="preserve"> </w:t>
      </w:r>
      <w:r w:rsidR="007538E1" w:rsidRPr="00E27663">
        <w:t>– Страница вкладки «НСИ» в разделе «Администрирование»</w:t>
      </w:r>
    </w:p>
    <w:p w14:paraId="59BBCA47" w14:textId="77777777" w:rsidR="0071260B" w:rsidRPr="00E27663" w:rsidRDefault="007538E1">
      <w:pPr>
        <w:spacing w:line="360" w:lineRule="auto"/>
        <w:ind w:firstLine="567"/>
        <w:rPr>
          <w:rFonts w:cs="Times New Roman"/>
          <w:szCs w:val="28"/>
        </w:rPr>
      </w:pPr>
      <w:r w:rsidRPr="00E27663">
        <w:rPr>
          <w:rFonts w:cs="Times New Roman"/>
          <w:color w:val="000000" w:themeColor="text1"/>
          <w:szCs w:val="28"/>
        </w:rPr>
        <w:t>Вкладка содержит кнопки для доступа к страницам нормативно-справочной информации Системы. Предусмотрены кнопки:</w:t>
      </w:r>
    </w:p>
    <w:p w14:paraId="144BF4EA" w14:textId="7A483D48" w:rsidR="0071260B" w:rsidRPr="00E27663" w:rsidRDefault="007538E1">
      <w:pPr>
        <w:spacing w:line="360" w:lineRule="auto"/>
        <w:ind w:firstLine="567"/>
        <w:rPr>
          <w:rFonts w:cs="Times New Roman"/>
          <w:szCs w:val="28"/>
        </w:rPr>
      </w:pPr>
      <w:r w:rsidRPr="00E27663">
        <w:rPr>
          <w:rFonts w:cs="Times New Roman"/>
          <w:color w:val="000000" w:themeColor="text1"/>
          <w:szCs w:val="28"/>
        </w:rPr>
        <w:t>- «Сведения о ПО МНТ» – для доступа к странице сведений о версиях модулей Системы;</w:t>
      </w:r>
    </w:p>
    <w:p w14:paraId="40FF76CC" w14:textId="77777777" w:rsidR="0071260B" w:rsidRPr="00E27663" w:rsidRDefault="007538E1">
      <w:pPr>
        <w:spacing w:line="360" w:lineRule="auto"/>
        <w:ind w:firstLine="567"/>
        <w:rPr>
          <w:rFonts w:cs="Times New Roman"/>
          <w:szCs w:val="28"/>
          <w:shd w:val="clear" w:color="FFFFFF" w:fill="FFFFFF"/>
        </w:rPr>
      </w:pPr>
      <w:r w:rsidRPr="00E27663">
        <w:rPr>
          <w:rFonts w:cs="Times New Roman"/>
          <w:color w:val="000000" w:themeColor="text1"/>
          <w:szCs w:val="28"/>
          <w:shd w:val="clear" w:color="FFFFFF" w:fill="FFFFFF"/>
        </w:rPr>
        <w:t xml:space="preserve">- «Журнал учета дисков» </w:t>
      </w:r>
      <w:r w:rsidRPr="00E27663">
        <w:rPr>
          <w:rFonts w:cs="Times New Roman"/>
          <w:color w:val="000000" w:themeColor="text1"/>
          <w:szCs w:val="28"/>
        </w:rPr>
        <w:t>–</w:t>
      </w:r>
      <w:r w:rsidRPr="00E27663">
        <w:rPr>
          <w:rFonts w:cs="Times New Roman"/>
          <w:color w:val="000000" w:themeColor="text1"/>
          <w:szCs w:val="28"/>
          <w:shd w:val="clear" w:color="FFFFFF" w:fill="FFFFFF"/>
        </w:rPr>
        <w:t xml:space="preserve"> для доступа к странице данных о носителях данных Системы;</w:t>
      </w:r>
    </w:p>
    <w:p w14:paraId="237D3605" w14:textId="77777777" w:rsidR="0071260B" w:rsidRPr="00E27663" w:rsidRDefault="007538E1">
      <w:pPr>
        <w:spacing w:line="360" w:lineRule="auto"/>
        <w:ind w:firstLine="567"/>
        <w:rPr>
          <w:rFonts w:cs="Times New Roman"/>
          <w:szCs w:val="28"/>
        </w:rPr>
      </w:pPr>
      <w:r w:rsidRPr="00E27663">
        <w:rPr>
          <w:rFonts w:cs="Times New Roman"/>
          <w:color w:val="000000" w:themeColor="text1"/>
          <w:szCs w:val="28"/>
          <w:shd w:val="clear" w:color="FFFFFF" w:fill="FFFFFF"/>
        </w:rPr>
        <w:t xml:space="preserve">- «Пользователи» </w:t>
      </w:r>
      <w:r w:rsidRPr="00E27663">
        <w:rPr>
          <w:rFonts w:cs="Times New Roman"/>
          <w:color w:val="000000" w:themeColor="text1"/>
          <w:szCs w:val="28"/>
        </w:rPr>
        <w:t>– для доступа к странице справочника пользователей Системы;</w:t>
      </w:r>
    </w:p>
    <w:p w14:paraId="158E235A" w14:textId="77777777" w:rsidR="0071260B" w:rsidRPr="00E27663" w:rsidRDefault="007538E1">
      <w:pPr>
        <w:spacing w:line="360" w:lineRule="auto"/>
        <w:ind w:firstLine="567"/>
        <w:rPr>
          <w:rFonts w:cs="Times New Roman"/>
          <w:szCs w:val="28"/>
          <w:shd w:val="clear" w:color="FFFFFF" w:fill="FFFFFF"/>
        </w:rPr>
      </w:pPr>
      <w:r w:rsidRPr="00E27663">
        <w:rPr>
          <w:rFonts w:cs="Times New Roman"/>
          <w:color w:val="000000" w:themeColor="text1"/>
          <w:szCs w:val="28"/>
        </w:rPr>
        <w:t>- «Журнал действий пользователей» – для доступа к журналу действий пользователей.</w:t>
      </w:r>
    </w:p>
    <w:p w14:paraId="08EEFCC1" w14:textId="77777777" w:rsidR="0071260B" w:rsidRPr="00036ADD" w:rsidRDefault="007538E1" w:rsidP="00163858">
      <w:pPr>
        <w:pStyle w:val="3"/>
        <w:widowControl w:val="0"/>
        <w:numPr>
          <w:ilvl w:val="3"/>
          <w:numId w:val="18"/>
        </w:numPr>
        <w:ind w:left="0" w:firstLine="567"/>
        <w:contextualSpacing/>
        <w:rPr>
          <w:rFonts w:cs="Times New Roman"/>
          <w:color w:val="000000" w:themeColor="text1"/>
        </w:rPr>
      </w:pPr>
      <w:bookmarkStart w:id="761" w:name="_Toc52472006"/>
      <w:bookmarkStart w:id="762" w:name="_Toc82507199"/>
      <w:bookmarkStart w:id="763" w:name="_Toc128484350"/>
      <w:r w:rsidRPr="00036ADD">
        <w:rPr>
          <w:rFonts w:cs="Times New Roman"/>
          <w:color w:val="000000" w:themeColor="text1"/>
        </w:rPr>
        <w:t>Работы со сведениями о ПО МНТ</w:t>
      </w:r>
      <w:bookmarkEnd w:id="761"/>
      <w:bookmarkEnd w:id="762"/>
      <w:bookmarkEnd w:id="763"/>
    </w:p>
    <w:p w14:paraId="53632F69" w14:textId="15962F70" w:rsidR="008B0252" w:rsidRPr="00E27663" w:rsidRDefault="008B0252" w:rsidP="008B0252">
      <w:pPr>
        <w:spacing w:line="360" w:lineRule="auto"/>
        <w:ind w:firstLine="567"/>
        <w:rPr>
          <w:rFonts w:cs="Times New Roman"/>
          <w:color w:val="000000" w:themeColor="text1"/>
          <w:szCs w:val="28"/>
        </w:rPr>
      </w:pPr>
      <w:bookmarkStart w:id="764" w:name="_Hlk87541849"/>
      <w:r w:rsidRPr="00E27663">
        <w:rPr>
          <w:rFonts w:cs="Times New Roman"/>
          <w:color w:val="000000" w:themeColor="text1"/>
          <w:szCs w:val="28"/>
        </w:rPr>
        <w:t>Для доступа к сведениям о версиях</w:t>
      </w:r>
      <w:r w:rsidR="007D696B" w:rsidRPr="00E27663">
        <w:rPr>
          <w:rFonts w:cs="Times New Roman"/>
          <w:color w:val="000000" w:themeColor="text1"/>
          <w:szCs w:val="28"/>
        </w:rPr>
        <w:t xml:space="preserve"> модулей</w:t>
      </w:r>
      <w:r w:rsidRPr="00E27663">
        <w:rPr>
          <w:rFonts w:cs="Times New Roman"/>
          <w:color w:val="000000" w:themeColor="text1"/>
          <w:szCs w:val="28"/>
        </w:rPr>
        <w:t xml:space="preserve"> ПО МНТ </w:t>
      </w:r>
      <w:r w:rsidR="007D696B" w:rsidRPr="00E27663">
        <w:rPr>
          <w:rFonts w:cs="Times New Roman"/>
          <w:color w:val="000000" w:themeColor="text1"/>
          <w:szCs w:val="28"/>
        </w:rPr>
        <w:t xml:space="preserve">и версиях конфигурационных файлов </w:t>
      </w:r>
      <w:r w:rsidRPr="00E27663">
        <w:rPr>
          <w:rFonts w:cs="Times New Roman"/>
          <w:color w:val="000000" w:themeColor="text1"/>
          <w:szCs w:val="28"/>
        </w:rPr>
        <w:t xml:space="preserve">пользователь должен перейти в раздел «Администрирование», используя главное меню, после чего нажать на кнопку </w:t>
      </w:r>
      <w:r w:rsidR="00F21F28">
        <w:rPr>
          <w:noProof/>
        </w:rPr>
        <w:drawing>
          <wp:inline distT="0" distB="0" distL="0" distR="0" wp14:anchorId="068A601B" wp14:editId="7A166B4F">
            <wp:extent cx="1889125" cy="372504"/>
            <wp:effectExtent l="0" t="0" r="0" b="8890"/>
            <wp:docPr id="4452" name="Рисунок 4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3"/>
                    <a:stretch>
                      <a:fillRect/>
                    </a:stretch>
                  </pic:blipFill>
                  <pic:spPr>
                    <a:xfrm>
                      <a:off x="0" y="0"/>
                      <a:ext cx="1947924" cy="384098"/>
                    </a:xfrm>
                    <a:prstGeom prst="rect">
                      <a:avLst/>
                    </a:prstGeom>
                  </pic:spPr>
                </pic:pic>
              </a:graphicData>
            </a:graphic>
          </wp:inline>
        </w:drawing>
      </w:r>
      <w:r w:rsidRPr="00E27663">
        <w:rPr>
          <w:rFonts w:cs="Times New Roman"/>
          <w:color w:val="000000" w:themeColor="text1"/>
          <w:szCs w:val="28"/>
        </w:rPr>
        <w:t xml:space="preserve"> во вкладке «НСИ».</w:t>
      </w:r>
    </w:p>
    <w:p w14:paraId="1F1EAAEF" w14:textId="77777777" w:rsidR="00075066" w:rsidRPr="00E27663" w:rsidRDefault="00075066" w:rsidP="00075066">
      <w:pPr>
        <w:spacing w:line="360" w:lineRule="auto"/>
        <w:ind w:firstLine="567"/>
        <w:rPr>
          <w:rFonts w:cs="Times New Roman"/>
          <w:color w:val="000000" w:themeColor="text1"/>
          <w:szCs w:val="28"/>
        </w:rPr>
      </w:pPr>
      <w:bookmarkStart w:id="765" w:name="_Hlk87541897"/>
      <w:bookmarkEnd w:id="764"/>
      <w:r w:rsidRPr="00E27663">
        <w:rPr>
          <w:rFonts w:cs="Times New Roman"/>
          <w:color w:val="000000" w:themeColor="text1"/>
          <w:szCs w:val="28"/>
        </w:rPr>
        <w:t>Работа со сведениями о</w:t>
      </w:r>
      <w:r w:rsidR="007D696B" w:rsidRPr="00E27663">
        <w:rPr>
          <w:rFonts w:cs="Times New Roman"/>
          <w:color w:val="000000" w:themeColor="text1"/>
          <w:szCs w:val="28"/>
        </w:rPr>
        <w:t xml:space="preserve"> версиях модулей</w:t>
      </w:r>
      <w:r w:rsidRPr="00E27663">
        <w:rPr>
          <w:rFonts w:cs="Times New Roman"/>
          <w:color w:val="000000" w:themeColor="text1"/>
          <w:szCs w:val="28"/>
        </w:rPr>
        <w:t xml:space="preserve"> ПО МНТ предполагает возможности для пользователей:</w:t>
      </w:r>
    </w:p>
    <w:p w14:paraId="769059DA" w14:textId="77777777" w:rsidR="00075066" w:rsidRPr="00E27663" w:rsidRDefault="00075066" w:rsidP="00075066">
      <w:pPr>
        <w:spacing w:line="360" w:lineRule="auto"/>
        <w:ind w:firstLine="567"/>
        <w:rPr>
          <w:rFonts w:cs="Times New Roman"/>
          <w:color w:val="000000" w:themeColor="text1"/>
          <w:szCs w:val="28"/>
        </w:rPr>
      </w:pPr>
      <w:r w:rsidRPr="00E27663">
        <w:rPr>
          <w:rFonts w:cs="Times New Roman"/>
          <w:color w:val="000000" w:themeColor="text1"/>
          <w:szCs w:val="28"/>
        </w:rPr>
        <w:t>- просмотра состава и версий модулей Системы;</w:t>
      </w:r>
    </w:p>
    <w:p w14:paraId="1AD407E5" w14:textId="77777777" w:rsidR="00075066" w:rsidRPr="00E27663" w:rsidRDefault="00075066" w:rsidP="00075066">
      <w:pPr>
        <w:spacing w:line="360" w:lineRule="auto"/>
        <w:ind w:firstLine="567"/>
        <w:rPr>
          <w:rFonts w:cs="Times New Roman"/>
          <w:color w:val="000000" w:themeColor="text1"/>
          <w:szCs w:val="28"/>
        </w:rPr>
      </w:pPr>
      <w:r w:rsidRPr="00E27663">
        <w:rPr>
          <w:rFonts w:cs="Times New Roman"/>
          <w:color w:val="000000" w:themeColor="text1"/>
          <w:szCs w:val="28"/>
        </w:rPr>
        <w:t>- экспорт данных о составе и версиях модулей Системы на носитель данных</w:t>
      </w:r>
      <w:r w:rsidR="007D696B" w:rsidRPr="00E27663">
        <w:rPr>
          <w:rFonts w:cs="Times New Roman"/>
          <w:color w:val="000000" w:themeColor="text1"/>
          <w:szCs w:val="28"/>
        </w:rPr>
        <w:t>.</w:t>
      </w:r>
    </w:p>
    <w:p w14:paraId="533F8DDE" w14:textId="0C59BEB3" w:rsidR="007D696B" w:rsidRPr="00E27663" w:rsidRDefault="007D696B" w:rsidP="00075066">
      <w:pPr>
        <w:spacing w:line="360" w:lineRule="auto"/>
        <w:ind w:firstLine="567"/>
        <w:rPr>
          <w:rFonts w:cs="Times New Roman"/>
          <w:color w:val="000000" w:themeColor="text1"/>
          <w:szCs w:val="28"/>
        </w:rPr>
      </w:pPr>
      <w:r w:rsidRPr="00E27663">
        <w:rPr>
          <w:rFonts w:cs="Times New Roman"/>
          <w:color w:val="000000" w:themeColor="text1"/>
          <w:szCs w:val="28"/>
        </w:rPr>
        <w:t xml:space="preserve">Страница сведений о версиях </w:t>
      </w:r>
      <w:r w:rsidR="00036ADD" w:rsidRPr="00E27663">
        <w:rPr>
          <w:rFonts w:cs="Times New Roman"/>
          <w:color w:val="000000" w:themeColor="text1"/>
          <w:szCs w:val="28"/>
        </w:rPr>
        <w:t>модулей ПО</w:t>
      </w:r>
      <w:r w:rsidRPr="00E27663">
        <w:rPr>
          <w:rFonts w:cs="Times New Roman"/>
          <w:color w:val="000000" w:themeColor="text1"/>
          <w:szCs w:val="28"/>
        </w:rPr>
        <w:t xml:space="preserve"> МНТ представлена на рисунке </w:t>
      </w:r>
      <w:r w:rsidR="00036ADD">
        <w:rPr>
          <w:rFonts w:cs="Times New Roman"/>
          <w:vanish/>
          <w:color w:val="000000" w:themeColor="text1"/>
          <w:szCs w:val="28"/>
        </w:rPr>
        <w:fldChar w:fldCharType="begin"/>
      </w:r>
      <w:r w:rsidR="00036ADD" w:rsidRPr="00036ADD">
        <w:rPr>
          <w:rFonts w:cs="Times New Roman"/>
          <w:vanish/>
          <w:color w:val="000000" w:themeColor="text1"/>
          <w:szCs w:val="28"/>
        </w:rPr>
        <w:instrText xml:space="preserve"> REF _Ref109646367 \h </w:instrText>
      </w:r>
      <w:r w:rsidR="00036ADD">
        <w:rPr>
          <w:rFonts w:cs="Times New Roman"/>
          <w:vanish/>
          <w:color w:val="000000" w:themeColor="text1"/>
          <w:szCs w:val="28"/>
        </w:rPr>
        <w:instrText xml:space="preserve"> \* MERGEFORMAT </w:instrText>
      </w:r>
      <w:r w:rsidR="00036ADD">
        <w:rPr>
          <w:rFonts w:cs="Times New Roman"/>
          <w:vanish/>
          <w:color w:val="000000" w:themeColor="text1"/>
          <w:szCs w:val="28"/>
        </w:rPr>
      </w:r>
      <w:r w:rsidR="00036ADD">
        <w:rPr>
          <w:rFonts w:cs="Times New Roman"/>
          <w:vanish/>
          <w:color w:val="000000" w:themeColor="text1"/>
          <w:szCs w:val="28"/>
        </w:rPr>
        <w:fldChar w:fldCharType="separate"/>
      </w:r>
      <w:r w:rsidR="003216E7" w:rsidRPr="003216E7">
        <w:rPr>
          <w:vanish/>
        </w:rPr>
        <w:t xml:space="preserve">Рисунок </w:t>
      </w:r>
      <w:r w:rsidR="003216E7">
        <w:rPr>
          <w:noProof/>
        </w:rPr>
        <w:t>237</w:t>
      </w:r>
      <w:r w:rsidR="00036ADD">
        <w:rPr>
          <w:rFonts w:cs="Times New Roman"/>
          <w:color w:val="000000" w:themeColor="text1"/>
          <w:szCs w:val="28"/>
        </w:rPr>
        <w:fldChar w:fldCharType="end"/>
      </w:r>
      <w:r w:rsidRPr="00E27663">
        <w:rPr>
          <w:rFonts w:cs="Times New Roman"/>
          <w:color w:val="000000" w:themeColor="text1"/>
          <w:szCs w:val="28"/>
        </w:rPr>
        <w:t>.</w:t>
      </w:r>
    </w:p>
    <w:p w14:paraId="483267E6" w14:textId="77777777" w:rsidR="007D696B" w:rsidRPr="00E27663" w:rsidRDefault="007D696B" w:rsidP="007D696B">
      <w:pPr>
        <w:pStyle w:val="af1"/>
        <w:spacing w:line="360" w:lineRule="auto"/>
        <w:ind w:left="0"/>
        <w:rPr>
          <w:rFonts w:cs="Times New Roman"/>
          <w:sz w:val="28"/>
          <w:szCs w:val="28"/>
        </w:rPr>
      </w:pPr>
      <w:r w:rsidRPr="00E27663">
        <w:rPr>
          <w:rFonts w:cs="Times New Roman"/>
          <w:noProof/>
        </w:rPr>
        <w:drawing>
          <wp:inline distT="0" distB="0" distL="0" distR="0" wp14:anchorId="7939E857" wp14:editId="194624D8">
            <wp:extent cx="6342656" cy="4233545"/>
            <wp:effectExtent l="0" t="0" r="1270" b="0"/>
            <wp:docPr id="4350" name="Рисунок 4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4"/>
                    <a:stretch>
                      <a:fillRect/>
                    </a:stretch>
                  </pic:blipFill>
                  <pic:spPr>
                    <a:xfrm>
                      <a:off x="0" y="0"/>
                      <a:ext cx="6344082" cy="4234497"/>
                    </a:xfrm>
                    <a:prstGeom prst="rect">
                      <a:avLst/>
                    </a:prstGeom>
                  </pic:spPr>
                </pic:pic>
              </a:graphicData>
            </a:graphic>
          </wp:inline>
        </w:drawing>
      </w:r>
    </w:p>
    <w:p w14:paraId="50C8ABC2" w14:textId="5C0F45C7" w:rsidR="007D696B" w:rsidRPr="00E27663" w:rsidRDefault="00036ADD" w:rsidP="00036ADD">
      <w:pPr>
        <w:pStyle w:val="af3"/>
      </w:pPr>
      <w:bookmarkStart w:id="766" w:name="_Ref109646367"/>
      <w:r w:rsidRPr="007D2FD8">
        <w:t xml:space="preserve">Рисунок </w:t>
      </w:r>
      <w:fldSimple w:instr=" SEQ Рисунок \* ARABIC ">
        <w:r w:rsidR="003216E7">
          <w:rPr>
            <w:noProof/>
          </w:rPr>
          <w:t>237</w:t>
        </w:r>
      </w:fldSimple>
      <w:bookmarkEnd w:id="766"/>
      <w:r>
        <w:t xml:space="preserve"> </w:t>
      </w:r>
      <w:r w:rsidR="007D696B" w:rsidRPr="00E27663">
        <w:t xml:space="preserve">– Страница «Сведения о ПО МНТ» </w:t>
      </w:r>
      <w:r w:rsidR="00327A5D">
        <w:t>(</w:t>
      </w:r>
      <w:r w:rsidR="007D696B" w:rsidRPr="00E27663">
        <w:t>группа параметров «Сводка по составу и версиям модулей»</w:t>
      </w:r>
      <w:r w:rsidR="00327A5D">
        <w:t>)</w:t>
      </w:r>
    </w:p>
    <w:p w14:paraId="3D721D13" w14:textId="77777777" w:rsidR="007D696B" w:rsidRPr="00E27663" w:rsidRDefault="007D696B" w:rsidP="007D696B">
      <w:pPr>
        <w:spacing w:line="360" w:lineRule="auto"/>
        <w:ind w:firstLine="567"/>
        <w:rPr>
          <w:rFonts w:cs="Times New Roman"/>
          <w:color w:val="000000" w:themeColor="text1"/>
          <w:szCs w:val="28"/>
        </w:rPr>
      </w:pPr>
      <w:r w:rsidRPr="00E27663">
        <w:rPr>
          <w:rFonts w:cs="Times New Roman"/>
          <w:color w:val="000000" w:themeColor="text1"/>
          <w:szCs w:val="28"/>
        </w:rPr>
        <w:t>Для просмотра сведений о составе и модулях ПО МНТ необходимо использовать табличную форму в группе параметров «Сводка по составу и версиям модулей». Табличная форма включает столбцы:</w:t>
      </w:r>
    </w:p>
    <w:p w14:paraId="5DD23572" w14:textId="591A2F8D" w:rsidR="007D696B" w:rsidRPr="00E27663" w:rsidRDefault="007D696B" w:rsidP="007D696B">
      <w:pPr>
        <w:spacing w:line="360" w:lineRule="auto"/>
        <w:ind w:firstLine="567"/>
        <w:rPr>
          <w:rFonts w:cs="Times New Roman"/>
          <w:color w:val="000000" w:themeColor="text1"/>
          <w:szCs w:val="28"/>
        </w:rPr>
      </w:pPr>
      <w:r w:rsidRPr="00E27663">
        <w:rPr>
          <w:rFonts w:cs="Times New Roman"/>
          <w:color w:val="000000" w:themeColor="text1"/>
          <w:szCs w:val="28"/>
        </w:rPr>
        <w:t xml:space="preserve">- № </w:t>
      </w:r>
      <w:r w:rsidR="00F21F28" w:rsidRPr="00E27663">
        <w:rPr>
          <w:rFonts w:cs="Times New Roman"/>
          <w:color w:val="000000" w:themeColor="text1"/>
          <w:szCs w:val="28"/>
        </w:rPr>
        <w:t xml:space="preserve">– </w:t>
      </w:r>
      <w:r w:rsidRPr="00E27663">
        <w:rPr>
          <w:rFonts w:cs="Times New Roman"/>
          <w:color w:val="000000" w:themeColor="text1"/>
          <w:szCs w:val="28"/>
        </w:rPr>
        <w:t>порядковый номер записи в таблице;</w:t>
      </w:r>
    </w:p>
    <w:p w14:paraId="6459448F" w14:textId="6AF12246" w:rsidR="007D696B" w:rsidRPr="00E27663" w:rsidRDefault="007D696B" w:rsidP="007D696B">
      <w:pPr>
        <w:spacing w:line="360" w:lineRule="auto"/>
        <w:ind w:firstLine="567"/>
        <w:rPr>
          <w:rFonts w:cs="Times New Roman"/>
          <w:color w:val="000000" w:themeColor="text1"/>
          <w:szCs w:val="28"/>
        </w:rPr>
      </w:pPr>
      <w:r w:rsidRPr="00E27663">
        <w:rPr>
          <w:rFonts w:cs="Times New Roman"/>
          <w:color w:val="000000" w:themeColor="text1"/>
          <w:szCs w:val="28"/>
        </w:rPr>
        <w:t>- на</w:t>
      </w:r>
      <w:r w:rsidR="00F21F28">
        <w:rPr>
          <w:rFonts w:cs="Times New Roman"/>
          <w:color w:val="000000" w:themeColor="text1"/>
          <w:szCs w:val="28"/>
        </w:rPr>
        <w:t>звание</w:t>
      </w:r>
      <w:r w:rsidRPr="00E27663">
        <w:rPr>
          <w:rFonts w:cs="Times New Roman"/>
          <w:color w:val="000000" w:themeColor="text1"/>
          <w:szCs w:val="28"/>
        </w:rPr>
        <w:t xml:space="preserve"> модуля – на</w:t>
      </w:r>
      <w:r w:rsidR="00F21F28">
        <w:rPr>
          <w:rFonts w:cs="Times New Roman"/>
          <w:color w:val="000000" w:themeColor="text1"/>
          <w:szCs w:val="28"/>
        </w:rPr>
        <w:t>звание</w:t>
      </w:r>
      <w:r w:rsidRPr="00E27663">
        <w:rPr>
          <w:rFonts w:cs="Times New Roman"/>
          <w:color w:val="000000" w:themeColor="text1"/>
          <w:szCs w:val="28"/>
        </w:rPr>
        <w:t xml:space="preserve"> модуля в составе Системы;</w:t>
      </w:r>
    </w:p>
    <w:p w14:paraId="4FA7FC3D" w14:textId="77777777" w:rsidR="007D696B" w:rsidRPr="00E27663" w:rsidRDefault="007D696B" w:rsidP="007D696B">
      <w:pPr>
        <w:spacing w:line="360" w:lineRule="auto"/>
        <w:ind w:firstLine="567"/>
        <w:rPr>
          <w:rFonts w:cs="Times New Roman"/>
          <w:color w:val="000000" w:themeColor="text1"/>
          <w:szCs w:val="28"/>
        </w:rPr>
      </w:pPr>
      <w:r w:rsidRPr="00E27663">
        <w:rPr>
          <w:rFonts w:cs="Times New Roman"/>
          <w:color w:val="000000" w:themeColor="text1"/>
          <w:szCs w:val="28"/>
        </w:rPr>
        <w:t>- версия модуля – сведения о версии модуля или его состоянии (если модуль выключен).</w:t>
      </w:r>
    </w:p>
    <w:p w14:paraId="7A848547" w14:textId="77777777" w:rsidR="007D696B" w:rsidRPr="00E27663" w:rsidRDefault="007D696B" w:rsidP="007D696B">
      <w:pPr>
        <w:spacing w:line="360" w:lineRule="auto"/>
        <w:ind w:firstLine="567"/>
        <w:rPr>
          <w:rFonts w:cs="Times New Roman"/>
          <w:color w:val="000000" w:themeColor="text1"/>
          <w:szCs w:val="28"/>
        </w:rPr>
      </w:pPr>
      <w:r w:rsidRPr="00E27663">
        <w:rPr>
          <w:rFonts w:cs="Times New Roman"/>
          <w:b/>
          <w:color w:val="000000" w:themeColor="text1"/>
          <w:szCs w:val="28"/>
        </w:rPr>
        <w:t>Примечание:</w:t>
      </w:r>
      <w:r w:rsidRPr="00E27663">
        <w:rPr>
          <w:rFonts w:cs="Times New Roman"/>
          <w:color w:val="000000" w:themeColor="text1"/>
          <w:szCs w:val="28"/>
        </w:rPr>
        <w:t xml:space="preserve"> дополнительно в нижней части таблицы указаны итоговые сведения о модулях – количество отключенных/активированных модулей, количество активных/неактивных модулей из числа активированных. Под активными модулями подразумеваются те модули, которые включены в настройках Системы и от которых получены данные о состоянии в момент запроса. Под неактивными модулями подразумеваются те модули, которые включены в настройках Системы и от которых не получены данные о состоянии в момент запроса.</w:t>
      </w:r>
    </w:p>
    <w:p w14:paraId="48F9DBD2" w14:textId="0C21F0D3" w:rsidR="007D696B" w:rsidRPr="00E27663" w:rsidRDefault="007D696B" w:rsidP="007D696B">
      <w:pPr>
        <w:spacing w:line="360" w:lineRule="auto"/>
        <w:ind w:firstLine="567"/>
        <w:rPr>
          <w:rFonts w:cs="Times New Roman"/>
          <w:color w:val="000000" w:themeColor="text1"/>
          <w:szCs w:val="28"/>
        </w:rPr>
      </w:pPr>
      <w:r w:rsidRPr="00E27663">
        <w:rPr>
          <w:rFonts w:cs="Times New Roman"/>
          <w:color w:val="000000" w:themeColor="text1"/>
          <w:szCs w:val="28"/>
        </w:rPr>
        <w:t xml:space="preserve"> При необходимости пользователь может обновить состав сведений о модулях вручную, нажав на кнопку </w:t>
      </w:r>
      <w:r w:rsidR="00F21F28">
        <w:rPr>
          <w:noProof/>
        </w:rPr>
        <w:drawing>
          <wp:inline distT="0" distB="0" distL="0" distR="0" wp14:anchorId="2BF374D1" wp14:editId="110E2F35">
            <wp:extent cx="1033670" cy="402368"/>
            <wp:effectExtent l="0" t="0" r="0" b="0"/>
            <wp:docPr id="4453" name="Рисунок 4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5"/>
                    <a:stretch>
                      <a:fillRect/>
                    </a:stretch>
                  </pic:blipFill>
                  <pic:spPr>
                    <a:xfrm>
                      <a:off x="0" y="0"/>
                      <a:ext cx="1042511" cy="405810"/>
                    </a:xfrm>
                    <a:prstGeom prst="rect">
                      <a:avLst/>
                    </a:prstGeom>
                  </pic:spPr>
                </pic:pic>
              </a:graphicData>
            </a:graphic>
          </wp:inline>
        </w:drawing>
      </w:r>
      <w:r w:rsidRPr="00E27663">
        <w:rPr>
          <w:rFonts w:cs="Times New Roman"/>
          <w:color w:val="000000" w:themeColor="text1"/>
          <w:szCs w:val="28"/>
        </w:rPr>
        <w:t xml:space="preserve"> в нижней части страницы.</w:t>
      </w:r>
    </w:p>
    <w:p w14:paraId="3472D7D7" w14:textId="05289F6D" w:rsidR="007D696B" w:rsidRPr="00E27663" w:rsidRDefault="007D696B" w:rsidP="007D696B">
      <w:pPr>
        <w:spacing w:line="360" w:lineRule="auto"/>
        <w:ind w:firstLine="567"/>
        <w:rPr>
          <w:rFonts w:cs="Times New Roman"/>
          <w:color w:val="000000" w:themeColor="text1"/>
          <w:szCs w:val="28"/>
        </w:rPr>
      </w:pPr>
      <w:r w:rsidRPr="00E27663">
        <w:rPr>
          <w:rFonts w:cs="Times New Roman"/>
          <w:color w:val="000000" w:themeColor="text1"/>
          <w:szCs w:val="28"/>
        </w:rPr>
        <w:t xml:space="preserve">Для экспорта данных о модулях Системы </w:t>
      </w:r>
      <w:r w:rsidR="00327A5D">
        <w:rPr>
          <w:rFonts w:cs="Times New Roman"/>
          <w:color w:val="000000" w:themeColor="text1"/>
          <w:szCs w:val="28"/>
        </w:rPr>
        <w:t>необходимо</w:t>
      </w:r>
      <w:r w:rsidRPr="00E27663">
        <w:rPr>
          <w:rFonts w:cs="Times New Roman"/>
          <w:color w:val="000000" w:themeColor="text1"/>
          <w:szCs w:val="28"/>
        </w:rPr>
        <w:t xml:space="preserve"> нажать на кнопку </w:t>
      </w:r>
      <w:bookmarkStart w:id="767" w:name="_Hlk41574156"/>
      <w:r w:rsidR="00F21F28">
        <w:rPr>
          <w:noProof/>
        </w:rPr>
        <w:drawing>
          <wp:inline distT="0" distB="0" distL="0" distR="0" wp14:anchorId="2B954DCA" wp14:editId="75611EA8">
            <wp:extent cx="1032345" cy="401852"/>
            <wp:effectExtent l="0" t="0" r="0" b="0"/>
            <wp:docPr id="4454" name="Рисунок 4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6"/>
                    <a:stretch>
                      <a:fillRect/>
                    </a:stretch>
                  </pic:blipFill>
                  <pic:spPr>
                    <a:xfrm>
                      <a:off x="0" y="0"/>
                      <a:ext cx="1043602" cy="406234"/>
                    </a:xfrm>
                    <a:prstGeom prst="rect">
                      <a:avLst/>
                    </a:prstGeom>
                  </pic:spPr>
                </pic:pic>
              </a:graphicData>
            </a:graphic>
          </wp:inline>
        </w:drawing>
      </w:r>
      <w:r w:rsidRPr="00E27663">
        <w:rPr>
          <w:rFonts w:cs="Times New Roman"/>
          <w:color w:val="000000" w:themeColor="text1"/>
          <w:szCs w:val="28"/>
        </w:rPr>
        <w:t>, выбрать носитель данных для экспорта и подтвердить свой выбор</w:t>
      </w:r>
      <w:r w:rsidR="00F21F28">
        <w:rPr>
          <w:rFonts w:cs="Times New Roman"/>
          <w:color w:val="000000" w:themeColor="text1"/>
          <w:szCs w:val="28"/>
        </w:rPr>
        <w:t xml:space="preserve"> с помощью кнопки</w:t>
      </w:r>
      <w:r w:rsidR="008507A1">
        <w:rPr>
          <w:rFonts w:cs="Times New Roman"/>
          <w:color w:val="000000" w:themeColor="text1"/>
          <w:szCs w:val="28"/>
        </w:rPr>
        <w:t xml:space="preserve"> </w:t>
      </w:r>
      <w:r w:rsidR="00F21F28">
        <w:rPr>
          <w:noProof/>
        </w:rPr>
        <w:drawing>
          <wp:inline distT="0" distB="0" distL="0" distR="0" wp14:anchorId="225F0661" wp14:editId="6A4506A2">
            <wp:extent cx="1089329" cy="382562"/>
            <wp:effectExtent l="0" t="0" r="0" b="0"/>
            <wp:docPr id="4456" name="Рисунок 4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7"/>
                    <a:stretch>
                      <a:fillRect/>
                    </a:stretch>
                  </pic:blipFill>
                  <pic:spPr>
                    <a:xfrm>
                      <a:off x="0" y="0"/>
                      <a:ext cx="1095789" cy="384831"/>
                    </a:xfrm>
                    <a:prstGeom prst="rect">
                      <a:avLst/>
                    </a:prstGeom>
                  </pic:spPr>
                </pic:pic>
              </a:graphicData>
            </a:graphic>
          </wp:inline>
        </w:drawing>
      </w:r>
      <w:r w:rsidRPr="00E27663">
        <w:rPr>
          <w:rFonts w:cs="Times New Roman"/>
          <w:color w:val="000000" w:themeColor="text1"/>
          <w:szCs w:val="28"/>
        </w:rPr>
        <w:t>.</w:t>
      </w:r>
      <w:bookmarkEnd w:id="767"/>
    </w:p>
    <w:p w14:paraId="34CF10B3" w14:textId="43341BEF" w:rsidR="007D696B" w:rsidRPr="00E27663" w:rsidRDefault="007D696B" w:rsidP="007D696B">
      <w:pPr>
        <w:spacing w:line="360" w:lineRule="auto"/>
        <w:ind w:firstLine="567"/>
        <w:rPr>
          <w:rFonts w:cs="Times New Roman"/>
          <w:color w:val="000000" w:themeColor="text1"/>
          <w:szCs w:val="28"/>
        </w:rPr>
      </w:pPr>
      <w:r w:rsidRPr="00E27663">
        <w:rPr>
          <w:rFonts w:cs="Times New Roman"/>
          <w:color w:val="000000" w:themeColor="text1"/>
          <w:szCs w:val="28"/>
        </w:rPr>
        <w:t>Для возврата на страницу вкладки «НСИ» мож</w:t>
      </w:r>
      <w:r w:rsidR="000B1E8C">
        <w:rPr>
          <w:rFonts w:cs="Times New Roman"/>
          <w:color w:val="000000" w:themeColor="text1"/>
          <w:szCs w:val="28"/>
        </w:rPr>
        <w:t>но</w:t>
      </w:r>
      <w:r w:rsidRPr="00E27663">
        <w:rPr>
          <w:rFonts w:cs="Times New Roman"/>
          <w:color w:val="000000" w:themeColor="text1"/>
          <w:szCs w:val="28"/>
        </w:rPr>
        <w:t xml:space="preserve"> воспользоваться кнопкой</w:t>
      </w:r>
      <w:r w:rsidR="008507A1">
        <w:rPr>
          <w:rFonts w:cs="Times New Roman"/>
          <w:color w:val="000000" w:themeColor="text1"/>
          <w:szCs w:val="28"/>
        </w:rPr>
        <w:t xml:space="preserve"> </w:t>
      </w:r>
      <w:r w:rsidR="00F21F28">
        <w:rPr>
          <w:noProof/>
        </w:rPr>
        <w:drawing>
          <wp:inline distT="0" distB="0" distL="0" distR="0" wp14:anchorId="0370F8DE" wp14:editId="54120794">
            <wp:extent cx="1009816" cy="402562"/>
            <wp:effectExtent l="0" t="0" r="0" b="0"/>
            <wp:docPr id="4455" name="Рисунок 4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8"/>
                    <a:stretch>
                      <a:fillRect/>
                    </a:stretch>
                  </pic:blipFill>
                  <pic:spPr>
                    <a:xfrm>
                      <a:off x="0" y="0"/>
                      <a:ext cx="1027465" cy="409598"/>
                    </a:xfrm>
                    <a:prstGeom prst="rect">
                      <a:avLst/>
                    </a:prstGeom>
                  </pic:spPr>
                </pic:pic>
              </a:graphicData>
            </a:graphic>
          </wp:inline>
        </w:drawing>
      </w:r>
      <w:r w:rsidRPr="00E27663">
        <w:rPr>
          <w:rFonts w:cs="Times New Roman"/>
          <w:color w:val="000000" w:themeColor="text1"/>
          <w:szCs w:val="28"/>
        </w:rPr>
        <w:t>.</w:t>
      </w:r>
    </w:p>
    <w:p w14:paraId="06C06258" w14:textId="40491888" w:rsidR="007D696B" w:rsidRPr="00E27663" w:rsidRDefault="007D696B" w:rsidP="007D696B">
      <w:pPr>
        <w:spacing w:line="360" w:lineRule="auto"/>
        <w:ind w:firstLine="567"/>
        <w:rPr>
          <w:rFonts w:cs="Times New Roman"/>
          <w:color w:val="000000" w:themeColor="text1"/>
          <w:szCs w:val="28"/>
        </w:rPr>
      </w:pPr>
      <w:r w:rsidRPr="00E27663">
        <w:rPr>
          <w:rFonts w:cs="Times New Roman"/>
          <w:color w:val="000000" w:themeColor="text1"/>
          <w:szCs w:val="28"/>
        </w:rPr>
        <w:t>Работа со сведениями о версиях конфигурационных файлов ПО МНТ</w:t>
      </w:r>
      <w:r w:rsidR="00F21F28">
        <w:rPr>
          <w:rFonts w:cs="Times New Roman"/>
          <w:color w:val="000000" w:themeColor="text1"/>
          <w:szCs w:val="28"/>
        </w:rPr>
        <w:t xml:space="preserve"> на вкладке «Сводка по составу и версиям конфигурационных файлов»</w:t>
      </w:r>
      <w:r w:rsidRPr="00E27663">
        <w:rPr>
          <w:rFonts w:cs="Times New Roman"/>
          <w:color w:val="000000" w:themeColor="text1"/>
          <w:szCs w:val="28"/>
        </w:rPr>
        <w:t xml:space="preserve"> предполагает возможности для пользователей:</w:t>
      </w:r>
    </w:p>
    <w:p w14:paraId="1D89901B" w14:textId="77777777" w:rsidR="00075066" w:rsidRPr="00E27663" w:rsidRDefault="00075066" w:rsidP="00075066">
      <w:pPr>
        <w:spacing w:line="360" w:lineRule="auto"/>
        <w:ind w:firstLine="567"/>
        <w:rPr>
          <w:rFonts w:cs="Times New Roman"/>
          <w:color w:val="000000" w:themeColor="text1"/>
          <w:szCs w:val="28"/>
        </w:rPr>
      </w:pPr>
      <w:r w:rsidRPr="00E27663">
        <w:rPr>
          <w:rFonts w:cs="Times New Roman"/>
          <w:color w:val="000000" w:themeColor="text1"/>
          <w:szCs w:val="28"/>
        </w:rPr>
        <w:t>- просмотра состава и версий конфигурационных файлов;</w:t>
      </w:r>
    </w:p>
    <w:p w14:paraId="416A0FE2" w14:textId="1A0D819D" w:rsidR="00075066" w:rsidRPr="00E27663" w:rsidRDefault="00075066" w:rsidP="00075066">
      <w:pPr>
        <w:spacing w:line="360" w:lineRule="auto"/>
        <w:ind w:firstLine="567"/>
        <w:rPr>
          <w:rFonts w:cs="Times New Roman"/>
          <w:color w:val="000000" w:themeColor="text1"/>
          <w:szCs w:val="28"/>
        </w:rPr>
      </w:pPr>
      <w:r w:rsidRPr="00E27663">
        <w:rPr>
          <w:rFonts w:cs="Times New Roman"/>
          <w:color w:val="000000" w:themeColor="text1"/>
          <w:szCs w:val="28"/>
        </w:rPr>
        <w:t>- экспорт данных о составе и верси</w:t>
      </w:r>
      <w:r w:rsidR="000B1E8C">
        <w:rPr>
          <w:rFonts w:cs="Times New Roman"/>
          <w:color w:val="000000" w:themeColor="text1"/>
          <w:szCs w:val="28"/>
        </w:rPr>
        <w:t>ях</w:t>
      </w:r>
      <w:r w:rsidRPr="00E27663">
        <w:rPr>
          <w:rFonts w:cs="Times New Roman"/>
          <w:color w:val="000000" w:themeColor="text1"/>
          <w:szCs w:val="28"/>
        </w:rPr>
        <w:t xml:space="preserve"> конфигурационных файлов.</w:t>
      </w:r>
    </w:p>
    <w:p w14:paraId="1CF03429" w14:textId="301F29D2" w:rsidR="007D696B" w:rsidRPr="00E27663" w:rsidRDefault="007D696B" w:rsidP="007D696B">
      <w:pPr>
        <w:spacing w:line="360" w:lineRule="auto"/>
        <w:ind w:firstLine="567"/>
        <w:rPr>
          <w:rFonts w:cs="Times New Roman"/>
          <w:color w:val="000000" w:themeColor="text1"/>
          <w:szCs w:val="28"/>
        </w:rPr>
      </w:pPr>
      <w:r w:rsidRPr="00E27663">
        <w:rPr>
          <w:rFonts w:cs="Times New Roman"/>
          <w:color w:val="000000" w:themeColor="text1"/>
          <w:szCs w:val="28"/>
        </w:rPr>
        <w:t xml:space="preserve">Страница сведений о версиях конфигурационных </w:t>
      </w:r>
      <w:r w:rsidR="001A0F35" w:rsidRPr="00E27663">
        <w:rPr>
          <w:rFonts w:cs="Times New Roman"/>
          <w:color w:val="000000" w:themeColor="text1"/>
          <w:szCs w:val="28"/>
        </w:rPr>
        <w:t>файлов ПО</w:t>
      </w:r>
      <w:r w:rsidRPr="00E27663">
        <w:rPr>
          <w:rFonts w:cs="Times New Roman"/>
          <w:color w:val="000000" w:themeColor="text1"/>
          <w:szCs w:val="28"/>
        </w:rPr>
        <w:t xml:space="preserve"> МНТ представлена на рисунке </w:t>
      </w:r>
      <w:r w:rsidR="001A0F35">
        <w:rPr>
          <w:rFonts w:cs="Times New Roman"/>
          <w:vanish/>
          <w:color w:val="000000" w:themeColor="text1"/>
          <w:szCs w:val="28"/>
        </w:rPr>
        <w:fldChar w:fldCharType="begin"/>
      </w:r>
      <w:r w:rsidR="001A0F35" w:rsidRPr="001A0F35">
        <w:rPr>
          <w:rFonts w:cs="Times New Roman"/>
          <w:vanish/>
          <w:color w:val="000000" w:themeColor="text1"/>
          <w:szCs w:val="28"/>
        </w:rPr>
        <w:instrText xml:space="preserve"> REF _Ref109648100 \h </w:instrText>
      </w:r>
      <w:r w:rsidR="001A0F35">
        <w:rPr>
          <w:rFonts w:cs="Times New Roman"/>
          <w:vanish/>
          <w:color w:val="000000" w:themeColor="text1"/>
          <w:szCs w:val="28"/>
        </w:rPr>
        <w:instrText xml:space="preserve"> \* MERGEFORMAT </w:instrText>
      </w:r>
      <w:r w:rsidR="001A0F35">
        <w:rPr>
          <w:rFonts w:cs="Times New Roman"/>
          <w:vanish/>
          <w:color w:val="000000" w:themeColor="text1"/>
          <w:szCs w:val="28"/>
        </w:rPr>
      </w:r>
      <w:r w:rsidR="001A0F35">
        <w:rPr>
          <w:rFonts w:cs="Times New Roman"/>
          <w:vanish/>
          <w:color w:val="000000" w:themeColor="text1"/>
          <w:szCs w:val="28"/>
        </w:rPr>
        <w:fldChar w:fldCharType="separate"/>
      </w:r>
      <w:r w:rsidR="003216E7" w:rsidRPr="003216E7">
        <w:rPr>
          <w:vanish/>
        </w:rPr>
        <w:t xml:space="preserve">Рисунок </w:t>
      </w:r>
      <w:r w:rsidR="003216E7">
        <w:rPr>
          <w:noProof/>
        </w:rPr>
        <w:t>238</w:t>
      </w:r>
      <w:r w:rsidR="001A0F35">
        <w:rPr>
          <w:rFonts w:cs="Times New Roman"/>
          <w:color w:val="000000" w:themeColor="text1"/>
          <w:szCs w:val="28"/>
        </w:rPr>
        <w:fldChar w:fldCharType="end"/>
      </w:r>
      <w:r w:rsidRPr="00E27663">
        <w:rPr>
          <w:rFonts w:cs="Times New Roman"/>
          <w:color w:val="000000" w:themeColor="text1"/>
          <w:szCs w:val="28"/>
        </w:rPr>
        <w:t>.</w:t>
      </w:r>
    </w:p>
    <w:p w14:paraId="460DC151" w14:textId="42C0B7F4" w:rsidR="008B0252" w:rsidRPr="00E27663" w:rsidRDefault="003A15DA" w:rsidP="007D696B">
      <w:pPr>
        <w:spacing w:line="360" w:lineRule="auto"/>
        <w:rPr>
          <w:rFonts w:cs="Times New Roman"/>
          <w:color w:val="000000" w:themeColor="text1"/>
          <w:szCs w:val="28"/>
        </w:rPr>
      </w:pPr>
      <w:r>
        <w:rPr>
          <w:noProof/>
        </w:rPr>
        <w:drawing>
          <wp:inline distT="0" distB="0" distL="0" distR="0" wp14:anchorId="765DD3A5" wp14:editId="554F71AD">
            <wp:extent cx="6301105" cy="3940810"/>
            <wp:effectExtent l="19050" t="19050" r="23495" b="21590"/>
            <wp:docPr id="422" name="Рисунок 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9"/>
                    <a:stretch>
                      <a:fillRect/>
                    </a:stretch>
                  </pic:blipFill>
                  <pic:spPr>
                    <a:xfrm>
                      <a:off x="0" y="0"/>
                      <a:ext cx="6301105" cy="3940810"/>
                    </a:xfrm>
                    <a:prstGeom prst="rect">
                      <a:avLst/>
                    </a:prstGeom>
                    <a:ln>
                      <a:solidFill>
                        <a:schemeClr val="bg1">
                          <a:lumMod val="75000"/>
                        </a:schemeClr>
                      </a:solidFill>
                    </a:ln>
                  </pic:spPr>
                </pic:pic>
              </a:graphicData>
            </a:graphic>
          </wp:inline>
        </w:drawing>
      </w:r>
    </w:p>
    <w:p w14:paraId="18BE11A7" w14:textId="67D87EE4" w:rsidR="007D696B" w:rsidRPr="00E27663" w:rsidRDefault="001A0F35" w:rsidP="001A0F35">
      <w:pPr>
        <w:pStyle w:val="af3"/>
      </w:pPr>
      <w:bookmarkStart w:id="768" w:name="_Ref109648100"/>
      <w:r w:rsidRPr="007D2FD8">
        <w:t xml:space="preserve">Рисунок </w:t>
      </w:r>
      <w:fldSimple w:instr=" SEQ Рисунок \* ARABIC ">
        <w:r w:rsidR="003216E7">
          <w:rPr>
            <w:noProof/>
          </w:rPr>
          <w:t>238</w:t>
        </w:r>
      </w:fldSimple>
      <w:bookmarkEnd w:id="768"/>
      <w:r>
        <w:t xml:space="preserve"> </w:t>
      </w:r>
      <w:r w:rsidR="007D696B" w:rsidRPr="00E27663">
        <w:t>– Страница «Сведения о ПО МНТ» группа параметров «Сводка по составу и версиям конфигурационных файлов»</w:t>
      </w:r>
    </w:p>
    <w:p w14:paraId="4EB7E33F" w14:textId="28808E2F" w:rsidR="008B0252" w:rsidRPr="00E27663" w:rsidRDefault="008B0252" w:rsidP="008B0252">
      <w:pPr>
        <w:spacing w:line="360" w:lineRule="auto"/>
        <w:ind w:firstLine="567"/>
        <w:rPr>
          <w:rFonts w:cs="Times New Roman"/>
          <w:color w:val="000000" w:themeColor="text1"/>
          <w:szCs w:val="28"/>
        </w:rPr>
      </w:pPr>
      <w:r w:rsidRPr="00E27663">
        <w:rPr>
          <w:rFonts w:cs="Times New Roman"/>
          <w:color w:val="000000" w:themeColor="text1"/>
          <w:szCs w:val="28"/>
        </w:rPr>
        <w:t xml:space="preserve">Для просмотра сведений о составе и версиях конфигурационных файлов необходимо использовать табличную форму в группе «Сводка по составу и версиям конфигурационных файлов». Табличная форма включает </w:t>
      </w:r>
      <w:r w:rsidR="003A15DA">
        <w:rPr>
          <w:rFonts w:cs="Times New Roman"/>
          <w:color w:val="000000" w:themeColor="text1"/>
          <w:szCs w:val="28"/>
        </w:rPr>
        <w:t xml:space="preserve">следующие </w:t>
      </w:r>
      <w:r w:rsidRPr="00E27663">
        <w:rPr>
          <w:rFonts w:cs="Times New Roman"/>
          <w:color w:val="000000" w:themeColor="text1"/>
          <w:szCs w:val="28"/>
        </w:rPr>
        <w:t>столбцы:</w:t>
      </w:r>
    </w:p>
    <w:p w14:paraId="7F95CED6" w14:textId="64890A04" w:rsidR="008B0252" w:rsidRPr="00E27663" w:rsidRDefault="008B0252" w:rsidP="008B0252">
      <w:pPr>
        <w:spacing w:line="360" w:lineRule="auto"/>
        <w:ind w:firstLine="567"/>
        <w:rPr>
          <w:rFonts w:cs="Times New Roman"/>
          <w:color w:val="000000" w:themeColor="text1"/>
          <w:szCs w:val="28"/>
        </w:rPr>
      </w:pPr>
      <w:r w:rsidRPr="00E27663">
        <w:rPr>
          <w:rFonts w:cs="Times New Roman"/>
          <w:color w:val="000000" w:themeColor="text1"/>
          <w:szCs w:val="28"/>
        </w:rPr>
        <w:t xml:space="preserve">- № </w:t>
      </w:r>
      <w:r w:rsidR="000B1E8C" w:rsidRPr="00E27663">
        <w:rPr>
          <w:rFonts w:cs="Times New Roman"/>
          <w:color w:val="000000" w:themeColor="text1"/>
          <w:szCs w:val="28"/>
        </w:rPr>
        <w:t>–</w:t>
      </w:r>
      <w:r w:rsidRPr="00E27663">
        <w:rPr>
          <w:rFonts w:cs="Times New Roman"/>
          <w:color w:val="000000" w:themeColor="text1"/>
          <w:szCs w:val="28"/>
        </w:rPr>
        <w:t xml:space="preserve"> порядковый номер записи в таблице;</w:t>
      </w:r>
    </w:p>
    <w:p w14:paraId="312CD79D" w14:textId="23F53790" w:rsidR="008B0252" w:rsidRPr="00E27663" w:rsidRDefault="008B0252" w:rsidP="008B0252">
      <w:pPr>
        <w:spacing w:line="360" w:lineRule="auto"/>
        <w:ind w:firstLine="567"/>
        <w:rPr>
          <w:rFonts w:cs="Times New Roman"/>
          <w:color w:val="000000" w:themeColor="text1"/>
          <w:szCs w:val="28"/>
        </w:rPr>
      </w:pPr>
      <w:r w:rsidRPr="00E27663">
        <w:rPr>
          <w:rFonts w:cs="Times New Roman"/>
          <w:color w:val="000000" w:themeColor="text1"/>
          <w:szCs w:val="28"/>
        </w:rPr>
        <w:t>- на</w:t>
      </w:r>
      <w:r w:rsidR="00F21F28">
        <w:rPr>
          <w:rFonts w:cs="Times New Roman"/>
          <w:color w:val="000000" w:themeColor="text1"/>
          <w:szCs w:val="28"/>
        </w:rPr>
        <w:t>звание</w:t>
      </w:r>
      <w:r w:rsidRPr="00E27663">
        <w:rPr>
          <w:rFonts w:cs="Times New Roman"/>
          <w:color w:val="000000" w:themeColor="text1"/>
          <w:szCs w:val="28"/>
        </w:rPr>
        <w:t xml:space="preserve"> файла – на</w:t>
      </w:r>
      <w:r w:rsidR="00F21F28">
        <w:rPr>
          <w:rFonts w:cs="Times New Roman"/>
          <w:color w:val="000000" w:themeColor="text1"/>
          <w:szCs w:val="28"/>
        </w:rPr>
        <w:t>звание</w:t>
      </w:r>
      <w:r w:rsidRPr="00E27663">
        <w:rPr>
          <w:rFonts w:cs="Times New Roman"/>
          <w:color w:val="000000" w:themeColor="text1"/>
          <w:szCs w:val="28"/>
        </w:rPr>
        <w:t xml:space="preserve"> конфигурационного файла;</w:t>
      </w:r>
    </w:p>
    <w:p w14:paraId="5E45CEC8" w14:textId="77777777" w:rsidR="00F21F28" w:rsidRDefault="008B0252" w:rsidP="008B0252">
      <w:pPr>
        <w:spacing w:line="360" w:lineRule="auto"/>
        <w:ind w:firstLine="567"/>
        <w:rPr>
          <w:rFonts w:cs="Times New Roman"/>
          <w:color w:val="000000" w:themeColor="text1"/>
          <w:szCs w:val="28"/>
        </w:rPr>
      </w:pPr>
      <w:r w:rsidRPr="00E27663">
        <w:rPr>
          <w:rFonts w:cs="Times New Roman"/>
          <w:color w:val="000000" w:themeColor="text1"/>
          <w:szCs w:val="28"/>
        </w:rPr>
        <w:t xml:space="preserve">- версия – сведения о версии конфигурационного файла или его состоянии </w:t>
      </w:r>
    </w:p>
    <w:p w14:paraId="20585CDB" w14:textId="035D6983" w:rsidR="008B0252" w:rsidRPr="00E27663" w:rsidRDefault="008B0252" w:rsidP="008B0252">
      <w:pPr>
        <w:spacing w:line="360" w:lineRule="auto"/>
        <w:ind w:firstLine="567"/>
        <w:rPr>
          <w:rFonts w:cs="Times New Roman"/>
          <w:color w:val="000000" w:themeColor="text1"/>
          <w:szCs w:val="28"/>
        </w:rPr>
      </w:pPr>
      <w:r w:rsidRPr="00E27663">
        <w:rPr>
          <w:rFonts w:cs="Times New Roman"/>
          <w:b/>
          <w:color w:val="000000" w:themeColor="text1"/>
          <w:szCs w:val="28"/>
        </w:rPr>
        <w:t>Примечание:</w:t>
      </w:r>
      <w:r w:rsidRPr="00E27663">
        <w:rPr>
          <w:rFonts w:cs="Times New Roman"/>
          <w:color w:val="000000" w:themeColor="text1"/>
          <w:szCs w:val="28"/>
        </w:rPr>
        <w:t xml:space="preserve"> дополнительно в нижней части таблицы указаны итоговые сведения о конфигурационных файлах</w:t>
      </w:r>
      <w:r w:rsidR="007D696B" w:rsidRPr="00E27663">
        <w:rPr>
          <w:rFonts w:cs="Times New Roman"/>
          <w:color w:val="000000" w:themeColor="text1"/>
          <w:szCs w:val="28"/>
        </w:rPr>
        <w:t xml:space="preserve"> </w:t>
      </w:r>
      <w:r w:rsidRPr="00E27663">
        <w:rPr>
          <w:rFonts w:cs="Times New Roman"/>
          <w:color w:val="000000" w:themeColor="text1"/>
          <w:szCs w:val="28"/>
        </w:rPr>
        <w:t>– количество присутствующих/отсутствующих файлов, количество конфигурационных файлов</w:t>
      </w:r>
      <w:r w:rsidR="00F21F28">
        <w:rPr>
          <w:rFonts w:cs="Times New Roman"/>
          <w:color w:val="000000" w:themeColor="text1"/>
          <w:szCs w:val="28"/>
        </w:rPr>
        <w:t>,</w:t>
      </w:r>
      <w:r w:rsidRPr="00E27663">
        <w:rPr>
          <w:rFonts w:cs="Times New Roman"/>
          <w:color w:val="000000" w:themeColor="text1"/>
          <w:szCs w:val="28"/>
        </w:rPr>
        <w:t xml:space="preserve"> содержащих/не содержащих верси</w:t>
      </w:r>
      <w:r w:rsidR="000B1E8C">
        <w:rPr>
          <w:rFonts w:cs="Times New Roman"/>
          <w:color w:val="000000" w:themeColor="text1"/>
          <w:szCs w:val="28"/>
        </w:rPr>
        <w:t>и</w:t>
      </w:r>
      <w:r w:rsidRPr="00E27663">
        <w:rPr>
          <w:rFonts w:cs="Times New Roman"/>
          <w:color w:val="000000" w:themeColor="text1"/>
          <w:szCs w:val="28"/>
        </w:rPr>
        <w:t xml:space="preserve"> из числа присутствующих. </w:t>
      </w:r>
    </w:p>
    <w:p w14:paraId="78EF0796" w14:textId="38ADDD52" w:rsidR="008B0252" w:rsidRPr="00E27663" w:rsidRDefault="008B0252" w:rsidP="008B0252">
      <w:pPr>
        <w:spacing w:line="360" w:lineRule="auto"/>
        <w:ind w:firstLine="567"/>
        <w:rPr>
          <w:rFonts w:cs="Times New Roman"/>
          <w:color w:val="000000" w:themeColor="text1"/>
          <w:szCs w:val="28"/>
        </w:rPr>
      </w:pPr>
      <w:r w:rsidRPr="00E27663">
        <w:rPr>
          <w:rFonts w:cs="Times New Roman"/>
          <w:color w:val="000000" w:themeColor="text1"/>
          <w:szCs w:val="28"/>
        </w:rPr>
        <w:t xml:space="preserve"> При необходимости пользователь может обновить состав сведений о конфигурационных файлах вручную, нажав на кнопку </w:t>
      </w:r>
      <w:r w:rsidR="00F21F28">
        <w:rPr>
          <w:noProof/>
        </w:rPr>
        <w:drawing>
          <wp:inline distT="0" distB="0" distL="0" distR="0" wp14:anchorId="35AD9107" wp14:editId="5EA18931">
            <wp:extent cx="1033670" cy="402368"/>
            <wp:effectExtent l="0" t="0" r="0" b="0"/>
            <wp:docPr id="4458" name="Рисунок 4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5"/>
                    <a:stretch>
                      <a:fillRect/>
                    </a:stretch>
                  </pic:blipFill>
                  <pic:spPr>
                    <a:xfrm>
                      <a:off x="0" y="0"/>
                      <a:ext cx="1042511" cy="405810"/>
                    </a:xfrm>
                    <a:prstGeom prst="rect">
                      <a:avLst/>
                    </a:prstGeom>
                  </pic:spPr>
                </pic:pic>
              </a:graphicData>
            </a:graphic>
          </wp:inline>
        </w:drawing>
      </w:r>
      <w:r w:rsidRPr="00E27663">
        <w:rPr>
          <w:rFonts w:cs="Times New Roman"/>
          <w:color w:val="000000" w:themeColor="text1"/>
          <w:szCs w:val="28"/>
        </w:rPr>
        <w:t xml:space="preserve"> в нижней части страницы.</w:t>
      </w:r>
    </w:p>
    <w:p w14:paraId="0502F105" w14:textId="6A61AB7B" w:rsidR="008B0252" w:rsidRPr="00E27663" w:rsidRDefault="008B0252" w:rsidP="008B0252">
      <w:pPr>
        <w:spacing w:line="360" w:lineRule="auto"/>
        <w:ind w:firstLine="567"/>
        <w:rPr>
          <w:rFonts w:cs="Times New Roman"/>
          <w:color w:val="000000" w:themeColor="text1"/>
          <w:szCs w:val="28"/>
        </w:rPr>
      </w:pPr>
      <w:r w:rsidRPr="00E27663">
        <w:rPr>
          <w:rFonts w:cs="Times New Roman"/>
          <w:color w:val="000000" w:themeColor="text1"/>
          <w:szCs w:val="28"/>
        </w:rPr>
        <w:t xml:space="preserve">Для экспорта данных о конфигурационных файлах </w:t>
      </w:r>
      <w:r w:rsidR="000B1E8C">
        <w:rPr>
          <w:rFonts w:cs="Times New Roman"/>
          <w:color w:val="000000" w:themeColor="text1"/>
          <w:szCs w:val="28"/>
        </w:rPr>
        <w:t>необходимо</w:t>
      </w:r>
      <w:r w:rsidRPr="00E27663">
        <w:rPr>
          <w:rFonts w:cs="Times New Roman"/>
          <w:color w:val="000000" w:themeColor="text1"/>
          <w:szCs w:val="28"/>
        </w:rPr>
        <w:t xml:space="preserve"> нажать на кнопку </w:t>
      </w:r>
      <w:r w:rsidR="00F21F28">
        <w:rPr>
          <w:noProof/>
        </w:rPr>
        <w:drawing>
          <wp:inline distT="0" distB="0" distL="0" distR="0" wp14:anchorId="02F97C47" wp14:editId="38215389">
            <wp:extent cx="1032345" cy="401852"/>
            <wp:effectExtent l="0" t="0" r="0" b="0"/>
            <wp:docPr id="4459" name="Рисунок 4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6"/>
                    <a:stretch>
                      <a:fillRect/>
                    </a:stretch>
                  </pic:blipFill>
                  <pic:spPr>
                    <a:xfrm>
                      <a:off x="0" y="0"/>
                      <a:ext cx="1043602" cy="406234"/>
                    </a:xfrm>
                    <a:prstGeom prst="rect">
                      <a:avLst/>
                    </a:prstGeom>
                  </pic:spPr>
                </pic:pic>
              </a:graphicData>
            </a:graphic>
          </wp:inline>
        </w:drawing>
      </w:r>
      <w:r w:rsidRPr="00E27663">
        <w:rPr>
          <w:rFonts w:cs="Times New Roman"/>
          <w:color w:val="000000" w:themeColor="text1"/>
          <w:szCs w:val="28"/>
        </w:rPr>
        <w:t xml:space="preserve">, выбрать носитель данных для экспорта </w:t>
      </w:r>
      <w:r w:rsidR="00F21F28" w:rsidRPr="00E27663">
        <w:rPr>
          <w:rFonts w:cs="Times New Roman"/>
          <w:color w:val="000000" w:themeColor="text1"/>
          <w:szCs w:val="28"/>
        </w:rPr>
        <w:t>и подтвердить свой выбор</w:t>
      </w:r>
      <w:r w:rsidR="00F21F28">
        <w:rPr>
          <w:rFonts w:cs="Times New Roman"/>
          <w:color w:val="000000" w:themeColor="text1"/>
          <w:szCs w:val="28"/>
        </w:rPr>
        <w:t xml:space="preserve"> с помощью кнопки </w:t>
      </w:r>
      <w:r w:rsidR="00F21F28">
        <w:rPr>
          <w:noProof/>
        </w:rPr>
        <w:drawing>
          <wp:inline distT="0" distB="0" distL="0" distR="0" wp14:anchorId="67C80CC1" wp14:editId="009E2F98">
            <wp:extent cx="1089329" cy="382562"/>
            <wp:effectExtent l="0" t="0" r="0" b="0"/>
            <wp:docPr id="4460" name="Рисунок 4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7"/>
                    <a:stretch>
                      <a:fillRect/>
                    </a:stretch>
                  </pic:blipFill>
                  <pic:spPr>
                    <a:xfrm>
                      <a:off x="0" y="0"/>
                      <a:ext cx="1095789" cy="384831"/>
                    </a:xfrm>
                    <a:prstGeom prst="rect">
                      <a:avLst/>
                    </a:prstGeom>
                  </pic:spPr>
                </pic:pic>
              </a:graphicData>
            </a:graphic>
          </wp:inline>
        </w:drawing>
      </w:r>
      <w:r w:rsidR="00F21F28" w:rsidRPr="00E27663">
        <w:rPr>
          <w:rFonts w:cs="Times New Roman"/>
          <w:color w:val="000000" w:themeColor="text1"/>
          <w:szCs w:val="28"/>
        </w:rPr>
        <w:t>.</w:t>
      </w:r>
    </w:p>
    <w:p w14:paraId="5CE4F31A" w14:textId="5136A8EC" w:rsidR="008B0252" w:rsidRPr="00E27663" w:rsidRDefault="008B0252" w:rsidP="008B0252">
      <w:pPr>
        <w:spacing w:line="360" w:lineRule="auto"/>
        <w:ind w:firstLine="567"/>
        <w:rPr>
          <w:rFonts w:cs="Times New Roman"/>
          <w:color w:val="000000" w:themeColor="text1"/>
          <w:szCs w:val="28"/>
        </w:rPr>
      </w:pPr>
      <w:r w:rsidRPr="00E27663">
        <w:rPr>
          <w:rFonts w:cs="Times New Roman"/>
          <w:color w:val="000000" w:themeColor="text1"/>
          <w:szCs w:val="28"/>
        </w:rPr>
        <w:t xml:space="preserve">Для возврата на страницу вкладки «НСИ» </w:t>
      </w:r>
      <w:r w:rsidR="000B1E8C">
        <w:rPr>
          <w:rFonts w:cs="Times New Roman"/>
          <w:color w:val="000000" w:themeColor="text1"/>
          <w:szCs w:val="28"/>
        </w:rPr>
        <w:t>можно</w:t>
      </w:r>
      <w:r w:rsidRPr="00E27663">
        <w:rPr>
          <w:rFonts w:cs="Times New Roman"/>
          <w:color w:val="000000" w:themeColor="text1"/>
          <w:szCs w:val="28"/>
        </w:rPr>
        <w:t xml:space="preserve"> воспользоваться кнопкой</w:t>
      </w:r>
      <w:r w:rsidR="008507A1">
        <w:rPr>
          <w:rFonts w:cs="Times New Roman"/>
          <w:color w:val="000000" w:themeColor="text1"/>
          <w:szCs w:val="28"/>
        </w:rPr>
        <w:t xml:space="preserve"> </w:t>
      </w:r>
      <w:r w:rsidR="00F21F28">
        <w:rPr>
          <w:noProof/>
        </w:rPr>
        <w:drawing>
          <wp:inline distT="0" distB="0" distL="0" distR="0" wp14:anchorId="2F215AC5" wp14:editId="2DA3FEF9">
            <wp:extent cx="1009816" cy="402562"/>
            <wp:effectExtent l="0" t="0" r="0" b="0"/>
            <wp:docPr id="4461" name="Рисунок 4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8"/>
                    <a:stretch>
                      <a:fillRect/>
                    </a:stretch>
                  </pic:blipFill>
                  <pic:spPr>
                    <a:xfrm>
                      <a:off x="0" y="0"/>
                      <a:ext cx="1027465" cy="409598"/>
                    </a:xfrm>
                    <a:prstGeom prst="rect">
                      <a:avLst/>
                    </a:prstGeom>
                  </pic:spPr>
                </pic:pic>
              </a:graphicData>
            </a:graphic>
          </wp:inline>
        </w:drawing>
      </w:r>
      <w:r w:rsidRPr="00E27663">
        <w:rPr>
          <w:rFonts w:cs="Times New Roman"/>
          <w:color w:val="000000" w:themeColor="text1"/>
          <w:szCs w:val="28"/>
        </w:rPr>
        <w:t>.</w:t>
      </w:r>
      <w:bookmarkEnd w:id="765"/>
    </w:p>
    <w:p w14:paraId="35655A01" w14:textId="77777777" w:rsidR="0071260B" w:rsidRPr="00DD10E2" w:rsidRDefault="007538E1" w:rsidP="00163858">
      <w:pPr>
        <w:pStyle w:val="3"/>
        <w:widowControl w:val="0"/>
        <w:numPr>
          <w:ilvl w:val="3"/>
          <w:numId w:val="18"/>
        </w:numPr>
        <w:ind w:left="0" w:firstLine="567"/>
        <w:contextualSpacing/>
        <w:rPr>
          <w:rFonts w:cs="Times New Roman"/>
        </w:rPr>
      </w:pPr>
      <w:bookmarkStart w:id="769" w:name="_Toc52472007"/>
      <w:bookmarkStart w:id="770" w:name="_Toc82507200"/>
      <w:bookmarkStart w:id="771" w:name="_Toc128484351"/>
      <w:r w:rsidRPr="00DD10E2">
        <w:rPr>
          <w:rFonts w:cs="Times New Roman"/>
          <w:color w:val="000000" w:themeColor="text1"/>
        </w:rPr>
        <w:t>Работа с журналом учета дисков</w:t>
      </w:r>
      <w:bookmarkEnd w:id="769"/>
      <w:bookmarkEnd w:id="770"/>
      <w:bookmarkEnd w:id="771"/>
    </w:p>
    <w:p w14:paraId="0C3AB162" w14:textId="3E5D4E44" w:rsidR="0071260B" w:rsidRPr="00E27663" w:rsidRDefault="007538E1">
      <w:pPr>
        <w:spacing w:line="360" w:lineRule="auto"/>
        <w:ind w:firstLine="425"/>
        <w:rPr>
          <w:rFonts w:cs="Times New Roman"/>
          <w:szCs w:val="28"/>
        </w:rPr>
      </w:pPr>
      <w:r w:rsidRPr="00E27663">
        <w:rPr>
          <w:rFonts w:cs="Times New Roman"/>
          <w:color w:val="000000" w:themeColor="text1"/>
          <w:szCs w:val="28"/>
        </w:rPr>
        <w:t xml:space="preserve">Для доступа к странице журнала учета системных дисков пользователь должен перейти в раздел «Администрирование», используя главное меню, после чего нажать на кнопку </w:t>
      </w:r>
      <w:r w:rsidR="00F21F28">
        <w:rPr>
          <w:noProof/>
        </w:rPr>
        <w:drawing>
          <wp:inline distT="0" distB="0" distL="0" distR="0" wp14:anchorId="6872EEDF" wp14:editId="23FDFE64">
            <wp:extent cx="2067339" cy="418114"/>
            <wp:effectExtent l="0" t="0" r="0" b="1270"/>
            <wp:docPr id="4462" name="Рисунок 4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0"/>
                    <a:stretch>
                      <a:fillRect/>
                    </a:stretch>
                  </pic:blipFill>
                  <pic:spPr>
                    <a:xfrm>
                      <a:off x="0" y="0"/>
                      <a:ext cx="2088516" cy="422397"/>
                    </a:xfrm>
                    <a:prstGeom prst="rect">
                      <a:avLst/>
                    </a:prstGeom>
                  </pic:spPr>
                </pic:pic>
              </a:graphicData>
            </a:graphic>
          </wp:inline>
        </w:drawing>
      </w:r>
      <w:r w:rsidRPr="00E27663">
        <w:rPr>
          <w:rFonts w:cs="Times New Roman"/>
          <w:color w:val="000000" w:themeColor="text1"/>
          <w:szCs w:val="28"/>
        </w:rPr>
        <w:t xml:space="preserve"> во вкладке «НСИ». </w:t>
      </w:r>
    </w:p>
    <w:p w14:paraId="42B3A7FC" w14:textId="7E2DCEB0" w:rsidR="0071260B" w:rsidRPr="00E27663" w:rsidRDefault="007538E1">
      <w:pPr>
        <w:spacing w:line="360" w:lineRule="auto"/>
        <w:ind w:firstLine="425"/>
        <w:rPr>
          <w:rFonts w:cs="Times New Roman"/>
          <w:szCs w:val="28"/>
        </w:rPr>
      </w:pPr>
      <w:r w:rsidRPr="00E27663">
        <w:rPr>
          <w:rFonts w:cs="Times New Roman"/>
          <w:color w:val="000000" w:themeColor="text1"/>
          <w:szCs w:val="28"/>
        </w:rPr>
        <w:t xml:space="preserve">Страница журнала учета дисков представлена на рисунке </w:t>
      </w:r>
      <w:r w:rsidR="00DD10E2">
        <w:rPr>
          <w:rFonts w:cs="Times New Roman"/>
          <w:vanish/>
          <w:color w:val="000000" w:themeColor="text1"/>
          <w:szCs w:val="28"/>
        </w:rPr>
        <w:fldChar w:fldCharType="begin"/>
      </w:r>
      <w:r w:rsidR="00DD10E2" w:rsidRPr="00DD10E2">
        <w:rPr>
          <w:rFonts w:cs="Times New Roman"/>
          <w:vanish/>
          <w:color w:val="000000" w:themeColor="text1"/>
          <w:szCs w:val="28"/>
        </w:rPr>
        <w:instrText xml:space="preserve"> REF _Ref109648136 \h </w:instrText>
      </w:r>
      <w:r w:rsidR="00DD10E2">
        <w:rPr>
          <w:rFonts w:cs="Times New Roman"/>
          <w:vanish/>
          <w:color w:val="000000" w:themeColor="text1"/>
          <w:szCs w:val="28"/>
        </w:rPr>
        <w:instrText xml:space="preserve"> \* MERGEFORMAT </w:instrText>
      </w:r>
      <w:r w:rsidR="00DD10E2">
        <w:rPr>
          <w:rFonts w:cs="Times New Roman"/>
          <w:vanish/>
          <w:color w:val="000000" w:themeColor="text1"/>
          <w:szCs w:val="28"/>
        </w:rPr>
      </w:r>
      <w:r w:rsidR="00DD10E2">
        <w:rPr>
          <w:rFonts w:cs="Times New Roman"/>
          <w:vanish/>
          <w:color w:val="000000" w:themeColor="text1"/>
          <w:szCs w:val="28"/>
        </w:rPr>
        <w:fldChar w:fldCharType="separate"/>
      </w:r>
      <w:r w:rsidR="003216E7" w:rsidRPr="003216E7">
        <w:rPr>
          <w:vanish/>
        </w:rPr>
        <w:t xml:space="preserve">Рисунок </w:t>
      </w:r>
      <w:r w:rsidR="003216E7">
        <w:t>239</w:t>
      </w:r>
      <w:r w:rsidR="00DD10E2">
        <w:rPr>
          <w:rFonts w:cs="Times New Roman"/>
          <w:color w:val="000000" w:themeColor="text1"/>
          <w:szCs w:val="28"/>
        </w:rPr>
        <w:fldChar w:fldCharType="end"/>
      </w:r>
      <w:r w:rsidRPr="00E27663">
        <w:rPr>
          <w:rFonts w:cs="Times New Roman"/>
          <w:color w:val="000000" w:themeColor="text1"/>
          <w:szCs w:val="28"/>
        </w:rPr>
        <w:t xml:space="preserve">: </w:t>
      </w:r>
    </w:p>
    <w:p w14:paraId="01404EE9" w14:textId="6B565A9D" w:rsidR="0071260B" w:rsidRPr="00E27663" w:rsidRDefault="00CE5A9C" w:rsidP="00F53566">
      <w:pPr>
        <w:spacing w:line="360" w:lineRule="auto"/>
        <w:rPr>
          <w:rFonts w:cs="Times New Roman"/>
          <w:szCs w:val="28"/>
        </w:rPr>
      </w:pPr>
      <w:r>
        <w:rPr>
          <w:noProof/>
        </w:rPr>
        <w:drawing>
          <wp:inline distT="0" distB="0" distL="0" distR="0" wp14:anchorId="6ADF1CD6" wp14:editId="4CE1258A">
            <wp:extent cx="6301105" cy="3940810"/>
            <wp:effectExtent l="0" t="0" r="4445" b="254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1"/>
                    <a:stretch>
                      <a:fillRect/>
                    </a:stretch>
                  </pic:blipFill>
                  <pic:spPr>
                    <a:xfrm>
                      <a:off x="0" y="0"/>
                      <a:ext cx="6301105" cy="3940810"/>
                    </a:xfrm>
                    <a:prstGeom prst="rect">
                      <a:avLst/>
                    </a:prstGeom>
                  </pic:spPr>
                </pic:pic>
              </a:graphicData>
            </a:graphic>
          </wp:inline>
        </w:drawing>
      </w:r>
    </w:p>
    <w:p w14:paraId="1B1FE463" w14:textId="5A2DB05E" w:rsidR="0071260B" w:rsidRPr="00DD10E2" w:rsidRDefault="00DD10E2" w:rsidP="00DD10E2">
      <w:pPr>
        <w:pStyle w:val="af3"/>
      </w:pPr>
      <w:bookmarkStart w:id="772" w:name="_Ref109648136"/>
      <w:r w:rsidRPr="00DD10E2">
        <w:t xml:space="preserve">Рисунок </w:t>
      </w:r>
      <w:fldSimple w:instr=" SEQ Рисунок \* ARABIC ">
        <w:r w:rsidR="003216E7">
          <w:rPr>
            <w:noProof/>
          </w:rPr>
          <w:t>239</w:t>
        </w:r>
      </w:fldSimple>
      <w:bookmarkEnd w:id="772"/>
      <w:r w:rsidRPr="00DD10E2">
        <w:t xml:space="preserve"> </w:t>
      </w:r>
      <w:r w:rsidR="007538E1" w:rsidRPr="00DD10E2">
        <w:t xml:space="preserve">– Страница «Журнал учета дисков» </w:t>
      </w:r>
    </w:p>
    <w:p w14:paraId="31897618" w14:textId="7622AAE6" w:rsidR="0071260B" w:rsidRPr="00E27663" w:rsidRDefault="007538E1">
      <w:pPr>
        <w:spacing w:line="360" w:lineRule="auto"/>
        <w:ind w:firstLine="567"/>
        <w:rPr>
          <w:rFonts w:cs="Times New Roman"/>
          <w:szCs w:val="28"/>
        </w:rPr>
      </w:pPr>
      <w:r w:rsidRPr="00E27663">
        <w:rPr>
          <w:rFonts w:cs="Times New Roman"/>
          <w:color w:val="000000" w:themeColor="text1"/>
          <w:szCs w:val="28"/>
        </w:rPr>
        <w:t xml:space="preserve">Работа с журналом учета системных дисков ПО МНТ предполагает </w:t>
      </w:r>
      <w:r w:rsidR="000B1E8C">
        <w:rPr>
          <w:rFonts w:cs="Times New Roman"/>
          <w:color w:val="000000" w:themeColor="text1"/>
          <w:szCs w:val="28"/>
        </w:rPr>
        <w:t>использование следующих возможностей</w:t>
      </w:r>
      <w:r w:rsidRPr="00E27663">
        <w:rPr>
          <w:rFonts w:cs="Times New Roman"/>
          <w:color w:val="000000" w:themeColor="text1"/>
          <w:szCs w:val="28"/>
        </w:rPr>
        <w:t>:</w:t>
      </w:r>
    </w:p>
    <w:p w14:paraId="01844AAE" w14:textId="77777777" w:rsidR="0071260B" w:rsidRPr="00E27663" w:rsidRDefault="007538E1">
      <w:pPr>
        <w:spacing w:line="360" w:lineRule="auto"/>
        <w:ind w:firstLine="567"/>
        <w:rPr>
          <w:rFonts w:cs="Times New Roman"/>
          <w:szCs w:val="28"/>
          <w:shd w:val="clear" w:color="FFFFFF" w:fill="FFFFFF"/>
        </w:rPr>
      </w:pPr>
      <w:r w:rsidRPr="00E27663">
        <w:rPr>
          <w:rFonts w:cs="Times New Roman"/>
          <w:color w:val="000000" w:themeColor="text1"/>
          <w:szCs w:val="28"/>
        </w:rPr>
        <w:t>- постраничный вывод записей БД для данного журнала (где одна страница - 100 записей), с возможностью фильтрации списков по значениям в следующих полях:</w:t>
      </w:r>
      <w:r w:rsidRPr="00E27663">
        <w:rPr>
          <w:rFonts w:cs="Times New Roman"/>
          <w:color w:val="000000" w:themeColor="text1"/>
          <w:sz w:val="21"/>
          <w:szCs w:val="21"/>
          <w:shd w:val="clear" w:color="FFFFFF" w:fill="FFFFFF"/>
        </w:rPr>
        <w:t xml:space="preserve"> </w:t>
      </w:r>
      <w:r w:rsidRPr="00E27663">
        <w:rPr>
          <w:rFonts w:cs="Times New Roman"/>
          <w:color w:val="000000" w:themeColor="text1"/>
          <w:szCs w:val="28"/>
          <w:shd w:val="clear" w:color="FFFFFF" w:fill="FFFFFF"/>
        </w:rPr>
        <w:t>"С:", "По:";</w:t>
      </w:r>
    </w:p>
    <w:p w14:paraId="4B31A9C6" w14:textId="354E2CB5" w:rsidR="0071260B" w:rsidRPr="00E27663" w:rsidRDefault="007538E1">
      <w:pPr>
        <w:spacing w:line="360" w:lineRule="auto"/>
        <w:ind w:firstLine="567"/>
        <w:rPr>
          <w:rFonts w:cs="Times New Roman"/>
          <w:szCs w:val="28"/>
          <w:shd w:val="clear" w:color="FFFFFF" w:fill="FFFFFF"/>
        </w:rPr>
      </w:pPr>
      <w:r w:rsidRPr="00E27663">
        <w:rPr>
          <w:rFonts w:cs="Times New Roman"/>
          <w:color w:val="000000" w:themeColor="text1"/>
          <w:szCs w:val="28"/>
        </w:rPr>
        <w:t>-</w:t>
      </w:r>
      <w:r w:rsidR="008507A1">
        <w:rPr>
          <w:rFonts w:cs="Times New Roman"/>
          <w:color w:val="000000" w:themeColor="text1"/>
          <w:szCs w:val="28"/>
        </w:rPr>
        <w:t xml:space="preserve"> </w:t>
      </w:r>
      <w:r w:rsidRPr="00E27663">
        <w:rPr>
          <w:rFonts w:cs="Times New Roman"/>
          <w:color w:val="000000" w:themeColor="text1"/>
          <w:szCs w:val="28"/>
          <w:shd w:val="clear" w:color="FFFFFF" w:fill="FFFFFF"/>
        </w:rPr>
        <w:t>фильтрацию по серийному номеру, записанному в БД;</w:t>
      </w:r>
    </w:p>
    <w:p w14:paraId="4B4AE7BC" w14:textId="77777777" w:rsidR="0071260B" w:rsidRPr="00E27663" w:rsidRDefault="007538E1">
      <w:pPr>
        <w:spacing w:line="360" w:lineRule="auto"/>
        <w:ind w:firstLine="567"/>
        <w:rPr>
          <w:rFonts w:cs="Times New Roman"/>
          <w:szCs w:val="28"/>
        </w:rPr>
      </w:pPr>
      <w:r w:rsidRPr="00E27663">
        <w:rPr>
          <w:rFonts w:cs="Times New Roman"/>
          <w:color w:val="000000" w:themeColor="text1"/>
          <w:szCs w:val="28"/>
          <w:shd w:val="clear" w:color="FFFFFF" w:fill="FFFFFF"/>
        </w:rPr>
        <w:t>-</w:t>
      </w:r>
      <w:r w:rsidRPr="00E27663">
        <w:rPr>
          <w:rFonts w:cs="Times New Roman"/>
          <w:color w:val="000000" w:themeColor="text1"/>
          <w:sz w:val="21"/>
          <w:szCs w:val="21"/>
          <w:shd w:val="clear" w:color="FFFFFF" w:fill="FFFFFF"/>
        </w:rPr>
        <w:t xml:space="preserve"> </w:t>
      </w:r>
      <w:r w:rsidRPr="00E27663">
        <w:rPr>
          <w:rFonts w:cs="Times New Roman"/>
          <w:color w:val="000000" w:themeColor="text1"/>
          <w:szCs w:val="28"/>
          <w:shd w:val="clear" w:color="FFFFFF" w:fill="FFFFFF"/>
        </w:rPr>
        <w:t>экспорт отфильтрованных данных журнала на USB носитель, в корень носителя, в</w:t>
      </w:r>
      <w:r w:rsidRPr="00E27663">
        <w:rPr>
          <w:rFonts w:cs="Times New Roman"/>
          <w:b/>
          <w:color w:val="000000" w:themeColor="text1"/>
          <w:szCs w:val="28"/>
          <w:shd w:val="clear" w:color="FFFFFF" w:fill="FFFFFF"/>
        </w:rPr>
        <w:t> </w:t>
      </w:r>
      <w:r w:rsidRPr="00E27663">
        <w:rPr>
          <w:rFonts w:cs="Times New Roman"/>
          <w:color w:val="000000" w:themeColor="text1"/>
          <w:szCs w:val="28"/>
          <w:shd w:val="clear" w:color="FFFFFF" w:fill="FFFFFF"/>
        </w:rPr>
        <w:t>формате txt, (именуя экспортируемый на USB носитель файл в формате </w:t>
      </w:r>
      <w:r w:rsidRPr="00E27663">
        <w:rPr>
          <w:rFonts w:cs="Times New Roman"/>
          <w:color w:val="000000" w:themeColor="text1"/>
          <w:szCs w:val="28"/>
        </w:rPr>
        <w:t>Logbook_disc_mnt_&lt;ID_ТС&gt;_&lt;DD/MM/YYYY&gt;_&lt;HH:MM:SS&gt;</w:t>
      </w:r>
      <w:r w:rsidRPr="00E27663">
        <w:rPr>
          <w:rFonts w:cs="Times New Roman"/>
          <w:color w:val="000000" w:themeColor="text1"/>
          <w:szCs w:val="28"/>
          <w:shd w:val="clear" w:color="FFFFFF" w:fill="FFFFFF"/>
        </w:rPr>
        <w:t>, где дата и время, вплоть до секунд присваивается в момент экспорта журнала).</w:t>
      </w:r>
    </w:p>
    <w:p w14:paraId="13A8F9FB" w14:textId="77777777" w:rsidR="0071260B" w:rsidRPr="00E27663" w:rsidRDefault="007538E1">
      <w:pPr>
        <w:spacing w:line="360" w:lineRule="auto"/>
        <w:ind w:firstLine="567"/>
        <w:rPr>
          <w:rFonts w:cs="Times New Roman"/>
          <w:szCs w:val="28"/>
        </w:rPr>
      </w:pPr>
      <w:r w:rsidRPr="00E27663">
        <w:rPr>
          <w:rFonts w:cs="Times New Roman"/>
          <w:color w:val="000000" w:themeColor="text1"/>
          <w:szCs w:val="28"/>
        </w:rPr>
        <w:t>Сведения о дисках представлены в виде таблицы. Табличная форма включает столбцы:</w:t>
      </w:r>
    </w:p>
    <w:p w14:paraId="548ACE20" w14:textId="1C12462D" w:rsidR="0071260B" w:rsidRPr="00E27663" w:rsidRDefault="007538E1">
      <w:pPr>
        <w:spacing w:line="360" w:lineRule="auto"/>
        <w:ind w:firstLine="567"/>
        <w:rPr>
          <w:rFonts w:cs="Times New Roman"/>
          <w:szCs w:val="28"/>
        </w:rPr>
      </w:pPr>
      <w:r w:rsidRPr="00E27663">
        <w:rPr>
          <w:rFonts w:cs="Times New Roman"/>
          <w:color w:val="000000" w:themeColor="text1"/>
          <w:szCs w:val="28"/>
        </w:rPr>
        <w:t xml:space="preserve">- дата и время поле, «С:» – при </w:t>
      </w:r>
      <w:r w:rsidR="000B1E8C">
        <w:rPr>
          <w:rFonts w:cs="Times New Roman"/>
          <w:color w:val="000000" w:themeColor="text1"/>
          <w:szCs w:val="28"/>
        </w:rPr>
        <w:t>выборе</w:t>
      </w:r>
      <w:r w:rsidRPr="00E27663">
        <w:rPr>
          <w:rFonts w:cs="Times New Roman"/>
          <w:color w:val="000000" w:themeColor="text1"/>
          <w:szCs w:val="28"/>
        </w:rPr>
        <w:t xml:space="preserve"> значения осуществляется фильтрация по указанному значению, при открытии журнала отражаются Дата и Время по самой старой записи в журнале;</w:t>
      </w:r>
    </w:p>
    <w:p w14:paraId="6C128773" w14:textId="5252FBFD" w:rsidR="0071260B" w:rsidRPr="00E27663" w:rsidRDefault="007538E1">
      <w:pPr>
        <w:spacing w:line="360" w:lineRule="auto"/>
        <w:ind w:firstLine="567"/>
        <w:rPr>
          <w:rFonts w:cs="Times New Roman"/>
          <w:szCs w:val="28"/>
        </w:rPr>
      </w:pPr>
      <w:r w:rsidRPr="00E27663">
        <w:rPr>
          <w:rFonts w:cs="Times New Roman"/>
          <w:color w:val="000000" w:themeColor="text1"/>
          <w:szCs w:val="28"/>
        </w:rPr>
        <w:t xml:space="preserve">- дата и время, поле «По:» – при </w:t>
      </w:r>
      <w:r w:rsidR="000B1E8C">
        <w:rPr>
          <w:rFonts w:cs="Times New Roman"/>
          <w:color w:val="000000" w:themeColor="text1"/>
          <w:szCs w:val="28"/>
        </w:rPr>
        <w:t>выборе</w:t>
      </w:r>
      <w:r w:rsidRPr="00E27663">
        <w:rPr>
          <w:rFonts w:cs="Times New Roman"/>
          <w:color w:val="000000" w:themeColor="text1"/>
          <w:szCs w:val="28"/>
        </w:rPr>
        <w:t xml:space="preserve"> значения осуществляется фильтрация по указанному значению, при открытии журнала отражаются Дата и Время по самой новой записи в журнале;</w:t>
      </w:r>
    </w:p>
    <w:p w14:paraId="1DE34136" w14:textId="6FFA77E1" w:rsidR="0071260B" w:rsidRPr="00E27663" w:rsidRDefault="007538E1">
      <w:pPr>
        <w:spacing w:line="360" w:lineRule="auto"/>
        <w:ind w:firstLine="567"/>
        <w:rPr>
          <w:rFonts w:cs="Times New Roman"/>
          <w:i/>
          <w:szCs w:val="28"/>
        </w:rPr>
      </w:pPr>
      <w:r w:rsidRPr="00E27663">
        <w:rPr>
          <w:rFonts w:cs="Times New Roman"/>
          <w:b/>
          <w:color w:val="000000" w:themeColor="text1"/>
          <w:szCs w:val="28"/>
        </w:rPr>
        <w:t>Примечание</w:t>
      </w:r>
      <w:r w:rsidRPr="00E27663">
        <w:rPr>
          <w:rFonts w:cs="Times New Roman"/>
          <w:color w:val="000000" w:themeColor="text1"/>
          <w:szCs w:val="28"/>
        </w:rPr>
        <w:t xml:space="preserve">: </w:t>
      </w:r>
      <w:r w:rsidRPr="00E741BE">
        <w:rPr>
          <w:rFonts w:cs="Times New Roman"/>
          <w:color w:val="000000" w:themeColor="text1"/>
          <w:szCs w:val="28"/>
          <w:shd w:val="clear" w:color="FFFFFF" w:fill="FFFFFF"/>
        </w:rPr>
        <w:t>при указании перевернутого периода для фильтрации Система выводит вместо данных надпись «Записи не найдены»</w:t>
      </w:r>
      <w:r w:rsidR="00BE20E6">
        <w:rPr>
          <w:rFonts w:cs="Times New Roman"/>
          <w:color w:val="000000" w:themeColor="text1"/>
          <w:szCs w:val="28"/>
          <w:shd w:val="clear" w:color="FFFFFF" w:fill="FFFFFF"/>
        </w:rPr>
        <w:t>, при этом блокируется</w:t>
      </w:r>
      <w:r w:rsidRPr="00E741BE">
        <w:rPr>
          <w:rFonts w:cs="Times New Roman"/>
          <w:color w:val="000000" w:themeColor="text1"/>
          <w:szCs w:val="28"/>
          <w:shd w:val="clear" w:color="FFFFFF" w:fill="FFFFFF"/>
        </w:rPr>
        <w:t xml:space="preserve"> возможность экспорта журнала.</w:t>
      </w:r>
      <w:r w:rsidRPr="00E27663">
        <w:rPr>
          <w:rFonts w:cs="Times New Roman"/>
          <w:i/>
          <w:color w:val="000000" w:themeColor="text1"/>
          <w:szCs w:val="28"/>
          <w:shd w:val="clear" w:color="FFFFFF" w:fill="FFFFFF"/>
        </w:rPr>
        <w:t xml:space="preserve"> </w:t>
      </w:r>
      <w:r w:rsidRPr="00E27663">
        <w:rPr>
          <w:rFonts w:cs="Times New Roman"/>
          <w:color w:val="000000" w:themeColor="text1"/>
          <w:szCs w:val="28"/>
          <w:shd w:val="clear" w:color="FFFFFF" w:fill="FFFFFF"/>
        </w:rPr>
        <w:t>При формировании списка на вывод в журнале (без фильтрации или с фильтрацией), автоматически внизу страницы формируются кнопки блока навигации по страницам журнала, а также общее количестве записей на всех страницах.</w:t>
      </w:r>
    </w:p>
    <w:p w14:paraId="324986F7" w14:textId="77777777" w:rsidR="0071260B" w:rsidRPr="00E27663" w:rsidRDefault="007538E1">
      <w:pPr>
        <w:spacing w:line="360" w:lineRule="auto"/>
        <w:ind w:firstLine="567"/>
        <w:rPr>
          <w:rFonts w:cs="Times New Roman"/>
          <w:szCs w:val="28"/>
        </w:rPr>
      </w:pPr>
      <w:r w:rsidRPr="00E27663">
        <w:rPr>
          <w:rFonts w:cs="Times New Roman"/>
          <w:color w:val="000000" w:themeColor="text1"/>
          <w:szCs w:val="28"/>
        </w:rPr>
        <w:t>- модель – модель диска;</w:t>
      </w:r>
    </w:p>
    <w:p w14:paraId="49CB7D1C" w14:textId="4BA123B8" w:rsidR="0071260B" w:rsidRPr="00E27663" w:rsidRDefault="007538E1">
      <w:pPr>
        <w:spacing w:line="360" w:lineRule="auto"/>
        <w:ind w:firstLine="567"/>
        <w:rPr>
          <w:rFonts w:cs="Times New Roman"/>
          <w:szCs w:val="28"/>
          <w:shd w:val="clear" w:color="FFFFFF" w:fill="FFFFFF"/>
        </w:rPr>
      </w:pPr>
      <w:r w:rsidRPr="00E27663">
        <w:rPr>
          <w:rFonts w:cs="Times New Roman"/>
          <w:color w:val="000000" w:themeColor="text1"/>
          <w:szCs w:val="28"/>
        </w:rPr>
        <w:t xml:space="preserve">- серийный номер – </w:t>
      </w:r>
      <w:r w:rsidRPr="00E27663">
        <w:rPr>
          <w:rFonts w:cs="Times New Roman"/>
          <w:color w:val="000000" w:themeColor="text1"/>
          <w:szCs w:val="28"/>
          <w:shd w:val="clear" w:color="FFFFFF" w:fill="FFFFFF"/>
        </w:rPr>
        <w:t xml:space="preserve">поле для выбора серийного номера диска, при раскрытии списка отображает значения серийных номеров в журнале (если есть Н/Д </w:t>
      </w:r>
      <w:r w:rsidRPr="00E27663">
        <w:rPr>
          <w:rFonts w:cs="Times New Roman"/>
          <w:color w:val="000000" w:themeColor="text1"/>
          <w:szCs w:val="28"/>
        </w:rPr>
        <w:t>–</w:t>
      </w:r>
      <w:r w:rsidR="008507A1">
        <w:rPr>
          <w:rFonts w:cs="Times New Roman"/>
          <w:color w:val="000000" w:themeColor="text1"/>
          <w:szCs w:val="28"/>
          <w:shd w:val="clear" w:color="FFFFFF" w:fill="FFFFFF"/>
        </w:rPr>
        <w:t xml:space="preserve"> </w:t>
      </w:r>
      <w:r w:rsidRPr="00E27663">
        <w:rPr>
          <w:rFonts w:cs="Times New Roman"/>
          <w:color w:val="000000" w:themeColor="text1"/>
          <w:szCs w:val="28"/>
          <w:shd w:val="clear" w:color="FFFFFF" w:fill="FFFFFF"/>
        </w:rPr>
        <w:t xml:space="preserve">данную запись отображает, как одну, при выборе «Все» </w:t>
      </w:r>
      <w:r w:rsidRPr="00E27663">
        <w:rPr>
          <w:rFonts w:cs="Times New Roman"/>
          <w:color w:val="000000" w:themeColor="text1"/>
          <w:szCs w:val="28"/>
        </w:rPr>
        <w:t>–</w:t>
      </w:r>
      <w:r w:rsidRPr="00E27663">
        <w:rPr>
          <w:rFonts w:cs="Times New Roman"/>
          <w:color w:val="000000" w:themeColor="text1"/>
          <w:szCs w:val="28"/>
          <w:shd w:val="clear" w:color="FFFFFF" w:fill="FFFFFF"/>
        </w:rPr>
        <w:t xml:space="preserve"> отображает записи по всем S\N дисков, при выборе значения серийного номера </w:t>
      </w:r>
      <w:r w:rsidRPr="00E27663">
        <w:rPr>
          <w:rFonts w:cs="Times New Roman"/>
          <w:color w:val="000000" w:themeColor="text1"/>
          <w:szCs w:val="28"/>
        </w:rPr>
        <w:t>–</w:t>
      </w:r>
      <w:r w:rsidRPr="00E27663">
        <w:rPr>
          <w:rFonts w:cs="Times New Roman"/>
          <w:color w:val="000000" w:themeColor="text1"/>
          <w:szCs w:val="28"/>
          <w:shd w:val="clear" w:color="FFFFFF" w:fill="FFFFFF"/>
        </w:rPr>
        <w:t xml:space="preserve"> отображает записи</w:t>
      </w:r>
      <w:r w:rsidR="00BE20E6" w:rsidRPr="00BE20E6">
        <w:rPr>
          <w:rFonts w:cs="Times New Roman"/>
          <w:color w:val="000000" w:themeColor="text1"/>
          <w:szCs w:val="28"/>
          <w:shd w:val="clear" w:color="FFFFFF" w:fill="FFFFFF"/>
        </w:rPr>
        <w:t>,</w:t>
      </w:r>
      <w:r w:rsidRPr="00E27663">
        <w:rPr>
          <w:rFonts w:cs="Times New Roman"/>
          <w:color w:val="000000" w:themeColor="text1"/>
          <w:szCs w:val="28"/>
          <w:shd w:val="clear" w:color="FFFFFF" w:fill="FFFFFF"/>
        </w:rPr>
        <w:t xml:space="preserve"> отфильтрованные по данному значению);</w:t>
      </w:r>
    </w:p>
    <w:p w14:paraId="1E8B6AAC" w14:textId="77777777" w:rsidR="0071260B" w:rsidRPr="00E27663" w:rsidRDefault="007538E1">
      <w:pPr>
        <w:spacing w:line="360" w:lineRule="auto"/>
        <w:ind w:firstLine="567"/>
        <w:rPr>
          <w:rFonts w:cs="Times New Roman"/>
          <w:szCs w:val="28"/>
        </w:rPr>
      </w:pPr>
      <w:r w:rsidRPr="00E27663">
        <w:rPr>
          <w:rFonts w:cs="Times New Roman"/>
          <w:color w:val="000000" w:themeColor="text1"/>
          <w:szCs w:val="28"/>
        </w:rPr>
        <w:t>- файл устройства – прописывается автоматически при обнаружении диска;</w:t>
      </w:r>
    </w:p>
    <w:p w14:paraId="6588179B" w14:textId="23B50D14" w:rsidR="0071260B" w:rsidRPr="00E27663" w:rsidRDefault="007538E1">
      <w:pPr>
        <w:spacing w:line="360" w:lineRule="auto"/>
        <w:ind w:firstLine="567"/>
        <w:rPr>
          <w:rFonts w:cs="Times New Roman"/>
          <w:szCs w:val="28"/>
        </w:rPr>
      </w:pPr>
      <w:r w:rsidRPr="00E27663">
        <w:rPr>
          <w:rFonts w:cs="Times New Roman"/>
          <w:color w:val="000000" w:themeColor="text1"/>
          <w:szCs w:val="28"/>
        </w:rPr>
        <w:t>- объем, Гб</w:t>
      </w:r>
      <w:r w:rsidR="00BE20E6">
        <w:rPr>
          <w:rFonts w:cs="Times New Roman"/>
          <w:color w:val="000000" w:themeColor="text1"/>
          <w:szCs w:val="28"/>
        </w:rPr>
        <w:t>айт</w:t>
      </w:r>
      <w:r w:rsidRPr="00E27663">
        <w:rPr>
          <w:rFonts w:cs="Times New Roman"/>
          <w:color w:val="000000" w:themeColor="text1"/>
          <w:szCs w:val="28"/>
        </w:rPr>
        <w:t xml:space="preserve"> – общий размер всего диска;</w:t>
      </w:r>
    </w:p>
    <w:p w14:paraId="30FE8E52" w14:textId="46E03C9D" w:rsidR="0071260B" w:rsidRPr="00E27663" w:rsidRDefault="007538E1">
      <w:pPr>
        <w:spacing w:line="360" w:lineRule="auto"/>
        <w:ind w:firstLine="567"/>
        <w:rPr>
          <w:rFonts w:cs="Times New Roman"/>
          <w:szCs w:val="28"/>
        </w:rPr>
      </w:pPr>
      <w:r w:rsidRPr="00E27663">
        <w:rPr>
          <w:rFonts w:cs="Times New Roman"/>
          <w:color w:val="000000" w:themeColor="text1"/>
          <w:szCs w:val="28"/>
        </w:rPr>
        <w:t xml:space="preserve">- статус – статус носителя данных, два возможных варианта: «Определен новый диск» </w:t>
      </w:r>
      <w:r w:rsidR="00BE20E6" w:rsidRPr="00E27663">
        <w:rPr>
          <w:rFonts w:cs="Times New Roman"/>
          <w:color w:val="000000" w:themeColor="text1"/>
          <w:szCs w:val="28"/>
        </w:rPr>
        <w:t>–</w:t>
      </w:r>
      <w:r w:rsidRPr="00E27663">
        <w:rPr>
          <w:rFonts w:cs="Times New Roman"/>
          <w:color w:val="000000" w:themeColor="text1"/>
          <w:szCs w:val="28"/>
        </w:rPr>
        <w:t xml:space="preserve"> в систему был добавлен новый диск, «Диск не определен» – ранее определенный диск не был обнаружен в системе.</w:t>
      </w:r>
    </w:p>
    <w:p w14:paraId="30A6A0AE" w14:textId="31353A4F" w:rsidR="0071260B" w:rsidRPr="00E27663" w:rsidRDefault="007538E1">
      <w:pPr>
        <w:spacing w:line="360" w:lineRule="auto"/>
        <w:ind w:firstLine="567"/>
        <w:rPr>
          <w:rFonts w:cs="Times New Roman"/>
          <w:szCs w:val="28"/>
        </w:rPr>
      </w:pPr>
      <w:r w:rsidRPr="00E27663">
        <w:rPr>
          <w:rFonts w:cs="Times New Roman"/>
          <w:color w:val="000000" w:themeColor="text1"/>
          <w:szCs w:val="28"/>
        </w:rPr>
        <w:t xml:space="preserve">Для экспорта данных о системных дисках </w:t>
      </w:r>
      <w:r w:rsidR="00B367FF">
        <w:rPr>
          <w:rFonts w:cs="Times New Roman"/>
          <w:color w:val="000000" w:themeColor="text1"/>
          <w:szCs w:val="28"/>
        </w:rPr>
        <w:t>необходимо</w:t>
      </w:r>
      <w:r w:rsidRPr="00E27663">
        <w:rPr>
          <w:rFonts w:cs="Times New Roman"/>
          <w:color w:val="000000" w:themeColor="text1"/>
          <w:szCs w:val="28"/>
        </w:rPr>
        <w:t xml:space="preserve"> нажать кнопку </w:t>
      </w:r>
      <w:r w:rsidR="00BE20E6">
        <w:rPr>
          <w:noProof/>
        </w:rPr>
        <w:drawing>
          <wp:inline distT="0" distB="0" distL="0" distR="0" wp14:anchorId="180AA702" wp14:editId="6BB5B265">
            <wp:extent cx="1032345" cy="401852"/>
            <wp:effectExtent l="0" t="0" r="0" b="0"/>
            <wp:docPr id="4463" name="Рисунок 4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6"/>
                    <a:stretch>
                      <a:fillRect/>
                    </a:stretch>
                  </pic:blipFill>
                  <pic:spPr>
                    <a:xfrm>
                      <a:off x="0" y="0"/>
                      <a:ext cx="1043602" cy="406234"/>
                    </a:xfrm>
                    <a:prstGeom prst="rect">
                      <a:avLst/>
                    </a:prstGeom>
                  </pic:spPr>
                </pic:pic>
              </a:graphicData>
            </a:graphic>
          </wp:inline>
        </w:drawing>
      </w:r>
      <w:r w:rsidRPr="00E27663">
        <w:rPr>
          <w:rFonts w:cs="Times New Roman"/>
          <w:color w:val="000000" w:themeColor="text1"/>
          <w:szCs w:val="28"/>
        </w:rPr>
        <w:t>, выбрать носитель данных для экспорта и подтвердить свой выбор</w:t>
      </w:r>
      <w:r w:rsidR="00B367FF">
        <w:rPr>
          <w:rFonts w:cs="Times New Roman"/>
          <w:color w:val="000000" w:themeColor="text1"/>
          <w:szCs w:val="28"/>
        </w:rPr>
        <w:t xml:space="preserve"> с помощью кнопки </w:t>
      </w:r>
      <w:r w:rsidR="00B367FF">
        <w:rPr>
          <w:noProof/>
        </w:rPr>
        <w:drawing>
          <wp:inline distT="0" distB="0" distL="0" distR="0" wp14:anchorId="620AACBB" wp14:editId="4E917F70">
            <wp:extent cx="1089329" cy="382562"/>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7"/>
                    <a:stretch>
                      <a:fillRect/>
                    </a:stretch>
                  </pic:blipFill>
                  <pic:spPr>
                    <a:xfrm>
                      <a:off x="0" y="0"/>
                      <a:ext cx="1095789" cy="384831"/>
                    </a:xfrm>
                    <a:prstGeom prst="rect">
                      <a:avLst/>
                    </a:prstGeom>
                  </pic:spPr>
                </pic:pic>
              </a:graphicData>
            </a:graphic>
          </wp:inline>
        </w:drawing>
      </w:r>
      <w:r w:rsidRPr="00E27663">
        <w:rPr>
          <w:rFonts w:cs="Times New Roman"/>
          <w:color w:val="000000" w:themeColor="text1"/>
          <w:szCs w:val="28"/>
        </w:rPr>
        <w:t xml:space="preserve">. </w:t>
      </w:r>
    </w:p>
    <w:p w14:paraId="524F6BB1" w14:textId="1BF63F99" w:rsidR="0071260B" w:rsidRPr="00E27663" w:rsidRDefault="007538E1">
      <w:pPr>
        <w:spacing w:line="360" w:lineRule="auto"/>
        <w:ind w:firstLine="567"/>
        <w:rPr>
          <w:rFonts w:cs="Times New Roman"/>
          <w:szCs w:val="28"/>
        </w:rPr>
      </w:pPr>
      <w:r w:rsidRPr="00E27663">
        <w:rPr>
          <w:rFonts w:cs="Times New Roman"/>
          <w:color w:val="000000" w:themeColor="text1"/>
          <w:szCs w:val="28"/>
        </w:rPr>
        <w:t xml:space="preserve">Для возврата на страницу вкладки «НСИ» </w:t>
      </w:r>
      <w:r w:rsidR="00B367FF">
        <w:rPr>
          <w:rFonts w:cs="Times New Roman"/>
          <w:color w:val="000000" w:themeColor="text1"/>
          <w:szCs w:val="28"/>
        </w:rPr>
        <w:t>можно</w:t>
      </w:r>
      <w:r w:rsidRPr="00E27663">
        <w:rPr>
          <w:rFonts w:cs="Times New Roman"/>
          <w:color w:val="000000" w:themeColor="text1"/>
          <w:szCs w:val="28"/>
        </w:rPr>
        <w:t xml:space="preserve"> воспользоваться кнопкой</w:t>
      </w:r>
      <w:r w:rsidR="008507A1">
        <w:rPr>
          <w:rFonts w:cs="Times New Roman"/>
          <w:color w:val="000000" w:themeColor="text1"/>
          <w:szCs w:val="28"/>
        </w:rPr>
        <w:t xml:space="preserve"> </w:t>
      </w:r>
      <w:r w:rsidR="00BE20E6">
        <w:rPr>
          <w:noProof/>
        </w:rPr>
        <w:drawing>
          <wp:inline distT="0" distB="0" distL="0" distR="0" wp14:anchorId="6459A31A" wp14:editId="5DD2FD07">
            <wp:extent cx="1009816" cy="402562"/>
            <wp:effectExtent l="0" t="0" r="0" b="0"/>
            <wp:docPr id="4464" name="Рисунок 4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8"/>
                    <a:stretch>
                      <a:fillRect/>
                    </a:stretch>
                  </pic:blipFill>
                  <pic:spPr>
                    <a:xfrm>
                      <a:off x="0" y="0"/>
                      <a:ext cx="1027465" cy="409598"/>
                    </a:xfrm>
                    <a:prstGeom prst="rect">
                      <a:avLst/>
                    </a:prstGeom>
                  </pic:spPr>
                </pic:pic>
              </a:graphicData>
            </a:graphic>
          </wp:inline>
        </w:drawing>
      </w:r>
      <w:r w:rsidRPr="00E27663">
        <w:rPr>
          <w:rFonts w:cs="Times New Roman"/>
          <w:color w:val="000000" w:themeColor="text1"/>
          <w:szCs w:val="28"/>
        </w:rPr>
        <w:t>.</w:t>
      </w:r>
    </w:p>
    <w:p w14:paraId="6A897C43" w14:textId="77777777" w:rsidR="0071260B" w:rsidRPr="00DD10E2" w:rsidRDefault="007538E1" w:rsidP="00163858">
      <w:pPr>
        <w:pStyle w:val="3"/>
        <w:widowControl w:val="0"/>
        <w:numPr>
          <w:ilvl w:val="3"/>
          <w:numId w:val="18"/>
        </w:numPr>
        <w:ind w:left="0" w:firstLine="567"/>
        <w:contextualSpacing/>
        <w:rPr>
          <w:rFonts w:cs="Times New Roman"/>
        </w:rPr>
      </w:pPr>
      <w:bookmarkStart w:id="773" w:name="_Работа_со_справочником"/>
      <w:bookmarkStart w:id="774" w:name="_Toc52472008"/>
      <w:bookmarkStart w:id="775" w:name="_Toc82507201"/>
      <w:bookmarkStart w:id="776" w:name="_Toc128484352"/>
      <w:bookmarkEnd w:id="773"/>
      <w:r w:rsidRPr="00DD10E2">
        <w:rPr>
          <w:rFonts w:cs="Times New Roman"/>
          <w:color w:val="000000" w:themeColor="text1"/>
        </w:rPr>
        <w:t>Работа со справочником пользователей ПО МНТ</w:t>
      </w:r>
      <w:bookmarkEnd w:id="774"/>
      <w:bookmarkEnd w:id="775"/>
      <w:bookmarkEnd w:id="776"/>
    </w:p>
    <w:p w14:paraId="37710336" w14:textId="58A9AA2E" w:rsidR="0071260B" w:rsidRPr="00E27663" w:rsidRDefault="007538E1">
      <w:pPr>
        <w:spacing w:line="360" w:lineRule="auto"/>
        <w:ind w:firstLine="567"/>
        <w:rPr>
          <w:rFonts w:cs="Times New Roman"/>
        </w:rPr>
      </w:pPr>
      <w:bookmarkStart w:id="777" w:name="_Hlk41568148"/>
      <w:r w:rsidRPr="00E27663">
        <w:rPr>
          <w:rFonts w:cs="Times New Roman"/>
          <w:color w:val="000000" w:themeColor="text1"/>
        </w:rPr>
        <w:t xml:space="preserve">Для доступа к странице справочника пользователей Системы пользователь должен перейти в раздел «Администрирование», используя главное меню, после чего нажать на кнопку </w:t>
      </w:r>
      <w:r w:rsidR="00BE20E6">
        <w:rPr>
          <w:noProof/>
        </w:rPr>
        <w:drawing>
          <wp:inline distT="0" distB="0" distL="0" distR="0" wp14:anchorId="7F3FD6D7" wp14:editId="007E7F07">
            <wp:extent cx="2011680" cy="397790"/>
            <wp:effectExtent l="0" t="0" r="7620" b="2540"/>
            <wp:docPr id="4465" name="Рисунок 4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2"/>
                    <a:stretch>
                      <a:fillRect/>
                    </a:stretch>
                  </pic:blipFill>
                  <pic:spPr>
                    <a:xfrm>
                      <a:off x="0" y="0"/>
                      <a:ext cx="2031948" cy="401798"/>
                    </a:xfrm>
                    <a:prstGeom prst="rect">
                      <a:avLst/>
                    </a:prstGeom>
                  </pic:spPr>
                </pic:pic>
              </a:graphicData>
            </a:graphic>
          </wp:inline>
        </w:drawing>
      </w:r>
      <w:r w:rsidRPr="00E27663">
        <w:rPr>
          <w:rFonts w:cs="Times New Roman"/>
          <w:color w:val="000000" w:themeColor="text1"/>
        </w:rPr>
        <w:t xml:space="preserve"> во вкладке «НСИ».</w:t>
      </w:r>
    </w:p>
    <w:p w14:paraId="0595058A" w14:textId="5DB43814" w:rsidR="0071260B" w:rsidRPr="00E27663" w:rsidRDefault="007538E1">
      <w:pPr>
        <w:spacing w:line="360" w:lineRule="auto"/>
        <w:ind w:firstLine="567"/>
        <w:rPr>
          <w:rFonts w:cs="Times New Roman"/>
        </w:rPr>
      </w:pPr>
      <w:r w:rsidRPr="00E27663">
        <w:rPr>
          <w:rFonts w:cs="Times New Roman"/>
          <w:color w:val="000000" w:themeColor="text1"/>
        </w:rPr>
        <w:t xml:space="preserve">Страница справочника пользователей ПО МНТ представлена на рисунке </w:t>
      </w:r>
      <w:bookmarkEnd w:id="777"/>
      <w:r w:rsidR="00DD10E2">
        <w:rPr>
          <w:rFonts w:cs="Times New Roman"/>
          <w:vanish/>
          <w:color w:val="000000" w:themeColor="text1"/>
        </w:rPr>
        <w:fldChar w:fldCharType="begin"/>
      </w:r>
      <w:r w:rsidR="00DD10E2" w:rsidRPr="00DD10E2">
        <w:rPr>
          <w:rFonts w:cs="Times New Roman"/>
          <w:vanish/>
          <w:color w:val="000000" w:themeColor="text1"/>
        </w:rPr>
        <w:instrText xml:space="preserve"> REF _Ref109648174 \h </w:instrText>
      </w:r>
      <w:r w:rsidR="00DD10E2">
        <w:rPr>
          <w:rFonts w:cs="Times New Roman"/>
          <w:vanish/>
          <w:color w:val="000000" w:themeColor="text1"/>
        </w:rPr>
        <w:instrText xml:space="preserve"> \* MERGEFORMAT </w:instrText>
      </w:r>
      <w:r w:rsidR="00DD10E2">
        <w:rPr>
          <w:rFonts w:cs="Times New Roman"/>
          <w:vanish/>
          <w:color w:val="000000" w:themeColor="text1"/>
        </w:rPr>
      </w:r>
      <w:r w:rsidR="00DD10E2">
        <w:rPr>
          <w:rFonts w:cs="Times New Roman"/>
          <w:vanish/>
          <w:color w:val="000000" w:themeColor="text1"/>
        </w:rPr>
        <w:fldChar w:fldCharType="separate"/>
      </w:r>
      <w:r w:rsidR="003216E7" w:rsidRPr="003216E7">
        <w:rPr>
          <w:vanish/>
        </w:rPr>
        <w:t xml:space="preserve">Рисунок </w:t>
      </w:r>
      <w:r w:rsidR="003216E7">
        <w:rPr>
          <w:noProof/>
        </w:rPr>
        <w:t>240</w:t>
      </w:r>
      <w:r w:rsidR="00DD10E2">
        <w:rPr>
          <w:rFonts w:cs="Times New Roman"/>
          <w:color w:val="000000" w:themeColor="text1"/>
        </w:rPr>
        <w:fldChar w:fldCharType="end"/>
      </w:r>
      <w:r w:rsidRPr="00E27663">
        <w:rPr>
          <w:rFonts w:cs="Times New Roman"/>
          <w:color w:val="000000" w:themeColor="text1"/>
        </w:rPr>
        <w:t>.</w:t>
      </w:r>
    </w:p>
    <w:p w14:paraId="41022738" w14:textId="76B8DA49" w:rsidR="0071260B" w:rsidRPr="00E27663" w:rsidRDefault="006A5A07">
      <w:pPr>
        <w:spacing w:line="360" w:lineRule="auto"/>
        <w:jc w:val="center"/>
        <w:rPr>
          <w:rFonts w:cs="Times New Roman"/>
        </w:rPr>
      </w:pPr>
      <w:r>
        <w:rPr>
          <w:noProof/>
        </w:rPr>
        <w:drawing>
          <wp:inline distT="0" distB="0" distL="0" distR="0" wp14:anchorId="2C9B0A4C" wp14:editId="33DC68AE">
            <wp:extent cx="6286500" cy="4185736"/>
            <wp:effectExtent l="19050" t="19050" r="19050" b="24765"/>
            <wp:docPr id="403" name="Рисунок 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3"/>
                    <a:stretch>
                      <a:fillRect/>
                    </a:stretch>
                  </pic:blipFill>
                  <pic:spPr>
                    <a:xfrm>
                      <a:off x="0" y="0"/>
                      <a:ext cx="6291197" cy="4188863"/>
                    </a:xfrm>
                    <a:prstGeom prst="rect">
                      <a:avLst/>
                    </a:prstGeom>
                    <a:ln>
                      <a:solidFill>
                        <a:schemeClr val="bg1">
                          <a:lumMod val="75000"/>
                        </a:schemeClr>
                      </a:solidFill>
                    </a:ln>
                  </pic:spPr>
                </pic:pic>
              </a:graphicData>
            </a:graphic>
          </wp:inline>
        </w:drawing>
      </w:r>
    </w:p>
    <w:p w14:paraId="0AA77001" w14:textId="53609143" w:rsidR="0071260B" w:rsidRPr="00E27663" w:rsidRDefault="00DD10E2" w:rsidP="00DD10E2">
      <w:pPr>
        <w:pStyle w:val="af3"/>
      </w:pPr>
      <w:bookmarkStart w:id="778" w:name="_Ref109648174"/>
      <w:r w:rsidRPr="007D2FD8">
        <w:t xml:space="preserve">Рисунок </w:t>
      </w:r>
      <w:fldSimple w:instr=" SEQ Рисунок \* ARABIC ">
        <w:r w:rsidR="003216E7">
          <w:rPr>
            <w:noProof/>
          </w:rPr>
          <w:t>240</w:t>
        </w:r>
      </w:fldSimple>
      <w:bookmarkEnd w:id="778"/>
      <w:r>
        <w:t xml:space="preserve"> </w:t>
      </w:r>
      <w:r w:rsidR="007538E1" w:rsidRPr="00E27663">
        <w:t>– Страница «Справочник: Пользователи»</w:t>
      </w:r>
    </w:p>
    <w:p w14:paraId="02FC904D" w14:textId="35EE6C69" w:rsidR="005C433C" w:rsidRDefault="005C433C" w:rsidP="005C433C">
      <w:pPr>
        <w:spacing w:line="360" w:lineRule="auto"/>
        <w:ind w:firstLine="567"/>
        <w:rPr>
          <w:rFonts w:cs="Times New Roman"/>
          <w:szCs w:val="28"/>
        </w:rPr>
      </w:pPr>
      <w:bookmarkStart w:id="779" w:name="_Hlk41570778"/>
      <w:bookmarkStart w:id="780" w:name="_Hlk106294892"/>
      <w:r>
        <w:rPr>
          <w:rFonts w:cs="Times New Roman"/>
          <w:color w:val="000000" w:themeColor="text1"/>
          <w:szCs w:val="28"/>
        </w:rPr>
        <w:t xml:space="preserve">Работа со справочником пользователей ПО МНТ предполагает </w:t>
      </w:r>
      <w:r w:rsidR="00B367FF">
        <w:rPr>
          <w:rFonts w:cs="Times New Roman"/>
          <w:color w:val="000000" w:themeColor="text1"/>
          <w:szCs w:val="28"/>
        </w:rPr>
        <w:t xml:space="preserve">следующие </w:t>
      </w:r>
      <w:r>
        <w:rPr>
          <w:rFonts w:cs="Times New Roman"/>
          <w:color w:val="000000" w:themeColor="text1"/>
          <w:szCs w:val="28"/>
        </w:rPr>
        <w:t>возможности для пользователей:</w:t>
      </w:r>
      <w:bookmarkEnd w:id="779"/>
    </w:p>
    <w:p w14:paraId="2E389B29" w14:textId="365A87B5" w:rsidR="005C433C" w:rsidRPr="00814163" w:rsidRDefault="005C433C" w:rsidP="005C433C">
      <w:pPr>
        <w:pStyle w:val="af1"/>
        <w:numPr>
          <w:ilvl w:val="0"/>
          <w:numId w:val="29"/>
        </w:numPr>
        <w:spacing w:line="360" w:lineRule="auto"/>
        <w:ind w:left="0" w:firstLine="567"/>
        <w:rPr>
          <w:rFonts w:cs="Times New Roman"/>
          <w:sz w:val="28"/>
          <w:szCs w:val="28"/>
        </w:rPr>
      </w:pPr>
      <w:bookmarkStart w:id="781" w:name="_Hlk109988578"/>
      <w:r w:rsidRPr="00B770BF">
        <w:rPr>
          <w:rFonts w:cs="Times New Roman"/>
          <w:color w:val="000000" w:themeColor="text1"/>
          <w:sz w:val="28"/>
          <w:szCs w:val="28"/>
        </w:rPr>
        <w:t>создание новых учетных записей пользователей Системы и, при необходимости, авторизаци</w:t>
      </w:r>
      <w:r w:rsidR="00B367FF">
        <w:rPr>
          <w:rFonts w:cs="Times New Roman"/>
          <w:color w:val="000000" w:themeColor="text1"/>
          <w:sz w:val="28"/>
          <w:szCs w:val="28"/>
        </w:rPr>
        <w:t>ю</w:t>
      </w:r>
      <w:r w:rsidRPr="00B770BF">
        <w:rPr>
          <w:rFonts w:cs="Times New Roman"/>
          <w:color w:val="000000" w:themeColor="text1"/>
          <w:sz w:val="28"/>
          <w:szCs w:val="28"/>
        </w:rPr>
        <w:t xml:space="preserve"> вновь созданного пользователя для доступа к видео с удаленного сервера;</w:t>
      </w:r>
    </w:p>
    <w:p w14:paraId="4CA54EC9" w14:textId="17675C28" w:rsidR="005C433C" w:rsidRDefault="005C433C" w:rsidP="005C433C">
      <w:pPr>
        <w:pStyle w:val="af1"/>
        <w:numPr>
          <w:ilvl w:val="0"/>
          <w:numId w:val="29"/>
        </w:numPr>
        <w:spacing w:line="360" w:lineRule="auto"/>
        <w:ind w:left="0" w:firstLine="567"/>
        <w:rPr>
          <w:rFonts w:cs="Times New Roman"/>
          <w:sz w:val="28"/>
          <w:szCs w:val="28"/>
        </w:rPr>
      </w:pPr>
      <w:r>
        <w:rPr>
          <w:rFonts w:cs="Times New Roman"/>
          <w:sz w:val="28"/>
          <w:szCs w:val="28"/>
        </w:rPr>
        <w:t>просмотр назначенных прав для пользователей;</w:t>
      </w:r>
    </w:p>
    <w:p w14:paraId="7CCC4C28" w14:textId="77777777" w:rsidR="005C433C" w:rsidRPr="00BB26B9" w:rsidRDefault="005C433C" w:rsidP="005C433C">
      <w:pPr>
        <w:pStyle w:val="af1"/>
        <w:numPr>
          <w:ilvl w:val="0"/>
          <w:numId w:val="29"/>
        </w:numPr>
        <w:spacing w:after="0" w:line="360" w:lineRule="auto"/>
        <w:ind w:left="0" w:firstLine="567"/>
        <w:rPr>
          <w:rFonts w:cs="Times New Roman"/>
          <w:sz w:val="28"/>
          <w:szCs w:val="28"/>
        </w:rPr>
      </w:pPr>
      <w:r w:rsidRPr="00B770BF">
        <w:rPr>
          <w:rFonts w:cs="Times New Roman"/>
          <w:color w:val="000000" w:themeColor="text1"/>
          <w:sz w:val="28"/>
          <w:szCs w:val="28"/>
        </w:rPr>
        <w:t>редактирование и удаление учетных записей пользователей Системы;</w:t>
      </w:r>
    </w:p>
    <w:p w14:paraId="64A72C5E" w14:textId="0FBE45B1" w:rsidR="005C433C" w:rsidRPr="00B770BF" w:rsidRDefault="005C433C" w:rsidP="005C433C">
      <w:pPr>
        <w:pStyle w:val="af1"/>
        <w:numPr>
          <w:ilvl w:val="0"/>
          <w:numId w:val="29"/>
        </w:numPr>
        <w:spacing w:after="0" w:line="360" w:lineRule="auto"/>
        <w:ind w:left="0" w:firstLine="567"/>
        <w:rPr>
          <w:rFonts w:cs="Times New Roman"/>
          <w:sz w:val="28"/>
          <w:szCs w:val="28"/>
        </w:rPr>
      </w:pPr>
      <w:r w:rsidRPr="00B770BF">
        <w:rPr>
          <w:rFonts w:cs="Times New Roman"/>
          <w:color w:val="000000" w:themeColor="text1"/>
          <w:sz w:val="28"/>
          <w:szCs w:val="28"/>
          <w:shd w:val="clear" w:color="FFFFFF" w:fill="FFFFFF"/>
        </w:rPr>
        <w:t xml:space="preserve">при сохранении значений, журналирование модуля Клиент, а также вывод </w:t>
      </w:r>
      <w:r w:rsidR="00B367FF">
        <w:rPr>
          <w:rFonts w:cs="Times New Roman"/>
          <w:color w:val="000000" w:themeColor="text1"/>
          <w:sz w:val="28"/>
          <w:szCs w:val="28"/>
          <w:shd w:val="clear" w:color="FFFFFF" w:fill="FFFFFF"/>
        </w:rPr>
        <w:t>системных уведомлений</w:t>
      </w:r>
      <w:r w:rsidRPr="00B770BF">
        <w:rPr>
          <w:rFonts w:cs="Times New Roman"/>
          <w:color w:val="000000" w:themeColor="text1"/>
          <w:sz w:val="28"/>
          <w:szCs w:val="28"/>
          <w:shd w:val="clear" w:color="FFFFFF" w:fill="FFFFFF"/>
        </w:rPr>
        <w:t xml:space="preserve"> на странице</w:t>
      </w:r>
      <w:r w:rsidRPr="00B770BF">
        <w:rPr>
          <w:rFonts w:cs="Times New Roman"/>
          <w:color w:val="000000" w:themeColor="text1"/>
          <w:sz w:val="28"/>
          <w:szCs w:val="28"/>
        </w:rPr>
        <w:t>.</w:t>
      </w:r>
      <w:bookmarkEnd w:id="781"/>
    </w:p>
    <w:p w14:paraId="53DC903F" w14:textId="2375F6C1" w:rsidR="00B770BF" w:rsidRPr="00E27663" w:rsidRDefault="00B770BF" w:rsidP="005C433C">
      <w:pPr>
        <w:spacing w:line="360" w:lineRule="auto"/>
        <w:ind w:firstLine="567"/>
        <w:rPr>
          <w:rFonts w:cs="Times New Roman"/>
          <w:color w:val="000000" w:themeColor="text1"/>
          <w:szCs w:val="28"/>
        </w:rPr>
      </w:pPr>
      <w:bookmarkStart w:id="782" w:name="_Hlk109988658"/>
      <w:r w:rsidRPr="00E27663">
        <w:rPr>
          <w:rFonts w:cs="Times New Roman"/>
          <w:color w:val="000000" w:themeColor="text1"/>
          <w:szCs w:val="28"/>
        </w:rPr>
        <w:t>В интерфейсе пользователя предусмотрены для изменения следующие группы параметров и настройки:</w:t>
      </w:r>
    </w:p>
    <w:p w14:paraId="2E359AB2" w14:textId="2B000B75" w:rsidR="005C433C" w:rsidRDefault="00740F58" w:rsidP="005C433C">
      <w:pPr>
        <w:pStyle w:val="af1"/>
        <w:numPr>
          <w:ilvl w:val="0"/>
          <w:numId w:val="29"/>
        </w:numPr>
        <w:spacing w:line="360" w:lineRule="auto"/>
        <w:ind w:left="0" w:firstLine="567"/>
        <w:rPr>
          <w:rFonts w:cs="Times New Roman"/>
          <w:color w:val="000000" w:themeColor="text1"/>
          <w:sz w:val="28"/>
          <w:szCs w:val="28"/>
        </w:rPr>
      </w:pPr>
      <w:bookmarkStart w:id="783" w:name="_Hlk67569563"/>
      <w:r>
        <w:rPr>
          <w:rFonts w:cs="Times New Roman"/>
          <w:color w:val="000000" w:themeColor="text1"/>
          <w:sz w:val="28"/>
          <w:szCs w:val="28"/>
        </w:rPr>
        <w:t xml:space="preserve">пользователи </w:t>
      </w:r>
      <w:r w:rsidR="00E02FDA">
        <w:rPr>
          <w:rFonts w:cs="Times New Roman"/>
          <w:color w:val="000000" w:themeColor="text1"/>
          <w:sz w:val="28"/>
          <w:szCs w:val="28"/>
        </w:rPr>
        <w:t>–</w:t>
      </w:r>
      <w:r>
        <w:rPr>
          <w:rFonts w:cs="Times New Roman"/>
          <w:color w:val="000000" w:themeColor="text1"/>
          <w:sz w:val="28"/>
          <w:szCs w:val="28"/>
        </w:rPr>
        <w:t xml:space="preserve"> </w:t>
      </w:r>
      <w:r w:rsidRPr="00C64250">
        <w:rPr>
          <w:rFonts w:cs="Times New Roman"/>
          <w:sz w:val="28"/>
          <w:szCs w:val="28"/>
        </w:rPr>
        <w:t>группа параметров для настройки учетных записей пользователей Системы. С</w:t>
      </w:r>
      <w:r w:rsidRPr="00C64250">
        <w:rPr>
          <w:rFonts w:cs="Times New Roman"/>
          <w:color w:val="000000" w:themeColor="text1"/>
          <w:sz w:val="28"/>
          <w:szCs w:val="28"/>
        </w:rPr>
        <w:t>ведения об учетных записях пользователей представлены в виде таблицы. Табличная форма включает столбцы:</w:t>
      </w:r>
    </w:p>
    <w:p w14:paraId="71CB7DEA" w14:textId="4A0E9ECE" w:rsidR="00864F23" w:rsidRDefault="00864F23" w:rsidP="00864F23">
      <w:pPr>
        <w:spacing w:line="360" w:lineRule="auto"/>
        <w:ind w:firstLine="567"/>
        <w:rPr>
          <w:rFonts w:cs="Times New Roman"/>
          <w:szCs w:val="28"/>
        </w:rPr>
      </w:pPr>
      <w:bookmarkStart w:id="784" w:name="_Hlk109989340"/>
      <w:bookmarkEnd w:id="782"/>
      <w:r>
        <w:rPr>
          <w:rFonts w:cs="Times New Roman"/>
          <w:color w:val="000000" w:themeColor="text1"/>
          <w:szCs w:val="28"/>
        </w:rPr>
        <w:t xml:space="preserve">а) </w:t>
      </w:r>
      <w:r>
        <w:rPr>
          <w:rFonts w:cs="Times New Roman"/>
          <w:color w:val="000000" w:themeColor="text1"/>
          <w:szCs w:val="28"/>
          <w:lang w:val="en-US"/>
        </w:rPr>
        <w:t>ID</w:t>
      </w:r>
      <w:r>
        <w:rPr>
          <w:rFonts w:cs="Times New Roman"/>
          <w:color w:val="000000" w:themeColor="text1"/>
          <w:szCs w:val="28"/>
        </w:rPr>
        <w:t xml:space="preserve"> – идентификатор пользователя в системе (порядковый номер записи в таблице,</w:t>
      </w:r>
      <w:r>
        <w:rPr>
          <w:rFonts w:ascii="Segoe UI" w:hAnsi="Segoe UI" w:cs="Segoe UI"/>
          <w:color w:val="000000" w:themeColor="text1"/>
          <w:sz w:val="21"/>
          <w:szCs w:val="21"/>
          <w:shd w:val="clear" w:color="FFFFFF" w:fill="FFFFFF"/>
        </w:rPr>
        <w:t> </w:t>
      </w:r>
      <w:r>
        <w:rPr>
          <w:rFonts w:cs="Times New Roman"/>
          <w:color w:val="000000" w:themeColor="text1"/>
          <w:szCs w:val="28"/>
          <w:shd w:val="clear" w:color="FFFFFF" w:fill="FFFFFF"/>
        </w:rPr>
        <w:t>начинает отсчет с</w:t>
      </w:r>
      <w:r w:rsidR="00B367FF">
        <w:rPr>
          <w:rFonts w:cs="Times New Roman"/>
          <w:color w:val="000000" w:themeColor="text1"/>
          <w:szCs w:val="28"/>
          <w:shd w:val="clear" w:color="FFFFFF" w:fill="FFFFFF"/>
        </w:rPr>
        <w:t xml:space="preserve"> 2</w:t>
      </w:r>
      <w:r>
        <w:rPr>
          <w:rFonts w:cs="Times New Roman"/>
          <w:color w:val="000000" w:themeColor="text1"/>
          <w:szCs w:val="28"/>
          <w:shd w:val="clear" w:color="FFFFFF" w:fill="FFFFFF"/>
        </w:rPr>
        <w:t>, формируется по количеству строк в таблице)</w:t>
      </w:r>
      <w:r>
        <w:rPr>
          <w:rFonts w:cs="Times New Roman"/>
          <w:color w:val="000000" w:themeColor="text1"/>
          <w:szCs w:val="28"/>
        </w:rPr>
        <w:t>;</w:t>
      </w:r>
    </w:p>
    <w:p w14:paraId="26AA63E2" w14:textId="77777777" w:rsidR="00864F23" w:rsidRDefault="00864F23" w:rsidP="00864F23">
      <w:pPr>
        <w:spacing w:line="360" w:lineRule="auto"/>
        <w:ind w:firstLine="567"/>
        <w:rPr>
          <w:rFonts w:cs="Times New Roman"/>
          <w:szCs w:val="28"/>
        </w:rPr>
      </w:pPr>
      <w:r>
        <w:rPr>
          <w:rFonts w:cs="Times New Roman"/>
          <w:color w:val="000000" w:themeColor="text1"/>
          <w:szCs w:val="28"/>
        </w:rPr>
        <w:t xml:space="preserve">б) логин – </w:t>
      </w:r>
      <w:r>
        <w:rPr>
          <w:rFonts w:cs="Times New Roman"/>
          <w:color w:val="000000" w:themeColor="text1"/>
          <w:szCs w:val="28"/>
          <w:shd w:val="clear" w:color="FFFFFF" w:fill="FFFFFF"/>
        </w:rPr>
        <w:t>логин пользователя с соответствующей ролью;</w:t>
      </w:r>
    </w:p>
    <w:p w14:paraId="71C6A1E6" w14:textId="70BDA543" w:rsidR="00864F23" w:rsidRDefault="00864F23" w:rsidP="00864F23">
      <w:pPr>
        <w:spacing w:line="360" w:lineRule="auto"/>
        <w:ind w:firstLine="567"/>
        <w:rPr>
          <w:rFonts w:cs="Times New Roman"/>
          <w:szCs w:val="28"/>
        </w:rPr>
      </w:pPr>
      <w:r>
        <w:rPr>
          <w:rFonts w:cs="Times New Roman"/>
          <w:color w:val="000000" w:themeColor="text1"/>
          <w:szCs w:val="28"/>
        </w:rPr>
        <w:t>в)</w:t>
      </w:r>
      <w:r>
        <w:rPr>
          <w:rFonts w:ascii="Segoe UI" w:hAnsi="Segoe UI" w:cs="Segoe UI"/>
          <w:color w:val="000000" w:themeColor="text1"/>
          <w:sz w:val="21"/>
          <w:szCs w:val="21"/>
          <w:shd w:val="clear" w:color="FFFFFF" w:fill="FFFFFF"/>
        </w:rPr>
        <w:t xml:space="preserve"> </w:t>
      </w:r>
      <w:r>
        <w:rPr>
          <w:rFonts w:cs="Times New Roman"/>
          <w:color w:val="000000" w:themeColor="text1"/>
          <w:szCs w:val="28"/>
          <w:shd w:val="clear" w:color="FFFFFF" w:fill="FFFFFF"/>
        </w:rPr>
        <w:t xml:space="preserve">роль </w:t>
      </w:r>
      <w:bookmarkStart w:id="785" w:name="_Hlk41572445"/>
      <w:r>
        <w:rPr>
          <w:rFonts w:cs="Times New Roman"/>
          <w:color w:val="000000" w:themeColor="text1"/>
          <w:szCs w:val="28"/>
        </w:rPr>
        <w:t>–</w:t>
      </w:r>
      <w:bookmarkEnd w:id="785"/>
      <w:r>
        <w:rPr>
          <w:rFonts w:cs="Times New Roman"/>
          <w:color w:val="000000" w:themeColor="text1"/>
          <w:szCs w:val="28"/>
        </w:rPr>
        <w:t xml:space="preserve"> роль пользователя</w:t>
      </w:r>
      <w:r w:rsidR="00F1083B">
        <w:rPr>
          <w:rFonts w:cs="Times New Roman"/>
          <w:color w:val="000000" w:themeColor="text1"/>
          <w:szCs w:val="28"/>
        </w:rPr>
        <w:t xml:space="preserve"> в Системе</w:t>
      </w:r>
      <w:r>
        <w:rPr>
          <w:rFonts w:cs="Times New Roman"/>
          <w:color w:val="000000" w:themeColor="text1"/>
          <w:szCs w:val="28"/>
        </w:rPr>
        <w:t>. По умолчанию указ</w:t>
      </w:r>
      <w:r w:rsidR="00F1083B">
        <w:rPr>
          <w:rFonts w:cs="Times New Roman"/>
          <w:color w:val="000000" w:themeColor="text1"/>
          <w:szCs w:val="28"/>
        </w:rPr>
        <w:t>ывается</w:t>
      </w:r>
      <w:r>
        <w:rPr>
          <w:rFonts w:cs="Times New Roman"/>
          <w:color w:val="000000" w:themeColor="text1"/>
          <w:szCs w:val="28"/>
        </w:rPr>
        <w:t xml:space="preserve"> роль «Водитель»;</w:t>
      </w:r>
    </w:p>
    <w:p w14:paraId="6C3DFBB9" w14:textId="7B230C4D" w:rsidR="00864F23" w:rsidRDefault="00864F23" w:rsidP="00864F23">
      <w:pPr>
        <w:spacing w:line="360" w:lineRule="auto"/>
        <w:ind w:firstLine="567"/>
        <w:rPr>
          <w:rFonts w:cs="Times New Roman"/>
          <w:color w:val="000000" w:themeColor="text1"/>
          <w:szCs w:val="28"/>
          <w:shd w:val="clear" w:color="FFFFFF" w:fill="FFFFFF"/>
        </w:rPr>
      </w:pPr>
      <w:r>
        <w:rPr>
          <w:rFonts w:cs="Times New Roman"/>
          <w:color w:val="000000" w:themeColor="text1"/>
          <w:szCs w:val="28"/>
          <w:shd w:val="clear" w:color="FFFFFF" w:fill="FFFFFF"/>
        </w:rPr>
        <w:t>г) автологин – наличие прав автологина. Если указано значение</w:t>
      </w:r>
      <w:r w:rsidR="00B367FF">
        <w:rPr>
          <w:rFonts w:cs="Times New Roman"/>
          <w:color w:val="000000" w:themeColor="text1"/>
          <w:szCs w:val="28"/>
          <w:shd w:val="clear" w:color="FFFFFF" w:fill="FFFFFF"/>
        </w:rPr>
        <w:t xml:space="preserve"> «Да»</w:t>
      </w:r>
      <w:r>
        <w:rPr>
          <w:rFonts w:cs="Times New Roman"/>
          <w:color w:val="000000" w:themeColor="text1"/>
          <w:szCs w:val="28"/>
          <w:shd w:val="clear" w:color="FFFFFF" w:fill="FFFFFF"/>
        </w:rPr>
        <w:t>, то на странице авторизации логин и пароль заполняются автоматически. Если указано значение «Нет», то на странице авторизации поля логин и пароль автоматически не заполняются. Настройка автологина для существующего пользователя осуществляется в модальном окне «Изменение пользователя</w:t>
      </w:r>
      <w:r w:rsidR="00740F58">
        <w:rPr>
          <w:rFonts w:cs="Times New Roman"/>
          <w:color w:val="000000" w:themeColor="text1"/>
          <w:szCs w:val="28"/>
          <w:shd w:val="clear" w:color="FFFFFF" w:fill="FFFFFF"/>
        </w:rPr>
        <w:t xml:space="preserve"> …</w:t>
      </w:r>
      <w:r>
        <w:rPr>
          <w:rFonts w:cs="Times New Roman"/>
          <w:color w:val="000000" w:themeColor="text1"/>
          <w:szCs w:val="28"/>
          <w:shd w:val="clear" w:color="FFFFFF" w:fill="FFFFFF"/>
        </w:rPr>
        <w:t>»</w:t>
      </w:r>
      <w:r w:rsidR="00B367FF">
        <w:rPr>
          <w:rFonts w:cs="Times New Roman"/>
          <w:color w:val="000000" w:themeColor="text1"/>
          <w:szCs w:val="28"/>
          <w:shd w:val="clear" w:color="FFFFFF" w:fill="FFFFFF"/>
        </w:rPr>
        <w:t xml:space="preserve"> (рисунок</w:t>
      </w:r>
      <w:r w:rsidR="00B367FF">
        <w:rPr>
          <w:rFonts w:cs="Times New Roman"/>
          <w:color w:val="000000" w:themeColor="text1"/>
          <w:szCs w:val="28"/>
          <w:shd w:val="clear" w:color="FFFFFF" w:fill="FFFFFF"/>
        </w:rPr>
        <w:fldChar w:fldCharType="begin"/>
      </w:r>
      <w:r w:rsidR="00B367FF">
        <w:rPr>
          <w:rFonts w:cs="Times New Roman"/>
          <w:color w:val="000000" w:themeColor="text1"/>
          <w:szCs w:val="28"/>
          <w:shd w:val="clear" w:color="FFFFFF" w:fill="FFFFFF"/>
        </w:rPr>
        <w:instrText xml:space="preserve"> REF _Ref128441701 \h  \* MERGEFORMAT </w:instrText>
      </w:r>
      <w:r w:rsidR="00B367FF">
        <w:rPr>
          <w:rFonts w:cs="Times New Roman"/>
          <w:color w:val="000000" w:themeColor="text1"/>
          <w:szCs w:val="28"/>
          <w:shd w:val="clear" w:color="FFFFFF" w:fill="FFFFFF"/>
        </w:rPr>
      </w:r>
      <w:r w:rsidR="00B367FF">
        <w:rPr>
          <w:rFonts w:cs="Times New Roman"/>
          <w:color w:val="000000" w:themeColor="text1"/>
          <w:szCs w:val="28"/>
          <w:shd w:val="clear" w:color="FFFFFF" w:fill="FFFFFF"/>
        </w:rPr>
        <w:fldChar w:fldCharType="separate"/>
      </w:r>
      <w:r w:rsidR="003216E7" w:rsidRPr="003216E7">
        <w:rPr>
          <w:vanish/>
        </w:rPr>
        <w:t>Рисунок</w:t>
      </w:r>
      <w:r w:rsidR="003216E7" w:rsidRPr="007D2FD8">
        <w:t xml:space="preserve"> </w:t>
      </w:r>
      <w:r w:rsidR="003216E7">
        <w:rPr>
          <w:noProof/>
        </w:rPr>
        <w:t>241</w:t>
      </w:r>
      <w:r w:rsidR="00B367FF">
        <w:rPr>
          <w:rFonts w:cs="Times New Roman"/>
          <w:color w:val="000000" w:themeColor="text1"/>
          <w:szCs w:val="28"/>
          <w:shd w:val="clear" w:color="FFFFFF" w:fill="FFFFFF"/>
        </w:rPr>
        <w:fldChar w:fldCharType="end"/>
      </w:r>
      <w:r w:rsidR="00B367FF">
        <w:rPr>
          <w:rFonts w:cs="Times New Roman"/>
          <w:color w:val="000000" w:themeColor="text1"/>
          <w:szCs w:val="28"/>
          <w:shd w:val="clear" w:color="FFFFFF" w:fill="FFFFFF"/>
        </w:rPr>
        <w:t>)</w:t>
      </w:r>
      <w:r>
        <w:rPr>
          <w:rFonts w:cs="Times New Roman"/>
          <w:color w:val="000000" w:themeColor="text1"/>
          <w:szCs w:val="28"/>
          <w:shd w:val="clear" w:color="FFFFFF" w:fill="FFFFFF"/>
        </w:rPr>
        <w:t>.</w:t>
      </w:r>
    </w:p>
    <w:p w14:paraId="4B425A7F" w14:textId="092524D3" w:rsidR="00740F58" w:rsidRDefault="00B367FF" w:rsidP="00740F58">
      <w:pPr>
        <w:spacing w:line="360" w:lineRule="auto"/>
        <w:jc w:val="center"/>
        <w:rPr>
          <w:rFonts w:cs="Times New Roman"/>
          <w:color w:val="000000" w:themeColor="text1"/>
          <w:szCs w:val="28"/>
          <w:shd w:val="clear" w:color="FFFFFF" w:fill="FFFFFF"/>
        </w:rPr>
      </w:pPr>
      <w:r>
        <w:rPr>
          <w:noProof/>
        </w:rPr>
        <w:drawing>
          <wp:inline distT="0" distB="0" distL="0" distR="0" wp14:anchorId="71025664" wp14:editId="5CF72633">
            <wp:extent cx="4589746" cy="3533775"/>
            <wp:effectExtent l="19050" t="19050" r="20955" b="9525"/>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4"/>
                    <a:stretch>
                      <a:fillRect/>
                    </a:stretch>
                  </pic:blipFill>
                  <pic:spPr>
                    <a:xfrm>
                      <a:off x="0" y="0"/>
                      <a:ext cx="4595922" cy="3538530"/>
                    </a:xfrm>
                    <a:prstGeom prst="rect">
                      <a:avLst/>
                    </a:prstGeom>
                    <a:ln>
                      <a:solidFill>
                        <a:schemeClr val="bg1">
                          <a:lumMod val="75000"/>
                        </a:schemeClr>
                      </a:solidFill>
                    </a:ln>
                  </pic:spPr>
                </pic:pic>
              </a:graphicData>
            </a:graphic>
          </wp:inline>
        </w:drawing>
      </w:r>
    </w:p>
    <w:p w14:paraId="45A4ADBC" w14:textId="169FF921" w:rsidR="00740F58" w:rsidRPr="00E27663" w:rsidRDefault="00740F58" w:rsidP="00740F58">
      <w:pPr>
        <w:pStyle w:val="af3"/>
      </w:pPr>
      <w:bookmarkStart w:id="786" w:name="_Ref128441701"/>
      <w:r w:rsidRPr="007D2FD8">
        <w:t xml:space="preserve">Рисунок </w:t>
      </w:r>
      <w:fldSimple w:instr=" SEQ Рисунок \* ARABIC ">
        <w:r w:rsidR="003216E7">
          <w:rPr>
            <w:noProof/>
          </w:rPr>
          <w:t>241</w:t>
        </w:r>
      </w:fldSimple>
      <w:bookmarkEnd w:id="786"/>
      <w:r>
        <w:t xml:space="preserve"> </w:t>
      </w:r>
      <w:r w:rsidRPr="00E27663">
        <w:t xml:space="preserve">– </w:t>
      </w:r>
      <w:r>
        <w:t>Модальное окно изменения пользователя</w:t>
      </w:r>
    </w:p>
    <w:p w14:paraId="20EEDC20" w14:textId="280B25AC" w:rsidR="00864F23" w:rsidRDefault="00864F23" w:rsidP="00864F23">
      <w:pPr>
        <w:spacing w:line="360" w:lineRule="auto"/>
        <w:ind w:firstLine="567"/>
        <w:rPr>
          <w:rFonts w:cs="Times New Roman"/>
          <w:color w:val="000000" w:themeColor="text1"/>
          <w:szCs w:val="28"/>
          <w:shd w:val="clear" w:color="FFFFFF" w:fill="FFFFFF"/>
        </w:rPr>
      </w:pPr>
      <w:r w:rsidRPr="004E6EAE">
        <w:rPr>
          <w:rFonts w:cs="Times New Roman"/>
          <w:b/>
          <w:szCs w:val="28"/>
          <w:shd w:val="clear" w:color="FFFFFF" w:fill="FFFFFF"/>
        </w:rPr>
        <w:t>Примечание:</w:t>
      </w:r>
      <w:r>
        <w:rPr>
          <w:rFonts w:cs="Times New Roman"/>
          <w:szCs w:val="28"/>
          <w:shd w:val="clear" w:color="FFFFFF" w:fill="FFFFFF"/>
        </w:rPr>
        <w:t xml:space="preserve"> если в группе параметров «Стилизация страницы </w:t>
      </w:r>
      <w:r w:rsidR="00BE20E6">
        <w:rPr>
          <w:rFonts w:cs="Times New Roman"/>
          <w:szCs w:val="28"/>
          <w:shd w:val="clear" w:color="FFFFFF" w:fill="FFFFFF"/>
        </w:rPr>
        <w:t>"</w:t>
      </w:r>
      <w:r>
        <w:rPr>
          <w:rFonts w:cs="Times New Roman"/>
          <w:szCs w:val="28"/>
          <w:shd w:val="clear" w:color="FFFFFF" w:fill="FFFFFF"/>
        </w:rPr>
        <w:t>Авторизация</w:t>
      </w:r>
      <w:r w:rsidR="00BE20E6">
        <w:rPr>
          <w:rFonts w:cs="Times New Roman"/>
          <w:szCs w:val="28"/>
          <w:shd w:val="clear" w:color="FFFFFF" w:fill="FFFFFF"/>
        </w:rPr>
        <w:t>"</w:t>
      </w:r>
      <w:r>
        <w:rPr>
          <w:rFonts w:cs="Times New Roman"/>
          <w:szCs w:val="28"/>
          <w:shd w:val="clear" w:color="FFFFFF" w:fill="FFFFFF"/>
        </w:rPr>
        <w:t>» страницы «Интерфейс» раздела «Администрирование» переключатель «</w:t>
      </w:r>
      <w:r w:rsidR="00D23A44">
        <w:rPr>
          <w:rFonts w:cs="Times New Roman"/>
          <w:szCs w:val="28"/>
          <w:shd w:val="clear" w:color="FFFFFF" w:fill="FFFFFF"/>
        </w:rPr>
        <w:t>А</w:t>
      </w:r>
      <w:r>
        <w:rPr>
          <w:rFonts w:cs="Times New Roman"/>
          <w:szCs w:val="28"/>
          <w:shd w:val="clear" w:color="FFFFFF" w:fill="FFFFFF"/>
        </w:rPr>
        <w:t>втоматическ</w:t>
      </w:r>
      <w:r w:rsidR="00D23A44">
        <w:rPr>
          <w:rFonts w:cs="Times New Roman"/>
          <w:szCs w:val="28"/>
          <w:shd w:val="clear" w:color="FFFFFF" w:fill="FFFFFF"/>
        </w:rPr>
        <w:t>ая</w:t>
      </w:r>
      <w:r>
        <w:rPr>
          <w:rFonts w:cs="Times New Roman"/>
          <w:szCs w:val="28"/>
          <w:shd w:val="clear" w:color="FFFFFF" w:fill="FFFFFF"/>
        </w:rPr>
        <w:t xml:space="preserve"> авторизаци</w:t>
      </w:r>
      <w:r w:rsidR="00D23A44">
        <w:rPr>
          <w:rFonts w:cs="Times New Roman"/>
          <w:szCs w:val="28"/>
          <w:shd w:val="clear" w:color="FFFFFF" w:fill="FFFFFF"/>
        </w:rPr>
        <w:t>я</w:t>
      </w:r>
      <w:r>
        <w:rPr>
          <w:rFonts w:cs="Times New Roman"/>
          <w:szCs w:val="28"/>
          <w:shd w:val="clear" w:color="FFFFFF" w:fill="FFFFFF"/>
        </w:rPr>
        <w:t xml:space="preserve"> пользователя с правами автологина» в положении «Выключено», то для пользователя с правами автологина на странице авторизации поля логин и пароль автоматически не заполняются;</w:t>
      </w:r>
    </w:p>
    <w:p w14:paraId="067F6B1B" w14:textId="25D20465" w:rsidR="00864F23" w:rsidRDefault="00864F23" w:rsidP="00864F23">
      <w:pPr>
        <w:spacing w:line="360" w:lineRule="auto"/>
        <w:ind w:firstLine="567"/>
        <w:rPr>
          <w:rFonts w:cs="Times New Roman"/>
          <w:color w:val="000000" w:themeColor="text1"/>
          <w:szCs w:val="28"/>
          <w:shd w:val="clear" w:color="FFFFFF" w:fill="FFFFFF"/>
        </w:rPr>
      </w:pPr>
      <w:r>
        <w:rPr>
          <w:rFonts w:cs="Times New Roman"/>
          <w:color w:val="000000" w:themeColor="text1"/>
          <w:szCs w:val="28"/>
          <w:shd w:val="clear" w:color="FFFFFF" w:fill="FFFFFF"/>
        </w:rPr>
        <w:t xml:space="preserve">д) кнопка </w:t>
      </w:r>
      <w:r w:rsidR="00D23A44">
        <w:rPr>
          <w:noProof/>
        </w:rPr>
        <w:drawing>
          <wp:inline distT="0" distB="0" distL="0" distR="0" wp14:anchorId="09CE9F0E" wp14:editId="1AF3D4B8">
            <wp:extent cx="970059" cy="358677"/>
            <wp:effectExtent l="0" t="0" r="1905" b="3810"/>
            <wp:docPr id="4466" name="Рисунок 4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5"/>
                    <a:stretch>
                      <a:fillRect/>
                    </a:stretch>
                  </pic:blipFill>
                  <pic:spPr>
                    <a:xfrm>
                      <a:off x="0" y="0"/>
                      <a:ext cx="988412" cy="365463"/>
                    </a:xfrm>
                    <a:prstGeom prst="rect">
                      <a:avLst/>
                    </a:prstGeom>
                  </pic:spPr>
                </pic:pic>
              </a:graphicData>
            </a:graphic>
          </wp:inline>
        </w:drawing>
      </w:r>
      <w:r>
        <w:rPr>
          <w:rFonts w:cs="Times New Roman"/>
          <w:color w:val="000000" w:themeColor="text1"/>
          <w:szCs w:val="28"/>
          <w:shd w:val="clear" w:color="FFFFFF" w:fill="FFFFFF"/>
        </w:rPr>
        <w:t xml:space="preserve"> – для перехода в окно настроек пользователя;</w:t>
      </w:r>
    </w:p>
    <w:p w14:paraId="613C961E" w14:textId="1E5BAA6C" w:rsidR="00864F23" w:rsidRDefault="00864F23" w:rsidP="00864F23">
      <w:pPr>
        <w:spacing w:line="360" w:lineRule="auto"/>
        <w:ind w:firstLine="567"/>
        <w:rPr>
          <w:rFonts w:cs="Times New Roman"/>
          <w:color w:val="000000" w:themeColor="text1"/>
          <w:szCs w:val="28"/>
          <w:shd w:val="clear" w:color="FFFFFF" w:fill="FFFFFF"/>
        </w:rPr>
      </w:pPr>
      <w:r>
        <w:rPr>
          <w:rFonts w:cs="Times New Roman"/>
          <w:color w:val="000000" w:themeColor="text1"/>
          <w:szCs w:val="28"/>
          <w:shd w:val="clear" w:color="FFFFFF" w:fill="FFFFFF"/>
        </w:rPr>
        <w:t xml:space="preserve">е) кнопка </w:t>
      </w:r>
      <w:r w:rsidR="00D23A44">
        <w:rPr>
          <w:noProof/>
        </w:rPr>
        <w:drawing>
          <wp:inline distT="0" distB="0" distL="0" distR="0" wp14:anchorId="3AF3575E" wp14:editId="6174BC91">
            <wp:extent cx="978010" cy="347557"/>
            <wp:effectExtent l="0" t="0" r="0" b="0"/>
            <wp:docPr id="4467" name="Рисунок 4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6"/>
                    <a:stretch>
                      <a:fillRect/>
                    </a:stretch>
                  </pic:blipFill>
                  <pic:spPr>
                    <a:xfrm>
                      <a:off x="0" y="0"/>
                      <a:ext cx="982619" cy="349195"/>
                    </a:xfrm>
                    <a:prstGeom prst="rect">
                      <a:avLst/>
                    </a:prstGeom>
                  </pic:spPr>
                </pic:pic>
              </a:graphicData>
            </a:graphic>
          </wp:inline>
        </w:drawing>
      </w:r>
      <w:r>
        <w:rPr>
          <w:rFonts w:cs="Times New Roman"/>
          <w:color w:val="000000" w:themeColor="text1"/>
          <w:szCs w:val="28"/>
          <w:shd w:val="clear" w:color="FFFFFF" w:fill="FFFFFF"/>
        </w:rPr>
        <w:t xml:space="preserve"> </w:t>
      </w:r>
      <w:r w:rsidR="00D23A44">
        <w:rPr>
          <w:rFonts w:cs="Times New Roman"/>
          <w:color w:val="000000" w:themeColor="text1"/>
          <w:szCs w:val="28"/>
          <w:shd w:val="clear" w:color="FFFFFF" w:fill="FFFFFF"/>
        </w:rPr>
        <w:t>–</w:t>
      </w:r>
      <w:r>
        <w:rPr>
          <w:rFonts w:cs="Times New Roman"/>
          <w:color w:val="000000" w:themeColor="text1"/>
          <w:szCs w:val="28"/>
          <w:shd w:val="clear" w:color="FFFFFF" w:fill="FFFFFF"/>
        </w:rPr>
        <w:t xml:space="preserve"> для удаления записи о пользователе;</w:t>
      </w:r>
    </w:p>
    <w:p w14:paraId="6C57D649" w14:textId="300015E9" w:rsidR="00864F23" w:rsidRDefault="00864F23" w:rsidP="00864F23">
      <w:pPr>
        <w:spacing w:line="360" w:lineRule="auto"/>
        <w:ind w:firstLine="567"/>
        <w:rPr>
          <w:rFonts w:cs="Times New Roman"/>
          <w:color w:val="000000" w:themeColor="text1"/>
          <w:szCs w:val="28"/>
          <w:shd w:val="clear" w:color="FFFFFF" w:fill="FFFFFF"/>
        </w:rPr>
      </w:pPr>
      <w:r>
        <w:rPr>
          <w:rFonts w:cs="Times New Roman"/>
          <w:color w:val="000000" w:themeColor="text1"/>
          <w:szCs w:val="28"/>
          <w:shd w:val="clear" w:color="FFFFFF" w:fill="FFFFFF"/>
        </w:rPr>
        <w:t>е) кнопка</w:t>
      </w:r>
      <w:r w:rsidR="008507A1">
        <w:rPr>
          <w:rFonts w:cs="Times New Roman"/>
          <w:color w:val="000000" w:themeColor="text1"/>
          <w:szCs w:val="28"/>
          <w:shd w:val="clear" w:color="FFFFFF" w:fill="FFFFFF"/>
        </w:rPr>
        <w:t xml:space="preserve"> </w:t>
      </w:r>
      <w:r w:rsidR="00D23A44">
        <w:rPr>
          <w:noProof/>
        </w:rPr>
        <w:drawing>
          <wp:inline distT="0" distB="0" distL="0" distR="0" wp14:anchorId="6D23453E" wp14:editId="35D1CD0F">
            <wp:extent cx="946205" cy="346942"/>
            <wp:effectExtent l="0" t="0" r="6350" b="0"/>
            <wp:docPr id="4468" name="Рисунок 4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7"/>
                    <a:stretch>
                      <a:fillRect/>
                    </a:stretch>
                  </pic:blipFill>
                  <pic:spPr>
                    <a:xfrm>
                      <a:off x="0" y="0"/>
                      <a:ext cx="953688" cy="349686"/>
                    </a:xfrm>
                    <a:prstGeom prst="rect">
                      <a:avLst/>
                    </a:prstGeom>
                  </pic:spPr>
                </pic:pic>
              </a:graphicData>
            </a:graphic>
          </wp:inline>
        </w:drawing>
      </w:r>
      <w:r>
        <w:rPr>
          <w:rFonts w:cs="Times New Roman"/>
          <w:color w:val="000000" w:themeColor="text1"/>
          <w:szCs w:val="28"/>
          <w:shd w:val="clear" w:color="FFFFFF" w:fill="FFFFFF"/>
        </w:rPr>
        <w:t xml:space="preserve"> – для перехода в окно добавления нового пользователя.</w:t>
      </w:r>
    </w:p>
    <w:p w14:paraId="51222248" w14:textId="403BDB08" w:rsidR="00EC1ED4" w:rsidRDefault="00EC1ED4" w:rsidP="00EC1ED4">
      <w:pPr>
        <w:spacing w:line="360" w:lineRule="auto"/>
        <w:ind w:firstLine="567"/>
        <w:rPr>
          <w:rFonts w:cs="Times New Roman"/>
          <w:color w:val="000000" w:themeColor="text1"/>
          <w:szCs w:val="28"/>
        </w:rPr>
      </w:pPr>
      <w:bookmarkStart w:id="787" w:name="_Hlk109989436"/>
      <w:bookmarkEnd w:id="784"/>
      <w:r>
        <w:rPr>
          <w:rFonts w:cs="Times New Roman"/>
          <w:color w:val="000000" w:themeColor="text1"/>
          <w:szCs w:val="28"/>
          <w:shd w:val="clear" w:color="FFFFFF" w:fill="FFFFFF"/>
        </w:rPr>
        <w:t>Для создания новой учетной записи о пользователе необходимо нажать на кнопку</w:t>
      </w:r>
      <w:r w:rsidR="00F1083B">
        <w:rPr>
          <w:rFonts w:cs="Times New Roman"/>
          <w:color w:val="000000" w:themeColor="text1"/>
          <w:szCs w:val="28"/>
          <w:shd w:val="clear" w:color="FFFFFF" w:fill="FFFFFF"/>
        </w:rPr>
        <w:t xml:space="preserve"> </w:t>
      </w:r>
      <w:r w:rsidR="00F1083B">
        <w:rPr>
          <w:noProof/>
        </w:rPr>
        <w:drawing>
          <wp:inline distT="0" distB="0" distL="0" distR="0" wp14:anchorId="58DCB8CD" wp14:editId="26AA6E82">
            <wp:extent cx="946205" cy="346942"/>
            <wp:effectExtent l="0" t="0" r="635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7"/>
                    <a:stretch>
                      <a:fillRect/>
                    </a:stretch>
                  </pic:blipFill>
                  <pic:spPr>
                    <a:xfrm>
                      <a:off x="0" y="0"/>
                      <a:ext cx="953688" cy="349686"/>
                    </a:xfrm>
                    <a:prstGeom prst="rect">
                      <a:avLst/>
                    </a:prstGeom>
                  </pic:spPr>
                </pic:pic>
              </a:graphicData>
            </a:graphic>
          </wp:inline>
        </w:drawing>
      </w:r>
      <w:r w:rsidR="008507A1">
        <w:rPr>
          <w:rFonts w:cs="Times New Roman"/>
          <w:color w:val="000000" w:themeColor="text1"/>
          <w:szCs w:val="28"/>
          <w:shd w:val="clear" w:color="FFFFFF" w:fill="FFFFFF"/>
        </w:rPr>
        <w:t xml:space="preserve"> </w:t>
      </w:r>
      <w:r>
        <w:rPr>
          <w:rFonts w:cs="Times New Roman"/>
          <w:color w:val="000000" w:themeColor="text1"/>
          <w:szCs w:val="28"/>
        </w:rPr>
        <w:t>и дождаться открытия модального окна «Добавление пользователя»</w:t>
      </w:r>
      <w:r w:rsidR="00F1083B">
        <w:rPr>
          <w:rFonts w:cs="Times New Roman"/>
          <w:color w:val="000000" w:themeColor="text1"/>
          <w:szCs w:val="28"/>
        </w:rPr>
        <w:t xml:space="preserve"> (рисунок </w:t>
      </w:r>
      <w:r w:rsidR="00F1083B">
        <w:rPr>
          <w:rFonts w:cs="Times New Roman"/>
          <w:color w:val="000000" w:themeColor="text1"/>
          <w:szCs w:val="28"/>
        </w:rPr>
        <w:fldChar w:fldCharType="begin"/>
      </w:r>
      <w:r w:rsidR="00F1083B">
        <w:rPr>
          <w:rFonts w:cs="Times New Roman"/>
          <w:color w:val="000000" w:themeColor="text1"/>
          <w:szCs w:val="28"/>
        </w:rPr>
        <w:instrText xml:space="preserve"> REF _Ref128441811 \h  \* MERGEFORMAT </w:instrText>
      </w:r>
      <w:r w:rsidR="00F1083B">
        <w:rPr>
          <w:rFonts w:cs="Times New Roman"/>
          <w:color w:val="000000" w:themeColor="text1"/>
          <w:szCs w:val="28"/>
        </w:rPr>
      </w:r>
      <w:r w:rsidR="00F1083B">
        <w:rPr>
          <w:rFonts w:cs="Times New Roman"/>
          <w:color w:val="000000" w:themeColor="text1"/>
          <w:szCs w:val="28"/>
        </w:rPr>
        <w:fldChar w:fldCharType="separate"/>
      </w:r>
      <w:r w:rsidR="003216E7" w:rsidRPr="003216E7">
        <w:rPr>
          <w:vanish/>
        </w:rPr>
        <w:t xml:space="preserve">Рисунок </w:t>
      </w:r>
      <w:r w:rsidR="003216E7">
        <w:rPr>
          <w:noProof/>
        </w:rPr>
        <w:t>242</w:t>
      </w:r>
      <w:r w:rsidR="00F1083B">
        <w:rPr>
          <w:rFonts w:cs="Times New Roman"/>
          <w:color w:val="000000" w:themeColor="text1"/>
          <w:szCs w:val="28"/>
        </w:rPr>
        <w:fldChar w:fldCharType="end"/>
      </w:r>
      <w:r w:rsidR="00F1083B">
        <w:rPr>
          <w:rFonts w:cs="Times New Roman"/>
          <w:color w:val="000000" w:themeColor="text1"/>
          <w:szCs w:val="28"/>
        </w:rPr>
        <w:t>)</w:t>
      </w:r>
      <w:r>
        <w:rPr>
          <w:rFonts w:cs="Times New Roman"/>
          <w:color w:val="000000" w:themeColor="text1"/>
          <w:szCs w:val="28"/>
        </w:rPr>
        <w:t xml:space="preserve">. В </w:t>
      </w:r>
      <w:r w:rsidR="00F1083B">
        <w:rPr>
          <w:rFonts w:cs="Times New Roman"/>
          <w:color w:val="000000" w:themeColor="text1"/>
          <w:szCs w:val="28"/>
        </w:rPr>
        <w:t xml:space="preserve">данном </w:t>
      </w:r>
      <w:r>
        <w:rPr>
          <w:rFonts w:cs="Times New Roman"/>
          <w:color w:val="000000" w:themeColor="text1"/>
          <w:szCs w:val="28"/>
        </w:rPr>
        <w:t>модальном окне доступны</w:t>
      </w:r>
      <w:r w:rsidR="00F1083B">
        <w:rPr>
          <w:rFonts w:cs="Times New Roman"/>
          <w:color w:val="000000" w:themeColor="text1"/>
          <w:szCs w:val="28"/>
        </w:rPr>
        <w:t xml:space="preserve"> следующие</w:t>
      </w:r>
      <w:r>
        <w:rPr>
          <w:rFonts w:cs="Times New Roman"/>
          <w:color w:val="000000" w:themeColor="text1"/>
          <w:szCs w:val="28"/>
        </w:rPr>
        <w:t xml:space="preserve"> параметры:</w:t>
      </w:r>
    </w:p>
    <w:p w14:paraId="2589F4EE" w14:textId="77777777" w:rsidR="00EC1ED4" w:rsidRDefault="00EC1ED4" w:rsidP="00EC1ED4">
      <w:pPr>
        <w:pStyle w:val="af1"/>
        <w:numPr>
          <w:ilvl w:val="0"/>
          <w:numId w:val="29"/>
        </w:numPr>
        <w:spacing w:line="360" w:lineRule="auto"/>
        <w:ind w:left="0" w:firstLine="567"/>
        <w:rPr>
          <w:rFonts w:cs="Times New Roman"/>
          <w:color w:val="000000" w:themeColor="text1"/>
          <w:sz w:val="28"/>
          <w:szCs w:val="28"/>
        </w:rPr>
      </w:pPr>
      <w:r>
        <w:rPr>
          <w:rFonts w:cs="Times New Roman"/>
          <w:color w:val="000000" w:themeColor="text1"/>
          <w:sz w:val="28"/>
          <w:szCs w:val="28"/>
        </w:rPr>
        <w:t>логин – поле для ввода логина пользователя;</w:t>
      </w:r>
    </w:p>
    <w:p w14:paraId="388620F5" w14:textId="33C4E30D" w:rsidR="00EC1ED4" w:rsidRDefault="00EC1ED4" w:rsidP="00EC1ED4">
      <w:pPr>
        <w:pStyle w:val="af1"/>
        <w:numPr>
          <w:ilvl w:val="0"/>
          <w:numId w:val="29"/>
        </w:numPr>
        <w:spacing w:line="360" w:lineRule="auto"/>
        <w:ind w:left="0" w:firstLine="567"/>
        <w:rPr>
          <w:rFonts w:cs="Times New Roman"/>
          <w:color w:val="000000" w:themeColor="text1"/>
          <w:sz w:val="28"/>
          <w:szCs w:val="28"/>
        </w:rPr>
      </w:pPr>
      <w:r>
        <w:rPr>
          <w:rFonts w:cs="Times New Roman"/>
          <w:color w:val="000000" w:themeColor="text1"/>
          <w:sz w:val="28"/>
          <w:szCs w:val="28"/>
        </w:rPr>
        <w:t xml:space="preserve">пароль </w:t>
      </w:r>
      <w:r w:rsidR="006C254D">
        <w:rPr>
          <w:rFonts w:cs="Times New Roman"/>
          <w:color w:val="000000" w:themeColor="text1"/>
          <w:sz w:val="28"/>
          <w:szCs w:val="28"/>
        </w:rPr>
        <w:t>–</w:t>
      </w:r>
      <w:r>
        <w:rPr>
          <w:rFonts w:cs="Times New Roman"/>
          <w:color w:val="000000" w:themeColor="text1"/>
          <w:sz w:val="28"/>
          <w:szCs w:val="28"/>
        </w:rPr>
        <w:t xml:space="preserve"> поле для ввода пароля пользователя;</w:t>
      </w:r>
    </w:p>
    <w:p w14:paraId="0CAB3052" w14:textId="422FC2A7" w:rsidR="00EC1ED4" w:rsidRDefault="00EC1ED4" w:rsidP="00EC1ED4">
      <w:pPr>
        <w:pStyle w:val="af1"/>
        <w:numPr>
          <w:ilvl w:val="0"/>
          <w:numId w:val="29"/>
        </w:numPr>
        <w:spacing w:line="360" w:lineRule="auto"/>
        <w:ind w:left="0" w:firstLine="567"/>
        <w:rPr>
          <w:rFonts w:cs="Times New Roman"/>
          <w:color w:val="000000" w:themeColor="text1"/>
          <w:sz w:val="28"/>
          <w:szCs w:val="28"/>
        </w:rPr>
      </w:pPr>
      <w:r>
        <w:rPr>
          <w:rFonts w:cs="Times New Roman"/>
          <w:color w:val="000000" w:themeColor="text1"/>
          <w:sz w:val="28"/>
          <w:szCs w:val="28"/>
        </w:rPr>
        <w:t>подтверждение введенного пароля – поле для повторного ввода пароля для его подтверждения;</w:t>
      </w:r>
    </w:p>
    <w:p w14:paraId="3D4B5A35" w14:textId="446B2975" w:rsidR="00F1083B" w:rsidRPr="00F1083B" w:rsidRDefault="00F1083B" w:rsidP="00F1083B">
      <w:pPr>
        <w:pStyle w:val="af1"/>
        <w:numPr>
          <w:ilvl w:val="0"/>
          <w:numId w:val="29"/>
        </w:numPr>
        <w:spacing w:line="360" w:lineRule="auto"/>
        <w:ind w:left="0" w:firstLine="567"/>
        <w:rPr>
          <w:rFonts w:cs="Times New Roman"/>
          <w:color w:val="000000" w:themeColor="text1"/>
          <w:sz w:val="28"/>
          <w:szCs w:val="28"/>
        </w:rPr>
      </w:pPr>
      <w:r>
        <w:rPr>
          <w:rFonts w:cs="Times New Roman"/>
          <w:color w:val="000000" w:themeColor="text1"/>
          <w:sz w:val="28"/>
          <w:szCs w:val="28"/>
        </w:rPr>
        <w:t>роль – выпадающий список для выбора роли пользователя в Системе;</w:t>
      </w:r>
    </w:p>
    <w:p w14:paraId="1E69810C" w14:textId="0438A9E3" w:rsidR="00EC1ED4" w:rsidRDefault="00EC1ED4" w:rsidP="00EC1ED4">
      <w:pPr>
        <w:pStyle w:val="af1"/>
        <w:numPr>
          <w:ilvl w:val="0"/>
          <w:numId w:val="29"/>
        </w:numPr>
        <w:spacing w:line="360" w:lineRule="auto"/>
        <w:ind w:left="0" w:firstLine="567"/>
        <w:rPr>
          <w:rFonts w:cs="Times New Roman"/>
          <w:color w:val="000000" w:themeColor="text1"/>
          <w:sz w:val="28"/>
          <w:szCs w:val="28"/>
        </w:rPr>
      </w:pPr>
      <w:r>
        <w:rPr>
          <w:rFonts w:cs="Times New Roman"/>
          <w:color w:val="000000" w:themeColor="text1"/>
          <w:sz w:val="28"/>
          <w:szCs w:val="28"/>
        </w:rPr>
        <w:t xml:space="preserve">автологин – переключатель для назначения пользователю прав автологина. Если переключатель в положении «Включено», то пользователю назначаются права автологина. В табличной форме на странице «Пользователи» в столбце «Автологин» для соответствующего пользователя автоматически указывается значение </w:t>
      </w:r>
      <w:r w:rsidR="00F1083B">
        <w:rPr>
          <w:rFonts w:cs="Times New Roman"/>
          <w:color w:val="000000" w:themeColor="text1"/>
          <w:sz w:val="28"/>
          <w:szCs w:val="28"/>
        </w:rPr>
        <w:t>«Да»</w:t>
      </w:r>
      <w:r>
        <w:rPr>
          <w:rFonts w:cs="Times New Roman"/>
          <w:color w:val="000000" w:themeColor="text1"/>
          <w:sz w:val="28"/>
          <w:szCs w:val="28"/>
        </w:rPr>
        <w:t>;</w:t>
      </w:r>
    </w:p>
    <w:p w14:paraId="24C5AB75" w14:textId="5E472705" w:rsidR="00B770BF" w:rsidRPr="00EC1ED4" w:rsidRDefault="00EC1ED4" w:rsidP="00EC1ED4">
      <w:pPr>
        <w:pStyle w:val="af1"/>
        <w:numPr>
          <w:ilvl w:val="0"/>
          <w:numId w:val="29"/>
        </w:numPr>
        <w:spacing w:line="360" w:lineRule="auto"/>
        <w:ind w:left="0" w:firstLine="567"/>
        <w:rPr>
          <w:rFonts w:cs="Times New Roman"/>
          <w:color w:val="000000" w:themeColor="text1"/>
          <w:sz w:val="28"/>
          <w:szCs w:val="28"/>
        </w:rPr>
      </w:pPr>
      <w:r w:rsidRPr="00EC1ED4">
        <w:rPr>
          <w:rFonts w:cs="Times New Roman"/>
          <w:color w:val="000000" w:themeColor="text1"/>
          <w:sz w:val="28"/>
          <w:szCs w:val="28"/>
        </w:rPr>
        <w:t xml:space="preserve">идентификатор БСК – поле для ручного ввода идентификатора БСК водителя. </w:t>
      </w:r>
      <w:r w:rsidRPr="00EC1ED4">
        <w:rPr>
          <w:rFonts w:cs="Times New Roman"/>
          <w:sz w:val="28"/>
          <w:szCs w:val="28"/>
          <w:shd w:val="clear" w:color="FFFFFF" w:fill="FFFFFF"/>
        </w:rPr>
        <w:t>Значение параметра будет использоваться в качестве логина при авторизации пользователя в роли «Водитель» с использованием карты водителя, прикладываемой к считывающему устройству</w:t>
      </w:r>
      <w:r w:rsidRPr="00EC1ED4">
        <w:rPr>
          <w:rFonts w:cs="Times New Roman"/>
          <w:color w:val="000000" w:themeColor="text1"/>
          <w:sz w:val="28"/>
          <w:szCs w:val="28"/>
        </w:rPr>
        <w:t>.</w:t>
      </w:r>
    </w:p>
    <w:p w14:paraId="2411EF26" w14:textId="3C34D6AC" w:rsidR="00EC1ED4" w:rsidRDefault="00EC1ED4" w:rsidP="00EC1ED4">
      <w:pPr>
        <w:spacing w:line="360" w:lineRule="auto"/>
        <w:ind w:firstLine="567"/>
        <w:rPr>
          <w:rFonts w:cs="Times New Roman"/>
        </w:rPr>
      </w:pPr>
      <w:r w:rsidRPr="00C61346">
        <w:rPr>
          <w:rFonts w:cs="Times New Roman"/>
          <w:b/>
          <w:color w:val="000000" w:themeColor="text1"/>
          <w:szCs w:val="28"/>
        </w:rPr>
        <w:t>Примечание:</w:t>
      </w:r>
      <w:r>
        <w:rPr>
          <w:rFonts w:cs="Times New Roman"/>
          <w:color w:val="000000" w:themeColor="text1"/>
          <w:szCs w:val="28"/>
        </w:rPr>
        <w:t xml:space="preserve"> п</w:t>
      </w:r>
      <w:r w:rsidRPr="00E44DF8">
        <w:rPr>
          <w:rFonts w:cs="Times New Roman"/>
          <w:color w:val="000000" w:themeColor="text1"/>
          <w:szCs w:val="28"/>
        </w:rPr>
        <w:t>оле «идентификатор БСК»</w:t>
      </w:r>
      <w:r w:rsidR="006C254D">
        <w:rPr>
          <w:rFonts w:cs="Times New Roman"/>
          <w:color w:val="000000" w:themeColor="text1"/>
          <w:szCs w:val="28"/>
        </w:rPr>
        <w:t xml:space="preserve"> является</w:t>
      </w:r>
      <w:r w:rsidRPr="00E44DF8">
        <w:rPr>
          <w:rFonts w:cs="Times New Roman"/>
          <w:color w:val="000000" w:themeColor="text1"/>
          <w:szCs w:val="28"/>
        </w:rPr>
        <w:t xml:space="preserve"> необязательн</w:t>
      </w:r>
      <w:r w:rsidR="006C254D">
        <w:rPr>
          <w:rFonts w:cs="Times New Roman"/>
          <w:color w:val="000000" w:themeColor="text1"/>
          <w:szCs w:val="28"/>
        </w:rPr>
        <w:t>ым</w:t>
      </w:r>
      <w:r w:rsidRPr="00E44DF8">
        <w:rPr>
          <w:rFonts w:cs="Times New Roman"/>
          <w:color w:val="000000" w:themeColor="text1"/>
          <w:szCs w:val="28"/>
        </w:rPr>
        <w:t xml:space="preserve"> для заполнения. </w:t>
      </w:r>
      <w:r>
        <w:rPr>
          <w:rFonts w:cs="Times New Roman"/>
        </w:rPr>
        <w:t>Ф</w:t>
      </w:r>
      <w:r w:rsidRPr="00E44DF8">
        <w:rPr>
          <w:rFonts w:cs="Times New Roman"/>
        </w:rPr>
        <w:t xml:space="preserve">ункция используется при наличии в Системе специального оборудования – считывающего устройства, а также если </w:t>
      </w:r>
      <w:r>
        <w:rPr>
          <w:rFonts w:cs="Times New Roman"/>
        </w:rPr>
        <w:t xml:space="preserve">в настройках Системы включено взаимодействие с таким устройством </w:t>
      </w:r>
      <w:r w:rsidRPr="00E44DF8">
        <w:rPr>
          <w:rFonts w:cs="Times New Roman"/>
        </w:rPr>
        <w:t>(подробнее о настройках</w:t>
      </w:r>
      <w:r w:rsidR="00F1083B">
        <w:rPr>
          <w:rFonts w:cs="Times New Roman"/>
        </w:rPr>
        <w:t xml:space="preserve"> данного взаимодействия</w:t>
      </w:r>
      <w:r w:rsidRPr="00E44DF8">
        <w:rPr>
          <w:rFonts w:cs="Times New Roman"/>
        </w:rPr>
        <w:t xml:space="preserve"> описано в разделе 4.6.2.9 настоящего документа). </w:t>
      </w:r>
    </w:p>
    <w:p w14:paraId="5F1040D2" w14:textId="1B6B1E7F" w:rsidR="00EC1ED4" w:rsidRPr="00E44DF8" w:rsidRDefault="00F1083B" w:rsidP="00EC1ED4">
      <w:pPr>
        <w:pStyle w:val="af1"/>
        <w:numPr>
          <w:ilvl w:val="0"/>
          <w:numId w:val="29"/>
        </w:numPr>
        <w:spacing w:line="360" w:lineRule="auto"/>
        <w:ind w:left="0" w:firstLine="567"/>
        <w:rPr>
          <w:rFonts w:cs="Times New Roman"/>
          <w:color w:val="000000" w:themeColor="text1"/>
          <w:sz w:val="28"/>
          <w:szCs w:val="28"/>
        </w:rPr>
      </w:pPr>
      <w:r>
        <w:rPr>
          <w:rFonts w:cs="Times New Roman"/>
          <w:color w:val="000000" w:themeColor="text1"/>
          <w:sz w:val="28"/>
          <w:szCs w:val="28"/>
        </w:rPr>
        <w:t>п</w:t>
      </w:r>
      <w:r w:rsidR="00EC1ED4">
        <w:rPr>
          <w:rFonts w:cs="Times New Roman"/>
          <w:color w:val="000000" w:themeColor="text1"/>
          <w:sz w:val="28"/>
          <w:szCs w:val="28"/>
        </w:rPr>
        <w:t xml:space="preserve">оддержка </w:t>
      </w:r>
      <w:r>
        <w:rPr>
          <w:rFonts w:cs="Times New Roman"/>
          <w:color w:val="000000" w:themeColor="text1"/>
          <w:sz w:val="28"/>
          <w:szCs w:val="28"/>
        </w:rPr>
        <w:t>удаленной работы с модулем "Видео"</w:t>
      </w:r>
      <w:r w:rsidR="00EC1ED4">
        <w:rPr>
          <w:rFonts w:cs="Times New Roman"/>
          <w:color w:val="000000" w:themeColor="text1"/>
          <w:sz w:val="28"/>
          <w:szCs w:val="28"/>
        </w:rPr>
        <w:t xml:space="preserve"> </w:t>
      </w:r>
      <w:r>
        <w:rPr>
          <w:rFonts w:cs="Times New Roman"/>
          <w:color w:val="000000" w:themeColor="text1"/>
          <w:sz w:val="28"/>
          <w:szCs w:val="28"/>
        </w:rPr>
        <w:t>–</w:t>
      </w:r>
      <w:r w:rsidR="00EC1ED4">
        <w:rPr>
          <w:rFonts w:cs="Times New Roman"/>
          <w:color w:val="000000" w:themeColor="text1"/>
          <w:sz w:val="28"/>
          <w:szCs w:val="28"/>
        </w:rPr>
        <w:t xml:space="preserve"> переключатель для разрешения/запрета </w:t>
      </w:r>
      <w:r>
        <w:rPr>
          <w:rFonts w:cs="Times New Roman"/>
          <w:color w:val="000000" w:themeColor="text1"/>
          <w:sz w:val="28"/>
          <w:szCs w:val="28"/>
        </w:rPr>
        <w:t>удаленного доступа к видео для пользователя</w:t>
      </w:r>
      <w:r w:rsidR="00EC1ED4">
        <w:rPr>
          <w:rFonts w:cs="Times New Roman"/>
          <w:color w:val="000000" w:themeColor="text1"/>
          <w:sz w:val="28"/>
          <w:szCs w:val="28"/>
        </w:rPr>
        <w:t>.</w:t>
      </w:r>
    </w:p>
    <w:p w14:paraId="642E9342" w14:textId="77777777" w:rsidR="00F1083B" w:rsidRDefault="00EC1ED4" w:rsidP="00EC1ED4">
      <w:pPr>
        <w:spacing w:line="360" w:lineRule="auto"/>
        <w:ind w:firstLine="567"/>
        <w:rPr>
          <w:rFonts w:cs="Times New Roman"/>
          <w:color w:val="000000" w:themeColor="text1"/>
          <w:szCs w:val="28"/>
          <w:shd w:val="clear" w:color="FFFFFF" w:fill="FFFFFF"/>
        </w:rPr>
      </w:pPr>
      <w:bookmarkStart w:id="788" w:name="_Hlk115443586"/>
      <w:r>
        <w:rPr>
          <w:rFonts w:cs="Times New Roman"/>
          <w:b/>
          <w:color w:val="000000" w:themeColor="text1"/>
          <w:szCs w:val="28"/>
          <w:shd w:val="clear" w:color="FFFFFF" w:fill="FFFFFF"/>
        </w:rPr>
        <w:t>Примечани</w:t>
      </w:r>
      <w:r w:rsidR="00F1083B">
        <w:rPr>
          <w:rFonts w:cs="Times New Roman"/>
          <w:b/>
          <w:color w:val="000000" w:themeColor="text1"/>
          <w:szCs w:val="28"/>
          <w:shd w:val="clear" w:color="FFFFFF" w:fill="FFFFFF"/>
        </w:rPr>
        <w:t>я</w:t>
      </w:r>
      <w:r>
        <w:rPr>
          <w:rFonts w:cs="Times New Roman"/>
          <w:b/>
          <w:color w:val="000000" w:themeColor="text1"/>
          <w:szCs w:val="28"/>
          <w:shd w:val="clear" w:color="FFFFFF" w:fill="FFFFFF"/>
        </w:rPr>
        <w:t>:</w:t>
      </w:r>
      <w:r>
        <w:rPr>
          <w:rFonts w:cs="Times New Roman"/>
          <w:color w:val="000000" w:themeColor="text1"/>
          <w:szCs w:val="28"/>
          <w:shd w:val="clear" w:color="FFFFFF" w:fill="FFFFFF"/>
        </w:rPr>
        <w:t xml:space="preserve"> </w:t>
      </w:r>
    </w:p>
    <w:p w14:paraId="0D93A517" w14:textId="2A1F7DDD" w:rsidR="00EC1ED4" w:rsidRPr="00F1083B" w:rsidRDefault="00F1083B" w:rsidP="00EC1ED4">
      <w:pPr>
        <w:spacing w:line="360" w:lineRule="auto"/>
        <w:ind w:firstLine="567"/>
        <w:rPr>
          <w:rFonts w:cs="Times New Roman"/>
          <w:szCs w:val="28"/>
          <w:shd w:val="clear" w:color="FFFFFF" w:fill="FFFFFF"/>
        </w:rPr>
      </w:pPr>
      <w:r>
        <w:rPr>
          <w:rFonts w:cs="Times New Roman"/>
          <w:color w:val="000000" w:themeColor="text1"/>
          <w:szCs w:val="28"/>
          <w:shd w:val="clear" w:color="FFFFFF" w:fill="FFFFFF"/>
        </w:rPr>
        <w:t xml:space="preserve">1) </w:t>
      </w:r>
      <w:r w:rsidR="00EC1ED4">
        <w:rPr>
          <w:rFonts w:cs="Times New Roman"/>
          <w:color w:val="000000" w:themeColor="text1"/>
          <w:szCs w:val="28"/>
          <w:shd w:val="clear" w:color="FFFFFF" w:fill="FFFFFF"/>
        </w:rPr>
        <w:t>если для учетной записи пользователя указан логин и пароль</w:t>
      </w:r>
      <w:r w:rsidR="006C254D">
        <w:rPr>
          <w:rFonts w:cs="Times New Roman"/>
          <w:color w:val="000000" w:themeColor="text1"/>
          <w:szCs w:val="28"/>
          <w:shd w:val="clear" w:color="FFFFFF" w:fill="FFFFFF"/>
        </w:rPr>
        <w:t>, то</w:t>
      </w:r>
      <w:r w:rsidR="00EC1ED4">
        <w:rPr>
          <w:rFonts w:cs="Times New Roman"/>
          <w:color w:val="000000" w:themeColor="text1"/>
          <w:szCs w:val="28"/>
          <w:shd w:val="clear" w:color="FFFFFF" w:fill="FFFFFF"/>
        </w:rPr>
        <w:t xml:space="preserve"> при переходе в окно «</w:t>
      </w:r>
      <w:r w:rsidR="006C254D">
        <w:rPr>
          <w:rFonts w:cs="Times New Roman"/>
          <w:color w:val="000000" w:themeColor="text1"/>
          <w:szCs w:val="28"/>
          <w:shd w:val="clear" w:color="FFFFFF" w:fill="FFFFFF"/>
        </w:rPr>
        <w:t>Изменение пользователя …</w:t>
      </w:r>
      <w:r w:rsidR="00EC1ED4">
        <w:rPr>
          <w:rFonts w:cs="Times New Roman"/>
          <w:color w:val="000000" w:themeColor="text1"/>
          <w:szCs w:val="28"/>
          <w:shd w:val="clear" w:color="FFFFFF" w:fill="FFFFFF"/>
        </w:rPr>
        <w:t>»</w:t>
      </w:r>
      <w:r w:rsidR="006C254D">
        <w:rPr>
          <w:rFonts w:cs="Times New Roman"/>
          <w:color w:val="000000" w:themeColor="text1"/>
          <w:szCs w:val="28"/>
          <w:shd w:val="clear" w:color="FFFFFF" w:fill="FFFFFF"/>
        </w:rPr>
        <w:t xml:space="preserve"> или «Добавление пользователя»</w:t>
      </w:r>
      <w:r w:rsidR="00EC1ED4">
        <w:rPr>
          <w:rFonts w:cs="Times New Roman"/>
          <w:color w:val="000000" w:themeColor="text1"/>
          <w:szCs w:val="28"/>
          <w:shd w:val="clear" w:color="FFFFFF" w:fill="FFFFFF"/>
        </w:rPr>
        <w:t xml:space="preserve"> переключатель</w:t>
      </w:r>
      <w:r>
        <w:rPr>
          <w:rFonts w:cs="Times New Roman"/>
          <w:color w:val="000000" w:themeColor="text1"/>
          <w:szCs w:val="28"/>
          <w:shd w:val="clear" w:color="FFFFFF" w:fill="FFFFFF"/>
        </w:rPr>
        <w:t xml:space="preserve"> «Поддержка удаленной работы с модулем "Видео"»</w:t>
      </w:r>
      <w:r w:rsidR="00EC1ED4">
        <w:rPr>
          <w:rFonts w:cs="Times New Roman"/>
          <w:color w:val="000000" w:themeColor="text1"/>
          <w:szCs w:val="28"/>
          <w:shd w:val="clear" w:color="FFFFFF" w:fill="FFFFFF"/>
        </w:rPr>
        <w:t xml:space="preserve"> </w:t>
      </w:r>
      <w:r w:rsidR="00D60CF9">
        <w:rPr>
          <w:rFonts w:cs="Times New Roman"/>
          <w:color w:val="000000" w:themeColor="text1"/>
          <w:szCs w:val="28"/>
          <w:shd w:val="clear" w:color="FFFFFF" w:fill="FFFFFF"/>
        </w:rPr>
        <w:t>доступен для взаимодействия</w:t>
      </w:r>
      <w:r w:rsidR="00EC1ED4">
        <w:rPr>
          <w:rFonts w:cs="Times New Roman"/>
          <w:color w:val="000000" w:themeColor="text1"/>
          <w:szCs w:val="28"/>
          <w:shd w:val="clear" w:color="FFFFFF" w:fill="FFFFFF"/>
        </w:rPr>
        <w:t xml:space="preserve"> (</w:t>
      </w:r>
      <w:r w:rsidR="00D60CF9">
        <w:rPr>
          <w:noProof/>
        </w:rPr>
        <w:drawing>
          <wp:inline distT="0" distB="0" distL="0" distR="0" wp14:anchorId="5D0A91CA" wp14:editId="0AB9BEC5">
            <wp:extent cx="461176" cy="248325"/>
            <wp:effectExtent l="0" t="0" r="0" b="0"/>
            <wp:docPr id="4469" name="Рисунок 4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8"/>
                    <a:stretch>
                      <a:fillRect/>
                    </a:stretch>
                  </pic:blipFill>
                  <pic:spPr>
                    <a:xfrm>
                      <a:off x="0" y="0"/>
                      <a:ext cx="469052" cy="252566"/>
                    </a:xfrm>
                    <a:prstGeom prst="rect">
                      <a:avLst/>
                    </a:prstGeom>
                  </pic:spPr>
                </pic:pic>
              </a:graphicData>
            </a:graphic>
          </wp:inline>
        </w:drawing>
      </w:r>
      <w:r w:rsidR="00EC1ED4">
        <w:rPr>
          <w:rFonts w:cs="Times New Roman"/>
          <w:color w:val="000000" w:themeColor="text1"/>
          <w:szCs w:val="28"/>
          <w:shd w:val="clear" w:color="FFFFFF" w:fill="FFFFFF"/>
        </w:rPr>
        <w:t>). Если для учетной записи пользователя не указан пароль</w:t>
      </w:r>
      <w:r w:rsidR="006C254D">
        <w:rPr>
          <w:rFonts w:cs="Times New Roman"/>
          <w:color w:val="000000" w:themeColor="text1"/>
          <w:szCs w:val="28"/>
          <w:shd w:val="clear" w:color="FFFFFF" w:fill="FFFFFF"/>
        </w:rPr>
        <w:t>, то</w:t>
      </w:r>
      <w:r w:rsidR="00EC1ED4">
        <w:rPr>
          <w:rFonts w:cs="Times New Roman"/>
          <w:color w:val="000000" w:themeColor="text1"/>
          <w:szCs w:val="28"/>
          <w:shd w:val="clear" w:color="FFFFFF" w:fill="FFFFFF"/>
        </w:rPr>
        <w:t xml:space="preserve"> </w:t>
      </w:r>
      <w:r>
        <w:rPr>
          <w:rFonts w:cs="Times New Roman"/>
          <w:color w:val="000000" w:themeColor="text1"/>
          <w:szCs w:val="28"/>
          <w:shd w:val="clear" w:color="FFFFFF" w:fill="FFFFFF"/>
        </w:rPr>
        <w:t xml:space="preserve">данный </w:t>
      </w:r>
      <w:r w:rsidR="00EC1ED4">
        <w:rPr>
          <w:rFonts w:cs="Times New Roman"/>
          <w:color w:val="000000" w:themeColor="text1"/>
          <w:szCs w:val="28"/>
          <w:shd w:val="clear" w:color="FFFFFF" w:fill="FFFFFF"/>
        </w:rPr>
        <w:t>переключатель в модальном окне «</w:t>
      </w:r>
      <w:r w:rsidR="006C254D">
        <w:rPr>
          <w:rFonts w:cs="Times New Roman"/>
          <w:color w:val="000000" w:themeColor="text1"/>
          <w:szCs w:val="28"/>
          <w:shd w:val="clear" w:color="FFFFFF" w:fill="FFFFFF"/>
        </w:rPr>
        <w:t>Изменение пользователя …</w:t>
      </w:r>
      <w:r w:rsidR="00EC1ED4">
        <w:rPr>
          <w:rFonts w:cs="Times New Roman"/>
          <w:color w:val="000000" w:themeColor="text1"/>
          <w:szCs w:val="28"/>
          <w:shd w:val="clear" w:color="FFFFFF" w:fill="FFFFFF"/>
        </w:rPr>
        <w:t>»</w:t>
      </w:r>
      <w:r w:rsidR="006C254D">
        <w:rPr>
          <w:rFonts w:cs="Times New Roman"/>
          <w:color w:val="000000" w:themeColor="text1"/>
          <w:szCs w:val="28"/>
          <w:shd w:val="clear" w:color="FFFFFF" w:fill="FFFFFF"/>
        </w:rPr>
        <w:t xml:space="preserve"> или «Добавление пользователя»</w:t>
      </w:r>
      <w:r w:rsidR="00EC1ED4">
        <w:rPr>
          <w:rFonts w:cs="Times New Roman"/>
          <w:color w:val="000000" w:themeColor="text1"/>
          <w:szCs w:val="28"/>
          <w:shd w:val="clear" w:color="FFFFFF" w:fill="FFFFFF"/>
        </w:rPr>
        <w:t xml:space="preserve"> не</w:t>
      </w:r>
      <w:r w:rsidR="00D60CF9">
        <w:rPr>
          <w:rFonts w:cs="Times New Roman"/>
          <w:color w:val="000000" w:themeColor="text1"/>
          <w:szCs w:val="28"/>
          <w:shd w:val="clear" w:color="FFFFFF" w:fill="FFFFFF"/>
        </w:rPr>
        <w:t xml:space="preserve"> доступен для взаимодействия</w:t>
      </w:r>
      <w:r w:rsidR="00EC1ED4">
        <w:rPr>
          <w:rFonts w:cs="Times New Roman"/>
          <w:color w:val="000000" w:themeColor="text1"/>
          <w:szCs w:val="28"/>
          <w:shd w:val="clear" w:color="FFFFFF" w:fill="FFFFFF"/>
        </w:rPr>
        <w:t xml:space="preserve"> (</w:t>
      </w:r>
      <w:r w:rsidR="00EC1ED4">
        <w:rPr>
          <w:rFonts w:cs="Times New Roman"/>
          <w:noProof/>
          <w:color w:val="000000" w:themeColor="text1"/>
          <w:szCs w:val="28"/>
          <w:shd w:val="clear" w:color="FFFFFF" w:fill="FFFFFF"/>
        </w:rPr>
        <w:drawing>
          <wp:inline distT="0" distB="0" distL="0" distR="0" wp14:anchorId="0F347ABD" wp14:editId="6B556CAA">
            <wp:extent cx="526211" cy="274070"/>
            <wp:effectExtent l="0" t="0" r="7620" b="0"/>
            <wp:docPr id="4388" name="Рисунок 4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1" name="Picture 7"/>
                    <pic:cNvPicPr>
                      <a:picLocks noChangeAspect="1"/>
                    </pic:cNvPicPr>
                  </pic:nvPicPr>
                  <pic:blipFill>
                    <a:blip r:embed="rId549"/>
                    <a:srcRect l="67190" t="56682" r="26510" b="36633"/>
                    <a:stretch/>
                  </pic:blipFill>
                  <pic:spPr bwMode="auto">
                    <a:xfrm>
                      <a:off x="0" y="0"/>
                      <a:ext cx="529708" cy="275892"/>
                    </a:xfrm>
                    <a:prstGeom prst="rect">
                      <a:avLst/>
                    </a:prstGeom>
                    <a:noFill/>
                    <a:ln>
                      <a:noFill/>
                    </a:ln>
                  </pic:spPr>
                </pic:pic>
              </a:graphicData>
            </a:graphic>
          </wp:inline>
        </w:drawing>
      </w:r>
      <w:r w:rsidR="00EC1ED4">
        <w:rPr>
          <w:rFonts w:cs="Times New Roman"/>
          <w:color w:val="000000" w:themeColor="text1"/>
          <w:szCs w:val="28"/>
          <w:shd w:val="clear" w:color="FFFFFF" w:fill="FFFFFF"/>
        </w:rPr>
        <w:t>)</w:t>
      </w:r>
      <w:r w:rsidRPr="00F1083B">
        <w:rPr>
          <w:rFonts w:cs="Times New Roman"/>
          <w:color w:val="000000" w:themeColor="text1"/>
          <w:szCs w:val="28"/>
          <w:shd w:val="clear" w:color="FFFFFF" w:fill="FFFFFF"/>
        </w:rPr>
        <w:t>;</w:t>
      </w:r>
    </w:p>
    <w:bookmarkEnd w:id="788"/>
    <w:p w14:paraId="74310CF0" w14:textId="75EA08A3" w:rsidR="00EC1ED4" w:rsidRDefault="00F1083B" w:rsidP="00EC1ED4">
      <w:pPr>
        <w:spacing w:line="360" w:lineRule="auto"/>
        <w:ind w:firstLine="567"/>
        <w:rPr>
          <w:rFonts w:cs="Times New Roman"/>
          <w:color w:val="000000" w:themeColor="text1"/>
          <w:szCs w:val="28"/>
          <w:shd w:val="clear" w:color="FFFFFF" w:fill="FFFFFF"/>
        </w:rPr>
      </w:pPr>
      <w:r w:rsidRPr="00F1083B">
        <w:rPr>
          <w:rFonts w:cs="Times New Roman"/>
          <w:color w:val="000000" w:themeColor="text1"/>
          <w:szCs w:val="28"/>
          <w:shd w:val="clear" w:color="FFFFFF" w:fill="FFFFFF"/>
        </w:rPr>
        <w:t>2)</w:t>
      </w:r>
      <w:r>
        <w:rPr>
          <w:rFonts w:cs="Times New Roman"/>
          <w:b/>
          <w:color w:val="000000" w:themeColor="text1"/>
          <w:szCs w:val="28"/>
          <w:shd w:val="clear" w:color="FFFFFF" w:fill="FFFFFF"/>
        </w:rPr>
        <w:t xml:space="preserve"> </w:t>
      </w:r>
      <w:r w:rsidR="00EC1ED4">
        <w:rPr>
          <w:rFonts w:cs="Times New Roman"/>
          <w:color w:val="000000" w:themeColor="text1"/>
          <w:szCs w:val="28"/>
          <w:shd w:val="clear" w:color="FFFFFF" w:fill="FFFFFF"/>
        </w:rPr>
        <w:t xml:space="preserve">созданная учетная запись пользователя (логин и пароль) будет использована для авторизации этого пользователя при работе с видео удаленно. Также учетная запись пользователя </w:t>
      </w:r>
      <w:r w:rsidR="00EC1ED4">
        <w:rPr>
          <w:rFonts w:eastAsia="Times New Roman" w:cs="Times New Roman"/>
          <w:color w:val="000000" w:themeColor="text1"/>
        </w:rPr>
        <w:t>используется ВИС</w:t>
      </w:r>
      <w:r w:rsidR="00EC1ED4">
        <w:rPr>
          <w:rFonts w:cs="Times New Roman"/>
          <w:color w:val="000000" w:themeColor="text1"/>
          <w:szCs w:val="28"/>
          <w:shd w:val="clear" w:color="FFFFFF" w:fill="FFFFFF"/>
        </w:rPr>
        <w:t xml:space="preserve"> для доступа к ресурсам видео на ТС.</w:t>
      </w:r>
    </w:p>
    <w:bookmarkEnd w:id="787"/>
    <w:p w14:paraId="59C1D78C" w14:textId="7420F8B4" w:rsidR="00EC1ED4" w:rsidRDefault="00EA7C3F" w:rsidP="006E405C">
      <w:pPr>
        <w:spacing w:line="360" w:lineRule="auto"/>
        <w:jc w:val="center"/>
        <w:rPr>
          <w:rFonts w:cs="Times New Roman"/>
          <w:szCs w:val="28"/>
          <w:shd w:val="clear" w:color="FFFFFF" w:fill="FFFFFF"/>
        </w:rPr>
      </w:pPr>
      <w:r>
        <w:rPr>
          <w:noProof/>
        </w:rPr>
        <w:drawing>
          <wp:inline distT="0" distB="0" distL="0" distR="0" wp14:anchorId="2FF1F51F" wp14:editId="4C05060D">
            <wp:extent cx="4453278" cy="3486150"/>
            <wp:effectExtent l="19050" t="19050" r="23495" b="1905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0"/>
                    <a:stretch>
                      <a:fillRect/>
                    </a:stretch>
                  </pic:blipFill>
                  <pic:spPr>
                    <a:xfrm>
                      <a:off x="0" y="0"/>
                      <a:ext cx="4473214" cy="3501757"/>
                    </a:xfrm>
                    <a:prstGeom prst="rect">
                      <a:avLst/>
                    </a:prstGeom>
                    <a:ln>
                      <a:solidFill>
                        <a:schemeClr val="bg1">
                          <a:lumMod val="75000"/>
                        </a:schemeClr>
                      </a:solidFill>
                    </a:ln>
                  </pic:spPr>
                </pic:pic>
              </a:graphicData>
            </a:graphic>
          </wp:inline>
        </w:drawing>
      </w:r>
    </w:p>
    <w:p w14:paraId="60D241A8" w14:textId="36BCC0D3" w:rsidR="00EC1ED4" w:rsidRPr="00E27663" w:rsidRDefault="00EC1ED4" w:rsidP="00F1083B">
      <w:pPr>
        <w:spacing w:line="360" w:lineRule="auto"/>
        <w:jc w:val="center"/>
        <w:rPr>
          <w:rFonts w:cs="Times New Roman"/>
          <w:szCs w:val="28"/>
          <w:shd w:val="clear" w:color="FFFFFF" w:fill="FFFFFF"/>
        </w:rPr>
      </w:pPr>
      <w:bookmarkStart w:id="789" w:name="_Ref128441811"/>
      <w:bookmarkStart w:id="790" w:name="_Hlk109989559"/>
      <w:r w:rsidRPr="007D2FD8">
        <w:t xml:space="preserve">Рисунок </w:t>
      </w:r>
      <w:fldSimple w:instr=" SEQ Рисунок \* ARABIC ">
        <w:r w:rsidR="003216E7">
          <w:rPr>
            <w:noProof/>
          </w:rPr>
          <w:t>242</w:t>
        </w:r>
      </w:fldSimple>
      <w:bookmarkEnd w:id="789"/>
      <w:r>
        <w:t xml:space="preserve"> </w:t>
      </w:r>
      <w:r w:rsidRPr="00E27663">
        <w:t xml:space="preserve">– </w:t>
      </w:r>
      <w:r>
        <w:t>Окно добавления пользователя</w:t>
      </w:r>
      <w:bookmarkEnd w:id="790"/>
    </w:p>
    <w:p w14:paraId="666C4E98" w14:textId="543FBB5C" w:rsidR="0071260B" w:rsidRDefault="00EC1ED4" w:rsidP="00EC1ED4">
      <w:pPr>
        <w:spacing w:line="360" w:lineRule="auto"/>
        <w:ind w:firstLine="567"/>
        <w:rPr>
          <w:rFonts w:cs="Times New Roman"/>
          <w:color w:val="000000" w:themeColor="text1"/>
          <w:szCs w:val="28"/>
          <w:shd w:val="clear" w:color="FFFFFF" w:fill="FFFFFF"/>
        </w:rPr>
      </w:pPr>
      <w:bookmarkStart w:id="791" w:name="_Hlk109990107"/>
      <w:bookmarkStart w:id="792" w:name="_Hlk106294965"/>
      <w:bookmarkEnd w:id="780"/>
      <w:bookmarkEnd w:id="783"/>
      <w:r>
        <w:rPr>
          <w:rFonts w:cs="Times New Roman"/>
          <w:color w:val="000000" w:themeColor="text1"/>
          <w:szCs w:val="28"/>
          <w:shd w:val="clear" w:color="FFFFFF" w:fill="FFFFFF"/>
        </w:rPr>
        <w:t xml:space="preserve">Для изменения учетной записи пользователя необходимо на странице «Пользователи» нажать на кнопку </w:t>
      </w:r>
      <w:r>
        <w:rPr>
          <w:noProof/>
        </w:rPr>
        <w:drawing>
          <wp:inline distT="0" distB="0" distL="0" distR="0" wp14:anchorId="7A477D8B" wp14:editId="2712006A">
            <wp:extent cx="1047750" cy="396207"/>
            <wp:effectExtent l="0" t="0" r="0" b="4445"/>
            <wp:docPr id="4392" name="Рисунок 4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1"/>
                    <a:stretch>
                      <a:fillRect/>
                    </a:stretch>
                  </pic:blipFill>
                  <pic:spPr>
                    <a:xfrm>
                      <a:off x="0" y="0"/>
                      <a:ext cx="1078427" cy="407808"/>
                    </a:xfrm>
                    <a:prstGeom prst="rect">
                      <a:avLst/>
                    </a:prstGeom>
                  </pic:spPr>
                </pic:pic>
              </a:graphicData>
            </a:graphic>
          </wp:inline>
        </w:drawing>
      </w:r>
      <w:r>
        <w:rPr>
          <w:rFonts w:cs="Times New Roman"/>
          <w:color w:val="000000" w:themeColor="text1"/>
          <w:szCs w:val="28"/>
          <w:shd w:val="clear" w:color="FFFFFF" w:fill="FFFFFF"/>
        </w:rPr>
        <w:t xml:space="preserve"> в строке с нужной записью о пользователе и дождаться открытия модального окна «Изменение пользователя …». В модальном окне «Изменение пользователя …» внести изменения в соответствующие параметры и нажать на кнопку </w:t>
      </w:r>
      <w:r w:rsidR="00EA7C3F">
        <w:rPr>
          <w:noProof/>
        </w:rPr>
        <w:drawing>
          <wp:inline distT="0" distB="0" distL="0" distR="0" wp14:anchorId="471DFBA9" wp14:editId="20B9B844">
            <wp:extent cx="1038225" cy="415290"/>
            <wp:effectExtent l="0" t="0" r="9525" b="381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stretch>
                      <a:fillRect/>
                    </a:stretch>
                  </pic:blipFill>
                  <pic:spPr>
                    <a:xfrm>
                      <a:off x="0" y="0"/>
                      <a:ext cx="1039331" cy="415732"/>
                    </a:xfrm>
                    <a:prstGeom prst="rect">
                      <a:avLst/>
                    </a:prstGeom>
                  </pic:spPr>
                </pic:pic>
              </a:graphicData>
            </a:graphic>
          </wp:inline>
        </w:drawing>
      </w:r>
      <w:r>
        <w:rPr>
          <w:rFonts w:cs="Times New Roman"/>
          <w:color w:val="000000" w:themeColor="text1"/>
          <w:szCs w:val="28"/>
          <w:shd w:val="clear" w:color="FFFFFF" w:fill="FFFFFF"/>
        </w:rPr>
        <w:t>. Введенные пользователем данные отобразятся в табличной форме на странице «Пользователи» в соответствующей записи о пользователе. Для закрытия модального окна без сохранения внесенных изменений пользователю необходимо нажать на кнопку</w:t>
      </w:r>
      <w:r w:rsidR="00EA7C3F">
        <w:rPr>
          <w:rFonts w:cs="Times New Roman"/>
          <w:color w:val="000000" w:themeColor="text1"/>
          <w:szCs w:val="28"/>
          <w:shd w:val="clear" w:color="FFFFFF" w:fill="FFFFFF"/>
        </w:rPr>
        <w:t xml:space="preserve"> </w:t>
      </w:r>
      <w:r w:rsidR="00EA7C3F">
        <w:rPr>
          <w:noProof/>
        </w:rPr>
        <w:drawing>
          <wp:inline distT="0" distB="0" distL="0" distR="0" wp14:anchorId="5380DE5D" wp14:editId="11DF8342">
            <wp:extent cx="1087120" cy="420353"/>
            <wp:effectExtent l="0" t="0" r="0"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stretch>
                      <a:fillRect/>
                    </a:stretch>
                  </pic:blipFill>
                  <pic:spPr>
                    <a:xfrm>
                      <a:off x="0" y="0"/>
                      <a:ext cx="1099096" cy="424984"/>
                    </a:xfrm>
                    <a:prstGeom prst="rect">
                      <a:avLst/>
                    </a:prstGeom>
                  </pic:spPr>
                </pic:pic>
              </a:graphicData>
            </a:graphic>
          </wp:inline>
        </w:drawing>
      </w:r>
      <w:r>
        <w:rPr>
          <w:rFonts w:cs="Times New Roman"/>
          <w:color w:val="000000" w:themeColor="text1"/>
          <w:szCs w:val="28"/>
          <w:shd w:val="clear" w:color="FFFFFF" w:fill="FFFFFF"/>
        </w:rPr>
        <w:t>.</w:t>
      </w:r>
    </w:p>
    <w:p w14:paraId="529E374A" w14:textId="75448806" w:rsidR="00EC1ED4" w:rsidRDefault="00EC1ED4" w:rsidP="00EC1ED4">
      <w:pPr>
        <w:spacing w:line="360" w:lineRule="auto"/>
        <w:ind w:firstLine="567"/>
        <w:rPr>
          <w:rFonts w:cs="Times New Roman"/>
          <w:color w:val="000000" w:themeColor="text1"/>
          <w:szCs w:val="28"/>
          <w:shd w:val="clear" w:color="FFFFFF" w:fill="FFFFFF"/>
        </w:rPr>
      </w:pPr>
      <w:r>
        <w:rPr>
          <w:rFonts w:cs="Times New Roman"/>
          <w:color w:val="000000" w:themeColor="text1"/>
          <w:szCs w:val="28"/>
          <w:shd w:val="clear" w:color="FFFFFF" w:fill="FFFFFF"/>
        </w:rPr>
        <w:t xml:space="preserve">Для удаления учетной записи о пользователе необходимо на странице «Пользователи» нажать на кнопку </w:t>
      </w:r>
      <w:r>
        <w:rPr>
          <w:noProof/>
        </w:rPr>
        <w:drawing>
          <wp:inline distT="0" distB="0" distL="0" distR="0" wp14:anchorId="388DD004" wp14:editId="60B05655">
            <wp:extent cx="1009816" cy="353025"/>
            <wp:effectExtent l="0" t="0" r="0" b="9525"/>
            <wp:docPr id="4393" name="Рисунок 4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2"/>
                    <a:stretch>
                      <a:fillRect/>
                    </a:stretch>
                  </pic:blipFill>
                  <pic:spPr>
                    <a:xfrm>
                      <a:off x="0" y="0"/>
                      <a:ext cx="1021415" cy="357080"/>
                    </a:xfrm>
                    <a:prstGeom prst="rect">
                      <a:avLst/>
                    </a:prstGeom>
                  </pic:spPr>
                </pic:pic>
              </a:graphicData>
            </a:graphic>
          </wp:inline>
        </w:drawing>
      </w:r>
      <w:r w:rsidR="00304BDE">
        <w:rPr>
          <w:rFonts w:cs="Times New Roman"/>
          <w:color w:val="000000" w:themeColor="text1"/>
          <w:szCs w:val="28"/>
          <w:shd w:val="clear" w:color="FFFFFF" w:fill="FFFFFF"/>
        </w:rPr>
        <w:t xml:space="preserve"> </w:t>
      </w:r>
      <w:r>
        <w:rPr>
          <w:rFonts w:cs="Times New Roman"/>
          <w:color w:val="000000" w:themeColor="text1"/>
          <w:szCs w:val="28"/>
          <w:shd w:val="clear" w:color="FFFFFF" w:fill="FFFFFF"/>
        </w:rPr>
        <w:t>в строке с нужной записью о пользователе и подтвердить/отменить действие в открывшемся модальном окне</w:t>
      </w:r>
      <w:r w:rsidR="00EA7C3F">
        <w:rPr>
          <w:rFonts w:cs="Times New Roman"/>
          <w:color w:val="000000" w:themeColor="text1"/>
          <w:szCs w:val="28"/>
          <w:shd w:val="clear" w:color="FFFFFF" w:fill="FFFFFF"/>
        </w:rPr>
        <w:t xml:space="preserve"> с помощью кнопок </w:t>
      </w:r>
      <w:r w:rsidR="00EA7C3F">
        <w:rPr>
          <w:noProof/>
        </w:rPr>
        <w:drawing>
          <wp:inline distT="0" distB="0" distL="0" distR="0" wp14:anchorId="612349A9" wp14:editId="6875A025">
            <wp:extent cx="1171575" cy="404726"/>
            <wp:effectExtent l="0" t="0" r="0"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3"/>
                    <a:stretch>
                      <a:fillRect/>
                    </a:stretch>
                  </pic:blipFill>
                  <pic:spPr>
                    <a:xfrm>
                      <a:off x="0" y="0"/>
                      <a:ext cx="1175644" cy="406132"/>
                    </a:xfrm>
                    <a:prstGeom prst="rect">
                      <a:avLst/>
                    </a:prstGeom>
                  </pic:spPr>
                </pic:pic>
              </a:graphicData>
            </a:graphic>
          </wp:inline>
        </w:drawing>
      </w:r>
      <w:r w:rsidR="00EA7C3F">
        <w:rPr>
          <w:rFonts w:cs="Times New Roman"/>
          <w:color w:val="000000" w:themeColor="text1"/>
          <w:szCs w:val="28"/>
          <w:shd w:val="clear" w:color="FFFFFF" w:fill="FFFFFF"/>
        </w:rPr>
        <w:t xml:space="preserve"> или </w:t>
      </w:r>
      <w:r w:rsidR="00EA7C3F">
        <w:rPr>
          <w:noProof/>
        </w:rPr>
        <w:drawing>
          <wp:inline distT="0" distB="0" distL="0" distR="0" wp14:anchorId="325042CF" wp14:editId="4C1FD18C">
            <wp:extent cx="1087120" cy="420353"/>
            <wp:effectExtent l="0" t="0" r="0"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stretch>
                      <a:fillRect/>
                    </a:stretch>
                  </pic:blipFill>
                  <pic:spPr>
                    <a:xfrm>
                      <a:off x="0" y="0"/>
                      <a:ext cx="1099096" cy="424984"/>
                    </a:xfrm>
                    <a:prstGeom prst="rect">
                      <a:avLst/>
                    </a:prstGeom>
                  </pic:spPr>
                </pic:pic>
              </a:graphicData>
            </a:graphic>
          </wp:inline>
        </w:drawing>
      </w:r>
      <w:r w:rsidR="00EA7C3F">
        <w:rPr>
          <w:rFonts w:cs="Times New Roman"/>
          <w:color w:val="000000" w:themeColor="text1"/>
          <w:szCs w:val="28"/>
          <w:shd w:val="clear" w:color="FFFFFF" w:fill="FFFFFF"/>
        </w:rPr>
        <w:t xml:space="preserve"> соответственно</w:t>
      </w:r>
      <w:r>
        <w:rPr>
          <w:rFonts w:cs="Times New Roman"/>
          <w:color w:val="000000" w:themeColor="text1"/>
          <w:szCs w:val="28"/>
          <w:shd w:val="clear" w:color="FFFFFF" w:fill="FFFFFF"/>
        </w:rPr>
        <w:t>.</w:t>
      </w:r>
      <w:r w:rsidR="008507A1">
        <w:rPr>
          <w:rFonts w:cs="Times New Roman"/>
          <w:color w:val="000000" w:themeColor="text1"/>
          <w:szCs w:val="28"/>
          <w:shd w:val="clear" w:color="FFFFFF" w:fill="FFFFFF"/>
        </w:rPr>
        <w:t xml:space="preserve"> </w:t>
      </w:r>
      <w:r>
        <w:rPr>
          <w:rFonts w:cs="Times New Roman"/>
          <w:color w:val="000000" w:themeColor="text1"/>
          <w:szCs w:val="28"/>
          <w:shd w:val="clear" w:color="FFFFFF" w:fill="FFFFFF"/>
        </w:rPr>
        <w:t>После удаления запись о пользователе исключается из табличной формы на странице «Пользователи».</w:t>
      </w:r>
    </w:p>
    <w:p w14:paraId="5785EE16" w14:textId="700998E2" w:rsidR="00EC1ED4" w:rsidRPr="00044066" w:rsidRDefault="00EC1ED4" w:rsidP="00EC1ED4">
      <w:pPr>
        <w:spacing w:line="360" w:lineRule="auto"/>
        <w:ind w:firstLine="567"/>
        <w:rPr>
          <w:rFonts w:cs="Times New Roman"/>
          <w:szCs w:val="28"/>
          <w:shd w:val="clear" w:color="FFFFFF" w:fill="FFFFFF"/>
        </w:rPr>
      </w:pPr>
      <w:r>
        <w:rPr>
          <w:rFonts w:cs="Times New Roman"/>
          <w:b/>
          <w:color w:val="000000" w:themeColor="text1"/>
          <w:szCs w:val="28"/>
        </w:rPr>
        <w:t>Примечание:</w:t>
      </w:r>
      <w:r>
        <w:rPr>
          <w:rFonts w:cs="Times New Roman"/>
          <w:color w:val="000000" w:themeColor="text1"/>
          <w:szCs w:val="28"/>
        </w:rPr>
        <w:t xml:space="preserve"> дополнительно в нижней части </w:t>
      </w:r>
      <w:r w:rsidR="0073128F">
        <w:rPr>
          <w:rFonts w:cs="Times New Roman"/>
          <w:color w:val="000000" w:themeColor="text1"/>
          <w:szCs w:val="28"/>
        </w:rPr>
        <w:t>модальн</w:t>
      </w:r>
      <w:r w:rsidR="0098605A">
        <w:rPr>
          <w:rFonts w:cs="Times New Roman"/>
          <w:color w:val="000000" w:themeColor="text1"/>
          <w:szCs w:val="28"/>
        </w:rPr>
        <w:t>ых</w:t>
      </w:r>
      <w:r w:rsidR="0073128F">
        <w:rPr>
          <w:rFonts w:cs="Times New Roman"/>
          <w:color w:val="000000" w:themeColor="text1"/>
          <w:szCs w:val="28"/>
        </w:rPr>
        <w:t xml:space="preserve"> ок</w:t>
      </w:r>
      <w:r w:rsidR="0098605A">
        <w:rPr>
          <w:rFonts w:cs="Times New Roman"/>
          <w:color w:val="000000" w:themeColor="text1"/>
          <w:szCs w:val="28"/>
        </w:rPr>
        <w:t>он</w:t>
      </w:r>
      <w:r w:rsidR="0073128F">
        <w:rPr>
          <w:rFonts w:cs="Times New Roman"/>
          <w:color w:val="000000" w:themeColor="text1"/>
          <w:szCs w:val="28"/>
        </w:rPr>
        <w:t xml:space="preserve"> «Добавление пользователя»</w:t>
      </w:r>
      <w:r w:rsidR="0098605A">
        <w:rPr>
          <w:rFonts w:cs="Times New Roman"/>
          <w:color w:val="000000" w:themeColor="text1"/>
          <w:szCs w:val="28"/>
        </w:rPr>
        <w:t xml:space="preserve"> и «Изменение пользователя …»</w:t>
      </w:r>
      <w:r>
        <w:rPr>
          <w:rFonts w:cs="Times New Roman"/>
          <w:color w:val="000000" w:themeColor="text1"/>
          <w:szCs w:val="28"/>
        </w:rPr>
        <w:t xml:space="preserve"> указана справка с рекомендациями по заполнению </w:t>
      </w:r>
      <w:r w:rsidR="00EA7C3F">
        <w:rPr>
          <w:rFonts w:cs="Times New Roman"/>
          <w:color w:val="000000" w:themeColor="text1"/>
          <w:szCs w:val="28"/>
        </w:rPr>
        <w:t xml:space="preserve">полей для </w:t>
      </w:r>
      <w:r>
        <w:rPr>
          <w:rFonts w:cs="Times New Roman"/>
          <w:color w:val="000000" w:themeColor="text1"/>
          <w:szCs w:val="28"/>
        </w:rPr>
        <w:t>логина и пароля. П</w:t>
      </w:r>
      <w:r>
        <w:rPr>
          <w:rFonts w:cs="Times New Roman"/>
          <w:color w:val="000000" w:themeColor="text1"/>
          <w:szCs w:val="28"/>
          <w:shd w:val="clear" w:color="FFFFFF" w:fill="FFFFFF"/>
        </w:rPr>
        <w:t xml:space="preserve">ри наличии ошибок в сохраняемых данных, запись не производится, подсвечиваются проблемные поля и выводятся соответствующие </w:t>
      </w:r>
      <w:r w:rsidR="00EA7C3F">
        <w:rPr>
          <w:rFonts w:cs="Times New Roman"/>
          <w:color w:val="000000" w:themeColor="text1"/>
          <w:szCs w:val="28"/>
          <w:shd w:val="clear" w:color="FFFFFF" w:fill="FFFFFF"/>
        </w:rPr>
        <w:t>подсказки</w:t>
      </w:r>
      <w:r>
        <w:rPr>
          <w:rFonts w:cs="Times New Roman"/>
          <w:color w:val="000000" w:themeColor="text1"/>
          <w:szCs w:val="28"/>
          <w:shd w:val="clear" w:color="FFFFFF" w:fill="FFFFFF"/>
        </w:rPr>
        <w:t xml:space="preserve"> на странице.</w:t>
      </w:r>
    </w:p>
    <w:p w14:paraId="7193CB0A" w14:textId="53DF0929" w:rsidR="0071260B" w:rsidRPr="00E27663" w:rsidRDefault="007538E1" w:rsidP="00C42B49">
      <w:pPr>
        <w:spacing w:line="360" w:lineRule="auto"/>
        <w:ind w:firstLine="567"/>
        <w:rPr>
          <w:rFonts w:cs="Times New Roman"/>
          <w:szCs w:val="28"/>
        </w:rPr>
      </w:pPr>
      <w:bookmarkStart w:id="793" w:name="_Hlk109990299"/>
      <w:bookmarkEnd w:id="791"/>
      <w:r w:rsidRPr="00E27663">
        <w:rPr>
          <w:rFonts w:cs="Times New Roman"/>
          <w:color w:val="000000" w:themeColor="text1"/>
          <w:szCs w:val="28"/>
        </w:rPr>
        <w:t xml:space="preserve">Для сохранения введенных данных пользователь </w:t>
      </w:r>
      <w:r w:rsidR="00EA7C3F">
        <w:rPr>
          <w:rFonts w:cs="Times New Roman"/>
          <w:color w:val="000000" w:themeColor="text1"/>
          <w:szCs w:val="28"/>
        </w:rPr>
        <w:t xml:space="preserve">необходимо нажать </w:t>
      </w:r>
      <w:r w:rsidRPr="00E27663">
        <w:rPr>
          <w:rFonts w:cs="Times New Roman"/>
          <w:color w:val="000000" w:themeColor="text1"/>
          <w:szCs w:val="28"/>
        </w:rPr>
        <w:t>на кнопку</w:t>
      </w:r>
      <w:r w:rsidRPr="00E27663">
        <w:rPr>
          <w:rFonts w:cs="Times New Roman"/>
          <w:noProof/>
          <w:color w:val="000000" w:themeColor="text1"/>
        </w:rPr>
        <w:drawing>
          <wp:inline distT="0" distB="0" distL="0" distR="0" wp14:anchorId="68D4795C" wp14:editId="3A40BD6D">
            <wp:extent cx="1018800" cy="421104"/>
            <wp:effectExtent l="0" t="0" r="0" b="0"/>
            <wp:docPr id="599" name="Рисунок 4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8" name=""/>
                    <pic:cNvPicPr>
                      <a:picLocks noChangeAspect="1"/>
                    </pic:cNvPicPr>
                  </pic:nvPicPr>
                  <pic:blipFill>
                    <a:blip r:embed="rId554"/>
                    <a:stretch/>
                  </pic:blipFill>
                  <pic:spPr bwMode="auto">
                    <a:xfrm>
                      <a:off x="0" y="0"/>
                      <a:ext cx="1018800" cy="421104"/>
                    </a:xfrm>
                    <a:prstGeom prst="rect">
                      <a:avLst/>
                    </a:prstGeom>
                  </pic:spPr>
                </pic:pic>
              </a:graphicData>
            </a:graphic>
          </wp:inline>
        </w:drawing>
      </w:r>
      <w:r w:rsidRPr="00E27663">
        <w:rPr>
          <w:rFonts w:cs="Times New Roman"/>
          <w:color w:val="000000" w:themeColor="text1"/>
          <w:szCs w:val="28"/>
        </w:rPr>
        <w:t xml:space="preserve">. Для возврата на страницу вкладки «НСИ» пользователь может воспользоваться кнопкой </w:t>
      </w:r>
      <w:r w:rsidR="00C42B49">
        <w:rPr>
          <w:noProof/>
        </w:rPr>
        <w:drawing>
          <wp:inline distT="0" distB="0" distL="0" distR="0" wp14:anchorId="30B4211E" wp14:editId="1EC87F42">
            <wp:extent cx="1192695" cy="416725"/>
            <wp:effectExtent l="0" t="0" r="7620" b="2540"/>
            <wp:docPr id="4470" name="Рисунок 4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5"/>
                    <a:stretch>
                      <a:fillRect/>
                    </a:stretch>
                  </pic:blipFill>
                  <pic:spPr>
                    <a:xfrm>
                      <a:off x="0" y="0"/>
                      <a:ext cx="1204113" cy="420715"/>
                    </a:xfrm>
                    <a:prstGeom prst="rect">
                      <a:avLst/>
                    </a:prstGeom>
                  </pic:spPr>
                </pic:pic>
              </a:graphicData>
            </a:graphic>
          </wp:inline>
        </w:drawing>
      </w:r>
      <w:r w:rsidRPr="00E27663">
        <w:rPr>
          <w:rFonts w:cs="Times New Roman"/>
          <w:color w:val="000000" w:themeColor="text1"/>
          <w:szCs w:val="28"/>
        </w:rPr>
        <w:t>.</w:t>
      </w:r>
      <w:bookmarkEnd w:id="792"/>
      <w:bookmarkEnd w:id="793"/>
    </w:p>
    <w:p w14:paraId="4DE12D14" w14:textId="77777777" w:rsidR="0071260B" w:rsidRPr="00167658" w:rsidRDefault="007538E1" w:rsidP="00C42B49">
      <w:pPr>
        <w:pStyle w:val="3"/>
        <w:widowControl w:val="0"/>
        <w:numPr>
          <w:ilvl w:val="3"/>
          <w:numId w:val="18"/>
        </w:numPr>
        <w:ind w:left="0" w:firstLine="567"/>
        <w:contextualSpacing/>
        <w:rPr>
          <w:rFonts w:cs="Times New Roman"/>
        </w:rPr>
      </w:pPr>
      <w:bookmarkStart w:id="794" w:name="_Toc52472009"/>
      <w:bookmarkStart w:id="795" w:name="_Toc82507202"/>
      <w:bookmarkStart w:id="796" w:name="_Toc128484353"/>
      <w:r w:rsidRPr="00167658">
        <w:rPr>
          <w:rFonts w:cs="Times New Roman"/>
          <w:color w:val="000000" w:themeColor="text1"/>
        </w:rPr>
        <w:t>Работа с журналом действий пользователей ПО МНТ</w:t>
      </w:r>
      <w:bookmarkEnd w:id="794"/>
      <w:bookmarkEnd w:id="795"/>
      <w:bookmarkEnd w:id="796"/>
    </w:p>
    <w:p w14:paraId="528B2837" w14:textId="32774D30" w:rsidR="0071260B" w:rsidRPr="00E27663" w:rsidRDefault="007538E1" w:rsidP="00C42B49">
      <w:pPr>
        <w:spacing w:line="360" w:lineRule="auto"/>
        <w:ind w:firstLine="567"/>
        <w:rPr>
          <w:rFonts w:cs="Times New Roman"/>
        </w:rPr>
      </w:pPr>
      <w:r w:rsidRPr="00E27663">
        <w:rPr>
          <w:rFonts w:cs="Times New Roman"/>
          <w:color w:val="000000" w:themeColor="text1"/>
        </w:rPr>
        <w:t xml:space="preserve">Для доступа к странице журнала действий пользователей Системы пользователь должен перейти в раздел «Администрирование», используя главное меню, после чего нажать на кнопку </w:t>
      </w:r>
      <w:r w:rsidR="00C42B49">
        <w:rPr>
          <w:noProof/>
        </w:rPr>
        <w:drawing>
          <wp:inline distT="0" distB="0" distL="0" distR="0" wp14:anchorId="22A8CF25" wp14:editId="5D224C87">
            <wp:extent cx="2162754" cy="432551"/>
            <wp:effectExtent l="0" t="0" r="9525" b="5715"/>
            <wp:docPr id="4471" name="Рисунок 4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6"/>
                    <a:stretch>
                      <a:fillRect/>
                    </a:stretch>
                  </pic:blipFill>
                  <pic:spPr>
                    <a:xfrm>
                      <a:off x="0" y="0"/>
                      <a:ext cx="2202840" cy="440568"/>
                    </a:xfrm>
                    <a:prstGeom prst="rect">
                      <a:avLst/>
                    </a:prstGeom>
                  </pic:spPr>
                </pic:pic>
              </a:graphicData>
            </a:graphic>
          </wp:inline>
        </w:drawing>
      </w:r>
      <w:r w:rsidRPr="00E27663">
        <w:rPr>
          <w:rFonts w:cs="Times New Roman"/>
          <w:color w:val="000000" w:themeColor="text1"/>
        </w:rPr>
        <w:t xml:space="preserve"> во вкладке «НСИ».</w:t>
      </w:r>
    </w:p>
    <w:p w14:paraId="3F92988D" w14:textId="2D1AE5D2" w:rsidR="0071260B" w:rsidRPr="00E27663" w:rsidRDefault="007538E1">
      <w:pPr>
        <w:spacing w:line="360" w:lineRule="auto"/>
        <w:ind w:firstLine="567"/>
        <w:rPr>
          <w:rFonts w:cs="Times New Roman"/>
        </w:rPr>
      </w:pPr>
      <w:r w:rsidRPr="00E27663">
        <w:rPr>
          <w:rFonts w:cs="Times New Roman"/>
          <w:color w:val="000000" w:themeColor="text1"/>
        </w:rPr>
        <w:t xml:space="preserve">Страница журнала действий пользователей ПО МНТ представлена на рисунке </w:t>
      </w:r>
      <w:r w:rsidR="00167658">
        <w:rPr>
          <w:rFonts w:cs="Times New Roman"/>
          <w:vanish/>
          <w:color w:val="000000" w:themeColor="text1"/>
        </w:rPr>
        <w:fldChar w:fldCharType="begin"/>
      </w:r>
      <w:r w:rsidR="00167658" w:rsidRPr="00167658">
        <w:rPr>
          <w:rFonts w:cs="Times New Roman"/>
          <w:vanish/>
          <w:color w:val="000000" w:themeColor="text1"/>
        </w:rPr>
        <w:instrText xml:space="preserve"> REF _Ref109648737 \h </w:instrText>
      </w:r>
      <w:r w:rsidR="00167658">
        <w:rPr>
          <w:rFonts w:cs="Times New Roman"/>
          <w:vanish/>
          <w:color w:val="000000" w:themeColor="text1"/>
        </w:rPr>
        <w:instrText xml:space="preserve"> \* MERGEFORMAT </w:instrText>
      </w:r>
      <w:r w:rsidR="00167658">
        <w:rPr>
          <w:rFonts w:cs="Times New Roman"/>
          <w:vanish/>
          <w:color w:val="000000" w:themeColor="text1"/>
        </w:rPr>
      </w:r>
      <w:r w:rsidR="00167658">
        <w:rPr>
          <w:rFonts w:cs="Times New Roman"/>
          <w:vanish/>
          <w:color w:val="000000" w:themeColor="text1"/>
        </w:rPr>
        <w:fldChar w:fldCharType="separate"/>
      </w:r>
      <w:r w:rsidR="003216E7" w:rsidRPr="003216E7">
        <w:rPr>
          <w:vanish/>
        </w:rPr>
        <w:t xml:space="preserve">Рисунок </w:t>
      </w:r>
      <w:r w:rsidR="003216E7">
        <w:rPr>
          <w:noProof/>
        </w:rPr>
        <w:t>243</w:t>
      </w:r>
      <w:r w:rsidR="00167658">
        <w:rPr>
          <w:rFonts w:cs="Times New Roman"/>
          <w:color w:val="000000" w:themeColor="text1"/>
        </w:rPr>
        <w:fldChar w:fldCharType="end"/>
      </w:r>
      <w:r w:rsidRPr="00E27663">
        <w:rPr>
          <w:rFonts w:cs="Times New Roman"/>
          <w:color w:val="000000" w:themeColor="text1"/>
        </w:rPr>
        <w:t>.</w:t>
      </w:r>
    </w:p>
    <w:p w14:paraId="75F33981" w14:textId="785597A3" w:rsidR="0071260B" w:rsidRPr="00E27663" w:rsidRDefault="003A15DA">
      <w:pPr>
        <w:spacing w:line="360" w:lineRule="auto"/>
        <w:jc w:val="center"/>
        <w:rPr>
          <w:rFonts w:cs="Times New Roman"/>
          <w:szCs w:val="28"/>
        </w:rPr>
      </w:pPr>
      <w:r>
        <w:rPr>
          <w:noProof/>
        </w:rPr>
        <w:drawing>
          <wp:inline distT="0" distB="0" distL="0" distR="0" wp14:anchorId="06A7498B" wp14:editId="18ED18B7">
            <wp:extent cx="6301105" cy="3937635"/>
            <wp:effectExtent l="19050" t="19050" r="23495" b="24765"/>
            <wp:docPr id="435" name="Рисунок 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7"/>
                    <a:stretch>
                      <a:fillRect/>
                    </a:stretch>
                  </pic:blipFill>
                  <pic:spPr>
                    <a:xfrm>
                      <a:off x="0" y="0"/>
                      <a:ext cx="6301105" cy="3937635"/>
                    </a:xfrm>
                    <a:prstGeom prst="rect">
                      <a:avLst/>
                    </a:prstGeom>
                    <a:ln>
                      <a:solidFill>
                        <a:schemeClr val="bg1">
                          <a:lumMod val="75000"/>
                        </a:schemeClr>
                      </a:solidFill>
                    </a:ln>
                  </pic:spPr>
                </pic:pic>
              </a:graphicData>
            </a:graphic>
          </wp:inline>
        </w:drawing>
      </w:r>
    </w:p>
    <w:p w14:paraId="0EF1F35E" w14:textId="54DA54BA" w:rsidR="0071260B" w:rsidRPr="00E27663" w:rsidRDefault="00167658" w:rsidP="00167658">
      <w:pPr>
        <w:pStyle w:val="af3"/>
      </w:pPr>
      <w:bookmarkStart w:id="797" w:name="_Ref109648737"/>
      <w:r w:rsidRPr="007D2FD8">
        <w:t xml:space="preserve">Рисунок </w:t>
      </w:r>
      <w:fldSimple w:instr=" SEQ Рисунок \* ARABIC ">
        <w:r w:rsidR="003216E7">
          <w:rPr>
            <w:noProof/>
          </w:rPr>
          <w:t>243</w:t>
        </w:r>
      </w:fldSimple>
      <w:bookmarkEnd w:id="797"/>
      <w:r>
        <w:t xml:space="preserve"> </w:t>
      </w:r>
      <w:r w:rsidR="007538E1" w:rsidRPr="00E27663">
        <w:t xml:space="preserve">– Страница «Журнал действий пользователей» </w:t>
      </w:r>
    </w:p>
    <w:p w14:paraId="73120708" w14:textId="77777777" w:rsidR="0071260B" w:rsidRPr="00E27663" w:rsidRDefault="007538E1">
      <w:pPr>
        <w:spacing w:line="360" w:lineRule="auto"/>
        <w:ind w:firstLine="567"/>
        <w:rPr>
          <w:rFonts w:cs="Times New Roman"/>
          <w:szCs w:val="28"/>
        </w:rPr>
      </w:pPr>
      <w:r w:rsidRPr="00E27663">
        <w:rPr>
          <w:rFonts w:cs="Times New Roman"/>
          <w:color w:val="000000" w:themeColor="text1"/>
          <w:szCs w:val="28"/>
        </w:rPr>
        <w:t>Работа с журналом действий пользователей ПО МНТ предполагает возможности для пользователей:</w:t>
      </w:r>
    </w:p>
    <w:p w14:paraId="15A4AC5A" w14:textId="77777777" w:rsidR="0071260B" w:rsidRPr="00E27663" w:rsidRDefault="007538E1">
      <w:pPr>
        <w:spacing w:line="360" w:lineRule="auto"/>
        <w:ind w:firstLine="567"/>
        <w:rPr>
          <w:rFonts w:cs="Times New Roman"/>
          <w:szCs w:val="28"/>
          <w:shd w:val="clear" w:color="FFFFFF" w:fill="FFFFFF"/>
        </w:rPr>
      </w:pPr>
      <w:r w:rsidRPr="00E27663">
        <w:rPr>
          <w:rFonts w:cs="Times New Roman"/>
          <w:color w:val="000000" w:themeColor="text1"/>
          <w:szCs w:val="28"/>
        </w:rPr>
        <w:t>- постраничный вывод записей журнала с возможностью фильтрации списков по значениям в следующих полях:</w:t>
      </w:r>
      <w:r w:rsidRPr="00E27663">
        <w:rPr>
          <w:rFonts w:cs="Times New Roman"/>
          <w:color w:val="000000" w:themeColor="text1"/>
          <w:sz w:val="21"/>
          <w:szCs w:val="21"/>
          <w:shd w:val="clear" w:color="FFFFFF" w:fill="FFFFFF"/>
        </w:rPr>
        <w:t xml:space="preserve"> </w:t>
      </w:r>
      <w:r w:rsidRPr="00E27663">
        <w:rPr>
          <w:rFonts w:cs="Times New Roman"/>
          <w:color w:val="000000" w:themeColor="text1"/>
          <w:szCs w:val="28"/>
          <w:shd w:val="clear" w:color="FFFFFF" w:fill="FFFFFF"/>
        </w:rPr>
        <w:t>"С:", "По", "Группа событий", "Пользователь";</w:t>
      </w:r>
    </w:p>
    <w:p w14:paraId="6974C8A4" w14:textId="77777777" w:rsidR="0071260B" w:rsidRPr="00E27663" w:rsidRDefault="007538E1">
      <w:pPr>
        <w:spacing w:line="360" w:lineRule="auto"/>
        <w:ind w:firstLine="567"/>
        <w:rPr>
          <w:rFonts w:cs="Times New Roman"/>
          <w:szCs w:val="28"/>
        </w:rPr>
      </w:pPr>
      <w:r w:rsidRPr="00E27663">
        <w:rPr>
          <w:rFonts w:cs="Times New Roman"/>
          <w:color w:val="000000" w:themeColor="text1"/>
          <w:szCs w:val="28"/>
        </w:rPr>
        <w:t xml:space="preserve">- </w:t>
      </w:r>
      <w:r w:rsidRPr="00E27663">
        <w:rPr>
          <w:rFonts w:cs="Times New Roman"/>
          <w:color w:val="000000" w:themeColor="text1"/>
          <w:szCs w:val="28"/>
          <w:shd w:val="clear" w:color="FFFFFF" w:fill="FFFFFF"/>
        </w:rPr>
        <w:t>экспорт отфильтрованных данных журнала на съемный носитель данных, в корень носителя, в</w:t>
      </w:r>
      <w:r w:rsidRPr="00E27663">
        <w:rPr>
          <w:rFonts w:cs="Times New Roman"/>
          <w:b/>
          <w:color w:val="000000" w:themeColor="text1"/>
          <w:szCs w:val="28"/>
          <w:shd w:val="clear" w:color="FFFFFF" w:fill="FFFFFF"/>
        </w:rPr>
        <w:t> </w:t>
      </w:r>
      <w:r w:rsidRPr="00E27663">
        <w:rPr>
          <w:rFonts w:cs="Times New Roman"/>
          <w:color w:val="000000" w:themeColor="text1"/>
          <w:szCs w:val="28"/>
          <w:shd w:val="clear" w:color="FFFFFF" w:fill="FFFFFF"/>
        </w:rPr>
        <w:t>формате txt, (именуя экспортируемый на носитель файл в формате </w:t>
      </w:r>
      <w:r w:rsidRPr="00E27663">
        <w:rPr>
          <w:rFonts w:cs="Times New Roman"/>
          <w:color w:val="000000" w:themeColor="text1"/>
          <w:szCs w:val="28"/>
        </w:rPr>
        <w:t>Logbook_disc_mnt_&lt;ID_ТС&gt;_&lt;DD/MM/YYYY&gt;_&lt;HH:MM:SS&gt;</w:t>
      </w:r>
      <w:r w:rsidRPr="00E27663">
        <w:rPr>
          <w:rFonts w:cs="Times New Roman"/>
          <w:color w:val="000000" w:themeColor="text1"/>
          <w:szCs w:val="28"/>
          <w:shd w:val="clear" w:color="FFFFFF" w:fill="FFFFFF"/>
        </w:rPr>
        <w:t>, где дата и время присваивается в момент экспорта журнала).</w:t>
      </w:r>
    </w:p>
    <w:p w14:paraId="40423483" w14:textId="77777777" w:rsidR="0071260B" w:rsidRPr="00E27663" w:rsidRDefault="007538E1">
      <w:pPr>
        <w:spacing w:line="360" w:lineRule="auto"/>
        <w:ind w:firstLine="567"/>
        <w:rPr>
          <w:rFonts w:cs="Times New Roman"/>
          <w:szCs w:val="28"/>
        </w:rPr>
      </w:pPr>
      <w:r w:rsidRPr="00E27663">
        <w:rPr>
          <w:rFonts w:cs="Times New Roman"/>
          <w:color w:val="000000" w:themeColor="text1"/>
          <w:szCs w:val="28"/>
        </w:rPr>
        <w:t>Записи журнала представлены в виде таблицы. Табличная форма включает столбцы:</w:t>
      </w:r>
    </w:p>
    <w:p w14:paraId="46E565DF" w14:textId="260014C0" w:rsidR="0071260B" w:rsidRPr="00E27663" w:rsidRDefault="007538E1">
      <w:pPr>
        <w:spacing w:line="360" w:lineRule="auto"/>
        <w:ind w:firstLine="567"/>
        <w:rPr>
          <w:rFonts w:cs="Times New Roman"/>
          <w:szCs w:val="28"/>
        </w:rPr>
      </w:pPr>
      <w:r w:rsidRPr="00E27663">
        <w:rPr>
          <w:rFonts w:cs="Times New Roman"/>
          <w:color w:val="000000" w:themeColor="text1"/>
          <w:szCs w:val="28"/>
        </w:rPr>
        <w:t>- дата и время поле, «С:» – при в</w:t>
      </w:r>
      <w:r w:rsidR="00152278">
        <w:rPr>
          <w:rFonts w:cs="Times New Roman"/>
          <w:color w:val="000000" w:themeColor="text1"/>
          <w:szCs w:val="28"/>
        </w:rPr>
        <w:t>ыборе</w:t>
      </w:r>
      <w:r w:rsidRPr="00E27663">
        <w:rPr>
          <w:rFonts w:cs="Times New Roman"/>
          <w:color w:val="000000" w:themeColor="text1"/>
          <w:szCs w:val="28"/>
        </w:rPr>
        <w:t xml:space="preserve"> значения осуществляется фильтрация по указанному значению, при открытии журнала отражаются Дата и Время по самой старой записи в журнале;</w:t>
      </w:r>
    </w:p>
    <w:p w14:paraId="69820582" w14:textId="66B2D3BF" w:rsidR="0071260B" w:rsidRPr="00E27663" w:rsidRDefault="007538E1">
      <w:pPr>
        <w:spacing w:line="360" w:lineRule="auto"/>
        <w:ind w:firstLine="567"/>
        <w:rPr>
          <w:rFonts w:cs="Times New Roman"/>
          <w:szCs w:val="28"/>
        </w:rPr>
      </w:pPr>
      <w:r w:rsidRPr="00E27663">
        <w:rPr>
          <w:rFonts w:cs="Times New Roman"/>
          <w:color w:val="000000" w:themeColor="text1"/>
          <w:szCs w:val="28"/>
        </w:rPr>
        <w:t xml:space="preserve">- дата и время, поле «По:» – при </w:t>
      </w:r>
      <w:r w:rsidR="00152278">
        <w:rPr>
          <w:rFonts w:cs="Times New Roman"/>
          <w:color w:val="000000" w:themeColor="text1"/>
          <w:szCs w:val="28"/>
        </w:rPr>
        <w:t>выборе</w:t>
      </w:r>
      <w:r w:rsidRPr="00E27663">
        <w:rPr>
          <w:rFonts w:cs="Times New Roman"/>
          <w:color w:val="000000" w:themeColor="text1"/>
          <w:szCs w:val="28"/>
        </w:rPr>
        <w:t xml:space="preserve"> значения осуществляется фильтрация по указанному значению, при открытии журнала отражаются Дата и Время по самой новой записи в журнале;</w:t>
      </w:r>
    </w:p>
    <w:p w14:paraId="3C1A42D7" w14:textId="4A72ED8B" w:rsidR="0071260B" w:rsidRPr="00E27663" w:rsidRDefault="007538E1">
      <w:pPr>
        <w:spacing w:line="360" w:lineRule="auto"/>
        <w:ind w:firstLine="567"/>
        <w:rPr>
          <w:rFonts w:cs="Times New Roman"/>
          <w:szCs w:val="28"/>
        </w:rPr>
      </w:pPr>
      <w:r w:rsidRPr="00E27663">
        <w:rPr>
          <w:rFonts w:cs="Times New Roman"/>
          <w:color w:val="000000" w:themeColor="text1"/>
          <w:szCs w:val="28"/>
        </w:rPr>
        <w:t>- группа событий – при выборе события осуществляется фильтрация записей журнала по событию</w:t>
      </w:r>
      <w:r w:rsidR="00152278">
        <w:rPr>
          <w:rFonts w:cs="Times New Roman"/>
          <w:color w:val="000000" w:themeColor="text1"/>
          <w:szCs w:val="28"/>
        </w:rPr>
        <w:t>. При выборе нескольких событий осуществляется фильтрация записей по нескольким событиям</w:t>
      </w:r>
      <w:r w:rsidRPr="00E27663">
        <w:rPr>
          <w:rFonts w:cs="Times New Roman"/>
          <w:color w:val="000000" w:themeColor="text1"/>
          <w:szCs w:val="28"/>
        </w:rPr>
        <w:t>;</w:t>
      </w:r>
    </w:p>
    <w:p w14:paraId="5682FA2F" w14:textId="610D4F9F" w:rsidR="0071260B" w:rsidRPr="00E27663" w:rsidRDefault="007538E1">
      <w:pPr>
        <w:spacing w:line="360" w:lineRule="auto"/>
        <w:ind w:firstLine="567"/>
        <w:rPr>
          <w:rFonts w:cs="Times New Roman"/>
          <w:szCs w:val="28"/>
        </w:rPr>
      </w:pPr>
      <w:r w:rsidRPr="00E27663">
        <w:rPr>
          <w:rFonts w:cs="Times New Roman"/>
          <w:color w:val="000000" w:themeColor="text1"/>
          <w:szCs w:val="28"/>
        </w:rPr>
        <w:t xml:space="preserve">- пользователь – при выборе </w:t>
      </w:r>
      <w:r w:rsidR="00152278">
        <w:rPr>
          <w:rFonts w:cs="Times New Roman"/>
          <w:color w:val="000000" w:themeColor="text1"/>
          <w:szCs w:val="28"/>
        </w:rPr>
        <w:t>пользователя</w:t>
      </w:r>
      <w:r w:rsidRPr="00E27663">
        <w:rPr>
          <w:rFonts w:cs="Times New Roman"/>
          <w:color w:val="000000" w:themeColor="text1"/>
          <w:szCs w:val="28"/>
        </w:rPr>
        <w:t xml:space="preserve"> осуществляется фильтрация записей журнала по выбранному пользователю</w:t>
      </w:r>
      <w:r w:rsidR="00152278">
        <w:rPr>
          <w:rFonts w:cs="Times New Roman"/>
          <w:color w:val="000000" w:themeColor="text1"/>
          <w:szCs w:val="28"/>
        </w:rPr>
        <w:t>. При выборе нескольких пользователей осуществляется фильтрация записей по нескольким пользователям</w:t>
      </w:r>
      <w:r w:rsidRPr="00E27663">
        <w:rPr>
          <w:rFonts w:cs="Times New Roman"/>
          <w:color w:val="000000" w:themeColor="text1"/>
          <w:szCs w:val="28"/>
        </w:rPr>
        <w:t xml:space="preserve">; </w:t>
      </w:r>
    </w:p>
    <w:p w14:paraId="79C4D33C" w14:textId="77777777" w:rsidR="0071260B" w:rsidRPr="00E27663" w:rsidRDefault="007538E1">
      <w:pPr>
        <w:spacing w:line="360" w:lineRule="auto"/>
        <w:ind w:firstLine="567"/>
        <w:rPr>
          <w:rFonts w:cs="Times New Roman"/>
          <w:szCs w:val="28"/>
        </w:rPr>
      </w:pPr>
      <w:r w:rsidRPr="00E27663">
        <w:rPr>
          <w:rFonts w:cs="Times New Roman"/>
          <w:color w:val="000000" w:themeColor="text1"/>
          <w:szCs w:val="28"/>
        </w:rPr>
        <w:t>- запись в журнале – запись, отображающаяся в журнале для выбранного события.</w:t>
      </w:r>
    </w:p>
    <w:p w14:paraId="0EE88FCC" w14:textId="19081C41" w:rsidR="0071260B" w:rsidRPr="00152278" w:rsidRDefault="007538E1" w:rsidP="00152278">
      <w:pPr>
        <w:spacing w:line="360" w:lineRule="auto"/>
        <w:ind w:firstLine="567"/>
        <w:rPr>
          <w:rFonts w:cs="Times New Roman"/>
          <w:color w:val="000000" w:themeColor="text1"/>
          <w:szCs w:val="28"/>
        </w:rPr>
      </w:pPr>
      <w:r w:rsidRPr="00E27663">
        <w:rPr>
          <w:rFonts w:cs="Times New Roman"/>
          <w:b/>
          <w:color w:val="000000" w:themeColor="text1"/>
          <w:szCs w:val="28"/>
        </w:rPr>
        <w:t>Примечани</w:t>
      </w:r>
      <w:r w:rsidR="00152278">
        <w:rPr>
          <w:rFonts w:cs="Times New Roman"/>
          <w:b/>
          <w:color w:val="000000" w:themeColor="text1"/>
          <w:szCs w:val="28"/>
        </w:rPr>
        <w:t>е</w:t>
      </w:r>
      <w:r w:rsidRPr="00E27663">
        <w:rPr>
          <w:rFonts w:cs="Times New Roman"/>
          <w:color w:val="000000" w:themeColor="text1"/>
          <w:szCs w:val="28"/>
        </w:rPr>
        <w:t>:</w:t>
      </w:r>
      <w:r w:rsidR="00152278">
        <w:rPr>
          <w:rFonts w:cs="Times New Roman"/>
          <w:color w:val="000000" w:themeColor="text1"/>
          <w:szCs w:val="28"/>
        </w:rPr>
        <w:t xml:space="preserve"> </w:t>
      </w:r>
      <w:r w:rsidRPr="001C6486">
        <w:rPr>
          <w:rFonts w:cs="Times New Roman"/>
          <w:color w:val="000000" w:themeColor="text1"/>
          <w:szCs w:val="28"/>
          <w:shd w:val="clear" w:color="FFFFFF" w:fill="FFFFFF"/>
        </w:rPr>
        <w:t>при указании перевернутого периода для фильтрации или при отсутствии данных в журнале Система выв</w:t>
      </w:r>
      <w:r w:rsidR="00152278">
        <w:rPr>
          <w:rFonts w:cs="Times New Roman"/>
          <w:color w:val="000000" w:themeColor="text1"/>
          <w:szCs w:val="28"/>
          <w:shd w:val="clear" w:color="FFFFFF" w:fill="FFFFFF"/>
        </w:rPr>
        <w:t>е</w:t>
      </w:r>
      <w:r w:rsidRPr="001C6486">
        <w:rPr>
          <w:rFonts w:cs="Times New Roman"/>
          <w:color w:val="000000" w:themeColor="text1"/>
          <w:szCs w:val="28"/>
          <w:shd w:val="clear" w:color="FFFFFF" w:fill="FFFFFF"/>
        </w:rPr>
        <w:t>д</w:t>
      </w:r>
      <w:r w:rsidR="00152278">
        <w:rPr>
          <w:rFonts w:cs="Times New Roman"/>
          <w:color w:val="000000" w:themeColor="text1"/>
          <w:szCs w:val="28"/>
          <w:shd w:val="clear" w:color="FFFFFF" w:fill="FFFFFF"/>
        </w:rPr>
        <w:t>е</w:t>
      </w:r>
      <w:r w:rsidRPr="001C6486">
        <w:rPr>
          <w:rFonts w:cs="Times New Roman"/>
          <w:color w:val="000000" w:themeColor="text1"/>
          <w:szCs w:val="28"/>
          <w:shd w:val="clear" w:color="FFFFFF" w:fill="FFFFFF"/>
        </w:rPr>
        <w:t>т вместо данных надпись «Записи не найдены»</w:t>
      </w:r>
      <w:r w:rsidR="00E768DC" w:rsidRPr="00E768DC">
        <w:rPr>
          <w:rFonts w:cs="Times New Roman"/>
          <w:color w:val="000000" w:themeColor="text1"/>
          <w:szCs w:val="28"/>
          <w:shd w:val="clear" w:color="FFFFFF" w:fill="FFFFFF"/>
        </w:rPr>
        <w:t xml:space="preserve">, </w:t>
      </w:r>
      <w:r w:rsidR="00E768DC">
        <w:rPr>
          <w:rFonts w:cs="Times New Roman"/>
          <w:color w:val="000000" w:themeColor="text1"/>
          <w:szCs w:val="28"/>
          <w:shd w:val="clear" w:color="FFFFFF" w:fill="FFFFFF"/>
        </w:rPr>
        <w:t>при этом блокируется</w:t>
      </w:r>
      <w:r w:rsidRPr="001C6486">
        <w:rPr>
          <w:rFonts w:cs="Times New Roman"/>
          <w:color w:val="000000" w:themeColor="text1"/>
          <w:szCs w:val="28"/>
          <w:shd w:val="clear" w:color="FFFFFF" w:fill="FFFFFF"/>
        </w:rPr>
        <w:t xml:space="preserve"> возможность экспорта журнала. </w:t>
      </w:r>
      <w:r w:rsidRPr="00E27663">
        <w:rPr>
          <w:rFonts w:cs="Times New Roman"/>
          <w:color w:val="000000" w:themeColor="text1"/>
          <w:szCs w:val="28"/>
          <w:shd w:val="clear" w:color="FFFFFF" w:fill="FFFFFF"/>
        </w:rPr>
        <w:t>При формировании списка на вывод в журнале (без фильтрации или с фильтрацией), автоматически внизу страницы формируются к</w:t>
      </w:r>
      <w:r w:rsidR="00E768DC">
        <w:rPr>
          <w:rFonts w:cs="Times New Roman"/>
          <w:color w:val="000000" w:themeColor="text1"/>
          <w:szCs w:val="28"/>
          <w:shd w:val="clear" w:color="FFFFFF" w:fill="FFFFFF"/>
        </w:rPr>
        <w:t>нопки</w:t>
      </w:r>
      <w:r w:rsidRPr="00E27663">
        <w:rPr>
          <w:rFonts w:cs="Times New Roman"/>
          <w:color w:val="000000" w:themeColor="text1"/>
          <w:szCs w:val="28"/>
          <w:shd w:val="clear" w:color="FFFFFF" w:fill="FFFFFF"/>
        </w:rPr>
        <w:t xml:space="preserve"> переключения по страницам журнала, а также общее количестве записей на всех страницах.</w:t>
      </w:r>
    </w:p>
    <w:p w14:paraId="4B335907" w14:textId="4D6B9610" w:rsidR="00044066" w:rsidRDefault="007538E1">
      <w:pPr>
        <w:spacing w:line="360" w:lineRule="auto"/>
        <w:ind w:firstLine="567"/>
        <w:rPr>
          <w:rFonts w:cs="Times New Roman"/>
          <w:color w:val="000000" w:themeColor="text1"/>
          <w:szCs w:val="28"/>
        </w:rPr>
      </w:pPr>
      <w:r w:rsidRPr="00E27663">
        <w:rPr>
          <w:rFonts w:cs="Times New Roman"/>
          <w:color w:val="000000" w:themeColor="text1"/>
          <w:szCs w:val="28"/>
        </w:rPr>
        <w:t xml:space="preserve">Для экспорта данных журнала пользователь должен нажать кнопку </w:t>
      </w:r>
      <w:r w:rsidR="00E768DC">
        <w:rPr>
          <w:noProof/>
        </w:rPr>
        <w:drawing>
          <wp:inline distT="0" distB="0" distL="0" distR="0" wp14:anchorId="7EBD41B8" wp14:editId="134142D2">
            <wp:extent cx="962108" cy="400878"/>
            <wp:effectExtent l="0" t="0" r="0" b="0"/>
            <wp:docPr id="4472" name="Рисунок 4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4"/>
                    <a:stretch>
                      <a:fillRect/>
                    </a:stretch>
                  </pic:blipFill>
                  <pic:spPr>
                    <a:xfrm>
                      <a:off x="0" y="0"/>
                      <a:ext cx="967484" cy="403118"/>
                    </a:xfrm>
                    <a:prstGeom prst="rect">
                      <a:avLst/>
                    </a:prstGeom>
                  </pic:spPr>
                </pic:pic>
              </a:graphicData>
            </a:graphic>
          </wp:inline>
        </w:drawing>
      </w:r>
      <w:r w:rsidRPr="00E27663">
        <w:rPr>
          <w:rFonts w:cs="Times New Roman"/>
          <w:color w:val="000000" w:themeColor="text1"/>
          <w:szCs w:val="28"/>
        </w:rPr>
        <w:t>, выбрать носитель данных для экспорта и подтвердить свой выбор</w:t>
      </w:r>
      <w:r w:rsidR="00E768DC">
        <w:rPr>
          <w:rFonts w:cs="Times New Roman"/>
          <w:color w:val="000000" w:themeColor="text1"/>
          <w:szCs w:val="28"/>
        </w:rPr>
        <w:t xml:space="preserve"> с помощью кнопки </w:t>
      </w:r>
      <w:r w:rsidR="00E768DC">
        <w:rPr>
          <w:noProof/>
        </w:rPr>
        <w:drawing>
          <wp:inline distT="0" distB="0" distL="0" distR="0" wp14:anchorId="7EEF9681" wp14:editId="081E8E95">
            <wp:extent cx="1119995" cy="395687"/>
            <wp:effectExtent l="0" t="0" r="4445" b="4445"/>
            <wp:docPr id="4473" name="Рисунок 4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5"/>
                    <a:stretch>
                      <a:fillRect/>
                    </a:stretch>
                  </pic:blipFill>
                  <pic:spPr>
                    <a:xfrm>
                      <a:off x="0" y="0"/>
                      <a:ext cx="1149304" cy="406042"/>
                    </a:xfrm>
                    <a:prstGeom prst="rect">
                      <a:avLst/>
                    </a:prstGeom>
                  </pic:spPr>
                </pic:pic>
              </a:graphicData>
            </a:graphic>
          </wp:inline>
        </w:drawing>
      </w:r>
      <w:r w:rsidRPr="00E27663">
        <w:rPr>
          <w:rFonts w:cs="Times New Roman"/>
          <w:color w:val="000000" w:themeColor="text1"/>
          <w:szCs w:val="28"/>
        </w:rPr>
        <w:t xml:space="preserve">. </w:t>
      </w:r>
      <w:r w:rsidR="00E768DC">
        <w:rPr>
          <w:rFonts w:cs="Times New Roman"/>
          <w:color w:val="000000" w:themeColor="text1"/>
          <w:szCs w:val="28"/>
        </w:rPr>
        <w:t xml:space="preserve">В появившемся </w:t>
      </w:r>
      <w:r w:rsidR="00044066">
        <w:rPr>
          <w:rFonts w:cs="Times New Roman"/>
          <w:color w:val="000000" w:themeColor="text1"/>
          <w:szCs w:val="28"/>
        </w:rPr>
        <w:t xml:space="preserve">далее </w:t>
      </w:r>
      <w:r w:rsidR="00E768DC">
        <w:rPr>
          <w:rFonts w:cs="Times New Roman"/>
          <w:color w:val="000000" w:themeColor="text1"/>
          <w:szCs w:val="28"/>
        </w:rPr>
        <w:t>окне</w:t>
      </w:r>
      <w:r w:rsidR="00044066">
        <w:rPr>
          <w:rFonts w:cs="Times New Roman"/>
          <w:color w:val="000000" w:themeColor="text1"/>
          <w:szCs w:val="28"/>
        </w:rPr>
        <w:t xml:space="preserve"> будет отображаться прогресс процесса экспорта журнала действий пользователя на носитель</w:t>
      </w:r>
      <w:r w:rsidR="00152278">
        <w:rPr>
          <w:rFonts w:cs="Times New Roman"/>
          <w:color w:val="000000" w:themeColor="text1"/>
          <w:szCs w:val="28"/>
        </w:rPr>
        <w:t xml:space="preserve"> (рисунок </w:t>
      </w:r>
      <w:r w:rsidR="00152278">
        <w:rPr>
          <w:rFonts w:cs="Times New Roman"/>
          <w:color w:val="000000" w:themeColor="text1"/>
          <w:szCs w:val="28"/>
        </w:rPr>
        <w:fldChar w:fldCharType="begin"/>
      </w:r>
      <w:r w:rsidR="00152278">
        <w:rPr>
          <w:rFonts w:cs="Times New Roman"/>
          <w:color w:val="000000" w:themeColor="text1"/>
          <w:szCs w:val="28"/>
        </w:rPr>
        <w:instrText xml:space="preserve"> REF _Ref128443337 \h  \* MERGEFORMAT </w:instrText>
      </w:r>
      <w:r w:rsidR="00152278">
        <w:rPr>
          <w:rFonts w:cs="Times New Roman"/>
          <w:color w:val="000000" w:themeColor="text1"/>
          <w:szCs w:val="28"/>
        </w:rPr>
      </w:r>
      <w:r w:rsidR="00152278">
        <w:rPr>
          <w:rFonts w:cs="Times New Roman"/>
          <w:color w:val="000000" w:themeColor="text1"/>
          <w:szCs w:val="28"/>
        </w:rPr>
        <w:fldChar w:fldCharType="separate"/>
      </w:r>
      <w:r w:rsidR="003216E7" w:rsidRPr="003216E7">
        <w:rPr>
          <w:vanish/>
        </w:rPr>
        <w:t xml:space="preserve">Рисунок </w:t>
      </w:r>
      <w:r w:rsidR="003216E7">
        <w:rPr>
          <w:noProof/>
        </w:rPr>
        <w:t>244</w:t>
      </w:r>
      <w:r w:rsidR="00152278">
        <w:rPr>
          <w:rFonts w:cs="Times New Roman"/>
          <w:color w:val="000000" w:themeColor="text1"/>
          <w:szCs w:val="28"/>
        </w:rPr>
        <w:fldChar w:fldCharType="end"/>
      </w:r>
      <w:r w:rsidR="00152278">
        <w:rPr>
          <w:rFonts w:cs="Times New Roman"/>
          <w:color w:val="000000" w:themeColor="text1"/>
          <w:szCs w:val="28"/>
        </w:rPr>
        <w:t>)</w:t>
      </w:r>
      <w:r w:rsidR="00044066">
        <w:rPr>
          <w:rFonts w:cs="Times New Roman"/>
          <w:color w:val="000000" w:themeColor="text1"/>
          <w:szCs w:val="28"/>
        </w:rPr>
        <w:t>.</w:t>
      </w:r>
    </w:p>
    <w:p w14:paraId="0BEB4B45" w14:textId="77777777" w:rsidR="00044066" w:rsidRDefault="00044066" w:rsidP="00044066">
      <w:pPr>
        <w:pStyle w:val="af3"/>
      </w:pPr>
      <w:r>
        <w:rPr>
          <w:noProof/>
        </w:rPr>
        <w:drawing>
          <wp:inline distT="0" distB="0" distL="0" distR="0" wp14:anchorId="66CB37A3" wp14:editId="461F9276">
            <wp:extent cx="2876550" cy="956340"/>
            <wp:effectExtent l="19050" t="19050" r="19050" b="15240"/>
            <wp:docPr id="4474" name="Рисунок 4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6"/>
                    <a:stretch>
                      <a:fillRect/>
                    </a:stretch>
                  </pic:blipFill>
                  <pic:spPr>
                    <a:xfrm>
                      <a:off x="0" y="0"/>
                      <a:ext cx="2939624" cy="977310"/>
                    </a:xfrm>
                    <a:prstGeom prst="rect">
                      <a:avLst/>
                    </a:prstGeom>
                    <a:ln>
                      <a:solidFill>
                        <a:schemeClr val="bg1">
                          <a:lumMod val="75000"/>
                        </a:schemeClr>
                      </a:solidFill>
                    </a:ln>
                  </pic:spPr>
                </pic:pic>
              </a:graphicData>
            </a:graphic>
          </wp:inline>
        </w:drawing>
      </w:r>
    </w:p>
    <w:p w14:paraId="7F780AD0" w14:textId="5670B0EC" w:rsidR="0071260B" w:rsidRPr="00152278" w:rsidRDefault="00044066" w:rsidP="00152278">
      <w:pPr>
        <w:pStyle w:val="af3"/>
      </w:pPr>
      <w:bookmarkStart w:id="798" w:name="_Ref128443337"/>
      <w:r w:rsidRPr="007D2FD8">
        <w:t xml:space="preserve">Рисунок </w:t>
      </w:r>
      <w:fldSimple w:instr=" SEQ Рисунок \* ARABIC ">
        <w:r w:rsidR="003216E7">
          <w:rPr>
            <w:noProof/>
          </w:rPr>
          <w:t>244</w:t>
        </w:r>
      </w:fldSimple>
      <w:bookmarkEnd w:id="798"/>
      <w:r>
        <w:t xml:space="preserve"> </w:t>
      </w:r>
      <w:r w:rsidRPr="00E27663">
        <w:t xml:space="preserve">– Окно </w:t>
      </w:r>
      <w:r>
        <w:t>процесса экспорта данных журнала диагностики БПТТС на носитель</w:t>
      </w:r>
    </w:p>
    <w:p w14:paraId="3B43CB38" w14:textId="33EB373E" w:rsidR="0071260B" w:rsidRPr="00C05142" w:rsidRDefault="007538E1">
      <w:pPr>
        <w:spacing w:line="360" w:lineRule="auto"/>
        <w:ind w:firstLine="567"/>
        <w:rPr>
          <w:rFonts w:cs="Times New Roman"/>
          <w:szCs w:val="28"/>
        </w:rPr>
      </w:pPr>
      <w:r w:rsidRPr="00E27663">
        <w:rPr>
          <w:rFonts w:cs="Times New Roman"/>
          <w:color w:val="000000" w:themeColor="text1"/>
          <w:szCs w:val="28"/>
        </w:rPr>
        <w:t xml:space="preserve">Для возврата на страницу вкладки «НСИ» пользователь может воспользоваться </w:t>
      </w:r>
      <w:r w:rsidRPr="00C05142">
        <w:rPr>
          <w:rFonts w:cs="Times New Roman"/>
          <w:color w:val="000000" w:themeColor="text1"/>
          <w:szCs w:val="28"/>
        </w:rPr>
        <w:t xml:space="preserve">кнопкой </w:t>
      </w:r>
      <w:r w:rsidR="00152278">
        <w:rPr>
          <w:noProof/>
        </w:rPr>
        <w:drawing>
          <wp:inline distT="0" distB="0" distL="0" distR="0" wp14:anchorId="61B31878" wp14:editId="506228FA">
            <wp:extent cx="1000125" cy="421105"/>
            <wp:effectExtent l="0" t="0" r="0"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8"/>
                    <a:stretch>
                      <a:fillRect/>
                    </a:stretch>
                  </pic:blipFill>
                  <pic:spPr>
                    <a:xfrm>
                      <a:off x="0" y="0"/>
                      <a:ext cx="1008021" cy="424430"/>
                    </a:xfrm>
                    <a:prstGeom prst="rect">
                      <a:avLst/>
                    </a:prstGeom>
                  </pic:spPr>
                </pic:pic>
              </a:graphicData>
            </a:graphic>
          </wp:inline>
        </w:drawing>
      </w:r>
      <w:r w:rsidRPr="00C05142">
        <w:rPr>
          <w:rFonts w:cs="Times New Roman"/>
          <w:color w:val="000000" w:themeColor="text1"/>
          <w:szCs w:val="28"/>
        </w:rPr>
        <w:t>.</w:t>
      </w:r>
    </w:p>
    <w:p w14:paraId="3DF1236D" w14:textId="77777777" w:rsidR="0071260B" w:rsidRPr="00C05142" w:rsidRDefault="007538E1" w:rsidP="00C05142">
      <w:pPr>
        <w:pStyle w:val="2"/>
      </w:pPr>
      <w:bookmarkStart w:id="799" w:name="_Toc52472010"/>
      <w:bookmarkStart w:id="800" w:name="_Toc82507203"/>
      <w:bookmarkStart w:id="801" w:name="_Toc128484354"/>
      <w:r w:rsidRPr="00C05142">
        <w:t>Работа с системными уведомлениями</w:t>
      </w:r>
      <w:bookmarkEnd w:id="799"/>
      <w:bookmarkEnd w:id="800"/>
      <w:bookmarkEnd w:id="801"/>
    </w:p>
    <w:p w14:paraId="66E8DD5E" w14:textId="77777777" w:rsidR="0071260B" w:rsidRPr="00E27663" w:rsidRDefault="007538E1">
      <w:pPr>
        <w:keepLines/>
        <w:spacing w:line="360" w:lineRule="auto"/>
        <w:ind w:firstLine="567"/>
        <w:rPr>
          <w:rFonts w:cs="Times New Roman"/>
          <w:szCs w:val="28"/>
        </w:rPr>
      </w:pPr>
      <w:r w:rsidRPr="00E27663">
        <w:rPr>
          <w:rFonts w:cs="Times New Roman"/>
          <w:color w:val="000000" w:themeColor="text1"/>
          <w:szCs w:val="28"/>
        </w:rPr>
        <w:t>В Системе предусмотрена функция вывода системных уведомлений для пользователя.</w:t>
      </w:r>
    </w:p>
    <w:p w14:paraId="0E815803" w14:textId="77777777" w:rsidR="0071260B" w:rsidRPr="00E27663" w:rsidRDefault="007538E1">
      <w:pPr>
        <w:keepLines/>
        <w:spacing w:line="360" w:lineRule="auto"/>
        <w:ind w:firstLine="567"/>
        <w:rPr>
          <w:rFonts w:cs="Times New Roman"/>
          <w:szCs w:val="28"/>
        </w:rPr>
      </w:pPr>
      <w:r w:rsidRPr="00E27663">
        <w:rPr>
          <w:rFonts w:cs="Times New Roman"/>
          <w:color w:val="000000" w:themeColor="text1"/>
          <w:szCs w:val="28"/>
        </w:rPr>
        <w:t>Системные уведомления предусмотрены на случай возникновения ситуаций, требующих внимания/вмешательства со стороны пользователя (например, проблемы при работе с базой данных маршрутов).</w:t>
      </w:r>
    </w:p>
    <w:p w14:paraId="131A1E0B" w14:textId="592C3143" w:rsidR="0071260B" w:rsidRPr="00E27663" w:rsidRDefault="007538E1">
      <w:pPr>
        <w:keepLines/>
        <w:spacing w:line="360" w:lineRule="auto"/>
        <w:ind w:firstLine="567"/>
        <w:rPr>
          <w:rFonts w:cs="Times New Roman"/>
          <w:szCs w:val="28"/>
        </w:rPr>
      </w:pPr>
      <w:r w:rsidRPr="00E27663">
        <w:rPr>
          <w:rFonts w:cs="Times New Roman"/>
          <w:color w:val="000000" w:themeColor="text1"/>
          <w:szCs w:val="28"/>
        </w:rPr>
        <w:t>Пример системного уведомления представлен на рисунке</w:t>
      </w:r>
      <w:r w:rsidR="00C05142">
        <w:rPr>
          <w:rFonts w:cs="Times New Roman"/>
          <w:color w:val="000000" w:themeColor="text1"/>
          <w:szCs w:val="28"/>
        </w:rPr>
        <w:t xml:space="preserve"> </w:t>
      </w:r>
      <w:r w:rsidR="00C05142">
        <w:rPr>
          <w:rFonts w:cs="Times New Roman"/>
          <w:vanish/>
          <w:color w:val="000000" w:themeColor="text1"/>
          <w:szCs w:val="28"/>
        </w:rPr>
        <w:fldChar w:fldCharType="begin"/>
      </w:r>
      <w:r w:rsidR="00C05142" w:rsidRPr="00C05142">
        <w:rPr>
          <w:rFonts w:cs="Times New Roman"/>
          <w:vanish/>
          <w:color w:val="000000" w:themeColor="text1"/>
          <w:szCs w:val="28"/>
        </w:rPr>
        <w:instrText xml:space="preserve"> REF _Ref109648820 \h </w:instrText>
      </w:r>
      <w:r w:rsidR="00C05142">
        <w:rPr>
          <w:rFonts w:cs="Times New Roman"/>
          <w:vanish/>
          <w:color w:val="000000" w:themeColor="text1"/>
          <w:szCs w:val="28"/>
        </w:rPr>
        <w:instrText xml:space="preserve"> \* MERGEFORMAT </w:instrText>
      </w:r>
      <w:r w:rsidR="00C05142">
        <w:rPr>
          <w:rFonts w:cs="Times New Roman"/>
          <w:vanish/>
          <w:color w:val="000000" w:themeColor="text1"/>
          <w:szCs w:val="28"/>
        </w:rPr>
      </w:r>
      <w:r w:rsidR="00C05142">
        <w:rPr>
          <w:rFonts w:cs="Times New Roman"/>
          <w:vanish/>
          <w:color w:val="000000" w:themeColor="text1"/>
          <w:szCs w:val="28"/>
        </w:rPr>
        <w:fldChar w:fldCharType="separate"/>
      </w:r>
      <w:r w:rsidR="003216E7" w:rsidRPr="003216E7">
        <w:rPr>
          <w:vanish/>
        </w:rPr>
        <w:t xml:space="preserve">Рисунок </w:t>
      </w:r>
      <w:r w:rsidR="003216E7">
        <w:rPr>
          <w:noProof/>
        </w:rPr>
        <w:t>245</w:t>
      </w:r>
      <w:r w:rsidR="00C05142">
        <w:rPr>
          <w:rFonts w:cs="Times New Roman"/>
          <w:color w:val="000000" w:themeColor="text1"/>
          <w:szCs w:val="28"/>
        </w:rPr>
        <w:fldChar w:fldCharType="end"/>
      </w:r>
      <w:r w:rsidRPr="00E27663">
        <w:rPr>
          <w:rFonts w:cs="Times New Roman"/>
          <w:color w:val="000000" w:themeColor="text1"/>
          <w:szCs w:val="28"/>
        </w:rPr>
        <w:t>.</w:t>
      </w:r>
    </w:p>
    <w:p w14:paraId="6BFF5340" w14:textId="75E76DC0" w:rsidR="0071260B" w:rsidRPr="00E27663" w:rsidRDefault="00044066" w:rsidP="00152278">
      <w:pPr>
        <w:keepLines/>
        <w:spacing w:line="360" w:lineRule="auto"/>
        <w:jc w:val="center"/>
        <w:rPr>
          <w:rFonts w:cs="Times New Roman"/>
          <w:szCs w:val="28"/>
        </w:rPr>
      </w:pPr>
      <w:r>
        <w:rPr>
          <w:noProof/>
        </w:rPr>
        <w:drawing>
          <wp:inline distT="0" distB="0" distL="0" distR="0" wp14:anchorId="4A6A54FD" wp14:editId="5D081D70">
            <wp:extent cx="4166484" cy="717408"/>
            <wp:effectExtent l="19050" t="19050" r="24765" b="26035"/>
            <wp:docPr id="4475" name="Рисунок 4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9"/>
                    <a:stretch>
                      <a:fillRect/>
                    </a:stretch>
                  </pic:blipFill>
                  <pic:spPr>
                    <a:xfrm>
                      <a:off x="0" y="0"/>
                      <a:ext cx="4170244" cy="718055"/>
                    </a:xfrm>
                    <a:prstGeom prst="rect">
                      <a:avLst/>
                    </a:prstGeom>
                    <a:ln>
                      <a:solidFill>
                        <a:schemeClr val="bg1">
                          <a:lumMod val="75000"/>
                        </a:schemeClr>
                      </a:solidFill>
                    </a:ln>
                  </pic:spPr>
                </pic:pic>
              </a:graphicData>
            </a:graphic>
          </wp:inline>
        </w:drawing>
      </w:r>
    </w:p>
    <w:p w14:paraId="3D29B47D" w14:textId="3512A18B" w:rsidR="0071260B" w:rsidRPr="00E27663" w:rsidRDefault="00C05142" w:rsidP="00044066">
      <w:pPr>
        <w:pStyle w:val="af3"/>
      </w:pPr>
      <w:bookmarkStart w:id="802" w:name="_Ref109648820"/>
      <w:r w:rsidRPr="007D2FD8">
        <w:t xml:space="preserve">Рисунок </w:t>
      </w:r>
      <w:fldSimple w:instr=" SEQ Рисунок \* ARABIC ">
        <w:r w:rsidR="003216E7">
          <w:rPr>
            <w:noProof/>
          </w:rPr>
          <w:t>245</w:t>
        </w:r>
      </w:fldSimple>
      <w:bookmarkEnd w:id="802"/>
      <w:r>
        <w:t xml:space="preserve"> </w:t>
      </w:r>
      <w:r w:rsidR="007538E1" w:rsidRPr="00E27663">
        <w:t xml:space="preserve">– Системное уведомление о необходимости перезагрузки ПО </w:t>
      </w:r>
      <w:r w:rsidR="007539D8">
        <w:t>МНТ</w:t>
      </w:r>
    </w:p>
    <w:p w14:paraId="3F33763C" w14:textId="156E2B2F" w:rsidR="0071260B" w:rsidRPr="00044066" w:rsidRDefault="007538E1" w:rsidP="00044066">
      <w:pPr>
        <w:keepLines/>
        <w:spacing w:line="360" w:lineRule="auto"/>
        <w:ind w:firstLine="567"/>
        <w:rPr>
          <w:rFonts w:cs="Times New Roman"/>
          <w:szCs w:val="28"/>
        </w:rPr>
      </w:pPr>
      <w:r w:rsidRPr="00E27663">
        <w:rPr>
          <w:rFonts w:cs="Times New Roman"/>
          <w:color w:val="000000" w:themeColor="text1"/>
          <w:szCs w:val="28"/>
        </w:rPr>
        <w:t xml:space="preserve">Для закрытия окна </w:t>
      </w:r>
      <w:r w:rsidR="00152278">
        <w:rPr>
          <w:rFonts w:cs="Times New Roman"/>
          <w:color w:val="000000" w:themeColor="text1"/>
          <w:szCs w:val="28"/>
        </w:rPr>
        <w:t xml:space="preserve">системного </w:t>
      </w:r>
      <w:r w:rsidRPr="00E27663">
        <w:rPr>
          <w:rFonts w:cs="Times New Roman"/>
          <w:color w:val="000000" w:themeColor="text1"/>
          <w:szCs w:val="28"/>
        </w:rPr>
        <w:t xml:space="preserve">уведомления </w:t>
      </w:r>
      <w:r w:rsidR="00152278">
        <w:rPr>
          <w:rFonts w:cs="Times New Roman"/>
          <w:color w:val="000000" w:themeColor="text1"/>
          <w:szCs w:val="28"/>
        </w:rPr>
        <w:t>необходимо</w:t>
      </w:r>
      <w:r w:rsidRPr="00E27663">
        <w:rPr>
          <w:rFonts w:cs="Times New Roman"/>
          <w:color w:val="000000" w:themeColor="text1"/>
          <w:szCs w:val="28"/>
        </w:rPr>
        <w:t xml:space="preserve"> </w:t>
      </w:r>
      <w:r w:rsidR="00F62A70">
        <w:rPr>
          <w:rFonts w:cs="Times New Roman"/>
          <w:color w:val="000000" w:themeColor="text1"/>
          <w:szCs w:val="28"/>
        </w:rPr>
        <w:t>нажать на него</w:t>
      </w:r>
      <w:r w:rsidRPr="00E27663">
        <w:rPr>
          <w:rFonts w:cs="Times New Roman"/>
          <w:color w:val="000000" w:themeColor="text1"/>
          <w:szCs w:val="28"/>
        </w:rPr>
        <w:t>.</w:t>
      </w:r>
    </w:p>
    <w:p w14:paraId="344BBCAE" w14:textId="77777777" w:rsidR="0071260B" w:rsidRPr="00C05142" w:rsidRDefault="007538E1" w:rsidP="00044066">
      <w:pPr>
        <w:pStyle w:val="2"/>
      </w:pPr>
      <w:bookmarkStart w:id="803" w:name="_Toc52472011"/>
      <w:bookmarkStart w:id="804" w:name="_Toc82507204"/>
      <w:bookmarkStart w:id="805" w:name="_Toc128484355"/>
      <w:r w:rsidRPr="00C05142">
        <w:t>Использование функции второго монитора</w:t>
      </w:r>
      <w:bookmarkEnd w:id="803"/>
      <w:bookmarkEnd w:id="804"/>
      <w:bookmarkEnd w:id="805"/>
    </w:p>
    <w:p w14:paraId="589233BB" w14:textId="77777777" w:rsidR="0071260B" w:rsidRPr="00E27663" w:rsidRDefault="007538E1" w:rsidP="00044066">
      <w:pPr>
        <w:spacing w:line="360" w:lineRule="auto"/>
        <w:ind w:firstLine="567"/>
        <w:rPr>
          <w:rFonts w:cs="Times New Roman"/>
          <w:szCs w:val="28"/>
        </w:rPr>
      </w:pPr>
      <w:r w:rsidRPr="00E27663">
        <w:rPr>
          <w:rFonts w:cs="Times New Roman"/>
          <w:color w:val="000000" w:themeColor="text1"/>
          <w:szCs w:val="28"/>
        </w:rPr>
        <w:t>Функция использования второго монитора позволяет использовать на ТС два монитора, для каждого из которых предусмотрен собственный интерфейс. Первый монитор предназначен для водителя ТС, второй – для инструктора (на случай проведения обучения водителей).</w:t>
      </w:r>
    </w:p>
    <w:p w14:paraId="7BD76293" w14:textId="77777777" w:rsidR="0071260B" w:rsidRPr="00E27663" w:rsidRDefault="007538E1">
      <w:pPr>
        <w:spacing w:line="360" w:lineRule="auto"/>
        <w:ind w:firstLine="567"/>
        <w:rPr>
          <w:rFonts w:cs="Times New Roman"/>
          <w:szCs w:val="28"/>
        </w:rPr>
      </w:pPr>
      <w:r w:rsidRPr="00E27663">
        <w:rPr>
          <w:rFonts w:cs="Times New Roman"/>
          <w:color w:val="000000" w:themeColor="text1"/>
          <w:szCs w:val="28"/>
        </w:rPr>
        <w:t>Интерфейс для второго монитора может быть представлен в двух вариантах (режимах) работы:</w:t>
      </w:r>
    </w:p>
    <w:p w14:paraId="10ED92D9" w14:textId="77777777" w:rsidR="0071260B" w:rsidRPr="00E27663" w:rsidRDefault="007538E1">
      <w:pPr>
        <w:spacing w:line="360" w:lineRule="auto"/>
        <w:ind w:firstLine="567"/>
        <w:rPr>
          <w:rFonts w:cs="Times New Roman"/>
          <w:szCs w:val="28"/>
        </w:rPr>
      </w:pPr>
      <w:r w:rsidRPr="00E27663">
        <w:rPr>
          <w:rFonts w:cs="Times New Roman"/>
          <w:color w:val="000000" w:themeColor="text1"/>
          <w:szCs w:val="28"/>
        </w:rPr>
        <w:t>- видеоряд – в этом случае на втором мониторе отображается только видеопоток с двух камер системы видеонаблюдения ТС (с учетом параметров настройки функции). Также доступна кнопка выхода из Системы в окне быстрого доступа к функциям;</w:t>
      </w:r>
    </w:p>
    <w:p w14:paraId="0527429D" w14:textId="77777777" w:rsidR="0071260B" w:rsidRPr="00E27663" w:rsidRDefault="007538E1">
      <w:pPr>
        <w:spacing w:line="360" w:lineRule="auto"/>
        <w:ind w:firstLine="567"/>
        <w:rPr>
          <w:rFonts w:cs="Times New Roman"/>
          <w:szCs w:val="28"/>
        </w:rPr>
      </w:pPr>
      <w:r w:rsidRPr="00E27663">
        <w:rPr>
          <w:rFonts w:cs="Times New Roman"/>
          <w:color w:val="000000" w:themeColor="text1"/>
          <w:szCs w:val="28"/>
        </w:rPr>
        <w:t>- интерфейс – режим работы, при котором на втором мониторе дублируется интерфейс для первого монитора, но с возможностью его независимого использования (кроме выбора маршрута: выбранная маршрутная информация загружается одновременно в каждый интерфейс).</w:t>
      </w:r>
    </w:p>
    <w:p w14:paraId="4E3321DA" w14:textId="77777777" w:rsidR="0071260B" w:rsidRPr="00E27663" w:rsidRDefault="007538E1">
      <w:pPr>
        <w:spacing w:line="360" w:lineRule="auto"/>
        <w:ind w:firstLine="567"/>
        <w:rPr>
          <w:rFonts w:cs="Times New Roman"/>
          <w:szCs w:val="28"/>
        </w:rPr>
      </w:pPr>
      <w:r w:rsidRPr="00E27663">
        <w:rPr>
          <w:rFonts w:cs="Times New Roman"/>
          <w:color w:val="000000" w:themeColor="text1"/>
          <w:szCs w:val="28"/>
        </w:rPr>
        <w:t>Для использования функции второго монитора каждый пользователь должен авторизоваться на своем мониторе с использованием собственных учетных данных (на втором мониторе авторизуется пользователь, имеющий статус инструктора в настройках Системы).</w:t>
      </w:r>
    </w:p>
    <w:p w14:paraId="1AA69777" w14:textId="77777777" w:rsidR="0071260B" w:rsidRPr="00E27663" w:rsidRDefault="007538E1">
      <w:pPr>
        <w:spacing w:line="360" w:lineRule="auto"/>
        <w:ind w:firstLine="567"/>
        <w:rPr>
          <w:rFonts w:cs="Times New Roman"/>
          <w:szCs w:val="28"/>
        </w:rPr>
      </w:pPr>
      <w:r w:rsidRPr="00E27663">
        <w:rPr>
          <w:rFonts w:cs="Times New Roman"/>
          <w:color w:val="000000" w:themeColor="text1"/>
          <w:szCs w:val="28"/>
        </w:rPr>
        <w:t>Если на первом мониторе авторизован пользователь в роли «Водитель», использование второго монитора возможно с учетом указанных выше режимов работы.</w:t>
      </w:r>
    </w:p>
    <w:p w14:paraId="040D7FF5" w14:textId="77777777" w:rsidR="0071260B" w:rsidRPr="00E27663" w:rsidRDefault="007538E1">
      <w:pPr>
        <w:spacing w:line="360" w:lineRule="auto"/>
        <w:ind w:firstLine="567"/>
        <w:rPr>
          <w:rFonts w:cs="Times New Roman"/>
          <w:b/>
          <w:szCs w:val="28"/>
        </w:rPr>
      </w:pPr>
      <w:r w:rsidRPr="00E27663">
        <w:rPr>
          <w:rFonts w:cs="Times New Roman"/>
          <w:color w:val="000000" w:themeColor="text1"/>
          <w:szCs w:val="28"/>
        </w:rPr>
        <w:t>Если на первом мониторе авторизован пользователь в роли «Администратор», интерфейс второго монитора содержит только уведомление «Система в режиме администрирования. Все операции по настройкам выполняются на основном мониторе».</w:t>
      </w:r>
    </w:p>
    <w:p w14:paraId="14F297AC" w14:textId="668758AF" w:rsidR="0071260B" w:rsidRPr="00E27663" w:rsidRDefault="007538E1">
      <w:pPr>
        <w:spacing w:line="360" w:lineRule="auto"/>
        <w:ind w:firstLine="567"/>
        <w:rPr>
          <w:rFonts w:cs="Times New Roman"/>
          <w:szCs w:val="28"/>
        </w:rPr>
      </w:pPr>
      <w:r w:rsidRPr="00E27663">
        <w:rPr>
          <w:rFonts w:cs="Times New Roman"/>
          <w:b/>
          <w:color w:val="000000" w:themeColor="text1"/>
          <w:szCs w:val="28"/>
        </w:rPr>
        <w:t xml:space="preserve">Примечание: </w:t>
      </w:r>
      <w:r w:rsidRPr="00E27663">
        <w:rPr>
          <w:rFonts w:cs="Times New Roman"/>
          <w:color w:val="000000" w:themeColor="text1"/>
          <w:szCs w:val="28"/>
        </w:rPr>
        <w:t xml:space="preserve">о настройке функции использования второго монитора подробнее в </w:t>
      </w:r>
      <w:r w:rsidR="00044066">
        <w:rPr>
          <w:rFonts w:cs="Times New Roman"/>
          <w:color w:val="000000" w:themeColor="text1"/>
          <w:szCs w:val="28"/>
        </w:rPr>
        <w:t>разделе</w:t>
      </w:r>
      <w:r w:rsidRPr="00E27663">
        <w:rPr>
          <w:rFonts w:cs="Times New Roman"/>
          <w:color w:val="000000" w:themeColor="text1"/>
          <w:szCs w:val="28"/>
        </w:rPr>
        <w:t xml:space="preserve"> 4.6.1.2 </w:t>
      </w:r>
      <w:r w:rsidR="00044066">
        <w:rPr>
          <w:rFonts w:cs="Times New Roman"/>
          <w:color w:val="000000" w:themeColor="text1"/>
          <w:szCs w:val="28"/>
        </w:rPr>
        <w:t>настоящего документа</w:t>
      </w:r>
      <w:r w:rsidRPr="00E27663">
        <w:rPr>
          <w:rFonts w:cs="Times New Roman"/>
          <w:color w:val="000000" w:themeColor="text1"/>
          <w:szCs w:val="28"/>
        </w:rPr>
        <w:t>.</w:t>
      </w:r>
    </w:p>
    <w:p w14:paraId="39B167C5" w14:textId="77777777" w:rsidR="0071260B" w:rsidRPr="00E27663" w:rsidRDefault="007538E1" w:rsidP="00C05142">
      <w:pPr>
        <w:pStyle w:val="2"/>
      </w:pPr>
      <w:bookmarkStart w:id="806" w:name="_Toc52472012"/>
      <w:bookmarkStart w:id="807" w:name="_Toc82507205"/>
      <w:bookmarkStart w:id="808" w:name="_Toc128484356"/>
      <w:r w:rsidRPr="00E27663">
        <w:t>Работа с функцией монтирования носителей данных</w:t>
      </w:r>
      <w:bookmarkEnd w:id="806"/>
      <w:bookmarkEnd w:id="807"/>
      <w:bookmarkEnd w:id="808"/>
    </w:p>
    <w:p w14:paraId="65E6B294" w14:textId="77777777" w:rsidR="0071260B" w:rsidRPr="00E27663" w:rsidRDefault="007538E1" w:rsidP="001D4423">
      <w:pPr>
        <w:keepLines/>
        <w:spacing w:line="360" w:lineRule="auto"/>
        <w:ind w:firstLine="567"/>
        <w:rPr>
          <w:rFonts w:cs="Times New Roman"/>
          <w:szCs w:val="28"/>
        </w:rPr>
      </w:pPr>
      <w:r w:rsidRPr="00E27663">
        <w:rPr>
          <w:rFonts w:cs="Times New Roman"/>
          <w:color w:val="000000" w:themeColor="text1"/>
          <w:szCs w:val="28"/>
        </w:rPr>
        <w:t>В Системе предусмотрена функция управления монтированием/форматированием носителей данных. Ее использование возможно:</w:t>
      </w:r>
    </w:p>
    <w:p w14:paraId="5E5DB294" w14:textId="77777777" w:rsidR="0071260B" w:rsidRPr="00E27663" w:rsidRDefault="007538E1">
      <w:pPr>
        <w:keepLines/>
        <w:spacing w:line="360" w:lineRule="auto"/>
        <w:ind w:firstLine="567"/>
        <w:rPr>
          <w:rFonts w:cs="Times New Roman"/>
          <w:szCs w:val="28"/>
        </w:rPr>
      </w:pPr>
      <w:r w:rsidRPr="00E27663">
        <w:rPr>
          <w:rFonts w:cs="Times New Roman"/>
          <w:color w:val="000000" w:themeColor="text1"/>
          <w:szCs w:val="28"/>
        </w:rPr>
        <w:t>- после автоматического появления специального окна управления носителями данных в интерфейсе (для управления монтированием/форматированием носителей данных, которые не монтированы автоматически, например, при подключении нового диска, замене порта подключения носителя данных);</w:t>
      </w:r>
    </w:p>
    <w:p w14:paraId="4B98B74C" w14:textId="7C08CF68" w:rsidR="0071260B" w:rsidRPr="00E27663" w:rsidRDefault="007538E1">
      <w:pPr>
        <w:keepLines/>
        <w:spacing w:line="360" w:lineRule="auto"/>
        <w:ind w:firstLine="567"/>
        <w:rPr>
          <w:rFonts w:cs="Times New Roman"/>
          <w:szCs w:val="28"/>
        </w:rPr>
      </w:pPr>
      <w:r w:rsidRPr="00E27663">
        <w:rPr>
          <w:rFonts w:cs="Times New Roman"/>
          <w:color w:val="000000" w:themeColor="text1"/>
          <w:szCs w:val="28"/>
        </w:rPr>
        <w:t>- после доступа к специальному окну управления носителями данных с помощью кнопки</w:t>
      </w:r>
      <w:r w:rsidR="00304BDE">
        <w:rPr>
          <w:rFonts w:cs="Times New Roman"/>
          <w:color w:val="000000" w:themeColor="text1"/>
          <w:szCs w:val="28"/>
        </w:rPr>
        <w:t xml:space="preserve"> </w:t>
      </w:r>
      <w:r w:rsidRPr="00E27663">
        <w:rPr>
          <w:rFonts w:cs="Times New Roman"/>
          <w:noProof/>
          <w:color w:val="000000" w:themeColor="text1"/>
        </w:rPr>
        <w:drawing>
          <wp:inline distT="0" distB="0" distL="0" distR="0" wp14:anchorId="2E443F3C" wp14:editId="0B3AAF07">
            <wp:extent cx="1047750" cy="438150"/>
            <wp:effectExtent l="0" t="0" r="0" b="0"/>
            <wp:docPr id="606" name="Рисунок 4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5" name=""/>
                    <pic:cNvPicPr>
                      <a:picLocks noChangeAspect="1"/>
                    </pic:cNvPicPr>
                  </pic:nvPicPr>
                  <pic:blipFill>
                    <a:blip r:embed="rId560"/>
                    <a:stretch/>
                  </pic:blipFill>
                  <pic:spPr bwMode="auto">
                    <a:xfrm>
                      <a:off x="0" y="0"/>
                      <a:ext cx="1047750" cy="438149"/>
                    </a:xfrm>
                    <a:prstGeom prst="rect">
                      <a:avLst/>
                    </a:prstGeom>
                  </pic:spPr>
                </pic:pic>
              </a:graphicData>
            </a:graphic>
          </wp:inline>
        </w:drawing>
      </w:r>
      <w:r w:rsidRPr="00E27663">
        <w:rPr>
          <w:rFonts w:cs="Times New Roman"/>
          <w:color w:val="000000" w:themeColor="text1"/>
          <w:szCs w:val="28"/>
        </w:rPr>
        <w:t xml:space="preserve"> на странице</w:t>
      </w:r>
      <w:r w:rsidR="00F62A70">
        <w:rPr>
          <w:rFonts w:cs="Times New Roman"/>
          <w:color w:val="000000" w:themeColor="text1"/>
          <w:szCs w:val="28"/>
        </w:rPr>
        <w:t xml:space="preserve"> «Диагностика»</w:t>
      </w:r>
      <w:r w:rsidRPr="00E27663">
        <w:rPr>
          <w:rFonts w:cs="Times New Roman"/>
          <w:color w:val="000000" w:themeColor="text1"/>
          <w:szCs w:val="28"/>
        </w:rPr>
        <w:t xml:space="preserve"> </w:t>
      </w:r>
      <w:r w:rsidR="00F62A70">
        <w:rPr>
          <w:rFonts w:cs="Times New Roman"/>
          <w:color w:val="000000" w:themeColor="text1"/>
          <w:szCs w:val="28"/>
        </w:rPr>
        <w:t xml:space="preserve">в </w:t>
      </w:r>
      <w:r w:rsidRPr="00E27663">
        <w:rPr>
          <w:rFonts w:cs="Times New Roman"/>
          <w:color w:val="000000" w:themeColor="text1"/>
          <w:szCs w:val="28"/>
        </w:rPr>
        <w:t>групп</w:t>
      </w:r>
      <w:r w:rsidR="00F62A70">
        <w:rPr>
          <w:rFonts w:cs="Times New Roman"/>
          <w:color w:val="000000" w:themeColor="text1"/>
          <w:szCs w:val="28"/>
        </w:rPr>
        <w:t>е</w:t>
      </w:r>
      <w:r w:rsidRPr="00E27663">
        <w:rPr>
          <w:rFonts w:cs="Times New Roman"/>
          <w:color w:val="000000" w:themeColor="text1"/>
          <w:szCs w:val="28"/>
        </w:rPr>
        <w:t xml:space="preserve"> параметров «Диагностика МНТ» в разделе «Администрирование» (для управления монтированием всех носителей данных, кроме системных).</w:t>
      </w:r>
    </w:p>
    <w:p w14:paraId="3CBCCF27" w14:textId="77777777" w:rsidR="0071260B" w:rsidRPr="00E27663" w:rsidRDefault="007538E1">
      <w:pPr>
        <w:keepLines/>
        <w:spacing w:line="360" w:lineRule="auto"/>
        <w:ind w:firstLine="567"/>
        <w:rPr>
          <w:rFonts w:cs="Times New Roman"/>
          <w:szCs w:val="28"/>
        </w:rPr>
      </w:pPr>
      <w:bookmarkStart w:id="809" w:name="_Hlk75947686"/>
      <w:r w:rsidRPr="00E27663">
        <w:rPr>
          <w:rFonts w:cs="Times New Roman"/>
          <w:color w:val="000000" w:themeColor="text1"/>
          <w:szCs w:val="28"/>
        </w:rPr>
        <w:t>Действия пользователя в рамках функции размонтирования/форматирования носителей данных необходимы в следующих случаях:</w:t>
      </w:r>
    </w:p>
    <w:p w14:paraId="3263DE44" w14:textId="33C23CEE" w:rsidR="0071260B" w:rsidRPr="00E27663" w:rsidRDefault="007538E1">
      <w:pPr>
        <w:keepLines/>
        <w:spacing w:line="360" w:lineRule="auto"/>
        <w:ind w:firstLine="567"/>
        <w:rPr>
          <w:rFonts w:cs="Times New Roman"/>
          <w:szCs w:val="28"/>
        </w:rPr>
      </w:pPr>
      <w:r w:rsidRPr="00E27663">
        <w:rPr>
          <w:rFonts w:cs="Times New Roman"/>
          <w:color w:val="000000" w:themeColor="text1"/>
          <w:szCs w:val="28"/>
        </w:rPr>
        <w:t xml:space="preserve">- </w:t>
      </w:r>
      <w:r w:rsidR="00F62A70">
        <w:rPr>
          <w:rFonts w:cs="Times New Roman"/>
          <w:color w:val="000000" w:themeColor="text1"/>
          <w:szCs w:val="28"/>
        </w:rPr>
        <w:t xml:space="preserve">если </w:t>
      </w:r>
      <w:r w:rsidRPr="00E27663">
        <w:rPr>
          <w:rFonts w:cs="Times New Roman"/>
          <w:color w:val="000000" w:themeColor="text1"/>
          <w:szCs w:val="28"/>
        </w:rPr>
        <w:t>при запуске Системы выявлено несоответствие файловой системы подключенного носителя данных;</w:t>
      </w:r>
    </w:p>
    <w:p w14:paraId="3C529B0A" w14:textId="50C746D6" w:rsidR="0071260B" w:rsidRPr="00E27663" w:rsidRDefault="007538E1">
      <w:pPr>
        <w:keepLines/>
        <w:spacing w:line="360" w:lineRule="auto"/>
        <w:ind w:firstLine="567"/>
        <w:rPr>
          <w:rFonts w:cs="Times New Roman"/>
          <w:szCs w:val="28"/>
        </w:rPr>
      </w:pPr>
      <w:r w:rsidRPr="00E27663">
        <w:rPr>
          <w:rFonts w:cs="Times New Roman"/>
          <w:color w:val="000000" w:themeColor="text1"/>
          <w:szCs w:val="28"/>
        </w:rPr>
        <w:t xml:space="preserve">- </w:t>
      </w:r>
      <w:r w:rsidR="00F62A70">
        <w:rPr>
          <w:rFonts w:cs="Times New Roman"/>
          <w:color w:val="000000" w:themeColor="text1"/>
          <w:szCs w:val="28"/>
        </w:rPr>
        <w:t xml:space="preserve">если </w:t>
      </w:r>
      <w:r w:rsidRPr="00E27663">
        <w:rPr>
          <w:rFonts w:cs="Times New Roman"/>
          <w:color w:val="000000" w:themeColor="text1"/>
          <w:szCs w:val="28"/>
        </w:rPr>
        <w:t>при запуске Системы обнаружен новый носитель данных (ранее не подключенный);</w:t>
      </w:r>
    </w:p>
    <w:p w14:paraId="48129B49" w14:textId="3A956263" w:rsidR="0071260B" w:rsidRPr="00E27663" w:rsidRDefault="007538E1">
      <w:pPr>
        <w:keepLines/>
        <w:spacing w:line="360" w:lineRule="auto"/>
        <w:ind w:firstLine="567"/>
        <w:rPr>
          <w:rFonts w:cs="Times New Roman"/>
          <w:szCs w:val="28"/>
        </w:rPr>
      </w:pPr>
      <w:r w:rsidRPr="00E27663">
        <w:rPr>
          <w:rFonts w:cs="Times New Roman"/>
          <w:color w:val="000000" w:themeColor="text1"/>
          <w:szCs w:val="28"/>
        </w:rPr>
        <w:t xml:space="preserve">- </w:t>
      </w:r>
      <w:r w:rsidR="00F62A70">
        <w:rPr>
          <w:rFonts w:cs="Times New Roman"/>
          <w:color w:val="000000" w:themeColor="text1"/>
          <w:szCs w:val="28"/>
        </w:rPr>
        <w:t xml:space="preserve">если </w:t>
      </w:r>
      <w:r w:rsidRPr="00E27663">
        <w:rPr>
          <w:rFonts w:cs="Times New Roman"/>
          <w:color w:val="000000" w:themeColor="text1"/>
          <w:szCs w:val="28"/>
        </w:rPr>
        <w:t>при запуске Системы обнаружена замена ранее подключенного носителя данных.</w:t>
      </w:r>
    </w:p>
    <w:p w14:paraId="0CDC1265" w14:textId="1E47458A" w:rsidR="0071260B" w:rsidRPr="00E27663" w:rsidRDefault="007538E1">
      <w:pPr>
        <w:keepLines/>
        <w:spacing w:line="360" w:lineRule="auto"/>
        <w:ind w:firstLine="567"/>
        <w:rPr>
          <w:rFonts w:cs="Times New Roman"/>
          <w:szCs w:val="28"/>
        </w:rPr>
      </w:pPr>
      <w:r w:rsidRPr="00E27663">
        <w:rPr>
          <w:rFonts w:cs="Times New Roman"/>
          <w:color w:val="000000" w:themeColor="text1"/>
          <w:szCs w:val="28"/>
        </w:rPr>
        <w:t xml:space="preserve">Специальное окно управления носителями данных </w:t>
      </w:r>
      <w:r w:rsidR="00F62A70">
        <w:rPr>
          <w:rFonts w:cs="Times New Roman"/>
          <w:color w:val="000000" w:themeColor="text1"/>
          <w:szCs w:val="28"/>
        </w:rPr>
        <w:t>представлено</w:t>
      </w:r>
      <w:r w:rsidRPr="00E27663">
        <w:rPr>
          <w:rFonts w:cs="Times New Roman"/>
          <w:color w:val="000000" w:themeColor="text1"/>
          <w:szCs w:val="28"/>
        </w:rPr>
        <w:t xml:space="preserve"> на рисунке </w:t>
      </w:r>
      <w:r w:rsidR="001D4423">
        <w:rPr>
          <w:rFonts w:cs="Times New Roman"/>
          <w:vanish/>
          <w:color w:val="000000" w:themeColor="text1"/>
          <w:szCs w:val="28"/>
        </w:rPr>
        <w:fldChar w:fldCharType="begin"/>
      </w:r>
      <w:r w:rsidR="001D4423" w:rsidRPr="001D4423">
        <w:rPr>
          <w:rFonts w:cs="Times New Roman"/>
          <w:vanish/>
          <w:color w:val="000000" w:themeColor="text1"/>
          <w:szCs w:val="28"/>
        </w:rPr>
        <w:instrText xml:space="preserve"> REF _Ref109649086 \h </w:instrText>
      </w:r>
      <w:r w:rsidR="001D4423">
        <w:rPr>
          <w:rFonts w:cs="Times New Roman"/>
          <w:vanish/>
          <w:color w:val="000000" w:themeColor="text1"/>
          <w:szCs w:val="28"/>
        </w:rPr>
        <w:instrText xml:space="preserve"> \* MERGEFORMAT </w:instrText>
      </w:r>
      <w:r w:rsidR="001D4423">
        <w:rPr>
          <w:rFonts w:cs="Times New Roman"/>
          <w:vanish/>
          <w:color w:val="000000" w:themeColor="text1"/>
          <w:szCs w:val="28"/>
        </w:rPr>
      </w:r>
      <w:r w:rsidR="001D4423">
        <w:rPr>
          <w:rFonts w:cs="Times New Roman"/>
          <w:vanish/>
          <w:color w:val="000000" w:themeColor="text1"/>
          <w:szCs w:val="28"/>
        </w:rPr>
        <w:fldChar w:fldCharType="separate"/>
      </w:r>
      <w:r w:rsidR="003216E7" w:rsidRPr="003216E7">
        <w:rPr>
          <w:vanish/>
        </w:rPr>
        <w:t xml:space="preserve">Рисунок </w:t>
      </w:r>
      <w:r w:rsidR="003216E7">
        <w:rPr>
          <w:noProof/>
        </w:rPr>
        <w:t>246</w:t>
      </w:r>
      <w:r w:rsidR="001D4423">
        <w:rPr>
          <w:rFonts w:cs="Times New Roman"/>
          <w:color w:val="000000" w:themeColor="text1"/>
          <w:szCs w:val="28"/>
        </w:rPr>
        <w:fldChar w:fldCharType="end"/>
      </w:r>
      <w:r w:rsidRPr="00E27663">
        <w:rPr>
          <w:rFonts w:cs="Times New Roman"/>
          <w:color w:val="000000" w:themeColor="text1"/>
          <w:szCs w:val="28"/>
        </w:rPr>
        <w:t>.</w:t>
      </w:r>
    </w:p>
    <w:p w14:paraId="71BA5C1E" w14:textId="6178D9EB" w:rsidR="0071260B" w:rsidRPr="00E27663" w:rsidRDefault="00F62A70" w:rsidP="00F62A70">
      <w:pPr>
        <w:keepLines/>
        <w:spacing w:line="360" w:lineRule="auto"/>
        <w:jc w:val="center"/>
        <w:rPr>
          <w:rFonts w:cs="Times New Roman"/>
          <w:szCs w:val="28"/>
        </w:rPr>
      </w:pPr>
      <w:r>
        <w:rPr>
          <w:noProof/>
        </w:rPr>
        <w:drawing>
          <wp:inline distT="0" distB="0" distL="0" distR="0" wp14:anchorId="744CEE99" wp14:editId="294DA270">
            <wp:extent cx="5623017" cy="2790825"/>
            <wp:effectExtent l="19050" t="19050" r="15875" b="9525"/>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1"/>
                    <a:stretch>
                      <a:fillRect/>
                    </a:stretch>
                  </pic:blipFill>
                  <pic:spPr>
                    <a:xfrm>
                      <a:off x="0" y="0"/>
                      <a:ext cx="5650842" cy="2804635"/>
                    </a:xfrm>
                    <a:prstGeom prst="rect">
                      <a:avLst/>
                    </a:prstGeom>
                    <a:ln>
                      <a:solidFill>
                        <a:schemeClr val="bg1">
                          <a:lumMod val="75000"/>
                        </a:schemeClr>
                      </a:solidFill>
                    </a:ln>
                  </pic:spPr>
                </pic:pic>
              </a:graphicData>
            </a:graphic>
          </wp:inline>
        </w:drawing>
      </w:r>
    </w:p>
    <w:p w14:paraId="156CEA48" w14:textId="3DCEC871" w:rsidR="0071260B" w:rsidRPr="001D4423" w:rsidRDefault="001D4423" w:rsidP="001D4423">
      <w:pPr>
        <w:pStyle w:val="af3"/>
        <w:rPr>
          <w:rFonts w:cs="Times New Roman"/>
          <w:szCs w:val="28"/>
        </w:rPr>
      </w:pPr>
      <w:bookmarkStart w:id="810" w:name="_Ref109649086"/>
      <w:r w:rsidRPr="001D4423">
        <w:t xml:space="preserve">Рисунок </w:t>
      </w:r>
      <w:fldSimple w:instr=" SEQ Рисунок \* ARABIC ">
        <w:r w:rsidR="003216E7">
          <w:rPr>
            <w:noProof/>
          </w:rPr>
          <w:t>246</w:t>
        </w:r>
      </w:fldSimple>
      <w:bookmarkEnd w:id="810"/>
      <w:r w:rsidRPr="001D4423">
        <w:t xml:space="preserve"> </w:t>
      </w:r>
      <w:r w:rsidR="007538E1" w:rsidRPr="001D4423">
        <w:rPr>
          <w:rFonts w:cs="Times New Roman"/>
          <w:color w:val="000000" w:themeColor="text1"/>
          <w:szCs w:val="28"/>
        </w:rPr>
        <w:t>– Окно «Управление дисками»</w:t>
      </w:r>
    </w:p>
    <w:p w14:paraId="0E64778B" w14:textId="77777777" w:rsidR="0071260B" w:rsidRPr="00E27663" w:rsidRDefault="007538E1">
      <w:pPr>
        <w:keepLines/>
        <w:spacing w:line="360" w:lineRule="auto"/>
        <w:ind w:firstLine="567"/>
        <w:rPr>
          <w:rFonts w:cs="Times New Roman"/>
          <w:szCs w:val="28"/>
        </w:rPr>
      </w:pPr>
      <w:r w:rsidRPr="00E27663">
        <w:rPr>
          <w:rFonts w:cs="Times New Roman"/>
          <w:color w:val="000000" w:themeColor="text1"/>
          <w:szCs w:val="28"/>
        </w:rPr>
        <w:t>В окне «Управление дисками» для пользователя доступны возможности:</w:t>
      </w:r>
    </w:p>
    <w:p w14:paraId="3F4AC97E" w14:textId="77777777" w:rsidR="0071260B" w:rsidRPr="00E27663" w:rsidRDefault="007538E1">
      <w:pPr>
        <w:keepLines/>
        <w:spacing w:line="360" w:lineRule="auto"/>
        <w:ind w:firstLine="567"/>
        <w:rPr>
          <w:rFonts w:cs="Times New Roman"/>
          <w:szCs w:val="28"/>
        </w:rPr>
      </w:pPr>
      <w:r w:rsidRPr="00E27663">
        <w:rPr>
          <w:rFonts w:cs="Times New Roman"/>
          <w:color w:val="000000" w:themeColor="text1"/>
          <w:szCs w:val="28"/>
        </w:rPr>
        <w:t>- просмотр информации о носителях данных: диск, файловая система, путь к директории монтирования (в строке, соответствующей нужному диску), статус монтирования диска.</w:t>
      </w:r>
    </w:p>
    <w:p w14:paraId="3320B0E1" w14:textId="15F18973" w:rsidR="0071260B" w:rsidRPr="00E27663" w:rsidRDefault="007538E1">
      <w:pPr>
        <w:keepLines/>
        <w:spacing w:line="360" w:lineRule="auto"/>
        <w:ind w:firstLine="567"/>
        <w:rPr>
          <w:rFonts w:cs="Times New Roman"/>
          <w:szCs w:val="28"/>
        </w:rPr>
      </w:pPr>
      <w:r w:rsidRPr="00E27663">
        <w:rPr>
          <w:rFonts w:cs="Times New Roman"/>
          <w:b/>
          <w:color w:val="000000" w:themeColor="text1"/>
          <w:szCs w:val="28"/>
        </w:rPr>
        <w:t>Примечание:</w:t>
      </w:r>
      <w:r w:rsidRPr="00E27663">
        <w:rPr>
          <w:rFonts w:cs="Times New Roman"/>
          <w:color w:val="000000" w:themeColor="text1"/>
          <w:szCs w:val="28"/>
        </w:rPr>
        <w:t xml:space="preserve"> состав информации о носителях данных может варьироваться. Например, данные о файловой системе и пути к директории монтирования могут отсутствовать, если подключен новый неформатированный носитель данных;</w:t>
      </w:r>
    </w:p>
    <w:p w14:paraId="082E73DF" w14:textId="77777777" w:rsidR="0071260B" w:rsidRPr="00E27663" w:rsidRDefault="007538E1">
      <w:pPr>
        <w:keepLines/>
        <w:spacing w:line="360" w:lineRule="auto"/>
        <w:ind w:firstLine="567"/>
        <w:rPr>
          <w:rFonts w:cs="Times New Roman"/>
          <w:szCs w:val="28"/>
        </w:rPr>
      </w:pPr>
      <w:r w:rsidRPr="00E27663">
        <w:rPr>
          <w:rFonts w:cs="Times New Roman"/>
          <w:color w:val="000000" w:themeColor="text1"/>
          <w:szCs w:val="28"/>
        </w:rPr>
        <w:t>- выбор операций для управления носителями данных (форматировать, размонтировать/монтировать).</w:t>
      </w:r>
    </w:p>
    <w:p w14:paraId="72600D22" w14:textId="77777777" w:rsidR="003A1D09" w:rsidRDefault="007538E1">
      <w:pPr>
        <w:keepLines/>
        <w:spacing w:line="360" w:lineRule="auto"/>
        <w:ind w:firstLine="567"/>
        <w:rPr>
          <w:rFonts w:cs="Times New Roman"/>
          <w:color w:val="000000" w:themeColor="text1"/>
          <w:szCs w:val="28"/>
        </w:rPr>
      </w:pPr>
      <w:bookmarkStart w:id="811" w:name="_Hlk77689162"/>
      <w:r w:rsidRPr="00E27663">
        <w:rPr>
          <w:rFonts w:cs="Times New Roman"/>
          <w:b/>
          <w:color w:val="000000" w:themeColor="text1"/>
          <w:szCs w:val="28"/>
        </w:rPr>
        <w:t>Примечани</w:t>
      </w:r>
      <w:r w:rsidR="003A1D09">
        <w:rPr>
          <w:rFonts w:cs="Times New Roman"/>
          <w:b/>
          <w:color w:val="000000" w:themeColor="text1"/>
          <w:szCs w:val="28"/>
        </w:rPr>
        <w:t>я</w:t>
      </w:r>
      <w:r w:rsidRPr="00E27663">
        <w:rPr>
          <w:rFonts w:cs="Times New Roman"/>
          <w:b/>
          <w:color w:val="000000" w:themeColor="text1"/>
          <w:szCs w:val="28"/>
        </w:rPr>
        <w:t>:</w:t>
      </w:r>
      <w:r w:rsidRPr="00E27663">
        <w:rPr>
          <w:rFonts w:cs="Times New Roman"/>
          <w:color w:val="000000" w:themeColor="text1"/>
          <w:szCs w:val="28"/>
        </w:rPr>
        <w:t xml:space="preserve"> </w:t>
      </w:r>
    </w:p>
    <w:p w14:paraId="3B324F29" w14:textId="2012707C" w:rsidR="003A1D09" w:rsidRPr="003A1D09" w:rsidRDefault="003A1D09" w:rsidP="003A1D09">
      <w:pPr>
        <w:keepLines/>
        <w:spacing w:line="360" w:lineRule="auto"/>
        <w:ind w:firstLine="567"/>
        <w:rPr>
          <w:rFonts w:cs="Times New Roman"/>
          <w:szCs w:val="28"/>
        </w:rPr>
      </w:pPr>
      <w:r>
        <w:rPr>
          <w:rFonts w:eastAsia="Times New Roman" w:cs="Times New Roman"/>
          <w:color w:val="000000" w:themeColor="text1"/>
        </w:rPr>
        <w:t xml:space="preserve">1) </w:t>
      </w:r>
      <w:r w:rsidRPr="00E27663">
        <w:rPr>
          <w:rFonts w:cs="Times New Roman"/>
          <w:color w:val="000000" w:themeColor="text1"/>
          <w:szCs w:val="28"/>
        </w:rPr>
        <w:t xml:space="preserve">для дисков с файловой системой </w:t>
      </w:r>
      <w:r w:rsidRPr="00E27663">
        <w:rPr>
          <w:rFonts w:cs="Times New Roman"/>
          <w:color w:val="000000" w:themeColor="text1"/>
          <w:szCs w:val="28"/>
          <w:lang w:val="en-US"/>
        </w:rPr>
        <w:t>ext</w:t>
      </w:r>
      <w:r w:rsidRPr="00E27663">
        <w:rPr>
          <w:rFonts w:cs="Times New Roman"/>
          <w:color w:val="000000" w:themeColor="text1"/>
          <w:szCs w:val="28"/>
        </w:rPr>
        <w:t>4 доступны операции «Монтирова</w:t>
      </w:r>
      <w:r w:rsidR="00F62A70">
        <w:rPr>
          <w:rFonts w:cs="Times New Roman"/>
          <w:color w:val="000000" w:themeColor="text1"/>
          <w:szCs w:val="28"/>
        </w:rPr>
        <w:t>ть</w:t>
      </w:r>
      <w:r w:rsidRPr="00E27663">
        <w:rPr>
          <w:rFonts w:cs="Times New Roman"/>
          <w:color w:val="000000" w:themeColor="text1"/>
          <w:szCs w:val="28"/>
        </w:rPr>
        <w:t>»/ «Размонтирова</w:t>
      </w:r>
      <w:r w:rsidR="00F62A70">
        <w:rPr>
          <w:rFonts w:cs="Times New Roman"/>
          <w:color w:val="000000" w:themeColor="text1"/>
          <w:szCs w:val="28"/>
        </w:rPr>
        <w:t>ть</w:t>
      </w:r>
      <w:r w:rsidRPr="00E27663">
        <w:rPr>
          <w:rFonts w:cs="Times New Roman"/>
          <w:color w:val="000000" w:themeColor="text1"/>
          <w:szCs w:val="28"/>
        </w:rPr>
        <w:t>» и «Форматирова</w:t>
      </w:r>
      <w:r w:rsidR="00F62A70">
        <w:rPr>
          <w:rFonts w:cs="Times New Roman"/>
          <w:color w:val="000000" w:themeColor="text1"/>
          <w:szCs w:val="28"/>
        </w:rPr>
        <w:t>ть</w:t>
      </w:r>
      <w:r w:rsidRPr="00E27663">
        <w:rPr>
          <w:rFonts w:cs="Times New Roman"/>
          <w:color w:val="000000" w:themeColor="text1"/>
          <w:szCs w:val="28"/>
        </w:rPr>
        <w:t xml:space="preserve">». Для дисков с другой файловой системой доступна только операция «Форматировать», после выполнения которой диск будет конвертирован в </w:t>
      </w:r>
      <w:r w:rsidRPr="00E27663">
        <w:rPr>
          <w:rFonts w:cs="Times New Roman"/>
          <w:color w:val="000000" w:themeColor="text1"/>
          <w:szCs w:val="28"/>
          <w:lang w:val="en-US"/>
        </w:rPr>
        <w:t>ext</w:t>
      </w:r>
      <w:r w:rsidRPr="00E27663">
        <w:rPr>
          <w:rFonts w:cs="Times New Roman"/>
          <w:color w:val="000000" w:themeColor="text1"/>
          <w:szCs w:val="28"/>
        </w:rPr>
        <w:t>4. После этого станут доступны остальные операции (</w:t>
      </w:r>
      <w:r w:rsidR="00F62A70">
        <w:rPr>
          <w:rFonts w:cs="Times New Roman"/>
          <w:color w:val="000000" w:themeColor="text1"/>
          <w:szCs w:val="28"/>
        </w:rPr>
        <w:t>«Монтировать»</w:t>
      </w:r>
      <w:r w:rsidRPr="00E27663">
        <w:rPr>
          <w:rFonts w:cs="Times New Roman"/>
          <w:color w:val="000000" w:themeColor="text1"/>
          <w:szCs w:val="28"/>
        </w:rPr>
        <w:t>/</w:t>
      </w:r>
      <w:r w:rsidR="00F62A70">
        <w:rPr>
          <w:rFonts w:cs="Times New Roman"/>
          <w:color w:val="000000" w:themeColor="text1"/>
          <w:szCs w:val="28"/>
        </w:rPr>
        <w:t>«Размонтировать»)</w:t>
      </w:r>
      <w:r w:rsidRPr="003A1D09">
        <w:rPr>
          <w:rFonts w:cs="Times New Roman"/>
          <w:color w:val="000000" w:themeColor="text1"/>
          <w:szCs w:val="28"/>
        </w:rPr>
        <w:t>;</w:t>
      </w:r>
    </w:p>
    <w:p w14:paraId="0B4D9AA4" w14:textId="03F436B4" w:rsidR="003A1D09" w:rsidRPr="003A1D09" w:rsidRDefault="003A1D09" w:rsidP="003A1D09">
      <w:pPr>
        <w:spacing w:line="360" w:lineRule="auto"/>
        <w:ind w:firstLine="567"/>
        <w:rPr>
          <w:rFonts w:cs="Times New Roman"/>
          <w:szCs w:val="24"/>
        </w:rPr>
      </w:pPr>
      <w:r w:rsidRPr="008E02AF">
        <w:rPr>
          <w:rFonts w:cs="Times New Roman"/>
          <w:color w:val="000000" w:themeColor="text1"/>
          <w:szCs w:val="24"/>
        </w:rPr>
        <w:t>2)</w:t>
      </w:r>
      <w:r w:rsidRPr="00E27663">
        <w:rPr>
          <w:rFonts w:cs="Times New Roman"/>
          <w:b/>
          <w:color w:val="000000" w:themeColor="text1"/>
          <w:szCs w:val="24"/>
        </w:rPr>
        <w:t xml:space="preserve"> </w:t>
      </w:r>
      <w:r w:rsidRPr="00E27663">
        <w:rPr>
          <w:rFonts w:cs="Times New Roman"/>
          <w:color w:val="000000" w:themeColor="text1"/>
          <w:szCs w:val="28"/>
        </w:rPr>
        <w:t xml:space="preserve">для раздела </w:t>
      </w:r>
      <w:r w:rsidRPr="00E27663">
        <w:rPr>
          <w:rFonts w:cs="Times New Roman"/>
          <w:color w:val="1F2326"/>
          <w:szCs w:val="28"/>
        </w:rPr>
        <w:t xml:space="preserve">/var/log кнопки «Форматировать» и «Размонтировать» не доступны, так как данный раздел монтируется через конфигурационный файл </w:t>
      </w:r>
      <w:r w:rsidRPr="00E27663">
        <w:rPr>
          <w:rFonts w:cs="Times New Roman"/>
          <w:color w:val="1F2326"/>
          <w:szCs w:val="28"/>
          <w:lang w:val="en-US"/>
        </w:rPr>
        <w:t>fstab</w:t>
      </w:r>
      <w:r w:rsidRPr="00E27663">
        <w:rPr>
          <w:rFonts w:cs="Times New Roman"/>
          <w:color w:val="1F2326"/>
          <w:szCs w:val="28"/>
        </w:rPr>
        <w:t xml:space="preserve">, </w:t>
      </w:r>
      <w:r w:rsidRPr="00E27663">
        <w:rPr>
          <w:rFonts w:cs="Times New Roman"/>
          <w:color w:val="202122"/>
          <w:szCs w:val="28"/>
          <w:shd w:val="clear" w:color="FFFFFF" w:fill="FFFFFF"/>
        </w:rPr>
        <w:t>содержащий информацию о различных файловых системах и устройствах хранения.</w:t>
      </w:r>
    </w:p>
    <w:p w14:paraId="35C00E89" w14:textId="7FC38D88" w:rsidR="0071260B" w:rsidRDefault="007538E1">
      <w:pPr>
        <w:keepLines/>
        <w:spacing w:line="360" w:lineRule="auto"/>
        <w:ind w:firstLine="567"/>
        <w:rPr>
          <w:rFonts w:cs="Times New Roman"/>
          <w:color w:val="000000" w:themeColor="text1"/>
          <w:szCs w:val="28"/>
        </w:rPr>
      </w:pPr>
      <w:bookmarkStart w:id="812" w:name="_Hlk76378574"/>
      <w:bookmarkEnd w:id="811"/>
      <w:r w:rsidRPr="00E27663">
        <w:rPr>
          <w:rFonts w:cs="Times New Roman"/>
          <w:color w:val="000000" w:themeColor="text1"/>
          <w:szCs w:val="28"/>
        </w:rPr>
        <w:t xml:space="preserve">Для форматирования носителя данных пользователю необходимо нажать на кнопку </w:t>
      </w:r>
      <w:r w:rsidR="00044066">
        <w:rPr>
          <w:noProof/>
        </w:rPr>
        <w:drawing>
          <wp:inline distT="0" distB="0" distL="0" distR="0" wp14:anchorId="13EF7184" wp14:editId="343204FE">
            <wp:extent cx="1192696" cy="397565"/>
            <wp:effectExtent l="0" t="0" r="7620" b="2540"/>
            <wp:docPr id="4476" name="Рисунок 4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2"/>
                    <a:stretch>
                      <a:fillRect/>
                    </a:stretch>
                  </pic:blipFill>
                  <pic:spPr>
                    <a:xfrm>
                      <a:off x="0" y="0"/>
                      <a:ext cx="1199324" cy="399774"/>
                    </a:xfrm>
                    <a:prstGeom prst="rect">
                      <a:avLst/>
                    </a:prstGeom>
                  </pic:spPr>
                </pic:pic>
              </a:graphicData>
            </a:graphic>
          </wp:inline>
        </w:drawing>
      </w:r>
      <w:r w:rsidRPr="00E27663">
        <w:rPr>
          <w:rFonts w:cs="Times New Roman"/>
          <w:color w:val="000000" w:themeColor="text1"/>
          <w:szCs w:val="28"/>
        </w:rPr>
        <w:t xml:space="preserve"> в строке, соответствующей нужному носителю данных и дождаться открытия модального окна</w:t>
      </w:r>
      <w:r w:rsidR="00FD684C" w:rsidRPr="00FD684C">
        <w:rPr>
          <w:rFonts w:cs="Times New Roman"/>
          <w:color w:val="000000" w:themeColor="text1"/>
          <w:szCs w:val="28"/>
        </w:rPr>
        <w:t xml:space="preserve"> </w:t>
      </w:r>
      <w:r w:rsidR="00FD684C">
        <w:rPr>
          <w:rFonts w:cs="Times New Roman"/>
          <w:color w:val="000000" w:themeColor="text1"/>
          <w:szCs w:val="28"/>
        </w:rPr>
        <w:t>«Форматирование диска»</w:t>
      </w:r>
      <w:r w:rsidRPr="00E27663">
        <w:rPr>
          <w:rFonts w:cs="Times New Roman"/>
          <w:color w:val="000000" w:themeColor="text1"/>
          <w:szCs w:val="28"/>
        </w:rPr>
        <w:t xml:space="preserve"> для подтверждения запуска/отмены операции форматирования носителя данных с помощью кнопок</w:t>
      </w:r>
      <w:r w:rsidR="00F62A70">
        <w:rPr>
          <w:rFonts w:cs="Times New Roman"/>
          <w:color w:val="000000" w:themeColor="text1"/>
          <w:szCs w:val="28"/>
        </w:rPr>
        <w:t xml:space="preserve"> </w:t>
      </w:r>
      <w:r w:rsidR="00F62A70">
        <w:rPr>
          <w:noProof/>
        </w:rPr>
        <w:drawing>
          <wp:inline distT="0" distB="0" distL="0" distR="0" wp14:anchorId="79861E63" wp14:editId="553B1A52">
            <wp:extent cx="783566" cy="381000"/>
            <wp:effectExtent l="0" t="0" r="0"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3"/>
                    <a:stretch>
                      <a:fillRect/>
                    </a:stretch>
                  </pic:blipFill>
                  <pic:spPr>
                    <a:xfrm>
                      <a:off x="0" y="0"/>
                      <a:ext cx="795836" cy="386966"/>
                    </a:xfrm>
                    <a:prstGeom prst="rect">
                      <a:avLst/>
                    </a:prstGeom>
                  </pic:spPr>
                </pic:pic>
              </a:graphicData>
            </a:graphic>
          </wp:inline>
        </w:drawing>
      </w:r>
      <w:r w:rsidRPr="00E27663">
        <w:rPr>
          <w:rFonts w:cs="Times New Roman"/>
          <w:color w:val="000000" w:themeColor="text1"/>
          <w:szCs w:val="28"/>
        </w:rPr>
        <w:t xml:space="preserve"> </w:t>
      </w:r>
      <w:r w:rsidR="00F62A70">
        <w:rPr>
          <w:rFonts w:cs="Times New Roman"/>
          <w:color w:val="000000" w:themeColor="text1"/>
          <w:szCs w:val="28"/>
        </w:rPr>
        <w:t xml:space="preserve">и </w:t>
      </w:r>
      <w:r w:rsidR="00F62A70">
        <w:rPr>
          <w:noProof/>
        </w:rPr>
        <w:drawing>
          <wp:inline distT="0" distB="0" distL="0" distR="0" wp14:anchorId="39158C3E" wp14:editId="186DA970">
            <wp:extent cx="857250" cy="389004"/>
            <wp:effectExtent l="0" t="0" r="0"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4"/>
                    <a:stretch>
                      <a:fillRect/>
                    </a:stretch>
                  </pic:blipFill>
                  <pic:spPr>
                    <a:xfrm>
                      <a:off x="0" y="0"/>
                      <a:ext cx="868657" cy="394180"/>
                    </a:xfrm>
                    <a:prstGeom prst="rect">
                      <a:avLst/>
                    </a:prstGeom>
                  </pic:spPr>
                </pic:pic>
              </a:graphicData>
            </a:graphic>
          </wp:inline>
        </w:drawing>
      </w:r>
      <w:r w:rsidR="00F62A70">
        <w:rPr>
          <w:rFonts w:cs="Times New Roman"/>
          <w:color w:val="000000" w:themeColor="text1"/>
          <w:szCs w:val="28"/>
        </w:rPr>
        <w:t xml:space="preserve"> </w:t>
      </w:r>
      <w:r w:rsidRPr="00E27663">
        <w:rPr>
          <w:rFonts w:cs="Times New Roman"/>
          <w:color w:val="000000" w:themeColor="text1"/>
          <w:szCs w:val="28"/>
        </w:rPr>
        <w:t>соответственно</w:t>
      </w:r>
      <w:r w:rsidR="00F62A70">
        <w:rPr>
          <w:rFonts w:cs="Times New Roman"/>
          <w:color w:val="000000" w:themeColor="text1"/>
          <w:szCs w:val="28"/>
        </w:rPr>
        <w:t xml:space="preserve"> (рисунок </w:t>
      </w:r>
      <w:r w:rsidR="00F62A70">
        <w:rPr>
          <w:rFonts w:cs="Times New Roman"/>
          <w:color w:val="000000" w:themeColor="text1"/>
          <w:szCs w:val="28"/>
        </w:rPr>
        <w:fldChar w:fldCharType="begin"/>
      </w:r>
      <w:r w:rsidR="00F62A70">
        <w:rPr>
          <w:rFonts w:cs="Times New Roman"/>
          <w:color w:val="000000" w:themeColor="text1"/>
          <w:szCs w:val="28"/>
        </w:rPr>
        <w:instrText xml:space="preserve"> REF _Ref128444427 \h  \* MERGEFORMAT </w:instrText>
      </w:r>
      <w:r w:rsidR="00F62A70">
        <w:rPr>
          <w:rFonts w:cs="Times New Roman"/>
          <w:color w:val="000000" w:themeColor="text1"/>
          <w:szCs w:val="28"/>
        </w:rPr>
      </w:r>
      <w:r w:rsidR="00F62A70">
        <w:rPr>
          <w:rFonts w:cs="Times New Roman"/>
          <w:color w:val="000000" w:themeColor="text1"/>
          <w:szCs w:val="28"/>
        </w:rPr>
        <w:fldChar w:fldCharType="separate"/>
      </w:r>
      <w:r w:rsidR="003216E7" w:rsidRPr="003216E7">
        <w:rPr>
          <w:vanish/>
        </w:rPr>
        <w:t xml:space="preserve">Рисунок </w:t>
      </w:r>
      <w:r w:rsidR="003216E7">
        <w:rPr>
          <w:noProof/>
        </w:rPr>
        <w:t>247</w:t>
      </w:r>
      <w:r w:rsidR="00F62A70">
        <w:rPr>
          <w:rFonts w:cs="Times New Roman"/>
          <w:color w:val="000000" w:themeColor="text1"/>
          <w:szCs w:val="28"/>
        </w:rPr>
        <w:fldChar w:fldCharType="end"/>
      </w:r>
      <w:r w:rsidR="00F62A70">
        <w:rPr>
          <w:rFonts w:cs="Times New Roman"/>
          <w:color w:val="000000" w:themeColor="text1"/>
          <w:szCs w:val="28"/>
        </w:rPr>
        <w:t>)</w:t>
      </w:r>
      <w:r w:rsidRPr="00E27663">
        <w:rPr>
          <w:rFonts w:cs="Times New Roman"/>
          <w:color w:val="000000" w:themeColor="text1"/>
          <w:szCs w:val="28"/>
        </w:rPr>
        <w:t>. При подтверждении операции форматирования носителя данных необходимо дождаться модального окна с сообщением о успешном/неуспешном окончании форматирования. Для закрытия модального окна после завершения операции форматирования пользователю необходимо использовать кнопку</w:t>
      </w:r>
      <w:r w:rsidR="008507A1">
        <w:rPr>
          <w:rFonts w:cs="Times New Roman"/>
          <w:color w:val="000000" w:themeColor="text1"/>
          <w:szCs w:val="28"/>
        </w:rPr>
        <w:t xml:space="preserve"> </w:t>
      </w:r>
      <w:r w:rsidR="00044066">
        <w:rPr>
          <w:noProof/>
        </w:rPr>
        <w:drawing>
          <wp:inline distT="0" distB="0" distL="0" distR="0" wp14:anchorId="58F0279D" wp14:editId="0CCBF4E6">
            <wp:extent cx="1089025" cy="380503"/>
            <wp:effectExtent l="0" t="0" r="0" b="635"/>
            <wp:docPr id="4477" name="Рисунок 4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1095553" cy="382784"/>
                    </a:xfrm>
                    <a:prstGeom prst="rect">
                      <a:avLst/>
                    </a:prstGeom>
                  </pic:spPr>
                </pic:pic>
              </a:graphicData>
            </a:graphic>
          </wp:inline>
        </w:drawing>
      </w:r>
      <w:r w:rsidRPr="00E27663">
        <w:rPr>
          <w:rFonts w:cs="Times New Roman"/>
          <w:color w:val="000000" w:themeColor="text1"/>
          <w:szCs w:val="28"/>
        </w:rPr>
        <w:t>.</w:t>
      </w:r>
    </w:p>
    <w:p w14:paraId="3DFE08A3" w14:textId="4F316E43" w:rsidR="00FD684C" w:rsidRDefault="00FD684C" w:rsidP="00F62A70">
      <w:pPr>
        <w:keepLines/>
        <w:spacing w:line="360" w:lineRule="auto"/>
        <w:jc w:val="center"/>
        <w:rPr>
          <w:rFonts w:cs="Times New Roman"/>
          <w:szCs w:val="28"/>
        </w:rPr>
      </w:pPr>
      <w:r>
        <w:rPr>
          <w:noProof/>
        </w:rPr>
        <w:drawing>
          <wp:inline distT="0" distB="0" distL="0" distR="0" wp14:anchorId="145251EC" wp14:editId="08021CB1">
            <wp:extent cx="4184947" cy="1430841"/>
            <wp:effectExtent l="19050" t="19050" r="25400" b="17145"/>
            <wp:docPr id="4484" name="Рисунок 4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5"/>
                    <a:stretch>
                      <a:fillRect/>
                    </a:stretch>
                  </pic:blipFill>
                  <pic:spPr>
                    <a:xfrm>
                      <a:off x="0" y="0"/>
                      <a:ext cx="4203794" cy="1437285"/>
                    </a:xfrm>
                    <a:prstGeom prst="rect">
                      <a:avLst/>
                    </a:prstGeom>
                    <a:ln>
                      <a:solidFill>
                        <a:schemeClr val="bg1">
                          <a:lumMod val="75000"/>
                        </a:schemeClr>
                      </a:solidFill>
                    </a:ln>
                  </pic:spPr>
                </pic:pic>
              </a:graphicData>
            </a:graphic>
          </wp:inline>
        </w:drawing>
      </w:r>
    </w:p>
    <w:p w14:paraId="365FE951" w14:textId="5E4392F8" w:rsidR="00FD684C" w:rsidRPr="00E27663" w:rsidRDefault="00FD684C" w:rsidP="00FD684C">
      <w:pPr>
        <w:pStyle w:val="af3"/>
        <w:rPr>
          <w:rFonts w:cs="Times New Roman"/>
          <w:szCs w:val="28"/>
        </w:rPr>
      </w:pPr>
      <w:bookmarkStart w:id="813" w:name="_Ref128444427"/>
      <w:r w:rsidRPr="001D4423">
        <w:t xml:space="preserve">Рисунок </w:t>
      </w:r>
      <w:fldSimple w:instr=" SEQ Рисунок \* ARABIC ">
        <w:r w:rsidR="003216E7">
          <w:rPr>
            <w:noProof/>
          </w:rPr>
          <w:t>247</w:t>
        </w:r>
      </w:fldSimple>
      <w:bookmarkEnd w:id="813"/>
      <w:r w:rsidRPr="001D4423">
        <w:t xml:space="preserve"> </w:t>
      </w:r>
      <w:r w:rsidRPr="001D4423">
        <w:rPr>
          <w:rFonts w:cs="Times New Roman"/>
          <w:color w:val="000000" w:themeColor="text1"/>
          <w:szCs w:val="28"/>
        </w:rPr>
        <w:t xml:space="preserve">– Окно </w:t>
      </w:r>
      <w:r>
        <w:rPr>
          <w:rFonts w:cs="Times New Roman"/>
          <w:color w:val="000000" w:themeColor="text1"/>
          <w:szCs w:val="28"/>
        </w:rPr>
        <w:t>подтверждения форматирования носителя данных</w:t>
      </w:r>
    </w:p>
    <w:p w14:paraId="23FA6FBE" w14:textId="6A03CB81" w:rsidR="0071260B" w:rsidRPr="00E27663" w:rsidRDefault="007538E1">
      <w:pPr>
        <w:keepLines/>
        <w:spacing w:line="360" w:lineRule="auto"/>
        <w:ind w:firstLine="567"/>
        <w:rPr>
          <w:rFonts w:cs="Times New Roman"/>
          <w:szCs w:val="28"/>
        </w:rPr>
      </w:pPr>
      <w:r w:rsidRPr="00E27663">
        <w:rPr>
          <w:rFonts w:cs="Times New Roman"/>
          <w:b/>
          <w:color w:val="000000" w:themeColor="text1"/>
          <w:szCs w:val="28"/>
        </w:rPr>
        <w:t xml:space="preserve">Примечание: </w:t>
      </w:r>
      <w:r w:rsidRPr="00E27663">
        <w:rPr>
          <w:rFonts w:cs="Times New Roman"/>
          <w:color w:val="000000" w:themeColor="text1"/>
          <w:szCs w:val="28"/>
        </w:rPr>
        <w:t>кнопка</w:t>
      </w:r>
      <w:r w:rsidRPr="00E27663">
        <w:rPr>
          <w:rFonts w:cs="Times New Roman"/>
          <w:b/>
          <w:color w:val="000000" w:themeColor="text1"/>
          <w:szCs w:val="28"/>
        </w:rPr>
        <w:t xml:space="preserve"> </w:t>
      </w:r>
      <w:r w:rsidR="00F62A70">
        <w:rPr>
          <w:noProof/>
        </w:rPr>
        <w:drawing>
          <wp:inline distT="0" distB="0" distL="0" distR="0" wp14:anchorId="2EA307B4" wp14:editId="3F6B5730">
            <wp:extent cx="1192696" cy="397565"/>
            <wp:effectExtent l="0" t="0" r="7620" b="254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2"/>
                    <a:stretch>
                      <a:fillRect/>
                    </a:stretch>
                  </pic:blipFill>
                  <pic:spPr>
                    <a:xfrm>
                      <a:off x="0" y="0"/>
                      <a:ext cx="1199324" cy="399774"/>
                    </a:xfrm>
                    <a:prstGeom prst="rect">
                      <a:avLst/>
                    </a:prstGeom>
                  </pic:spPr>
                </pic:pic>
              </a:graphicData>
            </a:graphic>
          </wp:inline>
        </w:drawing>
      </w:r>
      <w:r w:rsidRPr="00E27663">
        <w:rPr>
          <w:rFonts w:cs="Times New Roman"/>
          <w:color w:val="000000" w:themeColor="text1"/>
          <w:szCs w:val="28"/>
        </w:rPr>
        <w:t xml:space="preserve"> доступна только для не смонтированных носителей данных.</w:t>
      </w:r>
    </w:p>
    <w:p w14:paraId="599D9AEC" w14:textId="2D11CCA4" w:rsidR="0071260B" w:rsidRPr="00E27663" w:rsidRDefault="007538E1">
      <w:pPr>
        <w:pStyle w:val="af1"/>
        <w:spacing w:after="0" w:line="360" w:lineRule="auto"/>
        <w:ind w:left="0" w:firstLine="567"/>
        <w:rPr>
          <w:rFonts w:cs="Times New Roman"/>
          <w:color w:val="000000"/>
          <w:sz w:val="28"/>
          <w:szCs w:val="28"/>
        </w:rPr>
      </w:pPr>
      <w:r w:rsidRPr="00E27663">
        <w:rPr>
          <w:rFonts w:cs="Times New Roman"/>
          <w:color w:val="000000" w:themeColor="text1"/>
          <w:sz w:val="28"/>
          <w:szCs w:val="28"/>
        </w:rPr>
        <w:t xml:space="preserve">Для размонтирования смонтированного носителя данных пользователю необходимо нажать на кнопку </w:t>
      </w:r>
      <w:r w:rsidR="00044066">
        <w:rPr>
          <w:noProof/>
        </w:rPr>
        <w:drawing>
          <wp:inline distT="0" distB="0" distL="0" distR="0" wp14:anchorId="1B5235AB" wp14:editId="70CB0133">
            <wp:extent cx="1190625" cy="385695"/>
            <wp:effectExtent l="0" t="0" r="0" b="0"/>
            <wp:docPr id="4478" name="Рисунок 4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6"/>
                    <a:stretch>
                      <a:fillRect/>
                    </a:stretch>
                  </pic:blipFill>
                  <pic:spPr>
                    <a:xfrm>
                      <a:off x="0" y="0"/>
                      <a:ext cx="1231300" cy="398872"/>
                    </a:xfrm>
                    <a:prstGeom prst="rect">
                      <a:avLst/>
                    </a:prstGeom>
                  </pic:spPr>
                </pic:pic>
              </a:graphicData>
            </a:graphic>
          </wp:inline>
        </w:drawing>
      </w:r>
      <w:r w:rsidRPr="00E27663">
        <w:rPr>
          <w:rFonts w:cs="Times New Roman"/>
          <w:color w:val="000000" w:themeColor="text1"/>
          <w:sz w:val="28"/>
          <w:szCs w:val="28"/>
        </w:rPr>
        <w:t xml:space="preserve"> в строке, соответствующей нужному носителю данных. После чего кнопка «Размонтировать» изменяет название на </w:t>
      </w:r>
      <w:r w:rsidR="00B075F9">
        <w:rPr>
          <w:noProof/>
        </w:rPr>
        <w:drawing>
          <wp:inline distT="0" distB="0" distL="0" distR="0" wp14:anchorId="1EE469CD" wp14:editId="46E6632A">
            <wp:extent cx="1219200" cy="376989"/>
            <wp:effectExtent l="0" t="0" r="0" b="4445"/>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7"/>
                    <a:stretch>
                      <a:fillRect/>
                    </a:stretch>
                  </pic:blipFill>
                  <pic:spPr>
                    <a:xfrm>
                      <a:off x="0" y="0"/>
                      <a:ext cx="1229629" cy="380214"/>
                    </a:xfrm>
                    <a:prstGeom prst="rect">
                      <a:avLst/>
                    </a:prstGeom>
                  </pic:spPr>
                </pic:pic>
              </a:graphicData>
            </a:graphic>
          </wp:inline>
        </w:drawing>
      </w:r>
      <w:r w:rsidRPr="00E27663">
        <w:rPr>
          <w:rFonts w:cs="Times New Roman"/>
          <w:color w:val="000000" w:themeColor="text1"/>
          <w:sz w:val="28"/>
          <w:szCs w:val="28"/>
        </w:rPr>
        <w:t>, по нажатию на которую возможно отменить операцию размонтирования носителя данных до сохранения настроек по размонтированию</w:t>
      </w:r>
      <w:r w:rsidR="00FD684C">
        <w:rPr>
          <w:rFonts w:cs="Times New Roman"/>
          <w:color w:val="000000" w:themeColor="text1"/>
          <w:sz w:val="28"/>
          <w:szCs w:val="28"/>
        </w:rPr>
        <w:t xml:space="preserve"> и перезагрузки Системы</w:t>
      </w:r>
      <w:r w:rsidRPr="00E27663">
        <w:rPr>
          <w:rFonts w:cs="Times New Roman"/>
          <w:color w:val="000000" w:themeColor="text1"/>
          <w:sz w:val="28"/>
          <w:szCs w:val="28"/>
        </w:rPr>
        <w:t xml:space="preserve">. </w:t>
      </w:r>
    </w:p>
    <w:p w14:paraId="0E4D33D8" w14:textId="0E618225" w:rsidR="0071260B" w:rsidRDefault="007538E1">
      <w:pPr>
        <w:pStyle w:val="af1"/>
        <w:spacing w:after="0" w:line="360" w:lineRule="auto"/>
        <w:ind w:left="0" w:firstLine="567"/>
        <w:rPr>
          <w:rFonts w:cs="Times New Roman"/>
          <w:color w:val="000000" w:themeColor="text1"/>
          <w:sz w:val="28"/>
          <w:szCs w:val="28"/>
        </w:rPr>
      </w:pPr>
      <w:r w:rsidRPr="00E27663">
        <w:rPr>
          <w:rFonts w:cs="Times New Roman"/>
          <w:color w:val="000000" w:themeColor="text1"/>
          <w:sz w:val="28"/>
          <w:szCs w:val="28"/>
        </w:rPr>
        <w:t xml:space="preserve">Для монтирования носителя данных пользователю необходимо нажать на кнопку </w:t>
      </w:r>
      <w:r w:rsidR="00FD684C">
        <w:rPr>
          <w:noProof/>
        </w:rPr>
        <w:drawing>
          <wp:inline distT="0" distB="0" distL="0" distR="0" wp14:anchorId="5687F737" wp14:editId="34046187">
            <wp:extent cx="1645920" cy="377190"/>
            <wp:effectExtent l="0" t="0" r="0" b="3810"/>
            <wp:docPr id="4485" name="Рисунок 4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8"/>
                    <a:stretch>
                      <a:fillRect/>
                    </a:stretch>
                  </pic:blipFill>
                  <pic:spPr>
                    <a:xfrm>
                      <a:off x="0" y="0"/>
                      <a:ext cx="1651218" cy="378404"/>
                    </a:xfrm>
                    <a:prstGeom prst="rect">
                      <a:avLst/>
                    </a:prstGeom>
                  </pic:spPr>
                </pic:pic>
              </a:graphicData>
            </a:graphic>
          </wp:inline>
        </w:drawing>
      </w:r>
      <w:r w:rsidRPr="00E27663">
        <w:rPr>
          <w:rFonts w:cs="Times New Roman"/>
          <w:color w:val="000000" w:themeColor="text1"/>
          <w:sz w:val="28"/>
          <w:szCs w:val="28"/>
        </w:rPr>
        <w:t xml:space="preserve"> в строке, соответствующей нужному носителю данных, далее в открывшемся модальном окне выбрать существующую или создать новую директорию для монтирования носителя данных</w:t>
      </w:r>
      <w:r w:rsidR="00FD684C">
        <w:rPr>
          <w:rFonts w:cs="Times New Roman"/>
          <w:color w:val="000000" w:themeColor="text1"/>
          <w:sz w:val="28"/>
          <w:szCs w:val="28"/>
        </w:rPr>
        <w:t xml:space="preserve">. </w:t>
      </w:r>
      <w:r w:rsidRPr="00E27663">
        <w:rPr>
          <w:rFonts w:cs="Times New Roman"/>
          <w:color w:val="000000" w:themeColor="text1"/>
          <w:sz w:val="28"/>
          <w:szCs w:val="28"/>
        </w:rPr>
        <w:t xml:space="preserve">После этого в окне выбора подтвердить свой выбор нажатием на кнопку </w:t>
      </w:r>
      <w:r w:rsidR="00B075F9">
        <w:rPr>
          <w:noProof/>
        </w:rPr>
        <w:drawing>
          <wp:inline distT="0" distB="0" distL="0" distR="0" wp14:anchorId="4DCA90D2" wp14:editId="73362D92">
            <wp:extent cx="1009650" cy="403860"/>
            <wp:effectExtent l="0" t="0" r="0" b="0"/>
            <wp:docPr id="111" name="Рисунок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9"/>
                    <a:stretch>
                      <a:fillRect/>
                    </a:stretch>
                  </pic:blipFill>
                  <pic:spPr>
                    <a:xfrm>
                      <a:off x="0" y="0"/>
                      <a:ext cx="1022621" cy="409048"/>
                    </a:xfrm>
                    <a:prstGeom prst="rect">
                      <a:avLst/>
                    </a:prstGeom>
                  </pic:spPr>
                </pic:pic>
              </a:graphicData>
            </a:graphic>
          </wp:inline>
        </w:drawing>
      </w:r>
      <w:r w:rsidRPr="00E27663">
        <w:rPr>
          <w:rFonts w:cs="Times New Roman"/>
          <w:color w:val="000000" w:themeColor="text1"/>
          <w:sz w:val="28"/>
          <w:szCs w:val="28"/>
        </w:rPr>
        <w:t xml:space="preserve">. </w:t>
      </w:r>
    </w:p>
    <w:p w14:paraId="4ADFABD3" w14:textId="6757F141" w:rsidR="00FD684C" w:rsidRDefault="00FD684C">
      <w:pPr>
        <w:pStyle w:val="af1"/>
        <w:spacing w:after="0" w:line="360" w:lineRule="auto"/>
        <w:ind w:left="0" w:firstLine="567"/>
        <w:rPr>
          <w:rFonts w:cs="Times New Roman"/>
          <w:color w:val="000000" w:themeColor="text1"/>
          <w:sz w:val="28"/>
          <w:szCs w:val="28"/>
        </w:rPr>
      </w:pPr>
      <w:r w:rsidRPr="00E27663">
        <w:rPr>
          <w:rFonts w:cs="Times New Roman"/>
          <w:color w:val="000000" w:themeColor="text1"/>
          <w:sz w:val="28"/>
          <w:szCs w:val="28"/>
        </w:rPr>
        <w:t xml:space="preserve">Для создания новой директории необходимо в окне выбора директории для монтирования нажать на кнопку </w:t>
      </w:r>
      <w:r>
        <w:rPr>
          <w:noProof/>
        </w:rPr>
        <w:drawing>
          <wp:inline distT="0" distB="0" distL="0" distR="0" wp14:anchorId="73ADAC79" wp14:editId="68BE9398">
            <wp:extent cx="1160891" cy="398412"/>
            <wp:effectExtent l="0" t="0" r="1270" b="1905"/>
            <wp:docPr id="4488" name="Рисунок 4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0"/>
                    <a:stretch>
                      <a:fillRect/>
                    </a:stretch>
                  </pic:blipFill>
                  <pic:spPr>
                    <a:xfrm>
                      <a:off x="0" y="0"/>
                      <a:ext cx="1183523" cy="406179"/>
                    </a:xfrm>
                    <a:prstGeom prst="rect">
                      <a:avLst/>
                    </a:prstGeom>
                  </pic:spPr>
                </pic:pic>
              </a:graphicData>
            </a:graphic>
          </wp:inline>
        </w:drawing>
      </w:r>
      <w:r w:rsidRPr="00E27663">
        <w:rPr>
          <w:rFonts w:cs="Times New Roman"/>
          <w:color w:val="000000" w:themeColor="text1"/>
          <w:sz w:val="28"/>
          <w:szCs w:val="28"/>
        </w:rPr>
        <w:t>, далее в открывшемся модальном окне в поле «Название» ввести название папки и нажать на кнопку</w:t>
      </w:r>
      <w:r w:rsidR="008507A1">
        <w:rPr>
          <w:rFonts w:cs="Times New Roman"/>
          <w:color w:val="000000" w:themeColor="text1"/>
          <w:sz w:val="28"/>
          <w:szCs w:val="28"/>
        </w:rPr>
        <w:t xml:space="preserve"> </w:t>
      </w:r>
      <w:r w:rsidRPr="00B075F9">
        <w:rPr>
          <w:noProof/>
          <w:sz w:val="28"/>
          <w:szCs w:val="28"/>
        </w:rPr>
        <w:drawing>
          <wp:inline distT="0" distB="0" distL="0" distR="0" wp14:anchorId="72310EF3" wp14:editId="01729592">
            <wp:extent cx="1208598" cy="436770"/>
            <wp:effectExtent l="0" t="0" r="0" b="1905"/>
            <wp:docPr id="4489" name="Рисунок 4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1"/>
                    <a:stretch>
                      <a:fillRect/>
                    </a:stretch>
                  </pic:blipFill>
                  <pic:spPr>
                    <a:xfrm>
                      <a:off x="0" y="0"/>
                      <a:ext cx="1237774" cy="447314"/>
                    </a:xfrm>
                    <a:prstGeom prst="rect">
                      <a:avLst/>
                    </a:prstGeom>
                  </pic:spPr>
                </pic:pic>
              </a:graphicData>
            </a:graphic>
          </wp:inline>
        </w:drawing>
      </w:r>
      <w:r w:rsidR="00B075F9" w:rsidRPr="00B075F9">
        <w:rPr>
          <w:rFonts w:cs="Times New Roman"/>
          <w:color w:val="000000" w:themeColor="text1"/>
          <w:sz w:val="28"/>
          <w:szCs w:val="28"/>
        </w:rPr>
        <w:t xml:space="preserve">(рисунок </w:t>
      </w:r>
      <w:r w:rsidR="00B075F9" w:rsidRPr="00B075F9">
        <w:rPr>
          <w:rFonts w:cs="Times New Roman"/>
          <w:color w:val="000000" w:themeColor="text1"/>
          <w:sz w:val="28"/>
          <w:szCs w:val="28"/>
        </w:rPr>
        <w:fldChar w:fldCharType="begin"/>
      </w:r>
      <w:r w:rsidR="00B075F9" w:rsidRPr="00B075F9">
        <w:rPr>
          <w:rFonts w:cs="Times New Roman"/>
          <w:color w:val="000000" w:themeColor="text1"/>
          <w:sz w:val="28"/>
          <w:szCs w:val="28"/>
        </w:rPr>
        <w:instrText xml:space="preserve"> REF _Ref128444612 \h  \* MERGEFORMAT </w:instrText>
      </w:r>
      <w:r w:rsidR="00B075F9" w:rsidRPr="00B075F9">
        <w:rPr>
          <w:rFonts w:cs="Times New Roman"/>
          <w:color w:val="000000" w:themeColor="text1"/>
          <w:sz w:val="28"/>
          <w:szCs w:val="28"/>
        </w:rPr>
      </w:r>
      <w:r w:rsidR="00B075F9" w:rsidRPr="00B075F9">
        <w:rPr>
          <w:rFonts w:cs="Times New Roman"/>
          <w:color w:val="000000" w:themeColor="text1"/>
          <w:sz w:val="28"/>
          <w:szCs w:val="28"/>
        </w:rPr>
        <w:fldChar w:fldCharType="separate"/>
      </w:r>
      <w:r w:rsidR="003216E7" w:rsidRPr="003216E7">
        <w:rPr>
          <w:vanish/>
          <w:sz w:val="28"/>
          <w:szCs w:val="28"/>
        </w:rPr>
        <w:t xml:space="preserve">Рисунок </w:t>
      </w:r>
      <w:r w:rsidR="003216E7" w:rsidRPr="003216E7">
        <w:rPr>
          <w:noProof/>
          <w:sz w:val="28"/>
          <w:szCs w:val="28"/>
        </w:rPr>
        <w:t>248</w:t>
      </w:r>
      <w:r w:rsidR="00B075F9" w:rsidRPr="00B075F9">
        <w:rPr>
          <w:rFonts w:cs="Times New Roman"/>
          <w:color w:val="000000" w:themeColor="text1"/>
          <w:sz w:val="28"/>
          <w:szCs w:val="28"/>
        </w:rPr>
        <w:fldChar w:fldCharType="end"/>
      </w:r>
      <w:r w:rsidR="00B075F9" w:rsidRPr="00B075F9">
        <w:rPr>
          <w:rFonts w:cs="Times New Roman"/>
          <w:color w:val="000000" w:themeColor="text1"/>
          <w:sz w:val="28"/>
          <w:szCs w:val="28"/>
        </w:rPr>
        <w:t>)</w:t>
      </w:r>
      <w:r w:rsidRPr="00B075F9">
        <w:rPr>
          <w:rFonts w:cs="Times New Roman"/>
          <w:color w:val="000000" w:themeColor="text1"/>
          <w:sz w:val="28"/>
          <w:szCs w:val="28"/>
        </w:rPr>
        <w:t>.</w:t>
      </w:r>
    </w:p>
    <w:p w14:paraId="5AB6A5ED" w14:textId="0648A19D" w:rsidR="00FD684C" w:rsidRDefault="00FD684C" w:rsidP="00FD684C">
      <w:pPr>
        <w:pStyle w:val="af1"/>
        <w:spacing w:after="0" w:line="360" w:lineRule="auto"/>
        <w:ind w:left="0"/>
        <w:jc w:val="center"/>
        <w:rPr>
          <w:rFonts w:cs="Times New Roman"/>
          <w:color w:val="000000"/>
          <w:sz w:val="28"/>
          <w:szCs w:val="28"/>
        </w:rPr>
      </w:pPr>
      <w:r>
        <w:rPr>
          <w:noProof/>
        </w:rPr>
        <w:drawing>
          <wp:inline distT="0" distB="0" distL="0" distR="0" wp14:anchorId="54D2E6F6" wp14:editId="1EB74727">
            <wp:extent cx="4830770" cy="1628775"/>
            <wp:effectExtent l="19050" t="19050" r="27305" b="9525"/>
            <wp:docPr id="4490" name="Рисунок 4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2"/>
                    <a:stretch>
                      <a:fillRect/>
                    </a:stretch>
                  </pic:blipFill>
                  <pic:spPr>
                    <a:xfrm>
                      <a:off x="0" y="0"/>
                      <a:ext cx="4877029" cy="1644372"/>
                    </a:xfrm>
                    <a:prstGeom prst="rect">
                      <a:avLst/>
                    </a:prstGeom>
                    <a:ln>
                      <a:solidFill>
                        <a:schemeClr val="bg1">
                          <a:lumMod val="75000"/>
                        </a:schemeClr>
                      </a:solidFill>
                    </a:ln>
                  </pic:spPr>
                </pic:pic>
              </a:graphicData>
            </a:graphic>
          </wp:inline>
        </w:drawing>
      </w:r>
    </w:p>
    <w:p w14:paraId="5E630316" w14:textId="0B375FF4" w:rsidR="00FD684C" w:rsidRPr="00FD684C" w:rsidRDefault="00FD684C" w:rsidP="00FD684C">
      <w:pPr>
        <w:pStyle w:val="af3"/>
        <w:rPr>
          <w:rFonts w:cs="Times New Roman"/>
          <w:szCs w:val="28"/>
        </w:rPr>
      </w:pPr>
      <w:bookmarkStart w:id="814" w:name="_Ref128444612"/>
      <w:r w:rsidRPr="001D4423">
        <w:t xml:space="preserve">Рисунок </w:t>
      </w:r>
      <w:fldSimple w:instr=" SEQ Рисунок \* ARABIC ">
        <w:r w:rsidR="003216E7">
          <w:rPr>
            <w:noProof/>
          </w:rPr>
          <w:t>248</w:t>
        </w:r>
      </w:fldSimple>
      <w:bookmarkEnd w:id="814"/>
      <w:r w:rsidRPr="001D4423">
        <w:t xml:space="preserve"> </w:t>
      </w:r>
      <w:r w:rsidRPr="001D4423">
        <w:rPr>
          <w:rFonts w:cs="Times New Roman"/>
          <w:color w:val="000000" w:themeColor="text1"/>
          <w:szCs w:val="28"/>
        </w:rPr>
        <w:t xml:space="preserve">– Окно </w:t>
      </w:r>
      <w:r>
        <w:rPr>
          <w:rFonts w:cs="Times New Roman"/>
          <w:color w:val="000000" w:themeColor="text1"/>
          <w:szCs w:val="28"/>
        </w:rPr>
        <w:t>добавления новой директории</w:t>
      </w:r>
      <w:r w:rsidR="00B075F9">
        <w:rPr>
          <w:rFonts w:cs="Times New Roman"/>
          <w:color w:val="000000" w:themeColor="text1"/>
          <w:szCs w:val="28"/>
        </w:rPr>
        <w:t xml:space="preserve"> для монтир</w:t>
      </w:r>
      <w:r w:rsidR="00632015">
        <w:rPr>
          <w:rFonts w:cs="Times New Roman"/>
          <w:color w:val="000000" w:themeColor="text1"/>
          <w:szCs w:val="28"/>
        </w:rPr>
        <w:t>о</w:t>
      </w:r>
      <w:r w:rsidR="00B075F9">
        <w:rPr>
          <w:rFonts w:cs="Times New Roman"/>
          <w:color w:val="000000" w:themeColor="text1"/>
          <w:szCs w:val="28"/>
        </w:rPr>
        <w:t>вания</w:t>
      </w:r>
    </w:p>
    <w:p w14:paraId="6F77634F" w14:textId="7FA85514" w:rsidR="0071260B" w:rsidRPr="00E27663" w:rsidRDefault="007538E1">
      <w:pPr>
        <w:pStyle w:val="af1"/>
        <w:spacing w:after="0" w:line="360" w:lineRule="auto"/>
        <w:ind w:left="0" w:firstLine="567"/>
        <w:rPr>
          <w:rFonts w:cs="Times New Roman"/>
          <w:color w:val="000000"/>
          <w:sz w:val="28"/>
          <w:szCs w:val="28"/>
        </w:rPr>
      </w:pPr>
      <w:r w:rsidRPr="00E27663">
        <w:rPr>
          <w:rFonts w:cs="Times New Roman"/>
          <w:color w:val="000000" w:themeColor="text1"/>
          <w:sz w:val="28"/>
          <w:szCs w:val="28"/>
        </w:rPr>
        <w:t>После завершения операции монтирования носителя данных кнопка «Монтировать» изменяет название на</w:t>
      </w:r>
      <w:r w:rsidR="008507A1">
        <w:rPr>
          <w:rFonts w:cs="Times New Roman"/>
          <w:color w:val="000000" w:themeColor="text1"/>
          <w:sz w:val="28"/>
          <w:szCs w:val="28"/>
        </w:rPr>
        <w:t xml:space="preserve"> </w:t>
      </w:r>
      <w:r w:rsidR="006F6EAE">
        <w:rPr>
          <w:noProof/>
        </w:rPr>
        <w:drawing>
          <wp:inline distT="0" distB="0" distL="0" distR="0" wp14:anchorId="0A02FE9B" wp14:editId="6FB731C5">
            <wp:extent cx="1190625" cy="420569"/>
            <wp:effectExtent l="0" t="0" r="0" b="0"/>
            <wp:docPr id="4491" name="Рисунок 4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3"/>
                    <a:stretch>
                      <a:fillRect/>
                    </a:stretch>
                  </pic:blipFill>
                  <pic:spPr>
                    <a:xfrm>
                      <a:off x="0" y="0"/>
                      <a:ext cx="1205291" cy="425749"/>
                    </a:xfrm>
                    <a:prstGeom prst="rect">
                      <a:avLst/>
                    </a:prstGeom>
                  </pic:spPr>
                </pic:pic>
              </a:graphicData>
            </a:graphic>
          </wp:inline>
        </w:drawing>
      </w:r>
      <w:r w:rsidRPr="00E27663">
        <w:rPr>
          <w:rFonts w:cs="Times New Roman"/>
          <w:color w:val="000000" w:themeColor="text1"/>
          <w:sz w:val="28"/>
          <w:szCs w:val="28"/>
        </w:rPr>
        <w:t xml:space="preserve">, по нажатию на которую возможно отменить операцию монтирования носителя данных до сохранения настроек по монтированию носителя данных. </w:t>
      </w:r>
    </w:p>
    <w:p w14:paraId="23996EE7" w14:textId="5893758E" w:rsidR="00B075F9" w:rsidRDefault="007538E1" w:rsidP="00B075F9">
      <w:pPr>
        <w:spacing w:line="360" w:lineRule="auto"/>
        <w:ind w:firstLine="567"/>
        <w:rPr>
          <w:rFonts w:cs="Times New Roman"/>
          <w:color w:val="000000" w:themeColor="text1"/>
        </w:rPr>
      </w:pPr>
      <w:r w:rsidRPr="00E27663">
        <w:rPr>
          <w:rFonts w:cs="Times New Roman"/>
          <w:color w:val="000000" w:themeColor="text1"/>
          <w:szCs w:val="28"/>
        </w:rPr>
        <w:t xml:space="preserve">Для сохранения и применения настроек по монтированию/размонтированию носителя данных пользователю необходимо нажать на кнопку </w:t>
      </w:r>
      <w:r w:rsidRPr="00E27663">
        <w:rPr>
          <w:rFonts w:cs="Times New Roman"/>
          <w:noProof/>
          <w:color w:val="000000" w:themeColor="text1"/>
        </w:rPr>
        <w:drawing>
          <wp:inline distT="0" distB="0" distL="0" distR="0" wp14:anchorId="5DC720F9" wp14:editId="3B48D024">
            <wp:extent cx="1018800" cy="421104"/>
            <wp:effectExtent l="0" t="0" r="0" b="0"/>
            <wp:docPr id="614" name="Рисунок 4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3" name=""/>
                    <pic:cNvPicPr>
                      <a:picLocks noChangeAspect="1"/>
                    </pic:cNvPicPr>
                  </pic:nvPicPr>
                  <pic:blipFill>
                    <a:blip r:embed="rId554"/>
                    <a:stretch/>
                  </pic:blipFill>
                  <pic:spPr bwMode="auto">
                    <a:xfrm>
                      <a:off x="0" y="0"/>
                      <a:ext cx="1018800" cy="421104"/>
                    </a:xfrm>
                    <a:prstGeom prst="rect">
                      <a:avLst/>
                    </a:prstGeom>
                  </pic:spPr>
                </pic:pic>
              </a:graphicData>
            </a:graphic>
          </wp:inline>
        </w:drawing>
      </w:r>
      <w:r w:rsidRPr="00E27663">
        <w:rPr>
          <w:rFonts w:cs="Times New Roman"/>
          <w:color w:val="000000" w:themeColor="text1"/>
          <w:szCs w:val="28"/>
        </w:rPr>
        <w:t xml:space="preserve"> и </w:t>
      </w:r>
      <w:r w:rsidRPr="00E27663">
        <w:rPr>
          <w:rFonts w:cs="Times New Roman"/>
          <w:color w:val="000000" w:themeColor="text1"/>
        </w:rPr>
        <w:t xml:space="preserve">перезагрузить Систему для вступления изменений в силу. </w:t>
      </w:r>
      <w:r w:rsidR="00B075F9" w:rsidRPr="00E27663">
        <w:rPr>
          <w:rFonts w:cs="Times New Roman"/>
          <w:color w:val="000000" w:themeColor="text1"/>
        </w:rPr>
        <w:t xml:space="preserve">Для этого нажать на кнопку </w:t>
      </w:r>
      <w:r w:rsidR="00B075F9">
        <w:rPr>
          <w:noProof/>
        </w:rPr>
        <w:drawing>
          <wp:inline distT="0" distB="0" distL="0" distR="0" wp14:anchorId="23B2528B" wp14:editId="0B155592">
            <wp:extent cx="1544554" cy="358687"/>
            <wp:effectExtent l="0" t="0" r="0" b="3810"/>
            <wp:docPr id="115" name="Рисунок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stretch>
                      <a:fillRect/>
                    </a:stretch>
                  </pic:blipFill>
                  <pic:spPr>
                    <a:xfrm>
                      <a:off x="0" y="0"/>
                      <a:ext cx="1579293" cy="366754"/>
                    </a:xfrm>
                    <a:prstGeom prst="rect">
                      <a:avLst/>
                    </a:prstGeom>
                  </pic:spPr>
                </pic:pic>
              </a:graphicData>
            </a:graphic>
          </wp:inline>
        </w:drawing>
      </w:r>
      <w:r w:rsidR="00B075F9" w:rsidRPr="00E27663">
        <w:rPr>
          <w:rFonts w:cs="Times New Roman"/>
          <w:color w:val="000000" w:themeColor="text1"/>
        </w:rPr>
        <w:t xml:space="preserve"> в разделе «Администрирование»</w:t>
      </w:r>
      <w:r w:rsidR="00B075F9">
        <w:rPr>
          <w:rFonts w:cs="Times New Roman"/>
          <w:color w:val="000000" w:themeColor="text1"/>
        </w:rPr>
        <w:t xml:space="preserve">, после чего в появившемся модальном окне «Осуществить выключение и повторный запуск ПО МНТ?» нажать кнопку </w:t>
      </w:r>
      <w:r w:rsidR="00B075F9">
        <w:rPr>
          <w:noProof/>
        </w:rPr>
        <w:drawing>
          <wp:inline distT="0" distB="0" distL="0" distR="0" wp14:anchorId="4C8088EC" wp14:editId="7A119920">
            <wp:extent cx="1225784" cy="415891"/>
            <wp:effectExtent l="0" t="0" r="0" b="3810"/>
            <wp:docPr id="117" name="Рисунок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stretch>
                      <a:fillRect/>
                    </a:stretch>
                  </pic:blipFill>
                  <pic:spPr>
                    <a:xfrm>
                      <a:off x="0" y="0"/>
                      <a:ext cx="1234081" cy="418706"/>
                    </a:xfrm>
                    <a:prstGeom prst="rect">
                      <a:avLst/>
                    </a:prstGeom>
                  </pic:spPr>
                </pic:pic>
              </a:graphicData>
            </a:graphic>
          </wp:inline>
        </w:drawing>
      </w:r>
      <w:r w:rsidR="00B075F9">
        <w:rPr>
          <w:rFonts w:cs="Times New Roman"/>
          <w:color w:val="000000" w:themeColor="text1"/>
        </w:rPr>
        <w:t xml:space="preserve"> (рисунок </w:t>
      </w:r>
      <w:r w:rsidR="00B075F9">
        <w:rPr>
          <w:rFonts w:cs="Times New Roman"/>
          <w:color w:val="000000" w:themeColor="text1"/>
        </w:rPr>
        <w:fldChar w:fldCharType="begin"/>
      </w:r>
      <w:r w:rsidR="00B075F9">
        <w:rPr>
          <w:rFonts w:cs="Times New Roman"/>
          <w:color w:val="000000" w:themeColor="text1"/>
        </w:rPr>
        <w:instrText xml:space="preserve"> REF _Ref128444779 \h  \* MERGEFORMAT </w:instrText>
      </w:r>
      <w:r w:rsidR="00B075F9">
        <w:rPr>
          <w:rFonts w:cs="Times New Roman"/>
          <w:color w:val="000000" w:themeColor="text1"/>
        </w:rPr>
      </w:r>
      <w:r w:rsidR="00B075F9">
        <w:rPr>
          <w:rFonts w:cs="Times New Roman"/>
          <w:color w:val="000000" w:themeColor="text1"/>
        </w:rPr>
        <w:fldChar w:fldCharType="separate"/>
      </w:r>
      <w:r w:rsidR="003216E7" w:rsidRPr="003216E7">
        <w:rPr>
          <w:vanish/>
        </w:rPr>
        <w:t xml:space="preserve">Рисунок </w:t>
      </w:r>
      <w:r w:rsidR="003216E7">
        <w:rPr>
          <w:noProof/>
        </w:rPr>
        <w:t>249</w:t>
      </w:r>
      <w:r w:rsidR="00B075F9">
        <w:rPr>
          <w:rFonts w:cs="Times New Roman"/>
          <w:color w:val="000000" w:themeColor="text1"/>
        </w:rPr>
        <w:fldChar w:fldCharType="end"/>
      </w:r>
      <w:r w:rsidR="00B075F9">
        <w:rPr>
          <w:rFonts w:cs="Times New Roman"/>
          <w:color w:val="000000" w:themeColor="text1"/>
        </w:rPr>
        <w:t>).</w:t>
      </w:r>
    </w:p>
    <w:p w14:paraId="5040521C" w14:textId="77777777" w:rsidR="00B075F9" w:rsidRDefault="00B075F9" w:rsidP="00B075F9">
      <w:pPr>
        <w:spacing w:line="360" w:lineRule="auto"/>
        <w:jc w:val="center"/>
        <w:rPr>
          <w:rFonts w:cs="Times New Roman"/>
        </w:rPr>
      </w:pPr>
      <w:r>
        <w:rPr>
          <w:noProof/>
        </w:rPr>
        <w:drawing>
          <wp:inline distT="0" distB="0" distL="0" distR="0" wp14:anchorId="102C6733" wp14:editId="127FCBB3">
            <wp:extent cx="3347049" cy="1556084"/>
            <wp:effectExtent l="19050" t="19050" r="25400" b="25400"/>
            <wp:docPr id="122" name="Рисунок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a:stretch>
                      <a:fillRect/>
                    </a:stretch>
                  </pic:blipFill>
                  <pic:spPr>
                    <a:xfrm>
                      <a:off x="0" y="0"/>
                      <a:ext cx="3365814" cy="1564808"/>
                    </a:xfrm>
                    <a:prstGeom prst="rect">
                      <a:avLst/>
                    </a:prstGeom>
                    <a:ln>
                      <a:solidFill>
                        <a:schemeClr val="bg1">
                          <a:lumMod val="75000"/>
                        </a:schemeClr>
                      </a:solidFill>
                    </a:ln>
                  </pic:spPr>
                </pic:pic>
              </a:graphicData>
            </a:graphic>
          </wp:inline>
        </w:drawing>
      </w:r>
    </w:p>
    <w:p w14:paraId="5229CF40" w14:textId="48139AD8" w:rsidR="0071260B" w:rsidRPr="00B075F9" w:rsidRDefault="00B075F9" w:rsidP="00B075F9">
      <w:pPr>
        <w:pStyle w:val="af3"/>
      </w:pPr>
      <w:bookmarkStart w:id="815" w:name="_Ref128444779"/>
      <w:r w:rsidRPr="007D2FD8">
        <w:t xml:space="preserve">Рисунок </w:t>
      </w:r>
      <w:fldSimple w:instr=" SEQ Рисунок \* ARABIC ">
        <w:r w:rsidR="003216E7">
          <w:rPr>
            <w:noProof/>
          </w:rPr>
          <w:t>249</w:t>
        </w:r>
      </w:fldSimple>
      <w:bookmarkEnd w:id="815"/>
      <w:r>
        <w:t xml:space="preserve"> </w:t>
      </w:r>
      <w:r w:rsidRPr="00E27663">
        <w:t xml:space="preserve">– </w:t>
      </w:r>
      <w:r>
        <w:t>Окно подтверждения запуска операции перезагрузки ПО МНТ</w:t>
      </w:r>
    </w:p>
    <w:p w14:paraId="2900A657" w14:textId="77777777" w:rsidR="0071260B" w:rsidRPr="00E27663" w:rsidRDefault="007538E1">
      <w:pPr>
        <w:keepLines/>
        <w:spacing w:line="360" w:lineRule="auto"/>
        <w:ind w:firstLine="567"/>
        <w:rPr>
          <w:rFonts w:cs="Times New Roman"/>
          <w:szCs w:val="28"/>
        </w:rPr>
      </w:pPr>
      <w:r w:rsidRPr="00E27663">
        <w:rPr>
          <w:rFonts w:cs="Times New Roman"/>
          <w:color w:val="000000" w:themeColor="text1"/>
          <w:szCs w:val="28"/>
        </w:rPr>
        <w:t>По итогам действий пользователя Система отображает информацию о ходе выполнения отдельных этапов операции монтирования/размонтирования/форматирования.</w:t>
      </w:r>
    </w:p>
    <w:p w14:paraId="18FA1426" w14:textId="2368D27C" w:rsidR="0071260B" w:rsidRDefault="007538E1">
      <w:pPr>
        <w:keepLines/>
        <w:spacing w:line="360" w:lineRule="auto"/>
        <w:ind w:firstLine="567"/>
        <w:rPr>
          <w:rFonts w:cs="Times New Roman"/>
          <w:color w:val="000000" w:themeColor="text1"/>
          <w:szCs w:val="28"/>
        </w:rPr>
      </w:pPr>
      <w:bookmarkStart w:id="816" w:name="_Hlk77689224"/>
      <w:r w:rsidRPr="00E27663">
        <w:rPr>
          <w:rFonts w:cs="Times New Roman"/>
          <w:color w:val="000000" w:themeColor="text1"/>
          <w:szCs w:val="28"/>
        </w:rPr>
        <w:t>Кнопка</w:t>
      </w:r>
      <w:r w:rsidR="008507A1">
        <w:rPr>
          <w:rFonts w:cs="Times New Roman"/>
          <w:color w:val="000000" w:themeColor="text1"/>
          <w:szCs w:val="28"/>
        </w:rPr>
        <w:t xml:space="preserve"> </w:t>
      </w:r>
      <w:r w:rsidR="00044066">
        <w:rPr>
          <w:noProof/>
        </w:rPr>
        <w:drawing>
          <wp:inline distT="0" distB="0" distL="0" distR="0" wp14:anchorId="3ECB0646" wp14:editId="1DDD772B">
            <wp:extent cx="1121134" cy="387058"/>
            <wp:effectExtent l="0" t="0" r="3175" b="0"/>
            <wp:docPr id="4480" name="Рисунок 4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4"/>
                    <a:stretch>
                      <a:fillRect/>
                    </a:stretch>
                  </pic:blipFill>
                  <pic:spPr>
                    <a:xfrm>
                      <a:off x="0" y="0"/>
                      <a:ext cx="1132719" cy="391058"/>
                    </a:xfrm>
                    <a:prstGeom prst="rect">
                      <a:avLst/>
                    </a:prstGeom>
                  </pic:spPr>
                </pic:pic>
              </a:graphicData>
            </a:graphic>
          </wp:inline>
        </w:drawing>
      </w:r>
      <w:r w:rsidRPr="00E27663">
        <w:rPr>
          <w:rFonts w:cs="Times New Roman"/>
          <w:color w:val="000000" w:themeColor="text1"/>
          <w:szCs w:val="28"/>
        </w:rPr>
        <w:t xml:space="preserve"> позволяет закрыть окно «Управление дисками», не запуская операции монтирования/размонтирования/форматирования носителей данных.</w:t>
      </w:r>
      <w:bookmarkEnd w:id="809"/>
      <w:bookmarkEnd w:id="812"/>
      <w:r w:rsidRPr="00E27663">
        <w:rPr>
          <w:rFonts w:cs="Times New Roman"/>
          <w:color w:val="000000" w:themeColor="text1"/>
          <w:szCs w:val="28"/>
        </w:rPr>
        <w:t xml:space="preserve"> В случае</w:t>
      </w:r>
      <w:r w:rsidR="00B075F9">
        <w:rPr>
          <w:rFonts w:cs="Times New Roman"/>
          <w:color w:val="000000" w:themeColor="text1"/>
          <w:szCs w:val="28"/>
        </w:rPr>
        <w:t>,</w:t>
      </w:r>
      <w:r w:rsidRPr="00E27663">
        <w:rPr>
          <w:rFonts w:cs="Times New Roman"/>
          <w:color w:val="000000" w:themeColor="text1"/>
          <w:szCs w:val="28"/>
        </w:rPr>
        <w:t xml:space="preserve"> если пользователем в окне «Управление дисками» внесены изменения, то при нажатии на кнопку</w:t>
      </w:r>
      <w:r w:rsidR="00B075F9">
        <w:rPr>
          <w:rFonts w:cs="Times New Roman"/>
          <w:color w:val="000000" w:themeColor="text1"/>
          <w:szCs w:val="28"/>
        </w:rPr>
        <w:t xml:space="preserve"> </w:t>
      </w:r>
      <w:r w:rsidR="00B075F9">
        <w:rPr>
          <w:noProof/>
        </w:rPr>
        <w:drawing>
          <wp:inline distT="0" distB="0" distL="0" distR="0" wp14:anchorId="5167328B" wp14:editId="7F0AE884">
            <wp:extent cx="1121134" cy="387058"/>
            <wp:effectExtent l="0" t="0" r="3175" b="0"/>
            <wp:docPr id="125" name="Рисунок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4"/>
                    <a:stretch>
                      <a:fillRect/>
                    </a:stretch>
                  </pic:blipFill>
                  <pic:spPr>
                    <a:xfrm>
                      <a:off x="0" y="0"/>
                      <a:ext cx="1132719" cy="391058"/>
                    </a:xfrm>
                    <a:prstGeom prst="rect">
                      <a:avLst/>
                    </a:prstGeom>
                  </pic:spPr>
                </pic:pic>
              </a:graphicData>
            </a:graphic>
          </wp:inline>
        </w:drawing>
      </w:r>
      <w:r w:rsidR="008507A1">
        <w:rPr>
          <w:rFonts w:cs="Times New Roman"/>
          <w:color w:val="000000" w:themeColor="text1"/>
          <w:szCs w:val="28"/>
        </w:rPr>
        <w:t xml:space="preserve"> </w:t>
      </w:r>
      <w:r w:rsidRPr="00E27663">
        <w:rPr>
          <w:rFonts w:cs="Times New Roman"/>
          <w:color w:val="000000" w:themeColor="text1"/>
          <w:szCs w:val="28"/>
        </w:rPr>
        <w:t>отображается модальное окно с предложением сохранить/не сохранять внесенные пользователем изменения</w:t>
      </w:r>
      <w:r w:rsidR="00044066" w:rsidRPr="00044066">
        <w:rPr>
          <w:rFonts w:cs="Times New Roman"/>
          <w:color w:val="000000" w:themeColor="text1"/>
          <w:szCs w:val="28"/>
        </w:rPr>
        <w:t xml:space="preserve"> </w:t>
      </w:r>
      <w:r w:rsidR="00044066">
        <w:rPr>
          <w:rFonts w:cs="Times New Roman"/>
          <w:color w:val="000000" w:themeColor="text1"/>
          <w:szCs w:val="28"/>
        </w:rPr>
        <w:t xml:space="preserve">«Вы хотите сохранить изменения? При выборе </w:t>
      </w:r>
      <w:r w:rsidR="003A1D09">
        <w:rPr>
          <w:rFonts w:cs="Times New Roman"/>
          <w:color w:val="000000" w:themeColor="text1"/>
          <w:szCs w:val="28"/>
        </w:rPr>
        <w:t>варианта "Не сохранять" внесенные вами изменения не будут сохранены!</w:t>
      </w:r>
      <w:r w:rsidR="00044066">
        <w:rPr>
          <w:rFonts w:cs="Times New Roman"/>
          <w:color w:val="000000" w:themeColor="text1"/>
          <w:szCs w:val="28"/>
        </w:rPr>
        <w:t>»</w:t>
      </w:r>
      <w:r w:rsidR="003A1D09">
        <w:rPr>
          <w:rFonts w:cs="Times New Roman"/>
          <w:color w:val="000000" w:themeColor="text1"/>
          <w:szCs w:val="28"/>
        </w:rPr>
        <w:t xml:space="preserve">, представленное на рисунке </w:t>
      </w:r>
      <w:r w:rsidR="00B075F9">
        <w:rPr>
          <w:rFonts w:cs="Times New Roman"/>
          <w:color w:val="000000" w:themeColor="text1"/>
          <w:szCs w:val="28"/>
        </w:rPr>
        <w:fldChar w:fldCharType="begin"/>
      </w:r>
      <w:r w:rsidR="00B075F9">
        <w:rPr>
          <w:rFonts w:cs="Times New Roman"/>
          <w:color w:val="000000" w:themeColor="text1"/>
          <w:szCs w:val="28"/>
        </w:rPr>
        <w:instrText xml:space="preserve"> REF _Ref128444860 \h  \* MERGEFORMAT </w:instrText>
      </w:r>
      <w:r w:rsidR="00B075F9">
        <w:rPr>
          <w:rFonts w:cs="Times New Roman"/>
          <w:color w:val="000000" w:themeColor="text1"/>
          <w:szCs w:val="28"/>
        </w:rPr>
      </w:r>
      <w:r w:rsidR="00B075F9">
        <w:rPr>
          <w:rFonts w:cs="Times New Roman"/>
          <w:color w:val="000000" w:themeColor="text1"/>
          <w:szCs w:val="28"/>
        </w:rPr>
        <w:fldChar w:fldCharType="separate"/>
      </w:r>
      <w:r w:rsidR="003216E7" w:rsidRPr="003216E7">
        <w:rPr>
          <w:vanish/>
        </w:rPr>
        <w:t xml:space="preserve">Рисунок </w:t>
      </w:r>
      <w:r w:rsidR="003216E7">
        <w:rPr>
          <w:noProof/>
        </w:rPr>
        <w:t>250</w:t>
      </w:r>
      <w:r w:rsidR="00B075F9">
        <w:rPr>
          <w:rFonts w:cs="Times New Roman"/>
          <w:color w:val="000000" w:themeColor="text1"/>
          <w:szCs w:val="28"/>
        </w:rPr>
        <w:fldChar w:fldCharType="end"/>
      </w:r>
      <w:r w:rsidRPr="00E27663">
        <w:rPr>
          <w:rFonts w:cs="Times New Roman"/>
          <w:color w:val="000000" w:themeColor="text1"/>
          <w:szCs w:val="28"/>
        </w:rPr>
        <w:t>. Для сохранения внесенных изменений пользователю необходимо нажать на кнопку</w:t>
      </w:r>
      <w:r w:rsidR="00B075F9">
        <w:rPr>
          <w:rFonts w:cs="Times New Roman"/>
          <w:color w:val="000000" w:themeColor="text1"/>
          <w:szCs w:val="28"/>
        </w:rPr>
        <w:t xml:space="preserve"> </w:t>
      </w:r>
      <w:r w:rsidR="00044066">
        <w:rPr>
          <w:noProof/>
        </w:rPr>
        <w:drawing>
          <wp:inline distT="0" distB="0" distL="0" distR="0" wp14:anchorId="1A70E64A" wp14:editId="4B9A3CE0">
            <wp:extent cx="1095651" cy="393646"/>
            <wp:effectExtent l="0" t="0" r="0" b="6985"/>
            <wp:docPr id="4481" name="Рисунок 4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5"/>
                    <a:stretch>
                      <a:fillRect/>
                    </a:stretch>
                  </pic:blipFill>
                  <pic:spPr>
                    <a:xfrm>
                      <a:off x="0" y="0"/>
                      <a:ext cx="1122678" cy="403356"/>
                    </a:xfrm>
                    <a:prstGeom prst="rect">
                      <a:avLst/>
                    </a:prstGeom>
                  </pic:spPr>
                </pic:pic>
              </a:graphicData>
            </a:graphic>
          </wp:inline>
        </w:drawing>
      </w:r>
      <w:r w:rsidRPr="00E27663">
        <w:rPr>
          <w:rFonts w:cs="Times New Roman"/>
          <w:color w:val="000000" w:themeColor="text1"/>
          <w:szCs w:val="28"/>
        </w:rPr>
        <w:t xml:space="preserve">. Для отмены операции сохранения внесенных изменений необходимо нажать на кнопку </w:t>
      </w:r>
      <w:r w:rsidR="00044066">
        <w:rPr>
          <w:noProof/>
        </w:rPr>
        <w:drawing>
          <wp:inline distT="0" distB="0" distL="0" distR="0" wp14:anchorId="6B8AD551" wp14:editId="3D96A9DC">
            <wp:extent cx="1144988" cy="406954"/>
            <wp:effectExtent l="0" t="0" r="0" b="0"/>
            <wp:docPr id="4482" name="Рисунок 4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6"/>
                    <a:stretch>
                      <a:fillRect/>
                    </a:stretch>
                  </pic:blipFill>
                  <pic:spPr>
                    <a:xfrm>
                      <a:off x="0" y="0"/>
                      <a:ext cx="1158249" cy="411667"/>
                    </a:xfrm>
                    <a:prstGeom prst="rect">
                      <a:avLst/>
                    </a:prstGeom>
                  </pic:spPr>
                </pic:pic>
              </a:graphicData>
            </a:graphic>
          </wp:inline>
        </w:drawing>
      </w:r>
      <w:r w:rsidRPr="00E27663">
        <w:rPr>
          <w:rFonts w:cs="Times New Roman"/>
          <w:color w:val="000000" w:themeColor="text1"/>
          <w:szCs w:val="28"/>
        </w:rPr>
        <w:t>.</w:t>
      </w:r>
      <w:bookmarkEnd w:id="816"/>
    </w:p>
    <w:p w14:paraId="57AA45BC" w14:textId="73D8D5CA" w:rsidR="00044066" w:rsidRDefault="00044066" w:rsidP="00044066">
      <w:pPr>
        <w:keepLines/>
        <w:spacing w:line="360" w:lineRule="auto"/>
        <w:ind w:firstLine="567"/>
        <w:jc w:val="center"/>
        <w:rPr>
          <w:rFonts w:cs="Times New Roman"/>
          <w:szCs w:val="28"/>
        </w:rPr>
      </w:pPr>
      <w:r>
        <w:rPr>
          <w:noProof/>
        </w:rPr>
        <w:drawing>
          <wp:inline distT="0" distB="0" distL="0" distR="0" wp14:anchorId="69EFC1DC" wp14:editId="25C419F0">
            <wp:extent cx="3419061" cy="1495440"/>
            <wp:effectExtent l="19050" t="19050" r="10160" b="9525"/>
            <wp:docPr id="4483" name="Рисунок 4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7"/>
                    <a:stretch>
                      <a:fillRect/>
                    </a:stretch>
                  </pic:blipFill>
                  <pic:spPr>
                    <a:xfrm>
                      <a:off x="0" y="0"/>
                      <a:ext cx="3426845" cy="1498844"/>
                    </a:xfrm>
                    <a:prstGeom prst="rect">
                      <a:avLst/>
                    </a:prstGeom>
                    <a:ln>
                      <a:solidFill>
                        <a:schemeClr val="bg1">
                          <a:lumMod val="75000"/>
                        </a:schemeClr>
                      </a:solidFill>
                    </a:ln>
                  </pic:spPr>
                </pic:pic>
              </a:graphicData>
            </a:graphic>
          </wp:inline>
        </w:drawing>
      </w:r>
    </w:p>
    <w:p w14:paraId="4CE3C6A7" w14:textId="333DD6CF" w:rsidR="0071260B" w:rsidRPr="00E27663" w:rsidRDefault="003A1D09" w:rsidP="003A1D09">
      <w:pPr>
        <w:pStyle w:val="af3"/>
        <w:rPr>
          <w:rFonts w:cs="Times New Roman"/>
          <w:szCs w:val="28"/>
        </w:rPr>
      </w:pPr>
      <w:bookmarkStart w:id="817" w:name="_Ref128444860"/>
      <w:r w:rsidRPr="001D4423">
        <w:t xml:space="preserve">Рисунок </w:t>
      </w:r>
      <w:fldSimple w:instr=" SEQ Рисунок \* ARABIC ">
        <w:r w:rsidR="003216E7">
          <w:rPr>
            <w:noProof/>
          </w:rPr>
          <w:t>250</w:t>
        </w:r>
      </w:fldSimple>
      <w:bookmarkEnd w:id="817"/>
      <w:r w:rsidRPr="001D4423">
        <w:t xml:space="preserve"> </w:t>
      </w:r>
      <w:r w:rsidRPr="001D4423">
        <w:rPr>
          <w:rFonts w:cs="Times New Roman"/>
          <w:color w:val="000000" w:themeColor="text1"/>
          <w:szCs w:val="28"/>
        </w:rPr>
        <w:t xml:space="preserve">– Окно </w:t>
      </w:r>
      <w:r>
        <w:rPr>
          <w:rFonts w:cs="Times New Roman"/>
          <w:color w:val="000000" w:themeColor="text1"/>
          <w:szCs w:val="28"/>
        </w:rPr>
        <w:t>подтверждения сохранения внесенных изменений в части управления носителями данных</w:t>
      </w:r>
    </w:p>
    <w:p w14:paraId="5948CE22" w14:textId="77777777" w:rsidR="0071260B" w:rsidRPr="00E27663" w:rsidRDefault="007538E1" w:rsidP="00C05142">
      <w:pPr>
        <w:pStyle w:val="2"/>
      </w:pPr>
      <w:bookmarkStart w:id="818" w:name="_Toc52472013"/>
      <w:bookmarkStart w:id="819" w:name="_Toc82507206"/>
      <w:bookmarkStart w:id="820" w:name="_Toc128484357"/>
      <w:r w:rsidRPr="00E27663">
        <w:t>Оповещения для пользователя в заголовочной части страниц интерфейса</w:t>
      </w:r>
      <w:bookmarkEnd w:id="818"/>
      <w:bookmarkEnd w:id="819"/>
      <w:bookmarkEnd w:id="820"/>
    </w:p>
    <w:p w14:paraId="5918C38B" w14:textId="77777777" w:rsidR="0071260B" w:rsidRPr="00E27663" w:rsidRDefault="007538E1">
      <w:pPr>
        <w:keepLines/>
        <w:spacing w:line="360" w:lineRule="auto"/>
        <w:ind w:firstLine="567"/>
        <w:rPr>
          <w:rFonts w:cs="Times New Roman"/>
          <w:szCs w:val="28"/>
        </w:rPr>
      </w:pPr>
      <w:r w:rsidRPr="00E27663">
        <w:rPr>
          <w:rFonts w:cs="Times New Roman"/>
          <w:color w:val="000000" w:themeColor="text1"/>
          <w:szCs w:val="28"/>
        </w:rPr>
        <w:t>В Системе предусмотрено оповещение пользователя об отдельных событиях путем изменения цвета заголовочной части страниц интерфейса. В частности, предусмотрены оповещения:</w:t>
      </w:r>
    </w:p>
    <w:p w14:paraId="2612997E" w14:textId="77777777" w:rsidR="0071260B" w:rsidRPr="00E27663" w:rsidRDefault="007538E1">
      <w:pPr>
        <w:keepLines/>
        <w:spacing w:line="360" w:lineRule="auto"/>
        <w:ind w:firstLine="567"/>
        <w:rPr>
          <w:rFonts w:cs="Times New Roman"/>
          <w:szCs w:val="28"/>
        </w:rPr>
      </w:pPr>
      <w:r w:rsidRPr="00E27663">
        <w:rPr>
          <w:rFonts w:cs="Times New Roman"/>
          <w:color w:val="000000" w:themeColor="text1"/>
          <w:szCs w:val="28"/>
        </w:rPr>
        <w:t>- при наступлении событий «Пожар» и «Тревога» (в этом случае заголовочная часть страницы мигает красным цветом).</w:t>
      </w:r>
    </w:p>
    <w:p w14:paraId="32974320" w14:textId="0BCED108" w:rsidR="0071260B" w:rsidRPr="00E27663" w:rsidRDefault="007538E1">
      <w:pPr>
        <w:keepLines/>
        <w:spacing w:line="360" w:lineRule="auto"/>
        <w:ind w:firstLine="567"/>
        <w:rPr>
          <w:rFonts w:cs="Times New Roman"/>
          <w:szCs w:val="28"/>
        </w:rPr>
      </w:pPr>
      <w:r w:rsidRPr="00E27663">
        <w:rPr>
          <w:rFonts w:cs="Times New Roman"/>
          <w:b/>
          <w:color w:val="000000" w:themeColor="text1"/>
        </w:rPr>
        <w:t xml:space="preserve">Примечание: </w:t>
      </w:r>
      <w:r w:rsidRPr="00E27663">
        <w:rPr>
          <w:rFonts w:eastAsia="Calibri" w:cs="Times New Roman"/>
          <w:color w:val="000000" w:themeColor="text1"/>
          <w:szCs w:val="28"/>
        </w:rPr>
        <w:t>отключение оповещения о пожаре происходит только при отмене срабатывания на пожарном датчике.</w:t>
      </w:r>
      <w:r w:rsidR="008507A1">
        <w:rPr>
          <w:rFonts w:eastAsia="Calibri" w:cs="Times New Roman"/>
          <w:color w:val="000000" w:themeColor="text1"/>
          <w:szCs w:val="28"/>
        </w:rPr>
        <w:t xml:space="preserve"> </w:t>
      </w:r>
      <w:r w:rsidRPr="00E27663">
        <w:rPr>
          <w:rFonts w:eastAsia="Calibri" w:cs="Times New Roman"/>
          <w:color w:val="000000" w:themeColor="text1"/>
          <w:szCs w:val="28"/>
        </w:rPr>
        <w:t>В том случае, если пользователь сам нажал кнопку включения режима «Пожар», то отмена оповещения о пожаре осуществляется только через перезагрузку многофункционального навигационного терминала;</w:t>
      </w:r>
    </w:p>
    <w:p w14:paraId="6FF6FFFC" w14:textId="77777777" w:rsidR="0071260B" w:rsidRPr="00E27663" w:rsidRDefault="007538E1">
      <w:pPr>
        <w:keepLines/>
        <w:spacing w:line="360" w:lineRule="auto"/>
        <w:ind w:firstLine="567"/>
        <w:rPr>
          <w:rFonts w:cs="Times New Roman"/>
          <w:szCs w:val="28"/>
        </w:rPr>
      </w:pPr>
      <w:r w:rsidRPr="00E27663">
        <w:rPr>
          <w:rFonts w:cs="Times New Roman"/>
          <w:color w:val="000000" w:themeColor="text1"/>
          <w:szCs w:val="28"/>
        </w:rPr>
        <w:t>- при поступлении входящего вызова (в этом случае заголовочная часть страницы мигает зеленым цветом);</w:t>
      </w:r>
    </w:p>
    <w:p w14:paraId="71C74CD2" w14:textId="77777777" w:rsidR="0071260B" w:rsidRPr="00E27663" w:rsidRDefault="007538E1">
      <w:pPr>
        <w:keepLines/>
        <w:spacing w:line="360" w:lineRule="auto"/>
        <w:ind w:firstLine="567"/>
        <w:rPr>
          <w:rFonts w:cs="Times New Roman"/>
          <w:szCs w:val="28"/>
        </w:rPr>
      </w:pPr>
      <w:r w:rsidRPr="00E27663">
        <w:rPr>
          <w:rFonts w:cs="Times New Roman"/>
          <w:color w:val="000000" w:themeColor="text1"/>
          <w:szCs w:val="28"/>
        </w:rPr>
        <w:t>- при экстренном аудиооповещении (в этом случае заголовочная часть страницы мигает синим цветом);</w:t>
      </w:r>
    </w:p>
    <w:p w14:paraId="05DB123F" w14:textId="77777777" w:rsidR="0071260B" w:rsidRPr="00E27663" w:rsidRDefault="007538E1">
      <w:pPr>
        <w:keepLines/>
        <w:spacing w:line="360" w:lineRule="auto"/>
        <w:ind w:firstLine="567"/>
        <w:rPr>
          <w:rFonts w:cs="Times New Roman"/>
          <w:szCs w:val="28"/>
        </w:rPr>
      </w:pPr>
      <w:r w:rsidRPr="00E27663">
        <w:rPr>
          <w:rFonts w:cs="Times New Roman"/>
          <w:color w:val="000000" w:themeColor="text1"/>
          <w:szCs w:val="28"/>
        </w:rPr>
        <w:t>- при экстренном оповещении на табло (в этом случае заголовочная часть страницы мигает розовым цветом).</w:t>
      </w:r>
    </w:p>
    <w:p w14:paraId="4057BB66" w14:textId="77777777" w:rsidR="0071260B" w:rsidRPr="00E27663" w:rsidRDefault="007538E1">
      <w:pPr>
        <w:keepLines/>
        <w:spacing w:line="360" w:lineRule="auto"/>
        <w:ind w:firstLine="567"/>
        <w:rPr>
          <w:rFonts w:cs="Times New Roman"/>
          <w:szCs w:val="28"/>
        </w:rPr>
      </w:pPr>
      <w:r w:rsidRPr="00E27663">
        <w:rPr>
          <w:rFonts w:cs="Times New Roman"/>
          <w:b/>
          <w:color w:val="000000" w:themeColor="text1"/>
          <w:szCs w:val="28"/>
        </w:rPr>
        <w:t>Примечание:</w:t>
      </w:r>
      <w:r w:rsidRPr="00E27663">
        <w:rPr>
          <w:rFonts w:cs="Times New Roman"/>
          <w:color w:val="000000" w:themeColor="text1"/>
          <w:szCs w:val="28"/>
        </w:rPr>
        <w:t xml:space="preserve"> </w:t>
      </w:r>
      <w:r w:rsidRPr="00E27663">
        <w:rPr>
          <w:rFonts w:cs="Times New Roman"/>
          <w:color w:val="auto"/>
          <w:szCs w:val="28"/>
        </w:rPr>
        <w:t>начало и окончание каждого оповещения (входящий вызов, экстренное аудио</w:t>
      </w:r>
      <w:r w:rsidRPr="00E27663">
        <w:rPr>
          <w:rFonts w:cs="Times New Roman"/>
          <w:szCs w:val="28"/>
        </w:rPr>
        <w:t>о</w:t>
      </w:r>
      <w:r w:rsidRPr="00E27663">
        <w:rPr>
          <w:rFonts w:cs="Times New Roman"/>
          <w:color w:val="auto"/>
          <w:szCs w:val="28"/>
        </w:rPr>
        <w:t>повещение, экстренное оповещение на табло) связаны с специальным</w:t>
      </w:r>
      <w:r w:rsidRPr="00E27663">
        <w:rPr>
          <w:rFonts w:cs="Times New Roman"/>
          <w:szCs w:val="28"/>
        </w:rPr>
        <w:t>и</w:t>
      </w:r>
      <w:r w:rsidRPr="00E27663">
        <w:rPr>
          <w:rFonts w:cs="Times New Roman"/>
          <w:color w:val="auto"/>
          <w:szCs w:val="28"/>
        </w:rPr>
        <w:t xml:space="preserve"> собы</w:t>
      </w:r>
      <w:r w:rsidRPr="00E27663">
        <w:rPr>
          <w:rFonts w:cs="Times New Roman"/>
          <w:szCs w:val="28"/>
        </w:rPr>
        <w:t>тиями</w:t>
      </w:r>
      <w:r w:rsidRPr="00E27663">
        <w:rPr>
          <w:rFonts w:cs="Times New Roman"/>
          <w:color w:val="auto"/>
          <w:szCs w:val="28"/>
        </w:rPr>
        <w:t xml:space="preserve"> в Системе и не требуют участия пользователя для их прекращения</w:t>
      </w:r>
      <w:r w:rsidRPr="00E27663">
        <w:rPr>
          <w:rFonts w:cs="Times New Roman"/>
          <w:color w:val="000000" w:themeColor="text1"/>
          <w:szCs w:val="28"/>
        </w:rPr>
        <w:t>.</w:t>
      </w:r>
    </w:p>
    <w:p w14:paraId="00BD20F5" w14:textId="2EF10DB0" w:rsidR="0071260B" w:rsidRPr="00E27663" w:rsidRDefault="007538E1">
      <w:pPr>
        <w:keepLines/>
        <w:spacing w:line="360" w:lineRule="auto"/>
        <w:ind w:firstLine="567"/>
        <w:rPr>
          <w:rFonts w:cs="Times New Roman"/>
          <w:szCs w:val="28"/>
        </w:rPr>
      </w:pPr>
      <w:r w:rsidRPr="00E27663">
        <w:rPr>
          <w:rFonts w:cs="Times New Roman"/>
          <w:color w:val="000000" w:themeColor="text1"/>
          <w:szCs w:val="28"/>
        </w:rPr>
        <w:t xml:space="preserve">Пример оповещения представлен на рисунке </w:t>
      </w:r>
      <w:r w:rsidR="001D4423">
        <w:rPr>
          <w:rFonts w:cs="Times New Roman"/>
          <w:vanish/>
          <w:color w:val="000000" w:themeColor="text1"/>
          <w:szCs w:val="28"/>
        </w:rPr>
        <w:fldChar w:fldCharType="begin"/>
      </w:r>
      <w:r w:rsidR="001D4423" w:rsidRPr="001D4423">
        <w:rPr>
          <w:rFonts w:cs="Times New Roman"/>
          <w:vanish/>
          <w:color w:val="000000" w:themeColor="text1"/>
          <w:szCs w:val="28"/>
        </w:rPr>
        <w:instrText xml:space="preserve"> REF _Ref109649131 \h </w:instrText>
      </w:r>
      <w:r w:rsidR="001D4423">
        <w:rPr>
          <w:rFonts w:cs="Times New Roman"/>
          <w:vanish/>
          <w:color w:val="000000" w:themeColor="text1"/>
          <w:szCs w:val="28"/>
        </w:rPr>
        <w:instrText xml:space="preserve"> \* MERGEFORMAT </w:instrText>
      </w:r>
      <w:r w:rsidR="001D4423">
        <w:rPr>
          <w:rFonts w:cs="Times New Roman"/>
          <w:vanish/>
          <w:color w:val="000000" w:themeColor="text1"/>
          <w:szCs w:val="28"/>
        </w:rPr>
      </w:r>
      <w:r w:rsidR="001D4423">
        <w:rPr>
          <w:rFonts w:cs="Times New Roman"/>
          <w:vanish/>
          <w:color w:val="000000" w:themeColor="text1"/>
          <w:szCs w:val="28"/>
        </w:rPr>
        <w:fldChar w:fldCharType="separate"/>
      </w:r>
      <w:r w:rsidR="003216E7" w:rsidRPr="003216E7">
        <w:rPr>
          <w:vanish/>
        </w:rPr>
        <w:t xml:space="preserve">Рисунок </w:t>
      </w:r>
      <w:r w:rsidR="003216E7">
        <w:rPr>
          <w:noProof/>
        </w:rPr>
        <w:t>251</w:t>
      </w:r>
      <w:r w:rsidR="001D4423">
        <w:rPr>
          <w:rFonts w:cs="Times New Roman"/>
          <w:color w:val="000000" w:themeColor="text1"/>
          <w:szCs w:val="28"/>
        </w:rPr>
        <w:fldChar w:fldCharType="end"/>
      </w:r>
      <w:r w:rsidR="001D4423">
        <w:rPr>
          <w:rFonts w:cs="Times New Roman"/>
          <w:color w:val="000000" w:themeColor="text1"/>
          <w:szCs w:val="28"/>
        </w:rPr>
        <w:t>.</w:t>
      </w:r>
    </w:p>
    <w:p w14:paraId="72A615DE" w14:textId="77777777" w:rsidR="0071260B" w:rsidRPr="00E27663" w:rsidRDefault="007538E1">
      <w:pPr>
        <w:spacing w:line="360" w:lineRule="auto"/>
        <w:rPr>
          <w:rFonts w:cs="Times New Roman"/>
          <w:szCs w:val="28"/>
        </w:rPr>
      </w:pPr>
      <w:r w:rsidRPr="00E27663">
        <w:rPr>
          <w:rFonts w:cs="Times New Roman"/>
          <w:noProof/>
          <w:color w:val="000000" w:themeColor="text1"/>
        </w:rPr>
        <w:drawing>
          <wp:inline distT="0" distB="0" distL="0" distR="0" wp14:anchorId="17174906" wp14:editId="61AA8287">
            <wp:extent cx="6391275" cy="300170"/>
            <wp:effectExtent l="0" t="0" r="0" b="5080"/>
            <wp:docPr id="619"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8" name=""/>
                    <pic:cNvPicPr>
                      <a:picLocks noChangeAspect="1"/>
                    </pic:cNvPicPr>
                  </pic:nvPicPr>
                  <pic:blipFill>
                    <a:blip r:embed="rId578"/>
                    <a:stretch/>
                  </pic:blipFill>
                  <pic:spPr bwMode="auto">
                    <a:xfrm>
                      <a:off x="0" y="0"/>
                      <a:ext cx="6448104" cy="302839"/>
                    </a:xfrm>
                    <a:prstGeom prst="rect">
                      <a:avLst/>
                    </a:prstGeom>
                  </pic:spPr>
                </pic:pic>
              </a:graphicData>
            </a:graphic>
          </wp:inline>
        </w:drawing>
      </w:r>
    </w:p>
    <w:p w14:paraId="68A1CEB2" w14:textId="75829F6D" w:rsidR="0071260B" w:rsidRPr="00E27663" w:rsidRDefault="001D4423" w:rsidP="00B075F9">
      <w:pPr>
        <w:keepLines/>
        <w:spacing w:line="360" w:lineRule="auto"/>
        <w:jc w:val="center"/>
        <w:rPr>
          <w:rFonts w:cs="Times New Roman"/>
          <w:b/>
        </w:rPr>
      </w:pPr>
      <w:bookmarkStart w:id="821" w:name="_Ref109649131"/>
      <w:r w:rsidRPr="007D2FD8">
        <w:t xml:space="preserve">Рисунок </w:t>
      </w:r>
      <w:fldSimple w:instr=" SEQ Рисунок \* ARABIC ">
        <w:r w:rsidR="003216E7">
          <w:rPr>
            <w:noProof/>
          </w:rPr>
          <w:t>251</w:t>
        </w:r>
      </w:fldSimple>
      <w:bookmarkEnd w:id="821"/>
      <w:r>
        <w:t xml:space="preserve"> </w:t>
      </w:r>
      <w:r w:rsidR="007538E1" w:rsidRPr="00E27663">
        <w:rPr>
          <w:rFonts w:cs="Times New Roman"/>
          <w:b/>
          <w:color w:val="000000" w:themeColor="text1"/>
        </w:rPr>
        <w:t xml:space="preserve">– </w:t>
      </w:r>
      <w:r w:rsidR="007538E1" w:rsidRPr="007B47A9">
        <w:rPr>
          <w:rFonts w:cs="Times New Roman"/>
          <w:color w:val="000000" w:themeColor="text1"/>
        </w:rPr>
        <w:t>Оповещение при наступлении события «Тревога»</w:t>
      </w:r>
    </w:p>
    <w:p w14:paraId="2283815F" w14:textId="77777777" w:rsidR="0071260B" w:rsidRPr="00E27663" w:rsidRDefault="0071260B">
      <w:pPr>
        <w:keepLines/>
        <w:spacing w:line="360" w:lineRule="auto"/>
        <w:ind w:firstLine="567"/>
        <w:jc w:val="center"/>
        <w:rPr>
          <w:rFonts w:cs="Times New Roman"/>
          <w:szCs w:val="28"/>
        </w:rPr>
      </w:pPr>
    </w:p>
    <w:p w14:paraId="2A06D2E9" w14:textId="77777777" w:rsidR="0071260B" w:rsidRPr="00E27663" w:rsidRDefault="007538E1" w:rsidP="00C05142">
      <w:pPr>
        <w:pStyle w:val="2"/>
      </w:pPr>
      <w:bookmarkStart w:id="822" w:name="_Toc52472014"/>
      <w:bookmarkStart w:id="823" w:name="_Toc82507207"/>
      <w:bookmarkStart w:id="824" w:name="_Toc128484358"/>
      <w:r w:rsidRPr="00E27663">
        <w:t>Выход из Системы</w:t>
      </w:r>
      <w:bookmarkEnd w:id="822"/>
      <w:bookmarkEnd w:id="823"/>
      <w:bookmarkEnd w:id="824"/>
    </w:p>
    <w:p w14:paraId="62D5ED5D" w14:textId="3F33E0C1" w:rsidR="0071260B" w:rsidRDefault="007538E1">
      <w:pPr>
        <w:keepLines/>
        <w:spacing w:line="360" w:lineRule="auto"/>
        <w:ind w:firstLine="567"/>
        <w:rPr>
          <w:rFonts w:cs="Times New Roman"/>
          <w:szCs w:val="28"/>
        </w:rPr>
      </w:pPr>
      <w:r w:rsidRPr="00E27663">
        <w:rPr>
          <w:rFonts w:cs="Times New Roman"/>
          <w:szCs w:val="28"/>
        </w:rPr>
        <w:t xml:space="preserve">Для выхода из Системы пользователь должен открыть специальный экран настроек (движение сверху вниз от верхнего края экрана), </w:t>
      </w:r>
      <w:r w:rsidR="00B075F9">
        <w:rPr>
          <w:rFonts w:cs="Times New Roman"/>
          <w:szCs w:val="28"/>
        </w:rPr>
        <w:t>на котором</w:t>
      </w:r>
      <w:r w:rsidRPr="00E27663">
        <w:rPr>
          <w:rFonts w:cs="Times New Roman"/>
          <w:szCs w:val="28"/>
        </w:rPr>
        <w:t xml:space="preserve"> нажать на кнопку</w:t>
      </w:r>
      <w:r w:rsidR="00B075F9">
        <w:rPr>
          <w:rFonts w:cs="Times New Roman"/>
          <w:szCs w:val="28"/>
        </w:rPr>
        <w:t xml:space="preserve"> </w:t>
      </w:r>
      <w:r w:rsidR="00304BDE">
        <w:rPr>
          <w:noProof/>
        </w:rPr>
        <w:drawing>
          <wp:inline distT="0" distB="0" distL="0" distR="0" wp14:anchorId="5778199F" wp14:editId="357BDB1A">
            <wp:extent cx="1064895" cy="381455"/>
            <wp:effectExtent l="0" t="0" r="1905"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9"/>
                    <a:stretch>
                      <a:fillRect/>
                    </a:stretch>
                  </pic:blipFill>
                  <pic:spPr>
                    <a:xfrm>
                      <a:off x="0" y="0"/>
                      <a:ext cx="1093868" cy="391833"/>
                    </a:xfrm>
                    <a:prstGeom prst="rect">
                      <a:avLst/>
                    </a:prstGeom>
                  </pic:spPr>
                </pic:pic>
              </a:graphicData>
            </a:graphic>
          </wp:inline>
        </w:drawing>
      </w:r>
      <w:r w:rsidRPr="00E27663">
        <w:rPr>
          <w:rFonts w:cs="Times New Roman"/>
          <w:szCs w:val="28"/>
        </w:rPr>
        <w:t xml:space="preserve"> и дождаться открытия модального окна для подтверждения/отмены действий</w:t>
      </w:r>
      <w:r w:rsidR="007B47A9">
        <w:rPr>
          <w:rFonts w:cs="Times New Roman"/>
          <w:szCs w:val="28"/>
        </w:rPr>
        <w:t xml:space="preserve"> «Вы действительно хотите выйти?»</w:t>
      </w:r>
      <w:r w:rsidR="00B075F9">
        <w:rPr>
          <w:rFonts w:cs="Times New Roman"/>
          <w:szCs w:val="28"/>
        </w:rPr>
        <w:t xml:space="preserve"> (рисунок </w:t>
      </w:r>
      <w:r w:rsidR="00B075F9">
        <w:rPr>
          <w:rFonts w:cs="Times New Roman"/>
          <w:szCs w:val="28"/>
        </w:rPr>
        <w:fldChar w:fldCharType="begin"/>
      </w:r>
      <w:r w:rsidR="00B075F9">
        <w:rPr>
          <w:rFonts w:cs="Times New Roman"/>
          <w:szCs w:val="28"/>
        </w:rPr>
        <w:instrText xml:space="preserve"> REF _Ref128445038 \h  \* MERGEFORMAT </w:instrText>
      </w:r>
      <w:r w:rsidR="00B075F9">
        <w:rPr>
          <w:rFonts w:cs="Times New Roman"/>
          <w:szCs w:val="28"/>
        </w:rPr>
      </w:r>
      <w:r w:rsidR="00B075F9">
        <w:rPr>
          <w:rFonts w:cs="Times New Roman"/>
          <w:szCs w:val="28"/>
        </w:rPr>
        <w:fldChar w:fldCharType="separate"/>
      </w:r>
      <w:r w:rsidR="003216E7" w:rsidRPr="003216E7">
        <w:rPr>
          <w:vanish/>
        </w:rPr>
        <w:t xml:space="preserve">Рисунок </w:t>
      </w:r>
      <w:r w:rsidR="003216E7">
        <w:rPr>
          <w:noProof/>
        </w:rPr>
        <w:t>252</w:t>
      </w:r>
      <w:r w:rsidR="00B075F9">
        <w:rPr>
          <w:rFonts w:cs="Times New Roman"/>
          <w:szCs w:val="28"/>
        </w:rPr>
        <w:fldChar w:fldCharType="end"/>
      </w:r>
      <w:r w:rsidR="00B075F9">
        <w:rPr>
          <w:rFonts w:cs="Times New Roman"/>
          <w:szCs w:val="28"/>
        </w:rPr>
        <w:t>)</w:t>
      </w:r>
      <w:r w:rsidRPr="00E27663">
        <w:rPr>
          <w:rFonts w:cs="Times New Roman"/>
          <w:szCs w:val="28"/>
        </w:rPr>
        <w:t xml:space="preserve">. Для подтверждения выхода из Системы и перехода в окно авторизации пользователю необходимо нажать на кнопку </w:t>
      </w:r>
      <w:r w:rsidR="007B47A9">
        <w:rPr>
          <w:noProof/>
        </w:rPr>
        <w:drawing>
          <wp:inline distT="0" distB="0" distL="0" distR="0" wp14:anchorId="0A7A88BA" wp14:editId="6403C1F6">
            <wp:extent cx="1064895" cy="381455"/>
            <wp:effectExtent l="0" t="0" r="1905" b="0"/>
            <wp:docPr id="201" name="Рисунок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9"/>
                    <a:stretch>
                      <a:fillRect/>
                    </a:stretch>
                  </pic:blipFill>
                  <pic:spPr>
                    <a:xfrm>
                      <a:off x="0" y="0"/>
                      <a:ext cx="1093868" cy="391833"/>
                    </a:xfrm>
                    <a:prstGeom prst="rect">
                      <a:avLst/>
                    </a:prstGeom>
                  </pic:spPr>
                </pic:pic>
              </a:graphicData>
            </a:graphic>
          </wp:inline>
        </w:drawing>
      </w:r>
      <w:r w:rsidRPr="00E27663">
        <w:rPr>
          <w:rFonts w:cs="Times New Roman"/>
          <w:szCs w:val="28"/>
        </w:rPr>
        <w:t xml:space="preserve">. Для отмены выхода из Системы и закрытия модального окна пользователю необходимо нажать на кнопку </w:t>
      </w:r>
      <w:r w:rsidR="007B47A9">
        <w:rPr>
          <w:noProof/>
        </w:rPr>
        <w:drawing>
          <wp:inline distT="0" distB="0" distL="0" distR="0" wp14:anchorId="6458A217" wp14:editId="21B889F0">
            <wp:extent cx="1165582" cy="415455"/>
            <wp:effectExtent l="0" t="0" r="0" b="3810"/>
            <wp:docPr id="259" name="Рисунок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0"/>
                    <a:stretch>
                      <a:fillRect/>
                    </a:stretch>
                  </pic:blipFill>
                  <pic:spPr>
                    <a:xfrm>
                      <a:off x="0" y="0"/>
                      <a:ext cx="1213149" cy="432410"/>
                    </a:xfrm>
                    <a:prstGeom prst="rect">
                      <a:avLst/>
                    </a:prstGeom>
                  </pic:spPr>
                </pic:pic>
              </a:graphicData>
            </a:graphic>
          </wp:inline>
        </w:drawing>
      </w:r>
      <w:r w:rsidRPr="00E27663">
        <w:rPr>
          <w:rFonts w:cs="Times New Roman"/>
          <w:szCs w:val="28"/>
        </w:rPr>
        <w:t>.</w:t>
      </w:r>
    </w:p>
    <w:p w14:paraId="2B4769B3" w14:textId="49E7D730" w:rsidR="007B47A9" w:rsidRDefault="007B47A9" w:rsidP="00B075F9">
      <w:pPr>
        <w:keepLines/>
        <w:spacing w:line="360" w:lineRule="auto"/>
        <w:jc w:val="center"/>
        <w:rPr>
          <w:rFonts w:cs="Times New Roman"/>
          <w:szCs w:val="28"/>
        </w:rPr>
      </w:pPr>
      <w:r>
        <w:rPr>
          <w:noProof/>
        </w:rPr>
        <w:drawing>
          <wp:inline distT="0" distB="0" distL="0" distR="0" wp14:anchorId="22B59725" wp14:editId="31EC1B80">
            <wp:extent cx="3514477" cy="1210761"/>
            <wp:effectExtent l="19050" t="19050" r="10160" b="27940"/>
            <wp:docPr id="516" name="Рисунок 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1"/>
                    <a:stretch>
                      <a:fillRect/>
                    </a:stretch>
                  </pic:blipFill>
                  <pic:spPr>
                    <a:xfrm>
                      <a:off x="0" y="0"/>
                      <a:ext cx="3541360" cy="1220022"/>
                    </a:xfrm>
                    <a:prstGeom prst="rect">
                      <a:avLst/>
                    </a:prstGeom>
                    <a:ln>
                      <a:solidFill>
                        <a:schemeClr val="bg1">
                          <a:lumMod val="75000"/>
                        </a:schemeClr>
                      </a:solidFill>
                    </a:ln>
                  </pic:spPr>
                </pic:pic>
              </a:graphicData>
            </a:graphic>
          </wp:inline>
        </w:drawing>
      </w:r>
    </w:p>
    <w:p w14:paraId="6812A088" w14:textId="0B261F11" w:rsidR="007B47A9" w:rsidRPr="00E27663" w:rsidRDefault="007B47A9" w:rsidP="00B075F9">
      <w:pPr>
        <w:keepLines/>
        <w:spacing w:line="360" w:lineRule="auto"/>
        <w:jc w:val="center"/>
        <w:rPr>
          <w:rFonts w:cs="Times New Roman"/>
          <w:b/>
        </w:rPr>
      </w:pPr>
      <w:bookmarkStart w:id="825" w:name="_Ref128445038"/>
      <w:r w:rsidRPr="007D2FD8">
        <w:t xml:space="preserve">Рисунок </w:t>
      </w:r>
      <w:fldSimple w:instr=" SEQ Рисунок \* ARABIC ">
        <w:r w:rsidR="003216E7">
          <w:rPr>
            <w:noProof/>
          </w:rPr>
          <w:t>252</w:t>
        </w:r>
      </w:fldSimple>
      <w:bookmarkEnd w:id="825"/>
      <w:r>
        <w:t xml:space="preserve"> </w:t>
      </w:r>
      <w:r w:rsidRPr="00E27663">
        <w:rPr>
          <w:rFonts w:cs="Times New Roman"/>
          <w:b/>
          <w:color w:val="000000" w:themeColor="text1"/>
        </w:rPr>
        <w:t xml:space="preserve">– </w:t>
      </w:r>
      <w:r>
        <w:rPr>
          <w:rFonts w:cs="Times New Roman"/>
          <w:color w:val="000000" w:themeColor="text1"/>
        </w:rPr>
        <w:t>Окно подтверждения выхода из Системы</w:t>
      </w:r>
    </w:p>
    <w:p w14:paraId="5E373689" w14:textId="77777777" w:rsidR="007B47A9" w:rsidRPr="00E27663" w:rsidRDefault="007B47A9" w:rsidP="007B47A9">
      <w:pPr>
        <w:keepLines/>
        <w:spacing w:line="360" w:lineRule="auto"/>
        <w:ind w:firstLine="567"/>
        <w:jc w:val="center"/>
        <w:rPr>
          <w:rFonts w:cs="Times New Roman"/>
          <w:szCs w:val="28"/>
        </w:rPr>
      </w:pPr>
    </w:p>
    <w:p w14:paraId="43FFF5E1" w14:textId="19661AB9" w:rsidR="0071260B" w:rsidRPr="001D4423" w:rsidRDefault="001D4423">
      <w:pPr>
        <w:pStyle w:val="1"/>
        <w:pageBreakBefore/>
        <w:numPr>
          <w:ilvl w:val="0"/>
          <w:numId w:val="4"/>
        </w:numPr>
        <w:spacing w:before="0" w:after="0" w:line="360" w:lineRule="auto"/>
        <w:ind w:left="0" w:firstLine="567"/>
        <w:contextualSpacing/>
        <w:rPr>
          <w:rFonts w:cs="Times New Roman"/>
        </w:rPr>
      </w:pPr>
      <w:bookmarkStart w:id="826" w:name="_Toc52472015"/>
      <w:bookmarkStart w:id="827" w:name="_Toc82507208"/>
      <w:r>
        <w:rPr>
          <w:rFonts w:cs="Times New Roman"/>
          <w:color w:val="000000" w:themeColor="text1"/>
        </w:rPr>
        <w:t xml:space="preserve"> </w:t>
      </w:r>
      <w:bookmarkStart w:id="828" w:name="_Toc128484359"/>
      <w:r w:rsidR="007538E1" w:rsidRPr="001D4423">
        <w:rPr>
          <w:rFonts w:cs="Times New Roman"/>
          <w:color w:val="000000" w:themeColor="text1"/>
        </w:rPr>
        <w:t>Обращения к администратору</w:t>
      </w:r>
      <w:bookmarkEnd w:id="826"/>
      <w:bookmarkEnd w:id="827"/>
      <w:bookmarkEnd w:id="828"/>
    </w:p>
    <w:p w14:paraId="4D88A48F" w14:textId="77777777" w:rsidR="0071260B" w:rsidRPr="00E27663" w:rsidRDefault="007538E1">
      <w:pPr>
        <w:spacing w:line="360" w:lineRule="auto"/>
        <w:ind w:firstLine="567"/>
        <w:rPr>
          <w:rFonts w:cs="Times New Roman"/>
        </w:rPr>
      </w:pPr>
      <w:r w:rsidRPr="00E27663">
        <w:rPr>
          <w:rFonts w:cs="Times New Roman"/>
          <w:color w:val="000000" w:themeColor="text1"/>
        </w:rPr>
        <w:t>Обращения к пользователю в роли «Администратор» со стороны пользователей Системы предусмотрены в случае и по причинам, указанных ниже.</w:t>
      </w:r>
    </w:p>
    <w:p w14:paraId="0E1DEA67" w14:textId="77777777" w:rsidR="0071260B" w:rsidRPr="001D4423" w:rsidRDefault="007538E1">
      <w:pPr>
        <w:pStyle w:val="3"/>
        <w:widowControl w:val="0"/>
        <w:numPr>
          <w:ilvl w:val="1"/>
          <w:numId w:val="4"/>
        </w:numPr>
        <w:ind w:left="0" w:firstLine="567"/>
        <w:contextualSpacing/>
        <w:rPr>
          <w:rFonts w:cs="Times New Roman"/>
        </w:rPr>
      </w:pPr>
      <w:bookmarkStart w:id="829" w:name="_Toc52472016"/>
      <w:bookmarkStart w:id="830" w:name="_Toc82507209"/>
      <w:bookmarkStart w:id="831" w:name="_Toc128484360"/>
      <w:r w:rsidRPr="001D4423">
        <w:t>Причины обращений к администратору</w:t>
      </w:r>
      <w:bookmarkEnd w:id="829"/>
      <w:bookmarkEnd w:id="830"/>
      <w:bookmarkEnd w:id="831"/>
    </w:p>
    <w:p w14:paraId="2CB62CD6" w14:textId="77777777" w:rsidR="0071260B" w:rsidRPr="00E27663" w:rsidRDefault="007538E1">
      <w:pPr>
        <w:spacing w:line="360" w:lineRule="auto"/>
        <w:ind w:firstLine="567"/>
        <w:rPr>
          <w:rFonts w:cs="Times New Roman"/>
          <w:szCs w:val="28"/>
        </w:rPr>
      </w:pPr>
      <w:r w:rsidRPr="00E27663">
        <w:rPr>
          <w:rFonts w:cs="Times New Roman"/>
          <w:color w:val="000000" w:themeColor="text1"/>
          <w:szCs w:val="28"/>
        </w:rPr>
        <w:t>Возможные причины:</w:t>
      </w:r>
    </w:p>
    <w:p w14:paraId="63E2E927" w14:textId="77777777" w:rsidR="0071260B" w:rsidRPr="00E27663" w:rsidRDefault="007538E1">
      <w:pPr>
        <w:widowControl w:val="0"/>
        <w:numPr>
          <w:ilvl w:val="0"/>
          <w:numId w:val="3"/>
        </w:numPr>
        <w:spacing w:line="360" w:lineRule="auto"/>
        <w:ind w:left="0" w:firstLine="567"/>
        <w:rPr>
          <w:rFonts w:cs="Times New Roman"/>
          <w:szCs w:val="28"/>
        </w:rPr>
      </w:pPr>
      <w:r w:rsidRPr="00E27663">
        <w:rPr>
          <w:rFonts w:cs="Times New Roman"/>
          <w:color w:val="000000" w:themeColor="text1"/>
          <w:szCs w:val="28"/>
        </w:rPr>
        <w:t>ошибка в работе программного обеспечения Системы;</w:t>
      </w:r>
    </w:p>
    <w:p w14:paraId="13176E17" w14:textId="77777777" w:rsidR="0071260B" w:rsidRPr="00E27663" w:rsidRDefault="007538E1">
      <w:pPr>
        <w:widowControl w:val="0"/>
        <w:numPr>
          <w:ilvl w:val="0"/>
          <w:numId w:val="3"/>
        </w:numPr>
        <w:spacing w:line="360" w:lineRule="auto"/>
        <w:ind w:left="0" w:firstLine="567"/>
        <w:rPr>
          <w:rFonts w:cs="Times New Roman"/>
          <w:szCs w:val="28"/>
        </w:rPr>
      </w:pPr>
      <w:r w:rsidRPr="00E27663">
        <w:rPr>
          <w:rFonts w:cs="Times New Roman"/>
          <w:color w:val="000000" w:themeColor="text1"/>
          <w:szCs w:val="28"/>
        </w:rPr>
        <w:t>отсутствие электропитания;</w:t>
      </w:r>
    </w:p>
    <w:p w14:paraId="04E71192" w14:textId="77777777" w:rsidR="0071260B" w:rsidRPr="00E27663" w:rsidRDefault="007538E1">
      <w:pPr>
        <w:widowControl w:val="0"/>
        <w:numPr>
          <w:ilvl w:val="0"/>
          <w:numId w:val="3"/>
        </w:numPr>
        <w:spacing w:line="360" w:lineRule="auto"/>
        <w:ind w:left="0" w:firstLine="567"/>
        <w:rPr>
          <w:rFonts w:cs="Times New Roman"/>
          <w:szCs w:val="28"/>
        </w:rPr>
      </w:pPr>
      <w:r w:rsidRPr="00E27663">
        <w:rPr>
          <w:rFonts w:cs="Times New Roman"/>
          <w:color w:val="000000" w:themeColor="text1"/>
          <w:szCs w:val="28"/>
        </w:rPr>
        <w:t>неисправность оборудования Системы;</w:t>
      </w:r>
    </w:p>
    <w:p w14:paraId="2F99BDC5" w14:textId="77777777" w:rsidR="0071260B" w:rsidRPr="00E27663" w:rsidRDefault="007538E1">
      <w:pPr>
        <w:widowControl w:val="0"/>
        <w:numPr>
          <w:ilvl w:val="0"/>
          <w:numId w:val="3"/>
        </w:numPr>
        <w:spacing w:line="360" w:lineRule="auto"/>
        <w:ind w:left="0" w:firstLine="567"/>
        <w:rPr>
          <w:rFonts w:cs="Times New Roman"/>
          <w:szCs w:val="28"/>
        </w:rPr>
      </w:pPr>
      <w:r w:rsidRPr="00E27663">
        <w:rPr>
          <w:rFonts w:cs="Times New Roman"/>
          <w:color w:val="000000" w:themeColor="text1"/>
          <w:szCs w:val="28"/>
        </w:rPr>
        <w:t>другие причины.</w:t>
      </w:r>
    </w:p>
    <w:p w14:paraId="3811FD18" w14:textId="77777777" w:rsidR="0071260B" w:rsidRPr="001D4423" w:rsidRDefault="007538E1">
      <w:pPr>
        <w:pStyle w:val="3"/>
        <w:widowControl w:val="0"/>
        <w:numPr>
          <w:ilvl w:val="2"/>
          <w:numId w:val="4"/>
        </w:numPr>
        <w:ind w:left="0" w:firstLine="567"/>
        <w:contextualSpacing/>
        <w:rPr>
          <w:rFonts w:cs="Times New Roman"/>
          <w:szCs w:val="32"/>
        </w:rPr>
      </w:pPr>
      <w:bookmarkStart w:id="832" w:name="_Toc52472017"/>
      <w:bookmarkStart w:id="833" w:name="_Toc82507210"/>
      <w:bookmarkStart w:id="834" w:name="_Toc128484361"/>
      <w:r w:rsidRPr="001D4423">
        <w:rPr>
          <w:rFonts w:cs="Times New Roman"/>
          <w:color w:val="000000" w:themeColor="text1"/>
          <w:szCs w:val="32"/>
        </w:rPr>
        <w:t>Ошибка в работе программного обеспечения Системы</w:t>
      </w:r>
      <w:bookmarkEnd w:id="832"/>
      <w:bookmarkEnd w:id="833"/>
      <w:bookmarkEnd w:id="834"/>
      <w:r w:rsidRPr="001D4423">
        <w:rPr>
          <w:rFonts w:cs="Times New Roman"/>
          <w:color w:val="000000" w:themeColor="text1"/>
          <w:szCs w:val="32"/>
        </w:rPr>
        <w:t xml:space="preserve"> </w:t>
      </w:r>
    </w:p>
    <w:p w14:paraId="252742FC" w14:textId="77777777" w:rsidR="0071260B" w:rsidRPr="00E27663" w:rsidRDefault="007538E1">
      <w:pPr>
        <w:keepLines/>
        <w:spacing w:line="360" w:lineRule="auto"/>
        <w:ind w:firstLine="567"/>
        <w:rPr>
          <w:rFonts w:cs="Times New Roman"/>
          <w:szCs w:val="28"/>
        </w:rPr>
      </w:pPr>
      <w:r w:rsidRPr="00E27663">
        <w:rPr>
          <w:rFonts w:cs="Times New Roman"/>
          <w:color w:val="000000" w:themeColor="text1"/>
          <w:szCs w:val="28"/>
        </w:rPr>
        <w:t>Пользователь должен предпринять попытку повторно включить Систему. При повторении ошибки необходимо обратиться к администратору Системы.</w:t>
      </w:r>
    </w:p>
    <w:p w14:paraId="6E41790A" w14:textId="77777777" w:rsidR="0071260B" w:rsidRPr="00E27663" w:rsidRDefault="0071260B">
      <w:pPr>
        <w:keepLines/>
        <w:spacing w:line="360" w:lineRule="auto"/>
        <w:ind w:firstLine="567"/>
        <w:rPr>
          <w:rFonts w:cs="Times New Roman"/>
          <w:szCs w:val="28"/>
        </w:rPr>
      </w:pPr>
    </w:p>
    <w:p w14:paraId="60CD5703" w14:textId="77777777" w:rsidR="0071260B" w:rsidRPr="001D4423" w:rsidRDefault="007538E1">
      <w:pPr>
        <w:pStyle w:val="3"/>
        <w:widowControl w:val="0"/>
        <w:numPr>
          <w:ilvl w:val="2"/>
          <w:numId w:val="4"/>
        </w:numPr>
        <w:ind w:left="0" w:firstLine="567"/>
        <w:contextualSpacing/>
        <w:rPr>
          <w:rFonts w:cs="Times New Roman"/>
          <w:szCs w:val="32"/>
        </w:rPr>
      </w:pPr>
      <w:bookmarkStart w:id="835" w:name="_Toc52472018"/>
      <w:bookmarkStart w:id="836" w:name="_Toc82507211"/>
      <w:bookmarkStart w:id="837" w:name="_Toc128484362"/>
      <w:r w:rsidRPr="001D4423">
        <w:rPr>
          <w:rFonts w:cs="Times New Roman"/>
          <w:color w:val="000000" w:themeColor="text1"/>
          <w:szCs w:val="32"/>
        </w:rPr>
        <w:t>Отсутствие электропитания</w:t>
      </w:r>
      <w:bookmarkEnd w:id="835"/>
      <w:bookmarkEnd w:id="836"/>
      <w:bookmarkEnd w:id="837"/>
    </w:p>
    <w:p w14:paraId="408FFAF6" w14:textId="77777777" w:rsidR="0071260B" w:rsidRPr="00E27663" w:rsidRDefault="007538E1">
      <w:pPr>
        <w:keepLines/>
        <w:spacing w:line="360" w:lineRule="auto"/>
        <w:ind w:firstLine="567"/>
        <w:rPr>
          <w:rFonts w:cs="Times New Roman"/>
          <w:szCs w:val="28"/>
        </w:rPr>
      </w:pPr>
      <w:r w:rsidRPr="00E27663">
        <w:rPr>
          <w:rFonts w:cs="Times New Roman"/>
          <w:color w:val="000000" w:themeColor="text1"/>
          <w:szCs w:val="28"/>
        </w:rPr>
        <w:t>Пользователь должен визуально проверить состояния кабелей электропитания Системы. При наличии повреждений необходимо обратиться в службу технического обслуживания Системы (при ее наличии).</w:t>
      </w:r>
    </w:p>
    <w:p w14:paraId="6E9B8648" w14:textId="77777777" w:rsidR="0071260B" w:rsidRPr="00E27663" w:rsidRDefault="0071260B">
      <w:pPr>
        <w:keepLines/>
        <w:spacing w:line="360" w:lineRule="auto"/>
        <w:ind w:firstLine="567"/>
        <w:rPr>
          <w:rFonts w:cs="Times New Roman"/>
          <w:sz w:val="32"/>
          <w:szCs w:val="32"/>
        </w:rPr>
      </w:pPr>
    </w:p>
    <w:p w14:paraId="5F7B6CF8" w14:textId="77777777" w:rsidR="0071260B" w:rsidRPr="001D4423" w:rsidRDefault="007538E1">
      <w:pPr>
        <w:pStyle w:val="3"/>
        <w:widowControl w:val="0"/>
        <w:numPr>
          <w:ilvl w:val="2"/>
          <w:numId w:val="4"/>
        </w:numPr>
        <w:ind w:left="0" w:firstLine="567"/>
        <w:contextualSpacing/>
        <w:rPr>
          <w:rFonts w:cs="Times New Roman"/>
          <w:szCs w:val="32"/>
        </w:rPr>
      </w:pPr>
      <w:bookmarkStart w:id="838" w:name="_Toc52472019"/>
      <w:bookmarkStart w:id="839" w:name="_Toc82507212"/>
      <w:bookmarkStart w:id="840" w:name="_Toc128484363"/>
      <w:r w:rsidRPr="001D4423">
        <w:rPr>
          <w:rFonts w:cs="Times New Roman"/>
          <w:color w:val="000000" w:themeColor="text1"/>
          <w:szCs w:val="32"/>
        </w:rPr>
        <w:t>Неисправность оборудования Системы</w:t>
      </w:r>
      <w:bookmarkEnd w:id="838"/>
      <w:bookmarkEnd w:id="839"/>
      <w:bookmarkEnd w:id="840"/>
    </w:p>
    <w:p w14:paraId="1D1046D4" w14:textId="77777777" w:rsidR="0071260B" w:rsidRPr="00E27663" w:rsidRDefault="007538E1">
      <w:pPr>
        <w:keepLines/>
        <w:spacing w:line="360" w:lineRule="auto"/>
        <w:ind w:firstLine="567"/>
        <w:rPr>
          <w:rFonts w:cs="Times New Roman"/>
          <w:szCs w:val="28"/>
        </w:rPr>
      </w:pPr>
      <w:r w:rsidRPr="00E27663">
        <w:rPr>
          <w:rFonts w:cs="Times New Roman"/>
          <w:color w:val="000000" w:themeColor="text1"/>
          <w:szCs w:val="28"/>
        </w:rPr>
        <w:t>При подозрении на неисправность оборудования Системы пользователь должен обратиться в службу технического обслуживания Системы (при ее наличии).</w:t>
      </w:r>
    </w:p>
    <w:p w14:paraId="1479F99A" w14:textId="77777777" w:rsidR="0071260B" w:rsidRPr="00E27663" w:rsidRDefault="0071260B">
      <w:pPr>
        <w:keepLines/>
        <w:spacing w:line="360" w:lineRule="auto"/>
        <w:ind w:firstLine="567"/>
        <w:rPr>
          <w:rFonts w:cs="Times New Roman"/>
          <w:szCs w:val="28"/>
        </w:rPr>
      </w:pPr>
    </w:p>
    <w:p w14:paraId="26694078" w14:textId="77777777" w:rsidR="0071260B" w:rsidRPr="001D4423" w:rsidRDefault="007538E1">
      <w:pPr>
        <w:pStyle w:val="3"/>
        <w:widowControl w:val="0"/>
        <w:numPr>
          <w:ilvl w:val="2"/>
          <w:numId w:val="4"/>
        </w:numPr>
        <w:ind w:left="0" w:firstLine="567"/>
        <w:contextualSpacing/>
        <w:rPr>
          <w:rFonts w:cs="Times New Roman"/>
          <w:szCs w:val="32"/>
        </w:rPr>
      </w:pPr>
      <w:bookmarkStart w:id="841" w:name="_Toc52472020"/>
      <w:bookmarkStart w:id="842" w:name="_Toc82507213"/>
      <w:bookmarkStart w:id="843" w:name="_Toc128484364"/>
      <w:r w:rsidRPr="001D4423">
        <w:rPr>
          <w:rFonts w:cs="Times New Roman"/>
          <w:color w:val="000000" w:themeColor="text1"/>
          <w:szCs w:val="32"/>
        </w:rPr>
        <w:t>Другие причины</w:t>
      </w:r>
      <w:bookmarkEnd w:id="841"/>
      <w:bookmarkEnd w:id="842"/>
      <w:bookmarkEnd w:id="843"/>
    </w:p>
    <w:p w14:paraId="2EDB05ED" w14:textId="79B2E25C" w:rsidR="0071260B" w:rsidRPr="00E27663" w:rsidRDefault="007538E1">
      <w:pPr>
        <w:spacing w:line="360" w:lineRule="auto"/>
        <w:ind w:firstLine="567"/>
        <w:rPr>
          <w:rFonts w:cs="Times New Roman"/>
        </w:rPr>
      </w:pPr>
      <w:r w:rsidRPr="00E27663">
        <w:rPr>
          <w:rFonts w:cs="Times New Roman"/>
          <w:color w:val="000000" w:themeColor="text1"/>
        </w:rPr>
        <w:t>В случае</w:t>
      </w:r>
      <w:r w:rsidR="00245432">
        <w:rPr>
          <w:rFonts w:cs="Times New Roman"/>
          <w:color w:val="000000" w:themeColor="text1"/>
        </w:rPr>
        <w:t>,</w:t>
      </w:r>
      <w:r w:rsidRPr="00E27663">
        <w:rPr>
          <w:rFonts w:cs="Times New Roman"/>
          <w:color w:val="000000" w:themeColor="text1"/>
        </w:rPr>
        <w:t xml:space="preserve"> если пользователю не удалось выяснить причину проблемы, он должен передать информацию администратору Системы.</w:t>
      </w:r>
    </w:p>
    <w:p w14:paraId="5C730928" w14:textId="38032090" w:rsidR="0071260B" w:rsidRPr="00E27663" w:rsidRDefault="00D656C8" w:rsidP="00245432">
      <w:pPr>
        <w:jc w:val="left"/>
        <w:rPr>
          <w:rFonts w:cs="Times New Roman"/>
        </w:rPr>
      </w:pPr>
      <w:r>
        <w:rPr>
          <w:rFonts w:cs="Times New Roman"/>
        </w:rPr>
        <w:br w:type="page"/>
      </w:r>
    </w:p>
    <w:p w14:paraId="5C8CB4A8" w14:textId="4254F4A8" w:rsidR="0071260B" w:rsidRPr="00E27663" w:rsidRDefault="00C27417" w:rsidP="00C27417">
      <w:pPr>
        <w:pStyle w:val="1"/>
        <w:ind w:left="942"/>
      </w:pPr>
      <w:bookmarkStart w:id="844" w:name="_Toc52472021"/>
      <w:bookmarkStart w:id="845" w:name="_Toc82507214"/>
      <w:bookmarkStart w:id="846" w:name="_Toc128484365"/>
      <w:r>
        <w:t xml:space="preserve">6 </w:t>
      </w:r>
      <w:r w:rsidR="007538E1" w:rsidRPr="00E27663">
        <w:t>Перечень основных терминов и сокращений</w:t>
      </w:r>
      <w:bookmarkEnd w:id="844"/>
      <w:bookmarkEnd w:id="845"/>
      <w:bookmarkEnd w:id="846"/>
    </w:p>
    <w:tbl>
      <w:tblPr>
        <w:tblW w:w="10093"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3579"/>
        <w:gridCol w:w="6514"/>
      </w:tblGrid>
      <w:tr w:rsidR="0071260B" w:rsidRPr="00E27663" w14:paraId="57AE3722" w14:textId="77777777">
        <w:trPr>
          <w:cantSplit/>
        </w:trPr>
        <w:tc>
          <w:tcPr>
            <w:tcW w:w="3579" w:type="dxa"/>
            <w:shd w:val="clear" w:color="auto" w:fill="auto"/>
          </w:tcPr>
          <w:p w14:paraId="1CFB84CC" w14:textId="77777777" w:rsidR="0071260B" w:rsidRPr="00E27663" w:rsidRDefault="007538E1">
            <w:pPr>
              <w:spacing w:line="360" w:lineRule="auto"/>
              <w:rPr>
                <w:rFonts w:cs="Times New Roman"/>
                <w:sz w:val="24"/>
                <w:szCs w:val="24"/>
              </w:rPr>
            </w:pPr>
            <w:r w:rsidRPr="00E27663">
              <w:rPr>
                <w:rFonts w:cs="Times New Roman"/>
                <w:color w:val="000000" w:themeColor="text1"/>
                <w:sz w:val="24"/>
                <w:szCs w:val="24"/>
              </w:rPr>
              <w:t>1-Wire</w:t>
            </w:r>
          </w:p>
        </w:tc>
        <w:tc>
          <w:tcPr>
            <w:tcW w:w="6514" w:type="dxa"/>
            <w:shd w:val="clear" w:color="auto" w:fill="auto"/>
          </w:tcPr>
          <w:p w14:paraId="782251EF" w14:textId="77777777" w:rsidR="0071260B" w:rsidRPr="00E27663" w:rsidRDefault="007538E1">
            <w:pPr>
              <w:spacing w:line="360" w:lineRule="auto"/>
              <w:rPr>
                <w:rFonts w:cs="Times New Roman"/>
                <w:sz w:val="24"/>
                <w:szCs w:val="24"/>
              </w:rPr>
            </w:pPr>
            <w:r w:rsidRPr="00E27663">
              <w:rPr>
                <w:rFonts w:cs="Times New Roman"/>
                <w:color w:val="000000" w:themeColor="text1"/>
                <w:sz w:val="24"/>
                <w:szCs w:val="24"/>
              </w:rPr>
              <w:t>двунаправленная шина связи для устройств с низкоскоростной передачей данных</w:t>
            </w:r>
          </w:p>
        </w:tc>
      </w:tr>
      <w:tr w:rsidR="0071260B" w:rsidRPr="00E27663" w14:paraId="5FA880F9" w14:textId="77777777">
        <w:trPr>
          <w:cantSplit/>
        </w:trPr>
        <w:tc>
          <w:tcPr>
            <w:tcW w:w="3579" w:type="dxa"/>
            <w:shd w:val="clear" w:color="auto" w:fill="auto"/>
          </w:tcPr>
          <w:p w14:paraId="5185F030" w14:textId="77777777" w:rsidR="0071260B" w:rsidRPr="00E27663" w:rsidRDefault="007538E1">
            <w:pPr>
              <w:spacing w:line="360" w:lineRule="auto"/>
              <w:rPr>
                <w:rFonts w:cs="Times New Roman"/>
                <w:sz w:val="24"/>
                <w:szCs w:val="24"/>
              </w:rPr>
            </w:pPr>
            <w:r w:rsidRPr="00E27663">
              <w:rPr>
                <w:rFonts w:cs="Times New Roman"/>
                <w:color w:val="000000" w:themeColor="text1"/>
                <w:sz w:val="24"/>
                <w:szCs w:val="24"/>
                <w:lang w:val="en-US"/>
              </w:rPr>
              <w:t>ADAS</w:t>
            </w:r>
          </w:p>
        </w:tc>
        <w:tc>
          <w:tcPr>
            <w:tcW w:w="6514" w:type="dxa"/>
            <w:shd w:val="clear" w:color="auto" w:fill="auto"/>
          </w:tcPr>
          <w:p w14:paraId="1A5C3D4D" w14:textId="74CD2811" w:rsidR="0071260B" w:rsidRPr="00E27663" w:rsidRDefault="007538E1">
            <w:pPr>
              <w:spacing w:line="360" w:lineRule="auto"/>
              <w:rPr>
                <w:rFonts w:cs="Times New Roman"/>
                <w:sz w:val="24"/>
                <w:szCs w:val="24"/>
              </w:rPr>
            </w:pPr>
            <w:r w:rsidRPr="00E27663">
              <w:rPr>
                <w:rFonts w:cs="Times New Roman"/>
                <w:color w:val="000000" w:themeColor="text1"/>
                <w:sz w:val="24"/>
                <w:szCs w:val="24"/>
              </w:rPr>
              <w:t>система помощи водителю (распознавание дорожных объектов, реакция на них, а также информирование водителя о них с учетом сценариев взаимодействия)</w:t>
            </w:r>
          </w:p>
        </w:tc>
      </w:tr>
      <w:tr w:rsidR="0071260B" w:rsidRPr="00E27663" w14:paraId="28D0FBA1" w14:textId="77777777">
        <w:trPr>
          <w:cantSplit/>
        </w:trPr>
        <w:tc>
          <w:tcPr>
            <w:tcW w:w="3579" w:type="dxa"/>
            <w:shd w:val="clear" w:color="auto" w:fill="auto"/>
          </w:tcPr>
          <w:p w14:paraId="5E68ADAB" w14:textId="77777777" w:rsidR="0071260B" w:rsidRPr="00E27663" w:rsidRDefault="007538E1">
            <w:pPr>
              <w:spacing w:line="360" w:lineRule="auto"/>
              <w:rPr>
                <w:rFonts w:cs="Times New Roman"/>
                <w:sz w:val="24"/>
                <w:szCs w:val="24"/>
              </w:rPr>
            </w:pPr>
            <w:r w:rsidRPr="00E27663">
              <w:rPr>
                <w:rFonts w:cs="Times New Roman"/>
                <w:color w:val="000000" w:themeColor="text1"/>
                <w:sz w:val="24"/>
                <w:szCs w:val="24"/>
              </w:rPr>
              <w:t>APN</w:t>
            </w:r>
          </w:p>
        </w:tc>
        <w:tc>
          <w:tcPr>
            <w:tcW w:w="6514" w:type="dxa"/>
            <w:shd w:val="clear" w:color="auto" w:fill="auto"/>
          </w:tcPr>
          <w:p w14:paraId="70DB5175" w14:textId="77777777" w:rsidR="0071260B" w:rsidRPr="00E27663" w:rsidRDefault="007538E1">
            <w:pPr>
              <w:spacing w:line="360" w:lineRule="auto"/>
              <w:rPr>
                <w:rFonts w:cs="Times New Roman"/>
                <w:sz w:val="24"/>
                <w:szCs w:val="24"/>
              </w:rPr>
            </w:pPr>
            <w:r w:rsidRPr="00E27663">
              <w:rPr>
                <w:rFonts w:cs="Times New Roman"/>
                <w:color w:val="000000" w:themeColor="text1"/>
                <w:sz w:val="24"/>
                <w:szCs w:val="24"/>
              </w:rPr>
              <w:t>идентификатор сети пакетной передачи данных</w:t>
            </w:r>
          </w:p>
        </w:tc>
      </w:tr>
      <w:tr w:rsidR="0071260B" w:rsidRPr="00E27663" w14:paraId="43800416" w14:textId="77777777">
        <w:trPr>
          <w:cantSplit/>
        </w:trPr>
        <w:tc>
          <w:tcPr>
            <w:tcW w:w="3579" w:type="dxa"/>
            <w:shd w:val="clear" w:color="auto" w:fill="auto"/>
          </w:tcPr>
          <w:p w14:paraId="7452085B" w14:textId="77777777" w:rsidR="0071260B" w:rsidRPr="00E27663" w:rsidRDefault="007538E1">
            <w:pPr>
              <w:tabs>
                <w:tab w:val="left" w:pos="1515"/>
              </w:tabs>
              <w:spacing w:line="360" w:lineRule="auto"/>
              <w:rPr>
                <w:rFonts w:cs="Times New Roman"/>
                <w:sz w:val="24"/>
                <w:szCs w:val="24"/>
              </w:rPr>
            </w:pPr>
            <w:r w:rsidRPr="00E27663">
              <w:rPr>
                <w:rFonts w:cs="Times New Roman"/>
                <w:color w:val="000000" w:themeColor="text1"/>
                <w:sz w:val="24"/>
                <w:szCs w:val="24"/>
                <w:lang w:val="en-US"/>
              </w:rPr>
              <w:t>Back-end</w:t>
            </w:r>
          </w:p>
        </w:tc>
        <w:tc>
          <w:tcPr>
            <w:tcW w:w="6514" w:type="dxa"/>
            <w:shd w:val="clear" w:color="auto" w:fill="auto"/>
          </w:tcPr>
          <w:p w14:paraId="0A178618" w14:textId="77777777" w:rsidR="0071260B" w:rsidRPr="00E27663" w:rsidRDefault="007538E1">
            <w:pPr>
              <w:spacing w:line="360" w:lineRule="auto"/>
              <w:rPr>
                <w:rFonts w:cs="Times New Roman"/>
                <w:sz w:val="24"/>
                <w:szCs w:val="24"/>
              </w:rPr>
            </w:pPr>
            <w:r w:rsidRPr="00E27663">
              <w:rPr>
                <w:rFonts w:cs="Times New Roman"/>
                <w:color w:val="000000" w:themeColor="text1"/>
                <w:sz w:val="24"/>
                <w:szCs w:val="24"/>
              </w:rPr>
              <w:t>программно-аппаратная часть Системы</w:t>
            </w:r>
          </w:p>
        </w:tc>
      </w:tr>
      <w:tr w:rsidR="0071260B" w:rsidRPr="00E27663" w14:paraId="65B38957" w14:textId="77777777">
        <w:trPr>
          <w:cantSplit/>
        </w:trPr>
        <w:tc>
          <w:tcPr>
            <w:tcW w:w="3579" w:type="dxa"/>
            <w:shd w:val="clear" w:color="auto" w:fill="auto"/>
          </w:tcPr>
          <w:p w14:paraId="212990C4" w14:textId="77777777" w:rsidR="0071260B" w:rsidRPr="00E27663" w:rsidRDefault="007538E1">
            <w:pPr>
              <w:spacing w:line="360" w:lineRule="auto"/>
              <w:rPr>
                <w:rFonts w:cs="Times New Roman"/>
                <w:sz w:val="24"/>
                <w:szCs w:val="24"/>
              </w:rPr>
            </w:pPr>
            <w:r w:rsidRPr="00E27663">
              <w:rPr>
                <w:rFonts w:cs="Times New Roman"/>
                <w:color w:val="000000" w:themeColor="text1"/>
                <w:sz w:val="24"/>
                <w:szCs w:val="24"/>
              </w:rPr>
              <w:t>CAN (шина)</w:t>
            </w:r>
          </w:p>
        </w:tc>
        <w:tc>
          <w:tcPr>
            <w:tcW w:w="6514" w:type="dxa"/>
            <w:shd w:val="clear" w:color="auto" w:fill="auto"/>
          </w:tcPr>
          <w:p w14:paraId="52A381B3" w14:textId="77777777" w:rsidR="0071260B" w:rsidRPr="00E27663" w:rsidRDefault="007538E1">
            <w:pPr>
              <w:spacing w:line="360" w:lineRule="auto"/>
              <w:rPr>
                <w:rFonts w:cs="Times New Roman"/>
                <w:sz w:val="24"/>
                <w:szCs w:val="24"/>
              </w:rPr>
            </w:pPr>
            <w:r w:rsidRPr="00E27663">
              <w:rPr>
                <w:rFonts w:cs="Times New Roman"/>
                <w:color w:val="000000" w:themeColor="text1"/>
                <w:sz w:val="24"/>
                <w:szCs w:val="24"/>
              </w:rPr>
              <w:t>специальное электронное устройство, предназначенное для согласования цифровой проводки ТС</w:t>
            </w:r>
          </w:p>
        </w:tc>
      </w:tr>
      <w:tr w:rsidR="0071260B" w:rsidRPr="00E27663" w14:paraId="09482B85" w14:textId="77777777">
        <w:trPr>
          <w:cantSplit/>
        </w:trPr>
        <w:tc>
          <w:tcPr>
            <w:tcW w:w="3579" w:type="dxa"/>
            <w:shd w:val="clear" w:color="auto" w:fill="auto"/>
          </w:tcPr>
          <w:p w14:paraId="33A8BC3A" w14:textId="77777777" w:rsidR="0071260B" w:rsidRPr="00E27663" w:rsidRDefault="007538E1">
            <w:pPr>
              <w:spacing w:line="360" w:lineRule="auto"/>
              <w:rPr>
                <w:rFonts w:cs="Times New Roman"/>
                <w:sz w:val="24"/>
                <w:szCs w:val="24"/>
              </w:rPr>
            </w:pPr>
            <w:r w:rsidRPr="00E27663">
              <w:rPr>
                <w:rFonts w:cs="Times New Roman"/>
                <w:color w:val="000000" w:themeColor="text1"/>
                <w:sz w:val="24"/>
                <w:szCs w:val="24"/>
                <w:lang w:val="en-US"/>
              </w:rPr>
              <w:t>COM</w:t>
            </w:r>
          </w:p>
        </w:tc>
        <w:tc>
          <w:tcPr>
            <w:tcW w:w="6514" w:type="dxa"/>
            <w:shd w:val="clear" w:color="auto" w:fill="auto"/>
          </w:tcPr>
          <w:p w14:paraId="6B49CCF1" w14:textId="77777777" w:rsidR="0071260B" w:rsidRPr="00E27663" w:rsidRDefault="007538E1">
            <w:pPr>
              <w:spacing w:line="360" w:lineRule="auto"/>
              <w:rPr>
                <w:rFonts w:cs="Times New Roman"/>
                <w:sz w:val="24"/>
                <w:szCs w:val="24"/>
              </w:rPr>
            </w:pPr>
            <w:r w:rsidRPr="00E27663">
              <w:rPr>
                <w:rFonts w:cs="Times New Roman"/>
                <w:color w:val="000000" w:themeColor="text1"/>
                <w:sz w:val="24"/>
                <w:szCs w:val="24"/>
              </w:rPr>
              <w:t>последовательный порт</w:t>
            </w:r>
          </w:p>
        </w:tc>
      </w:tr>
      <w:tr w:rsidR="0071260B" w:rsidRPr="00E27663" w14:paraId="136B07BD" w14:textId="77777777">
        <w:trPr>
          <w:cantSplit/>
        </w:trPr>
        <w:tc>
          <w:tcPr>
            <w:tcW w:w="3579" w:type="dxa"/>
            <w:shd w:val="clear" w:color="auto" w:fill="auto"/>
          </w:tcPr>
          <w:p w14:paraId="30BA4B6F" w14:textId="77777777" w:rsidR="0071260B" w:rsidRPr="00E27663" w:rsidRDefault="007538E1">
            <w:pPr>
              <w:spacing w:line="360" w:lineRule="auto"/>
              <w:rPr>
                <w:rFonts w:cs="Times New Roman"/>
                <w:sz w:val="24"/>
                <w:szCs w:val="24"/>
              </w:rPr>
            </w:pPr>
            <w:r w:rsidRPr="00E27663">
              <w:rPr>
                <w:rFonts w:cs="Times New Roman"/>
                <w:color w:val="000000" w:themeColor="text1"/>
                <w:sz w:val="24"/>
                <w:szCs w:val="24"/>
                <w:lang w:val="en-US"/>
              </w:rPr>
              <w:t>DI/DO/AI</w:t>
            </w:r>
          </w:p>
        </w:tc>
        <w:tc>
          <w:tcPr>
            <w:tcW w:w="6514" w:type="dxa"/>
            <w:shd w:val="clear" w:color="auto" w:fill="auto"/>
          </w:tcPr>
          <w:p w14:paraId="75ECAB0D" w14:textId="77777777" w:rsidR="0071260B" w:rsidRPr="00E27663" w:rsidRDefault="007538E1">
            <w:pPr>
              <w:spacing w:line="360" w:lineRule="auto"/>
              <w:rPr>
                <w:rFonts w:cs="Times New Roman"/>
                <w:sz w:val="24"/>
                <w:szCs w:val="24"/>
              </w:rPr>
            </w:pPr>
            <w:r w:rsidRPr="00E27663">
              <w:rPr>
                <w:rFonts w:cs="Times New Roman"/>
                <w:color w:val="000000" w:themeColor="text1"/>
                <w:sz w:val="24"/>
                <w:szCs w:val="24"/>
              </w:rPr>
              <w:t>типы сигналов (цифровой (дискретный) вход, цифровой (дискретный) выход, аналоговый вход)</w:t>
            </w:r>
          </w:p>
        </w:tc>
      </w:tr>
      <w:tr w:rsidR="0071260B" w:rsidRPr="00E27663" w14:paraId="6D588B8B" w14:textId="77777777">
        <w:trPr>
          <w:cantSplit/>
        </w:trPr>
        <w:tc>
          <w:tcPr>
            <w:tcW w:w="3579" w:type="dxa"/>
            <w:shd w:val="clear" w:color="auto" w:fill="auto"/>
          </w:tcPr>
          <w:p w14:paraId="0C149470" w14:textId="77777777" w:rsidR="0071260B" w:rsidRPr="00E27663" w:rsidRDefault="007538E1">
            <w:pPr>
              <w:spacing w:line="360" w:lineRule="auto"/>
              <w:rPr>
                <w:rFonts w:cs="Times New Roman"/>
                <w:sz w:val="24"/>
                <w:szCs w:val="24"/>
              </w:rPr>
            </w:pPr>
            <w:r w:rsidRPr="00E27663">
              <w:rPr>
                <w:rFonts w:cs="Times New Roman"/>
                <w:color w:val="000000" w:themeColor="text1"/>
                <w:sz w:val="24"/>
                <w:szCs w:val="24"/>
                <w:lang w:val="en-US"/>
              </w:rPr>
              <w:t>DVI-D/HDMI</w:t>
            </w:r>
          </w:p>
        </w:tc>
        <w:tc>
          <w:tcPr>
            <w:tcW w:w="6514" w:type="dxa"/>
            <w:shd w:val="clear" w:color="auto" w:fill="auto"/>
          </w:tcPr>
          <w:p w14:paraId="0C8F37B3" w14:textId="77777777" w:rsidR="0071260B" w:rsidRPr="00E27663" w:rsidRDefault="007538E1">
            <w:pPr>
              <w:spacing w:line="360" w:lineRule="auto"/>
              <w:rPr>
                <w:rFonts w:cs="Times New Roman"/>
                <w:sz w:val="24"/>
                <w:szCs w:val="24"/>
              </w:rPr>
            </w:pPr>
            <w:r w:rsidRPr="00E27663">
              <w:rPr>
                <w:rFonts w:cs="Times New Roman"/>
                <w:color w:val="000000" w:themeColor="text1"/>
                <w:sz w:val="24"/>
                <w:szCs w:val="24"/>
              </w:rPr>
              <w:t>интерфейс для мультимедиа высокой чёткости, позволяющий передавать цифровые видеоданные высокого разрешения и многоканальные цифровые аудиосигналы с защитой от копирования</w:t>
            </w:r>
          </w:p>
        </w:tc>
      </w:tr>
      <w:tr w:rsidR="0071260B" w:rsidRPr="00E27663" w14:paraId="2159865E" w14:textId="77777777">
        <w:trPr>
          <w:cantSplit/>
        </w:trPr>
        <w:tc>
          <w:tcPr>
            <w:tcW w:w="3579" w:type="dxa"/>
            <w:shd w:val="clear" w:color="auto" w:fill="auto"/>
          </w:tcPr>
          <w:p w14:paraId="78EE3234" w14:textId="77777777" w:rsidR="0071260B" w:rsidRPr="00E27663" w:rsidRDefault="007538E1">
            <w:pPr>
              <w:spacing w:line="360" w:lineRule="auto"/>
              <w:rPr>
                <w:rFonts w:cs="Times New Roman"/>
                <w:sz w:val="24"/>
                <w:szCs w:val="24"/>
              </w:rPr>
            </w:pPr>
            <w:r w:rsidRPr="00E27663">
              <w:rPr>
                <w:rFonts w:cs="Times New Roman"/>
                <w:color w:val="000000" w:themeColor="text1"/>
                <w:sz w:val="24"/>
                <w:szCs w:val="24"/>
                <w:lang w:val="en-US"/>
              </w:rPr>
              <w:t>EGTS</w:t>
            </w:r>
          </w:p>
        </w:tc>
        <w:tc>
          <w:tcPr>
            <w:tcW w:w="6514" w:type="dxa"/>
            <w:shd w:val="clear" w:color="auto" w:fill="auto"/>
          </w:tcPr>
          <w:p w14:paraId="6508E582" w14:textId="77777777" w:rsidR="0071260B" w:rsidRPr="00E27663" w:rsidRDefault="007538E1">
            <w:pPr>
              <w:spacing w:line="360" w:lineRule="auto"/>
              <w:rPr>
                <w:rFonts w:cs="Times New Roman"/>
                <w:sz w:val="24"/>
                <w:szCs w:val="24"/>
              </w:rPr>
            </w:pPr>
            <w:r w:rsidRPr="00E27663">
              <w:rPr>
                <w:rFonts w:cs="Times New Roman"/>
                <w:color w:val="000000" w:themeColor="text1"/>
                <w:sz w:val="24"/>
                <w:szCs w:val="24"/>
              </w:rPr>
              <w:t>протокол передачи данных навигации</w:t>
            </w:r>
          </w:p>
        </w:tc>
      </w:tr>
      <w:tr w:rsidR="0071260B" w:rsidRPr="00E27663" w14:paraId="46DE62BF" w14:textId="77777777">
        <w:trPr>
          <w:cantSplit/>
        </w:trPr>
        <w:tc>
          <w:tcPr>
            <w:tcW w:w="3579" w:type="dxa"/>
            <w:shd w:val="clear" w:color="auto" w:fill="auto"/>
          </w:tcPr>
          <w:p w14:paraId="02848B56" w14:textId="77777777" w:rsidR="0071260B" w:rsidRPr="00E27663" w:rsidRDefault="007538E1">
            <w:pPr>
              <w:spacing w:line="360" w:lineRule="auto"/>
              <w:rPr>
                <w:rFonts w:cs="Times New Roman"/>
                <w:sz w:val="24"/>
                <w:szCs w:val="24"/>
              </w:rPr>
            </w:pPr>
            <w:r w:rsidRPr="00E27663">
              <w:rPr>
                <w:rFonts w:cs="Times New Roman"/>
                <w:color w:val="000000" w:themeColor="text1"/>
                <w:sz w:val="24"/>
                <w:szCs w:val="24"/>
                <w:lang w:val="en-US"/>
              </w:rPr>
              <w:t>Front-end</w:t>
            </w:r>
          </w:p>
        </w:tc>
        <w:tc>
          <w:tcPr>
            <w:tcW w:w="6514" w:type="dxa"/>
            <w:shd w:val="clear" w:color="auto" w:fill="auto"/>
          </w:tcPr>
          <w:p w14:paraId="31E204C9" w14:textId="77777777" w:rsidR="0071260B" w:rsidRPr="00E27663" w:rsidRDefault="007538E1">
            <w:pPr>
              <w:spacing w:line="360" w:lineRule="auto"/>
              <w:rPr>
                <w:rFonts w:cs="Times New Roman"/>
                <w:sz w:val="24"/>
                <w:szCs w:val="24"/>
              </w:rPr>
            </w:pPr>
            <w:r w:rsidRPr="00E27663">
              <w:rPr>
                <w:rFonts w:cs="Times New Roman"/>
                <w:color w:val="000000" w:themeColor="text1"/>
                <w:sz w:val="24"/>
                <w:szCs w:val="24"/>
              </w:rPr>
              <w:t>клиентская сторона пользовательского интерфейса к программно-аппаратной части Системы</w:t>
            </w:r>
          </w:p>
        </w:tc>
      </w:tr>
      <w:tr w:rsidR="0071260B" w:rsidRPr="00E27663" w14:paraId="0817ECF6" w14:textId="77777777">
        <w:trPr>
          <w:cantSplit/>
        </w:trPr>
        <w:tc>
          <w:tcPr>
            <w:tcW w:w="3579" w:type="dxa"/>
            <w:shd w:val="clear" w:color="auto" w:fill="auto"/>
          </w:tcPr>
          <w:p w14:paraId="5C7F0E0E" w14:textId="77777777" w:rsidR="0071260B" w:rsidRPr="00E27663" w:rsidRDefault="007538E1">
            <w:pPr>
              <w:spacing w:line="360" w:lineRule="auto"/>
              <w:rPr>
                <w:rFonts w:cs="Times New Roman"/>
                <w:sz w:val="24"/>
                <w:szCs w:val="24"/>
                <w:lang w:val="en-US"/>
              </w:rPr>
            </w:pPr>
            <w:r w:rsidRPr="00E27663">
              <w:rPr>
                <w:rFonts w:cs="Times New Roman"/>
                <w:color w:val="000000" w:themeColor="text1"/>
                <w:sz w:val="24"/>
                <w:szCs w:val="24"/>
                <w:lang w:val="en-US"/>
              </w:rPr>
              <w:t>GPRS/EDGE/UMTS/HSPA+/LTE</w:t>
            </w:r>
          </w:p>
        </w:tc>
        <w:tc>
          <w:tcPr>
            <w:tcW w:w="6514" w:type="dxa"/>
            <w:shd w:val="clear" w:color="auto" w:fill="auto"/>
          </w:tcPr>
          <w:p w14:paraId="114B12AB" w14:textId="77777777" w:rsidR="0071260B" w:rsidRPr="00E27663" w:rsidRDefault="007538E1">
            <w:pPr>
              <w:spacing w:line="360" w:lineRule="auto"/>
              <w:rPr>
                <w:rFonts w:cs="Times New Roman"/>
                <w:sz w:val="24"/>
                <w:szCs w:val="24"/>
              </w:rPr>
            </w:pPr>
            <w:r w:rsidRPr="00E27663">
              <w:rPr>
                <w:rFonts w:cs="Times New Roman"/>
                <w:color w:val="000000" w:themeColor="text1"/>
                <w:sz w:val="24"/>
                <w:szCs w:val="24"/>
              </w:rPr>
              <w:t>стандарты передачи данных в беспроводных сетях связи разных поколений</w:t>
            </w:r>
          </w:p>
        </w:tc>
      </w:tr>
      <w:tr w:rsidR="0071260B" w:rsidRPr="00E27663" w14:paraId="18FB5129" w14:textId="77777777">
        <w:trPr>
          <w:cantSplit/>
        </w:trPr>
        <w:tc>
          <w:tcPr>
            <w:tcW w:w="3579" w:type="dxa"/>
            <w:shd w:val="clear" w:color="auto" w:fill="auto"/>
          </w:tcPr>
          <w:p w14:paraId="18EA4DBF" w14:textId="77777777" w:rsidR="0071260B" w:rsidRPr="00E27663" w:rsidRDefault="007538E1">
            <w:pPr>
              <w:spacing w:line="360" w:lineRule="auto"/>
              <w:rPr>
                <w:rFonts w:cs="Times New Roman"/>
                <w:sz w:val="24"/>
                <w:szCs w:val="24"/>
              </w:rPr>
            </w:pPr>
            <w:r w:rsidRPr="00E27663">
              <w:rPr>
                <w:rFonts w:cs="Times New Roman"/>
                <w:color w:val="000000" w:themeColor="text1"/>
                <w:sz w:val="24"/>
                <w:szCs w:val="24"/>
                <w:lang w:val="en-US"/>
              </w:rPr>
              <w:t>GSM/3G/4G</w:t>
            </w:r>
          </w:p>
        </w:tc>
        <w:tc>
          <w:tcPr>
            <w:tcW w:w="6514" w:type="dxa"/>
            <w:shd w:val="clear" w:color="auto" w:fill="auto"/>
          </w:tcPr>
          <w:p w14:paraId="6FB54A96" w14:textId="77777777" w:rsidR="0071260B" w:rsidRPr="00E27663" w:rsidRDefault="007538E1">
            <w:pPr>
              <w:spacing w:line="360" w:lineRule="auto"/>
              <w:rPr>
                <w:rFonts w:cs="Times New Roman"/>
                <w:sz w:val="24"/>
                <w:szCs w:val="24"/>
              </w:rPr>
            </w:pPr>
            <w:r w:rsidRPr="00E27663">
              <w:rPr>
                <w:rFonts w:cs="Times New Roman"/>
                <w:color w:val="000000" w:themeColor="text1"/>
                <w:sz w:val="24"/>
                <w:szCs w:val="24"/>
              </w:rPr>
              <w:t>обозначения разных поколений беспроводных сетей связи</w:t>
            </w:r>
          </w:p>
        </w:tc>
      </w:tr>
      <w:tr w:rsidR="0071260B" w:rsidRPr="00E27663" w14:paraId="649545BD" w14:textId="77777777">
        <w:trPr>
          <w:cantSplit/>
        </w:trPr>
        <w:tc>
          <w:tcPr>
            <w:tcW w:w="3579" w:type="dxa"/>
            <w:shd w:val="clear" w:color="auto" w:fill="auto"/>
          </w:tcPr>
          <w:p w14:paraId="7C653E53" w14:textId="77777777" w:rsidR="0071260B" w:rsidRPr="00E27663" w:rsidRDefault="007538E1">
            <w:pPr>
              <w:spacing w:line="360" w:lineRule="auto"/>
              <w:rPr>
                <w:rFonts w:cs="Times New Roman"/>
                <w:sz w:val="24"/>
                <w:szCs w:val="24"/>
              </w:rPr>
            </w:pPr>
            <w:r w:rsidRPr="00E27663">
              <w:rPr>
                <w:rFonts w:cs="Times New Roman"/>
                <w:color w:val="000000" w:themeColor="text1"/>
                <w:sz w:val="24"/>
                <w:szCs w:val="24"/>
                <w:lang w:val="en-US"/>
              </w:rPr>
              <w:t>H</w:t>
            </w:r>
            <w:r w:rsidRPr="00E27663">
              <w:rPr>
                <w:rFonts w:cs="Times New Roman"/>
                <w:color w:val="000000" w:themeColor="text1"/>
                <w:sz w:val="24"/>
                <w:szCs w:val="24"/>
              </w:rPr>
              <w:t>.264/</w:t>
            </w:r>
            <w:r w:rsidRPr="00E27663">
              <w:rPr>
                <w:rFonts w:cs="Times New Roman"/>
                <w:color w:val="000000" w:themeColor="text1"/>
                <w:sz w:val="24"/>
                <w:szCs w:val="24"/>
                <w:lang w:val="en-US"/>
              </w:rPr>
              <w:t>AVC</w:t>
            </w:r>
            <w:r w:rsidRPr="00E27663">
              <w:rPr>
                <w:rFonts w:cs="Times New Roman"/>
                <w:color w:val="000000" w:themeColor="text1"/>
                <w:sz w:val="24"/>
                <w:szCs w:val="24"/>
              </w:rPr>
              <w:t xml:space="preserve">, </w:t>
            </w:r>
            <w:r w:rsidRPr="00E27663">
              <w:rPr>
                <w:rFonts w:cs="Times New Roman"/>
                <w:color w:val="000000" w:themeColor="text1"/>
                <w:sz w:val="24"/>
                <w:szCs w:val="24"/>
                <w:lang w:val="en-US"/>
              </w:rPr>
              <w:t>H</w:t>
            </w:r>
            <w:r w:rsidRPr="00E27663">
              <w:rPr>
                <w:rFonts w:cs="Times New Roman"/>
                <w:color w:val="000000" w:themeColor="text1"/>
                <w:sz w:val="24"/>
                <w:szCs w:val="24"/>
              </w:rPr>
              <w:t>.264/</w:t>
            </w:r>
            <w:r w:rsidRPr="00E27663">
              <w:rPr>
                <w:rFonts w:cs="Times New Roman"/>
                <w:color w:val="000000" w:themeColor="text1"/>
                <w:sz w:val="24"/>
                <w:szCs w:val="24"/>
                <w:lang w:val="en-US"/>
              </w:rPr>
              <w:t>SVC</w:t>
            </w:r>
            <w:r w:rsidRPr="00E27663">
              <w:rPr>
                <w:rFonts w:cs="Times New Roman"/>
                <w:color w:val="000000" w:themeColor="text1"/>
                <w:sz w:val="24"/>
                <w:szCs w:val="24"/>
              </w:rPr>
              <w:t xml:space="preserve">, </w:t>
            </w:r>
            <w:r w:rsidRPr="00E27663">
              <w:rPr>
                <w:rFonts w:cs="Times New Roman"/>
                <w:color w:val="000000" w:themeColor="text1"/>
                <w:sz w:val="24"/>
                <w:szCs w:val="24"/>
                <w:lang w:val="en-US"/>
              </w:rPr>
              <w:t>H</w:t>
            </w:r>
            <w:r w:rsidRPr="00E27663">
              <w:rPr>
                <w:rFonts w:cs="Times New Roman"/>
                <w:color w:val="000000" w:themeColor="text1"/>
                <w:sz w:val="24"/>
                <w:szCs w:val="24"/>
              </w:rPr>
              <w:t>.265/</w:t>
            </w:r>
            <w:r w:rsidRPr="00E27663">
              <w:rPr>
                <w:rFonts w:cs="Times New Roman"/>
                <w:color w:val="000000" w:themeColor="text1"/>
                <w:sz w:val="24"/>
                <w:szCs w:val="24"/>
                <w:lang w:val="en-US"/>
              </w:rPr>
              <w:t>AVC</w:t>
            </w:r>
            <w:r w:rsidRPr="00E27663">
              <w:rPr>
                <w:rFonts w:cs="Times New Roman"/>
                <w:color w:val="000000" w:themeColor="text1"/>
                <w:sz w:val="24"/>
                <w:szCs w:val="24"/>
              </w:rPr>
              <w:t xml:space="preserve">, </w:t>
            </w:r>
            <w:r w:rsidRPr="00E27663">
              <w:rPr>
                <w:rFonts w:cs="Times New Roman"/>
                <w:color w:val="000000" w:themeColor="text1"/>
                <w:sz w:val="24"/>
                <w:szCs w:val="24"/>
                <w:lang w:val="en-US"/>
              </w:rPr>
              <w:t>H</w:t>
            </w:r>
            <w:r w:rsidRPr="00E27663">
              <w:rPr>
                <w:rFonts w:cs="Times New Roman"/>
                <w:color w:val="000000" w:themeColor="text1"/>
                <w:sz w:val="24"/>
                <w:szCs w:val="24"/>
              </w:rPr>
              <w:t>.265/</w:t>
            </w:r>
            <w:r w:rsidRPr="00E27663">
              <w:rPr>
                <w:rFonts w:cs="Times New Roman"/>
                <w:color w:val="000000" w:themeColor="text1"/>
                <w:sz w:val="24"/>
                <w:szCs w:val="24"/>
                <w:lang w:val="en-US"/>
              </w:rPr>
              <w:t>SVC</w:t>
            </w:r>
          </w:p>
        </w:tc>
        <w:tc>
          <w:tcPr>
            <w:tcW w:w="6514" w:type="dxa"/>
            <w:shd w:val="clear" w:color="auto" w:fill="auto"/>
          </w:tcPr>
          <w:p w14:paraId="5314EB57" w14:textId="77777777" w:rsidR="0071260B" w:rsidRPr="00E27663" w:rsidRDefault="007538E1">
            <w:pPr>
              <w:spacing w:line="360" w:lineRule="auto"/>
              <w:rPr>
                <w:rFonts w:cs="Times New Roman"/>
                <w:sz w:val="24"/>
                <w:szCs w:val="24"/>
              </w:rPr>
            </w:pPr>
            <w:r w:rsidRPr="00E27663">
              <w:rPr>
                <w:rFonts w:cs="Times New Roman"/>
                <w:color w:val="000000" w:themeColor="text1"/>
                <w:sz w:val="24"/>
                <w:szCs w:val="24"/>
              </w:rPr>
              <w:t>стандарты сжатия/обработки видеоданных</w:t>
            </w:r>
          </w:p>
        </w:tc>
      </w:tr>
      <w:tr w:rsidR="0071260B" w:rsidRPr="00E27663" w14:paraId="161460C0" w14:textId="77777777">
        <w:trPr>
          <w:cantSplit/>
        </w:trPr>
        <w:tc>
          <w:tcPr>
            <w:tcW w:w="3579" w:type="dxa"/>
            <w:shd w:val="clear" w:color="auto" w:fill="auto"/>
          </w:tcPr>
          <w:p w14:paraId="4DA15B65" w14:textId="77777777" w:rsidR="0071260B" w:rsidRPr="00E27663" w:rsidRDefault="007538E1">
            <w:pPr>
              <w:spacing w:line="360" w:lineRule="auto"/>
              <w:rPr>
                <w:rFonts w:cs="Times New Roman"/>
                <w:sz w:val="24"/>
                <w:szCs w:val="24"/>
              </w:rPr>
            </w:pPr>
            <w:r w:rsidRPr="00E27663">
              <w:rPr>
                <w:rFonts w:cs="Times New Roman"/>
                <w:color w:val="000000" w:themeColor="text1"/>
                <w:sz w:val="24"/>
                <w:szCs w:val="24"/>
                <w:lang w:val="en-US"/>
              </w:rPr>
              <w:t>HDOP</w:t>
            </w:r>
          </w:p>
        </w:tc>
        <w:tc>
          <w:tcPr>
            <w:tcW w:w="6514" w:type="dxa"/>
            <w:shd w:val="clear" w:color="auto" w:fill="auto"/>
          </w:tcPr>
          <w:p w14:paraId="423C1592" w14:textId="77777777" w:rsidR="0071260B" w:rsidRPr="00E27663" w:rsidRDefault="007538E1">
            <w:pPr>
              <w:spacing w:line="360" w:lineRule="auto"/>
              <w:rPr>
                <w:rFonts w:cs="Times New Roman"/>
                <w:sz w:val="24"/>
                <w:szCs w:val="24"/>
              </w:rPr>
            </w:pPr>
            <w:r w:rsidRPr="00E27663">
              <w:rPr>
                <w:rFonts w:cs="Times New Roman"/>
                <w:color w:val="000000" w:themeColor="text1"/>
                <w:sz w:val="24"/>
                <w:szCs w:val="24"/>
              </w:rPr>
              <w:t>снижение точности глобального позиционирования в горизонтальной плоскости</w:t>
            </w:r>
          </w:p>
        </w:tc>
      </w:tr>
      <w:tr w:rsidR="0071260B" w:rsidRPr="00E27663" w14:paraId="492E2C2D" w14:textId="77777777">
        <w:trPr>
          <w:cantSplit/>
        </w:trPr>
        <w:tc>
          <w:tcPr>
            <w:tcW w:w="3579" w:type="dxa"/>
            <w:shd w:val="clear" w:color="auto" w:fill="auto"/>
          </w:tcPr>
          <w:p w14:paraId="26D07001" w14:textId="77777777" w:rsidR="0071260B" w:rsidRPr="00E27663" w:rsidRDefault="007538E1">
            <w:pPr>
              <w:spacing w:line="360" w:lineRule="auto"/>
              <w:rPr>
                <w:rFonts w:cs="Times New Roman"/>
                <w:sz w:val="24"/>
                <w:szCs w:val="24"/>
              </w:rPr>
            </w:pPr>
            <w:r w:rsidRPr="00E27663">
              <w:rPr>
                <w:rFonts w:cs="Times New Roman"/>
                <w:color w:val="000000" w:themeColor="text1"/>
                <w:sz w:val="24"/>
                <w:szCs w:val="24"/>
                <w:lang w:val="en-US"/>
              </w:rPr>
              <w:t>HTTP (HTTPS)</w:t>
            </w:r>
          </w:p>
        </w:tc>
        <w:tc>
          <w:tcPr>
            <w:tcW w:w="6514" w:type="dxa"/>
            <w:shd w:val="clear" w:color="auto" w:fill="auto"/>
          </w:tcPr>
          <w:p w14:paraId="2565B06E" w14:textId="77777777" w:rsidR="0071260B" w:rsidRPr="00E27663" w:rsidRDefault="007538E1">
            <w:pPr>
              <w:spacing w:line="360" w:lineRule="auto"/>
              <w:rPr>
                <w:rFonts w:cs="Times New Roman"/>
                <w:sz w:val="24"/>
                <w:szCs w:val="24"/>
              </w:rPr>
            </w:pPr>
            <w:r w:rsidRPr="00E27663">
              <w:rPr>
                <w:rFonts w:cs="Times New Roman"/>
                <w:color w:val="000000" w:themeColor="text1"/>
                <w:sz w:val="24"/>
                <w:szCs w:val="24"/>
              </w:rPr>
              <w:t>протокол передачи данных</w:t>
            </w:r>
          </w:p>
        </w:tc>
      </w:tr>
      <w:tr w:rsidR="0071260B" w:rsidRPr="00E27663" w14:paraId="26A09B43" w14:textId="77777777">
        <w:trPr>
          <w:cantSplit/>
        </w:trPr>
        <w:tc>
          <w:tcPr>
            <w:tcW w:w="3579" w:type="dxa"/>
            <w:shd w:val="clear" w:color="auto" w:fill="auto"/>
          </w:tcPr>
          <w:p w14:paraId="0B618761" w14:textId="77777777" w:rsidR="0071260B" w:rsidRPr="00E27663" w:rsidRDefault="007538E1">
            <w:pPr>
              <w:spacing w:line="360" w:lineRule="auto"/>
              <w:rPr>
                <w:rFonts w:cs="Times New Roman"/>
                <w:sz w:val="24"/>
                <w:szCs w:val="24"/>
              </w:rPr>
            </w:pPr>
            <w:r w:rsidRPr="00E27663">
              <w:rPr>
                <w:rFonts w:cs="Times New Roman"/>
                <w:color w:val="000000" w:themeColor="text1"/>
                <w:sz w:val="24"/>
                <w:szCs w:val="24"/>
                <w:lang w:val="en-US"/>
              </w:rPr>
              <w:t>ID</w:t>
            </w:r>
          </w:p>
        </w:tc>
        <w:tc>
          <w:tcPr>
            <w:tcW w:w="6514" w:type="dxa"/>
            <w:shd w:val="clear" w:color="auto" w:fill="auto"/>
          </w:tcPr>
          <w:p w14:paraId="37933D3A" w14:textId="77777777" w:rsidR="0071260B" w:rsidRPr="00E27663" w:rsidRDefault="007538E1">
            <w:pPr>
              <w:spacing w:line="360" w:lineRule="auto"/>
              <w:rPr>
                <w:rFonts w:cs="Times New Roman"/>
                <w:sz w:val="24"/>
                <w:szCs w:val="24"/>
              </w:rPr>
            </w:pPr>
            <w:r w:rsidRPr="00E27663">
              <w:rPr>
                <w:rFonts w:cs="Times New Roman"/>
                <w:color w:val="000000" w:themeColor="text1"/>
                <w:sz w:val="24"/>
                <w:szCs w:val="24"/>
              </w:rPr>
              <w:t>идентификатор</w:t>
            </w:r>
          </w:p>
        </w:tc>
      </w:tr>
      <w:tr w:rsidR="0071260B" w:rsidRPr="00E27663" w14:paraId="1BD6B471" w14:textId="77777777">
        <w:trPr>
          <w:cantSplit/>
        </w:trPr>
        <w:tc>
          <w:tcPr>
            <w:tcW w:w="3579" w:type="dxa"/>
            <w:shd w:val="clear" w:color="auto" w:fill="auto"/>
          </w:tcPr>
          <w:p w14:paraId="7A710DDD" w14:textId="77777777" w:rsidR="0071260B" w:rsidRPr="00E27663" w:rsidRDefault="007538E1">
            <w:pPr>
              <w:spacing w:line="360" w:lineRule="auto"/>
              <w:rPr>
                <w:rFonts w:cs="Times New Roman"/>
                <w:sz w:val="24"/>
                <w:szCs w:val="24"/>
              </w:rPr>
            </w:pPr>
            <w:r w:rsidRPr="00E27663">
              <w:rPr>
                <w:rFonts w:cs="Times New Roman"/>
                <w:color w:val="000000" w:themeColor="text1"/>
                <w:sz w:val="24"/>
                <w:szCs w:val="24"/>
                <w:lang w:val="en-US"/>
              </w:rPr>
              <w:t>IRMA</w:t>
            </w:r>
          </w:p>
        </w:tc>
        <w:tc>
          <w:tcPr>
            <w:tcW w:w="6514" w:type="dxa"/>
            <w:shd w:val="clear" w:color="auto" w:fill="auto"/>
          </w:tcPr>
          <w:p w14:paraId="5E2DBDC9" w14:textId="77777777" w:rsidR="0071260B" w:rsidRPr="00E27663" w:rsidRDefault="007538E1">
            <w:pPr>
              <w:spacing w:line="360" w:lineRule="auto"/>
              <w:rPr>
                <w:rFonts w:cs="Times New Roman"/>
                <w:sz w:val="24"/>
                <w:szCs w:val="24"/>
              </w:rPr>
            </w:pPr>
            <w:r w:rsidRPr="00E27663">
              <w:rPr>
                <w:rFonts w:cs="Times New Roman"/>
                <w:color w:val="000000" w:themeColor="text1"/>
                <w:sz w:val="24"/>
                <w:szCs w:val="24"/>
              </w:rPr>
              <w:t>устройство подсчета пассажиропотока</w:t>
            </w:r>
          </w:p>
        </w:tc>
      </w:tr>
      <w:tr w:rsidR="0071260B" w:rsidRPr="00E27663" w14:paraId="7A13F72E" w14:textId="77777777">
        <w:trPr>
          <w:cantSplit/>
        </w:trPr>
        <w:tc>
          <w:tcPr>
            <w:tcW w:w="3579" w:type="dxa"/>
            <w:shd w:val="clear" w:color="auto" w:fill="auto"/>
          </w:tcPr>
          <w:p w14:paraId="16D52686" w14:textId="77777777" w:rsidR="0071260B" w:rsidRPr="00E27663" w:rsidRDefault="007538E1">
            <w:pPr>
              <w:spacing w:line="360" w:lineRule="auto"/>
              <w:rPr>
                <w:rFonts w:cs="Times New Roman"/>
                <w:sz w:val="24"/>
                <w:szCs w:val="24"/>
              </w:rPr>
            </w:pPr>
            <w:r w:rsidRPr="00E27663">
              <w:rPr>
                <w:rFonts w:cs="Times New Roman"/>
                <w:color w:val="000000" w:themeColor="text1"/>
                <w:sz w:val="24"/>
                <w:szCs w:val="24"/>
                <w:lang w:val="en-US"/>
              </w:rPr>
              <w:t>MQTT</w:t>
            </w:r>
          </w:p>
        </w:tc>
        <w:tc>
          <w:tcPr>
            <w:tcW w:w="6514" w:type="dxa"/>
            <w:shd w:val="clear" w:color="auto" w:fill="auto"/>
          </w:tcPr>
          <w:p w14:paraId="0A33A37F" w14:textId="77777777" w:rsidR="0071260B" w:rsidRPr="00E27663" w:rsidRDefault="007538E1">
            <w:pPr>
              <w:spacing w:line="360" w:lineRule="auto"/>
              <w:rPr>
                <w:rFonts w:cs="Times New Roman"/>
                <w:sz w:val="24"/>
                <w:szCs w:val="24"/>
              </w:rPr>
            </w:pPr>
            <w:r w:rsidRPr="00E27663">
              <w:rPr>
                <w:rFonts w:cs="Times New Roman"/>
                <w:color w:val="000000" w:themeColor="text1"/>
                <w:sz w:val="24"/>
                <w:szCs w:val="24"/>
              </w:rPr>
              <w:t xml:space="preserve">(англ. message queuing telemetry transport) упрощённый сетевой </w:t>
            </w:r>
            <w:r w:rsidRPr="00E27663">
              <w:rPr>
                <w:rFonts w:cs="Times New Roman"/>
                <w:bCs/>
                <w:color w:val="000000" w:themeColor="text1"/>
                <w:sz w:val="24"/>
                <w:szCs w:val="24"/>
              </w:rPr>
              <w:t>протокол</w:t>
            </w:r>
            <w:r w:rsidRPr="00E27663">
              <w:rPr>
                <w:rFonts w:cs="Times New Roman"/>
                <w:color w:val="000000" w:themeColor="text1"/>
                <w:sz w:val="24"/>
                <w:szCs w:val="24"/>
              </w:rPr>
              <w:t>, работающий поверх TCP/IP, ориентированный для обмена сообщениями между устройствами по принципу издатель-подписчик</w:t>
            </w:r>
          </w:p>
        </w:tc>
      </w:tr>
      <w:tr w:rsidR="0071260B" w:rsidRPr="00E27663" w14:paraId="6AB49CFB" w14:textId="77777777">
        <w:trPr>
          <w:cantSplit/>
        </w:trPr>
        <w:tc>
          <w:tcPr>
            <w:tcW w:w="3579" w:type="dxa"/>
            <w:shd w:val="clear" w:color="auto" w:fill="auto"/>
          </w:tcPr>
          <w:p w14:paraId="6AFE9AD1" w14:textId="77777777" w:rsidR="0071260B" w:rsidRPr="00E27663" w:rsidRDefault="007538E1">
            <w:pPr>
              <w:spacing w:line="360" w:lineRule="auto"/>
              <w:rPr>
                <w:rFonts w:cs="Times New Roman"/>
                <w:sz w:val="24"/>
                <w:szCs w:val="24"/>
              </w:rPr>
            </w:pPr>
            <w:r w:rsidRPr="00E27663">
              <w:rPr>
                <w:rFonts w:cs="Times New Roman"/>
                <w:color w:val="000000" w:themeColor="text1"/>
                <w:sz w:val="24"/>
                <w:szCs w:val="24"/>
                <w:lang w:val="en-US"/>
              </w:rPr>
              <w:t>NDTP</w:t>
            </w:r>
          </w:p>
        </w:tc>
        <w:tc>
          <w:tcPr>
            <w:tcW w:w="6514" w:type="dxa"/>
            <w:shd w:val="clear" w:color="auto" w:fill="auto"/>
          </w:tcPr>
          <w:p w14:paraId="44862E8C" w14:textId="77777777" w:rsidR="0071260B" w:rsidRPr="00E27663" w:rsidRDefault="007538E1">
            <w:pPr>
              <w:spacing w:line="360" w:lineRule="auto"/>
              <w:rPr>
                <w:rFonts w:cs="Times New Roman"/>
                <w:sz w:val="24"/>
                <w:szCs w:val="24"/>
              </w:rPr>
            </w:pPr>
            <w:r w:rsidRPr="00E27663">
              <w:rPr>
                <w:rFonts w:cs="Times New Roman"/>
                <w:color w:val="000000" w:themeColor="text1"/>
                <w:sz w:val="24"/>
                <w:szCs w:val="24"/>
              </w:rPr>
              <w:t>протокол передачи данных</w:t>
            </w:r>
          </w:p>
        </w:tc>
      </w:tr>
      <w:tr w:rsidR="0071260B" w:rsidRPr="00E27663" w14:paraId="52553A92" w14:textId="77777777">
        <w:trPr>
          <w:cantSplit/>
        </w:trPr>
        <w:tc>
          <w:tcPr>
            <w:tcW w:w="3579" w:type="dxa"/>
            <w:shd w:val="clear" w:color="auto" w:fill="auto"/>
          </w:tcPr>
          <w:p w14:paraId="2DF72725" w14:textId="77777777" w:rsidR="0071260B" w:rsidRPr="00E27663" w:rsidRDefault="007538E1">
            <w:pPr>
              <w:spacing w:line="360" w:lineRule="auto"/>
              <w:rPr>
                <w:rFonts w:cs="Times New Roman"/>
                <w:sz w:val="24"/>
                <w:szCs w:val="24"/>
              </w:rPr>
            </w:pPr>
            <w:r w:rsidRPr="00E27663">
              <w:rPr>
                <w:rFonts w:cs="Times New Roman"/>
                <w:color w:val="000000" w:themeColor="text1"/>
                <w:sz w:val="24"/>
                <w:szCs w:val="24"/>
              </w:rPr>
              <w:t>RS-485</w:t>
            </w:r>
            <w:r w:rsidRPr="00E27663">
              <w:rPr>
                <w:rFonts w:cs="Times New Roman"/>
                <w:color w:val="000000" w:themeColor="text1"/>
                <w:sz w:val="24"/>
                <w:szCs w:val="24"/>
                <w:lang w:val="en-US"/>
              </w:rPr>
              <w:t>/</w:t>
            </w:r>
            <w:r w:rsidRPr="00E27663">
              <w:rPr>
                <w:rFonts w:cs="Times New Roman"/>
                <w:color w:val="000000" w:themeColor="text1"/>
                <w:sz w:val="24"/>
                <w:szCs w:val="24"/>
              </w:rPr>
              <w:t xml:space="preserve"> </w:t>
            </w:r>
            <w:r w:rsidRPr="00E27663">
              <w:rPr>
                <w:rFonts w:cs="Times New Roman"/>
                <w:color w:val="000000" w:themeColor="text1"/>
                <w:sz w:val="24"/>
                <w:szCs w:val="24"/>
                <w:lang w:val="en-US"/>
              </w:rPr>
              <w:t>RS-422/</w:t>
            </w:r>
            <w:r w:rsidRPr="00E27663">
              <w:rPr>
                <w:rFonts w:cs="Times New Roman"/>
                <w:color w:val="000000" w:themeColor="text1"/>
                <w:sz w:val="24"/>
                <w:szCs w:val="24"/>
              </w:rPr>
              <w:t>RS-232</w:t>
            </w:r>
          </w:p>
        </w:tc>
        <w:tc>
          <w:tcPr>
            <w:tcW w:w="6514" w:type="dxa"/>
            <w:shd w:val="clear" w:color="auto" w:fill="auto"/>
          </w:tcPr>
          <w:p w14:paraId="7DA587BC" w14:textId="77777777" w:rsidR="0071260B" w:rsidRPr="00E27663" w:rsidRDefault="007538E1">
            <w:pPr>
              <w:spacing w:line="360" w:lineRule="auto"/>
              <w:rPr>
                <w:rFonts w:cs="Times New Roman"/>
                <w:sz w:val="24"/>
                <w:szCs w:val="24"/>
              </w:rPr>
            </w:pPr>
            <w:r w:rsidRPr="00E27663">
              <w:rPr>
                <w:rFonts w:cs="Times New Roman"/>
                <w:color w:val="000000" w:themeColor="text1"/>
                <w:sz w:val="24"/>
                <w:szCs w:val="24"/>
              </w:rPr>
              <w:t>стандарты последовательных каналов связи (</w:t>
            </w:r>
            <w:r w:rsidRPr="00E27663">
              <w:rPr>
                <w:rFonts w:cs="Times New Roman"/>
                <w:color w:val="000000" w:themeColor="text1"/>
                <w:sz w:val="24"/>
                <w:szCs w:val="24"/>
                <w:lang w:val="en-US"/>
              </w:rPr>
              <w:t>COM</w:t>
            </w:r>
            <w:r w:rsidRPr="00E27663">
              <w:rPr>
                <w:rFonts w:cs="Times New Roman"/>
                <w:color w:val="000000" w:themeColor="text1"/>
                <w:sz w:val="24"/>
                <w:szCs w:val="24"/>
              </w:rPr>
              <w:t>)</w:t>
            </w:r>
          </w:p>
        </w:tc>
      </w:tr>
      <w:tr w:rsidR="0071260B" w:rsidRPr="00E27663" w14:paraId="4AEC296A" w14:textId="77777777">
        <w:trPr>
          <w:cantSplit/>
        </w:trPr>
        <w:tc>
          <w:tcPr>
            <w:tcW w:w="3579" w:type="dxa"/>
            <w:shd w:val="clear" w:color="auto" w:fill="auto"/>
          </w:tcPr>
          <w:p w14:paraId="2AB4D5DF" w14:textId="77777777" w:rsidR="0071260B" w:rsidRPr="00E27663" w:rsidRDefault="007538E1">
            <w:pPr>
              <w:spacing w:line="360" w:lineRule="auto"/>
              <w:rPr>
                <w:rFonts w:cs="Times New Roman"/>
                <w:sz w:val="24"/>
                <w:szCs w:val="24"/>
              </w:rPr>
            </w:pPr>
            <w:r w:rsidRPr="00E27663">
              <w:rPr>
                <w:rFonts w:cs="Times New Roman"/>
                <w:color w:val="000000" w:themeColor="text1"/>
                <w:sz w:val="24"/>
                <w:szCs w:val="24"/>
                <w:lang w:val="en-US"/>
              </w:rPr>
              <w:t>RTSP/RTCP</w:t>
            </w:r>
            <w:r w:rsidRPr="00E27663">
              <w:rPr>
                <w:rFonts w:cs="Times New Roman"/>
                <w:color w:val="000000" w:themeColor="text1"/>
                <w:sz w:val="24"/>
                <w:szCs w:val="24"/>
              </w:rPr>
              <w:t>/</w:t>
            </w:r>
            <w:r w:rsidRPr="00E27663">
              <w:rPr>
                <w:rFonts w:cs="Times New Roman"/>
                <w:color w:val="000000" w:themeColor="text1"/>
                <w:sz w:val="24"/>
                <w:szCs w:val="24"/>
                <w:lang w:val="en-US"/>
              </w:rPr>
              <w:t>RTP</w:t>
            </w:r>
          </w:p>
        </w:tc>
        <w:tc>
          <w:tcPr>
            <w:tcW w:w="6514" w:type="dxa"/>
            <w:shd w:val="clear" w:color="auto" w:fill="auto"/>
          </w:tcPr>
          <w:p w14:paraId="767D95E3" w14:textId="77777777" w:rsidR="0071260B" w:rsidRPr="00E27663" w:rsidRDefault="007538E1">
            <w:pPr>
              <w:spacing w:line="360" w:lineRule="auto"/>
              <w:rPr>
                <w:rFonts w:cs="Times New Roman"/>
                <w:sz w:val="24"/>
                <w:szCs w:val="24"/>
              </w:rPr>
            </w:pPr>
            <w:r w:rsidRPr="00E27663">
              <w:rPr>
                <w:rFonts w:cs="Times New Roman"/>
                <w:color w:val="000000" w:themeColor="text1"/>
                <w:sz w:val="24"/>
                <w:szCs w:val="24"/>
              </w:rPr>
              <w:t>потоковые протоколы, позволяющие управлять трафиком в реальном времени</w:t>
            </w:r>
          </w:p>
        </w:tc>
      </w:tr>
      <w:tr w:rsidR="0071260B" w:rsidRPr="00E27663" w14:paraId="6D56A3F7" w14:textId="77777777">
        <w:trPr>
          <w:cantSplit/>
        </w:trPr>
        <w:tc>
          <w:tcPr>
            <w:tcW w:w="3579" w:type="dxa"/>
            <w:shd w:val="clear" w:color="auto" w:fill="auto"/>
          </w:tcPr>
          <w:p w14:paraId="60FD9C66" w14:textId="77777777" w:rsidR="0071260B" w:rsidRPr="00E27663" w:rsidRDefault="007538E1">
            <w:pPr>
              <w:spacing w:line="360" w:lineRule="auto"/>
              <w:rPr>
                <w:rFonts w:cs="Times New Roman"/>
                <w:sz w:val="24"/>
                <w:szCs w:val="24"/>
                <w:lang w:val="en-US"/>
              </w:rPr>
            </w:pPr>
            <w:r w:rsidRPr="00E27663">
              <w:rPr>
                <w:rFonts w:cs="Times New Roman"/>
                <w:color w:val="auto"/>
                <w:sz w:val="24"/>
                <w:szCs w:val="24"/>
                <w:lang w:val="en-US"/>
              </w:rPr>
              <w:t>SIP</w:t>
            </w:r>
          </w:p>
        </w:tc>
        <w:tc>
          <w:tcPr>
            <w:tcW w:w="6514" w:type="dxa"/>
            <w:shd w:val="clear" w:color="auto" w:fill="auto"/>
          </w:tcPr>
          <w:p w14:paraId="7C65ED89" w14:textId="77777777" w:rsidR="0071260B" w:rsidRPr="00E27663" w:rsidRDefault="007538E1">
            <w:pPr>
              <w:spacing w:line="360" w:lineRule="auto"/>
              <w:rPr>
                <w:rFonts w:cs="Times New Roman"/>
                <w:sz w:val="24"/>
                <w:szCs w:val="24"/>
              </w:rPr>
            </w:pPr>
            <w:r w:rsidRPr="00E27663">
              <w:rPr>
                <w:rFonts w:cs="Times New Roman"/>
                <w:color w:val="auto"/>
                <w:sz w:val="24"/>
                <w:szCs w:val="24"/>
              </w:rPr>
              <w:t>протокол передачи данных, описывающий способ установки завершения пользовательского интернет-сеанса, включающего обмен мультимедийным содержимым (например, IP-телефония).</w:t>
            </w:r>
          </w:p>
        </w:tc>
      </w:tr>
      <w:tr w:rsidR="0071260B" w:rsidRPr="00E27663" w14:paraId="7211BA55" w14:textId="77777777">
        <w:trPr>
          <w:cantSplit/>
        </w:trPr>
        <w:tc>
          <w:tcPr>
            <w:tcW w:w="3579" w:type="dxa"/>
            <w:shd w:val="clear" w:color="auto" w:fill="auto"/>
          </w:tcPr>
          <w:p w14:paraId="2FDD3D08" w14:textId="77777777" w:rsidR="0071260B" w:rsidRPr="00E27663" w:rsidRDefault="007538E1">
            <w:pPr>
              <w:spacing w:line="360" w:lineRule="auto"/>
              <w:rPr>
                <w:rFonts w:cs="Times New Roman"/>
                <w:sz w:val="24"/>
                <w:szCs w:val="24"/>
              </w:rPr>
            </w:pPr>
            <w:r w:rsidRPr="00E27663">
              <w:rPr>
                <w:rFonts w:cs="Times New Roman"/>
                <w:color w:val="000000" w:themeColor="text1"/>
                <w:sz w:val="24"/>
                <w:szCs w:val="24"/>
                <w:lang w:val="en-US"/>
              </w:rPr>
              <w:t>SMS</w:t>
            </w:r>
          </w:p>
        </w:tc>
        <w:tc>
          <w:tcPr>
            <w:tcW w:w="6514" w:type="dxa"/>
            <w:shd w:val="clear" w:color="auto" w:fill="auto"/>
          </w:tcPr>
          <w:p w14:paraId="557B30F3" w14:textId="77777777" w:rsidR="0071260B" w:rsidRPr="00E27663" w:rsidRDefault="007538E1">
            <w:pPr>
              <w:spacing w:line="360" w:lineRule="auto"/>
              <w:rPr>
                <w:rFonts w:cs="Times New Roman"/>
                <w:sz w:val="24"/>
                <w:szCs w:val="24"/>
              </w:rPr>
            </w:pPr>
            <w:r w:rsidRPr="00E27663">
              <w:rPr>
                <w:rFonts w:cs="Times New Roman"/>
                <w:color w:val="000000" w:themeColor="text1"/>
                <w:sz w:val="24"/>
                <w:szCs w:val="24"/>
              </w:rPr>
              <w:t>технология, позволяющая осуществлять приём и передачу коротких текстовых сообщений с помощью устройств сотовой связи</w:t>
            </w:r>
          </w:p>
        </w:tc>
      </w:tr>
      <w:tr w:rsidR="0071260B" w:rsidRPr="00E27663" w14:paraId="53B810E3" w14:textId="77777777">
        <w:trPr>
          <w:cantSplit/>
        </w:trPr>
        <w:tc>
          <w:tcPr>
            <w:tcW w:w="3579" w:type="dxa"/>
            <w:shd w:val="clear" w:color="auto" w:fill="auto"/>
          </w:tcPr>
          <w:p w14:paraId="2D2649D6" w14:textId="77777777" w:rsidR="0071260B" w:rsidRPr="00E27663" w:rsidRDefault="007538E1">
            <w:pPr>
              <w:spacing w:line="360" w:lineRule="auto"/>
              <w:rPr>
                <w:rFonts w:cs="Times New Roman"/>
                <w:sz w:val="24"/>
                <w:szCs w:val="24"/>
              </w:rPr>
            </w:pPr>
            <w:r w:rsidRPr="00E27663">
              <w:rPr>
                <w:rFonts w:cs="Times New Roman"/>
                <w:color w:val="000000" w:themeColor="text1"/>
                <w:sz w:val="24"/>
                <w:szCs w:val="24"/>
                <w:lang w:val="en-US"/>
              </w:rPr>
              <w:t>TCP/IP</w:t>
            </w:r>
          </w:p>
        </w:tc>
        <w:tc>
          <w:tcPr>
            <w:tcW w:w="6514" w:type="dxa"/>
            <w:shd w:val="clear" w:color="auto" w:fill="auto"/>
          </w:tcPr>
          <w:p w14:paraId="30EB736E" w14:textId="77777777" w:rsidR="0071260B" w:rsidRPr="00E27663" w:rsidRDefault="007538E1">
            <w:pPr>
              <w:spacing w:line="360" w:lineRule="auto"/>
              <w:rPr>
                <w:rFonts w:cs="Times New Roman"/>
                <w:sz w:val="24"/>
                <w:szCs w:val="24"/>
              </w:rPr>
            </w:pPr>
            <w:r w:rsidRPr="00E27663">
              <w:rPr>
                <w:rFonts w:cs="Times New Roman"/>
                <w:color w:val="000000" w:themeColor="text1"/>
                <w:sz w:val="24"/>
                <w:szCs w:val="24"/>
              </w:rPr>
              <w:t>сетевая модель передачи данных, представленных в цифровом виде</w:t>
            </w:r>
          </w:p>
        </w:tc>
      </w:tr>
      <w:tr w:rsidR="0071260B" w:rsidRPr="00E27663" w14:paraId="1BD7235E" w14:textId="77777777">
        <w:trPr>
          <w:cantSplit/>
        </w:trPr>
        <w:tc>
          <w:tcPr>
            <w:tcW w:w="3579" w:type="dxa"/>
            <w:shd w:val="clear" w:color="auto" w:fill="auto"/>
          </w:tcPr>
          <w:p w14:paraId="576CAAB5" w14:textId="77777777" w:rsidR="0071260B" w:rsidRPr="00E27663" w:rsidRDefault="007538E1">
            <w:pPr>
              <w:spacing w:line="360" w:lineRule="auto"/>
              <w:rPr>
                <w:rFonts w:cs="Times New Roman"/>
                <w:sz w:val="24"/>
                <w:szCs w:val="24"/>
              </w:rPr>
            </w:pPr>
            <w:r w:rsidRPr="00E27663">
              <w:rPr>
                <w:rFonts w:cs="Times New Roman"/>
                <w:color w:val="000000" w:themeColor="text1"/>
                <w:sz w:val="24"/>
                <w:szCs w:val="24"/>
                <w:lang w:val="en-US"/>
              </w:rPr>
              <w:t>USB</w:t>
            </w:r>
          </w:p>
        </w:tc>
        <w:tc>
          <w:tcPr>
            <w:tcW w:w="6514" w:type="dxa"/>
            <w:shd w:val="clear" w:color="auto" w:fill="auto"/>
          </w:tcPr>
          <w:p w14:paraId="7EDDBE36" w14:textId="77777777" w:rsidR="0071260B" w:rsidRPr="00E27663" w:rsidRDefault="007538E1">
            <w:pPr>
              <w:spacing w:line="360" w:lineRule="auto"/>
              <w:rPr>
                <w:rFonts w:cs="Times New Roman"/>
                <w:sz w:val="24"/>
                <w:szCs w:val="24"/>
              </w:rPr>
            </w:pPr>
            <w:r w:rsidRPr="00E27663">
              <w:rPr>
                <w:rFonts w:cs="Times New Roman"/>
                <w:color w:val="000000" w:themeColor="text1"/>
                <w:sz w:val="24"/>
                <w:szCs w:val="24"/>
              </w:rPr>
              <w:t>последовательный интерфейс для подключения периферийных устройств к вычислительной технике</w:t>
            </w:r>
          </w:p>
        </w:tc>
      </w:tr>
      <w:tr w:rsidR="0071260B" w:rsidRPr="00E27663" w14:paraId="3F187999" w14:textId="77777777">
        <w:trPr>
          <w:cantSplit/>
        </w:trPr>
        <w:tc>
          <w:tcPr>
            <w:tcW w:w="3579" w:type="dxa"/>
            <w:shd w:val="clear" w:color="auto" w:fill="auto"/>
          </w:tcPr>
          <w:p w14:paraId="27748978" w14:textId="77777777" w:rsidR="0071260B" w:rsidRPr="00E27663" w:rsidRDefault="007538E1">
            <w:pPr>
              <w:spacing w:line="360" w:lineRule="auto"/>
              <w:rPr>
                <w:rFonts w:cs="Times New Roman"/>
                <w:sz w:val="24"/>
                <w:szCs w:val="24"/>
              </w:rPr>
            </w:pPr>
            <w:r w:rsidRPr="00E27663">
              <w:rPr>
                <w:rFonts w:cs="Times New Roman"/>
                <w:color w:val="000000" w:themeColor="text1"/>
                <w:sz w:val="24"/>
                <w:szCs w:val="24"/>
              </w:rPr>
              <w:t>UTC</w:t>
            </w:r>
          </w:p>
        </w:tc>
        <w:tc>
          <w:tcPr>
            <w:tcW w:w="6514" w:type="dxa"/>
            <w:shd w:val="clear" w:color="auto" w:fill="auto"/>
          </w:tcPr>
          <w:p w14:paraId="3CCA7C89" w14:textId="77777777" w:rsidR="0071260B" w:rsidRPr="00E27663" w:rsidRDefault="007538E1">
            <w:pPr>
              <w:spacing w:line="360" w:lineRule="auto"/>
              <w:rPr>
                <w:rFonts w:cs="Times New Roman"/>
                <w:sz w:val="24"/>
                <w:szCs w:val="24"/>
              </w:rPr>
            </w:pPr>
            <w:r w:rsidRPr="00E27663">
              <w:rPr>
                <w:rFonts w:cs="Times New Roman"/>
                <w:color w:val="000000" w:themeColor="text1"/>
                <w:sz w:val="24"/>
                <w:szCs w:val="24"/>
              </w:rPr>
              <w:t>стандарт регулирования часов и времени</w:t>
            </w:r>
          </w:p>
        </w:tc>
      </w:tr>
      <w:tr w:rsidR="0071260B" w:rsidRPr="00E27663" w14:paraId="5E8F6017" w14:textId="77777777">
        <w:trPr>
          <w:cantSplit/>
        </w:trPr>
        <w:tc>
          <w:tcPr>
            <w:tcW w:w="3579" w:type="dxa"/>
            <w:shd w:val="clear" w:color="auto" w:fill="auto"/>
          </w:tcPr>
          <w:p w14:paraId="28FDB6A7" w14:textId="77777777" w:rsidR="0071260B" w:rsidRPr="00E27663" w:rsidRDefault="007538E1">
            <w:pPr>
              <w:spacing w:line="360" w:lineRule="auto"/>
              <w:rPr>
                <w:rFonts w:cs="Times New Roman"/>
                <w:sz w:val="24"/>
                <w:szCs w:val="24"/>
              </w:rPr>
            </w:pPr>
            <w:r w:rsidRPr="00E27663">
              <w:rPr>
                <w:rFonts w:cs="Times New Roman"/>
                <w:color w:val="000000" w:themeColor="text1"/>
                <w:sz w:val="24"/>
                <w:szCs w:val="24"/>
                <w:lang w:val="en-US"/>
              </w:rPr>
              <w:t>VDOP</w:t>
            </w:r>
          </w:p>
        </w:tc>
        <w:tc>
          <w:tcPr>
            <w:tcW w:w="6514" w:type="dxa"/>
            <w:shd w:val="clear" w:color="auto" w:fill="auto"/>
          </w:tcPr>
          <w:p w14:paraId="2854F6DE" w14:textId="77777777" w:rsidR="0071260B" w:rsidRPr="00E27663" w:rsidRDefault="007538E1">
            <w:pPr>
              <w:spacing w:line="360" w:lineRule="auto"/>
              <w:rPr>
                <w:rFonts w:cs="Times New Roman"/>
                <w:sz w:val="24"/>
                <w:szCs w:val="24"/>
              </w:rPr>
            </w:pPr>
            <w:r w:rsidRPr="00E27663">
              <w:rPr>
                <w:rFonts w:cs="Times New Roman"/>
                <w:color w:val="000000" w:themeColor="text1"/>
                <w:sz w:val="24"/>
                <w:szCs w:val="24"/>
              </w:rPr>
              <w:t>снижение точности глобального позиционирования в вертикальной плоскости</w:t>
            </w:r>
          </w:p>
        </w:tc>
      </w:tr>
      <w:tr w:rsidR="0071260B" w:rsidRPr="00E27663" w14:paraId="5D489531" w14:textId="77777777">
        <w:trPr>
          <w:cantSplit/>
        </w:trPr>
        <w:tc>
          <w:tcPr>
            <w:tcW w:w="3579" w:type="dxa"/>
            <w:shd w:val="clear" w:color="auto" w:fill="auto"/>
          </w:tcPr>
          <w:p w14:paraId="3D662A19" w14:textId="77777777" w:rsidR="0071260B" w:rsidRPr="00E27663" w:rsidRDefault="007538E1">
            <w:pPr>
              <w:tabs>
                <w:tab w:val="center" w:pos="1236"/>
              </w:tabs>
              <w:spacing w:line="360" w:lineRule="auto"/>
              <w:rPr>
                <w:rFonts w:cs="Times New Roman"/>
                <w:sz w:val="24"/>
                <w:szCs w:val="24"/>
              </w:rPr>
            </w:pPr>
            <w:r w:rsidRPr="00E27663">
              <w:rPr>
                <w:rFonts w:cs="Times New Roman"/>
                <w:color w:val="000000" w:themeColor="text1"/>
                <w:sz w:val="24"/>
                <w:szCs w:val="24"/>
                <w:lang w:val="en-US"/>
              </w:rPr>
              <w:t>VPN</w:t>
            </w:r>
          </w:p>
        </w:tc>
        <w:tc>
          <w:tcPr>
            <w:tcW w:w="6514" w:type="dxa"/>
            <w:shd w:val="clear" w:color="auto" w:fill="auto"/>
          </w:tcPr>
          <w:p w14:paraId="1369CF76" w14:textId="77777777" w:rsidR="0071260B" w:rsidRPr="00E27663" w:rsidRDefault="007538E1">
            <w:pPr>
              <w:spacing w:line="360" w:lineRule="auto"/>
              <w:rPr>
                <w:rFonts w:cs="Times New Roman"/>
                <w:sz w:val="24"/>
                <w:szCs w:val="24"/>
              </w:rPr>
            </w:pPr>
            <w:r w:rsidRPr="00E27663">
              <w:rPr>
                <w:rFonts w:cs="Times New Roman"/>
                <w:color w:val="000000" w:themeColor="text1"/>
                <w:sz w:val="24"/>
                <w:szCs w:val="24"/>
              </w:rPr>
              <w:t>обобщённое название технологий, позволяющих обеспечить одно или несколько сетевых соединений (логическую сеть) поверх другой сети (например, Интернет)</w:t>
            </w:r>
          </w:p>
        </w:tc>
      </w:tr>
      <w:tr w:rsidR="0071260B" w:rsidRPr="00E27663" w14:paraId="0E3445EB" w14:textId="77777777">
        <w:trPr>
          <w:cantSplit/>
        </w:trPr>
        <w:tc>
          <w:tcPr>
            <w:tcW w:w="3579" w:type="dxa"/>
            <w:shd w:val="clear" w:color="auto" w:fill="auto"/>
          </w:tcPr>
          <w:p w14:paraId="449062E6" w14:textId="77777777" w:rsidR="0071260B" w:rsidRPr="00E27663" w:rsidRDefault="007538E1">
            <w:pPr>
              <w:spacing w:line="360" w:lineRule="auto"/>
              <w:rPr>
                <w:rFonts w:eastAsia="Calibri" w:cs="Times New Roman"/>
                <w:sz w:val="24"/>
                <w:szCs w:val="24"/>
              </w:rPr>
            </w:pPr>
            <w:r w:rsidRPr="00E27663">
              <w:rPr>
                <w:rFonts w:eastAsia="Calibri" w:cs="Times New Roman"/>
                <w:color w:val="000000" w:themeColor="text1"/>
                <w:sz w:val="24"/>
                <w:szCs w:val="24"/>
                <w:lang w:val="en-US"/>
              </w:rPr>
              <w:t>Абонентский телематический терминал</w:t>
            </w:r>
          </w:p>
        </w:tc>
        <w:tc>
          <w:tcPr>
            <w:tcW w:w="6514" w:type="dxa"/>
            <w:shd w:val="clear" w:color="auto" w:fill="auto"/>
          </w:tcPr>
          <w:p w14:paraId="722EF32F" w14:textId="77777777" w:rsidR="0071260B" w:rsidRPr="00E27663" w:rsidRDefault="007538E1">
            <w:pPr>
              <w:spacing w:line="360" w:lineRule="auto"/>
              <w:rPr>
                <w:rFonts w:cs="Times New Roman"/>
                <w:i/>
                <w:sz w:val="24"/>
                <w:szCs w:val="24"/>
              </w:rPr>
            </w:pPr>
            <w:r w:rsidRPr="00E27663">
              <w:rPr>
                <w:rFonts w:cs="Times New Roman"/>
                <w:color w:val="000000" w:themeColor="text1"/>
                <w:sz w:val="24"/>
                <w:szCs w:val="24"/>
              </w:rPr>
              <w:t>аппаратно-программное устройство, устанавливаемое на контролируемые транспортные средства для определения их текущего местоположения и параметров движения, обмена данными с дополнительным бортовым оборудованием, взаимодействия с телематическим сервером в части передачи мониторинговой информации и обмена технологической информацией</w:t>
            </w:r>
          </w:p>
        </w:tc>
      </w:tr>
      <w:tr w:rsidR="0071260B" w:rsidRPr="00E27663" w14:paraId="5E5C714F" w14:textId="77777777">
        <w:trPr>
          <w:cantSplit/>
        </w:trPr>
        <w:tc>
          <w:tcPr>
            <w:tcW w:w="3579" w:type="dxa"/>
            <w:shd w:val="clear" w:color="auto" w:fill="auto"/>
          </w:tcPr>
          <w:p w14:paraId="066AF4F5" w14:textId="77777777" w:rsidR="0071260B" w:rsidRPr="00E27663" w:rsidRDefault="007538E1">
            <w:pPr>
              <w:spacing w:line="360" w:lineRule="auto"/>
              <w:rPr>
                <w:rFonts w:eastAsia="Calibri" w:cs="Times New Roman"/>
                <w:sz w:val="24"/>
                <w:szCs w:val="24"/>
              </w:rPr>
            </w:pPr>
            <w:r w:rsidRPr="00E27663">
              <w:rPr>
                <w:rFonts w:eastAsia="Calibri" w:cs="Times New Roman"/>
                <w:color w:val="000000" w:themeColor="text1"/>
                <w:sz w:val="24"/>
                <w:szCs w:val="24"/>
                <w:lang w:val="en-US"/>
              </w:rPr>
              <w:t>Автоинформатор</w:t>
            </w:r>
          </w:p>
        </w:tc>
        <w:tc>
          <w:tcPr>
            <w:tcW w:w="6514" w:type="dxa"/>
            <w:shd w:val="clear" w:color="auto" w:fill="auto"/>
          </w:tcPr>
          <w:p w14:paraId="50441167" w14:textId="77777777" w:rsidR="0071260B" w:rsidRPr="00E27663" w:rsidRDefault="007538E1">
            <w:pPr>
              <w:spacing w:line="360" w:lineRule="auto"/>
              <w:rPr>
                <w:rFonts w:eastAsia="Calibri" w:cs="Times New Roman"/>
                <w:sz w:val="24"/>
                <w:szCs w:val="24"/>
              </w:rPr>
            </w:pPr>
            <w:r w:rsidRPr="00E27663">
              <w:rPr>
                <w:rFonts w:eastAsia="Calibri" w:cs="Times New Roman"/>
                <w:color w:val="000000" w:themeColor="text1"/>
                <w:sz w:val="24"/>
                <w:szCs w:val="24"/>
              </w:rPr>
              <w:t>устройство, управляющее выводом информации на устройства отображения и на громкоговорители как в автоматическом режиме, так и под управлением водителя (включая возможность трансляции голоса водителя)</w:t>
            </w:r>
          </w:p>
        </w:tc>
      </w:tr>
      <w:tr w:rsidR="0071260B" w:rsidRPr="00E27663" w14:paraId="21186D82" w14:textId="77777777">
        <w:trPr>
          <w:cantSplit/>
        </w:trPr>
        <w:tc>
          <w:tcPr>
            <w:tcW w:w="3579" w:type="dxa"/>
            <w:shd w:val="clear" w:color="auto" w:fill="auto"/>
          </w:tcPr>
          <w:p w14:paraId="1B73DC30" w14:textId="77777777" w:rsidR="0071260B" w:rsidRPr="00E27663" w:rsidRDefault="007538E1">
            <w:pPr>
              <w:spacing w:line="360" w:lineRule="auto"/>
              <w:rPr>
                <w:rFonts w:eastAsia="Calibri" w:cs="Times New Roman"/>
                <w:sz w:val="24"/>
                <w:szCs w:val="24"/>
              </w:rPr>
            </w:pPr>
            <w:r w:rsidRPr="00E27663">
              <w:rPr>
                <w:rFonts w:eastAsia="Calibri" w:cs="Times New Roman"/>
                <w:color w:val="000000" w:themeColor="text1"/>
                <w:sz w:val="24"/>
                <w:szCs w:val="24"/>
                <w:lang w:val="en-US"/>
              </w:rPr>
              <w:t>Автоматизированный</w:t>
            </w:r>
            <w:r w:rsidRPr="00E27663">
              <w:rPr>
                <w:rFonts w:eastAsia="Calibri" w:cs="Times New Roman"/>
                <w:color w:val="000000" w:themeColor="text1"/>
                <w:sz w:val="24"/>
                <w:szCs w:val="24"/>
              </w:rPr>
              <w:t xml:space="preserve"> процесс</w:t>
            </w:r>
          </w:p>
        </w:tc>
        <w:tc>
          <w:tcPr>
            <w:tcW w:w="6514" w:type="dxa"/>
            <w:shd w:val="clear" w:color="auto" w:fill="auto"/>
          </w:tcPr>
          <w:p w14:paraId="46D2D3E9" w14:textId="77777777" w:rsidR="0071260B" w:rsidRPr="00E27663" w:rsidRDefault="007538E1">
            <w:pPr>
              <w:spacing w:line="360" w:lineRule="auto"/>
              <w:rPr>
                <w:rFonts w:eastAsia="Calibri" w:cs="Times New Roman"/>
                <w:sz w:val="24"/>
                <w:szCs w:val="24"/>
              </w:rPr>
            </w:pPr>
            <w:r w:rsidRPr="00E27663">
              <w:rPr>
                <w:rFonts w:eastAsia="Calibri" w:cs="Times New Roman"/>
                <w:color w:val="000000" w:themeColor="text1"/>
                <w:sz w:val="24"/>
                <w:szCs w:val="24"/>
              </w:rPr>
              <w:t>процесс обработки чего-либо программным обеспечением и/или аппаратным комплектом, при котором человек выступает в качестве инициатора процесса, источника и/или потребителя данных</w:t>
            </w:r>
          </w:p>
        </w:tc>
      </w:tr>
      <w:tr w:rsidR="0071260B" w:rsidRPr="00E27663" w14:paraId="4FE0AA7F" w14:textId="77777777">
        <w:trPr>
          <w:cantSplit/>
        </w:trPr>
        <w:tc>
          <w:tcPr>
            <w:tcW w:w="3579" w:type="dxa"/>
            <w:shd w:val="clear" w:color="auto" w:fill="auto"/>
          </w:tcPr>
          <w:p w14:paraId="412DE23A" w14:textId="77777777" w:rsidR="0071260B" w:rsidRPr="00E27663" w:rsidRDefault="007538E1">
            <w:pPr>
              <w:spacing w:line="360" w:lineRule="auto"/>
              <w:rPr>
                <w:rFonts w:eastAsia="Calibri" w:cs="Times New Roman"/>
                <w:sz w:val="24"/>
                <w:szCs w:val="24"/>
              </w:rPr>
            </w:pPr>
            <w:r w:rsidRPr="00E27663">
              <w:rPr>
                <w:rFonts w:eastAsia="Calibri" w:cs="Times New Roman"/>
                <w:color w:val="000000" w:themeColor="text1"/>
                <w:sz w:val="24"/>
                <w:szCs w:val="24"/>
                <w:lang w:val="en-US"/>
              </w:rPr>
              <w:t>Автоматический</w:t>
            </w:r>
            <w:r w:rsidRPr="00E27663">
              <w:rPr>
                <w:rFonts w:eastAsia="Calibri" w:cs="Times New Roman"/>
                <w:color w:val="000000" w:themeColor="text1"/>
                <w:sz w:val="24"/>
                <w:szCs w:val="24"/>
              </w:rPr>
              <w:t xml:space="preserve"> процесс</w:t>
            </w:r>
          </w:p>
        </w:tc>
        <w:tc>
          <w:tcPr>
            <w:tcW w:w="6514" w:type="dxa"/>
            <w:shd w:val="clear" w:color="auto" w:fill="auto"/>
          </w:tcPr>
          <w:p w14:paraId="184CA849" w14:textId="77777777" w:rsidR="0071260B" w:rsidRPr="00E27663" w:rsidRDefault="007538E1">
            <w:pPr>
              <w:spacing w:line="360" w:lineRule="auto"/>
              <w:rPr>
                <w:rFonts w:eastAsia="Calibri" w:cs="Times New Roman"/>
                <w:sz w:val="24"/>
                <w:szCs w:val="24"/>
              </w:rPr>
            </w:pPr>
            <w:r w:rsidRPr="00E27663">
              <w:rPr>
                <w:rFonts w:eastAsia="Calibri" w:cs="Times New Roman"/>
                <w:color w:val="000000" w:themeColor="text1"/>
                <w:sz w:val="24"/>
                <w:szCs w:val="24"/>
              </w:rPr>
              <w:t>процесс, происходящий без какого-либо участия человека</w:t>
            </w:r>
          </w:p>
        </w:tc>
      </w:tr>
      <w:tr w:rsidR="0071260B" w:rsidRPr="00E27663" w14:paraId="61268B99" w14:textId="77777777">
        <w:trPr>
          <w:cantSplit/>
        </w:trPr>
        <w:tc>
          <w:tcPr>
            <w:tcW w:w="3579" w:type="dxa"/>
            <w:shd w:val="clear" w:color="auto" w:fill="auto"/>
          </w:tcPr>
          <w:p w14:paraId="78F9A9E4" w14:textId="77777777" w:rsidR="0071260B" w:rsidRPr="00E27663" w:rsidRDefault="007538E1">
            <w:pPr>
              <w:spacing w:line="360" w:lineRule="auto"/>
              <w:rPr>
                <w:rFonts w:eastAsia="Calibri" w:cs="Times New Roman"/>
                <w:sz w:val="24"/>
                <w:szCs w:val="24"/>
              </w:rPr>
            </w:pPr>
            <w:r w:rsidRPr="00E27663">
              <w:rPr>
                <w:rFonts w:eastAsia="Calibri" w:cs="Times New Roman"/>
                <w:color w:val="000000" w:themeColor="text1"/>
                <w:sz w:val="24"/>
                <w:szCs w:val="24"/>
              </w:rPr>
              <w:t>Авторизация</w:t>
            </w:r>
          </w:p>
        </w:tc>
        <w:tc>
          <w:tcPr>
            <w:tcW w:w="6514" w:type="dxa"/>
            <w:shd w:val="clear" w:color="auto" w:fill="auto"/>
          </w:tcPr>
          <w:p w14:paraId="1CF79547" w14:textId="77777777" w:rsidR="0071260B" w:rsidRPr="00E27663" w:rsidRDefault="007538E1">
            <w:pPr>
              <w:spacing w:line="360" w:lineRule="auto"/>
              <w:rPr>
                <w:rFonts w:eastAsia="Calibri" w:cs="Times New Roman"/>
                <w:sz w:val="24"/>
                <w:szCs w:val="24"/>
              </w:rPr>
            </w:pPr>
            <w:r w:rsidRPr="00E27663">
              <w:rPr>
                <w:rFonts w:cs="Times New Roman"/>
                <w:color w:val="000000" w:themeColor="text1"/>
                <w:sz w:val="24"/>
                <w:szCs w:val="24"/>
              </w:rPr>
              <w:t>предоставление определённому лицу прав на выполнение определённых действий в Системе</w:t>
            </w:r>
          </w:p>
        </w:tc>
      </w:tr>
      <w:tr w:rsidR="0071260B" w:rsidRPr="00E27663" w14:paraId="79AB5142" w14:textId="77777777">
        <w:trPr>
          <w:cantSplit/>
        </w:trPr>
        <w:tc>
          <w:tcPr>
            <w:tcW w:w="3579" w:type="dxa"/>
            <w:shd w:val="clear" w:color="auto" w:fill="auto"/>
          </w:tcPr>
          <w:p w14:paraId="1EC65F60" w14:textId="77777777" w:rsidR="0071260B" w:rsidRPr="00E27663" w:rsidRDefault="007538E1">
            <w:pPr>
              <w:spacing w:line="360" w:lineRule="auto"/>
              <w:rPr>
                <w:rFonts w:eastAsia="Calibri" w:cs="Times New Roman"/>
                <w:sz w:val="24"/>
                <w:szCs w:val="24"/>
              </w:rPr>
            </w:pPr>
            <w:r w:rsidRPr="00E27663">
              <w:rPr>
                <w:rFonts w:eastAsia="Calibri" w:cs="Times New Roman"/>
                <w:color w:val="000000" w:themeColor="text1"/>
                <w:sz w:val="24"/>
                <w:szCs w:val="24"/>
              </w:rPr>
              <w:t>Архив</w:t>
            </w:r>
          </w:p>
        </w:tc>
        <w:tc>
          <w:tcPr>
            <w:tcW w:w="6514" w:type="dxa"/>
            <w:shd w:val="clear" w:color="auto" w:fill="auto"/>
          </w:tcPr>
          <w:p w14:paraId="3B45A3D7" w14:textId="77777777" w:rsidR="0071260B" w:rsidRPr="00E27663" w:rsidRDefault="007538E1">
            <w:pPr>
              <w:spacing w:line="360" w:lineRule="auto"/>
              <w:rPr>
                <w:rFonts w:eastAsia="Calibri" w:cs="Times New Roman"/>
                <w:sz w:val="24"/>
                <w:szCs w:val="24"/>
              </w:rPr>
            </w:pPr>
            <w:r w:rsidRPr="00E27663">
              <w:rPr>
                <w:rFonts w:eastAsia="Calibri" w:cs="Times New Roman"/>
                <w:color w:val="000000" w:themeColor="text1"/>
                <w:sz w:val="24"/>
                <w:szCs w:val="24"/>
              </w:rPr>
              <w:t>система хранения данных (например, данных видеонаблюдения, данных о событиях, показаний датчиков и т.д.), передаваемых централизованно с транспортного средства.</w:t>
            </w:r>
          </w:p>
        </w:tc>
      </w:tr>
      <w:tr w:rsidR="0071260B" w:rsidRPr="00E27663" w14:paraId="6D125EB4" w14:textId="77777777">
        <w:trPr>
          <w:cantSplit/>
        </w:trPr>
        <w:tc>
          <w:tcPr>
            <w:tcW w:w="3579" w:type="dxa"/>
            <w:shd w:val="clear" w:color="auto" w:fill="auto"/>
          </w:tcPr>
          <w:p w14:paraId="3C594F3B" w14:textId="77777777" w:rsidR="0071260B" w:rsidRPr="00E27663" w:rsidRDefault="007538E1">
            <w:pPr>
              <w:spacing w:line="360" w:lineRule="auto"/>
              <w:rPr>
                <w:rFonts w:eastAsia="Calibri" w:cs="Times New Roman"/>
                <w:sz w:val="24"/>
                <w:szCs w:val="24"/>
              </w:rPr>
            </w:pPr>
            <w:r w:rsidRPr="00E27663">
              <w:rPr>
                <w:rFonts w:eastAsia="Calibri" w:cs="Times New Roman"/>
                <w:color w:val="000000" w:themeColor="text1"/>
                <w:sz w:val="24"/>
                <w:szCs w:val="24"/>
              </w:rPr>
              <w:t>АСОВ «Интервал»</w:t>
            </w:r>
          </w:p>
        </w:tc>
        <w:tc>
          <w:tcPr>
            <w:tcW w:w="6514" w:type="dxa"/>
            <w:shd w:val="clear" w:color="auto" w:fill="auto"/>
          </w:tcPr>
          <w:p w14:paraId="494166D2" w14:textId="77777777" w:rsidR="0071260B" w:rsidRPr="00E27663" w:rsidRDefault="007538E1">
            <w:pPr>
              <w:spacing w:line="360" w:lineRule="auto"/>
              <w:rPr>
                <w:rFonts w:eastAsia="Calibri" w:cs="Times New Roman"/>
                <w:sz w:val="24"/>
                <w:szCs w:val="24"/>
              </w:rPr>
            </w:pPr>
            <w:r w:rsidRPr="00C71701">
              <w:rPr>
                <w:rFonts w:cs="Times New Roman"/>
                <w:color w:val="000000" w:themeColor="text1"/>
                <w:sz w:val="24"/>
              </w:rPr>
              <w:t>автоматизированная система оповещения водителей о расстоянии между ТС (например, расстояние между ТС общественного транспорта)</w:t>
            </w:r>
          </w:p>
        </w:tc>
      </w:tr>
      <w:tr w:rsidR="0071260B" w:rsidRPr="00E27663" w14:paraId="5B2ED056" w14:textId="77777777">
        <w:trPr>
          <w:cantSplit/>
        </w:trPr>
        <w:tc>
          <w:tcPr>
            <w:tcW w:w="3579" w:type="dxa"/>
            <w:shd w:val="clear" w:color="auto" w:fill="auto"/>
          </w:tcPr>
          <w:p w14:paraId="74C8061D" w14:textId="77777777" w:rsidR="0071260B" w:rsidRPr="00E27663" w:rsidRDefault="007538E1">
            <w:pPr>
              <w:spacing w:line="360" w:lineRule="auto"/>
              <w:rPr>
                <w:rFonts w:eastAsia="Calibri" w:cs="Times New Roman"/>
                <w:sz w:val="24"/>
                <w:szCs w:val="24"/>
              </w:rPr>
            </w:pPr>
            <w:r w:rsidRPr="00E27663">
              <w:rPr>
                <w:rFonts w:cs="Times New Roman"/>
                <w:color w:val="000000" w:themeColor="text1"/>
                <w:sz w:val="24"/>
                <w:szCs w:val="24"/>
              </w:rPr>
              <w:t>БПТТС</w:t>
            </w:r>
          </w:p>
        </w:tc>
        <w:tc>
          <w:tcPr>
            <w:tcW w:w="6514" w:type="dxa"/>
            <w:shd w:val="clear" w:color="auto" w:fill="auto"/>
          </w:tcPr>
          <w:p w14:paraId="389F87F0" w14:textId="77777777" w:rsidR="0071260B" w:rsidRPr="00E27663" w:rsidRDefault="007538E1">
            <w:pPr>
              <w:spacing w:line="360" w:lineRule="auto"/>
              <w:rPr>
                <w:rFonts w:cs="Times New Roman"/>
                <w:sz w:val="24"/>
                <w:szCs w:val="24"/>
              </w:rPr>
            </w:pPr>
            <w:r w:rsidRPr="00E27663">
              <w:rPr>
                <w:rFonts w:cs="Times New Roman"/>
                <w:color w:val="000000" w:themeColor="text1"/>
                <w:sz w:val="24"/>
                <w:szCs w:val="24"/>
              </w:rPr>
              <w:t>блок питания транспортной телематики стабилизированный</w:t>
            </w:r>
          </w:p>
        </w:tc>
      </w:tr>
      <w:tr w:rsidR="0071260B" w:rsidRPr="00E27663" w14:paraId="6541201A" w14:textId="77777777">
        <w:trPr>
          <w:cantSplit/>
        </w:trPr>
        <w:tc>
          <w:tcPr>
            <w:tcW w:w="3579" w:type="dxa"/>
            <w:shd w:val="clear" w:color="auto" w:fill="auto"/>
          </w:tcPr>
          <w:p w14:paraId="2DFB5E64" w14:textId="77777777" w:rsidR="0071260B" w:rsidRPr="00E27663" w:rsidRDefault="007538E1">
            <w:pPr>
              <w:spacing w:line="360" w:lineRule="auto"/>
              <w:rPr>
                <w:rFonts w:eastAsia="Calibri" w:cs="Times New Roman"/>
                <w:sz w:val="24"/>
                <w:szCs w:val="24"/>
              </w:rPr>
            </w:pPr>
            <w:r w:rsidRPr="00E27663">
              <w:rPr>
                <w:rFonts w:cs="Times New Roman"/>
                <w:bCs/>
                <w:color w:val="000000" w:themeColor="text1"/>
                <w:sz w:val="24"/>
                <w:szCs w:val="24"/>
              </w:rPr>
              <w:t>Валидатор</w:t>
            </w:r>
          </w:p>
        </w:tc>
        <w:tc>
          <w:tcPr>
            <w:tcW w:w="6514" w:type="dxa"/>
            <w:shd w:val="clear" w:color="auto" w:fill="auto"/>
          </w:tcPr>
          <w:p w14:paraId="1F60F26E" w14:textId="77777777" w:rsidR="0071260B" w:rsidRPr="00E27663" w:rsidRDefault="007538E1">
            <w:pPr>
              <w:spacing w:line="360" w:lineRule="auto"/>
              <w:rPr>
                <w:rFonts w:cs="Times New Roman"/>
                <w:sz w:val="24"/>
                <w:szCs w:val="24"/>
              </w:rPr>
            </w:pPr>
            <w:r w:rsidRPr="00E27663">
              <w:rPr>
                <w:rFonts w:cs="Times New Roman"/>
                <w:color w:val="000000" w:themeColor="text1"/>
                <w:sz w:val="24"/>
                <w:szCs w:val="24"/>
              </w:rPr>
              <w:t>(от англ. </w:t>
            </w:r>
            <w:r w:rsidRPr="00E27663">
              <w:rPr>
                <w:rFonts w:cs="Times New Roman"/>
                <w:iCs/>
                <w:color w:val="000000" w:themeColor="text1"/>
                <w:sz w:val="24"/>
                <w:szCs w:val="24"/>
                <w:lang w:val="en"/>
              </w:rPr>
              <w:t>valid</w:t>
            </w:r>
            <w:r w:rsidRPr="00E27663">
              <w:rPr>
                <w:rFonts w:cs="Times New Roman"/>
                <w:color w:val="000000" w:themeColor="text1"/>
                <w:sz w:val="24"/>
                <w:szCs w:val="24"/>
              </w:rPr>
              <w:t> — действительный, имеющий силу, правомерный) — электронное или механическо-электронное устройство, предназначенное для отображения и/или проверки документов (проездных билетов общественного транспорта, пропусков), записанных на бесконтактные или контактные электронные носители для оперативного контроля над правомерностью прохода пассажира в салон автобуса, троллейбуса, трамвая и иных подобных видов наземного транспорта</w:t>
            </w:r>
          </w:p>
        </w:tc>
      </w:tr>
      <w:tr w:rsidR="0071260B" w:rsidRPr="00E27663" w14:paraId="092A1CD6" w14:textId="77777777">
        <w:trPr>
          <w:cantSplit/>
        </w:trPr>
        <w:tc>
          <w:tcPr>
            <w:tcW w:w="3579" w:type="dxa"/>
            <w:shd w:val="clear" w:color="auto" w:fill="auto"/>
          </w:tcPr>
          <w:p w14:paraId="0E7983DA" w14:textId="77777777" w:rsidR="0071260B" w:rsidRPr="00E27663" w:rsidRDefault="007538E1">
            <w:pPr>
              <w:spacing w:line="360" w:lineRule="auto"/>
              <w:rPr>
                <w:rFonts w:eastAsia="Calibri" w:cs="Times New Roman"/>
                <w:sz w:val="24"/>
                <w:szCs w:val="24"/>
              </w:rPr>
            </w:pPr>
            <w:r w:rsidRPr="00E27663">
              <w:rPr>
                <w:rFonts w:eastAsia="Calibri" w:cs="Times New Roman"/>
                <w:color w:val="000000" w:themeColor="text1"/>
                <w:sz w:val="24"/>
                <w:szCs w:val="24"/>
              </w:rPr>
              <w:t>Внешний сервер</w:t>
            </w:r>
          </w:p>
        </w:tc>
        <w:tc>
          <w:tcPr>
            <w:tcW w:w="6514" w:type="dxa"/>
            <w:shd w:val="clear" w:color="auto" w:fill="auto"/>
          </w:tcPr>
          <w:p w14:paraId="66C40614" w14:textId="77777777" w:rsidR="0071260B" w:rsidRPr="00E27663" w:rsidRDefault="007538E1">
            <w:pPr>
              <w:spacing w:line="360" w:lineRule="auto"/>
              <w:rPr>
                <w:rFonts w:cs="Times New Roman"/>
                <w:sz w:val="24"/>
                <w:szCs w:val="24"/>
              </w:rPr>
            </w:pPr>
            <w:r w:rsidRPr="00E27663">
              <w:rPr>
                <w:rStyle w:val="ab"/>
                <w:rFonts w:cs="Times New Roman"/>
                <w:color w:val="000000" w:themeColor="text1"/>
                <w:sz w:val="24"/>
                <w:szCs w:val="24"/>
              </w:rPr>
              <w:t>серверы вне МНТ в локальной сети эксплуатирующего предприятия и (или) в сети Интернет</w:t>
            </w:r>
          </w:p>
        </w:tc>
      </w:tr>
      <w:tr w:rsidR="0071260B" w:rsidRPr="00E27663" w14:paraId="354051EE" w14:textId="77777777">
        <w:trPr>
          <w:cantSplit/>
        </w:trPr>
        <w:tc>
          <w:tcPr>
            <w:tcW w:w="3579" w:type="dxa"/>
            <w:shd w:val="clear" w:color="auto" w:fill="auto"/>
          </w:tcPr>
          <w:p w14:paraId="2FA102FA" w14:textId="77777777" w:rsidR="0071260B" w:rsidRPr="00E27663" w:rsidRDefault="007538E1">
            <w:pPr>
              <w:spacing w:line="360" w:lineRule="auto"/>
              <w:rPr>
                <w:rFonts w:eastAsia="Calibri" w:cs="Times New Roman"/>
                <w:sz w:val="24"/>
                <w:szCs w:val="24"/>
              </w:rPr>
            </w:pPr>
            <w:r w:rsidRPr="00E27663">
              <w:rPr>
                <w:rFonts w:eastAsia="Calibri" w:cs="Times New Roman"/>
                <w:color w:val="000000" w:themeColor="text1"/>
                <w:sz w:val="24"/>
                <w:szCs w:val="24"/>
              </w:rPr>
              <w:t>Внешняя информационная система</w:t>
            </w:r>
          </w:p>
        </w:tc>
        <w:tc>
          <w:tcPr>
            <w:tcW w:w="6514" w:type="dxa"/>
            <w:shd w:val="clear" w:color="auto" w:fill="auto"/>
          </w:tcPr>
          <w:p w14:paraId="4EFC045D" w14:textId="50248A9B" w:rsidR="0071260B" w:rsidRPr="00E27663" w:rsidRDefault="007538E1">
            <w:pPr>
              <w:spacing w:line="360" w:lineRule="auto"/>
              <w:rPr>
                <w:rStyle w:val="ab"/>
                <w:rFonts w:cs="Times New Roman"/>
                <w:sz w:val="24"/>
                <w:szCs w:val="24"/>
              </w:rPr>
            </w:pPr>
            <w:r w:rsidRPr="00E27663">
              <w:rPr>
                <w:rStyle w:val="ab"/>
                <w:rFonts w:cs="Times New Roman"/>
                <w:color w:val="000000" w:themeColor="text1"/>
                <w:sz w:val="24"/>
                <w:szCs w:val="24"/>
              </w:rPr>
              <w:t xml:space="preserve">система обработки данных, функционирующая вне пределов ПО </w:t>
            </w:r>
            <w:r w:rsidR="007539D8">
              <w:rPr>
                <w:rStyle w:val="ab"/>
                <w:rFonts w:cs="Times New Roman"/>
                <w:color w:val="000000" w:themeColor="text1"/>
                <w:sz w:val="24"/>
                <w:szCs w:val="24"/>
              </w:rPr>
              <w:t>МНТ</w:t>
            </w:r>
          </w:p>
        </w:tc>
      </w:tr>
      <w:tr w:rsidR="0071260B" w:rsidRPr="00E27663" w14:paraId="593C56AC" w14:textId="77777777">
        <w:trPr>
          <w:cantSplit/>
        </w:trPr>
        <w:tc>
          <w:tcPr>
            <w:tcW w:w="3579" w:type="dxa"/>
            <w:shd w:val="clear" w:color="auto" w:fill="auto"/>
          </w:tcPr>
          <w:p w14:paraId="7F93F1BF" w14:textId="77777777" w:rsidR="0071260B" w:rsidRPr="00E27663" w:rsidRDefault="007538E1">
            <w:pPr>
              <w:spacing w:line="360" w:lineRule="auto"/>
              <w:rPr>
                <w:rFonts w:eastAsia="Calibri" w:cs="Times New Roman"/>
                <w:sz w:val="24"/>
                <w:szCs w:val="24"/>
              </w:rPr>
            </w:pPr>
            <w:r w:rsidRPr="00E27663">
              <w:rPr>
                <w:rFonts w:eastAsia="Calibri" w:cs="Times New Roman"/>
                <w:color w:val="000000" w:themeColor="text1"/>
                <w:sz w:val="24"/>
                <w:szCs w:val="24"/>
              </w:rPr>
              <w:t>Геозона</w:t>
            </w:r>
          </w:p>
        </w:tc>
        <w:tc>
          <w:tcPr>
            <w:tcW w:w="6514" w:type="dxa"/>
            <w:shd w:val="clear" w:color="auto" w:fill="auto"/>
          </w:tcPr>
          <w:p w14:paraId="69AE27DE" w14:textId="77777777" w:rsidR="0071260B" w:rsidRPr="00E27663" w:rsidRDefault="007538E1">
            <w:pPr>
              <w:spacing w:line="360" w:lineRule="auto"/>
              <w:rPr>
                <w:rFonts w:eastAsia="Calibri" w:cs="Times New Roman"/>
                <w:sz w:val="24"/>
                <w:szCs w:val="24"/>
              </w:rPr>
            </w:pPr>
            <w:r w:rsidRPr="00E27663">
              <w:rPr>
                <w:rFonts w:eastAsia="Calibri" w:cs="Times New Roman"/>
                <w:color w:val="000000" w:themeColor="text1"/>
                <w:sz w:val="24"/>
                <w:szCs w:val="24"/>
              </w:rPr>
              <w:t>круг, квадрат или отрезок (с указание направления перпендикулярного единичного вектора) на поверхности Земли. Для первых двух определены значения внутри/вовне. Для последнего – пересечение в одном из двух направлений</w:t>
            </w:r>
          </w:p>
        </w:tc>
      </w:tr>
      <w:tr w:rsidR="0071260B" w:rsidRPr="00E27663" w14:paraId="604276CD" w14:textId="77777777">
        <w:trPr>
          <w:cantSplit/>
        </w:trPr>
        <w:tc>
          <w:tcPr>
            <w:tcW w:w="3579" w:type="dxa"/>
            <w:shd w:val="clear" w:color="auto" w:fill="auto"/>
          </w:tcPr>
          <w:p w14:paraId="7AD5FB51" w14:textId="77777777" w:rsidR="0071260B" w:rsidRPr="00E27663" w:rsidRDefault="007538E1">
            <w:pPr>
              <w:spacing w:line="360" w:lineRule="auto"/>
              <w:rPr>
                <w:rFonts w:eastAsia="Calibri" w:cs="Times New Roman"/>
                <w:sz w:val="24"/>
                <w:szCs w:val="24"/>
              </w:rPr>
            </w:pPr>
            <w:r w:rsidRPr="00E27663">
              <w:rPr>
                <w:rFonts w:eastAsia="Calibri" w:cs="Times New Roman"/>
                <w:color w:val="000000" w:themeColor="text1"/>
                <w:sz w:val="24"/>
                <w:szCs w:val="24"/>
              </w:rPr>
              <w:t>Георолик</w:t>
            </w:r>
          </w:p>
        </w:tc>
        <w:tc>
          <w:tcPr>
            <w:tcW w:w="6514" w:type="dxa"/>
            <w:shd w:val="clear" w:color="auto" w:fill="auto"/>
          </w:tcPr>
          <w:p w14:paraId="7E1755C6" w14:textId="77777777" w:rsidR="0071260B" w:rsidRPr="00E27663" w:rsidRDefault="007538E1">
            <w:pPr>
              <w:spacing w:line="360" w:lineRule="auto"/>
              <w:rPr>
                <w:rFonts w:eastAsia="Calibri" w:cs="Times New Roman"/>
                <w:sz w:val="24"/>
                <w:szCs w:val="24"/>
              </w:rPr>
            </w:pPr>
            <w:r w:rsidRPr="00E27663">
              <w:rPr>
                <w:rFonts w:eastAsia="Calibri" w:cs="Times New Roman"/>
                <w:color w:val="000000" w:themeColor="text1"/>
                <w:sz w:val="24"/>
                <w:szCs w:val="24"/>
              </w:rPr>
              <w:t>медиаобъект, воспроизведение которого в Системе обусловлено появлением ТС в соответствующей геозоне</w:t>
            </w:r>
          </w:p>
        </w:tc>
      </w:tr>
      <w:tr w:rsidR="0071260B" w:rsidRPr="00E27663" w14:paraId="38339ABB" w14:textId="77777777">
        <w:trPr>
          <w:cantSplit/>
        </w:trPr>
        <w:tc>
          <w:tcPr>
            <w:tcW w:w="3579" w:type="dxa"/>
            <w:shd w:val="clear" w:color="auto" w:fill="auto"/>
          </w:tcPr>
          <w:p w14:paraId="70D489A3" w14:textId="77777777" w:rsidR="0071260B" w:rsidRPr="00E27663" w:rsidRDefault="007538E1">
            <w:pPr>
              <w:spacing w:line="360" w:lineRule="auto"/>
              <w:rPr>
                <w:rFonts w:eastAsia="Calibri" w:cs="Times New Roman"/>
                <w:sz w:val="24"/>
                <w:szCs w:val="24"/>
              </w:rPr>
            </w:pPr>
            <w:r w:rsidRPr="00E27663">
              <w:rPr>
                <w:rFonts w:eastAsia="Calibri" w:cs="Times New Roman"/>
                <w:color w:val="000000" w:themeColor="text1"/>
                <w:sz w:val="24"/>
                <w:szCs w:val="24"/>
              </w:rPr>
              <w:t>ГНСС</w:t>
            </w:r>
            <w:r w:rsidRPr="00E27663">
              <w:rPr>
                <w:rFonts w:cs="Times New Roman"/>
                <w:color w:val="000000" w:themeColor="text1"/>
                <w:sz w:val="24"/>
                <w:szCs w:val="24"/>
              </w:rPr>
              <w:t xml:space="preserve"> (ГЛОНАСС/</w:t>
            </w:r>
            <w:r w:rsidRPr="00E27663">
              <w:rPr>
                <w:rFonts w:cs="Times New Roman"/>
                <w:color w:val="000000" w:themeColor="text1"/>
                <w:sz w:val="24"/>
                <w:szCs w:val="24"/>
                <w:lang w:val="en-US"/>
              </w:rPr>
              <w:t>GPS</w:t>
            </w:r>
            <w:r w:rsidRPr="00E27663">
              <w:rPr>
                <w:rFonts w:cs="Times New Roman"/>
                <w:color w:val="000000" w:themeColor="text1"/>
                <w:sz w:val="24"/>
                <w:szCs w:val="24"/>
              </w:rPr>
              <w:t>)</w:t>
            </w:r>
          </w:p>
        </w:tc>
        <w:tc>
          <w:tcPr>
            <w:tcW w:w="6514" w:type="dxa"/>
            <w:shd w:val="clear" w:color="auto" w:fill="auto"/>
          </w:tcPr>
          <w:p w14:paraId="24B11306" w14:textId="77777777" w:rsidR="0071260B" w:rsidRPr="00E27663" w:rsidRDefault="007538E1">
            <w:pPr>
              <w:spacing w:line="360" w:lineRule="auto"/>
              <w:rPr>
                <w:rFonts w:eastAsia="Calibri" w:cs="Times New Roman"/>
                <w:sz w:val="24"/>
                <w:szCs w:val="24"/>
              </w:rPr>
            </w:pPr>
            <w:r w:rsidRPr="00E27663">
              <w:rPr>
                <w:rFonts w:eastAsia="Calibri" w:cs="Times New Roman"/>
                <w:color w:val="000000" w:themeColor="text1"/>
                <w:sz w:val="24"/>
                <w:szCs w:val="24"/>
              </w:rPr>
              <w:t xml:space="preserve">глобальная навигационная спутниковая система (например, </w:t>
            </w:r>
            <w:r w:rsidRPr="00E27663">
              <w:rPr>
                <w:rFonts w:eastAsia="Calibri" w:cs="Times New Roman"/>
                <w:color w:val="000000" w:themeColor="text1"/>
                <w:sz w:val="24"/>
                <w:szCs w:val="24"/>
                <w:lang w:val="en-US"/>
              </w:rPr>
              <w:t>GPS</w:t>
            </w:r>
            <w:r w:rsidRPr="00E27663">
              <w:rPr>
                <w:rFonts w:eastAsia="Calibri" w:cs="Times New Roman"/>
                <w:color w:val="000000" w:themeColor="text1"/>
                <w:sz w:val="24"/>
                <w:szCs w:val="24"/>
              </w:rPr>
              <w:t>, ГЛОНАСС)</w:t>
            </w:r>
          </w:p>
        </w:tc>
      </w:tr>
      <w:tr w:rsidR="0071260B" w:rsidRPr="00E27663" w14:paraId="11E70572" w14:textId="77777777">
        <w:trPr>
          <w:cantSplit/>
        </w:trPr>
        <w:tc>
          <w:tcPr>
            <w:tcW w:w="3579" w:type="dxa"/>
            <w:shd w:val="clear" w:color="auto" w:fill="auto"/>
          </w:tcPr>
          <w:p w14:paraId="2EC3D1B3" w14:textId="77777777" w:rsidR="0071260B" w:rsidRPr="00E27663" w:rsidRDefault="007538E1">
            <w:pPr>
              <w:spacing w:line="360" w:lineRule="auto"/>
              <w:rPr>
                <w:rFonts w:eastAsia="Calibri" w:cs="Times New Roman"/>
                <w:sz w:val="24"/>
                <w:szCs w:val="24"/>
              </w:rPr>
            </w:pPr>
            <w:r w:rsidRPr="00E27663">
              <w:rPr>
                <w:rFonts w:eastAsia="Calibri" w:cs="Times New Roman"/>
                <w:color w:val="000000" w:themeColor="text1"/>
                <w:sz w:val="24"/>
                <w:szCs w:val="24"/>
              </w:rPr>
              <w:t>ГРЗ</w:t>
            </w:r>
          </w:p>
        </w:tc>
        <w:tc>
          <w:tcPr>
            <w:tcW w:w="6514" w:type="dxa"/>
            <w:shd w:val="clear" w:color="auto" w:fill="auto"/>
          </w:tcPr>
          <w:p w14:paraId="29508ABC" w14:textId="77777777" w:rsidR="0071260B" w:rsidRPr="00E27663" w:rsidRDefault="007538E1">
            <w:pPr>
              <w:spacing w:line="360" w:lineRule="auto"/>
              <w:rPr>
                <w:rFonts w:eastAsia="Calibri" w:cs="Times New Roman"/>
                <w:sz w:val="24"/>
                <w:szCs w:val="24"/>
              </w:rPr>
            </w:pPr>
            <w:r w:rsidRPr="00E27663">
              <w:rPr>
                <w:rFonts w:eastAsia="Calibri" w:cs="Times New Roman"/>
                <w:color w:val="000000" w:themeColor="text1"/>
                <w:sz w:val="24"/>
                <w:szCs w:val="24"/>
              </w:rPr>
              <w:t>государственный регистрационный знак транспортного средства</w:t>
            </w:r>
          </w:p>
        </w:tc>
      </w:tr>
      <w:tr w:rsidR="0071260B" w:rsidRPr="00E27663" w14:paraId="08E04E68" w14:textId="77777777">
        <w:trPr>
          <w:cantSplit/>
        </w:trPr>
        <w:tc>
          <w:tcPr>
            <w:tcW w:w="3579" w:type="dxa"/>
            <w:shd w:val="clear" w:color="auto" w:fill="auto"/>
          </w:tcPr>
          <w:p w14:paraId="66C8B443" w14:textId="77777777" w:rsidR="0071260B" w:rsidRPr="00E27663" w:rsidRDefault="007538E1">
            <w:pPr>
              <w:spacing w:line="360" w:lineRule="auto"/>
              <w:rPr>
                <w:rFonts w:eastAsia="Calibri" w:cs="Times New Roman"/>
                <w:sz w:val="24"/>
                <w:szCs w:val="24"/>
              </w:rPr>
            </w:pPr>
            <w:r w:rsidRPr="00E27663">
              <w:rPr>
                <w:rFonts w:eastAsia="Calibri" w:cs="Times New Roman"/>
                <w:color w:val="000000" w:themeColor="text1"/>
                <w:sz w:val="24"/>
                <w:szCs w:val="24"/>
              </w:rPr>
              <w:t>ДУТ</w:t>
            </w:r>
          </w:p>
        </w:tc>
        <w:tc>
          <w:tcPr>
            <w:tcW w:w="6514" w:type="dxa"/>
            <w:shd w:val="clear" w:color="auto" w:fill="auto"/>
          </w:tcPr>
          <w:p w14:paraId="3CB863FA" w14:textId="77777777" w:rsidR="0071260B" w:rsidRPr="00E27663" w:rsidRDefault="007538E1">
            <w:pPr>
              <w:spacing w:line="360" w:lineRule="auto"/>
              <w:rPr>
                <w:rFonts w:eastAsia="Calibri" w:cs="Times New Roman"/>
                <w:sz w:val="24"/>
                <w:szCs w:val="24"/>
              </w:rPr>
            </w:pPr>
            <w:r w:rsidRPr="00E27663">
              <w:rPr>
                <w:rFonts w:eastAsia="Calibri" w:cs="Times New Roman"/>
                <w:color w:val="000000" w:themeColor="text1"/>
                <w:sz w:val="24"/>
                <w:szCs w:val="24"/>
              </w:rPr>
              <w:t>датчик уровня топлива</w:t>
            </w:r>
          </w:p>
        </w:tc>
      </w:tr>
      <w:tr w:rsidR="0071260B" w:rsidRPr="00E27663" w14:paraId="5FA9DC26" w14:textId="77777777">
        <w:trPr>
          <w:cantSplit/>
        </w:trPr>
        <w:tc>
          <w:tcPr>
            <w:tcW w:w="3579" w:type="dxa"/>
            <w:shd w:val="clear" w:color="auto" w:fill="auto"/>
          </w:tcPr>
          <w:p w14:paraId="202CA46E" w14:textId="77777777" w:rsidR="0071260B" w:rsidRPr="00E27663" w:rsidRDefault="007538E1">
            <w:pPr>
              <w:spacing w:line="360" w:lineRule="auto"/>
              <w:rPr>
                <w:rFonts w:eastAsia="Calibri" w:cs="Times New Roman"/>
                <w:sz w:val="24"/>
                <w:szCs w:val="24"/>
              </w:rPr>
            </w:pPr>
            <w:r w:rsidRPr="00E27663">
              <w:rPr>
                <w:rFonts w:eastAsia="Calibri" w:cs="Times New Roman"/>
                <w:color w:val="000000" w:themeColor="text1"/>
                <w:sz w:val="24"/>
                <w:szCs w:val="24"/>
              </w:rPr>
              <w:t>ЖК</w:t>
            </w:r>
          </w:p>
        </w:tc>
        <w:tc>
          <w:tcPr>
            <w:tcW w:w="6514" w:type="dxa"/>
            <w:shd w:val="clear" w:color="auto" w:fill="auto"/>
          </w:tcPr>
          <w:p w14:paraId="6BACCFB9" w14:textId="77777777" w:rsidR="0071260B" w:rsidRPr="00E27663" w:rsidRDefault="007538E1">
            <w:pPr>
              <w:spacing w:line="360" w:lineRule="auto"/>
              <w:rPr>
                <w:rFonts w:eastAsia="Calibri" w:cs="Times New Roman"/>
                <w:sz w:val="24"/>
                <w:szCs w:val="24"/>
              </w:rPr>
            </w:pPr>
            <w:r w:rsidRPr="00E27663">
              <w:rPr>
                <w:rFonts w:eastAsia="Calibri" w:cs="Times New Roman"/>
                <w:color w:val="000000" w:themeColor="text1"/>
                <w:sz w:val="24"/>
                <w:szCs w:val="24"/>
              </w:rPr>
              <w:t>жидкокристаллический монитор</w:t>
            </w:r>
          </w:p>
        </w:tc>
      </w:tr>
      <w:tr w:rsidR="0071260B" w:rsidRPr="00E27663" w14:paraId="4C98B96E" w14:textId="77777777">
        <w:trPr>
          <w:cantSplit/>
        </w:trPr>
        <w:tc>
          <w:tcPr>
            <w:tcW w:w="3579" w:type="dxa"/>
            <w:shd w:val="clear" w:color="auto" w:fill="auto"/>
          </w:tcPr>
          <w:p w14:paraId="126F8608" w14:textId="77777777" w:rsidR="0071260B" w:rsidRPr="00E27663" w:rsidRDefault="007538E1">
            <w:pPr>
              <w:spacing w:line="360" w:lineRule="auto"/>
              <w:rPr>
                <w:rFonts w:eastAsia="Calibri" w:cs="Times New Roman"/>
                <w:sz w:val="24"/>
                <w:szCs w:val="24"/>
              </w:rPr>
            </w:pPr>
            <w:r w:rsidRPr="00E27663">
              <w:rPr>
                <w:rFonts w:eastAsia="Calibri" w:cs="Times New Roman"/>
                <w:color w:val="000000" w:themeColor="text1"/>
                <w:sz w:val="24"/>
                <w:szCs w:val="24"/>
              </w:rPr>
              <w:t>Интерфейс</w:t>
            </w:r>
          </w:p>
        </w:tc>
        <w:tc>
          <w:tcPr>
            <w:tcW w:w="6514" w:type="dxa"/>
            <w:shd w:val="clear" w:color="auto" w:fill="auto"/>
          </w:tcPr>
          <w:p w14:paraId="5B75ADC8" w14:textId="77777777" w:rsidR="0071260B" w:rsidRPr="00E27663" w:rsidRDefault="007538E1">
            <w:pPr>
              <w:spacing w:line="360" w:lineRule="auto"/>
              <w:rPr>
                <w:rFonts w:cs="Times New Roman"/>
                <w:sz w:val="24"/>
                <w:szCs w:val="24"/>
              </w:rPr>
            </w:pPr>
            <w:r w:rsidRPr="00E27663">
              <w:rPr>
                <w:rFonts w:cs="Times New Roman"/>
                <w:color w:val="000000" w:themeColor="text1"/>
                <w:sz w:val="24"/>
                <w:szCs w:val="24"/>
              </w:rPr>
              <w:t>совокупность средств, методов и правил взаимодействия (управления, контроля и т.д.) между элементами системы</w:t>
            </w:r>
          </w:p>
        </w:tc>
      </w:tr>
      <w:tr w:rsidR="0071260B" w:rsidRPr="00E27663" w14:paraId="4E4312CB" w14:textId="77777777">
        <w:trPr>
          <w:cantSplit/>
        </w:trPr>
        <w:tc>
          <w:tcPr>
            <w:tcW w:w="3579" w:type="dxa"/>
            <w:shd w:val="clear" w:color="auto" w:fill="auto"/>
          </w:tcPr>
          <w:p w14:paraId="1A0EA0C2" w14:textId="77777777" w:rsidR="0071260B" w:rsidRPr="00E27663" w:rsidRDefault="007538E1">
            <w:pPr>
              <w:spacing w:line="360" w:lineRule="auto"/>
              <w:rPr>
                <w:rFonts w:eastAsia="Calibri" w:cs="Times New Roman"/>
                <w:sz w:val="24"/>
                <w:szCs w:val="24"/>
              </w:rPr>
            </w:pPr>
            <w:r w:rsidRPr="00E27663">
              <w:rPr>
                <w:rFonts w:eastAsia="Calibri" w:cs="Times New Roman"/>
                <w:color w:val="000000" w:themeColor="text1"/>
                <w:sz w:val="24"/>
                <w:szCs w:val="24"/>
              </w:rPr>
              <w:t>Маршрут движения транспортного средства</w:t>
            </w:r>
          </w:p>
        </w:tc>
        <w:tc>
          <w:tcPr>
            <w:tcW w:w="6514" w:type="dxa"/>
            <w:shd w:val="clear" w:color="auto" w:fill="auto"/>
          </w:tcPr>
          <w:p w14:paraId="3E39E641" w14:textId="77777777" w:rsidR="0071260B" w:rsidRPr="00E27663" w:rsidRDefault="007538E1">
            <w:pPr>
              <w:spacing w:line="360" w:lineRule="auto"/>
              <w:rPr>
                <w:rFonts w:eastAsia="Calibri" w:cs="Times New Roman"/>
                <w:sz w:val="24"/>
                <w:szCs w:val="24"/>
              </w:rPr>
            </w:pPr>
            <w:r w:rsidRPr="00E27663">
              <w:rPr>
                <w:rFonts w:cs="Times New Roman"/>
                <w:color w:val="000000" w:themeColor="text1"/>
                <w:sz w:val="24"/>
                <w:szCs w:val="24"/>
              </w:rPr>
              <w:t xml:space="preserve">путь следования транспортного средства, учитывающий направление </w:t>
            </w:r>
            <w:r w:rsidRPr="00E27663">
              <w:rPr>
                <w:rFonts w:cs="Times New Roman"/>
                <w:bCs/>
                <w:color w:val="000000" w:themeColor="text1"/>
                <w:sz w:val="24"/>
                <w:szCs w:val="24"/>
              </w:rPr>
              <w:t>движения</w:t>
            </w:r>
            <w:r w:rsidRPr="00E27663">
              <w:rPr>
                <w:rFonts w:cs="Times New Roman"/>
                <w:color w:val="000000" w:themeColor="text1"/>
                <w:sz w:val="24"/>
                <w:szCs w:val="24"/>
              </w:rPr>
              <w:t xml:space="preserve"> относительно географических ориентиров или координат, с указанием начальной, конечной и промежуточных точек, в случае их наличия</w:t>
            </w:r>
          </w:p>
        </w:tc>
      </w:tr>
      <w:tr w:rsidR="0071260B" w:rsidRPr="00E27663" w14:paraId="6C219460" w14:textId="77777777">
        <w:trPr>
          <w:cantSplit/>
        </w:trPr>
        <w:tc>
          <w:tcPr>
            <w:tcW w:w="3579" w:type="dxa"/>
            <w:shd w:val="clear" w:color="auto" w:fill="auto"/>
          </w:tcPr>
          <w:p w14:paraId="7E34E503" w14:textId="77777777" w:rsidR="0071260B" w:rsidRPr="00E27663" w:rsidRDefault="007538E1">
            <w:pPr>
              <w:spacing w:line="360" w:lineRule="auto"/>
              <w:rPr>
                <w:rFonts w:eastAsia="Calibri" w:cs="Times New Roman"/>
                <w:sz w:val="24"/>
                <w:szCs w:val="24"/>
              </w:rPr>
            </w:pPr>
            <w:r w:rsidRPr="00E27663">
              <w:rPr>
                <w:rFonts w:eastAsia="Calibri" w:cs="Times New Roman"/>
                <w:color w:val="000000" w:themeColor="text1"/>
                <w:sz w:val="24"/>
                <w:szCs w:val="24"/>
              </w:rPr>
              <w:t>МНТ</w:t>
            </w:r>
          </w:p>
        </w:tc>
        <w:tc>
          <w:tcPr>
            <w:tcW w:w="6514" w:type="dxa"/>
            <w:shd w:val="clear" w:color="auto" w:fill="auto"/>
          </w:tcPr>
          <w:p w14:paraId="4E429A2D" w14:textId="77777777" w:rsidR="0071260B" w:rsidRPr="00E27663" w:rsidRDefault="007538E1">
            <w:pPr>
              <w:spacing w:line="360" w:lineRule="auto"/>
              <w:rPr>
                <w:rFonts w:eastAsia="Calibri" w:cs="Times New Roman"/>
                <w:sz w:val="24"/>
                <w:szCs w:val="24"/>
              </w:rPr>
            </w:pPr>
            <w:r w:rsidRPr="00E27663">
              <w:rPr>
                <w:rFonts w:eastAsia="Calibri" w:cs="Times New Roman"/>
                <w:color w:val="000000" w:themeColor="text1"/>
                <w:sz w:val="24"/>
                <w:szCs w:val="24"/>
              </w:rPr>
              <w:t>многофункциональный навигационный терминал (бортовой компьютер) транспортного средства</w:t>
            </w:r>
          </w:p>
        </w:tc>
      </w:tr>
      <w:tr w:rsidR="0071260B" w:rsidRPr="00E27663" w14:paraId="0CEAC9DC" w14:textId="77777777">
        <w:trPr>
          <w:cantSplit/>
        </w:trPr>
        <w:tc>
          <w:tcPr>
            <w:tcW w:w="3579" w:type="dxa"/>
            <w:shd w:val="clear" w:color="auto" w:fill="auto"/>
          </w:tcPr>
          <w:p w14:paraId="5F461385" w14:textId="77777777" w:rsidR="0071260B" w:rsidRPr="00E27663" w:rsidRDefault="007538E1">
            <w:pPr>
              <w:spacing w:line="360" w:lineRule="auto"/>
              <w:rPr>
                <w:rFonts w:eastAsia="Calibri" w:cs="Times New Roman"/>
                <w:sz w:val="24"/>
                <w:szCs w:val="24"/>
              </w:rPr>
            </w:pPr>
            <w:r w:rsidRPr="00E27663">
              <w:rPr>
                <w:rFonts w:eastAsia="Calibri" w:cs="Times New Roman"/>
                <w:color w:val="000000" w:themeColor="text1"/>
                <w:sz w:val="24"/>
                <w:szCs w:val="24"/>
              </w:rPr>
              <w:t>Радиоинформатор</w:t>
            </w:r>
          </w:p>
        </w:tc>
        <w:tc>
          <w:tcPr>
            <w:tcW w:w="6514" w:type="dxa"/>
            <w:shd w:val="clear" w:color="auto" w:fill="auto"/>
          </w:tcPr>
          <w:p w14:paraId="1E67BDD8" w14:textId="77777777" w:rsidR="0071260B" w:rsidRPr="00E27663" w:rsidRDefault="007538E1">
            <w:pPr>
              <w:spacing w:line="360" w:lineRule="auto"/>
              <w:rPr>
                <w:rFonts w:cs="Times New Roman"/>
                <w:sz w:val="24"/>
                <w:szCs w:val="24"/>
              </w:rPr>
            </w:pPr>
            <w:r w:rsidRPr="00E27663">
              <w:rPr>
                <w:rFonts w:cs="Times New Roman"/>
                <w:color w:val="000000" w:themeColor="text1"/>
                <w:sz w:val="24"/>
                <w:szCs w:val="24"/>
              </w:rPr>
              <w:t>устройство, устанавливаемое на транспортное средство, обеспечивающее, совместно со специализированными абонентскими устройствами/мобильными приложениями, информирование граждан с ограниченными возможностями о транспортном средстве, маршруте и др.</w:t>
            </w:r>
          </w:p>
        </w:tc>
      </w:tr>
      <w:tr w:rsidR="0071260B" w:rsidRPr="00E27663" w14:paraId="76984AAD" w14:textId="77777777">
        <w:trPr>
          <w:cantSplit/>
        </w:trPr>
        <w:tc>
          <w:tcPr>
            <w:tcW w:w="3579" w:type="dxa"/>
            <w:shd w:val="clear" w:color="auto" w:fill="auto"/>
          </w:tcPr>
          <w:p w14:paraId="264EADDA" w14:textId="77777777" w:rsidR="0071260B" w:rsidRPr="00E27663" w:rsidRDefault="007538E1">
            <w:pPr>
              <w:spacing w:line="360" w:lineRule="auto"/>
              <w:rPr>
                <w:rFonts w:eastAsia="Calibri" w:cs="Times New Roman"/>
                <w:sz w:val="24"/>
                <w:szCs w:val="24"/>
              </w:rPr>
            </w:pPr>
            <w:r w:rsidRPr="00E27663">
              <w:rPr>
                <w:rFonts w:eastAsia="Calibri" w:cs="Times New Roman"/>
                <w:color w:val="000000" w:themeColor="text1"/>
                <w:sz w:val="24"/>
                <w:szCs w:val="24"/>
              </w:rPr>
              <w:t>Телематический сервер</w:t>
            </w:r>
          </w:p>
        </w:tc>
        <w:tc>
          <w:tcPr>
            <w:tcW w:w="6514" w:type="dxa"/>
            <w:shd w:val="clear" w:color="auto" w:fill="auto"/>
          </w:tcPr>
          <w:p w14:paraId="33704F20" w14:textId="77777777" w:rsidR="0071260B" w:rsidRPr="00E27663" w:rsidRDefault="007538E1">
            <w:pPr>
              <w:spacing w:line="360" w:lineRule="auto"/>
              <w:rPr>
                <w:rFonts w:eastAsia="Calibri" w:cs="Times New Roman"/>
                <w:sz w:val="24"/>
                <w:szCs w:val="24"/>
              </w:rPr>
            </w:pPr>
            <w:r w:rsidRPr="00E27663">
              <w:rPr>
                <w:rFonts w:cs="Times New Roman"/>
                <w:color w:val="000000" w:themeColor="text1"/>
                <w:sz w:val="24"/>
                <w:szCs w:val="24"/>
              </w:rPr>
              <w:t>сервер сбора, передачи, хранения и обработки данных, полученных от навигационного оборудования, других телематических серверов и систем</w:t>
            </w:r>
          </w:p>
        </w:tc>
      </w:tr>
      <w:tr w:rsidR="0071260B" w:rsidRPr="00E27663" w14:paraId="4B85085B" w14:textId="77777777">
        <w:trPr>
          <w:cantSplit/>
        </w:trPr>
        <w:tc>
          <w:tcPr>
            <w:tcW w:w="3579" w:type="dxa"/>
            <w:shd w:val="clear" w:color="auto" w:fill="auto"/>
          </w:tcPr>
          <w:p w14:paraId="4B75B6B3" w14:textId="77777777" w:rsidR="0071260B" w:rsidRPr="00E27663" w:rsidRDefault="007538E1">
            <w:pPr>
              <w:spacing w:line="360" w:lineRule="auto"/>
              <w:rPr>
                <w:rFonts w:eastAsia="Calibri" w:cs="Times New Roman"/>
                <w:sz w:val="24"/>
                <w:szCs w:val="24"/>
              </w:rPr>
            </w:pPr>
            <w:r w:rsidRPr="00E27663">
              <w:rPr>
                <w:rFonts w:eastAsia="Calibri" w:cs="Times New Roman"/>
                <w:color w:val="000000" w:themeColor="text1"/>
                <w:sz w:val="24"/>
                <w:szCs w:val="24"/>
              </w:rPr>
              <w:t>ТС</w:t>
            </w:r>
          </w:p>
        </w:tc>
        <w:tc>
          <w:tcPr>
            <w:tcW w:w="6514" w:type="dxa"/>
            <w:shd w:val="clear" w:color="auto" w:fill="auto"/>
          </w:tcPr>
          <w:p w14:paraId="7DEEC192" w14:textId="77777777" w:rsidR="0071260B" w:rsidRPr="00E27663" w:rsidRDefault="007538E1">
            <w:pPr>
              <w:spacing w:line="360" w:lineRule="auto"/>
              <w:rPr>
                <w:rFonts w:eastAsia="Calibri" w:cs="Times New Roman"/>
                <w:sz w:val="24"/>
                <w:szCs w:val="24"/>
              </w:rPr>
            </w:pPr>
            <w:r w:rsidRPr="00E27663">
              <w:rPr>
                <w:rFonts w:eastAsia="Calibri" w:cs="Times New Roman"/>
                <w:color w:val="000000" w:themeColor="text1"/>
                <w:sz w:val="24"/>
                <w:szCs w:val="24"/>
              </w:rPr>
              <w:t>транспортное средство</w:t>
            </w:r>
          </w:p>
        </w:tc>
      </w:tr>
    </w:tbl>
    <w:p w14:paraId="672CBB86" w14:textId="2EF5927D" w:rsidR="0071260B" w:rsidRPr="00E27663" w:rsidRDefault="0071260B">
      <w:pPr>
        <w:rPr>
          <w:rFonts w:cs="Times New Roman"/>
        </w:rPr>
      </w:pPr>
    </w:p>
    <w:sectPr w:rsidR="0071260B" w:rsidRPr="00E27663" w:rsidSect="00B665C9">
      <w:headerReference w:type="default" r:id="rId582"/>
      <w:footerReference w:type="default" r:id="rId583"/>
      <w:headerReference w:type="first" r:id="rId584"/>
      <w:footerReference w:type="first" r:id="rId585"/>
      <w:pgSz w:w="11906" w:h="16838"/>
      <w:pgMar w:top="709" w:right="849" w:bottom="993" w:left="1134" w:header="426" w:footer="350" w:gutter="0"/>
      <w:pgNumType w:start="5"/>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153AA44" w14:textId="77777777" w:rsidR="00473767" w:rsidRDefault="00473767">
      <w:pPr>
        <w:spacing w:line="240" w:lineRule="auto"/>
      </w:pPr>
      <w:r>
        <w:separator/>
      </w:r>
    </w:p>
  </w:endnote>
  <w:endnote w:type="continuationSeparator" w:id="0">
    <w:p w14:paraId="7D58056A" w14:textId="77777777" w:rsidR="00473767" w:rsidRDefault="00473767">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10000000" w:usb2="00000000" w:usb3="00000000" w:csb0="80000001" w:csb1="00000000"/>
  </w:font>
  <w:font w:name="Symbol">
    <w:panose1 w:val="05050102010706020507"/>
    <w:charset w:val="02"/>
    <w:family w:val="decorative"/>
    <w:pitch w:val="variable"/>
    <w:sig w:usb0="00000000" w:usb1="10000000" w:usb2="00000000" w:usb3="00000000" w:csb0="80000000" w:csb1="00000000"/>
  </w:font>
  <w:font w:name="Calibri Light">
    <w:panose1 w:val="020F0302020204030204"/>
    <w:charset w:val="00"/>
    <w:family w:val="swiss"/>
    <w:pitch w:val="variable"/>
    <w:sig w:usb0="E0002AFF" w:usb1="C000247B" w:usb2="00000009" w:usb3="00000000" w:csb0="000001FF" w:csb1="00000000"/>
  </w:font>
  <w:font w:name="Calibri">
    <w:panose1 w:val="020F0502020204030204"/>
    <w:charset w:val="00"/>
    <w:family w:val="swiss"/>
    <w:pitch w:val="variable"/>
    <w:sig w:usb0="E0002AFF" w:usb1="C000247B" w:usb2="00000009" w:usb3="00000000" w:csb0="000001FF" w:csb1="00000000"/>
  </w:font>
  <w:font w:name="Segoe UI">
    <w:panose1 w:val="020B0604020202020204"/>
    <w:charset w:val="CC"/>
    <w:family w:val="swiss"/>
    <w:pitch w:val="variable"/>
    <w:sig w:usb0="E4002EFF" w:usb1="C000E47F" w:usb2="00000009" w:usb3="00000000" w:csb0="000001FF" w:csb1="00000000"/>
  </w:font>
  <w:font w:name="Liberation Serif">
    <w:altName w:val="Times New Roman"/>
    <w:panose1 w:val="020B0604020202020204"/>
    <w:charset w:val="00"/>
    <w:family w:val="roman"/>
    <w:pitch w:val="variable"/>
  </w:font>
  <w:font w:name="Noto Sans CJK SC Regular">
    <w:panose1 w:val="020B0604020202020204"/>
    <w:charset w:val="00"/>
    <w:family w:val="auto"/>
    <w:pitch w:val="default"/>
  </w:font>
  <w:font w:name="FreeSans">
    <w:altName w:val="Cambria"/>
    <w:panose1 w:val="020B0604020202020204"/>
    <w:charset w:val="00"/>
    <w:family w:val="auto"/>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984694607"/>
      <w:docPartObj>
        <w:docPartGallery w:val="Page Numbers (Bottom of Page)"/>
        <w:docPartUnique/>
      </w:docPartObj>
    </w:sdtPr>
    <w:sdtEndPr/>
    <w:sdtContent>
      <w:p w14:paraId="2837D0DB" w14:textId="36A075F5" w:rsidR="00DE7E31" w:rsidRDefault="00DE7E31">
        <w:pPr>
          <w:pStyle w:val="aff2"/>
          <w:jc w:val="center"/>
        </w:pPr>
        <w:r>
          <w:fldChar w:fldCharType="begin"/>
        </w:r>
        <w:r>
          <w:instrText>PAGE   \* MERGEFORMAT</w:instrText>
        </w:r>
        <w:r>
          <w:fldChar w:fldCharType="separate"/>
        </w:r>
        <w:r>
          <w:t>2</w:t>
        </w:r>
        <w:r>
          <w:fldChar w:fldCharType="end"/>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2005190590"/>
      <w:docPartObj>
        <w:docPartGallery w:val="Page Numbers (Bottom of Page)"/>
        <w:docPartUnique/>
      </w:docPartObj>
    </w:sdtPr>
    <w:sdtEndPr/>
    <w:sdtContent>
      <w:p w14:paraId="784688F8" w14:textId="66A432CF" w:rsidR="00DE7E31" w:rsidRDefault="00DE7E31">
        <w:pPr>
          <w:pStyle w:val="aff2"/>
          <w:jc w:val="center"/>
        </w:pPr>
        <w:r>
          <w:fldChar w:fldCharType="begin"/>
        </w:r>
        <w:r>
          <w:instrText>PAGE   \* MERGEFORMAT</w:instrText>
        </w:r>
        <w:r>
          <w:fldChar w:fldCharType="separate"/>
        </w:r>
        <w:r>
          <w:t>2</w:t>
        </w:r>
        <w:r>
          <w:fldChar w:fldCharType="end"/>
        </w:r>
      </w:p>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297983825"/>
      <w:docPartObj>
        <w:docPartGallery w:val="Page Numbers (Bottom of Page)"/>
        <w:docPartUnique/>
      </w:docPartObj>
    </w:sdtPr>
    <w:sdtEndPr/>
    <w:sdtContent>
      <w:p w14:paraId="79A3828D" w14:textId="3FEC9670" w:rsidR="00DE7E31" w:rsidRDefault="00DE7E31" w:rsidP="00B83280">
        <w:pPr>
          <w:pStyle w:val="aff2"/>
          <w:jc w:val="center"/>
        </w:pPr>
        <w:r>
          <w:t>5</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19F41997" w14:textId="77777777" w:rsidR="00473767" w:rsidRDefault="00473767">
      <w:pPr>
        <w:spacing w:line="240" w:lineRule="auto"/>
      </w:pPr>
      <w:r>
        <w:separator/>
      </w:r>
    </w:p>
  </w:footnote>
  <w:footnote w:type="continuationSeparator" w:id="0">
    <w:p w14:paraId="74D6E44A" w14:textId="77777777" w:rsidR="00473767" w:rsidRDefault="00473767">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2D62955" w14:textId="4E8830E0" w:rsidR="00DE7E31" w:rsidRDefault="00DE7E31" w:rsidP="004343DE">
    <w:pPr>
      <w:pStyle w:val="8"/>
      <w:ind w:left="851"/>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FCC54DE" w14:textId="1726F4B7" w:rsidR="00DE7E31" w:rsidRDefault="00DE7E31"/>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3B46F0B" w14:textId="77777777" w:rsidR="00DE7E31" w:rsidRDefault="00DE7E31">
    <w:pPr>
      <w:pStyle w:val="8"/>
      <w:ind w:left="851"/>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000001"/>
    <w:multiLevelType w:val="multilevel"/>
    <w:tmpl w:val="00000001"/>
    <w:lvl w:ilvl="0">
      <w:start w:val="1"/>
      <w:numFmt w:val="none"/>
      <w:suff w:val="nothing"/>
      <w:lvlText w:val=""/>
      <w:lvlJc w:val="left"/>
      <w:pPr>
        <w:tabs>
          <w:tab w:val="num" w:pos="432"/>
        </w:tabs>
        <w:ind w:left="432" w:hanging="432"/>
      </w:pPr>
    </w:lvl>
    <w:lvl w:ilvl="1">
      <w:start w:val="1"/>
      <w:numFmt w:val="none"/>
      <w:suff w:val="nothing"/>
      <w:lvlText w:val=""/>
      <w:lvlJc w:val="left"/>
      <w:pPr>
        <w:tabs>
          <w:tab w:val="num" w:pos="576"/>
        </w:tabs>
        <w:ind w:left="576" w:hanging="576"/>
      </w:pPr>
    </w:lvl>
    <w:lvl w:ilvl="2">
      <w:start w:val="1"/>
      <w:numFmt w:val="none"/>
      <w:suff w:val="nothing"/>
      <w:lvlText w:val=""/>
      <w:lvlJc w:val="left"/>
      <w:pPr>
        <w:tabs>
          <w:tab w:val="num" w:pos="720"/>
        </w:tabs>
        <w:ind w:left="720" w:hanging="720"/>
      </w:pPr>
    </w:lvl>
    <w:lvl w:ilvl="3">
      <w:start w:val="1"/>
      <w:numFmt w:val="none"/>
      <w:suff w:val="nothing"/>
      <w:lvlText w:val=""/>
      <w:lvlJc w:val="left"/>
      <w:pPr>
        <w:tabs>
          <w:tab w:val="num" w:pos="864"/>
        </w:tabs>
        <w:ind w:left="864" w:hanging="864"/>
      </w:pPr>
    </w:lvl>
    <w:lvl w:ilvl="4">
      <w:start w:val="1"/>
      <w:numFmt w:val="none"/>
      <w:suff w:val="nothing"/>
      <w:lvlText w:val=""/>
      <w:lvlJc w:val="left"/>
      <w:pPr>
        <w:tabs>
          <w:tab w:val="num" w:pos="1008"/>
        </w:tabs>
        <w:ind w:left="1008" w:hanging="1008"/>
      </w:pPr>
    </w:lvl>
    <w:lvl w:ilvl="5">
      <w:start w:val="1"/>
      <w:numFmt w:val="none"/>
      <w:suff w:val="nothing"/>
      <w:lvlText w:val=""/>
      <w:lvlJc w:val="left"/>
      <w:pPr>
        <w:tabs>
          <w:tab w:val="num" w:pos="1152"/>
        </w:tabs>
        <w:ind w:left="1152" w:hanging="1152"/>
      </w:pPr>
    </w:lvl>
    <w:lvl w:ilvl="6">
      <w:start w:val="1"/>
      <w:numFmt w:val="none"/>
      <w:suff w:val="nothing"/>
      <w:lvlText w:val=""/>
      <w:lvlJc w:val="left"/>
      <w:pPr>
        <w:tabs>
          <w:tab w:val="num" w:pos="1296"/>
        </w:tabs>
        <w:ind w:left="1296" w:hanging="1296"/>
      </w:pPr>
    </w:lvl>
    <w:lvl w:ilvl="7">
      <w:start w:val="1"/>
      <w:numFmt w:val="none"/>
      <w:suff w:val="nothing"/>
      <w:lvlText w:val=""/>
      <w:lvlJc w:val="left"/>
      <w:pPr>
        <w:tabs>
          <w:tab w:val="num" w:pos="1440"/>
        </w:tabs>
        <w:ind w:left="1440" w:hanging="1440"/>
      </w:pPr>
    </w:lvl>
    <w:lvl w:ilvl="8">
      <w:start w:val="1"/>
      <w:numFmt w:val="none"/>
      <w:suff w:val="nothing"/>
      <w:lvlText w:val=""/>
      <w:lvlJc w:val="left"/>
      <w:pPr>
        <w:tabs>
          <w:tab w:val="num" w:pos="1584"/>
        </w:tabs>
        <w:ind w:left="1584" w:hanging="1584"/>
      </w:pPr>
    </w:lvl>
  </w:abstractNum>
  <w:abstractNum w:abstractNumId="1" w15:restartNumberingAfterBreak="0">
    <w:nsid w:val="0553680F"/>
    <w:multiLevelType w:val="hybridMultilevel"/>
    <w:tmpl w:val="E4F8A366"/>
    <w:lvl w:ilvl="0" w:tplc="5C3CE7FC">
      <w:start w:val="1"/>
      <w:numFmt w:val="bullet"/>
      <w:lvlText w:val="−"/>
      <w:lvlJc w:val="left"/>
      <w:pPr>
        <w:ind w:left="1287" w:hanging="360"/>
      </w:pPr>
      <w:rPr>
        <w:rFonts w:ascii="Times New Roman" w:eastAsia="Arial"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 w15:restartNumberingAfterBreak="0">
    <w:nsid w:val="0D302361"/>
    <w:multiLevelType w:val="hybridMultilevel"/>
    <w:tmpl w:val="CED2C79C"/>
    <w:lvl w:ilvl="0" w:tplc="5B880918">
      <w:start w:val="1"/>
      <w:numFmt w:val="bullet"/>
      <w:lvlText w:val="–"/>
      <w:lvlJc w:val="left"/>
      <w:pPr>
        <w:ind w:left="1429" w:hanging="360"/>
      </w:pPr>
      <w:rPr>
        <w:rFonts w:ascii="Arial" w:eastAsia="Arial" w:hAnsi="Arial" w:cs="Arial"/>
      </w:rPr>
    </w:lvl>
    <w:lvl w:ilvl="1" w:tplc="4DFAD38A">
      <w:start w:val="1"/>
      <w:numFmt w:val="bullet"/>
      <w:lvlText w:val="o"/>
      <w:lvlJc w:val="left"/>
      <w:pPr>
        <w:ind w:left="2149" w:hanging="360"/>
      </w:pPr>
      <w:rPr>
        <w:rFonts w:ascii="Courier New" w:eastAsia="Courier New" w:hAnsi="Courier New" w:cs="Courier New"/>
      </w:rPr>
    </w:lvl>
    <w:lvl w:ilvl="2" w:tplc="DA0ED7B8">
      <w:start w:val="1"/>
      <w:numFmt w:val="bullet"/>
      <w:lvlText w:val="§"/>
      <w:lvlJc w:val="left"/>
      <w:pPr>
        <w:ind w:left="2869" w:hanging="360"/>
      </w:pPr>
      <w:rPr>
        <w:rFonts w:ascii="Wingdings" w:eastAsia="Wingdings" w:hAnsi="Wingdings" w:cs="Wingdings"/>
      </w:rPr>
    </w:lvl>
    <w:lvl w:ilvl="3" w:tplc="5EA67DEC">
      <w:start w:val="1"/>
      <w:numFmt w:val="bullet"/>
      <w:lvlText w:val="·"/>
      <w:lvlJc w:val="left"/>
      <w:pPr>
        <w:ind w:left="3589" w:hanging="360"/>
      </w:pPr>
      <w:rPr>
        <w:rFonts w:ascii="Symbol" w:eastAsia="Symbol" w:hAnsi="Symbol" w:cs="Symbol"/>
      </w:rPr>
    </w:lvl>
    <w:lvl w:ilvl="4" w:tplc="2F3A3634">
      <w:start w:val="1"/>
      <w:numFmt w:val="bullet"/>
      <w:lvlText w:val="o"/>
      <w:lvlJc w:val="left"/>
      <w:pPr>
        <w:ind w:left="4309" w:hanging="360"/>
      </w:pPr>
      <w:rPr>
        <w:rFonts w:ascii="Courier New" w:eastAsia="Courier New" w:hAnsi="Courier New" w:cs="Courier New"/>
      </w:rPr>
    </w:lvl>
    <w:lvl w:ilvl="5" w:tplc="D60AC650">
      <w:start w:val="1"/>
      <w:numFmt w:val="bullet"/>
      <w:lvlText w:val="§"/>
      <w:lvlJc w:val="left"/>
      <w:pPr>
        <w:ind w:left="5029" w:hanging="360"/>
      </w:pPr>
      <w:rPr>
        <w:rFonts w:ascii="Wingdings" w:eastAsia="Wingdings" w:hAnsi="Wingdings" w:cs="Wingdings"/>
      </w:rPr>
    </w:lvl>
    <w:lvl w:ilvl="6" w:tplc="8260054A">
      <w:start w:val="1"/>
      <w:numFmt w:val="bullet"/>
      <w:lvlText w:val="·"/>
      <w:lvlJc w:val="left"/>
      <w:pPr>
        <w:ind w:left="5749" w:hanging="360"/>
      </w:pPr>
      <w:rPr>
        <w:rFonts w:ascii="Symbol" w:eastAsia="Symbol" w:hAnsi="Symbol" w:cs="Symbol"/>
      </w:rPr>
    </w:lvl>
    <w:lvl w:ilvl="7" w:tplc="3E4E9A88">
      <w:start w:val="1"/>
      <w:numFmt w:val="bullet"/>
      <w:lvlText w:val="o"/>
      <w:lvlJc w:val="left"/>
      <w:pPr>
        <w:ind w:left="6469" w:hanging="360"/>
      </w:pPr>
      <w:rPr>
        <w:rFonts w:ascii="Courier New" w:eastAsia="Courier New" w:hAnsi="Courier New" w:cs="Courier New"/>
      </w:rPr>
    </w:lvl>
    <w:lvl w:ilvl="8" w:tplc="F39EB5FC">
      <w:start w:val="1"/>
      <w:numFmt w:val="bullet"/>
      <w:lvlText w:val="§"/>
      <w:lvlJc w:val="left"/>
      <w:pPr>
        <w:ind w:left="7189" w:hanging="360"/>
      </w:pPr>
      <w:rPr>
        <w:rFonts w:ascii="Wingdings" w:eastAsia="Wingdings" w:hAnsi="Wingdings" w:cs="Wingdings"/>
      </w:rPr>
    </w:lvl>
  </w:abstractNum>
  <w:abstractNum w:abstractNumId="3" w15:restartNumberingAfterBreak="0">
    <w:nsid w:val="10D602DE"/>
    <w:multiLevelType w:val="hybridMultilevel"/>
    <w:tmpl w:val="3FDC43A4"/>
    <w:lvl w:ilvl="0" w:tplc="5C3CE7FC">
      <w:start w:val="1"/>
      <w:numFmt w:val="bullet"/>
      <w:lvlText w:val="−"/>
      <w:lvlJc w:val="left"/>
      <w:pPr>
        <w:ind w:left="1287" w:hanging="360"/>
      </w:pPr>
      <w:rPr>
        <w:rFonts w:ascii="Times New Roman" w:eastAsia="Arial"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4" w15:restartNumberingAfterBreak="0">
    <w:nsid w:val="11187C23"/>
    <w:multiLevelType w:val="hybridMultilevel"/>
    <w:tmpl w:val="3452BE96"/>
    <w:lvl w:ilvl="0" w:tplc="36E43092">
      <w:start w:val="1"/>
      <w:numFmt w:val="bullet"/>
      <w:lvlText w:val="–"/>
      <w:lvlJc w:val="left"/>
      <w:pPr>
        <w:ind w:left="1287" w:hanging="360"/>
      </w:pPr>
      <w:rPr>
        <w:rFonts w:ascii="Times New Roman" w:hAnsi="Times New Roman" w:cs="Times New Roman" w:hint="default"/>
      </w:rPr>
    </w:lvl>
    <w:lvl w:ilvl="1" w:tplc="C682E934">
      <w:start w:val="1"/>
      <w:numFmt w:val="bullet"/>
      <w:lvlText w:val="o"/>
      <w:lvlJc w:val="left"/>
      <w:pPr>
        <w:ind w:left="2007" w:hanging="360"/>
      </w:pPr>
      <w:rPr>
        <w:rFonts w:ascii="Courier New" w:hAnsi="Courier New" w:cs="Courier New" w:hint="default"/>
      </w:rPr>
    </w:lvl>
    <w:lvl w:ilvl="2" w:tplc="2E62EAF0">
      <w:start w:val="1"/>
      <w:numFmt w:val="bullet"/>
      <w:lvlText w:val=""/>
      <w:lvlJc w:val="left"/>
      <w:pPr>
        <w:ind w:left="2727" w:hanging="360"/>
      </w:pPr>
      <w:rPr>
        <w:rFonts w:ascii="Wingdings" w:hAnsi="Wingdings" w:hint="default"/>
      </w:rPr>
    </w:lvl>
    <w:lvl w:ilvl="3" w:tplc="A4A4A4E6">
      <w:start w:val="1"/>
      <w:numFmt w:val="bullet"/>
      <w:lvlText w:val=""/>
      <w:lvlJc w:val="left"/>
      <w:pPr>
        <w:ind w:left="3447" w:hanging="360"/>
      </w:pPr>
      <w:rPr>
        <w:rFonts w:ascii="Symbol" w:hAnsi="Symbol" w:hint="default"/>
      </w:rPr>
    </w:lvl>
    <w:lvl w:ilvl="4" w:tplc="B1B4E958">
      <w:start w:val="1"/>
      <w:numFmt w:val="bullet"/>
      <w:lvlText w:val="o"/>
      <w:lvlJc w:val="left"/>
      <w:pPr>
        <w:ind w:left="4167" w:hanging="360"/>
      </w:pPr>
      <w:rPr>
        <w:rFonts w:ascii="Courier New" w:hAnsi="Courier New" w:cs="Courier New" w:hint="default"/>
      </w:rPr>
    </w:lvl>
    <w:lvl w:ilvl="5" w:tplc="5CB86D34">
      <w:start w:val="1"/>
      <w:numFmt w:val="bullet"/>
      <w:lvlText w:val=""/>
      <w:lvlJc w:val="left"/>
      <w:pPr>
        <w:ind w:left="4887" w:hanging="360"/>
      </w:pPr>
      <w:rPr>
        <w:rFonts w:ascii="Wingdings" w:hAnsi="Wingdings" w:hint="default"/>
      </w:rPr>
    </w:lvl>
    <w:lvl w:ilvl="6" w:tplc="DAD48DEE">
      <w:start w:val="1"/>
      <w:numFmt w:val="bullet"/>
      <w:lvlText w:val=""/>
      <w:lvlJc w:val="left"/>
      <w:pPr>
        <w:ind w:left="5607" w:hanging="360"/>
      </w:pPr>
      <w:rPr>
        <w:rFonts w:ascii="Symbol" w:hAnsi="Symbol" w:hint="default"/>
      </w:rPr>
    </w:lvl>
    <w:lvl w:ilvl="7" w:tplc="682E342E">
      <w:start w:val="1"/>
      <w:numFmt w:val="bullet"/>
      <w:lvlText w:val="o"/>
      <w:lvlJc w:val="left"/>
      <w:pPr>
        <w:ind w:left="6327" w:hanging="360"/>
      </w:pPr>
      <w:rPr>
        <w:rFonts w:ascii="Courier New" w:hAnsi="Courier New" w:cs="Courier New" w:hint="default"/>
      </w:rPr>
    </w:lvl>
    <w:lvl w:ilvl="8" w:tplc="190416F8">
      <w:start w:val="1"/>
      <w:numFmt w:val="bullet"/>
      <w:lvlText w:val=""/>
      <w:lvlJc w:val="left"/>
      <w:pPr>
        <w:ind w:left="7047" w:hanging="360"/>
      </w:pPr>
      <w:rPr>
        <w:rFonts w:ascii="Wingdings" w:hAnsi="Wingdings" w:hint="default"/>
      </w:rPr>
    </w:lvl>
  </w:abstractNum>
  <w:abstractNum w:abstractNumId="5" w15:restartNumberingAfterBreak="0">
    <w:nsid w:val="13BF4DB1"/>
    <w:multiLevelType w:val="multilevel"/>
    <w:tmpl w:val="9E80FEE8"/>
    <w:lvl w:ilvl="0">
      <w:start w:val="6"/>
      <w:numFmt w:val="decimal"/>
      <w:lvlText w:val="%1"/>
      <w:lvlJc w:val="left"/>
      <w:pPr>
        <w:ind w:left="375" w:hanging="375"/>
      </w:pPr>
      <w:rPr>
        <w:rFonts w:hint="default"/>
      </w:rPr>
    </w:lvl>
    <w:lvl w:ilvl="1">
      <w:start w:val="1"/>
      <w:numFmt w:val="decimal"/>
      <w:lvlText w:val="%1.%2"/>
      <w:lvlJc w:val="left"/>
      <w:pPr>
        <w:ind w:left="942" w:hanging="375"/>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781" w:hanging="108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4275" w:hanging="144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769" w:hanging="1800"/>
      </w:pPr>
      <w:rPr>
        <w:rFonts w:hint="default"/>
      </w:rPr>
    </w:lvl>
    <w:lvl w:ilvl="8">
      <w:start w:val="1"/>
      <w:numFmt w:val="decimal"/>
      <w:lvlText w:val="%1.%2.%3.%4.%5.%6.%7.%8.%9"/>
      <w:lvlJc w:val="left"/>
      <w:pPr>
        <w:ind w:left="6696" w:hanging="2160"/>
      </w:pPr>
      <w:rPr>
        <w:rFonts w:hint="default"/>
      </w:rPr>
    </w:lvl>
  </w:abstractNum>
  <w:abstractNum w:abstractNumId="6" w15:restartNumberingAfterBreak="0">
    <w:nsid w:val="157D14C9"/>
    <w:multiLevelType w:val="hybridMultilevel"/>
    <w:tmpl w:val="48A43C1A"/>
    <w:lvl w:ilvl="0" w:tplc="FA2618E0">
      <w:start w:val="1"/>
      <w:numFmt w:val="bullet"/>
      <w:lvlText w:val="–"/>
      <w:lvlJc w:val="left"/>
      <w:pPr>
        <w:ind w:left="1287" w:hanging="360"/>
      </w:pPr>
      <w:rPr>
        <w:rFonts w:ascii="Times New Roman" w:hAnsi="Times New Roman" w:cs="Times New Roman" w:hint="default"/>
      </w:rPr>
    </w:lvl>
    <w:lvl w:ilvl="1" w:tplc="C31A6700">
      <w:start w:val="1"/>
      <w:numFmt w:val="bullet"/>
      <w:lvlText w:val="o"/>
      <w:lvlJc w:val="left"/>
      <w:pPr>
        <w:ind w:left="2007" w:hanging="360"/>
      </w:pPr>
      <w:rPr>
        <w:rFonts w:ascii="Courier New" w:hAnsi="Courier New" w:cs="Courier New" w:hint="default"/>
      </w:rPr>
    </w:lvl>
    <w:lvl w:ilvl="2" w:tplc="031E0CF6">
      <w:start w:val="1"/>
      <w:numFmt w:val="bullet"/>
      <w:lvlText w:val=""/>
      <w:lvlJc w:val="left"/>
      <w:pPr>
        <w:ind w:left="2727" w:hanging="360"/>
      </w:pPr>
      <w:rPr>
        <w:rFonts w:ascii="Wingdings" w:hAnsi="Wingdings" w:hint="default"/>
      </w:rPr>
    </w:lvl>
    <w:lvl w:ilvl="3" w:tplc="7466DAD6">
      <w:start w:val="1"/>
      <w:numFmt w:val="bullet"/>
      <w:lvlText w:val=""/>
      <w:lvlJc w:val="left"/>
      <w:pPr>
        <w:ind w:left="3447" w:hanging="360"/>
      </w:pPr>
      <w:rPr>
        <w:rFonts w:ascii="Symbol" w:hAnsi="Symbol" w:hint="default"/>
      </w:rPr>
    </w:lvl>
    <w:lvl w:ilvl="4" w:tplc="DDBCF4A8">
      <w:start w:val="1"/>
      <w:numFmt w:val="bullet"/>
      <w:lvlText w:val="o"/>
      <w:lvlJc w:val="left"/>
      <w:pPr>
        <w:ind w:left="4167" w:hanging="360"/>
      </w:pPr>
      <w:rPr>
        <w:rFonts w:ascii="Courier New" w:hAnsi="Courier New" w:cs="Courier New" w:hint="default"/>
      </w:rPr>
    </w:lvl>
    <w:lvl w:ilvl="5" w:tplc="71B0F432">
      <w:start w:val="1"/>
      <w:numFmt w:val="bullet"/>
      <w:lvlText w:val=""/>
      <w:lvlJc w:val="left"/>
      <w:pPr>
        <w:ind w:left="4887" w:hanging="360"/>
      </w:pPr>
      <w:rPr>
        <w:rFonts w:ascii="Wingdings" w:hAnsi="Wingdings" w:hint="default"/>
      </w:rPr>
    </w:lvl>
    <w:lvl w:ilvl="6" w:tplc="ECE226EA">
      <w:start w:val="1"/>
      <w:numFmt w:val="bullet"/>
      <w:lvlText w:val=""/>
      <w:lvlJc w:val="left"/>
      <w:pPr>
        <w:ind w:left="5607" w:hanging="360"/>
      </w:pPr>
      <w:rPr>
        <w:rFonts w:ascii="Symbol" w:hAnsi="Symbol" w:hint="default"/>
      </w:rPr>
    </w:lvl>
    <w:lvl w:ilvl="7" w:tplc="22D6C6D6">
      <w:start w:val="1"/>
      <w:numFmt w:val="bullet"/>
      <w:lvlText w:val="o"/>
      <w:lvlJc w:val="left"/>
      <w:pPr>
        <w:ind w:left="6327" w:hanging="360"/>
      </w:pPr>
      <w:rPr>
        <w:rFonts w:ascii="Courier New" w:hAnsi="Courier New" w:cs="Courier New" w:hint="default"/>
      </w:rPr>
    </w:lvl>
    <w:lvl w:ilvl="8" w:tplc="B8C86328">
      <w:start w:val="1"/>
      <w:numFmt w:val="bullet"/>
      <w:lvlText w:val=""/>
      <w:lvlJc w:val="left"/>
      <w:pPr>
        <w:ind w:left="7047" w:hanging="360"/>
      </w:pPr>
      <w:rPr>
        <w:rFonts w:ascii="Wingdings" w:hAnsi="Wingdings" w:hint="default"/>
      </w:rPr>
    </w:lvl>
  </w:abstractNum>
  <w:abstractNum w:abstractNumId="7" w15:restartNumberingAfterBreak="0">
    <w:nsid w:val="1B997AA6"/>
    <w:multiLevelType w:val="hybridMultilevel"/>
    <w:tmpl w:val="2D602ADC"/>
    <w:lvl w:ilvl="0" w:tplc="C442D404">
      <w:start w:val="1"/>
      <w:numFmt w:val="bullet"/>
      <w:lvlText w:val="–"/>
      <w:lvlJc w:val="left"/>
      <w:pPr>
        <w:ind w:left="1287" w:hanging="360"/>
      </w:pPr>
      <w:rPr>
        <w:rFonts w:ascii="Times New Roman" w:hAnsi="Times New Roman" w:cs="Times New Roman" w:hint="default"/>
      </w:rPr>
    </w:lvl>
    <w:lvl w:ilvl="1" w:tplc="49F25DD2">
      <w:start w:val="1"/>
      <w:numFmt w:val="bullet"/>
      <w:lvlText w:val="o"/>
      <w:lvlJc w:val="left"/>
      <w:pPr>
        <w:ind w:left="2007" w:hanging="360"/>
      </w:pPr>
      <w:rPr>
        <w:rFonts w:ascii="Courier New" w:hAnsi="Courier New" w:cs="Courier New" w:hint="default"/>
      </w:rPr>
    </w:lvl>
    <w:lvl w:ilvl="2" w:tplc="CD78088A">
      <w:start w:val="1"/>
      <w:numFmt w:val="bullet"/>
      <w:lvlText w:val=""/>
      <w:lvlJc w:val="left"/>
      <w:pPr>
        <w:ind w:left="2727" w:hanging="360"/>
      </w:pPr>
      <w:rPr>
        <w:rFonts w:ascii="Wingdings" w:hAnsi="Wingdings" w:hint="default"/>
      </w:rPr>
    </w:lvl>
    <w:lvl w:ilvl="3" w:tplc="FB0ED6B2">
      <w:start w:val="1"/>
      <w:numFmt w:val="bullet"/>
      <w:lvlText w:val=""/>
      <w:lvlJc w:val="left"/>
      <w:pPr>
        <w:ind w:left="3447" w:hanging="360"/>
      </w:pPr>
      <w:rPr>
        <w:rFonts w:ascii="Symbol" w:hAnsi="Symbol" w:hint="default"/>
      </w:rPr>
    </w:lvl>
    <w:lvl w:ilvl="4" w:tplc="1C08E4BA">
      <w:start w:val="1"/>
      <w:numFmt w:val="bullet"/>
      <w:lvlText w:val="o"/>
      <w:lvlJc w:val="left"/>
      <w:pPr>
        <w:ind w:left="4167" w:hanging="360"/>
      </w:pPr>
      <w:rPr>
        <w:rFonts w:ascii="Courier New" w:hAnsi="Courier New" w:cs="Courier New" w:hint="default"/>
      </w:rPr>
    </w:lvl>
    <w:lvl w:ilvl="5" w:tplc="61C8AD52">
      <w:start w:val="1"/>
      <w:numFmt w:val="bullet"/>
      <w:lvlText w:val=""/>
      <w:lvlJc w:val="left"/>
      <w:pPr>
        <w:ind w:left="4887" w:hanging="360"/>
      </w:pPr>
      <w:rPr>
        <w:rFonts w:ascii="Wingdings" w:hAnsi="Wingdings" w:hint="default"/>
      </w:rPr>
    </w:lvl>
    <w:lvl w:ilvl="6" w:tplc="BD807116">
      <w:start w:val="1"/>
      <w:numFmt w:val="bullet"/>
      <w:lvlText w:val=""/>
      <w:lvlJc w:val="left"/>
      <w:pPr>
        <w:ind w:left="5607" w:hanging="360"/>
      </w:pPr>
      <w:rPr>
        <w:rFonts w:ascii="Symbol" w:hAnsi="Symbol" w:hint="default"/>
      </w:rPr>
    </w:lvl>
    <w:lvl w:ilvl="7" w:tplc="E5F2FE38">
      <w:start w:val="1"/>
      <w:numFmt w:val="bullet"/>
      <w:lvlText w:val="o"/>
      <w:lvlJc w:val="left"/>
      <w:pPr>
        <w:ind w:left="6327" w:hanging="360"/>
      </w:pPr>
      <w:rPr>
        <w:rFonts w:ascii="Courier New" w:hAnsi="Courier New" w:cs="Courier New" w:hint="default"/>
      </w:rPr>
    </w:lvl>
    <w:lvl w:ilvl="8" w:tplc="64DE0AE8">
      <w:start w:val="1"/>
      <w:numFmt w:val="bullet"/>
      <w:lvlText w:val=""/>
      <w:lvlJc w:val="left"/>
      <w:pPr>
        <w:ind w:left="7047" w:hanging="360"/>
      </w:pPr>
      <w:rPr>
        <w:rFonts w:ascii="Wingdings" w:hAnsi="Wingdings" w:hint="default"/>
      </w:rPr>
    </w:lvl>
  </w:abstractNum>
  <w:abstractNum w:abstractNumId="8" w15:restartNumberingAfterBreak="0">
    <w:nsid w:val="1C900171"/>
    <w:multiLevelType w:val="hybridMultilevel"/>
    <w:tmpl w:val="EF762A12"/>
    <w:lvl w:ilvl="0" w:tplc="3C98ED2C">
      <w:start w:val="1"/>
      <w:numFmt w:val="bullet"/>
      <w:lvlText w:val="–"/>
      <w:lvlJc w:val="left"/>
      <w:pPr>
        <w:ind w:left="1287" w:hanging="360"/>
      </w:pPr>
      <w:rPr>
        <w:rFonts w:ascii="Times New Roman" w:hAnsi="Times New Roman" w:cs="Times New Roman" w:hint="default"/>
      </w:rPr>
    </w:lvl>
    <w:lvl w:ilvl="1" w:tplc="6AF6DCB6">
      <w:start w:val="1"/>
      <w:numFmt w:val="bullet"/>
      <w:lvlText w:val="o"/>
      <w:lvlJc w:val="left"/>
      <w:pPr>
        <w:ind w:left="2007" w:hanging="360"/>
      </w:pPr>
      <w:rPr>
        <w:rFonts w:ascii="Courier New" w:hAnsi="Courier New" w:cs="Courier New" w:hint="default"/>
      </w:rPr>
    </w:lvl>
    <w:lvl w:ilvl="2" w:tplc="C500478C">
      <w:start w:val="1"/>
      <w:numFmt w:val="bullet"/>
      <w:lvlText w:val=""/>
      <w:lvlJc w:val="left"/>
      <w:pPr>
        <w:ind w:left="2727" w:hanging="360"/>
      </w:pPr>
      <w:rPr>
        <w:rFonts w:ascii="Wingdings" w:hAnsi="Wingdings" w:hint="default"/>
      </w:rPr>
    </w:lvl>
    <w:lvl w:ilvl="3" w:tplc="433251F2">
      <w:start w:val="1"/>
      <w:numFmt w:val="bullet"/>
      <w:lvlText w:val=""/>
      <w:lvlJc w:val="left"/>
      <w:pPr>
        <w:ind w:left="3447" w:hanging="360"/>
      </w:pPr>
      <w:rPr>
        <w:rFonts w:ascii="Symbol" w:hAnsi="Symbol" w:hint="default"/>
      </w:rPr>
    </w:lvl>
    <w:lvl w:ilvl="4" w:tplc="35764DC0">
      <w:start w:val="1"/>
      <w:numFmt w:val="bullet"/>
      <w:lvlText w:val="o"/>
      <w:lvlJc w:val="left"/>
      <w:pPr>
        <w:ind w:left="4167" w:hanging="360"/>
      </w:pPr>
      <w:rPr>
        <w:rFonts w:ascii="Courier New" w:hAnsi="Courier New" w:cs="Courier New" w:hint="default"/>
      </w:rPr>
    </w:lvl>
    <w:lvl w:ilvl="5" w:tplc="118A46E2">
      <w:start w:val="1"/>
      <w:numFmt w:val="bullet"/>
      <w:lvlText w:val=""/>
      <w:lvlJc w:val="left"/>
      <w:pPr>
        <w:ind w:left="4887" w:hanging="360"/>
      </w:pPr>
      <w:rPr>
        <w:rFonts w:ascii="Wingdings" w:hAnsi="Wingdings" w:hint="default"/>
      </w:rPr>
    </w:lvl>
    <w:lvl w:ilvl="6" w:tplc="B612694E">
      <w:start w:val="1"/>
      <w:numFmt w:val="bullet"/>
      <w:lvlText w:val=""/>
      <w:lvlJc w:val="left"/>
      <w:pPr>
        <w:ind w:left="5607" w:hanging="360"/>
      </w:pPr>
      <w:rPr>
        <w:rFonts w:ascii="Symbol" w:hAnsi="Symbol" w:hint="default"/>
      </w:rPr>
    </w:lvl>
    <w:lvl w:ilvl="7" w:tplc="75B87A0E">
      <w:start w:val="1"/>
      <w:numFmt w:val="bullet"/>
      <w:lvlText w:val="o"/>
      <w:lvlJc w:val="left"/>
      <w:pPr>
        <w:ind w:left="6327" w:hanging="360"/>
      </w:pPr>
      <w:rPr>
        <w:rFonts w:ascii="Courier New" w:hAnsi="Courier New" w:cs="Courier New" w:hint="default"/>
      </w:rPr>
    </w:lvl>
    <w:lvl w:ilvl="8" w:tplc="D80E3660">
      <w:start w:val="1"/>
      <w:numFmt w:val="bullet"/>
      <w:lvlText w:val=""/>
      <w:lvlJc w:val="left"/>
      <w:pPr>
        <w:ind w:left="7047" w:hanging="360"/>
      </w:pPr>
      <w:rPr>
        <w:rFonts w:ascii="Wingdings" w:hAnsi="Wingdings" w:hint="default"/>
      </w:rPr>
    </w:lvl>
  </w:abstractNum>
  <w:abstractNum w:abstractNumId="9" w15:restartNumberingAfterBreak="0">
    <w:nsid w:val="1EAC61F1"/>
    <w:multiLevelType w:val="multilevel"/>
    <w:tmpl w:val="094AB13A"/>
    <w:lvl w:ilvl="0">
      <w:start w:val="1"/>
      <w:numFmt w:val="decimal"/>
      <w:lvlText w:val="%1"/>
      <w:lvlJc w:val="left"/>
      <w:pPr>
        <w:ind w:left="2693" w:firstLine="0"/>
      </w:pPr>
      <w:rPr>
        <w:b/>
        <w:sz w:val="32"/>
        <w:szCs w:val="32"/>
        <w:vertAlign w:val="baseline"/>
      </w:rPr>
    </w:lvl>
    <w:lvl w:ilvl="1">
      <w:start w:val="1"/>
      <w:numFmt w:val="decimal"/>
      <w:lvlText w:val="%1.%2"/>
      <w:lvlJc w:val="left"/>
      <w:pPr>
        <w:ind w:left="576" w:firstLine="0"/>
      </w:pPr>
      <w:rPr>
        <w:b/>
        <w:sz w:val="28"/>
        <w:szCs w:val="28"/>
        <w:vertAlign w:val="baseline"/>
      </w:rPr>
    </w:lvl>
    <w:lvl w:ilvl="2">
      <w:start w:val="1"/>
      <w:numFmt w:val="decimal"/>
      <w:lvlText w:val="%1.%2.%3"/>
      <w:lvlJc w:val="left"/>
      <w:pPr>
        <w:ind w:left="720" w:firstLine="0"/>
      </w:pPr>
      <w:rPr>
        <w:b/>
        <w:sz w:val="28"/>
        <w:szCs w:val="28"/>
        <w:vertAlign w:val="baseline"/>
      </w:rPr>
    </w:lvl>
    <w:lvl w:ilvl="3">
      <w:start w:val="1"/>
      <w:numFmt w:val="decimal"/>
      <w:lvlText w:val="%1.%2.%3.%4"/>
      <w:lvlJc w:val="left"/>
      <w:pPr>
        <w:ind w:left="0" w:firstLine="0"/>
      </w:pPr>
      <w:rPr>
        <w:b/>
        <w:sz w:val="28"/>
        <w:szCs w:val="28"/>
        <w:vertAlign w:val="baseline"/>
      </w:rPr>
    </w:lvl>
    <w:lvl w:ilvl="4">
      <w:start w:val="1"/>
      <w:numFmt w:val="decimal"/>
      <w:lvlText w:val="%1.%2.%3.%4.%5"/>
      <w:lvlJc w:val="left"/>
      <w:pPr>
        <w:ind w:left="-283" w:firstLine="283"/>
      </w:pPr>
      <w:rPr>
        <w:b/>
        <w:sz w:val="28"/>
        <w:vertAlign w:val="baseline"/>
      </w:rPr>
    </w:lvl>
    <w:lvl w:ilvl="5">
      <w:start w:val="1"/>
      <w:numFmt w:val="decimal"/>
      <w:lvlText w:val="%1.%2.%3.%4.%5.%6"/>
      <w:lvlJc w:val="left"/>
      <w:pPr>
        <w:ind w:left="1152" w:firstLine="0"/>
      </w:pPr>
      <w:rPr>
        <w:vertAlign w:val="baseline"/>
      </w:rPr>
    </w:lvl>
    <w:lvl w:ilvl="6">
      <w:start w:val="1"/>
      <w:numFmt w:val="decimal"/>
      <w:lvlText w:val="%1.%2.%3.%4.%5.%6.%7"/>
      <w:lvlJc w:val="left"/>
      <w:pPr>
        <w:ind w:left="1296" w:firstLine="0"/>
      </w:pPr>
      <w:rPr>
        <w:vertAlign w:val="baseline"/>
      </w:rPr>
    </w:lvl>
    <w:lvl w:ilvl="7">
      <w:start w:val="1"/>
      <w:numFmt w:val="decimal"/>
      <w:lvlText w:val="%1.%2.%3.%4.%5.%6.%7.%8"/>
      <w:lvlJc w:val="left"/>
      <w:pPr>
        <w:ind w:left="1440" w:firstLine="0"/>
      </w:pPr>
      <w:rPr>
        <w:vertAlign w:val="baseline"/>
      </w:rPr>
    </w:lvl>
    <w:lvl w:ilvl="8">
      <w:start w:val="1"/>
      <w:numFmt w:val="decimal"/>
      <w:lvlText w:val="%1.%2.%3.%4.%5.%6.%7.%8.%9"/>
      <w:lvlJc w:val="left"/>
      <w:pPr>
        <w:ind w:left="1584" w:firstLine="0"/>
      </w:pPr>
      <w:rPr>
        <w:vertAlign w:val="baseline"/>
      </w:rPr>
    </w:lvl>
  </w:abstractNum>
  <w:abstractNum w:abstractNumId="10" w15:restartNumberingAfterBreak="0">
    <w:nsid w:val="202D2512"/>
    <w:multiLevelType w:val="hybridMultilevel"/>
    <w:tmpl w:val="CD000A5C"/>
    <w:lvl w:ilvl="0" w:tplc="1F9626BC">
      <w:start w:val="1"/>
      <w:numFmt w:val="bullet"/>
      <w:pStyle w:val="a"/>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1" w15:restartNumberingAfterBreak="0">
    <w:nsid w:val="247C556C"/>
    <w:multiLevelType w:val="hybridMultilevel"/>
    <w:tmpl w:val="9F3C521C"/>
    <w:lvl w:ilvl="0" w:tplc="5C3CE7FC">
      <w:start w:val="1"/>
      <w:numFmt w:val="bullet"/>
      <w:lvlText w:val="−"/>
      <w:lvlJc w:val="left"/>
      <w:pPr>
        <w:ind w:left="1287" w:hanging="360"/>
      </w:pPr>
      <w:rPr>
        <w:rFonts w:ascii="Times New Roman" w:eastAsia="Arial"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2" w15:restartNumberingAfterBreak="0">
    <w:nsid w:val="2A036DAE"/>
    <w:multiLevelType w:val="hybridMultilevel"/>
    <w:tmpl w:val="EDCC2D64"/>
    <w:lvl w:ilvl="0" w:tplc="B2B0B6EA">
      <w:start w:val="1"/>
      <w:numFmt w:val="decimal"/>
      <w:lvlText w:val="%1)"/>
      <w:lvlJc w:val="left"/>
      <w:pPr>
        <w:ind w:left="927" w:hanging="360"/>
      </w:pPr>
      <w:rPr>
        <w:rFonts w:hint="default"/>
      </w:rPr>
    </w:lvl>
    <w:lvl w:ilvl="1" w:tplc="C9C41EEE">
      <w:start w:val="1"/>
      <w:numFmt w:val="lowerLetter"/>
      <w:lvlText w:val="%2."/>
      <w:lvlJc w:val="left"/>
      <w:pPr>
        <w:ind w:left="1647" w:hanging="360"/>
      </w:pPr>
    </w:lvl>
    <w:lvl w:ilvl="2" w:tplc="D28032C4">
      <w:start w:val="1"/>
      <w:numFmt w:val="lowerRoman"/>
      <w:lvlText w:val="%3."/>
      <w:lvlJc w:val="right"/>
      <w:pPr>
        <w:ind w:left="2367" w:hanging="180"/>
      </w:pPr>
    </w:lvl>
    <w:lvl w:ilvl="3" w:tplc="D7C4FEEA">
      <w:start w:val="1"/>
      <w:numFmt w:val="decimal"/>
      <w:lvlText w:val="%4."/>
      <w:lvlJc w:val="left"/>
      <w:pPr>
        <w:ind w:left="3087" w:hanging="360"/>
      </w:pPr>
    </w:lvl>
    <w:lvl w:ilvl="4" w:tplc="006C863E">
      <w:start w:val="1"/>
      <w:numFmt w:val="lowerLetter"/>
      <w:lvlText w:val="%5."/>
      <w:lvlJc w:val="left"/>
      <w:pPr>
        <w:ind w:left="3807" w:hanging="360"/>
      </w:pPr>
    </w:lvl>
    <w:lvl w:ilvl="5" w:tplc="62F23DB8">
      <w:start w:val="1"/>
      <w:numFmt w:val="lowerRoman"/>
      <w:lvlText w:val="%6."/>
      <w:lvlJc w:val="right"/>
      <w:pPr>
        <w:ind w:left="4527" w:hanging="180"/>
      </w:pPr>
    </w:lvl>
    <w:lvl w:ilvl="6" w:tplc="0DF83588">
      <w:start w:val="1"/>
      <w:numFmt w:val="decimal"/>
      <w:lvlText w:val="%7."/>
      <w:lvlJc w:val="left"/>
      <w:pPr>
        <w:ind w:left="5247" w:hanging="360"/>
      </w:pPr>
    </w:lvl>
    <w:lvl w:ilvl="7" w:tplc="34F63886">
      <w:start w:val="1"/>
      <w:numFmt w:val="lowerLetter"/>
      <w:lvlText w:val="%8."/>
      <w:lvlJc w:val="left"/>
      <w:pPr>
        <w:ind w:left="5967" w:hanging="360"/>
      </w:pPr>
    </w:lvl>
    <w:lvl w:ilvl="8" w:tplc="E3AA76A8">
      <w:start w:val="1"/>
      <w:numFmt w:val="lowerRoman"/>
      <w:lvlText w:val="%9."/>
      <w:lvlJc w:val="right"/>
      <w:pPr>
        <w:ind w:left="6687" w:hanging="180"/>
      </w:pPr>
    </w:lvl>
  </w:abstractNum>
  <w:abstractNum w:abstractNumId="13" w15:restartNumberingAfterBreak="0">
    <w:nsid w:val="2CBC672C"/>
    <w:multiLevelType w:val="hybridMultilevel"/>
    <w:tmpl w:val="78ACD44C"/>
    <w:lvl w:ilvl="0" w:tplc="0140469E">
      <w:start w:val="2"/>
      <w:numFmt w:val="decimal"/>
      <w:lvlText w:val="%1)"/>
      <w:lvlJc w:val="left"/>
      <w:pPr>
        <w:ind w:left="928" w:hanging="360"/>
      </w:pPr>
      <w:rPr>
        <w:rFonts w:hint="default"/>
        <w:color w:val="000000" w:themeColor="text1"/>
      </w:rPr>
    </w:lvl>
    <w:lvl w:ilvl="1" w:tplc="04190019" w:tentative="1">
      <w:start w:val="1"/>
      <w:numFmt w:val="lowerLetter"/>
      <w:lvlText w:val="%2."/>
      <w:lvlJc w:val="left"/>
      <w:pPr>
        <w:ind w:left="1648" w:hanging="360"/>
      </w:pPr>
    </w:lvl>
    <w:lvl w:ilvl="2" w:tplc="0419001B" w:tentative="1">
      <w:start w:val="1"/>
      <w:numFmt w:val="lowerRoman"/>
      <w:lvlText w:val="%3."/>
      <w:lvlJc w:val="right"/>
      <w:pPr>
        <w:ind w:left="2368" w:hanging="180"/>
      </w:pPr>
    </w:lvl>
    <w:lvl w:ilvl="3" w:tplc="0419000F" w:tentative="1">
      <w:start w:val="1"/>
      <w:numFmt w:val="decimal"/>
      <w:lvlText w:val="%4."/>
      <w:lvlJc w:val="left"/>
      <w:pPr>
        <w:ind w:left="3088" w:hanging="360"/>
      </w:pPr>
    </w:lvl>
    <w:lvl w:ilvl="4" w:tplc="04190019" w:tentative="1">
      <w:start w:val="1"/>
      <w:numFmt w:val="lowerLetter"/>
      <w:lvlText w:val="%5."/>
      <w:lvlJc w:val="left"/>
      <w:pPr>
        <w:ind w:left="3808" w:hanging="360"/>
      </w:pPr>
    </w:lvl>
    <w:lvl w:ilvl="5" w:tplc="0419001B" w:tentative="1">
      <w:start w:val="1"/>
      <w:numFmt w:val="lowerRoman"/>
      <w:lvlText w:val="%6."/>
      <w:lvlJc w:val="right"/>
      <w:pPr>
        <w:ind w:left="4528" w:hanging="180"/>
      </w:pPr>
    </w:lvl>
    <w:lvl w:ilvl="6" w:tplc="0419000F" w:tentative="1">
      <w:start w:val="1"/>
      <w:numFmt w:val="decimal"/>
      <w:lvlText w:val="%7."/>
      <w:lvlJc w:val="left"/>
      <w:pPr>
        <w:ind w:left="5248" w:hanging="360"/>
      </w:pPr>
    </w:lvl>
    <w:lvl w:ilvl="7" w:tplc="04190019" w:tentative="1">
      <w:start w:val="1"/>
      <w:numFmt w:val="lowerLetter"/>
      <w:lvlText w:val="%8."/>
      <w:lvlJc w:val="left"/>
      <w:pPr>
        <w:ind w:left="5968" w:hanging="360"/>
      </w:pPr>
    </w:lvl>
    <w:lvl w:ilvl="8" w:tplc="0419001B" w:tentative="1">
      <w:start w:val="1"/>
      <w:numFmt w:val="lowerRoman"/>
      <w:lvlText w:val="%9."/>
      <w:lvlJc w:val="right"/>
      <w:pPr>
        <w:ind w:left="6688" w:hanging="180"/>
      </w:pPr>
    </w:lvl>
  </w:abstractNum>
  <w:abstractNum w:abstractNumId="14" w15:restartNumberingAfterBreak="0">
    <w:nsid w:val="2E3A1896"/>
    <w:multiLevelType w:val="hybridMultilevel"/>
    <w:tmpl w:val="C7688390"/>
    <w:lvl w:ilvl="0" w:tplc="528890EE">
      <w:start w:val="7"/>
      <w:numFmt w:val="bullet"/>
      <w:lvlText w:val="–"/>
      <w:lvlJc w:val="left"/>
      <w:pPr>
        <w:ind w:left="1287" w:hanging="360"/>
      </w:pPr>
      <w:rPr>
        <w:rFonts w:ascii="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5" w15:restartNumberingAfterBreak="0">
    <w:nsid w:val="2EC61D73"/>
    <w:multiLevelType w:val="multilevel"/>
    <w:tmpl w:val="094AB13A"/>
    <w:lvl w:ilvl="0">
      <w:start w:val="1"/>
      <w:numFmt w:val="decimal"/>
      <w:lvlText w:val="%1"/>
      <w:lvlJc w:val="left"/>
      <w:pPr>
        <w:ind w:left="2693" w:firstLine="0"/>
      </w:pPr>
      <w:rPr>
        <w:b/>
        <w:sz w:val="32"/>
        <w:szCs w:val="32"/>
        <w:vertAlign w:val="baseline"/>
      </w:rPr>
    </w:lvl>
    <w:lvl w:ilvl="1">
      <w:start w:val="1"/>
      <w:numFmt w:val="decimal"/>
      <w:lvlText w:val="%1.%2"/>
      <w:lvlJc w:val="left"/>
      <w:pPr>
        <w:ind w:left="576" w:firstLine="0"/>
      </w:pPr>
      <w:rPr>
        <w:b/>
        <w:sz w:val="28"/>
        <w:szCs w:val="28"/>
        <w:vertAlign w:val="baseline"/>
      </w:rPr>
    </w:lvl>
    <w:lvl w:ilvl="2">
      <w:start w:val="1"/>
      <w:numFmt w:val="decimal"/>
      <w:lvlText w:val="%1.%2.%3"/>
      <w:lvlJc w:val="left"/>
      <w:pPr>
        <w:ind w:left="720" w:firstLine="0"/>
      </w:pPr>
      <w:rPr>
        <w:b/>
        <w:sz w:val="28"/>
        <w:szCs w:val="28"/>
        <w:vertAlign w:val="baseline"/>
      </w:rPr>
    </w:lvl>
    <w:lvl w:ilvl="3">
      <w:start w:val="1"/>
      <w:numFmt w:val="decimal"/>
      <w:lvlText w:val="%1.%2.%3.%4"/>
      <w:lvlJc w:val="left"/>
      <w:pPr>
        <w:ind w:left="0" w:firstLine="0"/>
      </w:pPr>
      <w:rPr>
        <w:b/>
        <w:sz w:val="28"/>
        <w:szCs w:val="28"/>
        <w:vertAlign w:val="baseline"/>
      </w:rPr>
    </w:lvl>
    <w:lvl w:ilvl="4">
      <w:start w:val="1"/>
      <w:numFmt w:val="decimal"/>
      <w:lvlText w:val="%1.%2.%3.%4.%5"/>
      <w:lvlJc w:val="left"/>
      <w:pPr>
        <w:ind w:left="-283" w:firstLine="283"/>
      </w:pPr>
      <w:rPr>
        <w:b/>
        <w:sz w:val="28"/>
        <w:vertAlign w:val="baseline"/>
      </w:rPr>
    </w:lvl>
    <w:lvl w:ilvl="5">
      <w:start w:val="1"/>
      <w:numFmt w:val="decimal"/>
      <w:lvlText w:val="%1.%2.%3.%4.%5.%6"/>
      <w:lvlJc w:val="left"/>
      <w:pPr>
        <w:ind w:left="1152" w:firstLine="0"/>
      </w:pPr>
      <w:rPr>
        <w:vertAlign w:val="baseline"/>
      </w:rPr>
    </w:lvl>
    <w:lvl w:ilvl="6">
      <w:start w:val="1"/>
      <w:numFmt w:val="decimal"/>
      <w:lvlText w:val="%1.%2.%3.%4.%5.%6.%7"/>
      <w:lvlJc w:val="left"/>
      <w:pPr>
        <w:ind w:left="1296" w:firstLine="0"/>
      </w:pPr>
      <w:rPr>
        <w:vertAlign w:val="baseline"/>
      </w:rPr>
    </w:lvl>
    <w:lvl w:ilvl="7">
      <w:start w:val="1"/>
      <w:numFmt w:val="decimal"/>
      <w:lvlText w:val="%1.%2.%3.%4.%5.%6.%7.%8"/>
      <w:lvlJc w:val="left"/>
      <w:pPr>
        <w:ind w:left="1440" w:firstLine="0"/>
      </w:pPr>
      <w:rPr>
        <w:vertAlign w:val="baseline"/>
      </w:rPr>
    </w:lvl>
    <w:lvl w:ilvl="8">
      <w:start w:val="1"/>
      <w:numFmt w:val="decimal"/>
      <w:lvlText w:val="%1.%2.%3.%4.%5.%6.%7.%8.%9"/>
      <w:lvlJc w:val="left"/>
      <w:pPr>
        <w:ind w:left="1584" w:firstLine="0"/>
      </w:pPr>
      <w:rPr>
        <w:vertAlign w:val="baseline"/>
      </w:rPr>
    </w:lvl>
  </w:abstractNum>
  <w:abstractNum w:abstractNumId="16" w15:restartNumberingAfterBreak="0">
    <w:nsid w:val="31280A98"/>
    <w:multiLevelType w:val="hybridMultilevel"/>
    <w:tmpl w:val="4BD6D554"/>
    <w:lvl w:ilvl="0" w:tplc="83D04188">
      <w:start w:val="1"/>
      <w:numFmt w:val="decimal"/>
      <w:lvlText w:val="%1)"/>
      <w:lvlJc w:val="left"/>
      <w:pPr>
        <w:ind w:left="1287" w:hanging="360"/>
      </w:pPr>
    </w:lvl>
    <w:lvl w:ilvl="1" w:tplc="73342584">
      <w:start w:val="1"/>
      <w:numFmt w:val="lowerLetter"/>
      <w:lvlText w:val="%2."/>
      <w:lvlJc w:val="left"/>
      <w:pPr>
        <w:ind w:left="2007" w:hanging="360"/>
      </w:pPr>
    </w:lvl>
    <w:lvl w:ilvl="2" w:tplc="B3D465E8">
      <w:start w:val="1"/>
      <w:numFmt w:val="lowerRoman"/>
      <w:lvlText w:val="%3."/>
      <w:lvlJc w:val="right"/>
      <w:pPr>
        <w:ind w:left="2727" w:hanging="180"/>
      </w:pPr>
    </w:lvl>
    <w:lvl w:ilvl="3" w:tplc="DFA426C0">
      <w:start w:val="1"/>
      <w:numFmt w:val="decimal"/>
      <w:lvlText w:val="%4."/>
      <w:lvlJc w:val="left"/>
      <w:pPr>
        <w:ind w:left="3447" w:hanging="360"/>
      </w:pPr>
    </w:lvl>
    <w:lvl w:ilvl="4" w:tplc="E8D60618">
      <w:start w:val="1"/>
      <w:numFmt w:val="lowerLetter"/>
      <w:lvlText w:val="%5."/>
      <w:lvlJc w:val="left"/>
      <w:pPr>
        <w:ind w:left="4167" w:hanging="360"/>
      </w:pPr>
    </w:lvl>
    <w:lvl w:ilvl="5" w:tplc="08BC882C">
      <w:start w:val="1"/>
      <w:numFmt w:val="lowerRoman"/>
      <w:lvlText w:val="%6."/>
      <w:lvlJc w:val="right"/>
      <w:pPr>
        <w:ind w:left="4887" w:hanging="180"/>
      </w:pPr>
    </w:lvl>
    <w:lvl w:ilvl="6" w:tplc="88F6C996">
      <w:start w:val="1"/>
      <w:numFmt w:val="decimal"/>
      <w:lvlText w:val="%7."/>
      <w:lvlJc w:val="left"/>
      <w:pPr>
        <w:ind w:left="5607" w:hanging="360"/>
      </w:pPr>
    </w:lvl>
    <w:lvl w:ilvl="7" w:tplc="29A4EA24">
      <w:start w:val="1"/>
      <w:numFmt w:val="lowerLetter"/>
      <w:lvlText w:val="%8."/>
      <w:lvlJc w:val="left"/>
      <w:pPr>
        <w:ind w:left="6327" w:hanging="360"/>
      </w:pPr>
    </w:lvl>
    <w:lvl w:ilvl="8" w:tplc="E744A9B4">
      <w:start w:val="1"/>
      <w:numFmt w:val="lowerRoman"/>
      <w:lvlText w:val="%9."/>
      <w:lvlJc w:val="right"/>
      <w:pPr>
        <w:ind w:left="7047" w:hanging="180"/>
      </w:pPr>
    </w:lvl>
  </w:abstractNum>
  <w:abstractNum w:abstractNumId="17" w15:restartNumberingAfterBreak="0">
    <w:nsid w:val="37FE5188"/>
    <w:multiLevelType w:val="hybridMultilevel"/>
    <w:tmpl w:val="2A069B32"/>
    <w:lvl w:ilvl="0" w:tplc="47E8F40A">
      <w:start w:val="1"/>
      <w:numFmt w:val="bullet"/>
      <w:lvlText w:val=""/>
      <w:lvlJc w:val="left"/>
      <w:pPr>
        <w:ind w:left="1287" w:hanging="360"/>
      </w:pPr>
      <w:rPr>
        <w:rFonts w:ascii="Symbol" w:hAnsi="Symbol" w:hint="default"/>
      </w:rPr>
    </w:lvl>
    <w:lvl w:ilvl="1" w:tplc="B734B4D8">
      <w:start w:val="1"/>
      <w:numFmt w:val="bullet"/>
      <w:lvlText w:val="o"/>
      <w:lvlJc w:val="left"/>
      <w:pPr>
        <w:ind w:left="2007" w:hanging="360"/>
      </w:pPr>
      <w:rPr>
        <w:rFonts w:ascii="Courier New" w:hAnsi="Courier New" w:cs="Courier New" w:hint="default"/>
      </w:rPr>
    </w:lvl>
    <w:lvl w:ilvl="2" w:tplc="6DA61BAA">
      <w:start w:val="1"/>
      <w:numFmt w:val="bullet"/>
      <w:lvlText w:val=""/>
      <w:lvlJc w:val="left"/>
      <w:pPr>
        <w:ind w:left="2727" w:hanging="360"/>
      </w:pPr>
      <w:rPr>
        <w:rFonts w:ascii="Wingdings" w:hAnsi="Wingdings" w:hint="default"/>
      </w:rPr>
    </w:lvl>
    <w:lvl w:ilvl="3" w:tplc="A808AFE0">
      <w:start w:val="1"/>
      <w:numFmt w:val="bullet"/>
      <w:lvlText w:val=""/>
      <w:lvlJc w:val="left"/>
      <w:pPr>
        <w:ind w:left="3447" w:hanging="360"/>
      </w:pPr>
      <w:rPr>
        <w:rFonts w:ascii="Symbol" w:hAnsi="Symbol" w:hint="default"/>
      </w:rPr>
    </w:lvl>
    <w:lvl w:ilvl="4" w:tplc="AD30C07C">
      <w:start w:val="1"/>
      <w:numFmt w:val="bullet"/>
      <w:lvlText w:val="o"/>
      <w:lvlJc w:val="left"/>
      <w:pPr>
        <w:ind w:left="4167" w:hanging="360"/>
      </w:pPr>
      <w:rPr>
        <w:rFonts w:ascii="Courier New" w:hAnsi="Courier New" w:cs="Courier New" w:hint="default"/>
      </w:rPr>
    </w:lvl>
    <w:lvl w:ilvl="5" w:tplc="EAD22A02">
      <w:start w:val="1"/>
      <w:numFmt w:val="bullet"/>
      <w:lvlText w:val=""/>
      <w:lvlJc w:val="left"/>
      <w:pPr>
        <w:ind w:left="4887" w:hanging="360"/>
      </w:pPr>
      <w:rPr>
        <w:rFonts w:ascii="Wingdings" w:hAnsi="Wingdings" w:hint="default"/>
      </w:rPr>
    </w:lvl>
    <w:lvl w:ilvl="6" w:tplc="FB8CC4B0">
      <w:start w:val="1"/>
      <w:numFmt w:val="bullet"/>
      <w:lvlText w:val=""/>
      <w:lvlJc w:val="left"/>
      <w:pPr>
        <w:ind w:left="5607" w:hanging="360"/>
      </w:pPr>
      <w:rPr>
        <w:rFonts w:ascii="Symbol" w:hAnsi="Symbol" w:hint="default"/>
      </w:rPr>
    </w:lvl>
    <w:lvl w:ilvl="7" w:tplc="3B405DA6">
      <w:start w:val="1"/>
      <w:numFmt w:val="bullet"/>
      <w:lvlText w:val="o"/>
      <w:lvlJc w:val="left"/>
      <w:pPr>
        <w:ind w:left="6327" w:hanging="360"/>
      </w:pPr>
      <w:rPr>
        <w:rFonts w:ascii="Courier New" w:hAnsi="Courier New" w:cs="Courier New" w:hint="default"/>
      </w:rPr>
    </w:lvl>
    <w:lvl w:ilvl="8" w:tplc="297CF39A">
      <w:start w:val="1"/>
      <w:numFmt w:val="bullet"/>
      <w:lvlText w:val=""/>
      <w:lvlJc w:val="left"/>
      <w:pPr>
        <w:ind w:left="7047" w:hanging="360"/>
      </w:pPr>
      <w:rPr>
        <w:rFonts w:ascii="Wingdings" w:hAnsi="Wingdings" w:hint="default"/>
      </w:rPr>
    </w:lvl>
  </w:abstractNum>
  <w:abstractNum w:abstractNumId="18" w15:restartNumberingAfterBreak="0">
    <w:nsid w:val="39E2519B"/>
    <w:multiLevelType w:val="multilevel"/>
    <w:tmpl w:val="0006664C"/>
    <w:lvl w:ilvl="0">
      <w:start w:val="4"/>
      <w:numFmt w:val="decimal"/>
      <w:lvlText w:val="%1"/>
      <w:lvlJc w:val="left"/>
      <w:pPr>
        <w:ind w:left="1440" w:hanging="1440"/>
      </w:pPr>
      <w:rPr>
        <w:rFonts w:hint="default"/>
      </w:rPr>
    </w:lvl>
    <w:lvl w:ilvl="1">
      <w:start w:val="6"/>
      <w:numFmt w:val="decimal"/>
      <w:lvlText w:val="%1.%2"/>
      <w:lvlJc w:val="left"/>
      <w:pPr>
        <w:ind w:left="1617" w:hanging="1440"/>
      </w:pPr>
      <w:rPr>
        <w:rFonts w:hint="default"/>
      </w:rPr>
    </w:lvl>
    <w:lvl w:ilvl="2">
      <w:start w:val="2"/>
      <w:numFmt w:val="decimal"/>
      <w:lvlText w:val="%1.%2.%3"/>
      <w:lvlJc w:val="left"/>
      <w:pPr>
        <w:ind w:left="1794" w:hanging="1440"/>
      </w:pPr>
      <w:rPr>
        <w:rFonts w:hint="default"/>
      </w:rPr>
    </w:lvl>
    <w:lvl w:ilvl="3">
      <w:start w:val="13"/>
      <w:numFmt w:val="decimal"/>
      <w:lvlText w:val="%1.%2.%3.%4"/>
      <w:lvlJc w:val="left"/>
      <w:pPr>
        <w:ind w:left="1971" w:hanging="1440"/>
      </w:pPr>
      <w:rPr>
        <w:rFonts w:hint="default"/>
      </w:rPr>
    </w:lvl>
    <w:lvl w:ilvl="4">
      <w:start w:val="1"/>
      <w:numFmt w:val="decimal"/>
      <w:lvlText w:val="%1.%2.%3.%4.%5"/>
      <w:lvlJc w:val="left"/>
      <w:pPr>
        <w:ind w:left="2148" w:hanging="1440"/>
      </w:pPr>
      <w:rPr>
        <w:rFonts w:hint="default"/>
      </w:rPr>
    </w:lvl>
    <w:lvl w:ilvl="5">
      <w:start w:val="1"/>
      <w:numFmt w:val="decimal"/>
      <w:lvlText w:val="%1.%2.%3.%4.%5.%6"/>
      <w:lvlJc w:val="left"/>
      <w:pPr>
        <w:ind w:left="2685" w:hanging="1800"/>
      </w:pPr>
      <w:rPr>
        <w:rFonts w:hint="default"/>
      </w:rPr>
    </w:lvl>
    <w:lvl w:ilvl="6">
      <w:start w:val="1"/>
      <w:numFmt w:val="decimal"/>
      <w:lvlText w:val="%1.%2.%3.%4.%5.%6.%7"/>
      <w:lvlJc w:val="left"/>
      <w:pPr>
        <w:ind w:left="2862" w:hanging="1800"/>
      </w:pPr>
      <w:rPr>
        <w:rFonts w:hint="default"/>
      </w:rPr>
    </w:lvl>
    <w:lvl w:ilvl="7">
      <w:start w:val="1"/>
      <w:numFmt w:val="decimal"/>
      <w:lvlText w:val="%1.%2.%3.%4.%5.%6.%7.%8"/>
      <w:lvlJc w:val="left"/>
      <w:pPr>
        <w:ind w:left="3399" w:hanging="2160"/>
      </w:pPr>
      <w:rPr>
        <w:rFonts w:hint="default"/>
      </w:rPr>
    </w:lvl>
    <w:lvl w:ilvl="8">
      <w:start w:val="1"/>
      <w:numFmt w:val="decimal"/>
      <w:lvlText w:val="%1.%2.%3.%4.%5.%6.%7.%8.%9"/>
      <w:lvlJc w:val="left"/>
      <w:pPr>
        <w:ind w:left="3936" w:hanging="2520"/>
      </w:pPr>
      <w:rPr>
        <w:rFonts w:hint="default"/>
      </w:rPr>
    </w:lvl>
  </w:abstractNum>
  <w:abstractNum w:abstractNumId="19" w15:restartNumberingAfterBreak="0">
    <w:nsid w:val="39F94A08"/>
    <w:multiLevelType w:val="hybridMultilevel"/>
    <w:tmpl w:val="99747196"/>
    <w:lvl w:ilvl="0" w:tplc="5C3CE7FC">
      <w:start w:val="1"/>
      <w:numFmt w:val="bullet"/>
      <w:lvlText w:val="−"/>
      <w:lvlJc w:val="left"/>
      <w:pPr>
        <w:ind w:left="1287" w:hanging="360"/>
      </w:pPr>
      <w:rPr>
        <w:rFonts w:ascii="Times New Roman" w:eastAsia="Arial"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0" w15:restartNumberingAfterBreak="0">
    <w:nsid w:val="41E9378C"/>
    <w:multiLevelType w:val="hybridMultilevel"/>
    <w:tmpl w:val="70EED166"/>
    <w:lvl w:ilvl="0" w:tplc="CA2EF698">
      <w:start w:val="1"/>
      <w:numFmt w:val="bullet"/>
      <w:lvlText w:val=""/>
      <w:lvlJc w:val="left"/>
      <w:pPr>
        <w:ind w:left="1287" w:hanging="360"/>
      </w:pPr>
      <w:rPr>
        <w:rFonts w:ascii="Symbol" w:hAnsi="Symbol" w:hint="default"/>
      </w:rPr>
    </w:lvl>
    <w:lvl w:ilvl="1" w:tplc="E312DBD8">
      <w:start w:val="1"/>
      <w:numFmt w:val="bullet"/>
      <w:lvlText w:val="-"/>
      <w:lvlJc w:val="left"/>
      <w:pPr>
        <w:ind w:left="2007" w:hanging="360"/>
      </w:pPr>
      <w:rPr>
        <w:rFonts w:ascii="Times New Roman" w:eastAsia="Times New Roman" w:hAnsi="Times New Roman" w:cs="Times New Roman" w:hint="default"/>
      </w:rPr>
    </w:lvl>
    <w:lvl w:ilvl="2" w:tplc="6A7ECB4A">
      <w:start w:val="1"/>
      <w:numFmt w:val="bullet"/>
      <w:lvlText w:val=""/>
      <w:lvlJc w:val="left"/>
      <w:pPr>
        <w:ind w:left="2727" w:hanging="360"/>
      </w:pPr>
      <w:rPr>
        <w:rFonts w:ascii="Wingdings" w:hAnsi="Wingdings" w:hint="default"/>
      </w:rPr>
    </w:lvl>
    <w:lvl w:ilvl="3" w:tplc="52421300">
      <w:start w:val="1"/>
      <w:numFmt w:val="bullet"/>
      <w:lvlText w:val=""/>
      <w:lvlJc w:val="left"/>
      <w:pPr>
        <w:ind w:left="3447" w:hanging="360"/>
      </w:pPr>
      <w:rPr>
        <w:rFonts w:ascii="Symbol" w:hAnsi="Symbol" w:hint="default"/>
      </w:rPr>
    </w:lvl>
    <w:lvl w:ilvl="4" w:tplc="384AEBD0">
      <w:start w:val="1"/>
      <w:numFmt w:val="bullet"/>
      <w:lvlText w:val="o"/>
      <w:lvlJc w:val="left"/>
      <w:pPr>
        <w:ind w:left="4167" w:hanging="360"/>
      </w:pPr>
      <w:rPr>
        <w:rFonts w:ascii="Courier New" w:hAnsi="Courier New" w:cs="Courier New" w:hint="default"/>
      </w:rPr>
    </w:lvl>
    <w:lvl w:ilvl="5" w:tplc="2E6E7CC8">
      <w:start w:val="1"/>
      <w:numFmt w:val="bullet"/>
      <w:lvlText w:val=""/>
      <w:lvlJc w:val="left"/>
      <w:pPr>
        <w:ind w:left="4887" w:hanging="360"/>
      </w:pPr>
      <w:rPr>
        <w:rFonts w:ascii="Wingdings" w:hAnsi="Wingdings" w:hint="default"/>
      </w:rPr>
    </w:lvl>
    <w:lvl w:ilvl="6" w:tplc="640A4A86">
      <w:start w:val="1"/>
      <w:numFmt w:val="bullet"/>
      <w:lvlText w:val=""/>
      <w:lvlJc w:val="left"/>
      <w:pPr>
        <w:ind w:left="5607" w:hanging="360"/>
      </w:pPr>
      <w:rPr>
        <w:rFonts w:ascii="Symbol" w:hAnsi="Symbol" w:hint="default"/>
      </w:rPr>
    </w:lvl>
    <w:lvl w:ilvl="7" w:tplc="82C8C892">
      <w:start w:val="1"/>
      <w:numFmt w:val="bullet"/>
      <w:lvlText w:val="o"/>
      <w:lvlJc w:val="left"/>
      <w:pPr>
        <w:ind w:left="6327" w:hanging="360"/>
      </w:pPr>
      <w:rPr>
        <w:rFonts w:ascii="Courier New" w:hAnsi="Courier New" w:cs="Courier New" w:hint="default"/>
      </w:rPr>
    </w:lvl>
    <w:lvl w:ilvl="8" w:tplc="380C706E">
      <w:start w:val="1"/>
      <w:numFmt w:val="bullet"/>
      <w:lvlText w:val=""/>
      <w:lvlJc w:val="left"/>
      <w:pPr>
        <w:ind w:left="7047" w:hanging="360"/>
      </w:pPr>
      <w:rPr>
        <w:rFonts w:ascii="Wingdings" w:hAnsi="Wingdings" w:hint="default"/>
      </w:rPr>
    </w:lvl>
  </w:abstractNum>
  <w:abstractNum w:abstractNumId="21" w15:restartNumberingAfterBreak="0">
    <w:nsid w:val="42976209"/>
    <w:multiLevelType w:val="hybridMultilevel"/>
    <w:tmpl w:val="6F2C85BE"/>
    <w:lvl w:ilvl="0" w:tplc="5AF4B00C">
      <w:start w:val="1"/>
      <w:numFmt w:val="bullet"/>
      <w:lvlText w:val="–"/>
      <w:lvlJc w:val="left"/>
      <w:pPr>
        <w:ind w:left="644" w:hanging="360"/>
      </w:pPr>
      <w:rPr>
        <w:rFonts w:ascii="Times New Roman" w:hAnsi="Times New Roman" w:cs="Times New Roman" w:hint="default"/>
      </w:rPr>
    </w:lvl>
    <w:lvl w:ilvl="1" w:tplc="3B208662">
      <w:start w:val="1"/>
      <w:numFmt w:val="bullet"/>
      <w:lvlText w:val="o"/>
      <w:lvlJc w:val="left"/>
      <w:pPr>
        <w:ind w:left="2007" w:hanging="360"/>
      </w:pPr>
      <w:rPr>
        <w:rFonts w:ascii="Courier New" w:hAnsi="Courier New" w:cs="Courier New" w:hint="default"/>
      </w:rPr>
    </w:lvl>
    <w:lvl w:ilvl="2" w:tplc="FE940024">
      <w:start w:val="1"/>
      <w:numFmt w:val="bullet"/>
      <w:lvlText w:val=""/>
      <w:lvlJc w:val="left"/>
      <w:pPr>
        <w:ind w:left="2727" w:hanging="360"/>
      </w:pPr>
      <w:rPr>
        <w:rFonts w:ascii="Wingdings" w:hAnsi="Wingdings" w:hint="default"/>
      </w:rPr>
    </w:lvl>
    <w:lvl w:ilvl="3" w:tplc="C5D6548C">
      <w:start w:val="1"/>
      <w:numFmt w:val="bullet"/>
      <w:lvlText w:val=""/>
      <w:lvlJc w:val="left"/>
      <w:pPr>
        <w:ind w:left="3447" w:hanging="360"/>
      </w:pPr>
      <w:rPr>
        <w:rFonts w:ascii="Symbol" w:hAnsi="Symbol" w:hint="default"/>
      </w:rPr>
    </w:lvl>
    <w:lvl w:ilvl="4" w:tplc="F9AA8B54">
      <w:start w:val="1"/>
      <w:numFmt w:val="bullet"/>
      <w:lvlText w:val="o"/>
      <w:lvlJc w:val="left"/>
      <w:pPr>
        <w:ind w:left="4167" w:hanging="360"/>
      </w:pPr>
      <w:rPr>
        <w:rFonts w:ascii="Courier New" w:hAnsi="Courier New" w:cs="Courier New" w:hint="default"/>
      </w:rPr>
    </w:lvl>
    <w:lvl w:ilvl="5" w:tplc="91088ACA">
      <w:start w:val="1"/>
      <w:numFmt w:val="bullet"/>
      <w:lvlText w:val=""/>
      <w:lvlJc w:val="left"/>
      <w:pPr>
        <w:ind w:left="4887" w:hanging="360"/>
      </w:pPr>
      <w:rPr>
        <w:rFonts w:ascii="Wingdings" w:hAnsi="Wingdings" w:hint="default"/>
      </w:rPr>
    </w:lvl>
    <w:lvl w:ilvl="6" w:tplc="EB863432">
      <w:start w:val="1"/>
      <w:numFmt w:val="bullet"/>
      <w:lvlText w:val=""/>
      <w:lvlJc w:val="left"/>
      <w:pPr>
        <w:ind w:left="5607" w:hanging="360"/>
      </w:pPr>
      <w:rPr>
        <w:rFonts w:ascii="Symbol" w:hAnsi="Symbol" w:hint="default"/>
      </w:rPr>
    </w:lvl>
    <w:lvl w:ilvl="7" w:tplc="D43E057A">
      <w:start w:val="1"/>
      <w:numFmt w:val="bullet"/>
      <w:lvlText w:val="o"/>
      <w:lvlJc w:val="left"/>
      <w:pPr>
        <w:ind w:left="6327" w:hanging="360"/>
      </w:pPr>
      <w:rPr>
        <w:rFonts w:ascii="Courier New" w:hAnsi="Courier New" w:cs="Courier New" w:hint="default"/>
      </w:rPr>
    </w:lvl>
    <w:lvl w:ilvl="8" w:tplc="6276C948">
      <w:start w:val="1"/>
      <w:numFmt w:val="bullet"/>
      <w:lvlText w:val=""/>
      <w:lvlJc w:val="left"/>
      <w:pPr>
        <w:ind w:left="7047" w:hanging="360"/>
      </w:pPr>
      <w:rPr>
        <w:rFonts w:ascii="Wingdings" w:hAnsi="Wingdings" w:hint="default"/>
      </w:rPr>
    </w:lvl>
  </w:abstractNum>
  <w:abstractNum w:abstractNumId="22" w15:restartNumberingAfterBreak="0">
    <w:nsid w:val="467D7F8B"/>
    <w:multiLevelType w:val="multilevel"/>
    <w:tmpl w:val="8F788672"/>
    <w:lvl w:ilvl="0">
      <w:start w:val="5"/>
      <w:numFmt w:val="decimal"/>
      <w:lvlText w:val="%1"/>
      <w:lvlJc w:val="left"/>
      <w:pPr>
        <w:ind w:left="450" w:hanging="450"/>
      </w:pPr>
      <w:rPr>
        <w:rFonts w:hint="default"/>
      </w:rPr>
    </w:lvl>
    <w:lvl w:ilvl="1">
      <w:start w:val="1"/>
      <w:numFmt w:val="decimal"/>
      <w:lvlText w:val="%1.%2"/>
      <w:lvlJc w:val="left"/>
      <w:pPr>
        <w:ind w:left="933" w:hanging="720"/>
      </w:pPr>
      <w:rPr>
        <w:rFonts w:hint="default"/>
      </w:rPr>
    </w:lvl>
    <w:lvl w:ilvl="2">
      <w:start w:val="1"/>
      <w:numFmt w:val="decimal"/>
      <w:lvlText w:val="%1.%2.%3"/>
      <w:lvlJc w:val="left"/>
      <w:pPr>
        <w:ind w:left="1146" w:hanging="720"/>
      </w:pPr>
      <w:rPr>
        <w:rFonts w:hint="default"/>
      </w:rPr>
    </w:lvl>
    <w:lvl w:ilvl="3">
      <w:start w:val="1"/>
      <w:numFmt w:val="decimal"/>
      <w:lvlText w:val="%1.%2.%3.%4"/>
      <w:lvlJc w:val="left"/>
      <w:pPr>
        <w:ind w:left="1719" w:hanging="1080"/>
      </w:pPr>
      <w:rPr>
        <w:rFonts w:hint="default"/>
      </w:rPr>
    </w:lvl>
    <w:lvl w:ilvl="4">
      <w:start w:val="1"/>
      <w:numFmt w:val="decimal"/>
      <w:lvlText w:val="%1.%2.%3.%4.%5"/>
      <w:lvlJc w:val="left"/>
      <w:pPr>
        <w:ind w:left="2292" w:hanging="1440"/>
      </w:pPr>
      <w:rPr>
        <w:rFonts w:hint="default"/>
      </w:rPr>
    </w:lvl>
    <w:lvl w:ilvl="5">
      <w:start w:val="1"/>
      <w:numFmt w:val="decimal"/>
      <w:lvlText w:val="%1.%2.%3.%4.%5.%6"/>
      <w:lvlJc w:val="left"/>
      <w:pPr>
        <w:ind w:left="2865" w:hanging="1800"/>
      </w:pPr>
      <w:rPr>
        <w:rFonts w:hint="default"/>
      </w:rPr>
    </w:lvl>
    <w:lvl w:ilvl="6">
      <w:start w:val="1"/>
      <w:numFmt w:val="decimal"/>
      <w:lvlText w:val="%1.%2.%3.%4.%5.%6.%7"/>
      <w:lvlJc w:val="left"/>
      <w:pPr>
        <w:ind w:left="3078" w:hanging="1800"/>
      </w:pPr>
      <w:rPr>
        <w:rFonts w:hint="default"/>
      </w:rPr>
    </w:lvl>
    <w:lvl w:ilvl="7">
      <w:start w:val="1"/>
      <w:numFmt w:val="decimal"/>
      <w:lvlText w:val="%1.%2.%3.%4.%5.%6.%7.%8"/>
      <w:lvlJc w:val="left"/>
      <w:pPr>
        <w:ind w:left="3651" w:hanging="2160"/>
      </w:pPr>
      <w:rPr>
        <w:rFonts w:hint="default"/>
      </w:rPr>
    </w:lvl>
    <w:lvl w:ilvl="8">
      <w:start w:val="1"/>
      <w:numFmt w:val="decimal"/>
      <w:lvlText w:val="%1.%2.%3.%4.%5.%6.%7.%8.%9"/>
      <w:lvlJc w:val="left"/>
      <w:pPr>
        <w:ind w:left="4224" w:hanging="2520"/>
      </w:pPr>
      <w:rPr>
        <w:rFonts w:hint="default"/>
      </w:rPr>
    </w:lvl>
  </w:abstractNum>
  <w:abstractNum w:abstractNumId="23" w15:restartNumberingAfterBreak="0">
    <w:nsid w:val="4B5361FF"/>
    <w:multiLevelType w:val="hybridMultilevel"/>
    <w:tmpl w:val="F560260A"/>
    <w:lvl w:ilvl="0" w:tplc="313E882E">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4" w15:restartNumberingAfterBreak="0">
    <w:nsid w:val="4E303B98"/>
    <w:multiLevelType w:val="hybridMultilevel"/>
    <w:tmpl w:val="04742DDE"/>
    <w:lvl w:ilvl="0" w:tplc="0068FF9E">
      <w:start w:val="1"/>
      <w:numFmt w:val="bullet"/>
      <w:lvlText w:val=""/>
      <w:lvlJc w:val="left"/>
      <w:pPr>
        <w:ind w:left="1287" w:hanging="360"/>
      </w:pPr>
      <w:rPr>
        <w:rFonts w:ascii="Symbol" w:hAnsi="Symbol" w:hint="default"/>
      </w:rPr>
    </w:lvl>
    <w:lvl w:ilvl="1" w:tplc="DCC62E64">
      <w:start w:val="1"/>
      <w:numFmt w:val="bullet"/>
      <w:lvlText w:val="o"/>
      <w:lvlJc w:val="left"/>
      <w:pPr>
        <w:ind w:left="2007" w:hanging="360"/>
      </w:pPr>
      <w:rPr>
        <w:rFonts w:ascii="Courier New" w:hAnsi="Courier New" w:cs="Courier New" w:hint="default"/>
      </w:rPr>
    </w:lvl>
    <w:lvl w:ilvl="2" w:tplc="15560170">
      <w:start w:val="1"/>
      <w:numFmt w:val="bullet"/>
      <w:lvlText w:val=""/>
      <w:lvlJc w:val="left"/>
      <w:pPr>
        <w:ind w:left="2727" w:hanging="360"/>
      </w:pPr>
      <w:rPr>
        <w:rFonts w:ascii="Wingdings" w:hAnsi="Wingdings" w:hint="default"/>
      </w:rPr>
    </w:lvl>
    <w:lvl w:ilvl="3" w:tplc="6E644FB4">
      <w:start w:val="1"/>
      <w:numFmt w:val="bullet"/>
      <w:lvlText w:val=""/>
      <w:lvlJc w:val="left"/>
      <w:pPr>
        <w:ind w:left="3447" w:hanging="360"/>
      </w:pPr>
      <w:rPr>
        <w:rFonts w:ascii="Symbol" w:hAnsi="Symbol" w:hint="default"/>
      </w:rPr>
    </w:lvl>
    <w:lvl w:ilvl="4" w:tplc="3986390A">
      <w:start w:val="1"/>
      <w:numFmt w:val="bullet"/>
      <w:lvlText w:val="o"/>
      <w:lvlJc w:val="left"/>
      <w:pPr>
        <w:ind w:left="4167" w:hanging="360"/>
      </w:pPr>
      <w:rPr>
        <w:rFonts w:ascii="Courier New" w:hAnsi="Courier New" w:cs="Courier New" w:hint="default"/>
      </w:rPr>
    </w:lvl>
    <w:lvl w:ilvl="5" w:tplc="86805910">
      <w:start w:val="1"/>
      <w:numFmt w:val="bullet"/>
      <w:lvlText w:val=""/>
      <w:lvlJc w:val="left"/>
      <w:pPr>
        <w:ind w:left="4887" w:hanging="360"/>
      </w:pPr>
      <w:rPr>
        <w:rFonts w:ascii="Wingdings" w:hAnsi="Wingdings" w:hint="default"/>
      </w:rPr>
    </w:lvl>
    <w:lvl w:ilvl="6" w:tplc="4E269ED8">
      <w:start w:val="1"/>
      <w:numFmt w:val="bullet"/>
      <w:lvlText w:val=""/>
      <w:lvlJc w:val="left"/>
      <w:pPr>
        <w:ind w:left="5607" w:hanging="360"/>
      </w:pPr>
      <w:rPr>
        <w:rFonts w:ascii="Symbol" w:hAnsi="Symbol" w:hint="default"/>
      </w:rPr>
    </w:lvl>
    <w:lvl w:ilvl="7" w:tplc="6FDE202A">
      <w:start w:val="1"/>
      <w:numFmt w:val="bullet"/>
      <w:lvlText w:val="o"/>
      <w:lvlJc w:val="left"/>
      <w:pPr>
        <w:ind w:left="6327" w:hanging="360"/>
      </w:pPr>
      <w:rPr>
        <w:rFonts w:ascii="Courier New" w:hAnsi="Courier New" w:cs="Courier New" w:hint="default"/>
      </w:rPr>
    </w:lvl>
    <w:lvl w:ilvl="8" w:tplc="4ACC02E6">
      <w:start w:val="1"/>
      <w:numFmt w:val="bullet"/>
      <w:lvlText w:val=""/>
      <w:lvlJc w:val="left"/>
      <w:pPr>
        <w:ind w:left="7047" w:hanging="360"/>
      </w:pPr>
      <w:rPr>
        <w:rFonts w:ascii="Wingdings" w:hAnsi="Wingdings" w:hint="default"/>
      </w:rPr>
    </w:lvl>
  </w:abstractNum>
  <w:abstractNum w:abstractNumId="25" w15:restartNumberingAfterBreak="0">
    <w:nsid w:val="527E6F20"/>
    <w:multiLevelType w:val="hybridMultilevel"/>
    <w:tmpl w:val="DB2E0E32"/>
    <w:lvl w:ilvl="0" w:tplc="D4065FF0">
      <w:start w:val="1"/>
      <w:numFmt w:val="bullet"/>
      <w:lvlText w:val="–"/>
      <w:lvlJc w:val="left"/>
      <w:pPr>
        <w:ind w:left="1287" w:hanging="360"/>
      </w:pPr>
      <w:rPr>
        <w:rFonts w:ascii="Times New Roman" w:hAnsi="Times New Roman" w:cs="Times New Roman" w:hint="default"/>
      </w:rPr>
    </w:lvl>
    <w:lvl w:ilvl="1" w:tplc="E320C068">
      <w:start w:val="1"/>
      <w:numFmt w:val="bullet"/>
      <w:lvlText w:val="o"/>
      <w:lvlJc w:val="left"/>
      <w:pPr>
        <w:ind w:left="2007" w:hanging="360"/>
      </w:pPr>
      <w:rPr>
        <w:rFonts w:ascii="Courier New" w:hAnsi="Courier New" w:cs="Courier New" w:hint="default"/>
      </w:rPr>
    </w:lvl>
    <w:lvl w:ilvl="2" w:tplc="D4AA2E26">
      <w:start w:val="1"/>
      <w:numFmt w:val="bullet"/>
      <w:lvlText w:val=""/>
      <w:lvlJc w:val="left"/>
      <w:pPr>
        <w:ind w:left="2727" w:hanging="360"/>
      </w:pPr>
      <w:rPr>
        <w:rFonts w:ascii="Wingdings" w:hAnsi="Wingdings" w:hint="default"/>
      </w:rPr>
    </w:lvl>
    <w:lvl w:ilvl="3" w:tplc="E9D05556">
      <w:start w:val="1"/>
      <w:numFmt w:val="bullet"/>
      <w:lvlText w:val=""/>
      <w:lvlJc w:val="left"/>
      <w:pPr>
        <w:ind w:left="3447" w:hanging="360"/>
      </w:pPr>
      <w:rPr>
        <w:rFonts w:ascii="Symbol" w:hAnsi="Symbol" w:hint="default"/>
      </w:rPr>
    </w:lvl>
    <w:lvl w:ilvl="4" w:tplc="5FCEB91E">
      <w:start w:val="1"/>
      <w:numFmt w:val="bullet"/>
      <w:lvlText w:val="o"/>
      <w:lvlJc w:val="left"/>
      <w:pPr>
        <w:ind w:left="4167" w:hanging="360"/>
      </w:pPr>
      <w:rPr>
        <w:rFonts w:ascii="Courier New" w:hAnsi="Courier New" w:cs="Courier New" w:hint="default"/>
      </w:rPr>
    </w:lvl>
    <w:lvl w:ilvl="5" w:tplc="52BC58DE">
      <w:start w:val="1"/>
      <w:numFmt w:val="bullet"/>
      <w:lvlText w:val=""/>
      <w:lvlJc w:val="left"/>
      <w:pPr>
        <w:ind w:left="4887" w:hanging="360"/>
      </w:pPr>
      <w:rPr>
        <w:rFonts w:ascii="Wingdings" w:hAnsi="Wingdings" w:hint="default"/>
      </w:rPr>
    </w:lvl>
    <w:lvl w:ilvl="6" w:tplc="A61640AE">
      <w:start w:val="1"/>
      <w:numFmt w:val="bullet"/>
      <w:lvlText w:val=""/>
      <w:lvlJc w:val="left"/>
      <w:pPr>
        <w:ind w:left="5607" w:hanging="360"/>
      </w:pPr>
      <w:rPr>
        <w:rFonts w:ascii="Symbol" w:hAnsi="Symbol" w:hint="default"/>
      </w:rPr>
    </w:lvl>
    <w:lvl w:ilvl="7" w:tplc="DB003E70">
      <w:start w:val="1"/>
      <w:numFmt w:val="bullet"/>
      <w:lvlText w:val="o"/>
      <w:lvlJc w:val="left"/>
      <w:pPr>
        <w:ind w:left="6327" w:hanging="360"/>
      </w:pPr>
      <w:rPr>
        <w:rFonts w:ascii="Courier New" w:hAnsi="Courier New" w:cs="Courier New" w:hint="default"/>
      </w:rPr>
    </w:lvl>
    <w:lvl w:ilvl="8" w:tplc="DB304BC4">
      <w:start w:val="1"/>
      <w:numFmt w:val="bullet"/>
      <w:lvlText w:val=""/>
      <w:lvlJc w:val="left"/>
      <w:pPr>
        <w:ind w:left="7047" w:hanging="360"/>
      </w:pPr>
      <w:rPr>
        <w:rFonts w:ascii="Wingdings" w:hAnsi="Wingdings" w:hint="default"/>
      </w:rPr>
    </w:lvl>
  </w:abstractNum>
  <w:abstractNum w:abstractNumId="26" w15:restartNumberingAfterBreak="0">
    <w:nsid w:val="53344C33"/>
    <w:multiLevelType w:val="multilevel"/>
    <w:tmpl w:val="39F4B37C"/>
    <w:lvl w:ilvl="0">
      <w:start w:val="4"/>
      <w:numFmt w:val="decimal"/>
      <w:lvlText w:val="%1"/>
      <w:lvlJc w:val="left"/>
      <w:pPr>
        <w:ind w:left="990" w:hanging="990"/>
      </w:pPr>
      <w:rPr>
        <w:rFonts w:hint="default"/>
      </w:rPr>
    </w:lvl>
    <w:lvl w:ilvl="1">
      <w:start w:val="6"/>
      <w:numFmt w:val="decimal"/>
      <w:pStyle w:val="2"/>
      <w:lvlText w:val="%1.%2"/>
      <w:lvlJc w:val="left"/>
      <w:pPr>
        <w:ind w:left="990" w:hanging="990"/>
      </w:pPr>
      <w:rPr>
        <w:rFonts w:hint="default"/>
      </w:rPr>
    </w:lvl>
    <w:lvl w:ilvl="2">
      <w:start w:val="3"/>
      <w:numFmt w:val="decimal"/>
      <w:lvlText w:val="%1.%2.%3"/>
      <w:lvlJc w:val="left"/>
      <w:pPr>
        <w:ind w:left="990" w:hanging="99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27" w15:restartNumberingAfterBreak="0">
    <w:nsid w:val="53635480"/>
    <w:multiLevelType w:val="hybridMultilevel"/>
    <w:tmpl w:val="12745188"/>
    <w:lvl w:ilvl="0" w:tplc="5C3CE7FC">
      <w:start w:val="1"/>
      <w:numFmt w:val="bullet"/>
      <w:lvlText w:val="−"/>
      <w:lvlJc w:val="left"/>
      <w:pPr>
        <w:ind w:left="1571" w:firstLine="1211"/>
      </w:pPr>
      <w:rPr>
        <w:rFonts w:ascii="Times New Roman" w:eastAsia="Arial" w:hAnsi="Times New Roman" w:cs="Times New Roman" w:hint="default"/>
      </w:rPr>
    </w:lvl>
    <w:lvl w:ilvl="1" w:tplc="3E022336">
      <w:start w:val="1"/>
      <w:numFmt w:val="bullet"/>
      <w:lvlText w:val="o"/>
      <w:lvlJc w:val="left"/>
      <w:pPr>
        <w:ind w:left="2291" w:firstLine="1931"/>
      </w:pPr>
      <w:rPr>
        <w:rFonts w:ascii="Arial" w:eastAsia="Arial" w:hAnsi="Arial" w:cs="Arial"/>
      </w:rPr>
    </w:lvl>
    <w:lvl w:ilvl="2" w:tplc="14DEE9F6">
      <w:start w:val="1"/>
      <w:numFmt w:val="bullet"/>
      <w:lvlText w:val="▪"/>
      <w:lvlJc w:val="left"/>
      <w:pPr>
        <w:ind w:left="3011" w:firstLine="2651"/>
      </w:pPr>
      <w:rPr>
        <w:rFonts w:ascii="Arial" w:eastAsia="Arial" w:hAnsi="Arial" w:cs="Arial"/>
      </w:rPr>
    </w:lvl>
    <w:lvl w:ilvl="3" w:tplc="35C674A6">
      <w:start w:val="1"/>
      <w:numFmt w:val="bullet"/>
      <w:lvlText w:val="●"/>
      <w:lvlJc w:val="left"/>
      <w:pPr>
        <w:ind w:left="3731" w:firstLine="3371"/>
      </w:pPr>
      <w:rPr>
        <w:rFonts w:ascii="Arial" w:eastAsia="Arial" w:hAnsi="Arial" w:cs="Arial"/>
      </w:rPr>
    </w:lvl>
    <w:lvl w:ilvl="4" w:tplc="8070D070">
      <w:start w:val="1"/>
      <w:numFmt w:val="bullet"/>
      <w:lvlText w:val="o"/>
      <w:lvlJc w:val="left"/>
      <w:pPr>
        <w:ind w:left="4451" w:firstLine="4091"/>
      </w:pPr>
      <w:rPr>
        <w:rFonts w:ascii="Arial" w:eastAsia="Arial" w:hAnsi="Arial" w:cs="Arial"/>
      </w:rPr>
    </w:lvl>
    <w:lvl w:ilvl="5" w:tplc="E19003FA">
      <w:start w:val="1"/>
      <w:numFmt w:val="bullet"/>
      <w:lvlText w:val="▪"/>
      <w:lvlJc w:val="left"/>
      <w:pPr>
        <w:ind w:left="5171" w:firstLine="4811"/>
      </w:pPr>
      <w:rPr>
        <w:rFonts w:ascii="Arial" w:eastAsia="Arial" w:hAnsi="Arial" w:cs="Arial"/>
      </w:rPr>
    </w:lvl>
    <w:lvl w:ilvl="6" w:tplc="FEA21170">
      <w:start w:val="1"/>
      <w:numFmt w:val="bullet"/>
      <w:lvlText w:val="●"/>
      <w:lvlJc w:val="left"/>
      <w:pPr>
        <w:ind w:left="5891" w:firstLine="5531"/>
      </w:pPr>
      <w:rPr>
        <w:rFonts w:ascii="Arial" w:eastAsia="Arial" w:hAnsi="Arial" w:cs="Arial"/>
      </w:rPr>
    </w:lvl>
    <w:lvl w:ilvl="7" w:tplc="5192B466">
      <w:start w:val="1"/>
      <w:numFmt w:val="bullet"/>
      <w:lvlText w:val="o"/>
      <w:lvlJc w:val="left"/>
      <w:pPr>
        <w:ind w:left="6611" w:firstLine="6251"/>
      </w:pPr>
      <w:rPr>
        <w:rFonts w:ascii="Arial" w:eastAsia="Arial" w:hAnsi="Arial" w:cs="Arial"/>
      </w:rPr>
    </w:lvl>
    <w:lvl w:ilvl="8" w:tplc="4BC8C6D4">
      <w:start w:val="1"/>
      <w:numFmt w:val="bullet"/>
      <w:lvlText w:val="▪"/>
      <w:lvlJc w:val="left"/>
      <w:pPr>
        <w:ind w:left="7331" w:firstLine="6971"/>
      </w:pPr>
      <w:rPr>
        <w:rFonts w:ascii="Arial" w:eastAsia="Arial" w:hAnsi="Arial" w:cs="Arial"/>
      </w:rPr>
    </w:lvl>
  </w:abstractNum>
  <w:abstractNum w:abstractNumId="28" w15:restartNumberingAfterBreak="0">
    <w:nsid w:val="53716DEF"/>
    <w:multiLevelType w:val="hybridMultilevel"/>
    <w:tmpl w:val="63B2102C"/>
    <w:lvl w:ilvl="0" w:tplc="1C4002B8">
      <w:start w:val="1"/>
      <w:numFmt w:val="russianLower"/>
      <w:pStyle w:val="a0"/>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9" w15:restartNumberingAfterBreak="0">
    <w:nsid w:val="538851D1"/>
    <w:multiLevelType w:val="hybridMultilevel"/>
    <w:tmpl w:val="EAEA96E6"/>
    <w:lvl w:ilvl="0" w:tplc="6DB2C034">
      <w:start w:val="1"/>
      <w:numFmt w:val="bullet"/>
      <w:lvlText w:val=""/>
      <w:lvlJc w:val="left"/>
      <w:pPr>
        <w:ind w:left="1287" w:hanging="360"/>
      </w:pPr>
      <w:rPr>
        <w:rFonts w:ascii="Symbol" w:hAnsi="Symbol" w:hint="default"/>
      </w:rPr>
    </w:lvl>
    <w:lvl w:ilvl="1" w:tplc="1FBA766A">
      <w:start w:val="1"/>
      <w:numFmt w:val="bullet"/>
      <w:lvlText w:val="o"/>
      <w:lvlJc w:val="left"/>
      <w:pPr>
        <w:ind w:left="2007" w:hanging="360"/>
      </w:pPr>
      <w:rPr>
        <w:rFonts w:ascii="Courier New" w:hAnsi="Courier New" w:cs="Courier New" w:hint="default"/>
      </w:rPr>
    </w:lvl>
    <w:lvl w:ilvl="2" w:tplc="5862249A">
      <w:start w:val="1"/>
      <w:numFmt w:val="bullet"/>
      <w:lvlText w:val=""/>
      <w:lvlJc w:val="left"/>
      <w:pPr>
        <w:ind w:left="2727" w:hanging="360"/>
      </w:pPr>
      <w:rPr>
        <w:rFonts w:ascii="Wingdings" w:hAnsi="Wingdings" w:hint="default"/>
      </w:rPr>
    </w:lvl>
    <w:lvl w:ilvl="3" w:tplc="92B6DE1A">
      <w:start w:val="1"/>
      <w:numFmt w:val="bullet"/>
      <w:lvlText w:val=""/>
      <w:lvlJc w:val="left"/>
      <w:pPr>
        <w:ind w:left="3447" w:hanging="360"/>
      </w:pPr>
      <w:rPr>
        <w:rFonts w:ascii="Symbol" w:hAnsi="Symbol" w:hint="default"/>
      </w:rPr>
    </w:lvl>
    <w:lvl w:ilvl="4" w:tplc="0A8A8FC8">
      <w:start w:val="1"/>
      <w:numFmt w:val="bullet"/>
      <w:lvlText w:val="o"/>
      <w:lvlJc w:val="left"/>
      <w:pPr>
        <w:ind w:left="4167" w:hanging="360"/>
      </w:pPr>
      <w:rPr>
        <w:rFonts w:ascii="Courier New" w:hAnsi="Courier New" w:cs="Courier New" w:hint="default"/>
      </w:rPr>
    </w:lvl>
    <w:lvl w:ilvl="5" w:tplc="8F009B54">
      <w:start w:val="1"/>
      <w:numFmt w:val="bullet"/>
      <w:lvlText w:val=""/>
      <w:lvlJc w:val="left"/>
      <w:pPr>
        <w:ind w:left="4887" w:hanging="360"/>
      </w:pPr>
      <w:rPr>
        <w:rFonts w:ascii="Wingdings" w:hAnsi="Wingdings" w:hint="default"/>
      </w:rPr>
    </w:lvl>
    <w:lvl w:ilvl="6" w:tplc="947E44AE">
      <w:start w:val="1"/>
      <w:numFmt w:val="bullet"/>
      <w:lvlText w:val=""/>
      <w:lvlJc w:val="left"/>
      <w:pPr>
        <w:ind w:left="5607" w:hanging="360"/>
      </w:pPr>
      <w:rPr>
        <w:rFonts w:ascii="Symbol" w:hAnsi="Symbol" w:hint="default"/>
      </w:rPr>
    </w:lvl>
    <w:lvl w:ilvl="7" w:tplc="26060E54">
      <w:start w:val="1"/>
      <w:numFmt w:val="bullet"/>
      <w:lvlText w:val="o"/>
      <w:lvlJc w:val="left"/>
      <w:pPr>
        <w:ind w:left="6327" w:hanging="360"/>
      </w:pPr>
      <w:rPr>
        <w:rFonts w:ascii="Courier New" w:hAnsi="Courier New" w:cs="Courier New" w:hint="default"/>
      </w:rPr>
    </w:lvl>
    <w:lvl w:ilvl="8" w:tplc="F6F81762">
      <w:start w:val="1"/>
      <w:numFmt w:val="bullet"/>
      <w:lvlText w:val=""/>
      <w:lvlJc w:val="left"/>
      <w:pPr>
        <w:ind w:left="7047" w:hanging="360"/>
      </w:pPr>
      <w:rPr>
        <w:rFonts w:ascii="Wingdings" w:hAnsi="Wingdings" w:hint="default"/>
      </w:rPr>
    </w:lvl>
  </w:abstractNum>
  <w:abstractNum w:abstractNumId="30" w15:restartNumberingAfterBreak="0">
    <w:nsid w:val="54522424"/>
    <w:multiLevelType w:val="hybridMultilevel"/>
    <w:tmpl w:val="81BA496C"/>
    <w:lvl w:ilvl="0" w:tplc="F53A583C">
      <w:start w:val="2"/>
      <w:numFmt w:val="decimal"/>
      <w:lvlText w:val="%1)"/>
      <w:lvlJc w:val="left"/>
      <w:pPr>
        <w:ind w:left="927" w:hanging="360"/>
      </w:pPr>
      <w:rPr>
        <w:rFonts w:hint="default"/>
        <w:color w:val="000000" w:themeColor="text1"/>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31" w15:restartNumberingAfterBreak="0">
    <w:nsid w:val="580A401E"/>
    <w:multiLevelType w:val="hybridMultilevel"/>
    <w:tmpl w:val="2108BAE0"/>
    <w:lvl w:ilvl="0" w:tplc="CA2EF698">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2" w15:restartNumberingAfterBreak="0">
    <w:nsid w:val="5C0A347D"/>
    <w:multiLevelType w:val="hybridMultilevel"/>
    <w:tmpl w:val="DFECDE8A"/>
    <w:lvl w:ilvl="0" w:tplc="CA2EF698">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3" w15:restartNumberingAfterBreak="0">
    <w:nsid w:val="60980467"/>
    <w:multiLevelType w:val="multilevel"/>
    <w:tmpl w:val="E77E62E6"/>
    <w:lvl w:ilvl="0">
      <w:start w:val="2"/>
      <w:numFmt w:val="decimal"/>
      <w:lvlText w:val="%1."/>
      <w:lvlJc w:val="left"/>
      <w:pPr>
        <w:ind w:left="490" w:hanging="490"/>
      </w:pPr>
      <w:rPr>
        <w:rFonts w:hint="default"/>
      </w:rPr>
    </w:lvl>
    <w:lvl w:ilvl="1">
      <w:start w:val="1"/>
      <w:numFmt w:val="decimal"/>
      <w:lvlText w:val="%1.%2)"/>
      <w:lvlJc w:val="left"/>
      <w:pPr>
        <w:ind w:left="1288" w:hanging="720"/>
      </w:pPr>
      <w:rPr>
        <w:rFonts w:hint="default"/>
      </w:rPr>
    </w:lvl>
    <w:lvl w:ilvl="2">
      <w:start w:val="1"/>
      <w:numFmt w:val="decimal"/>
      <w:lvlText w:val="%1.%2)%3."/>
      <w:lvlJc w:val="left"/>
      <w:pPr>
        <w:ind w:left="2990" w:hanging="720"/>
      </w:pPr>
      <w:rPr>
        <w:rFonts w:hint="default"/>
      </w:rPr>
    </w:lvl>
    <w:lvl w:ilvl="3">
      <w:start w:val="1"/>
      <w:numFmt w:val="decimal"/>
      <w:lvlText w:val="%1.%2)%3.%4."/>
      <w:lvlJc w:val="left"/>
      <w:pPr>
        <w:ind w:left="4485" w:hanging="1080"/>
      </w:pPr>
      <w:rPr>
        <w:rFonts w:hint="default"/>
      </w:rPr>
    </w:lvl>
    <w:lvl w:ilvl="4">
      <w:start w:val="1"/>
      <w:numFmt w:val="decimal"/>
      <w:lvlText w:val="%1.%2)%3.%4.%5."/>
      <w:lvlJc w:val="left"/>
      <w:pPr>
        <w:ind w:left="5980" w:hanging="1440"/>
      </w:pPr>
      <w:rPr>
        <w:rFonts w:hint="default"/>
      </w:rPr>
    </w:lvl>
    <w:lvl w:ilvl="5">
      <w:start w:val="1"/>
      <w:numFmt w:val="decimal"/>
      <w:lvlText w:val="%1.%2)%3.%4.%5.%6."/>
      <w:lvlJc w:val="left"/>
      <w:pPr>
        <w:ind w:left="7115" w:hanging="1440"/>
      </w:pPr>
      <w:rPr>
        <w:rFonts w:hint="default"/>
      </w:rPr>
    </w:lvl>
    <w:lvl w:ilvl="6">
      <w:start w:val="1"/>
      <w:numFmt w:val="decimal"/>
      <w:lvlText w:val="%1.%2)%3.%4.%5.%6.%7."/>
      <w:lvlJc w:val="left"/>
      <w:pPr>
        <w:ind w:left="8610" w:hanging="1800"/>
      </w:pPr>
      <w:rPr>
        <w:rFonts w:hint="default"/>
      </w:rPr>
    </w:lvl>
    <w:lvl w:ilvl="7">
      <w:start w:val="1"/>
      <w:numFmt w:val="decimal"/>
      <w:lvlText w:val="%1.%2)%3.%4.%5.%6.%7.%8."/>
      <w:lvlJc w:val="left"/>
      <w:pPr>
        <w:ind w:left="10105" w:hanging="2160"/>
      </w:pPr>
      <w:rPr>
        <w:rFonts w:hint="default"/>
      </w:rPr>
    </w:lvl>
    <w:lvl w:ilvl="8">
      <w:start w:val="1"/>
      <w:numFmt w:val="decimal"/>
      <w:lvlText w:val="%1.%2)%3.%4.%5.%6.%7.%8.%9."/>
      <w:lvlJc w:val="left"/>
      <w:pPr>
        <w:ind w:left="11240" w:hanging="2160"/>
      </w:pPr>
      <w:rPr>
        <w:rFonts w:hint="default"/>
      </w:rPr>
    </w:lvl>
  </w:abstractNum>
  <w:abstractNum w:abstractNumId="34" w15:restartNumberingAfterBreak="0">
    <w:nsid w:val="63160B9B"/>
    <w:multiLevelType w:val="multilevel"/>
    <w:tmpl w:val="094AB13A"/>
    <w:lvl w:ilvl="0">
      <w:start w:val="1"/>
      <w:numFmt w:val="decimal"/>
      <w:lvlText w:val="%1"/>
      <w:lvlJc w:val="left"/>
      <w:pPr>
        <w:ind w:left="2693" w:firstLine="0"/>
      </w:pPr>
      <w:rPr>
        <w:b/>
        <w:sz w:val="32"/>
        <w:szCs w:val="32"/>
        <w:vertAlign w:val="baseline"/>
      </w:rPr>
    </w:lvl>
    <w:lvl w:ilvl="1">
      <w:start w:val="1"/>
      <w:numFmt w:val="decimal"/>
      <w:lvlText w:val="%1.%2"/>
      <w:lvlJc w:val="left"/>
      <w:pPr>
        <w:ind w:left="576" w:firstLine="0"/>
      </w:pPr>
      <w:rPr>
        <w:b/>
        <w:sz w:val="28"/>
        <w:szCs w:val="28"/>
        <w:vertAlign w:val="baseline"/>
      </w:rPr>
    </w:lvl>
    <w:lvl w:ilvl="2">
      <w:start w:val="1"/>
      <w:numFmt w:val="decimal"/>
      <w:lvlText w:val="%1.%2.%3"/>
      <w:lvlJc w:val="left"/>
      <w:pPr>
        <w:ind w:left="720" w:firstLine="0"/>
      </w:pPr>
      <w:rPr>
        <w:b/>
        <w:sz w:val="28"/>
        <w:szCs w:val="28"/>
        <w:vertAlign w:val="baseline"/>
      </w:rPr>
    </w:lvl>
    <w:lvl w:ilvl="3">
      <w:start w:val="1"/>
      <w:numFmt w:val="decimal"/>
      <w:lvlText w:val="%1.%2.%3.%4"/>
      <w:lvlJc w:val="left"/>
      <w:pPr>
        <w:ind w:left="0" w:firstLine="0"/>
      </w:pPr>
      <w:rPr>
        <w:b/>
        <w:sz w:val="28"/>
        <w:szCs w:val="28"/>
        <w:vertAlign w:val="baseline"/>
      </w:rPr>
    </w:lvl>
    <w:lvl w:ilvl="4">
      <w:start w:val="1"/>
      <w:numFmt w:val="decimal"/>
      <w:lvlText w:val="%1.%2.%3.%4.%5"/>
      <w:lvlJc w:val="left"/>
      <w:pPr>
        <w:ind w:left="-283" w:firstLine="283"/>
      </w:pPr>
      <w:rPr>
        <w:b/>
        <w:sz w:val="28"/>
        <w:vertAlign w:val="baseline"/>
      </w:rPr>
    </w:lvl>
    <w:lvl w:ilvl="5">
      <w:start w:val="1"/>
      <w:numFmt w:val="decimal"/>
      <w:lvlText w:val="%1.%2.%3.%4.%5.%6"/>
      <w:lvlJc w:val="left"/>
      <w:pPr>
        <w:ind w:left="1152" w:firstLine="0"/>
      </w:pPr>
      <w:rPr>
        <w:vertAlign w:val="baseline"/>
      </w:rPr>
    </w:lvl>
    <w:lvl w:ilvl="6">
      <w:start w:val="1"/>
      <w:numFmt w:val="decimal"/>
      <w:lvlText w:val="%1.%2.%3.%4.%5.%6.%7"/>
      <w:lvlJc w:val="left"/>
      <w:pPr>
        <w:ind w:left="1296" w:firstLine="0"/>
      </w:pPr>
      <w:rPr>
        <w:vertAlign w:val="baseline"/>
      </w:rPr>
    </w:lvl>
    <w:lvl w:ilvl="7">
      <w:start w:val="1"/>
      <w:numFmt w:val="decimal"/>
      <w:lvlText w:val="%1.%2.%3.%4.%5.%6.%7.%8"/>
      <w:lvlJc w:val="left"/>
      <w:pPr>
        <w:ind w:left="1440" w:firstLine="0"/>
      </w:pPr>
      <w:rPr>
        <w:vertAlign w:val="baseline"/>
      </w:rPr>
    </w:lvl>
    <w:lvl w:ilvl="8">
      <w:start w:val="1"/>
      <w:numFmt w:val="decimal"/>
      <w:lvlText w:val="%1.%2.%3.%4.%5.%6.%7.%8.%9"/>
      <w:lvlJc w:val="left"/>
      <w:pPr>
        <w:ind w:left="1584" w:firstLine="0"/>
      </w:pPr>
      <w:rPr>
        <w:vertAlign w:val="baseline"/>
      </w:rPr>
    </w:lvl>
  </w:abstractNum>
  <w:abstractNum w:abstractNumId="35" w15:restartNumberingAfterBreak="0">
    <w:nsid w:val="663F3EC2"/>
    <w:multiLevelType w:val="hybridMultilevel"/>
    <w:tmpl w:val="C42C47FE"/>
    <w:lvl w:ilvl="0" w:tplc="43660884">
      <w:start w:val="1"/>
      <w:numFmt w:val="bullet"/>
      <w:lvlText w:val="–"/>
      <w:lvlJc w:val="left"/>
      <w:pPr>
        <w:ind w:left="644" w:hanging="360"/>
      </w:pPr>
      <w:rPr>
        <w:rFonts w:ascii="Times New Roman" w:hAnsi="Times New Roman" w:cs="Times New Roman" w:hint="default"/>
      </w:rPr>
    </w:lvl>
    <w:lvl w:ilvl="1" w:tplc="073250A4">
      <w:start w:val="1"/>
      <w:numFmt w:val="bullet"/>
      <w:lvlText w:val="o"/>
      <w:lvlJc w:val="left"/>
      <w:pPr>
        <w:ind w:left="1800" w:hanging="360"/>
      </w:pPr>
      <w:rPr>
        <w:rFonts w:ascii="Courier New" w:hAnsi="Courier New" w:cs="Courier New" w:hint="default"/>
      </w:rPr>
    </w:lvl>
    <w:lvl w:ilvl="2" w:tplc="170A36A0">
      <w:start w:val="1"/>
      <w:numFmt w:val="bullet"/>
      <w:lvlText w:val=""/>
      <w:lvlJc w:val="left"/>
      <w:pPr>
        <w:ind w:left="2520" w:hanging="360"/>
      </w:pPr>
      <w:rPr>
        <w:rFonts w:ascii="Wingdings" w:hAnsi="Wingdings" w:hint="default"/>
      </w:rPr>
    </w:lvl>
    <w:lvl w:ilvl="3" w:tplc="0B147118">
      <w:start w:val="1"/>
      <w:numFmt w:val="bullet"/>
      <w:lvlText w:val=""/>
      <w:lvlJc w:val="left"/>
      <w:pPr>
        <w:ind w:left="3240" w:hanging="360"/>
      </w:pPr>
      <w:rPr>
        <w:rFonts w:ascii="Symbol" w:hAnsi="Symbol" w:hint="default"/>
      </w:rPr>
    </w:lvl>
    <w:lvl w:ilvl="4" w:tplc="395A9F32">
      <w:start w:val="1"/>
      <w:numFmt w:val="bullet"/>
      <w:lvlText w:val="o"/>
      <w:lvlJc w:val="left"/>
      <w:pPr>
        <w:ind w:left="3960" w:hanging="360"/>
      </w:pPr>
      <w:rPr>
        <w:rFonts w:ascii="Courier New" w:hAnsi="Courier New" w:cs="Courier New" w:hint="default"/>
      </w:rPr>
    </w:lvl>
    <w:lvl w:ilvl="5" w:tplc="D73492A8">
      <w:start w:val="1"/>
      <w:numFmt w:val="bullet"/>
      <w:lvlText w:val=""/>
      <w:lvlJc w:val="left"/>
      <w:pPr>
        <w:ind w:left="4680" w:hanging="360"/>
      </w:pPr>
      <w:rPr>
        <w:rFonts w:ascii="Wingdings" w:hAnsi="Wingdings" w:hint="default"/>
      </w:rPr>
    </w:lvl>
    <w:lvl w:ilvl="6" w:tplc="B79C91DA">
      <w:start w:val="1"/>
      <w:numFmt w:val="bullet"/>
      <w:lvlText w:val=""/>
      <w:lvlJc w:val="left"/>
      <w:pPr>
        <w:ind w:left="5400" w:hanging="360"/>
      </w:pPr>
      <w:rPr>
        <w:rFonts w:ascii="Symbol" w:hAnsi="Symbol" w:hint="default"/>
      </w:rPr>
    </w:lvl>
    <w:lvl w:ilvl="7" w:tplc="CD12A37E">
      <w:start w:val="1"/>
      <w:numFmt w:val="bullet"/>
      <w:lvlText w:val="o"/>
      <w:lvlJc w:val="left"/>
      <w:pPr>
        <w:ind w:left="6120" w:hanging="360"/>
      </w:pPr>
      <w:rPr>
        <w:rFonts w:ascii="Courier New" w:hAnsi="Courier New" w:cs="Courier New" w:hint="default"/>
      </w:rPr>
    </w:lvl>
    <w:lvl w:ilvl="8" w:tplc="C2A48E06">
      <w:start w:val="1"/>
      <w:numFmt w:val="bullet"/>
      <w:lvlText w:val=""/>
      <w:lvlJc w:val="left"/>
      <w:pPr>
        <w:ind w:left="6840" w:hanging="360"/>
      </w:pPr>
      <w:rPr>
        <w:rFonts w:ascii="Wingdings" w:hAnsi="Wingdings" w:hint="default"/>
      </w:rPr>
    </w:lvl>
  </w:abstractNum>
  <w:abstractNum w:abstractNumId="36" w15:restartNumberingAfterBreak="0">
    <w:nsid w:val="6E0B58F2"/>
    <w:multiLevelType w:val="hybridMultilevel"/>
    <w:tmpl w:val="D2F4710C"/>
    <w:lvl w:ilvl="0" w:tplc="CEBEC840">
      <w:start w:val="1"/>
      <w:numFmt w:val="russianLower"/>
      <w:suff w:val="space"/>
      <w:lvlText w:val="%1)"/>
      <w:lvlJc w:val="left"/>
      <w:pPr>
        <w:ind w:left="927"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7" w15:restartNumberingAfterBreak="0">
    <w:nsid w:val="71C26324"/>
    <w:multiLevelType w:val="multilevel"/>
    <w:tmpl w:val="178CBFB0"/>
    <w:lvl w:ilvl="0">
      <w:start w:val="4"/>
      <w:numFmt w:val="decimal"/>
      <w:lvlText w:val="%1"/>
      <w:lvlJc w:val="left"/>
      <w:pPr>
        <w:ind w:left="1170" w:hanging="1170"/>
      </w:pPr>
      <w:rPr>
        <w:rFonts w:hint="default"/>
      </w:rPr>
    </w:lvl>
    <w:lvl w:ilvl="1">
      <w:start w:val="6"/>
      <w:numFmt w:val="decimal"/>
      <w:lvlText w:val="%1.%2"/>
      <w:lvlJc w:val="left"/>
      <w:pPr>
        <w:ind w:left="1170" w:hanging="1170"/>
      </w:pPr>
      <w:rPr>
        <w:rFonts w:hint="default"/>
      </w:rPr>
    </w:lvl>
    <w:lvl w:ilvl="2">
      <w:start w:val="2"/>
      <w:numFmt w:val="decimal"/>
      <w:lvlText w:val="%1.%2.%3"/>
      <w:lvlJc w:val="left"/>
      <w:pPr>
        <w:ind w:left="1170" w:hanging="1170"/>
      </w:pPr>
      <w:rPr>
        <w:rFonts w:hint="default"/>
      </w:rPr>
    </w:lvl>
    <w:lvl w:ilvl="3">
      <w:start w:val="14"/>
      <w:numFmt w:val="decimal"/>
      <w:lvlText w:val="%1.%2.%3.%4"/>
      <w:lvlJc w:val="left"/>
      <w:pPr>
        <w:ind w:left="2163" w:hanging="117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38" w15:restartNumberingAfterBreak="0">
    <w:nsid w:val="73D61950"/>
    <w:multiLevelType w:val="hybridMultilevel"/>
    <w:tmpl w:val="AE301D3E"/>
    <w:lvl w:ilvl="0" w:tplc="CEBEC840">
      <w:start w:val="1"/>
      <w:numFmt w:val="russianLower"/>
      <w:lvlText w:val="%1)"/>
      <w:lvlJc w:val="left"/>
      <w:pPr>
        <w:ind w:left="1287" w:hanging="360"/>
      </w:pPr>
      <w:rPr>
        <w:rFonts w:hint="default"/>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39" w15:restartNumberingAfterBreak="0">
    <w:nsid w:val="7FD3175D"/>
    <w:multiLevelType w:val="multilevel"/>
    <w:tmpl w:val="4BE0224E"/>
    <w:lvl w:ilvl="0">
      <w:start w:val="3"/>
      <w:numFmt w:val="decimal"/>
      <w:lvlText w:val="%1."/>
      <w:lvlJc w:val="left"/>
      <w:pPr>
        <w:ind w:left="480" w:hanging="480"/>
      </w:pPr>
      <w:rPr>
        <w:rFonts w:hint="default"/>
      </w:rPr>
    </w:lvl>
    <w:lvl w:ilvl="1">
      <w:start w:val="1"/>
      <w:numFmt w:val="decimal"/>
      <w:lvlText w:val="%1.%2)"/>
      <w:lvlJc w:val="left"/>
      <w:pPr>
        <w:ind w:left="1647" w:hanging="720"/>
      </w:pPr>
      <w:rPr>
        <w:rFonts w:hint="default"/>
      </w:rPr>
    </w:lvl>
    <w:lvl w:ilvl="2">
      <w:start w:val="1"/>
      <w:numFmt w:val="decimal"/>
      <w:lvlText w:val="%1.%2)%3."/>
      <w:lvlJc w:val="left"/>
      <w:pPr>
        <w:ind w:left="2574" w:hanging="720"/>
      </w:pPr>
      <w:rPr>
        <w:rFonts w:hint="default"/>
      </w:rPr>
    </w:lvl>
    <w:lvl w:ilvl="3">
      <w:start w:val="1"/>
      <w:numFmt w:val="decimal"/>
      <w:lvlText w:val="%1.%2)%3.%4."/>
      <w:lvlJc w:val="left"/>
      <w:pPr>
        <w:ind w:left="3861" w:hanging="1080"/>
      </w:pPr>
      <w:rPr>
        <w:rFonts w:hint="default"/>
      </w:rPr>
    </w:lvl>
    <w:lvl w:ilvl="4">
      <w:start w:val="1"/>
      <w:numFmt w:val="decimal"/>
      <w:lvlText w:val="%1.%2)%3.%4.%5."/>
      <w:lvlJc w:val="left"/>
      <w:pPr>
        <w:ind w:left="5148" w:hanging="1440"/>
      </w:pPr>
      <w:rPr>
        <w:rFonts w:hint="default"/>
      </w:rPr>
    </w:lvl>
    <w:lvl w:ilvl="5">
      <w:start w:val="1"/>
      <w:numFmt w:val="decimal"/>
      <w:lvlText w:val="%1.%2)%3.%4.%5.%6."/>
      <w:lvlJc w:val="left"/>
      <w:pPr>
        <w:ind w:left="6075" w:hanging="1440"/>
      </w:pPr>
      <w:rPr>
        <w:rFonts w:hint="default"/>
      </w:rPr>
    </w:lvl>
    <w:lvl w:ilvl="6">
      <w:start w:val="1"/>
      <w:numFmt w:val="decimal"/>
      <w:lvlText w:val="%1.%2)%3.%4.%5.%6.%7."/>
      <w:lvlJc w:val="left"/>
      <w:pPr>
        <w:ind w:left="7362" w:hanging="1800"/>
      </w:pPr>
      <w:rPr>
        <w:rFonts w:hint="default"/>
      </w:rPr>
    </w:lvl>
    <w:lvl w:ilvl="7">
      <w:start w:val="1"/>
      <w:numFmt w:val="decimal"/>
      <w:lvlText w:val="%1.%2)%3.%4.%5.%6.%7.%8."/>
      <w:lvlJc w:val="left"/>
      <w:pPr>
        <w:ind w:left="8649" w:hanging="2160"/>
      </w:pPr>
      <w:rPr>
        <w:rFonts w:hint="default"/>
      </w:rPr>
    </w:lvl>
    <w:lvl w:ilvl="8">
      <w:start w:val="1"/>
      <w:numFmt w:val="decimal"/>
      <w:lvlText w:val="%1.%2)%3.%4.%5.%6.%7.%8.%9."/>
      <w:lvlJc w:val="left"/>
      <w:pPr>
        <w:ind w:left="9576" w:hanging="2160"/>
      </w:pPr>
      <w:rPr>
        <w:rFonts w:hint="default"/>
      </w:rPr>
    </w:lvl>
  </w:abstractNum>
  <w:num w:numId="1">
    <w:abstractNumId w:val="20"/>
  </w:num>
  <w:num w:numId="2">
    <w:abstractNumId w:val="9"/>
  </w:num>
  <w:num w:numId="3">
    <w:abstractNumId w:val="27"/>
  </w:num>
  <w:num w:numId="4">
    <w:abstractNumId w:val="22"/>
  </w:num>
  <w:num w:numId="5">
    <w:abstractNumId w:val="35"/>
  </w:num>
  <w:num w:numId="6">
    <w:abstractNumId w:val="17"/>
  </w:num>
  <w:num w:numId="7">
    <w:abstractNumId w:val="7"/>
  </w:num>
  <w:num w:numId="8">
    <w:abstractNumId w:val="29"/>
  </w:num>
  <w:num w:numId="9">
    <w:abstractNumId w:val="8"/>
  </w:num>
  <w:num w:numId="10">
    <w:abstractNumId w:val="4"/>
  </w:num>
  <w:num w:numId="11">
    <w:abstractNumId w:val="21"/>
  </w:num>
  <w:num w:numId="12">
    <w:abstractNumId w:val="25"/>
  </w:num>
  <w:num w:numId="13">
    <w:abstractNumId w:val="6"/>
  </w:num>
  <w:num w:numId="14">
    <w:abstractNumId w:val="12"/>
  </w:num>
  <w:num w:numId="15">
    <w:abstractNumId w:val="2"/>
  </w:num>
  <w:num w:numId="16">
    <w:abstractNumId w:val="37"/>
  </w:num>
  <w:num w:numId="17">
    <w:abstractNumId w:val="18"/>
  </w:num>
  <w:num w:numId="18">
    <w:abstractNumId w:val="26"/>
  </w:num>
  <w:num w:numId="19">
    <w:abstractNumId w:val="16"/>
  </w:num>
  <w:num w:numId="20">
    <w:abstractNumId w:val="33"/>
  </w:num>
  <w:num w:numId="21">
    <w:abstractNumId w:val="39"/>
  </w:num>
  <w:num w:numId="22">
    <w:abstractNumId w:val="0"/>
  </w:num>
  <w:num w:numId="23">
    <w:abstractNumId w:val="13"/>
  </w:num>
  <w:num w:numId="24">
    <w:abstractNumId w:val="30"/>
  </w:num>
  <w:num w:numId="25">
    <w:abstractNumId w:val="3"/>
  </w:num>
  <w:num w:numId="26">
    <w:abstractNumId w:val="23"/>
  </w:num>
  <w:num w:numId="27">
    <w:abstractNumId w:val="14"/>
  </w:num>
  <w:num w:numId="28">
    <w:abstractNumId w:val="36"/>
  </w:num>
  <w:num w:numId="29">
    <w:abstractNumId w:val="1"/>
  </w:num>
  <w:num w:numId="30">
    <w:abstractNumId w:val="31"/>
  </w:num>
  <w:num w:numId="31">
    <w:abstractNumId w:val="32"/>
  </w:num>
  <w:num w:numId="32">
    <w:abstractNumId w:val="28"/>
  </w:num>
  <w:num w:numId="33">
    <w:abstractNumId w:val="10"/>
  </w:num>
  <w:num w:numId="34">
    <w:abstractNumId w:val="5"/>
  </w:num>
  <w:num w:numId="35">
    <w:abstractNumId w:val="11"/>
  </w:num>
  <w:num w:numId="36">
    <w:abstractNumId w:val="38"/>
  </w:num>
  <w:num w:numId="37">
    <w:abstractNumId w:val="19"/>
  </w:num>
  <w:num w:numId="38">
    <w:abstractNumId w:val="15"/>
  </w:num>
  <w:num w:numId="39">
    <w:abstractNumId w:val="34"/>
  </w:num>
  <w:num w:numId="40">
    <w:abstractNumId w:val="24"/>
  </w:num>
  <w:numIdMacAtCleanup w:val="2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28"/>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1260B"/>
    <w:rsid w:val="00000678"/>
    <w:rsid w:val="00002333"/>
    <w:rsid w:val="000029BC"/>
    <w:rsid w:val="00002C6A"/>
    <w:rsid w:val="00004084"/>
    <w:rsid w:val="00010436"/>
    <w:rsid w:val="000108AE"/>
    <w:rsid w:val="00010D39"/>
    <w:rsid w:val="00010EC8"/>
    <w:rsid w:val="000118F6"/>
    <w:rsid w:val="00011F5D"/>
    <w:rsid w:val="000145E5"/>
    <w:rsid w:val="00015544"/>
    <w:rsid w:val="000175D1"/>
    <w:rsid w:val="00020572"/>
    <w:rsid w:val="000214EB"/>
    <w:rsid w:val="0002347D"/>
    <w:rsid w:val="00023EC3"/>
    <w:rsid w:val="0002429E"/>
    <w:rsid w:val="00030CF8"/>
    <w:rsid w:val="000322E3"/>
    <w:rsid w:val="0003253F"/>
    <w:rsid w:val="00032BA4"/>
    <w:rsid w:val="00032F93"/>
    <w:rsid w:val="000339BF"/>
    <w:rsid w:val="00036ADD"/>
    <w:rsid w:val="00036B8E"/>
    <w:rsid w:val="000414CA"/>
    <w:rsid w:val="00043161"/>
    <w:rsid w:val="00043F5F"/>
    <w:rsid w:val="00044066"/>
    <w:rsid w:val="000442AA"/>
    <w:rsid w:val="000444A2"/>
    <w:rsid w:val="000451AD"/>
    <w:rsid w:val="000459F4"/>
    <w:rsid w:val="00045B76"/>
    <w:rsid w:val="00050DCA"/>
    <w:rsid w:val="000516F4"/>
    <w:rsid w:val="0005210C"/>
    <w:rsid w:val="00052A22"/>
    <w:rsid w:val="00052FC2"/>
    <w:rsid w:val="0005393A"/>
    <w:rsid w:val="00055080"/>
    <w:rsid w:val="00055DF9"/>
    <w:rsid w:val="00056409"/>
    <w:rsid w:val="000574D9"/>
    <w:rsid w:val="00060499"/>
    <w:rsid w:val="00060D98"/>
    <w:rsid w:val="000614E7"/>
    <w:rsid w:val="000617BE"/>
    <w:rsid w:val="00061F83"/>
    <w:rsid w:val="00063DD1"/>
    <w:rsid w:val="000658F5"/>
    <w:rsid w:val="0006620D"/>
    <w:rsid w:val="00066792"/>
    <w:rsid w:val="000668AF"/>
    <w:rsid w:val="00066AFE"/>
    <w:rsid w:val="00066D53"/>
    <w:rsid w:val="00070701"/>
    <w:rsid w:val="000709C6"/>
    <w:rsid w:val="00072D2F"/>
    <w:rsid w:val="000746F4"/>
    <w:rsid w:val="00075066"/>
    <w:rsid w:val="000752B3"/>
    <w:rsid w:val="00076AC5"/>
    <w:rsid w:val="00077DE0"/>
    <w:rsid w:val="000827D0"/>
    <w:rsid w:val="000853F3"/>
    <w:rsid w:val="000878C5"/>
    <w:rsid w:val="00090E5B"/>
    <w:rsid w:val="00093589"/>
    <w:rsid w:val="00093838"/>
    <w:rsid w:val="00093A04"/>
    <w:rsid w:val="00097FF2"/>
    <w:rsid w:val="000A0D57"/>
    <w:rsid w:val="000A23D3"/>
    <w:rsid w:val="000A26CA"/>
    <w:rsid w:val="000A4D90"/>
    <w:rsid w:val="000A5979"/>
    <w:rsid w:val="000A5A68"/>
    <w:rsid w:val="000A5DD2"/>
    <w:rsid w:val="000A6D08"/>
    <w:rsid w:val="000B15CE"/>
    <w:rsid w:val="000B1A6A"/>
    <w:rsid w:val="000B1BF4"/>
    <w:rsid w:val="000B1BF9"/>
    <w:rsid w:val="000B1E8C"/>
    <w:rsid w:val="000B2296"/>
    <w:rsid w:val="000B2AED"/>
    <w:rsid w:val="000B3ACA"/>
    <w:rsid w:val="000B3FDA"/>
    <w:rsid w:val="000B439D"/>
    <w:rsid w:val="000B4E39"/>
    <w:rsid w:val="000B56CC"/>
    <w:rsid w:val="000B5D19"/>
    <w:rsid w:val="000C1624"/>
    <w:rsid w:val="000C2600"/>
    <w:rsid w:val="000C3F68"/>
    <w:rsid w:val="000C565E"/>
    <w:rsid w:val="000C58FB"/>
    <w:rsid w:val="000C63A9"/>
    <w:rsid w:val="000D09BB"/>
    <w:rsid w:val="000D1077"/>
    <w:rsid w:val="000D11A2"/>
    <w:rsid w:val="000D11BE"/>
    <w:rsid w:val="000D1355"/>
    <w:rsid w:val="000D20E1"/>
    <w:rsid w:val="000D2781"/>
    <w:rsid w:val="000D3BEA"/>
    <w:rsid w:val="000D70C1"/>
    <w:rsid w:val="000D773D"/>
    <w:rsid w:val="000E13E5"/>
    <w:rsid w:val="000E25DA"/>
    <w:rsid w:val="000E4A04"/>
    <w:rsid w:val="000E74E1"/>
    <w:rsid w:val="000F028C"/>
    <w:rsid w:val="000F1214"/>
    <w:rsid w:val="000F3170"/>
    <w:rsid w:val="000F3B4A"/>
    <w:rsid w:val="000F53A1"/>
    <w:rsid w:val="000F629B"/>
    <w:rsid w:val="000F6D97"/>
    <w:rsid w:val="001007BF"/>
    <w:rsid w:val="00101BC4"/>
    <w:rsid w:val="001025D5"/>
    <w:rsid w:val="00103119"/>
    <w:rsid w:val="00104253"/>
    <w:rsid w:val="00105E45"/>
    <w:rsid w:val="001061B8"/>
    <w:rsid w:val="0011179E"/>
    <w:rsid w:val="001155F0"/>
    <w:rsid w:val="001157C2"/>
    <w:rsid w:val="001177F5"/>
    <w:rsid w:val="0011783C"/>
    <w:rsid w:val="00117D34"/>
    <w:rsid w:val="00120B71"/>
    <w:rsid w:val="001254D6"/>
    <w:rsid w:val="0012573E"/>
    <w:rsid w:val="0012688A"/>
    <w:rsid w:val="00130299"/>
    <w:rsid w:val="00130938"/>
    <w:rsid w:val="00131E8D"/>
    <w:rsid w:val="0013333C"/>
    <w:rsid w:val="001338FE"/>
    <w:rsid w:val="00135156"/>
    <w:rsid w:val="001351B7"/>
    <w:rsid w:val="00135970"/>
    <w:rsid w:val="00136D84"/>
    <w:rsid w:val="0014202B"/>
    <w:rsid w:val="001431B1"/>
    <w:rsid w:val="001435F1"/>
    <w:rsid w:val="0014400B"/>
    <w:rsid w:val="0014425F"/>
    <w:rsid w:val="00144BC9"/>
    <w:rsid w:val="00146DBB"/>
    <w:rsid w:val="00150CB7"/>
    <w:rsid w:val="00150EC6"/>
    <w:rsid w:val="00152278"/>
    <w:rsid w:val="00153F56"/>
    <w:rsid w:val="0015477F"/>
    <w:rsid w:val="00156EDA"/>
    <w:rsid w:val="00157C1F"/>
    <w:rsid w:val="00160CA7"/>
    <w:rsid w:val="0016135D"/>
    <w:rsid w:val="0016140D"/>
    <w:rsid w:val="00161B58"/>
    <w:rsid w:val="00163858"/>
    <w:rsid w:val="00164BC5"/>
    <w:rsid w:val="00167658"/>
    <w:rsid w:val="00170673"/>
    <w:rsid w:val="001741EF"/>
    <w:rsid w:val="0017689A"/>
    <w:rsid w:val="00177FDB"/>
    <w:rsid w:val="001805E4"/>
    <w:rsid w:val="0018159D"/>
    <w:rsid w:val="0018171C"/>
    <w:rsid w:val="00183FEE"/>
    <w:rsid w:val="001855A9"/>
    <w:rsid w:val="00187AF1"/>
    <w:rsid w:val="00187C67"/>
    <w:rsid w:val="00191828"/>
    <w:rsid w:val="00192C31"/>
    <w:rsid w:val="00193E30"/>
    <w:rsid w:val="00194255"/>
    <w:rsid w:val="00195D80"/>
    <w:rsid w:val="00196302"/>
    <w:rsid w:val="001967A8"/>
    <w:rsid w:val="001968E7"/>
    <w:rsid w:val="00197909"/>
    <w:rsid w:val="00197B2F"/>
    <w:rsid w:val="001A0D21"/>
    <w:rsid w:val="001A0F35"/>
    <w:rsid w:val="001A1976"/>
    <w:rsid w:val="001A52B7"/>
    <w:rsid w:val="001A545D"/>
    <w:rsid w:val="001A7543"/>
    <w:rsid w:val="001A758D"/>
    <w:rsid w:val="001B102A"/>
    <w:rsid w:val="001B27E7"/>
    <w:rsid w:val="001B3511"/>
    <w:rsid w:val="001B3587"/>
    <w:rsid w:val="001B50EC"/>
    <w:rsid w:val="001B5571"/>
    <w:rsid w:val="001B5E78"/>
    <w:rsid w:val="001B6B06"/>
    <w:rsid w:val="001B7714"/>
    <w:rsid w:val="001C0D6C"/>
    <w:rsid w:val="001C16FC"/>
    <w:rsid w:val="001C2143"/>
    <w:rsid w:val="001C2857"/>
    <w:rsid w:val="001C3A50"/>
    <w:rsid w:val="001C6486"/>
    <w:rsid w:val="001D012B"/>
    <w:rsid w:val="001D3738"/>
    <w:rsid w:val="001D4053"/>
    <w:rsid w:val="001D40C6"/>
    <w:rsid w:val="001D438A"/>
    <w:rsid w:val="001D4423"/>
    <w:rsid w:val="001D49D2"/>
    <w:rsid w:val="001D4FB9"/>
    <w:rsid w:val="001D66A5"/>
    <w:rsid w:val="001E1CE0"/>
    <w:rsid w:val="001E1DF2"/>
    <w:rsid w:val="001E24AB"/>
    <w:rsid w:val="001E4CBF"/>
    <w:rsid w:val="001E5AC8"/>
    <w:rsid w:val="001E61F9"/>
    <w:rsid w:val="001E6DA4"/>
    <w:rsid w:val="001E7855"/>
    <w:rsid w:val="001E7CBA"/>
    <w:rsid w:val="001F0729"/>
    <w:rsid w:val="001F1010"/>
    <w:rsid w:val="001F35C2"/>
    <w:rsid w:val="001F36F9"/>
    <w:rsid w:val="001F3A53"/>
    <w:rsid w:val="001F5916"/>
    <w:rsid w:val="001F6044"/>
    <w:rsid w:val="001F62A1"/>
    <w:rsid w:val="001F6A16"/>
    <w:rsid w:val="001F6A41"/>
    <w:rsid w:val="00202033"/>
    <w:rsid w:val="0020371B"/>
    <w:rsid w:val="00204F79"/>
    <w:rsid w:val="002066E7"/>
    <w:rsid w:val="00206A67"/>
    <w:rsid w:val="00207CB2"/>
    <w:rsid w:val="002100BE"/>
    <w:rsid w:val="002121F2"/>
    <w:rsid w:val="0021293F"/>
    <w:rsid w:val="0021402B"/>
    <w:rsid w:val="002160F2"/>
    <w:rsid w:val="00217785"/>
    <w:rsid w:val="00220DCB"/>
    <w:rsid w:val="00220E02"/>
    <w:rsid w:val="00221920"/>
    <w:rsid w:val="0022231C"/>
    <w:rsid w:val="00222697"/>
    <w:rsid w:val="00223ADB"/>
    <w:rsid w:val="002259B3"/>
    <w:rsid w:val="002263CB"/>
    <w:rsid w:val="002303BC"/>
    <w:rsid w:val="00230683"/>
    <w:rsid w:val="00230DEC"/>
    <w:rsid w:val="002314DD"/>
    <w:rsid w:val="00232066"/>
    <w:rsid w:val="002320EE"/>
    <w:rsid w:val="002331D5"/>
    <w:rsid w:val="0023373F"/>
    <w:rsid w:val="00233A2D"/>
    <w:rsid w:val="00235B18"/>
    <w:rsid w:val="00235DEC"/>
    <w:rsid w:val="002360AA"/>
    <w:rsid w:val="0023613F"/>
    <w:rsid w:val="002377C3"/>
    <w:rsid w:val="002404B3"/>
    <w:rsid w:val="00241462"/>
    <w:rsid w:val="00244186"/>
    <w:rsid w:val="00244D96"/>
    <w:rsid w:val="00245432"/>
    <w:rsid w:val="00246557"/>
    <w:rsid w:val="002467EF"/>
    <w:rsid w:val="00247601"/>
    <w:rsid w:val="002476D8"/>
    <w:rsid w:val="0024783C"/>
    <w:rsid w:val="00247ECE"/>
    <w:rsid w:val="00253F0D"/>
    <w:rsid w:val="0026093C"/>
    <w:rsid w:val="002622EF"/>
    <w:rsid w:val="00264E4F"/>
    <w:rsid w:val="00265367"/>
    <w:rsid w:val="0026574C"/>
    <w:rsid w:val="0026734E"/>
    <w:rsid w:val="002710D7"/>
    <w:rsid w:val="00272B20"/>
    <w:rsid w:val="00272FA4"/>
    <w:rsid w:val="00273558"/>
    <w:rsid w:val="00273B32"/>
    <w:rsid w:val="002750A0"/>
    <w:rsid w:val="00275B8A"/>
    <w:rsid w:val="002805C7"/>
    <w:rsid w:val="0028199F"/>
    <w:rsid w:val="00281A8A"/>
    <w:rsid w:val="00282B94"/>
    <w:rsid w:val="0028580C"/>
    <w:rsid w:val="002871E5"/>
    <w:rsid w:val="00290D87"/>
    <w:rsid w:val="00294468"/>
    <w:rsid w:val="00295A6F"/>
    <w:rsid w:val="00296F57"/>
    <w:rsid w:val="002973E8"/>
    <w:rsid w:val="002A10AC"/>
    <w:rsid w:val="002A1223"/>
    <w:rsid w:val="002A295C"/>
    <w:rsid w:val="002A2BC8"/>
    <w:rsid w:val="002A2ED5"/>
    <w:rsid w:val="002A41E7"/>
    <w:rsid w:val="002A643E"/>
    <w:rsid w:val="002B0101"/>
    <w:rsid w:val="002B2861"/>
    <w:rsid w:val="002B3213"/>
    <w:rsid w:val="002B5A42"/>
    <w:rsid w:val="002B6235"/>
    <w:rsid w:val="002B7046"/>
    <w:rsid w:val="002B7746"/>
    <w:rsid w:val="002C0424"/>
    <w:rsid w:val="002C1A45"/>
    <w:rsid w:val="002C1B0C"/>
    <w:rsid w:val="002C2BA8"/>
    <w:rsid w:val="002C3340"/>
    <w:rsid w:val="002C3C44"/>
    <w:rsid w:val="002C4B40"/>
    <w:rsid w:val="002C7981"/>
    <w:rsid w:val="002D0266"/>
    <w:rsid w:val="002D3EDE"/>
    <w:rsid w:val="002D4232"/>
    <w:rsid w:val="002D5435"/>
    <w:rsid w:val="002D5B2A"/>
    <w:rsid w:val="002D5EC7"/>
    <w:rsid w:val="002D6127"/>
    <w:rsid w:val="002D6365"/>
    <w:rsid w:val="002D6FFF"/>
    <w:rsid w:val="002D7122"/>
    <w:rsid w:val="002E009A"/>
    <w:rsid w:val="002E0833"/>
    <w:rsid w:val="002E0BEB"/>
    <w:rsid w:val="002E0DDB"/>
    <w:rsid w:val="002E12E3"/>
    <w:rsid w:val="002E1AA1"/>
    <w:rsid w:val="002E243D"/>
    <w:rsid w:val="002E25B2"/>
    <w:rsid w:val="002E2D27"/>
    <w:rsid w:val="002E32D3"/>
    <w:rsid w:val="002E37A9"/>
    <w:rsid w:val="002E3B47"/>
    <w:rsid w:val="002E5009"/>
    <w:rsid w:val="002E5876"/>
    <w:rsid w:val="002E77A2"/>
    <w:rsid w:val="002F4EC1"/>
    <w:rsid w:val="002F5A50"/>
    <w:rsid w:val="002F6E8E"/>
    <w:rsid w:val="002F700D"/>
    <w:rsid w:val="00301694"/>
    <w:rsid w:val="00303F12"/>
    <w:rsid w:val="003045B8"/>
    <w:rsid w:val="00304BDE"/>
    <w:rsid w:val="003053BA"/>
    <w:rsid w:val="00307DB6"/>
    <w:rsid w:val="00315E11"/>
    <w:rsid w:val="00316960"/>
    <w:rsid w:val="00317146"/>
    <w:rsid w:val="00317E59"/>
    <w:rsid w:val="00320CFC"/>
    <w:rsid w:val="003216E7"/>
    <w:rsid w:val="00322481"/>
    <w:rsid w:val="00322F65"/>
    <w:rsid w:val="00323768"/>
    <w:rsid w:val="00327A5D"/>
    <w:rsid w:val="00331BE0"/>
    <w:rsid w:val="00331E50"/>
    <w:rsid w:val="00332AD9"/>
    <w:rsid w:val="00335061"/>
    <w:rsid w:val="00336FC4"/>
    <w:rsid w:val="00337F8D"/>
    <w:rsid w:val="00342B43"/>
    <w:rsid w:val="00346767"/>
    <w:rsid w:val="00346C5E"/>
    <w:rsid w:val="00351056"/>
    <w:rsid w:val="00352A4F"/>
    <w:rsid w:val="00352C2D"/>
    <w:rsid w:val="00353C27"/>
    <w:rsid w:val="003550F7"/>
    <w:rsid w:val="003567E1"/>
    <w:rsid w:val="003573BA"/>
    <w:rsid w:val="00360EC7"/>
    <w:rsid w:val="003622EA"/>
    <w:rsid w:val="00362E3A"/>
    <w:rsid w:val="00364B08"/>
    <w:rsid w:val="003663CF"/>
    <w:rsid w:val="00366E6E"/>
    <w:rsid w:val="00367878"/>
    <w:rsid w:val="00367BEB"/>
    <w:rsid w:val="00371956"/>
    <w:rsid w:val="0037227C"/>
    <w:rsid w:val="003723EC"/>
    <w:rsid w:val="003727DF"/>
    <w:rsid w:val="003748A7"/>
    <w:rsid w:val="00375858"/>
    <w:rsid w:val="00375C10"/>
    <w:rsid w:val="00381404"/>
    <w:rsid w:val="003814E5"/>
    <w:rsid w:val="00381CA8"/>
    <w:rsid w:val="00383D87"/>
    <w:rsid w:val="003846CB"/>
    <w:rsid w:val="00384C07"/>
    <w:rsid w:val="003862E9"/>
    <w:rsid w:val="00386A04"/>
    <w:rsid w:val="003904F0"/>
    <w:rsid w:val="00393578"/>
    <w:rsid w:val="00394321"/>
    <w:rsid w:val="00394612"/>
    <w:rsid w:val="0039605A"/>
    <w:rsid w:val="00397692"/>
    <w:rsid w:val="003A0AA1"/>
    <w:rsid w:val="003A15DA"/>
    <w:rsid w:val="003A1D09"/>
    <w:rsid w:val="003A1DAA"/>
    <w:rsid w:val="003A2615"/>
    <w:rsid w:val="003A44E5"/>
    <w:rsid w:val="003A54A8"/>
    <w:rsid w:val="003B109D"/>
    <w:rsid w:val="003B265D"/>
    <w:rsid w:val="003B26E1"/>
    <w:rsid w:val="003B320A"/>
    <w:rsid w:val="003B4C68"/>
    <w:rsid w:val="003B7955"/>
    <w:rsid w:val="003C3A9D"/>
    <w:rsid w:val="003C3CE8"/>
    <w:rsid w:val="003C3D32"/>
    <w:rsid w:val="003C45D2"/>
    <w:rsid w:val="003C510A"/>
    <w:rsid w:val="003C6E63"/>
    <w:rsid w:val="003C7022"/>
    <w:rsid w:val="003D0CD4"/>
    <w:rsid w:val="003D2A0E"/>
    <w:rsid w:val="003D41B0"/>
    <w:rsid w:val="003D4D18"/>
    <w:rsid w:val="003D530E"/>
    <w:rsid w:val="003D5889"/>
    <w:rsid w:val="003E10D4"/>
    <w:rsid w:val="003E1932"/>
    <w:rsid w:val="003E198A"/>
    <w:rsid w:val="003E1E2C"/>
    <w:rsid w:val="003E2723"/>
    <w:rsid w:val="003E2AE8"/>
    <w:rsid w:val="003E301D"/>
    <w:rsid w:val="003E6EDA"/>
    <w:rsid w:val="003E7443"/>
    <w:rsid w:val="003E75DB"/>
    <w:rsid w:val="003F0314"/>
    <w:rsid w:val="003F2B7D"/>
    <w:rsid w:val="003F3185"/>
    <w:rsid w:val="003F34FD"/>
    <w:rsid w:val="003F4C41"/>
    <w:rsid w:val="003F5928"/>
    <w:rsid w:val="003F7266"/>
    <w:rsid w:val="003F7C7B"/>
    <w:rsid w:val="00400832"/>
    <w:rsid w:val="00400C54"/>
    <w:rsid w:val="00402F46"/>
    <w:rsid w:val="00405A76"/>
    <w:rsid w:val="0040612A"/>
    <w:rsid w:val="00410243"/>
    <w:rsid w:val="00410BAC"/>
    <w:rsid w:val="00411185"/>
    <w:rsid w:val="00412DFF"/>
    <w:rsid w:val="00412F83"/>
    <w:rsid w:val="00414038"/>
    <w:rsid w:val="004146EC"/>
    <w:rsid w:val="00414D00"/>
    <w:rsid w:val="00415B6A"/>
    <w:rsid w:val="00415C3C"/>
    <w:rsid w:val="00416A24"/>
    <w:rsid w:val="004200D4"/>
    <w:rsid w:val="00420316"/>
    <w:rsid w:val="0042056E"/>
    <w:rsid w:val="004211E1"/>
    <w:rsid w:val="00423CC6"/>
    <w:rsid w:val="00424A7C"/>
    <w:rsid w:val="00426099"/>
    <w:rsid w:val="00427200"/>
    <w:rsid w:val="00430DB5"/>
    <w:rsid w:val="00430F79"/>
    <w:rsid w:val="00431901"/>
    <w:rsid w:val="00431D81"/>
    <w:rsid w:val="00432339"/>
    <w:rsid w:val="0043328C"/>
    <w:rsid w:val="0043352E"/>
    <w:rsid w:val="004335F1"/>
    <w:rsid w:val="0043370B"/>
    <w:rsid w:val="00433985"/>
    <w:rsid w:val="004343DE"/>
    <w:rsid w:val="00434E35"/>
    <w:rsid w:val="00437C9C"/>
    <w:rsid w:val="00440843"/>
    <w:rsid w:val="00440D10"/>
    <w:rsid w:val="004411F9"/>
    <w:rsid w:val="00441CE6"/>
    <w:rsid w:val="0044429A"/>
    <w:rsid w:val="0044543E"/>
    <w:rsid w:val="0044552F"/>
    <w:rsid w:val="00445F27"/>
    <w:rsid w:val="0045057E"/>
    <w:rsid w:val="00453337"/>
    <w:rsid w:val="00453BFA"/>
    <w:rsid w:val="00455493"/>
    <w:rsid w:val="004564DD"/>
    <w:rsid w:val="004566C5"/>
    <w:rsid w:val="004575B9"/>
    <w:rsid w:val="00461168"/>
    <w:rsid w:val="0046125D"/>
    <w:rsid w:val="0046218A"/>
    <w:rsid w:val="00462A48"/>
    <w:rsid w:val="00462D69"/>
    <w:rsid w:val="004634A7"/>
    <w:rsid w:val="0046458C"/>
    <w:rsid w:val="00464848"/>
    <w:rsid w:val="00464A07"/>
    <w:rsid w:val="0046597B"/>
    <w:rsid w:val="004667B1"/>
    <w:rsid w:val="0047061C"/>
    <w:rsid w:val="00471B59"/>
    <w:rsid w:val="00473767"/>
    <w:rsid w:val="00474CDD"/>
    <w:rsid w:val="004759DF"/>
    <w:rsid w:val="0047601C"/>
    <w:rsid w:val="00476079"/>
    <w:rsid w:val="004774C3"/>
    <w:rsid w:val="00477B8B"/>
    <w:rsid w:val="00477D91"/>
    <w:rsid w:val="00480846"/>
    <w:rsid w:val="00481C8E"/>
    <w:rsid w:val="004821AE"/>
    <w:rsid w:val="00483665"/>
    <w:rsid w:val="00485814"/>
    <w:rsid w:val="00490943"/>
    <w:rsid w:val="00491A24"/>
    <w:rsid w:val="004948B8"/>
    <w:rsid w:val="00495FAC"/>
    <w:rsid w:val="004960AE"/>
    <w:rsid w:val="0049691B"/>
    <w:rsid w:val="00496CFA"/>
    <w:rsid w:val="0049730A"/>
    <w:rsid w:val="004A05BB"/>
    <w:rsid w:val="004A0CF2"/>
    <w:rsid w:val="004A1CE8"/>
    <w:rsid w:val="004A2A68"/>
    <w:rsid w:val="004A2AF6"/>
    <w:rsid w:val="004A3ED5"/>
    <w:rsid w:val="004A4D8B"/>
    <w:rsid w:val="004A7365"/>
    <w:rsid w:val="004A7998"/>
    <w:rsid w:val="004A7A1E"/>
    <w:rsid w:val="004B2480"/>
    <w:rsid w:val="004B6B78"/>
    <w:rsid w:val="004B78CC"/>
    <w:rsid w:val="004B7DA0"/>
    <w:rsid w:val="004C1A09"/>
    <w:rsid w:val="004C2FF4"/>
    <w:rsid w:val="004C48DA"/>
    <w:rsid w:val="004D0C7B"/>
    <w:rsid w:val="004D1452"/>
    <w:rsid w:val="004D19E2"/>
    <w:rsid w:val="004D22ED"/>
    <w:rsid w:val="004D4374"/>
    <w:rsid w:val="004D640D"/>
    <w:rsid w:val="004D6988"/>
    <w:rsid w:val="004D7B54"/>
    <w:rsid w:val="004E06CF"/>
    <w:rsid w:val="004E50AC"/>
    <w:rsid w:val="004E511F"/>
    <w:rsid w:val="004E6E07"/>
    <w:rsid w:val="004E6EAE"/>
    <w:rsid w:val="004F0351"/>
    <w:rsid w:val="004F10FF"/>
    <w:rsid w:val="004F2B4F"/>
    <w:rsid w:val="004F41C0"/>
    <w:rsid w:val="004F7755"/>
    <w:rsid w:val="004F7E85"/>
    <w:rsid w:val="00502A74"/>
    <w:rsid w:val="005102F0"/>
    <w:rsid w:val="0051316B"/>
    <w:rsid w:val="00514ACC"/>
    <w:rsid w:val="00515108"/>
    <w:rsid w:val="00515E15"/>
    <w:rsid w:val="00520687"/>
    <w:rsid w:val="0052069A"/>
    <w:rsid w:val="005208EB"/>
    <w:rsid w:val="005209C4"/>
    <w:rsid w:val="00522961"/>
    <w:rsid w:val="0052316A"/>
    <w:rsid w:val="00524297"/>
    <w:rsid w:val="00524409"/>
    <w:rsid w:val="005254C7"/>
    <w:rsid w:val="00525BD2"/>
    <w:rsid w:val="00525C70"/>
    <w:rsid w:val="00527605"/>
    <w:rsid w:val="0052792D"/>
    <w:rsid w:val="005279CE"/>
    <w:rsid w:val="00527B22"/>
    <w:rsid w:val="00527E68"/>
    <w:rsid w:val="00530154"/>
    <w:rsid w:val="00530325"/>
    <w:rsid w:val="00532FE4"/>
    <w:rsid w:val="00533447"/>
    <w:rsid w:val="005334AB"/>
    <w:rsid w:val="00533BEC"/>
    <w:rsid w:val="00534B53"/>
    <w:rsid w:val="00534C71"/>
    <w:rsid w:val="00534E5E"/>
    <w:rsid w:val="0053681F"/>
    <w:rsid w:val="00536DD0"/>
    <w:rsid w:val="0054544D"/>
    <w:rsid w:val="00545A72"/>
    <w:rsid w:val="00546E8B"/>
    <w:rsid w:val="005471BD"/>
    <w:rsid w:val="00551671"/>
    <w:rsid w:val="005519D0"/>
    <w:rsid w:val="00551D08"/>
    <w:rsid w:val="00554A5F"/>
    <w:rsid w:val="00556870"/>
    <w:rsid w:val="00557822"/>
    <w:rsid w:val="00560B3C"/>
    <w:rsid w:val="0056146E"/>
    <w:rsid w:val="00563A3A"/>
    <w:rsid w:val="00563A9A"/>
    <w:rsid w:val="00565813"/>
    <w:rsid w:val="00565ECF"/>
    <w:rsid w:val="005666B7"/>
    <w:rsid w:val="00566F6F"/>
    <w:rsid w:val="00567D53"/>
    <w:rsid w:val="0057007D"/>
    <w:rsid w:val="005713AF"/>
    <w:rsid w:val="005743D2"/>
    <w:rsid w:val="005749D8"/>
    <w:rsid w:val="00575344"/>
    <w:rsid w:val="00575557"/>
    <w:rsid w:val="00577347"/>
    <w:rsid w:val="005803BD"/>
    <w:rsid w:val="005813B2"/>
    <w:rsid w:val="00581759"/>
    <w:rsid w:val="00582CF6"/>
    <w:rsid w:val="00585206"/>
    <w:rsid w:val="0058583E"/>
    <w:rsid w:val="00585C8D"/>
    <w:rsid w:val="00586A88"/>
    <w:rsid w:val="00587B5E"/>
    <w:rsid w:val="00587D52"/>
    <w:rsid w:val="0059065C"/>
    <w:rsid w:val="0059101B"/>
    <w:rsid w:val="00591111"/>
    <w:rsid w:val="00592DAA"/>
    <w:rsid w:val="0059303E"/>
    <w:rsid w:val="00593D03"/>
    <w:rsid w:val="005946E4"/>
    <w:rsid w:val="00594F2E"/>
    <w:rsid w:val="00596805"/>
    <w:rsid w:val="00596D28"/>
    <w:rsid w:val="005975AD"/>
    <w:rsid w:val="005A0918"/>
    <w:rsid w:val="005A12F5"/>
    <w:rsid w:val="005A1E19"/>
    <w:rsid w:val="005A4987"/>
    <w:rsid w:val="005A5177"/>
    <w:rsid w:val="005A64C3"/>
    <w:rsid w:val="005B0E4E"/>
    <w:rsid w:val="005B1127"/>
    <w:rsid w:val="005B1FE0"/>
    <w:rsid w:val="005B357F"/>
    <w:rsid w:val="005B4124"/>
    <w:rsid w:val="005B6A37"/>
    <w:rsid w:val="005C1340"/>
    <w:rsid w:val="005C2EB4"/>
    <w:rsid w:val="005C37AD"/>
    <w:rsid w:val="005C433C"/>
    <w:rsid w:val="005C7696"/>
    <w:rsid w:val="005C7C7D"/>
    <w:rsid w:val="005D16D8"/>
    <w:rsid w:val="005D2386"/>
    <w:rsid w:val="005D3023"/>
    <w:rsid w:val="005D5852"/>
    <w:rsid w:val="005D6467"/>
    <w:rsid w:val="005D683D"/>
    <w:rsid w:val="005D6A73"/>
    <w:rsid w:val="005E0B27"/>
    <w:rsid w:val="005E137E"/>
    <w:rsid w:val="005E13D5"/>
    <w:rsid w:val="005E22D6"/>
    <w:rsid w:val="005E37AC"/>
    <w:rsid w:val="005E4195"/>
    <w:rsid w:val="005E48F3"/>
    <w:rsid w:val="005E526D"/>
    <w:rsid w:val="005F27AD"/>
    <w:rsid w:val="005F375E"/>
    <w:rsid w:val="005F3A27"/>
    <w:rsid w:val="005F4C4C"/>
    <w:rsid w:val="005F5E1F"/>
    <w:rsid w:val="005F6933"/>
    <w:rsid w:val="00601092"/>
    <w:rsid w:val="00601A5B"/>
    <w:rsid w:val="00601CF0"/>
    <w:rsid w:val="00606D1D"/>
    <w:rsid w:val="00610545"/>
    <w:rsid w:val="00610A10"/>
    <w:rsid w:val="006111F5"/>
    <w:rsid w:val="006207E1"/>
    <w:rsid w:val="00620EC5"/>
    <w:rsid w:val="00620F1D"/>
    <w:rsid w:val="00621B65"/>
    <w:rsid w:val="00622C66"/>
    <w:rsid w:val="00623328"/>
    <w:rsid w:val="00625AE6"/>
    <w:rsid w:val="0062750A"/>
    <w:rsid w:val="00632015"/>
    <w:rsid w:val="00632AF2"/>
    <w:rsid w:val="006346D3"/>
    <w:rsid w:val="00634CA2"/>
    <w:rsid w:val="00637911"/>
    <w:rsid w:val="00637D6D"/>
    <w:rsid w:val="00642B0F"/>
    <w:rsid w:val="00642E95"/>
    <w:rsid w:val="0064645F"/>
    <w:rsid w:val="00646F7C"/>
    <w:rsid w:val="006502F3"/>
    <w:rsid w:val="00651D95"/>
    <w:rsid w:val="00652A85"/>
    <w:rsid w:val="00652F19"/>
    <w:rsid w:val="0065598B"/>
    <w:rsid w:val="00657886"/>
    <w:rsid w:val="0066188D"/>
    <w:rsid w:val="00662265"/>
    <w:rsid w:val="00662B56"/>
    <w:rsid w:val="00664734"/>
    <w:rsid w:val="0066494B"/>
    <w:rsid w:val="006662F8"/>
    <w:rsid w:val="006715C8"/>
    <w:rsid w:val="00671925"/>
    <w:rsid w:val="00671DF1"/>
    <w:rsid w:val="00671F5D"/>
    <w:rsid w:val="00672B00"/>
    <w:rsid w:val="006743AF"/>
    <w:rsid w:val="00674AE9"/>
    <w:rsid w:val="00675390"/>
    <w:rsid w:val="006775C3"/>
    <w:rsid w:val="00677CB8"/>
    <w:rsid w:val="006809DE"/>
    <w:rsid w:val="006810CD"/>
    <w:rsid w:val="0068287B"/>
    <w:rsid w:val="00682BB8"/>
    <w:rsid w:val="00683844"/>
    <w:rsid w:val="00683FD3"/>
    <w:rsid w:val="0068667E"/>
    <w:rsid w:val="00687BD7"/>
    <w:rsid w:val="00687D51"/>
    <w:rsid w:val="0069099F"/>
    <w:rsid w:val="006918E7"/>
    <w:rsid w:val="00692802"/>
    <w:rsid w:val="006945FC"/>
    <w:rsid w:val="00694B7A"/>
    <w:rsid w:val="00696036"/>
    <w:rsid w:val="00696079"/>
    <w:rsid w:val="006964F1"/>
    <w:rsid w:val="00696851"/>
    <w:rsid w:val="00697812"/>
    <w:rsid w:val="006A06C1"/>
    <w:rsid w:val="006A1A65"/>
    <w:rsid w:val="006A45BB"/>
    <w:rsid w:val="006A4DDC"/>
    <w:rsid w:val="006A5862"/>
    <w:rsid w:val="006A5A07"/>
    <w:rsid w:val="006A614E"/>
    <w:rsid w:val="006B0B6E"/>
    <w:rsid w:val="006B0CAF"/>
    <w:rsid w:val="006B2373"/>
    <w:rsid w:val="006B38FF"/>
    <w:rsid w:val="006B7515"/>
    <w:rsid w:val="006C0E72"/>
    <w:rsid w:val="006C254D"/>
    <w:rsid w:val="006C329A"/>
    <w:rsid w:val="006C3D48"/>
    <w:rsid w:val="006C432B"/>
    <w:rsid w:val="006C4543"/>
    <w:rsid w:val="006C6179"/>
    <w:rsid w:val="006C6F2A"/>
    <w:rsid w:val="006C752C"/>
    <w:rsid w:val="006D179E"/>
    <w:rsid w:val="006D186A"/>
    <w:rsid w:val="006D1CAF"/>
    <w:rsid w:val="006D4473"/>
    <w:rsid w:val="006D5733"/>
    <w:rsid w:val="006D59A7"/>
    <w:rsid w:val="006D6028"/>
    <w:rsid w:val="006D7DE9"/>
    <w:rsid w:val="006E10FB"/>
    <w:rsid w:val="006E1E5A"/>
    <w:rsid w:val="006E405C"/>
    <w:rsid w:val="006E4409"/>
    <w:rsid w:val="006E5193"/>
    <w:rsid w:val="006E5F37"/>
    <w:rsid w:val="006E6407"/>
    <w:rsid w:val="006F0BE8"/>
    <w:rsid w:val="006F0D8E"/>
    <w:rsid w:val="006F19BE"/>
    <w:rsid w:val="006F1B7F"/>
    <w:rsid w:val="006F380C"/>
    <w:rsid w:val="006F6543"/>
    <w:rsid w:val="006F6EAE"/>
    <w:rsid w:val="007008C1"/>
    <w:rsid w:val="00700D75"/>
    <w:rsid w:val="0070126C"/>
    <w:rsid w:val="007032B5"/>
    <w:rsid w:val="00703A39"/>
    <w:rsid w:val="00703CA5"/>
    <w:rsid w:val="00703DB8"/>
    <w:rsid w:val="007065C6"/>
    <w:rsid w:val="00706CCF"/>
    <w:rsid w:val="00706D35"/>
    <w:rsid w:val="00706F7B"/>
    <w:rsid w:val="00707DFB"/>
    <w:rsid w:val="00711892"/>
    <w:rsid w:val="007119F1"/>
    <w:rsid w:val="007120AB"/>
    <w:rsid w:val="0071260B"/>
    <w:rsid w:val="00712A26"/>
    <w:rsid w:val="00712B95"/>
    <w:rsid w:val="00712E99"/>
    <w:rsid w:val="007133BE"/>
    <w:rsid w:val="00717859"/>
    <w:rsid w:val="00717BA8"/>
    <w:rsid w:val="00717BEB"/>
    <w:rsid w:val="00717FF5"/>
    <w:rsid w:val="007208AF"/>
    <w:rsid w:val="00720B93"/>
    <w:rsid w:val="007222EF"/>
    <w:rsid w:val="00722514"/>
    <w:rsid w:val="007233A7"/>
    <w:rsid w:val="007238E6"/>
    <w:rsid w:val="00724299"/>
    <w:rsid w:val="0073128F"/>
    <w:rsid w:val="0073170F"/>
    <w:rsid w:val="00732A81"/>
    <w:rsid w:val="00732FC8"/>
    <w:rsid w:val="00735957"/>
    <w:rsid w:val="00735B90"/>
    <w:rsid w:val="00740F58"/>
    <w:rsid w:val="00741090"/>
    <w:rsid w:val="0074136E"/>
    <w:rsid w:val="00741E29"/>
    <w:rsid w:val="00750121"/>
    <w:rsid w:val="0075267A"/>
    <w:rsid w:val="00752857"/>
    <w:rsid w:val="007538E1"/>
    <w:rsid w:val="007539D8"/>
    <w:rsid w:val="00754AED"/>
    <w:rsid w:val="00754B66"/>
    <w:rsid w:val="00755270"/>
    <w:rsid w:val="007558D4"/>
    <w:rsid w:val="00757379"/>
    <w:rsid w:val="007576BC"/>
    <w:rsid w:val="00760171"/>
    <w:rsid w:val="00761941"/>
    <w:rsid w:val="0076196D"/>
    <w:rsid w:val="00761DAC"/>
    <w:rsid w:val="00762412"/>
    <w:rsid w:val="007626F6"/>
    <w:rsid w:val="00763814"/>
    <w:rsid w:val="007639F0"/>
    <w:rsid w:val="00763EA5"/>
    <w:rsid w:val="007644EA"/>
    <w:rsid w:val="00765B96"/>
    <w:rsid w:val="00765EB0"/>
    <w:rsid w:val="00765F3B"/>
    <w:rsid w:val="00770CDD"/>
    <w:rsid w:val="0077103D"/>
    <w:rsid w:val="00771B1F"/>
    <w:rsid w:val="0077238A"/>
    <w:rsid w:val="0077406B"/>
    <w:rsid w:val="00774633"/>
    <w:rsid w:val="00775419"/>
    <w:rsid w:val="00775FF0"/>
    <w:rsid w:val="0077654F"/>
    <w:rsid w:val="007779E9"/>
    <w:rsid w:val="007809CF"/>
    <w:rsid w:val="007844C1"/>
    <w:rsid w:val="0078530E"/>
    <w:rsid w:val="00785C41"/>
    <w:rsid w:val="00786EC3"/>
    <w:rsid w:val="007908EA"/>
    <w:rsid w:val="00793D24"/>
    <w:rsid w:val="00793E80"/>
    <w:rsid w:val="00794D37"/>
    <w:rsid w:val="00796C86"/>
    <w:rsid w:val="007A013D"/>
    <w:rsid w:val="007A50A2"/>
    <w:rsid w:val="007A55A9"/>
    <w:rsid w:val="007A7E29"/>
    <w:rsid w:val="007B0ED2"/>
    <w:rsid w:val="007B33F0"/>
    <w:rsid w:val="007B47A9"/>
    <w:rsid w:val="007C15FC"/>
    <w:rsid w:val="007C18A7"/>
    <w:rsid w:val="007C1B98"/>
    <w:rsid w:val="007C3D47"/>
    <w:rsid w:val="007C5950"/>
    <w:rsid w:val="007C6BDD"/>
    <w:rsid w:val="007D0D85"/>
    <w:rsid w:val="007D1FBD"/>
    <w:rsid w:val="007D2BA9"/>
    <w:rsid w:val="007D2E50"/>
    <w:rsid w:val="007D2FD8"/>
    <w:rsid w:val="007D3C4E"/>
    <w:rsid w:val="007D696B"/>
    <w:rsid w:val="007E0D86"/>
    <w:rsid w:val="007E1926"/>
    <w:rsid w:val="007E33F5"/>
    <w:rsid w:val="007E3624"/>
    <w:rsid w:val="007E363F"/>
    <w:rsid w:val="007E397B"/>
    <w:rsid w:val="007E4C76"/>
    <w:rsid w:val="007E4D17"/>
    <w:rsid w:val="007E674C"/>
    <w:rsid w:val="007F229F"/>
    <w:rsid w:val="007F2B88"/>
    <w:rsid w:val="007F2E8C"/>
    <w:rsid w:val="007F62B7"/>
    <w:rsid w:val="007F656C"/>
    <w:rsid w:val="00802045"/>
    <w:rsid w:val="00803447"/>
    <w:rsid w:val="008044E5"/>
    <w:rsid w:val="00804AAB"/>
    <w:rsid w:val="00805489"/>
    <w:rsid w:val="00805B1E"/>
    <w:rsid w:val="0080603A"/>
    <w:rsid w:val="00806C4F"/>
    <w:rsid w:val="00807D15"/>
    <w:rsid w:val="00810512"/>
    <w:rsid w:val="00813C2C"/>
    <w:rsid w:val="00814106"/>
    <w:rsid w:val="00814256"/>
    <w:rsid w:val="008157A0"/>
    <w:rsid w:val="00817CA6"/>
    <w:rsid w:val="00820D07"/>
    <w:rsid w:val="008248B5"/>
    <w:rsid w:val="0082619A"/>
    <w:rsid w:val="00827290"/>
    <w:rsid w:val="00827542"/>
    <w:rsid w:val="00830C0D"/>
    <w:rsid w:val="00831298"/>
    <w:rsid w:val="00831C72"/>
    <w:rsid w:val="00835618"/>
    <w:rsid w:val="008359F4"/>
    <w:rsid w:val="008363FC"/>
    <w:rsid w:val="00836C3E"/>
    <w:rsid w:val="008374A7"/>
    <w:rsid w:val="00841377"/>
    <w:rsid w:val="00845994"/>
    <w:rsid w:val="00845F92"/>
    <w:rsid w:val="008507A1"/>
    <w:rsid w:val="00852639"/>
    <w:rsid w:val="00853183"/>
    <w:rsid w:val="00857947"/>
    <w:rsid w:val="0086067D"/>
    <w:rsid w:val="008622AA"/>
    <w:rsid w:val="00863503"/>
    <w:rsid w:val="00863841"/>
    <w:rsid w:val="00864278"/>
    <w:rsid w:val="00864F23"/>
    <w:rsid w:val="008662F4"/>
    <w:rsid w:val="0086753B"/>
    <w:rsid w:val="00870715"/>
    <w:rsid w:val="0087372E"/>
    <w:rsid w:val="00874A0C"/>
    <w:rsid w:val="008767AB"/>
    <w:rsid w:val="00877E71"/>
    <w:rsid w:val="00877F78"/>
    <w:rsid w:val="0088023B"/>
    <w:rsid w:val="00881BAD"/>
    <w:rsid w:val="00881F8F"/>
    <w:rsid w:val="008822B9"/>
    <w:rsid w:val="00883274"/>
    <w:rsid w:val="0088328E"/>
    <w:rsid w:val="008835A2"/>
    <w:rsid w:val="00883BE1"/>
    <w:rsid w:val="00884BEB"/>
    <w:rsid w:val="008856CC"/>
    <w:rsid w:val="00885FD4"/>
    <w:rsid w:val="008863D9"/>
    <w:rsid w:val="008909C9"/>
    <w:rsid w:val="00891B8D"/>
    <w:rsid w:val="00893EDA"/>
    <w:rsid w:val="00894D1F"/>
    <w:rsid w:val="00894F82"/>
    <w:rsid w:val="00895CED"/>
    <w:rsid w:val="00896AB5"/>
    <w:rsid w:val="0089784F"/>
    <w:rsid w:val="008A0EC5"/>
    <w:rsid w:val="008A1001"/>
    <w:rsid w:val="008A3C35"/>
    <w:rsid w:val="008A4B91"/>
    <w:rsid w:val="008A4E2E"/>
    <w:rsid w:val="008A4FFD"/>
    <w:rsid w:val="008A52B3"/>
    <w:rsid w:val="008A7BEA"/>
    <w:rsid w:val="008B0252"/>
    <w:rsid w:val="008B0A30"/>
    <w:rsid w:val="008B2F0B"/>
    <w:rsid w:val="008B34DC"/>
    <w:rsid w:val="008B3979"/>
    <w:rsid w:val="008B6745"/>
    <w:rsid w:val="008B7768"/>
    <w:rsid w:val="008C149F"/>
    <w:rsid w:val="008C4595"/>
    <w:rsid w:val="008C5871"/>
    <w:rsid w:val="008C5ABB"/>
    <w:rsid w:val="008C73DB"/>
    <w:rsid w:val="008D1BAC"/>
    <w:rsid w:val="008D2722"/>
    <w:rsid w:val="008D48D3"/>
    <w:rsid w:val="008D699A"/>
    <w:rsid w:val="008D7887"/>
    <w:rsid w:val="008E0135"/>
    <w:rsid w:val="008E02AF"/>
    <w:rsid w:val="008E0ECC"/>
    <w:rsid w:val="008E1A71"/>
    <w:rsid w:val="008E1B21"/>
    <w:rsid w:val="008E3768"/>
    <w:rsid w:val="008E3886"/>
    <w:rsid w:val="008E42F7"/>
    <w:rsid w:val="008E5001"/>
    <w:rsid w:val="008E6EA7"/>
    <w:rsid w:val="008F1B6B"/>
    <w:rsid w:val="008F21C6"/>
    <w:rsid w:val="008F28AB"/>
    <w:rsid w:val="008F376F"/>
    <w:rsid w:val="008F4A44"/>
    <w:rsid w:val="008F5B06"/>
    <w:rsid w:val="008F67A9"/>
    <w:rsid w:val="008F6A58"/>
    <w:rsid w:val="008F7675"/>
    <w:rsid w:val="008F7679"/>
    <w:rsid w:val="00900167"/>
    <w:rsid w:val="00900E87"/>
    <w:rsid w:val="00900F64"/>
    <w:rsid w:val="00901231"/>
    <w:rsid w:val="009041FC"/>
    <w:rsid w:val="009045D6"/>
    <w:rsid w:val="0090569B"/>
    <w:rsid w:val="00907570"/>
    <w:rsid w:val="00910B06"/>
    <w:rsid w:val="00910C4B"/>
    <w:rsid w:val="00911687"/>
    <w:rsid w:val="009122BF"/>
    <w:rsid w:val="00917BE2"/>
    <w:rsid w:val="00920A22"/>
    <w:rsid w:val="009217D6"/>
    <w:rsid w:val="00922605"/>
    <w:rsid w:val="009232E3"/>
    <w:rsid w:val="009235B5"/>
    <w:rsid w:val="00923C3B"/>
    <w:rsid w:val="00923CE5"/>
    <w:rsid w:val="00923D1A"/>
    <w:rsid w:val="009256E0"/>
    <w:rsid w:val="00925B4C"/>
    <w:rsid w:val="00926168"/>
    <w:rsid w:val="00927338"/>
    <w:rsid w:val="009309E0"/>
    <w:rsid w:val="00932EF8"/>
    <w:rsid w:val="00933D7A"/>
    <w:rsid w:val="00934BDB"/>
    <w:rsid w:val="00934C55"/>
    <w:rsid w:val="009350A7"/>
    <w:rsid w:val="009360F4"/>
    <w:rsid w:val="00937571"/>
    <w:rsid w:val="00940A54"/>
    <w:rsid w:val="00942447"/>
    <w:rsid w:val="009428F9"/>
    <w:rsid w:val="00944AE3"/>
    <w:rsid w:val="00950134"/>
    <w:rsid w:val="00953A7D"/>
    <w:rsid w:val="00953B45"/>
    <w:rsid w:val="00954555"/>
    <w:rsid w:val="00956910"/>
    <w:rsid w:val="00961858"/>
    <w:rsid w:val="00961A5C"/>
    <w:rsid w:val="00962F92"/>
    <w:rsid w:val="009651D6"/>
    <w:rsid w:val="009669C6"/>
    <w:rsid w:val="009708D4"/>
    <w:rsid w:val="00971230"/>
    <w:rsid w:val="009722BE"/>
    <w:rsid w:val="0097284A"/>
    <w:rsid w:val="00972902"/>
    <w:rsid w:val="00974ADD"/>
    <w:rsid w:val="00974FEC"/>
    <w:rsid w:val="00980694"/>
    <w:rsid w:val="009838A3"/>
    <w:rsid w:val="0098605A"/>
    <w:rsid w:val="0098797F"/>
    <w:rsid w:val="00990CB0"/>
    <w:rsid w:val="00992D2A"/>
    <w:rsid w:val="009932F2"/>
    <w:rsid w:val="00994745"/>
    <w:rsid w:val="009A13FE"/>
    <w:rsid w:val="009A1D89"/>
    <w:rsid w:val="009A39C3"/>
    <w:rsid w:val="009A3EA4"/>
    <w:rsid w:val="009A4814"/>
    <w:rsid w:val="009A5F8B"/>
    <w:rsid w:val="009A6E41"/>
    <w:rsid w:val="009A757D"/>
    <w:rsid w:val="009B33FD"/>
    <w:rsid w:val="009B39B4"/>
    <w:rsid w:val="009B3BB6"/>
    <w:rsid w:val="009B4A0D"/>
    <w:rsid w:val="009B4C75"/>
    <w:rsid w:val="009B4DF0"/>
    <w:rsid w:val="009B50E4"/>
    <w:rsid w:val="009B5427"/>
    <w:rsid w:val="009C20FC"/>
    <w:rsid w:val="009C3137"/>
    <w:rsid w:val="009C65B8"/>
    <w:rsid w:val="009C6E3C"/>
    <w:rsid w:val="009C7679"/>
    <w:rsid w:val="009D08A7"/>
    <w:rsid w:val="009D1CEB"/>
    <w:rsid w:val="009D1E25"/>
    <w:rsid w:val="009D20A2"/>
    <w:rsid w:val="009D3DBB"/>
    <w:rsid w:val="009D4FBA"/>
    <w:rsid w:val="009D63FA"/>
    <w:rsid w:val="009D689B"/>
    <w:rsid w:val="009E03EE"/>
    <w:rsid w:val="009E08EF"/>
    <w:rsid w:val="009E1CEC"/>
    <w:rsid w:val="009E200B"/>
    <w:rsid w:val="009E25DD"/>
    <w:rsid w:val="009E3814"/>
    <w:rsid w:val="009E3A48"/>
    <w:rsid w:val="009E3FE2"/>
    <w:rsid w:val="009E507C"/>
    <w:rsid w:val="009E58FA"/>
    <w:rsid w:val="009E6EFD"/>
    <w:rsid w:val="009E71D6"/>
    <w:rsid w:val="009E7258"/>
    <w:rsid w:val="009F021E"/>
    <w:rsid w:val="009F6631"/>
    <w:rsid w:val="009F696B"/>
    <w:rsid w:val="00A00663"/>
    <w:rsid w:val="00A0379F"/>
    <w:rsid w:val="00A03B17"/>
    <w:rsid w:val="00A0465D"/>
    <w:rsid w:val="00A04CC8"/>
    <w:rsid w:val="00A10024"/>
    <w:rsid w:val="00A10262"/>
    <w:rsid w:val="00A10489"/>
    <w:rsid w:val="00A1240D"/>
    <w:rsid w:val="00A12BC4"/>
    <w:rsid w:val="00A12F1A"/>
    <w:rsid w:val="00A14ACA"/>
    <w:rsid w:val="00A15299"/>
    <w:rsid w:val="00A15778"/>
    <w:rsid w:val="00A174B0"/>
    <w:rsid w:val="00A21966"/>
    <w:rsid w:val="00A21C67"/>
    <w:rsid w:val="00A23854"/>
    <w:rsid w:val="00A248C9"/>
    <w:rsid w:val="00A24980"/>
    <w:rsid w:val="00A24FAB"/>
    <w:rsid w:val="00A30FD9"/>
    <w:rsid w:val="00A31918"/>
    <w:rsid w:val="00A31C01"/>
    <w:rsid w:val="00A33E00"/>
    <w:rsid w:val="00A3540E"/>
    <w:rsid w:val="00A35B17"/>
    <w:rsid w:val="00A3616A"/>
    <w:rsid w:val="00A362D3"/>
    <w:rsid w:val="00A369B4"/>
    <w:rsid w:val="00A37A76"/>
    <w:rsid w:val="00A42295"/>
    <w:rsid w:val="00A42C80"/>
    <w:rsid w:val="00A42C93"/>
    <w:rsid w:val="00A43287"/>
    <w:rsid w:val="00A43A29"/>
    <w:rsid w:val="00A450D6"/>
    <w:rsid w:val="00A45CEA"/>
    <w:rsid w:val="00A5072F"/>
    <w:rsid w:val="00A50960"/>
    <w:rsid w:val="00A50E82"/>
    <w:rsid w:val="00A512C4"/>
    <w:rsid w:val="00A52AE3"/>
    <w:rsid w:val="00A534C7"/>
    <w:rsid w:val="00A53C1C"/>
    <w:rsid w:val="00A53CA9"/>
    <w:rsid w:val="00A57197"/>
    <w:rsid w:val="00A571A9"/>
    <w:rsid w:val="00A60C25"/>
    <w:rsid w:val="00A61499"/>
    <w:rsid w:val="00A62C7B"/>
    <w:rsid w:val="00A634C2"/>
    <w:rsid w:val="00A64F71"/>
    <w:rsid w:val="00A66519"/>
    <w:rsid w:val="00A67526"/>
    <w:rsid w:val="00A70119"/>
    <w:rsid w:val="00A703AA"/>
    <w:rsid w:val="00A70B6D"/>
    <w:rsid w:val="00A710F1"/>
    <w:rsid w:val="00A715F5"/>
    <w:rsid w:val="00A7170E"/>
    <w:rsid w:val="00A73541"/>
    <w:rsid w:val="00A736B3"/>
    <w:rsid w:val="00A73BFA"/>
    <w:rsid w:val="00A74D3F"/>
    <w:rsid w:val="00A75947"/>
    <w:rsid w:val="00A7662C"/>
    <w:rsid w:val="00A77506"/>
    <w:rsid w:val="00A77871"/>
    <w:rsid w:val="00A8043C"/>
    <w:rsid w:val="00A81441"/>
    <w:rsid w:val="00A81549"/>
    <w:rsid w:val="00A84BD9"/>
    <w:rsid w:val="00A85376"/>
    <w:rsid w:val="00A86158"/>
    <w:rsid w:val="00A8677C"/>
    <w:rsid w:val="00A90B37"/>
    <w:rsid w:val="00A91701"/>
    <w:rsid w:val="00A91CA3"/>
    <w:rsid w:val="00AA044B"/>
    <w:rsid w:val="00AA04FA"/>
    <w:rsid w:val="00AA1E94"/>
    <w:rsid w:val="00AA25FE"/>
    <w:rsid w:val="00AA3026"/>
    <w:rsid w:val="00AB14D2"/>
    <w:rsid w:val="00AB159A"/>
    <w:rsid w:val="00AB1F70"/>
    <w:rsid w:val="00AB2667"/>
    <w:rsid w:val="00AB31A6"/>
    <w:rsid w:val="00AB35A8"/>
    <w:rsid w:val="00AB43ED"/>
    <w:rsid w:val="00AB54BC"/>
    <w:rsid w:val="00AB638F"/>
    <w:rsid w:val="00AB63E1"/>
    <w:rsid w:val="00AC1973"/>
    <w:rsid w:val="00AC32EE"/>
    <w:rsid w:val="00AC4AB1"/>
    <w:rsid w:val="00AC5E92"/>
    <w:rsid w:val="00AC7A7F"/>
    <w:rsid w:val="00AE0B7E"/>
    <w:rsid w:val="00AE11BD"/>
    <w:rsid w:val="00AE3747"/>
    <w:rsid w:val="00AE4BB0"/>
    <w:rsid w:val="00AE50F7"/>
    <w:rsid w:val="00AE5CDA"/>
    <w:rsid w:val="00AE6841"/>
    <w:rsid w:val="00AE7830"/>
    <w:rsid w:val="00AE7B58"/>
    <w:rsid w:val="00AF1981"/>
    <w:rsid w:val="00AF1FA6"/>
    <w:rsid w:val="00AF3878"/>
    <w:rsid w:val="00AF45E7"/>
    <w:rsid w:val="00AF623C"/>
    <w:rsid w:val="00B028B4"/>
    <w:rsid w:val="00B04469"/>
    <w:rsid w:val="00B05EE1"/>
    <w:rsid w:val="00B05EEB"/>
    <w:rsid w:val="00B075F9"/>
    <w:rsid w:val="00B1084F"/>
    <w:rsid w:val="00B11AAE"/>
    <w:rsid w:val="00B11E66"/>
    <w:rsid w:val="00B141BF"/>
    <w:rsid w:val="00B142BC"/>
    <w:rsid w:val="00B14D3C"/>
    <w:rsid w:val="00B157AD"/>
    <w:rsid w:val="00B157B3"/>
    <w:rsid w:val="00B16053"/>
    <w:rsid w:val="00B1614B"/>
    <w:rsid w:val="00B164C7"/>
    <w:rsid w:val="00B177CA"/>
    <w:rsid w:val="00B179FA"/>
    <w:rsid w:val="00B17DB5"/>
    <w:rsid w:val="00B20570"/>
    <w:rsid w:val="00B22009"/>
    <w:rsid w:val="00B22330"/>
    <w:rsid w:val="00B25A30"/>
    <w:rsid w:val="00B26188"/>
    <w:rsid w:val="00B278F4"/>
    <w:rsid w:val="00B30809"/>
    <w:rsid w:val="00B331E4"/>
    <w:rsid w:val="00B33B92"/>
    <w:rsid w:val="00B34A7C"/>
    <w:rsid w:val="00B367FF"/>
    <w:rsid w:val="00B42288"/>
    <w:rsid w:val="00B42C5F"/>
    <w:rsid w:val="00B42D9F"/>
    <w:rsid w:val="00B44688"/>
    <w:rsid w:val="00B46D19"/>
    <w:rsid w:val="00B515AE"/>
    <w:rsid w:val="00B5239A"/>
    <w:rsid w:val="00B52A7E"/>
    <w:rsid w:val="00B530AA"/>
    <w:rsid w:val="00B53191"/>
    <w:rsid w:val="00B5337F"/>
    <w:rsid w:val="00B53650"/>
    <w:rsid w:val="00B544FD"/>
    <w:rsid w:val="00B55F3B"/>
    <w:rsid w:val="00B567FC"/>
    <w:rsid w:val="00B57412"/>
    <w:rsid w:val="00B57770"/>
    <w:rsid w:val="00B60073"/>
    <w:rsid w:val="00B60BBC"/>
    <w:rsid w:val="00B61AA8"/>
    <w:rsid w:val="00B62E10"/>
    <w:rsid w:val="00B63975"/>
    <w:rsid w:val="00B651A0"/>
    <w:rsid w:val="00B665C9"/>
    <w:rsid w:val="00B6700C"/>
    <w:rsid w:val="00B72544"/>
    <w:rsid w:val="00B74AA1"/>
    <w:rsid w:val="00B770BF"/>
    <w:rsid w:val="00B80982"/>
    <w:rsid w:val="00B811AE"/>
    <w:rsid w:val="00B813C2"/>
    <w:rsid w:val="00B8324E"/>
    <w:rsid w:val="00B83280"/>
    <w:rsid w:val="00B83E7B"/>
    <w:rsid w:val="00B84CCE"/>
    <w:rsid w:val="00B84F45"/>
    <w:rsid w:val="00B8516D"/>
    <w:rsid w:val="00B858E7"/>
    <w:rsid w:val="00B908B8"/>
    <w:rsid w:val="00B91506"/>
    <w:rsid w:val="00B92129"/>
    <w:rsid w:val="00B92721"/>
    <w:rsid w:val="00B937BA"/>
    <w:rsid w:val="00B9498B"/>
    <w:rsid w:val="00B94C3F"/>
    <w:rsid w:val="00B94DDD"/>
    <w:rsid w:val="00B95EDE"/>
    <w:rsid w:val="00B968D6"/>
    <w:rsid w:val="00B96BF3"/>
    <w:rsid w:val="00B9704D"/>
    <w:rsid w:val="00B979E4"/>
    <w:rsid w:val="00BA1DAC"/>
    <w:rsid w:val="00BA3028"/>
    <w:rsid w:val="00BA30E9"/>
    <w:rsid w:val="00BA356A"/>
    <w:rsid w:val="00BA5CA1"/>
    <w:rsid w:val="00BA67AC"/>
    <w:rsid w:val="00BB0311"/>
    <w:rsid w:val="00BB0EC6"/>
    <w:rsid w:val="00BB25E5"/>
    <w:rsid w:val="00BB4799"/>
    <w:rsid w:val="00BB6354"/>
    <w:rsid w:val="00BB7774"/>
    <w:rsid w:val="00BB787F"/>
    <w:rsid w:val="00BB7B0F"/>
    <w:rsid w:val="00BC0A14"/>
    <w:rsid w:val="00BC0CAD"/>
    <w:rsid w:val="00BC16CB"/>
    <w:rsid w:val="00BC3C51"/>
    <w:rsid w:val="00BC4420"/>
    <w:rsid w:val="00BC6C27"/>
    <w:rsid w:val="00BD01AF"/>
    <w:rsid w:val="00BD0ED8"/>
    <w:rsid w:val="00BD3146"/>
    <w:rsid w:val="00BD43B2"/>
    <w:rsid w:val="00BD4A26"/>
    <w:rsid w:val="00BD4A62"/>
    <w:rsid w:val="00BD6A0C"/>
    <w:rsid w:val="00BD73A7"/>
    <w:rsid w:val="00BD7A7A"/>
    <w:rsid w:val="00BE20E6"/>
    <w:rsid w:val="00BE25C0"/>
    <w:rsid w:val="00BE48AE"/>
    <w:rsid w:val="00BE7380"/>
    <w:rsid w:val="00BE7ADB"/>
    <w:rsid w:val="00BF1FD4"/>
    <w:rsid w:val="00BF21C9"/>
    <w:rsid w:val="00BF7B34"/>
    <w:rsid w:val="00C01237"/>
    <w:rsid w:val="00C01A02"/>
    <w:rsid w:val="00C0324F"/>
    <w:rsid w:val="00C032A0"/>
    <w:rsid w:val="00C05142"/>
    <w:rsid w:val="00C06F7B"/>
    <w:rsid w:val="00C07EB0"/>
    <w:rsid w:val="00C11F2C"/>
    <w:rsid w:val="00C11F5D"/>
    <w:rsid w:val="00C1209A"/>
    <w:rsid w:val="00C12D5E"/>
    <w:rsid w:val="00C15173"/>
    <w:rsid w:val="00C15A97"/>
    <w:rsid w:val="00C204AF"/>
    <w:rsid w:val="00C216A0"/>
    <w:rsid w:val="00C25830"/>
    <w:rsid w:val="00C27417"/>
    <w:rsid w:val="00C3051A"/>
    <w:rsid w:val="00C31EC4"/>
    <w:rsid w:val="00C323B1"/>
    <w:rsid w:val="00C33ED1"/>
    <w:rsid w:val="00C370AC"/>
    <w:rsid w:val="00C37F7B"/>
    <w:rsid w:val="00C42B49"/>
    <w:rsid w:val="00C4423C"/>
    <w:rsid w:val="00C46506"/>
    <w:rsid w:val="00C46A0C"/>
    <w:rsid w:val="00C47B93"/>
    <w:rsid w:val="00C5153D"/>
    <w:rsid w:val="00C51A36"/>
    <w:rsid w:val="00C51DB2"/>
    <w:rsid w:val="00C51ECD"/>
    <w:rsid w:val="00C56072"/>
    <w:rsid w:val="00C56CA3"/>
    <w:rsid w:val="00C570A1"/>
    <w:rsid w:val="00C60641"/>
    <w:rsid w:val="00C61346"/>
    <w:rsid w:val="00C6208C"/>
    <w:rsid w:val="00C656D4"/>
    <w:rsid w:val="00C66934"/>
    <w:rsid w:val="00C66A31"/>
    <w:rsid w:val="00C66A7E"/>
    <w:rsid w:val="00C66B12"/>
    <w:rsid w:val="00C67CCD"/>
    <w:rsid w:val="00C71701"/>
    <w:rsid w:val="00C72470"/>
    <w:rsid w:val="00C75CAD"/>
    <w:rsid w:val="00C80ABE"/>
    <w:rsid w:val="00C83186"/>
    <w:rsid w:val="00C8480A"/>
    <w:rsid w:val="00C849B5"/>
    <w:rsid w:val="00C91FBA"/>
    <w:rsid w:val="00C92947"/>
    <w:rsid w:val="00CA00F5"/>
    <w:rsid w:val="00CA0BB4"/>
    <w:rsid w:val="00CA137D"/>
    <w:rsid w:val="00CA1FEF"/>
    <w:rsid w:val="00CA54CF"/>
    <w:rsid w:val="00CA5C09"/>
    <w:rsid w:val="00CA66C5"/>
    <w:rsid w:val="00CA6FC8"/>
    <w:rsid w:val="00CA7839"/>
    <w:rsid w:val="00CB0550"/>
    <w:rsid w:val="00CB1803"/>
    <w:rsid w:val="00CB2256"/>
    <w:rsid w:val="00CB6233"/>
    <w:rsid w:val="00CB7970"/>
    <w:rsid w:val="00CC1E28"/>
    <w:rsid w:val="00CC2D48"/>
    <w:rsid w:val="00CC2F03"/>
    <w:rsid w:val="00CC2FEB"/>
    <w:rsid w:val="00CC55A8"/>
    <w:rsid w:val="00CC7E13"/>
    <w:rsid w:val="00CD1791"/>
    <w:rsid w:val="00CD35D5"/>
    <w:rsid w:val="00CD3925"/>
    <w:rsid w:val="00CD436A"/>
    <w:rsid w:val="00CD5240"/>
    <w:rsid w:val="00CD55E0"/>
    <w:rsid w:val="00CD77E4"/>
    <w:rsid w:val="00CD7986"/>
    <w:rsid w:val="00CD7C35"/>
    <w:rsid w:val="00CE24E9"/>
    <w:rsid w:val="00CE5447"/>
    <w:rsid w:val="00CE5A9C"/>
    <w:rsid w:val="00CE656B"/>
    <w:rsid w:val="00CE65E9"/>
    <w:rsid w:val="00CE6B40"/>
    <w:rsid w:val="00CF0A47"/>
    <w:rsid w:val="00CF128D"/>
    <w:rsid w:val="00CF2646"/>
    <w:rsid w:val="00CF2B08"/>
    <w:rsid w:val="00CF2E84"/>
    <w:rsid w:val="00CF3C5F"/>
    <w:rsid w:val="00CF498B"/>
    <w:rsid w:val="00CF679E"/>
    <w:rsid w:val="00D00E2F"/>
    <w:rsid w:val="00D00F26"/>
    <w:rsid w:val="00D01B81"/>
    <w:rsid w:val="00D02025"/>
    <w:rsid w:val="00D04352"/>
    <w:rsid w:val="00D04ED1"/>
    <w:rsid w:val="00D051F2"/>
    <w:rsid w:val="00D10769"/>
    <w:rsid w:val="00D10948"/>
    <w:rsid w:val="00D12090"/>
    <w:rsid w:val="00D12EE5"/>
    <w:rsid w:val="00D13A98"/>
    <w:rsid w:val="00D14891"/>
    <w:rsid w:val="00D14B4D"/>
    <w:rsid w:val="00D16567"/>
    <w:rsid w:val="00D166B7"/>
    <w:rsid w:val="00D170CC"/>
    <w:rsid w:val="00D20861"/>
    <w:rsid w:val="00D20D9C"/>
    <w:rsid w:val="00D23A44"/>
    <w:rsid w:val="00D23B14"/>
    <w:rsid w:val="00D240E1"/>
    <w:rsid w:val="00D2471E"/>
    <w:rsid w:val="00D262D8"/>
    <w:rsid w:val="00D2691D"/>
    <w:rsid w:val="00D312D4"/>
    <w:rsid w:val="00D31738"/>
    <w:rsid w:val="00D3408B"/>
    <w:rsid w:val="00D3649C"/>
    <w:rsid w:val="00D36A22"/>
    <w:rsid w:val="00D371E5"/>
    <w:rsid w:val="00D40809"/>
    <w:rsid w:val="00D4127D"/>
    <w:rsid w:val="00D4470D"/>
    <w:rsid w:val="00D447EE"/>
    <w:rsid w:val="00D50387"/>
    <w:rsid w:val="00D50433"/>
    <w:rsid w:val="00D50ACB"/>
    <w:rsid w:val="00D51203"/>
    <w:rsid w:val="00D541B5"/>
    <w:rsid w:val="00D5431E"/>
    <w:rsid w:val="00D548D1"/>
    <w:rsid w:val="00D54B4F"/>
    <w:rsid w:val="00D558E3"/>
    <w:rsid w:val="00D57243"/>
    <w:rsid w:val="00D60CF9"/>
    <w:rsid w:val="00D61008"/>
    <w:rsid w:val="00D622A1"/>
    <w:rsid w:val="00D63937"/>
    <w:rsid w:val="00D63C92"/>
    <w:rsid w:val="00D656C8"/>
    <w:rsid w:val="00D663D3"/>
    <w:rsid w:val="00D6673A"/>
    <w:rsid w:val="00D6741B"/>
    <w:rsid w:val="00D7061C"/>
    <w:rsid w:val="00D74CEA"/>
    <w:rsid w:val="00D76FA9"/>
    <w:rsid w:val="00D825DC"/>
    <w:rsid w:val="00D827CB"/>
    <w:rsid w:val="00D82DE3"/>
    <w:rsid w:val="00D83322"/>
    <w:rsid w:val="00D84962"/>
    <w:rsid w:val="00D84BBD"/>
    <w:rsid w:val="00D859E1"/>
    <w:rsid w:val="00D85CFF"/>
    <w:rsid w:val="00D86A2D"/>
    <w:rsid w:val="00D87537"/>
    <w:rsid w:val="00D875E5"/>
    <w:rsid w:val="00D87B6B"/>
    <w:rsid w:val="00D90F41"/>
    <w:rsid w:val="00D919E5"/>
    <w:rsid w:val="00D91A34"/>
    <w:rsid w:val="00D93295"/>
    <w:rsid w:val="00D9615A"/>
    <w:rsid w:val="00D96384"/>
    <w:rsid w:val="00D972B5"/>
    <w:rsid w:val="00DA03D0"/>
    <w:rsid w:val="00DA0C35"/>
    <w:rsid w:val="00DA1245"/>
    <w:rsid w:val="00DA1A07"/>
    <w:rsid w:val="00DA1BEF"/>
    <w:rsid w:val="00DA2431"/>
    <w:rsid w:val="00DA287A"/>
    <w:rsid w:val="00DA2ADE"/>
    <w:rsid w:val="00DA7E2D"/>
    <w:rsid w:val="00DB0355"/>
    <w:rsid w:val="00DB0A5D"/>
    <w:rsid w:val="00DB20EC"/>
    <w:rsid w:val="00DB256A"/>
    <w:rsid w:val="00DB2A06"/>
    <w:rsid w:val="00DB2DF6"/>
    <w:rsid w:val="00DB3F2E"/>
    <w:rsid w:val="00DB41DE"/>
    <w:rsid w:val="00DB4408"/>
    <w:rsid w:val="00DB466C"/>
    <w:rsid w:val="00DB4ECF"/>
    <w:rsid w:val="00DB5046"/>
    <w:rsid w:val="00DB6F3A"/>
    <w:rsid w:val="00DB796A"/>
    <w:rsid w:val="00DB7EE5"/>
    <w:rsid w:val="00DC0AA5"/>
    <w:rsid w:val="00DC0EA4"/>
    <w:rsid w:val="00DC1406"/>
    <w:rsid w:val="00DC6B03"/>
    <w:rsid w:val="00DC6CF9"/>
    <w:rsid w:val="00DD026A"/>
    <w:rsid w:val="00DD10E2"/>
    <w:rsid w:val="00DD12BB"/>
    <w:rsid w:val="00DD17ED"/>
    <w:rsid w:val="00DD2A17"/>
    <w:rsid w:val="00DD2F4C"/>
    <w:rsid w:val="00DD3083"/>
    <w:rsid w:val="00DD30D1"/>
    <w:rsid w:val="00DD35DB"/>
    <w:rsid w:val="00DD3685"/>
    <w:rsid w:val="00DD39F1"/>
    <w:rsid w:val="00DD46E7"/>
    <w:rsid w:val="00DD50F7"/>
    <w:rsid w:val="00DD7769"/>
    <w:rsid w:val="00DE0797"/>
    <w:rsid w:val="00DE25B6"/>
    <w:rsid w:val="00DE4575"/>
    <w:rsid w:val="00DE5D63"/>
    <w:rsid w:val="00DE7E31"/>
    <w:rsid w:val="00DF0137"/>
    <w:rsid w:val="00DF2358"/>
    <w:rsid w:val="00DF2590"/>
    <w:rsid w:val="00DF273B"/>
    <w:rsid w:val="00DF2F99"/>
    <w:rsid w:val="00DF3658"/>
    <w:rsid w:val="00DF3A05"/>
    <w:rsid w:val="00DF3D87"/>
    <w:rsid w:val="00DF40D4"/>
    <w:rsid w:val="00DF5729"/>
    <w:rsid w:val="00DF61EA"/>
    <w:rsid w:val="00DF7053"/>
    <w:rsid w:val="00E0128F"/>
    <w:rsid w:val="00E02FDA"/>
    <w:rsid w:val="00E04D41"/>
    <w:rsid w:val="00E0501E"/>
    <w:rsid w:val="00E054E0"/>
    <w:rsid w:val="00E05789"/>
    <w:rsid w:val="00E12E7C"/>
    <w:rsid w:val="00E1420B"/>
    <w:rsid w:val="00E14A95"/>
    <w:rsid w:val="00E150FB"/>
    <w:rsid w:val="00E16FAA"/>
    <w:rsid w:val="00E21800"/>
    <w:rsid w:val="00E23060"/>
    <w:rsid w:val="00E2351A"/>
    <w:rsid w:val="00E255E2"/>
    <w:rsid w:val="00E27663"/>
    <w:rsid w:val="00E311AD"/>
    <w:rsid w:val="00E31347"/>
    <w:rsid w:val="00E319E7"/>
    <w:rsid w:val="00E32940"/>
    <w:rsid w:val="00E32AB9"/>
    <w:rsid w:val="00E32F02"/>
    <w:rsid w:val="00E334CE"/>
    <w:rsid w:val="00E3399F"/>
    <w:rsid w:val="00E33D43"/>
    <w:rsid w:val="00E35AF2"/>
    <w:rsid w:val="00E4046C"/>
    <w:rsid w:val="00E435F0"/>
    <w:rsid w:val="00E441B4"/>
    <w:rsid w:val="00E443A5"/>
    <w:rsid w:val="00E44DF8"/>
    <w:rsid w:val="00E460AA"/>
    <w:rsid w:val="00E47BEE"/>
    <w:rsid w:val="00E512CA"/>
    <w:rsid w:val="00E51FFA"/>
    <w:rsid w:val="00E52A25"/>
    <w:rsid w:val="00E56A10"/>
    <w:rsid w:val="00E574C1"/>
    <w:rsid w:val="00E6286F"/>
    <w:rsid w:val="00E64851"/>
    <w:rsid w:val="00E655B3"/>
    <w:rsid w:val="00E70A3B"/>
    <w:rsid w:val="00E717B4"/>
    <w:rsid w:val="00E71BE2"/>
    <w:rsid w:val="00E728B4"/>
    <w:rsid w:val="00E73342"/>
    <w:rsid w:val="00E73E0B"/>
    <w:rsid w:val="00E741BE"/>
    <w:rsid w:val="00E745B4"/>
    <w:rsid w:val="00E75004"/>
    <w:rsid w:val="00E768DC"/>
    <w:rsid w:val="00E7762B"/>
    <w:rsid w:val="00E80FE3"/>
    <w:rsid w:val="00E829BE"/>
    <w:rsid w:val="00E85776"/>
    <w:rsid w:val="00E86274"/>
    <w:rsid w:val="00E92E6D"/>
    <w:rsid w:val="00E92FD4"/>
    <w:rsid w:val="00E93C1D"/>
    <w:rsid w:val="00E94F23"/>
    <w:rsid w:val="00E961E3"/>
    <w:rsid w:val="00E96597"/>
    <w:rsid w:val="00E97472"/>
    <w:rsid w:val="00EA0C97"/>
    <w:rsid w:val="00EA137A"/>
    <w:rsid w:val="00EA2751"/>
    <w:rsid w:val="00EA4096"/>
    <w:rsid w:val="00EA4B74"/>
    <w:rsid w:val="00EA4CA4"/>
    <w:rsid w:val="00EA4D77"/>
    <w:rsid w:val="00EA6911"/>
    <w:rsid w:val="00EA6947"/>
    <w:rsid w:val="00EA6B47"/>
    <w:rsid w:val="00EA7C3F"/>
    <w:rsid w:val="00EB24F2"/>
    <w:rsid w:val="00EB272B"/>
    <w:rsid w:val="00EB273A"/>
    <w:rsid w:val="00EB2BF7"/>
    <w:rsid w:val="00EB2CD2"/>
    <w:rsid w:val="00EB2F0E"/>
    <w:rsid w:val="00EB4D71"/>
    <w:rsid w:val="00EB62BF"/>
    <w:rsid w:val="00EB7316"/>
    <w:rsid w:val="00EB7E26"/>
    <w:rsid w:val="00EC0C42"/>
    <w:rsid w:val="00EC0CFF"/>
    <w:rsid w:val="00EC1AF5"/>
    <w:rsid w:val="00EC1ED4"/>
    <w:rsid w:val="00EC224B"/>
    <w:rsid w:val="00EC3991"/>
    <w:rsid w:val="00EC4579"/>
    <w:rsid w:val="00EC461A"/>
    <w:rsid w:val="00EC4DC2"/>
    <w:rsid w:val="00EC7804"/>
    <w:rsid w:val="00ED0EFA"/>
    <w:rsid w:val="00ED0F46"/>
    <w:rsid w:val="00ED1B62"/>
    <w:rsid w:val="00ED1F69"/>
    <w:rsid w:val="00ED7AF4"/>
    <w:rsid w:val="00ED7ECC"/>
    <w:rsid w:val="00EE098B"/>
    <w:rsid w:val="00EE1AF6"/>
    <w:rsid w:val="00EE3D78"/>
    <w:rsid w:val="00EF0160"/>
    <w:rsid w:val="00EF0BDE"/>
    <w:rsid w:val="00EF15C4"/>
    <w:rsid w:val="00EF1ECB"/>
    <w:rsid w:val="00EF2CE9"/>
    <w:rsid w:val="00EF424E"/>
    <w:rsid w:val="00EF61CD"/>
    <w:rsid w:val="00EF7367"/>
    <w:rsid w:val="00EF763D"/>
    <w:rsid w:val="00F0550F"/>
    <w:rsid w:val="00F073DA"/>
    <w:rsid w:val="00F1083B"/>
    <w:rsid w:val="00F11CED"/>
    <w:rsid w:val="00F12F3E"/>
    <w:rsid w:val="00F13CD8"/>
    <w:rsid w:val="00F14225"/>
    <w:rsid w:val="00F15E97"/>
    <w:rsid w:val="00F21F28"/>
    <w:rsid w:val="00F2274D"/>
    <w:rsid w:val="00F23410"/>
    <w:rsid w:val="00F23B07"/>
    <w:rsid w:val="00F23ED7"/>
    <w:rsid w:val="00F25CBF"/>
    <w:rsid w:val="00F25EE4"/>
    <w:rsid w:val="00F265A5"/>
    <w:rsid w:val="00F30855"/>
    <w:rsid w:val="00F31CC9"/>
    <w:rsid w:val="00F350EE"/>
    <w:rsid w:val="00F35AFA"/>
    <w:rsid w:val="00F368F4"/>
    <w:rsid w:val="00F37EFE"/>
    <w:rsid w:val="00F40972"/>
    <w:rsid w:val="00F41DE3"/>
    <w:rsid w:val="00F42FBC"/>
    <w:rsid w:val="00F43315"/>
    <w:rsid w:val="00F52CF8"/>
    <w:rsid w:val="00F534E9"/>
    <w:rsid w:val="00F53566"/>
    <w:rsid w:val="00F537E2"/>
    <w:rsid w:val="00F5421C"/>
    <w:rsid w:val="00F5438D"/>
    <w:rsid w:val="00F55451"/>
    <w:rsid w:val="00F608B1"/>
    <w:rsid w:val="00F62505"/>
    <w:rsid w:val="00F62A70"/>
    <w:rsid w:val="00F62AC1"/>
    <w:rsid w:val="00F62BB2"/>
    <w:rsid w:val="00F6366F"/>
    <w:rsid w:val="00F6526B"/>
    <w:rsid w:val="00F66AD4"/>
    <w:rsid w:val="00F67C10"/>
    <w:rsid w:val="00F70231"/>
    <w:rsid w:val="00F70F08"/>
    <w:rsid w:val="00F7411A"/>
    <w:rsid w:val="00F74D94"/>
    <w:rsid w:val="00F7625D"/>
    <w:rsid w:val="00F77B15"/>
    <w:rsid w:val="00F8008B"/>
    <w:rsid w:val="00F80591"/>
    <w:rsid w:val="00F83CA1"/>
    <w:rsid w:val="00F840A7"/>
    <w:rsid w:val="00F8454C"/>
    <w:rsid w:val="00F87010"/>
    <w:rsid w:val="00F9013A"/>
    <w:rsid w:val="00F91120"/>
    <w:rsid w:val="00F91DD4"/>
    <w:rsid w:val="00F9252C"/>
    <w:rsid w:val="00F93924"/>
    <w:rsid w:val="00F93DAC"/>
    <w:rsid w:val="00F957E9"/>
    <w:rsid w:val="00F9589D"/>
    <w:rsid w:val="00F96140"/>
    <w:rsid w:val="00FA1227"/>
    <w:rsid w:val="00FA141B"/>
    <w:rsid w:val="00FA3095"/>
    <w:rsid w:val="00FA3CEC"/>
    <w:rsid w:val="00FA3F19"/>
    <w:rsid w:val="00FA4E7D"/>
    <w:rsid w:val="00FA5DDE"/>
    <w:rsid w:val="00FB2DB6"/>
    <w:rsid w:val="00FB314B"/>
    <w:rsid w:val="00FB456D"/>
    <w:rsid w:val="00FB62EE"/>
    <w:rsid w:val="00FC028E"/>
    <w:rsid w:val="00FC0E6B"/>
    <w:rsid w:val="00FC23F8"/>
    <w:rsid w:val="00FC2799"/>
    <w:rsid w:val="00FC45E5"/>
    <w:rsid w:val="00FC4DDF"/>
    <w:rsid w:val="00FC61CF"/>
    <w:rsid w:val="00FC6333"/>
    <w:rsid w:val="00FC7822"/>
    <w:rsid w:val="00FD095C"/>
    <w:rsid w:val="00FD3D79"/>
    <w:rsid w:val="00FD4EB8"/>
    <w:rsid w:val="00FD684C"/>
    <w:rsid w:val="00FD6EE8"/>
    <w:rsid w:val="00FD7258"/>
    <w:rsid w:val="00FE0801"/>
    <w:rsid w:val="00FE0804"/>
    <w:rsid w:val="00FE2F0D"/>
    <w:rsid w:val="00FE3A61"/>
    <w:rsid w:val="00FE3BA7"/>
    <w:rsid w:val="00FE443A"/>
    <w:rsid w:val="00FF4C80"/>
    <w:rsid w:val="00FF4F58"/>
    <w:rsid w:val="00FF5B87"/>
    <w:rsid w:val="00FF749F"/>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BBD5247"/>
  <w15:docId w15:val="{CD3834DD-41F7-4E6A-95AF-35E845443D6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Arial" w:eastAsia="Arial" w:hAnsi="Arial" w:cs="Arial"/>
        <w:color w:val="000000"/>
        <w:sz w:val="22"/>
        <w:szCs w:val="22"/>
        <w:lang w:val="ru-RU" w:eastAsia="ru-RU" w:bidi="ar-SA"/>
      </w:rPr>
    </w:rPrDefault>
    <w:pPrDefault>
      <w:pPr>
        <w:spacing w:line="276" w:lineRule="auto"/>
      </w:pPr>
    </w:pPrDefault>
  </w:docDefaults>
  <w:latentStyles w:defLockedState="0" w:defUIPriority="99" w:defSemiHidden="0" w:defUnhideWhenUsed="0" w:defQFormat="0" w:count="375">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9" w:unhideWhenUsed="1"/>
    <w:lsdException w:name="heading 8" w:semiHidden="1" w:uiPriority="9" w:unhideWhenUsed="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qFormat="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lsdException w:name="Subtle Reference" w:uiPriority="31" w:qFormat="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59"/>
    <w:lsdException w:name="Plain Table 2" w:uiPriority="59"/>
    <w:lsdException w:name="Grid Table Light" w:uiPriority="40"/>
    <w:lsdException w:name="Grid Table 4" w:uiPriority="59"/>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1">
    <w:name w:val="Normal"/>
    <w:rsid w:val="00490943"/>
    <w:pPr>
      <w:jc w:val="both"/>
    </w:pPr>
    <w:rPr>
      <w:rFonts w:ascii="Times New Roman" w:hAnsi="Times New Roman"/>
      <w:sz w:val="28"/>
    </w:rPr>
  </w:style>
  <w:style w:type="paragraph" w:styleId="1">
    <w:name w:val="heading 1"/>
    <w:basedOn w:val="a1"/>
    <w:next w:val="a1"/>
    <w:link w:val="10"/>
    <w:rsid w:val="007D2FD8"/>
    <w:pPr>
      <w:keepNext/>
      <w:keepLines/>
      <w:spacing w:before="480" w:after="120"/>
      <w:outlineLvl w:val="0"/>
    </w:pPr>
    <w:rPr>
      <w:b/>
      <w:szCs w:val="48"/>
    </w:rPr>
  </w:style>
  <w:style w:type="paragraph" w:styleId="2">
    <w:name w:val="heading 2"/>
    <w:basedOn w:val="a1"/>
    <w:next w:val="a1"/>
    <w:link w:val="20"/>
    <w:autoRedefine/>
    <w:rsid w:val="00C05142"/>
    <w:pPr>
      <w:keepNext/>
      <w:numPr>
        <w:ilvl w:val="1"/>
        <w:numId w:val="18"/>
      </w:numPr>
      <w:spacing w:line="360" w:lineRule="auto"/>
      <w:ind w:left="0" w:firstLine="567"/>
      <w:outlineLvl w:val="1"/>
    </w:pPr>
    <w:rPr>
      <w:rFonts w:cs="Times New Roman"/>
      <w:b/>
      <w:color w:val="000000" w:themeColor="text1"/>
      <w:szCs w:val="36"/>
    </w:rPr>
  </w:style>
  <w:style w:type="paragraph" w:styleId="3">
    <w:name w:val="heading 3"/>
    <w:basedOn w:val="a1"/>
    <w:next w:val="a1"/>
    <w:link w:val="30"/>
    <w:rsid w:val="007D2FD8"/>
    <w:pPr>
      <w:keepNext/>
      <w:keepLines/>
      <w:spacing w:line="360" w:lineRule="auto"/>
      <w:ind w:firstLine="720"/>
      <w:outlineLvl w:val="2"/>
    </w:pPr>
    <w:rPr>
      <w:b/>
      <w:szCs w:val="28"/>
    </w:rPr>
  </w:style>
  <w:style w:type="paragraph" w:styleId="4">
    <w:name w:val="heading 4"/>
    <w:basedOn w:val="a1"/>
    <w:next w:val="a1"/>
    <w:link w:val="40"/>
    <w:pPr>
      <w:keepNext/>
      <w:keepLines/>
      <w:spacing w:before="240" w:after="40"/>
      <w:outlineLvl w:val="3"/>
    </w:pPr>
    <w:rPr>
      <w:b/>
      <w:sz w:val="24"/>
      <w:szCs w:val="24"/>
    </w:rPr>
  </w:style>
  <w:style w:type="paragraph" w:styleId="5">
    <w:name w:val="heading 5"/>
    <w:basedOn w:val="a1"/>
    <w:next w:val="a1"/>
    <w:link w:val="50"/>
    <w:pPr>
      <w:keepNext/>
      <w:keepLines/>
      <w:spacing w:before="220" w:after="40"/>
      <w:outlineLvl w:val="4"/>
    </w:pPr>
    <w:rPr>
      <w:b/>
    </w:rPr>
  </w:style>
  <w:style w:type="paragraph" w:styleId="6">
    <w:name w:val="heading 6"/>
    <w:basedOn w:val="a1"/>
    <w:next w:val="a1"/>
    <w:link w:val="60"/>
    <w:pPr>
      <w:keepNext/>
      <w:keepLines/>
      <w:spacing w:before="200" w:after="40"/>
      <w:outlineLvl w:val="5"/>
    </w:pPr>
    <w:rPr>
      <w:b/>
      <w:sz w:val="20"/>
      <w:szCs w:val="20"/>
    </w:rPr>
  </w:style>
  <w:style w:type="paragraph" w:styleId="7">
    <w:name w:val="heading 7"/>
    <w:basedOn w:val="a1"/>
    <w:next w:val="a1"/>
    <w:link w:val="70"/>
    <w:uiPriority w:val="9"/>
    <w:unhideWhenUsed/>
    <w:pPr>
      <w:keepNext/>
      <w:keepLines/>
      <w:spacing w:before="320" w:after="200"/>
      <w:outlineLvl w:val="6"/>
    </w:pPr>
    <w:rPr>
      <w:b/>
      <w:bCs/>
      <w:i/>
      <w:iCs/>
    </w:rPr>
  </w:style>
  <w:style w:type="paragraph" w:styleId="8">
    <w:name w:val="heading 8"/>
    <w:basedOn w:val="a1"/>
    <w:next w:val="a1"/>
    <w:link w:val="80"/>
    <w:uiPriority w:val="9"/>
    <w:unhideWhenUsed/>
    <w:pPr>
      <w:keepNext/>
      <w:keepLines/>
      <w:spacing w:before="40"/>
      <w:outlineLvl w:val="7"/>
    </w:pPr>
    <w:rPr>
      <w:rFonts w:ascii="Calibri Light" w:eastAsia="Calibri Light" w:hAnsi="Calibri Light" w:cs="Calibri Light"/>
      <w:color w:val="272727" w:themeColor="text1" w:themeTint="D8"/>
      <w:sz w:val="21"/>
      <w:szCs w:val="21"/>
    </w:rPr>
  </w:style>
  <w:style w:type="paragraph" w:styleId="9">
    <w:name w:val="heading 9"/>
    <w:basedOn w:val="a1"/>
    <w:next w:val="a1"/>
    <w:link w:val="90"/>
    <w:uiPriority w:val="9"/>
    <w:unhideWhenUsed/>
    <w:qFormat/>
    <w:pPr>
      <w:keepNext/>
      <w:keepLines/>
      <w:spacing w:before="320" w:after="200"/>
      <w:outlineLvl w:val="8"/>
    </w:pPr>
    <w:rPr>
      <w:i/>
      <w:iCs/>
      <w:sz w:val="21"/>
      <w:szCs w:val="21"/>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character" w:customStyle="1" w:styleId="10">
    <w:name w:val="Заголовок 1 Знак"/>
    <w:basedOn w:val="a2"/>
    <w:link w:val="1"/>
    <w:rsid w:val="007D2FD8"/>
    <w:rPr>
      <w:b/>
      <w:sz w:val="28"/>
      <w:szCs w:val="48"/>
    </w:rPr>
  </w:style>
  <w:style w:type="character" w:customStyle="1" w:styleId="20">
    <w:name w:val="Заголовок 2 Знак"/>
    <w:basedOn w:val="a2"/>
    <w:link w:val="2"/>
    <w:rsid w:val="00C05142"/>
    <w:rPr>
      <w:rFonts w:ascii="Times New Roman" w:hAnsi="Times New Roman" w:cs="Times New Roman"/>
      <w:b/>
      <w:color w:val="000000" w:themeColor="text1"/>
      <w:sz w:val="28"/>
      <w:szCs w:val="36"/>
    </w:rPr>
  </w:style>
  <w:style w:type="character" w:customStyle="1" w:styleId="30">
    <w:name w:val="Заголовок 3 Знак"/>
    <w:basedOn w:val="a2"/>
    <w:link w:val="3"/>
    <w:rsid w:val="007D2FD8"/>
    <w:rPr>
      <w:rFonts w:ascii="Times New Roman" w:hAnsi="Times New Roman"/>
      <w:b/>
      <w:sz w:val="28"/>
      <w:szCs w:val="28"/>
    </w:rPr>
  </w:style>
  <w:style w:type="character" w:customStyle="1" w:styleId="40">
    <w:name w:val="Заголовок 4 Знак"/>
    <w:basedOn w:val="a2"/>
    <w:link w:val="4"/>
    <w:uiPriority w:val="9"/>
    <w:rPr>
      <w:rFonts w:ascii="Arial" w:eastAsia="Arial" w:hAnsi="Arial" w:cs="Arial"/>
      <w:b/>
      <w:bCs/>
      <w:sz w:val="26"/>
      <w:szCs w:val="26"/>
    </w:rPr>
  </w:style>
  <w:style w:type="character" w:customStyle="1" w:styleId="50">
    <w:name w:val="Заголовок 5 Знак"/>
    <w:basedOn w:val="a2"/>
    <w:link w:val="5"/>
    <w:uiPriority w:val="9"/>
    <w:rPr>
      <w:rFonts w:ascii="Arial" w:eastAsia="Arial" w:hAnsi="Arial" w:cs="Arial"/>
      <w:b/>
      <w:bCs/>
      <w:sz w:val="24"/>
      <w:szCs w:val="24"/>
    </w:rPr>
  </w:style>
  <w:style w:type="character" w:customStyle="1" w:styleId="60">
    <w:name w:val="Заголовок 6 Знак"/>
    <w:basedOn w:val="a2"/>
    <w:link w:val="6"/>
    <w:uiPriority w:val="9"/>
    <w:rPr>
      <w:rFonts w:ascii="Arial" w:eastAsia="Arial" w:hAnsi="Arial" w:cs="Arial"/>
      <w:b/>
      <w:bCs/>
      <w:sz w:val="22"/>
      <w:szCs w:val="22"/>
    </w:rPr>
  </w:style>
  <w:style w:type="character" w:customStyle="1" w:styleId="70">
    <w:name w:val="Заголовок 7 Знак"/>
    <w:basedOn w:val="a2"/>
    <w:link w:val="7"/>
    <w:uiPriority w:val="9"/>
    <w:rPr>
      <w:rFonts w:ascii="Arial" w:eastAsia="Arial" w:hAnsi="Arial" w:cs="Arial"/>
      <w:b/>
      <w:bCs/>
      <w:i/>
      <w:iCs/>
      <w:sz w:val="22"/>
      <w:szCs w:val="22"/>
    </w:rPr>
  </w:style>
  <w:style w:type="character" w:customStyle="1" w:styleId="80">
    <w:name w:val="Заголовок 8 Знак"/>
    <w:basedOn w:val="a2"/>
    <w:link w:val="8"/>
    <w:uiPriority w:val="9"/>
    <w:rPr>
      <w:rFonts w:ascii="Calibri Light" w:eastAsia="Calibri Light" w:hAnsi="Calibri Light" w:cs="Calibri Light"/>
      <w:color w:val="272727" w:themeColor="text1" w:themeTint="D8"/>
      <w:sz w:val="21"/>
      <w:szCs w:val="21"/>
    </w:rPr>
  </w:style>
  <w:style w:type="character" w:customStyle="1" w:styleId="90">
    <w:name w:val="Заголовок 9 Знак"/>
    <w:basedOn w:val="a2"/>
    <w:link w:val="9"/>
    <w:uiPriority w:val="9"/>
    <w:rPr>
      <w:rFonts w:ascii="Arial" w:eastAsia="Arial" w:hAnsi="Arial" w:cs="Arial"/>
      <w:i/>
      <w:iCs/>
      <w:sz w:val="21"/>
      <w:szCs w:val="21"/>
    </w:rPr>
  </w:style>
  <w:style w:type="paragraph" w:customStyle="1" w:styleId="a0">
    <w:name w:val="Перечисление_буква"/>
    <w:basedOn w:val="a1"/>
    <w:qFormat/>
    <w:rsid w:val="00BC6C27"/>
    <w:pPr>
      <w:numPr>
        <w:numId w:val="32"/>
      </w:numPr>
      <w:tabs>
        <w:tab w:val="left" w:pos="992"/>
      </w:tabs>
      <w:spacing w:line="360" w:lineRule="auto"/>
    </w:pPr>
    <w:rPr>
      <w:rFonts w:eastAsiaTheme="minorHAnsi" w:cstheme="minorBidi"/>
      <w:color w:val="auto"/>
      <w:lang w:eastAsia="en-US"/>
    </w:rPr>
  </w:style>
  <w:style w:type="paragraph" w:customStyle="1" w:styleId="a">
    <w:name w:val="Перечисление_тире"/>
    <w:basedOn w:val="a1"/>
    <w:qFormat/>
    <w:rsid w:val="0046458C"/>
    <w:pPr>
      <w:numPr>
        <w:numId w:val="33"/>
      </w:numPr>
      <w:tabs>
        <w:tab w:val="left" w:pos="992"/>
      </w:tabs>
      <w:spacing w:line="360" w:lineRule="auto"/>
      <w:ind w:left="737" w:firstLine="0"/>
    </w:pPr>
    <w:rPr>
      <w:rFonts w:eastAsia="Calibri" w:cs="Times New Roman"/>
      <w:color w:val="auto"/>
      <w:szCs w:val="28"/>
    </w:rPr>
  </w:style>
  <w:style w:type="paragraph" w:customStyle="1" w:styleId="a5">
    <w:name w:val="Таблица_название"/>
    <w:basedOn w:val="a1"/>
    <w:qFormat/>
    <w:rsid w:val="00BC6C27"/>
    <w:pPr>
      <w:spacing w:line="240" w:lineRule="auto"/>
    </w:pPr>
    <w:rPr>
      <w:rFonts w:eastAsiaTheme="minorHAnsi" w:cstheme="minorBidi"/>
      <w:color w:val="auto"/>
    </w:rPr>
  </w:style>
  <w:style w:type="paragraph" w:customStyle="1" w:styleId="a6">
    <w:name w:val="Таблица_содержание"/>
    <w:basedOn w:val="a1"/>
    <w:qFormat/>
    <w:rsid w:val="00BC6C27"/>
    <w:pPr>
      <w:spacing w:line="240" w:lineRule="auto"/>
    </w:pPr>
    <w:rPr>
      <w:rFonts w:eastAsia="Times New Roman" w:cs="Times New Roman"/>
      <w:color w:val="auto"/>
      <w:sz w:val="24"/>
      <w:szCs w:val="24"/>
      <w:lang w:eastAsia="en-US"/>
    </w:rPr>
  </w:style>
  <w:style w:type="character" w:customStyle="1" w:styleId="IntenseQuoteChar">
    <w:name w:val="Intense Quote Char"/>
    <w:uiPriority w:val="30"/>
    <w:rPr>
      <w:i/>
    </w:rPr>
  </w:style>
  <w:style w:type="character" w:customStyle="1" w:styleId="a7">
    <w:name w:val="Заголовок Знак"/>
    <w:basedOn w:val="a2"/>
    <w:link w:val="a8"/>
    <w:uiPriority w:val="10"/>
    <w:rPr>
      <w:sz w:val="48"/>
      <w:szCs w:val="48"/>
    </w:rPr>
  </w:style>
  <w:style w:type="paragraph" w:styleId="a8">
    <w:name w:val="Title"/>
    <w:basedOn w:val="a1"/>
    <w:next w:val="a1"/>
    <w:link w:val="a7"/>
    <w:pPr>
      <w:keepNext/>
      <w:keepLines/>
      <w:spacing w:before="480" w:after="120"/>
    </w:pPr>
    <w:rPr>
      <w:b/>
      <w:sz w:val="72"/>
      <w:szCs w:val="72"/>
    </w:rPr>
  </w:style>
  <w:style w:type="paragraph" w:styleId="a9">
    <w:name w:val="Intense Quote"/>
    <w:basedOn w:val="a1"/>
    <w:next w:val="a1"/>
    <w:link w:val="aa"/>
    <w:uiPriority w:val="30"/>
    <w:qFormat/>
    <w:pPr>
      <w:pBdr>
        <w:top w:val="single" w:sz="4" w:space="5" w:color="FFFFFF"/>
        <w:left w:val="single" w:sz="4" w:space="10" w:color="FFFFFF"/>
        <w:bottom w:val="single" w:sz="4" w:space="5" w:color="FFFFFF"/>
        <w:right w:val="single" w:sz="4" w:space="10" w:color="FFFFFF"/>
      </w:pBdr>
      <w:shd w:val="clear" w:color="F2F2F2" w:fill="F2F2F2"/>
      <w:ind w:left="720" w:right="720"/>
    </w:pPr>
    <w:rPr>
      <w:i/>
    </w:rPr>
  </w:style>
  <w:style w:type="character" w:customStyle="1" w:styleId="aa">
    <w:name w:val="Выделенная цитата Знак"/>
    <w:link w:val="a9"/>
    <w:uiPriority w:val="30"/>
    <w:rPr>
      <w:i/>
    </w:rPr>
  </w:style>
  <w:style w:type="table" w:customStyle="1" w:styleId="TableGridLight">
    <w:name w:val="Table Grid Light"/>
    <w:basedOn w:val="a3"/>
    <w:uiPriority w:val="59"/>
    <w:pPr>
      <w:spacing w:line="240" w:lineRule="auto"/>
    </w:pPr>
    <w:tblPr>
      <w:tblBorders>
        <w:top w:val="single" w:sz="4" w:space="0" w:color="AFAFAF" w:themeColor="text1" w:themeTint="50"/>
        <w:left w:val="single" w:sz="4" w:space="0" w:color="AFAFAF" w:themeColor="text1" w:themeTint="50"/>
        <w:bottom w:val="single" w:sz="4" w:space="0" w:color="AFAFAF" w:themeColor="text1" w:themeTint="50"/>
        <w:right w:val="single" w:sz="4" w:space="0" w:color="AFAFAF" w:themeColor="text1" w:themeTint="50"/>
        <w:insideH w:val="single" w:sz="4" w:space="0" w:color="AFAFAF" w:themeColor="text1" w:themeTint="50"/>
        <w:insideV w:val="single" w:sz="4" w:space="0" w:color="AFAFAF" w:themeColor="text1" w:themeTint="50"/>
      </w:tblBorders>
    </w:tblPr>
  </w:style>
  <w:style w:type="table" w:styleId="11">
    <w:name w:val="Plain Table 1"/>
    <w:basedOn w:val="a3"/>
    <w:uiPriority w:val="59"/>
    <w:pPr>
      <w:spacing w:line="240" w:lineRule="auto"/>
    </w:pPr>
    <w:tblPr>
      <w:tblBorders>
        <w:top w:val="single" w:sz="4" w:space="0" w:color="AFAFAF" w:themeColor="text1" w:themeTint="50"/>
        <w:left w:val="single" w:sz="4" w:space="0" w:color="AFAFAF" w:themeColor="text1" w:themeTint="50"/>
        <w:bottom w:val="single" w:sz="4" w:space="0" w:color="AFAFAF" w:themeColor="text1" w:themeTint="50"/>
        <w:right w:val="single" w:sz="4" w:space="0" w:color="AFAFAF" w:themeColor="text1" w:themeTint="50"/>
        <w:insideH w:val="single" w:sz="4" w:space="0" w:color="AFAFAF" w:themeColor="text1" w:themeTint="50"/>
        <w:insideV w:val="single" w:sz="4" w:space="0" w:color="AFAFAF" w:themeColor="text1" w:themeTint="50"/>
      </w:tblBorders>
    </w:tblPr>
    <w:tblStylePr w:type="firstRow">
      <w:rPr>
        <w:rFonts w:ascii="Arial" w:hAnsi="Arial"/>
        <w:b/>
        <w:color w:val="404040"/>
        <w:sz w:val="22"/>
      </w:rPr>
    </w:tblStylePr>
    <w:tblStylePr w:type="lastRow">
      <w:rPr>
        <w:rFonts w:ascii="Arial" w:hAnsi="Arial"/>
        <w:b/>
        <w:color w:val="404040"/>
        <w:sz w:val="22"/>
      </w:rPr>
    </w:tblStylePr>
    <w:tblStylePr w:type="firstCol">
      <w:rPr>
        <w:rFonts w:ascii="Arial" w:hAnsi="Arial"/>
        <w:b/>
        <w:color w:val="404040"/>
        <w:sz w:val="22"/>
      </w:rPr>
    </w:tblStylePr>
    <w:tblStylePr w:type="lastCol">
      <w:rPr>
        <w:rFonts w:ascii="Arial" w:hAnsi="Arial"/>
        <w:b/>
        <w:color w:val="404040"/>
        <w:sz w:val="22"/>
      </w:rPr>
    </w:tblStylePr>
    <w:tblStylePr w:type="band1Vert">
      <w:tblPr/>
      <w:tcPr>
        <w:shd w:val="clear" w:color="F2F2F2" w:fill="F2F2F2" w:themeFill="text1" w:themeFillTint="0D"/>
      </w:tcPr>
    </w:tblStylePr>
    <w:tblStylePr w:type="band1Horz">
      <w:tblPr/>
      <w:tcPr>
        <w:shd w:val="clear" w:color="F2F2F2" w:fill="F2F2F2" w:themeFill="text1" w:themeFillTint="0D"/>
      </w:tcPr>
    </w:tblStylePr>
  </w:style>
  <w:style w:type="table" w:styleId="21">
    <w:name w:val="Plain Table 2"/>
    <w:basedOn w:val="a3"/>
    <w:uiPriority w:val="59"/>
    <w:pPr>
      <w:spacing w:line="240" w:lineRule="auto"/>
    </w:pPr>
    <w:tblPr>
      <w:tblBorders>
        <w:top w:val="single" w:sz="4" w:space="0" w:color="000000" w:themeColor="text1"/>
        <w:left w:val="none" w:sz="4" w:space="0" w:color="000000" w:themeColor="text1"/>
        <w:bottom w:val="single" w:sz="4" w:space="0" w:color="000000" w:themeColor="text1"/>
        <w:right w:val="none" w:sz="4" w:space="0" w:color="000000" w:themeColor="text1"/>
      </w:tblBorders>
    </w:tblPr>
    <w:tblStylePr w:type="firstRow">
      <w:rPr>
        <w:rFonts w:ascii="Arial" w:hAnsi="Arial"/>
        <w:b/>
        <w:color w:val="404040"/>
        <w:sz w:val="22"/>
      </w:rPr>
      <w:tblPr/>
      <w:tcPr>
        <w:tcBorders>
          <w:top w:val="single" w:sz="4" w:space="0" w:color="000000" w:themeColor="text1"/>
          <w:bottom w:val="single" w:sz="4" w:space="0" w:color="000000" w:themeColor="text1"/>
        </w:tcBorders>
      </w:tcPr>
    </w:tblStylePr>
    <w:tblStylePr w:type="lastRow">
      <w:rPr>
        <w:rFonts w:ascii="Arial" w:hAnsi="Arial"/>
        <w:b/>
        <w:color w:val="404040"/>
        <w:sz w:val="22"/>
      </w:rPr>
    </w:tblStylePr>
    <w:tblStylePr w:type="firstCol">
      <w:rPr>
        <w:rFonts w:ascii="Arial" w:hAnsi="Arial"/>
        <w:b/>
        <w:color w:val="404040"/>
        <w:sz w:val="22"/>
      </w:rPr>
    </w:tblStylePr>
    <w:tblStylePr w:type="lastCol">
      <w:rPr>
        <w:rFonts w:ascii="Arial" w:hAnsi="Arial"/>
        <w:b/>
        <w:color w:val="404040"/>
        <w:sz w:val="22"/>
      </w:rPr>
    </w:tblStylePr>
    <w:tblStylePr w:type="band1Vert">
      <w:tblPr/>
      <w:tcPr>
        <w:tcBorders>
          <w:left w:val="single" w:sz="4" w:space="0" w:color="000000" w:themeColor="text1"/>
          <w:right w:val="single" w:sz="4" w:space="0" w:color="000000" w:themeColor="text1"/>
        </w:tcBorders>
      </w:tcPr>
    </w:tblStylePr>
    <w:tblStylePr w:type="band2Vert">
      <w:tblPr/>
      <w:tcPr>
        <w:tcBorders>
          <w:left w:val="single" w:sz="4" w:space="0" w:color="000000" w:themeColor="text1"/>
          <w:right w:val="single" w:sz="4" w:space="0" w:color="000000" w:themeColor="text1"/>
        </w:tcBorders>
      </w:tcPr>
    </w:tblStylePr>
    <w:tblStylePr w:type="band1Horz">
      <w:tblPr/>
      <w:tcPr>
        <w:tcBorders>
          <w:top w:val="single" w:sz="4" w:space="0" w:color="000000" w:themeColor="text1"/>
          <w:bottom w:val="single" w:sz="4" w:space="0" w:color="000000" w:themeColor="text1"/>
        </w:tcBorders>
      </w:tcPr>
    </w:tblStylePr>
  </w:style>
  <w:style w:type="table" w:styleId="31">
    <w:name w:val="Plain Table 3"/>
    <w:basedOn w:val="a3"/>
    <w:uiPriority w:val="99"/>
    <w:pPr>
      <w:spacing w:line="240" w:lineRule="auto"/>
    </w:pPr>
    <w:tblPr>
      <w:tblStyleRowBandSize w:val="1"/>
      <w:tblStyleColBandSize w:val="1"/>
    </w:tblPr>
    <w:tblStylePr w:type="firstRow">
      <w:rPr>
        <w:b/>
        <w:caps/>
        <w:color w:val="404040"/>
      </w:rPr>
      <w:tblPr/>
      <w:tcPr>
        <w:tcBorders>
          <w:top w:val="none" w:sz="4" w:space="0" w:color="000000"/>
          <w:left w:val="none" w:sz="4" w:space="0" w:color="000000"/>
          <w:bottom w:val="single" w:sz="4" w:space="0" w:color="404040"/>
          <w:right w:val="none" w:sz="4" w:space="0" w:color="000000"/>
        </w:tcBorders>
      </w:tcPr>
    </w:tblStylePr>
    <w:tblStylePr w:type="lastRow">
      <w:rPr>
        <w:b/>
        <w:caps/>
        <w:color w:val="404040"/>
      </w:rPr>
    </w:tblStylePr>
    <w:tblStylePr w:type="firstCol">
      <w:rPr>
        <w:b/>
        <w:caps/>
        <w:color w:val="404040"/>
      </w:rPr>
      <w:tblPr/>
      <w:tcPr>
        <w:tcBorders>
          <w:top w:val="none" w:sz="4" w:space="0" w:color="000000"/>
          <w:left w:val="none" w:sz="4" w:space="0" w:color="000000"/>
          <w:bottom w:val="none" w:sz="4" w:space="0" w:color="000000"/>
          <w:right w:val="single" w:sz="4" w:space="0" w:color="404040"/>
        </w:tcBorders>
      </w:tcPr>
    </w:tblStylePr>
    <w:tblStylePr w:type="lastCol">
      <w:rPr>
        <w:b/>
        <w:caps/>
        <w:color w:val="404040"/>
      </w:rPr>
    </w:tblStylePr>
    <w:tblStylePr w:type="band1Vert">
      <w:rPr>
        <w:rFonts w:ascii="Arial" w:hAnsi="Arial"/>
        <w:color w:val="404040"/>
        <w:sz w:val="22"/>
      </w:rPr>
      <w:tblPr/>
      <w:tcPr>
        <w:shd w:val="clear" w:color="F2F2F2" w:fill="F2F2F2" w:themeFill="text1" w:themeFillTint="0D"/>
      </w:tcPr>
    </w:tblStylePr>
    <w:tblStylePr w:type="band1Horz">
      <w:rPr>
        <w:rFonts w:ascii="Arial" w:hAnsi="Arial"/>
        <w:color w:val="404040"/>
        <w:sz w:val="22"/>
      </w:rPr>
      <w:tblPr/>
      <w:tcPr>
        <w:shd w:val="clear" w:color="F2F2F2" w:fill="F2F2F2" w:themeFill="text1" w:themeFillTint="0D"/>
      </w:tcPr>
    </w:tblStylePr>
  </w:style>
  <w:style w:type="table" w:styleId="41">
    <w:name w:val="Plain Table 4"/>
    <w:basedOn w:val="a3"/>
    <w:uiPriority w:val="99"/>
    <w:pPr>
      <w:spacing w:line="240" w:lineRule="auto"/>
    </w:pPr>
    <w:tblPr>
      <w:tblStyleRowBandSize w:val="1"/>
      <w:tblStyleColBandSize w:val="1"/>
    </w:tblPr>
    <w:tblStylePr w:type="firstRow">
      <w:rPr>
        <w:b/>
        <w:color w:val="404040"/>
      </w:r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2F2F2" w:fill="F2F2F2" w:themeFill="text1" w:themeFillTint="0D"/>
      </w:tcPr>
    </w:tblStylePr>
    <w:tblStylePr w:type="band1Horz">
      <w:rPr>
        <w:rFonts w:ascii="Arial" w:hAnsi="Arial"/>
        <w:color w:val="404040"/>
        <w:sz w:val="22"/>
      </w:rPr>
      <w:tblPr/>
      <w:tcPr>
        <w:shd w:val="clear" w:color="F2F2F2" w:fill="F2F2F2" w:themeFill="text1" w:themeFillTint="0D"/>
      </w:tcPr>
    </w:tblStylePr>
  </w:style>
  <w:style w:type="table" w:styleId="51">
    <w:name w:val="Plain Table 5"/>
    <w:basedOn w:val="a3"/>
    <w:uiPriority w:val="99"/>
    <w:pPr>
      <w:spacing w:line="240" w:lineRule="auto"/>
    </w:pPr>
    <w:tblPr>
      <w:tblStyleRowBandSize w:val="1"/>
      <w:tblStyleColBandSize w:val="1"/>
    </w:tblPr>
    <w:tblStylePr w:type="firstRow">
      <w:rPr>
        <w:i/>
        <w:color w:val="404040"/>
      </w:rPr>
      <w:tblPr/>
      <w:tcPr>
        <w:tcBorders>
          <w:left w:val="none" w:sz="4" w:space="0" w:color="000000"/>
          <w:bottom w:val="single" w:sz="4" w:space="0" w:color="404040"/>
          <w:right w:val="none" w:sz="4" w:space="0" w:color="000000"/>
        </w:tcBorders>
        <w:shd w:val="clear" w:color="FFFFFF" w:fill="FFFFFF"/>
      </w:tcPr>
    </w:tblStylePr>
    <w:tblStylePr w:type="lastRow">
      <w:rPr>
        <w:i/>
        <w:color w:val="404040"/>
      </w:rPr>
      <w:tblPr/>
      <w:tcPr>
        <w:tcBorders>
          <w:top w:val="single" w:sz="4" w:space="0" w:color="404040"/>
          <w:left w:val="none" w:sz="4" w:space="0" w:color="000000"/>
          <w:right w:val="none" w:sz="4" w:space="0" w:color="000000"/>
        </w:tcBorders>
        <w:shd w:val="clear" w:color="FFFFFF" w:fill="FFFFFF"/>
      </w:tcPr>
    </w:tblStylePr>
    <w:tblStylePr w:type="firstCol">
      <w:pPr>
        <w:jc w:val="right"/>
      </w:pPr>
      <w:rPr>
        <w:i/>
        <w:color w:val="404040"/>
      </w:rPr>
      <w:tblPr/>
      <w:tcPr>
        <w:tcBorders>
          <w:right w:val="single" w:sz="4" w:space="0" w:color="404040"/>
        </w:tcBorders>
        <w:shd w:val="clear" w:color="FFFFFF" w:fill="FFFFFF"/>
      </w:tcPr>
    </w:tblStylePr>
    <w:tblStylePr w:type="lastCol">
      <w:rPr>
        <w:i/>
        <w:color w:val="404040"/>
      </w:rPr>
      <w:tblPr/>
      <w:tcPr>
        <w:tcBorders>
          <w:left w:val="single" w:sz="4" w:space="0" w:color="404040"/>
        </w:tcBorders>
        <w:shd w:val="clear" w:color="FFFFFF" w:fill="FFFFFF"/>
      </w:tcPr>
    </w:tblStylePr>
    <w:tblStylePr w:type="band1Vert">
      <w:rPr>
        <w:rFonts w:ascii="Arial" w:hAnsi="Arial"/>
        <w:color w:val="404040"/>
        <w:sz w:val="22"/>
      </w:rPr>
      <w:tblPr/>
      <w:tcPr>
        <w:shd w:val="clear" w:color="F2F2F2" w:fill="F2F2F2" w:themeFill="text1" w:themeFillTint="0D"/>
      </w:tcPr>
    </w:tblStylePr>
    <w:tblStylePr w:type="band1Horz">
      <w:rPr>
        <w:rFonts w:ascii="Arial" w:hAnsi="Arial"/>
        <w:color w:val="404040"/>
        <w:sz w:val="22"/>
      </w:rPr>
      <w:tblPr/>
      <w:tcPr>
        <w:shd w:val="clear" w:color="F2F2F2" w:fill="F2F2F2" w:themeFill="text1" w:themeFillTint="0D"/>
      </w:tcPr>
    </w:tblStylePr>
  </w:style>
  <w:style w:type="table" w:styleId="-1">
    <w:name w:val="Grid Table 1 Light"/>
    <w:basedOn w:val="a3"/>
    <w:uiPriority w:val="99"/>
    <w:pPr>
      <w:spacing w:line="240" w:lineRule="auto"/>
    </w:pPr>
    <w:tblPr>
      <w:tblStyleRowBandSize w:val="1"/>
      <w:tblStyleColBandSize w:val="1"/>
      <w:tblBorders>
        <w:top w:val="single" w:sz="4" w:space="0" w:color="989898" w:themeColor="text1" w:themeTint="67"/>
        <w:left w:val="single" w:sz="4" w:space="0" w:color="989898" w:themeColor="text1" w:themeTint="67"/>
        <w:bottom w:val="single" w:sz="4" w:space="0" w:color="989898" w:themeColor="text1" w:themeTint="67"/>
        <w:right w:val="single" w:sz="4" w:space="0" w:color="989898" w:themeColor="text1" w:themeTint="67"/>
        <w:insideH w:val="single" w:sz="4" w:space="0" w:color="989898" w:themeColor="text1" w:themeTint="67"/>
        <w:insideV w:val="single" w:sz="4" w:space="0" w:color="989898" w:themeColor="text1" w:themeTint="67"/>
      </w:tblBorders>
    </w:tblPr>
    <w:tblStylePr w:type="firstRow">
      <w:rPr>
        <w:b/>
        <w:color w:val="404040"/>
      </w:rPr>
      <w:tblPr/>
      <w:tcPr>
        <w:tcBorders>
          <w:bottom w:val="single" w:sz="12" w:space="0" w:color="6A6A6A" w:themeColor="text1"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989898" w:themeColor="text1" w:themeTint="67"/>
          <w:left w:val="single" w:sz="4" w:space="0" w:color="989898" w:themeColor="text1" w:themeTint="67"/>
          <w:bottom w:val="single" w:sz="4" w:space="0" w:color="989898" w:themeColor="text1" w:themeTint="67"/>
          <w:right w:val="single" w:sz="4" w:space="0" w:color="989898" w:themeColor="text1" w:themeTint="67"/>
        </w:tcBorders>
      </w:tcPr>
    </w:tblStylePr>
  </w:style>
  <w:style w:type="table" w:customStyle="1" w:styleId="GridTable1Light-Accent1">
    <w:name w:val="Grid Table 1 Light - Accent 1"/>
    <w:basedOn w:val="a3"/>
    <w:uiPriority w:val="99"/>
    <w:pPr>
      <w:spacing w:line="240" w:lineRule="auto"/>
    </w:pPr>
    <w:tblPr>
      <w:tblStyleRowBandSize w:val="1"/>
      <w:tblStyleColBandSize w:val="1"/>
      <w:tblBorders>
        <w:top w:val="single" w:sz="4" w:space="0" w:color="BCD6EE" w:themeColor="accent1" w:themeTint="67"/>
        <w:left w:val="single" w:sz="4" w:space="0" w:color="BCD6EE" w:themeColor="accent1" w:themeTint="67"/>
        <w:bottom w:val="single" w:sz="4" w:space="0" w:color="BCD6EE" w:themeColor="accent1" w:themeTint="67"/>
        <w:right w:val="single" w:sz="4" w:space="0" w:color="BCD6EE" w:themeColor="accent1" w:themeTint="67"/>
        <w:insideH w:val="single" w:sz="4" w:space="0" w:color="BCD6EE" w:themeColor="accent1" w:themeTint="67"/>
        <w:insideV w:val="single" w:sz="4" w:space="0" w:color="BCD6EE" w:themeColor="accent1" w:themeTint="67"/>
      </w:tblBorders>
    </w:tblPr>
    <w:tblStylePr w:type="firstRow">
      <w:rPr>
        <w:b/>
        <w:color w:val="404040"/>
      </w:rPr>
      <w:tblPr/>
      <w:tcPr>
        <w:tcBorders>
          <w:bottom w:val="single" w:sz="12" w:space="0" w:color="9EC4E6" w:themeColor="accent1"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BCD6EE" w:themeColor="accent1" w:themeTint="67"/>
          <w:left w:val="single" w:sz="4" w:space="0" w:color="BCD6EE" w:themeColor="accent1" w:themeTint="67"/>
          <w:bottom w:val="single" w:sz="4" w:space="0" w:color="BCD6EE" w:themeColor="accent1" w:themeTint="67"/>
          <w:right w:val="single" w:sz="4" w:space="0" w:color="BCD6EE" w:themeColor="accent1" w:themeTint="67"/>
        </w:tcBorders>
      </w:tcPr>
    </w:tblStylePr>
  </w:style>
  <w:style w:type="table" w:customStyle="1" w:styleId="GridTable1Light-Accent2">
    <w:name w:val="Grid Table 1 Light - Accent 2"/>
    <w:basedOn w:val="a3"/>
    <w:uiPriority w:val="99"/>
    <w:pPr>
      <w:spacing w:line="240" w:lineRule="auto"/>
    </w:pPr>
    <w:tblPr>
      <w:tblStyleRowBandSize w:val="1"/>
      <w:tblStyleColBandSize w:val="1"/>
      <w:tblBorders>
        <w:top w:val="single" w:sz="4" w:space="0" w:color="F7CAAB" w:themeColor="accent2" w:themeTint="67"/>
        <w:left w:val="single" w:sz="4" w:space="0" w:color="F7CAAB" w:themeColor="accent2" w:themeTint="67"/>
        <w:bottom w:val="single" w:sz="4" w:space="0" w:color="F7CAAB" w:themeColor="accent2" w:themeTint="67"/>
        <w:right w:val="single" w:sz="4" w:space="0" w:color="F7CAAB" w:themeColor="accent2" w:themeTint="67"/>
        <w:insideH w:val="single" w:sz="4" w:space="0" w:color="F7CAAB" w:themeColor="accent2" w:themeTint="67"/>
        <w:insideV w:val="single" w:sz="4" w:space="0" w:color="F7CAAB" w:themeColor="accent2" w:themeTint="67"/>
      </w:tblBorders>
    </w:tblPr>
    <w:tblStylePr w:type="firstRow">
      <w:rPr>
        <w:b/>
        <w:color w:val="404040"/>
      </w:rPr>
      <w:tblPr/>
      <w:tcPr>
        <w:tcBorders>
          <w:bottom w:val="single" w:sz="12" w:space="0" w:color="F4B286" w:themeColor="accent2"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F7CAAB" w:themeColor="accent2" w:themeTint="67"/>
          <w:left w:val="single" w:sz="4" w:space="0" w:color="F7CAAB" w:themeColor="accent2" w:themeTint="67"/>
          <w:bottom w:val="single" w:sz="4" w:space="0" w:color="F7CAAB" w:themeColor="accent2" w:themeTint="67"/>
          <w:right w:val="single" w:sz="4" w:space="0" w:color="F7CAAB" w:themeColor="accent2" w:themeTint="67"/>
        </w:tcBorders>
      </w:tcPr>
    </w:tblStylePr>
  </w:style>
  <w:style w:type="table" w:customStyle="1" w:styleId="GridTable1Light-Accent3">
    <w:name w:val="Grid Table 1 Light - Accent 3"/>
    <w:basedOn w:val="a3"/>
    <w:uiPriority w:val="99"/>
    <w:pPr>
      <w:spacing w:line="240" w:lineRule="auto"/>
    </w:pPr>
    <w:tblPr>
      <w:tblStyleRowBandSize w:val="1"/>
      <w:tblStyleColBandSize w:val="1"/>
      <w:tblBorders>
        <w:top w:val="single" w:sz="4" w:space="0" w:color="DADADA" w:themeColor="accent3" w:themeTint="67"/>
        <w:left w:val="single" w:sz="4" w:space="0" w:color="DADADA" w:themeColor="accent3" w:themeTint="67"/>
        <w:bottom w:val="single" w:sz="4" w:space="0" w:color="DADADA" w:themeColor="accent3" w:themeTint="67"/>
        <w:right w:val="single" w:sz="4" w:space="0" w:color="DADADA" w:themeColor="accent3" w:themeTint="67"/>
        <w:insideH w:val="single" w:sz="4" w:space="0" w:color="DADADA" w:themeColor="accent3" w:themeTint="67"/>
        <w:insideV w:val="single" w:sz="4" w:space="0" w:color="DADADA" w:themeColor="accent3" w:themeTint="67"/>
      </w:tblBorders>
    </w:tblPr>
    <w:tblStylePr w:type="firstRow">
      <w:rPr>
        <w:b/>
        <w:color w:val="404040"/>
      </w:rPr>
      <w:tblPr/>
      <w:tcPr>
        <w:tcBorders>
          <w:bottom w:val="single" w:sz="12" w:space="0" w:color="CACACA" w:themeColor="accent3"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DADADA" w:themeColor="accent3" w:themeTint="67"/>
          <w:left w:val="single" w:sz="4" w:space="0" w:color="DADADA" w:themeColor="accent3" w:themeTint="67"/>
          <w:bottom w:val="single" w:sz="4" w:space="0" w:color="DADADA" w:themeColor="accent3" w:themeTint="67"/>
          <w:right w:val="single" w:sz="4" w:space="0" w:color="DADADA" w:themeColor="accent3" w:themeTint="67"/>
        </w:tcBorders>
      </w:tcPr>
    </w:tblStylePr>
  </w:style>
  <w:style w:type="table" w:customStyle="1" w:styleId="GridTable1Light-Accent4">
    <w:name w:val="Grid Table 1 Light - Accent 4"/>
    <w:basedOn w:val="a3"/>
    <w:uiPriority w:val="99"/>
    <w:pPr>
      <w:spacing w:line="240" w:lineRule="auto"/>
    </w:pPr>
    <w:tblPr>
      <w:tblStyleRowBandSize w:val="1"/>
      <w:tblStyleColBandSize w:val="1"/>
      <w:tblBorders>
        <w:top w:val="single" w:sz="4" w:space="0" w:color="FFE598" w:themeColor="accent4" w:themeTint="67"/>
        <w:left w:val="single" w:sz="4" w:space="0" w:color="FFE598" w:themeColor="accent4" w:themeTint="67"/>
        <w:bottom w:val="single" w:sz="4" w:space="0" w:color="FFE598" w:themeColor="accent4" w:themeTint="67"/>
        <w:right w:val="single" w:sz="4" w:space="0" w:color="FFE598" w:themeColor="accent4" w:themeTint="67"/>
        <w:insideH w:val="single" w:sz="4" w:space="0" w:color="FFE598" w:themeColor="accent4" w:themeTint="67"/>
        <w:insideV w:val="single" w:sz="4" w:space="0" w:color="FFE598" w:themeColor="accent4" w:themeTint="67"/>
      </w:tblBorders>
    </w:tblPr>
    <w:tblStylePr w:type="firstRow">
      <w:rPr>
        <w:b/>
        <w:color w:val="404040"/>
      </w:rPr>
      <w:tblPr/>
      <w:tcPr>
        <w:tcBorders>
          <w:bottom w:val="single" w:sz="12" w:space="0" w:color="FFDA6A" w:themeColor="accent4"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FFE598" w:themeColor="accent4" w:themeTint="67"/>
          <w:left w:val="single" w:sz="4" w:space="0" w:color="FFE598" w:themeColor="accent4" w:themeTint="67"/>
          <w:bottom w:val="single" w:sz="4" w:space="0" w:color="FFE598" w:themeColor="accent4" w:themeTint="67"/>
          <w:right w:val="single" w:sz="4" w:space="0" w:color="FFE598" w:themeColor="accent4" w:themeTint="67"/>
        </w:tcBorders>
      </w:tcPr>
    </w:tblStylePr>
  </w:style>
  <w:style w:type="table" w:customStyle="1" w:styleId="GridTable1Light-Accent5">
    <w:name w:val="Grid Table 1 Light - Accent 5"/>
    <w:basedOn w:val="a3"/>
    <w:uiPriority w:val="99"/>
    <w:pPr>
      <w:spacing w:line="240" w:lineRule="auto"/>
    </w:pPr>
    <w:tblPr>
      <w:tblStyleRowBandSize w:val="1"/>
      <w:tblStyleColBandSize w:val="1"/>
      <w:tblBorders>
        <w:top w:val="single" w:sz="4" w:space="0" w:color="B3C5E7" w:themeColor="accent5" w:themeTint="67"/>
        <w:left w:val="single" w:sz="4" w:space="0" w:color="B3C5E7" w:themeColor="accent5" w:themeTint="67"/>
        <w:bottom w:val="single" w:sz="4" w:space="0" w:color="B3C5E7" w:themeColor="accent5" w:themeTint="67"/>
        <w:right w:val="single" w:sz="4" w:space="0" w:color="B3C5E7" w:themeColor="accent5" w:themeTint="67"/>
        <w:insideH w:val="single" w:sz="4" w:space="0" w:color="B3C5E7" w:themeColor="accent5" w:themeTint="67"/>
        <w:insideV w:val="single" w:sz="4" w:space="0" w:color="B3C5E7" w:themeColor="accent5" w:themeTint="67"/>
      </w:tblBorders>
    </w:tblPr>
    <w:tblStylePr w:type="firstRow">
      <w:rPr>
        <w:b/>
        <w:color w:val="404040"/>
      </w:rPr>
      <w:tblPr/>
      <w:tcPr>
        <w:tcBorders>
          <w:bottom w:val="single" w:sz="12" w:space="0" w:color="91ACDC" w:themeColor="accent5"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B3C5E7" w:themeColor="accent5" w:themeTint="67"/>
          <w:left w:val="single" w:sz="4" w:space="0" w:color="B3C5E7" w:themeColor="accent5" w:themeTint="67"/>
          <w:bottom w:val="single" w:sz="4" w:space="0" w:color="B3C5E7" w:themeColor="accent5" w:themeTint="67"/>
          <w:right w:val="single" w:sz="4" w:space="0" w:color="B3C5E7" w:themeColor="accent5" w:themeTint="67"/>
        </w:tcBorders>
      </w:tcPr>
    </w:tblStylePr>
  </w:style>
  <w:style w:type="table" w:customStyle="1" w:styleId="GridTable1Light-Accent6">
    <w:name w:val="Grid Table 1 Light - Accent 6"/>
    <w:basedOn w:val="a3"/>
    <w:uiPriority w:val="99"/>
    <w:pPr>
      <w:spacing w:line="240" w:lineRule="auto"/>
    </w:pPr>
    <w:tblPr>
      <w:tblStyleRowBandSize w:val="1"/>
      <w:tblStyleColBandSize w:val="1"/>
      <w:tblBorders>
        <w:top w:val="single" w:sz="4" w:space="0" w:color="C4DFB2" w:themeColor="accent6" w:themeTint="67"/>
        <w:left w:val="single" w:sz="4" w:space="0" w:color="C4DFB2" w:themeColor="accent6" w:themeTint="67"/>
        <w:bottom w:val="single" w:sz="4" w:space="0" w:color="C4DFB2" w:themeColor="accent6" w:themeTint="67"/>
        <w:right w:val="single" w:sz="4" w:space="0" w:color="C4DFB2" w:themeColor="accent6" w:themeTint="67"/>
        <w:insideH w:val="single" w:sz="4" w:space="0" w:color="C4DFB2" w:themeColor="accent6" w:themeTint="67"/>
        <w:insideV w:val="single" w:sz="4" w:space="0" w:color="C4DFB2" w:themeColor="accent6" w:themeTint="67"/>
      </w:tblBorders>
    </w:tblPr>
    <w:tblStylePr w:type="firstRow">
      <w:rPr>
        <w:b/>
        <w:color w:val="404040"/>
      </w:rPr>
      <w:tblPr/>
      <w:tcPr>
        <w:tcBorders>
          <w:bottom w:val="single" w:sz="12" w:space="0" w:color="AAD190" w:themeColor="accent6"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C4DFB2" w:themeColor="accent6" w:themeTint="67"/>
          <w:left w:val="single" w:sz="4" w:space="0" w:color="C4DFB2" w:themeColor="accent6" w:themeTint="67"/>
          <w:bottom w:val="single" w:sz="4" w:space="0" w:color="C4DFB2" w:themeColor="accent6" w:themeTint="67"/>
          <w:right w:val="single" w:sz="4" w:space="0" w:color="C4DFB2" w:themeColor="accent6" w:themeTint="67"/>
        </w:tcBorders>
      </w:tcPr>
    </w:tblStylePr>
  </w:style>
  <w:style w:type="table" w:styleId="-2">
    <w:name w:val="Grid Table 2"/>
    <w:basedOn w:val="a3"/>
    <w:uiPriority w:val="99"/>
    <w:pPr>
      <w:spacing w:line="240" w:lineRule="auto"/>
    </w:pPr>
    <w:tblPr>
      <w:tblStyleRowBandSize w:val="1"/>
      <w:tblStyleColBandSize w:val="1"/>
      <w:tblBorders>
        <w:bottom w:val="single" w:sz="4" w:space="0" w:color="6A6A6A" w:themeColor="text1" w:themeTint="95"/>
        <w:insideH w:val="single" w:sz="4" w:space="0" w:color="6A6A6A" w:themeColor="text1" w:themeTint="95"/>
        <w:insideV w:val="single" w:sz="4" w:space="0" w:color="6A6A6A" w:themeColor="text1" w:themeTint="95"/>
      </w:tblBorders>
    </w:tblPr>
    <w:tblStylePr w:type="firstRow">
      <w:rPr>
        <w:b/>
        <w:color w:val="404040"/>
      </w:rPr>
      <w:tblPr/>
      <w:tcPr>
        <w:tcBorders>
          <w:top w:val="none" w:sz="4" w:space="0" w:color="000000"/>
          <w:left w:val="none" w:sz="4" w:space="0" w:color="000000"/>
          <w:bottom w:val="single" w:sz="12" w:space="0" w:color="6A6A6A" w:themeColor="text1" w:themeTint="95"/>
          <w:right w:val="none" w:sz="4" w:space="0" w:color="000000"/>
        </w:tcBorders>
        <w:shd w:val="clear" w:color="FFFFFF" w:fill="FFFFFF"/>
      </w:tcPr>
    </w:tblStylePr>
    <w:tblStylePr w:type="lastRow">
      <w:rPr>
        <w:b/>
        <w:color w:val="404040"/>
      </w:rPr>
      <w:tblPr/>
      <w:tcPr>
        <w:tcBorders>
          <w:top w:val="single" w:sz="4" w:space="0" w:color="6A6A6A" w:themeColor="text1" w:themeTint="95"/>
          <w:left w:val="none" w:sz="4" w:space="0" w:color="000000"/>
          <w:bottom w:val="none" w:sz="4" w:space="0" w:color="000000"/>
          <w:right w:val="none" w:sz="4" w:space="0" w:color="000000"/>
        </w:tcBorders>
        <w:shd w:val="clear" w:color="FFFFFF" w:fill="FFFFFF"/>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BCBCB" w:fill="CBCBCB" w:themeFill="text1" w:themeFillTint="34"/>
      </w:tcPr>
    </w:tblStylePr>
    <w:tblStylePr w:type="band1Horz">
      <w:rPr>
        <w:rFonts w:ascii="Arial" w:hAnsi="Arial"/>
        <w:color w:val="404040"/>
        <w:sz w:val="22"/>
      </w:rPr>
      <w:tblPr/>
      <w:tcPr>
        <w:shd w:val="clear" w:color="CBCBCB" w:fill="CBCBCB" w:themeFill="text1" w:themeFillTint="34"/>
      </w:tcPr>
    </w:tblStylePr>
  </w:style>
  <w:style w:type="table" w:customStyle="1" w:styleId="GridTable2-Accent1">
    <w:name w:val="Grid Table 2 - Accent 1"/>
    <w:basedOn w:val="a3"/>
    <w:uiPriority w:val="99"/>
    <w:pPr>
      <w:spacing w:line="240" w:lineRule="auto"/>
    </w:pPr>
    <w:tblPr>
      <w:tblStyleRowBandSize w:val="1"/>
      <w:tblStyleColBandSize w:val="1"/>
      <w:tblBorders>
        <w:bottom w:val="single" w:sz="4" w:space="0" w:color="68A2D8" w:themeColor="accent1" w:themeTint="EA"/>
        <w:insideH w:val="single" w:sz="4" w:space="0" w:color="68A2D8" w:themeColor="accent1" w:themeTint="EA"/>
        <w:insideV w:val="single" w:sz="4" w:space="0" w:color="68A2D8" w:themeColor="accent1" w:themeTint="EA"/>
      </w:tblBorders>
    </w:tblPr>
    <w:tblStylePr w:type="firstRow">
      <w:rPr>
        <w:b/>
        <w:color w:val="404040"/>
      </w:rPr>
      <w:tblPr/>
      <w:tcPr>
        <w:tcBorders>
          <w:top w:val="none" w:sz="4" w:space="0" w:color="000000"/>
          <w:left w:val="none" w:sz="4" w:space="0" w:color="000000"/>
          <w:bottom w:val="single" w:sz="12" w:space="0" w:color="68A2D8" w:themeColor="accent1" w:themeTint="EA"/>
          <w:right w:val="none" w:sz="4" w:space="0" w:color="000000"/>
        </w:tcBorders>
        <w:shd w:val="clear" w:color="FFFFFF" w:fill="FFFFFF"/>
      </w:tcPr>
    </w:tblStylePr>
    <w:tblStylePr w:type="lastRow">
      <w:rPr>
        <w:b/>
        <w:color w:val="404040"/>
      </w:rPr>
      <w:tblPr/>
      <w:tcPr>
        <w:tcBorders>
          <w:top w:val="single" w:sz="4" w:space="0" w:color="68A2D8" w:themeColor="accent1" w:themeTint="EA"/>
          <w:left w:val="none" w:sz="4" w:space="0" w:color="000000"/>
          <w:bottom w:val="none" w:sz="4" w:space="0" w:color="000000"/>
          <w:right w:val="none" w:sz="4" w:space="0" w:color="000000"/>
        </w:tcBorders>
        <w:shd w:val="clear" w:color="FFFFFF" w:fill="FFFFFF"/>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DEAF6" w:fill="DDEAF6" w:themeFill="accent1" w:themeFillTint="34"/>
      </w:tcPr>
    </w:tblStylePr>
    <w:tblStylePr w:type="band1Horz">
      <w:rPr>
        <w:rFonts w:ascii="Arial" w:hAnsi="Arial"/>
        <w:color w:val="404040"/>
        <w:sz w:val="22"/>
      </w:rPr>
      <w:tblPr/>
      <w:tcPr>
        <w:shd w:val="clear" w:color="DDEAF6" w:fill="DDEAF6" w:themeFill="accent1" w:themeFillTint="34"/>
      </w:tcPr>
    </w:tblStylePr>
  </w:style>
  <w:style w:type="table" w:customStyle="1" w:styleId="GridTable2-Accent2">
    <w:name w:val="Grid Table 2 - Accent 2"/>
    <w:basedOn w:val="a3"/>
    <w:uiPriority w:val="99"/>
    <w:pPr>
      <w:spacing w:line="240" w:lineRule="auto"/>
    </w:pPr>
    <w:tblPr>
      <w:tblStyleRowBandSize w:val="1"/>
      <w:tblStyleColBandSize w:val="1"/>
      <w:tblBorders>
        <w:bottom w:val="single" w:sz="4" w:space="0" w:color="F4B184" w:themeColor="accent2" w:themeTint="97"/>
        <w:insideH w:val="single" w:sz="4" w:space="0" w:color="F4B184" w:themeColor="accent2" w:themeTint="97"/>
        <w:insideV w:val="single" w:sz="4" w:space="0" w:color="F4B184" w:themeColor="accent2" w:themeTint="97"/>
      </w:tblBorders>
    </w:tblPr>
    <w:tblStylePr w:type="firstRow">
      <w:rPr>
        <w:b/>
        <w:color w:val="404040"/>
      </w:rPr>
      <w:tblPr/>
      <w:tcPr>
        <w:tcBorders>
          <w:top w:val="none" w:sz="4" w:space="0" w:color="000000"/>
          <w:left w:val="none" w:sz="4" w:space="0" w:color="000000"/>
          <w:bottom w:val="single" w:sz="12" w:space="0" w:color="F4B184" w:themeColor="accent2" w:themeTint="97"/>
          <w:right w:val="none" w:sz="4" w:space="0" w:color="000000"/>
        </w:tcBorders>
        <w:shd w:val="clear" w:color="FFFFFF" w:fill="FFFFFF"/>
      </w:tcPr>
    </w:tblStylePr>
    <w:tblStylePr w:type="lastRow">
      <w:rPr>
        <w:b/>
        <w:color w:val="404040"/>
      </w:rPr>
      <w:tblPr/>
      <w:tcPr>
        <w:tcBorders>
          <w:top w:val="single" w:sz="4" w:space="0" w:color="F4B184" w:themeColor="accent2" w:themeTint="97"/>
          <w:left w:val="none" w:sz="4" w:space="0" w:color="000000"/>
          <w:bottom w:val="none" w:sz="4" w:space="0" w:color="000000"/>
          <w:right w:val="none" w:sz="4" w:space="0" w:color="000000"/>
        </w:tcBorders>
        <w:shd w:val="clear" w:color="FFFFFF" w:fill="FFFFFF"/>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BE5D6" w:fill="FBE5D6" w:themeFill="accent2" w:themeFillTint="32"/>
      </w:tcPr>
    </w:tblStylePr>
    <w:tblStylePr w:type="band1Horz">
      <w:rPr>
        <w:rFonts w:ascii="Arial" w:hAnsi="Arial"/>
        <w:color w:val="404040"/>
        <w:sz w:val="22"/>
      </w:rPr>
      <w:tblPr/>
      <w:tcPr>
        <w:shd w:val="clear" w:color="FBE5D6" w:fill="FBE5D6" w:themeFill="accent2" w:themeFillTint="32"/>
      </w:tcPr>
    </w:tblStylePr>
  </w:style>
  <w:style w:type="table" w:customStyle="1" w:styleId="GridTable2-Accent3">
    <w:name w:val="Grid Table 2 - Accent 3"/>
    <w:basedOn w:val="a3"/>
    <w:uiPriority w:val="99"/>
    <w:pPr>
      <w:spacing w:line="240" w:lineRule="auto"/>
    </w:pPr>
    <w:tblPr>
      <w:tblStyleRowBandSize w:val="1"/>
      <w:tblStyleColBandSize w:val="1"/>
      <w:tblBorders>
        <w:bottom w:val="single" w:sz="4" w:space="0" w:color="A5A5A5" w:themeColor="accent3" w:themeTint="FE"/>
        <w:insideH w:val="single" w:sz="4" w:space="0" w:color="A5A5A5" w:themeColor="accent3" w:themeTint="FE"/>
        <w:insideV w:val="single" w:sz="4" w:space="0" w:color="A5A5A5" w:themeColor="accent3" w:themeTint="FE"/>
      </w:tblBorders>
    </w:tblPr>
    <w:tblStylePr w:type="firstRow">
      <w:rPr>
        <w:b/>
        <w:color w:val="404040"/>
      </w:rPr>
      <w:tblPr/>
      <w:tcPr>
        <w:tcBorders>
          <w:top w:val="none" w:sz="4" w:space="0" w:color="000000"/>
          <w:left w:val="none" w:sz="4" w:space="0" w:color="000000"/>
          <w:bottom w:val="single" w:sz="12" w:space="0" w:color="A5A5A5" w:themeColor="accent3" w:themeTint="FE"/>
          <w:right w:val="none" w:sz="4" w:space="0" w:color="000000"/>
        </w:tcBorders>
        <w:shd w:val="clear" w:color="FFFFFF" w:fill="FFFFFF"/>
      </w:tcPr>
    </w:tblStylePr>
    <w:tblStylePr w:type="lastRow">
      <w:rPr>
        <w:b/>
        <w:color w:val="404040"/>
      </w:rPr>
      <w:tblPr/>
      <w:tcPr>
        <w:tcBorders>
          <w:top w:val="single" w:sz="4" w:space="0" w:color="A5A5A5" w:themeColor="accent3" w:themeTint="FE"/>
          <w:left w:val="none" w:sz="4" w:space="0" w:color="000000"/>
          <w:bottom w:val="none" w:sz="4" w:space="0" w:color="000000"/>
          <w:right w:val="none" w:sz="4" w:space="0" w:color="000000"/>
        </w:tcBorders>
        <w:shd w:val="clear" w:color="FFFFFF" w:fill="FFFFFF"/>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CECEC" w:fill="ECECEC" w:themeFill="accent3" w:themeFillTint="34"/>
      </w:tcPr>
    </w:tblStylePr>
    <w:tblStylePr w:type="band1Horz">
      <w:rPr>
        <w:rFonts w:ascii="Arial" w:hAnsi="Arial"/>
        <w:color w:val="404040"/>
        <w:sz w:val="22"/>
      </w:rPr>
      <w:tblPr/>
      <w:tcPr>
        <w:shd w:val="clear" w:color="ECECEC" w:fill="ECECEC" w:themeFill="accent3" w:themeFillTint="34"/>
      </w:tcPr>
    </w:tblStylePr>
  </w:style>
  <w:style w:type="table" w:customStyle="1" w:styleId="GridTable2-Accent4">
    <w:name w:val="Grid Table 2 - Accent 4"/>
    <w:basedOn w:val="a3"/>
    <w:uiPriority w:val="99"/>
    <w:pPr>
      <w:spacing w:line="240" w:lineRule="auto"/>
    </w:pPr>
    <w:tblPr>
      <w:tblStyleRowBandSize w:val="1"/>
      <w:tblStyleColBandSize w:val="1"/>
      <w:tblBorders>
        <w:bottom w:val="single" w:sz="4" w:space="0" w:color="FFD865" w:themeColor="accent4" w:themeTint="9A"/>
        <w:insideH w:val="single" w:sz="4" w:space="0" w:color="FFD865" w:themeColor="accent4" w:themeTint="9A"/>
        <w:insideV w:val="single" w:sz="4" w:space="0" w:color="FFD865" w:themeColor="accent4" w:themeTint="9A"/>
      </w:tblBorders>
    </w:tblPr>
    <w:tblStylePr w:type="firstRow">
      <w:rPr>
        <w:b/>
        <w:color w:val="404040"/>
      </w:rPr>
      <w:tblPr/>
      <w:tcPr>
        <w:tcBorders>
          <w:top w:val="none" w:sz="4" w:space="0" w:color="000000"/>
          <w:left w:val="none" w:sz="4" w:space="0" w:color="000000"/>
          <w:bottom w:val="single" w:sz="12" w:space="0" w:color="FFD865" w:themeColor="accent4" w:themeTint="9A"/>
          <w:right w:val="none" w:sz="4" w:space="0" w:color="000000"/>
        </w:tcBorders>
        <w:shd w:val="clear" w:color="FFFFFF" w:fill="FFFFFF"/>
      </w:tcPr>
    </w:tblStylePr>
    <w:tblStylePr w:type="lastRow">
      <w:rPr>
        <w:b/>
        <w:color w:val="404040"/>
      </w:rPr>
      <w:tblPr/>
      <w:tcPr>
        <w:tcBorders>
          <w:top w:val="single" w:sz="4" w:space="0" w:color="FFD865" w:themeColor="accent4" w:themeTint="9A"/>
          <w:left w:val="none" w:sz="4" w:space="0" w:color="000000"/>
          <w:bottom w:val="none" w:sz="4" w:space="0" w:color="000000"/>
          <w:right w:val="none" w:sz="4" w:space="0" w:color="000000"/>
        </w:tcBorders>
        <w:shd w:val="clear" w:color="FFFFFF" w:fill="FFFFFF"/>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FF2CB" w:fill="FFF2CB" w:themeFill="accent4" w:themeFillTint="34"/>
      </w:tcPr>
    </w:tblStylePr>
    <w:tblStylePr w:type="band1Horz">
      <w:rPr>
        <w:rFonts w:ascii="Arial" w:hAnsi="Arial"/>
        <w:color w:val="404040"/>
        <w:sz w:val="22"/>
      </w:rPr>
      <w:tblPr/>
      <w:tcPr>
        <w:shd w:val="clear" w:color="FFF2CB" w:fill="FFF2CB" w:themeFill="accent4" w:themeFillTint="34"/>
      </w:tcPr>
    </w:tblStylePr>
  </w:style>
  <w:style w:type="table" w:customStyle="1" w:styleId="GridTable2-Accent5">
    <w:name w:val="Grid Table 2 - Accent 5"/>
    <w:basedOn w:val="a3"/>
    <w:uiPriority w:val="99"/>
    <w:pPr>
      <w:spacing w:line="240" w:lineRule="auto"/>
    </w:pPr>
    <w:tblPr>
      <w:tblStyleRowBandSize w:val="1"/>
      <w:tblStyleColBandSize w:val="1"/>
      <w:tblBorders>
        <w:bottom w:val="single" w:sz="4" w:space="0" w:color="4472C4" w:themeColor="accent5"/>
        <w:insideH w:val="single" w:sz="4" w:space="0" w:color="4472C4" w:themeColor="accent5"/>
        <w:insideV w:val="single" w:sz="4" w:space="0" w:color="4472C4" w:themeColor="accent5"/>
      </w:tblBorders>
    </w:tblPr>
    <w:tblStylePr w:type="firstRow">
      <w:rPr>
        <w:b/>
        <w:color w:val="404040"/>
      </w:rPr>
      <w:tblPr/>
      <w:tcPr>
        <w:tcBorders>
          <w:top w:val="none" w:sz="4" w:space="0" w:color="000000"/>
          <w:left w:val="none" w:sz="4" w:space="0" w:color="000000"/>
          <w:bottom w:val="single" w:sz="12" w:space="0" w:color="4472C4" w:themeColor="accent5"/>
          <w:right w:val="none" w:sz="4" w:space="0" w:color="000000"/>
        </w:tcBorders>
        <w:shd w:val="clear" w:color="FFFFFF" w:fill="FFFFFF"/>
      </w:tcPr>
    </w:tblStylePr>
    <w:tblStylePr w:type="lastRow">
      <w:rPr>
        <w:b/>
        <w:color w:val="404040"/>
      </w:rPr>
      <w:tblPr/>
      <w:tcPr>
        <w:tcBorders>
          <w:top w:val="single" w:sz="4" w:space="0" w:color="4472C4" w:themeColor="accent5"/>
          <w:left w:val="none" w:sz="4" w:space="0" w:color="000000"/>
          <w:bottom w:val="none" w:sz="4" w:space="0" w:color="000000"/>
          <w:right w:val="none" w:sz="4" w:space="0" w:color="000000"/>
        </w:tcBorders>
        <w:shd w:val="clear" w:color="FFFFFF" w:fill="FFFFFF"/>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8E2F3" w:fill="D8E2F3" w:themeFill="accent5" w:themeFillTint="34"/>
      </w:tcPr>
    </w:tblStylePr>
    <w:tblStylePr w:type="band1Horz">
      <w:rPr>
        <w:rFonts w:ascii="Arial" w:hAnsi="Arial"/>
        <w:color w:val="404040"/>
        <w:sz w:val="22"/>
      </w:rPr>
      <w:tblPr/>
      <w:tcPr>
        <w:shd w:val="clear" w:color="D8E2F3" w:fill="D8E2F3" w:themeFill="accent5" w:themeFillTint="34"/>
      </w:tcPr>
    </w:tblStylePr>
  </w:style>
  <w:style w:type="table" w:customStyle="1" w:styleId="GridTable2-Accent6">
    <w:name w:val="Grid Table 2 - Accent 6"/>
    <w:basedOn w:val="a3"/>
    <w:uiPriority w:val="99"/>
    <w:pPr>
      <w:spacing w:line="240" w:lineRule="auto"/>
    </w:pPr>
    <w:tblPr>
      <w:tblStyleRowBandSize w:val="1"/>
      <w:tblStyleColBandSize w:val="1"/>
      <w:tblBorders>
        <w:bottom w:val="single" w:sz="4" w:space="0" w:color="70AD47" w:themeColor="accent6"/>
        <w:insideH w:val="single" w:sz="4" w:space="0" w:color="70AD47" w:themeColor="accent6"/>
        <w:insideV w:val="single" w:sz="4" w:space="0" w:color="70AD47" w:themeColor="accent6"/>
      </w:tblBorders>
    </w:tblPr>
    <w:tblStylePr w:type="firstRow">
      <w:rPr>
        <w:b/>
        <w:color w:val="404040"/>
      </w:rPr>
      <w:tblPr/>
      <w:tcPr>
        <w:tcBorders>
          <w:top w:val="none" w:sz="4" w:space="0" w:color="000000"/>
          <w:left w:val="none" w:sz="4" w:space="0" w:color="000000"/>
          <w:bottom w:val="single" w:sz="12" w:space="0" w:color="70AD47" w:themeColor="accent6"/>
          <w:right w:val="none" w:sz="4" w:space="0" w:color="000000"/>
        </w:tcBorders>
        <w:shd w:val="clear" w:color="FFFFFF" w:fill="FFFFFF"/>
      </w:tcPr>
    </w:tblStylePr>
    <w:tblStylePr w:type="lastRow">
      <w:rPr>
        <w:b/>
        <w:color w:val="404040"/>
      </w:rPr>
      <w:tblPr/>
      <w:tcPr>
        <w:tcBorders>
          <w:top w:val="single" w:sz="4" w:space="0" w:color="70AD47" w:themeColor="accent6"/>
          <w:left w:val="none" w:sz="4" w:space="0" w:color="000000"/>
          <w:bottom w:val="none" w:sz="4" w:space="0" w:color="000000"/>
          <w:right w:val="none" w:sz="4" w:space="0" w:color="000000"/>
        </w:tcBorders>
        <w:shd w:val="clear" w:color="FFFFFF" w:fill="FFFFFF"/>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1EFD8" w:fill="E1EFD8" w:themeFill="accent6" w:themeFillTint="34"/>
      </w:tcPr>
    </w:tblStylePr>
    <w:tblStylePr w:type="band1Horz">
      <w:rPr>
        <w:rFonts w:ascii="Arial" w:hAnsi="Arial"/>
        <w:color w:val="404040"/>
        <w:sz w:val="22"/>
      </w:rPr>
      <w:tblPr/>
      <w:tcPr>
        <w:shd w:val="clear" w:color="E1EFD8" w:fill="E1EFD8" w:themeFill="accent6" w:themeFillTint="34"/>
      </w:tcPr>
    </w:tblStylePr>
  </w:style>
  <w:style w:type="table" w:styleId="-3">
    <w:name w:val="Grid Table 3"/>
    <w:basedOn w:val="a3"/>
    <w:uiPriority w:val="99"/>
    <w:pPr>
      <w:spacing w:line="240" w:lineRule="auto"/>
    </w:pPr>
    <w:tblPr>
      <w:tblStyleRowBandSize w:val="1"/>
      <w:tblStyleColBandSize w:val="1"/>
      <w:tblBorders>
        <w:bottom w:val="single" w:sz="4" w:space="0" w:color="6A6A6A" w:themeColor="text1" w:themeTint="95"/>
        <w:insideH w:val="single" w:sz="4" w:space="0" w:color="6A6A6A" w:themeColor="text1" w:themeTint="95"/>
        <w:insideV w:val="single" w:sz="4" w:space="0" w:color="6A6A6A" w:themeColor="text1" w:themeTint="95"/>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FFFFFF"/>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FFFFFF"/>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FFFFFF"/>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FFFFFF"/>
      </w:tcPr>
    </w:tblStylePr>
    <w:tblStylePr w:type="band1Vert">
      <w:rPr>
        <w:rFonts w:ascii="Arial" w:hAnsi="Arial"/>
        <w:color w:val="404040"/>
        <w:sz w:val="22"/>
      </w:rPr>
      <w:tblPr/>
      <w:tcPr>
        <w:shd w:val="clear" w:color="CBCBCB" w:fill="CBCBCB" w:themeFill="text1" w:themeFillTint="34"/>
      </w:tcPr>
    </w:tblStylePr>
    <w:tblStylePr w:type="band1Horz">
      <w:rPr>
        <w:rFonts w:ascii="Arial" w:hAnsi="Arial"/>
        <w:color w:val="404040"/>
        <w:sz w:val="22"/>
      </w:rPr>
      <w:tblPr/>
      <w:tcPr>
        <w:shd w:val="clear" w:color="CBCBCB" w:fill="CBCBCB" w:themeFill="text1" w:themeFillTint="34"/>
      </w:tcPr>
    </w:tblStylePr>
  </w:style>
  <w:style w:type="table" w:customStyle="1" w:styleId="GridTable3-Accent1">
    <w:name w:val="Grid Table 3 - Accent 1"/>
    <w:basedOn w:val="a3"/>
    <w:uiPriority w:val="99"/>
    <w:pPr>
      <w:spacing w:line="240" w:lineRule="auto"/>
    </w:pPr>
    <w:tblPr>
      <w:tblStyleRowBandSize w:val="1"/>
      <w:tblStyleColBandSize w:val="1"/>
      <w:tblBorders>
        <w:bottom w:val="single" w:sz="4" w:space="0" w:color="68A2D8" w:themeColor="accent1" w:themeTint="EA"/>
        <w:insideH w:val="single" w:sz="4" w:space="0" w:color="68A2D8" w:themeColor="accent1" w:themeTint="EA"/>
        <w:insideV w:val="single" w:sz="4" w:space="0" w:color="68A2D8" w:themeColor="accent1" w:themeTint="EA"/>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FFFFFF"/>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FFFFFF"/>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FFFFFF"/>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FFFFFF"/>
      </w:tcPr>
    </w:tblStylePr>
    <w:tblStylePr w:type="band1Vert">
      <w:rPr>
        <w:rFonts w:ascii="Arial" w:hAnsi="Arial"/>
        <w:color w:val="404040"/>
        <w:sz w:val="22"/>
      </w:rPr>
      <w:tblPr/>
      <w:tcPr>
        <w:shd w:val="clear" w:color="DDEAF6" w:fill="DDEAF6" w:themeFill="accent1" w:themeFillTint="34"/>
      </w:tcPr>
    </w:tblStylePr>
    <w:tblStylePr w:type="band1Horz">
      <w:rPr>
        <w:rFonts w:ascii="Arial" w:hAnsi="Arial"/>
        <w:color w:val="404040"/>
        <w:sz w:val="22"/>
      </w:rPr>
      <w:tblPr/>
      <w:tcPr>
        <w:shd w:val="clear" w:color="DDEAF6" w:fill="DDEAF6" w:themeFill="accent1" w:themeFillTint="34"/>
      </w:tcPr>
    </w:tblStylePr>
  </w:style>
  <w:style w:type="table" w:customStyle="1" w:styleId="GridTable3-Accent2">
    <w:name w:val="Grid Table 3 - Accent 2"/>
    <w:basedOn w:val="a3"/>
    <w:uiPriority w:val="99"/>
    <w:pPr>
      <w:spacing w:line="240" w:lineRule="auto"/>
    </w:pPr>
    <w:tblPr>
      <w:tblStyleRowBandSize w:val="1"/>
      <w:tblStyleColBandSize w:val="1"/>
      <w:tblBorders>
        <w:bottom w:val="single" w:sz="4" w:space="0" w:color="F4B184" w:themeColor="accent2" w:themeTint="97"/>
        <w:insideH w:val="single" w:sz="4" w:space="0" w:color="F4B184" w:themeColor="accent2" w:themeTint="97"/>
        <w:insideV w:val="single" w:sz="4" w:space="0" w:color="F4B184" w:themeColor="accent2" w:themeTint="97"/>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FFFFFF"/>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FFFFFF"/>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FFFFFF"/>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FFFFFF"/>
      </w:tcPr>
    </w:tblStylePr>
    <w:tblStylePr w:type="band1Vert">
      <w:rPr>
        <w:rFonts w:ascii="Arial" w:hAnsi="Arial"/>
        <w:color w:val="404040"/>
        <w:sz w:val="22"/>
      </w:rPr>
      <w:tblPr/>
      <w:tcPr>
        <w:shd w:val="clear" w:color="FBE5D6" w:fill="FBE5D6" w:themeFill="accent2" w:themeFillTint="32"/>
      </w:tcPr>
    </w:tblStylePr>
    <w:tblStylePr w:type="band1Horz">
      <w:rPr>
        <w:rFonts w:ascii="Arial" w:hAnsi="Arial"/>
        <w:color w:val="404040"/>
        <w:sz w:val="22"/>
      </w:rPr>
      <w:tblPr/>
      <w:tcPr>
        <w:shd w:val="clear" w:color="FBE5D6" w:fill="FBE5D6" w:themeFill="accent2" w:themeFillTint="32"/>
      </w:tcPr>
    </w:tblStylePr>
  </w:style>
  <w:style w:type="table" w:customStyle="1" w:styleId="GridTable3-Accent3">
    <w:name w:val="Grid Table 3 - Accent 3"/>
    <w:basedOn w:val="a3"/>
    <w:uiPriority w:val="99"/>
    <w:pPr>
      <w:spacing w:line="240" w:lineRule="auto"/>
    </w:pPr>
    <w:tblPr>
      <w:tblStyleRowBandSize w:val="1"/>
      <w:tblStyleColBandSize w:val="1"/>
      <w:tblBorders>
        <w:bottom w:val="single" w:sz="4" w:space="0" w:color="A5A5A5" w:themeColor="accent3" w:themeTint="FE"/>
        <w:insideH w:val="single" w:sz="4" w:space="0" w:color="A5A5A5" w:themeColor="accent3" w:themeTint="FE"/>
        <w:insideV w:val="single" w:sz="4" w:space="0" w:color="A5A5A5" w:themeColor="accent3" w:themeTint="FE"/>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FFFFFF"/>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FFFFFF"/>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FFFFFF"/>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FFFFFF"/>
      </w:tcPr>
    </w:tblStylePr>
    <w:tblStylePr w:type="band1Vert">
      <w:rPr>
        <w:rFonts w:ascii="Arial" w:hAnsi="Arial"/>
        <w:color w:val="404040"/>
        <w:sz w:val="22"/>
      </w:rPr>
      <w:tblPr/>
      <w:tcPr>
        <w:shd w:val="clear" w:color="ECECEC" w:fill="ECECEC" w:themeFill="accent3" w:themeFillTint="34"/>
      </w:tcPr>
    </w:tblStylePr>
    <w:tblStylePr w:type="band1Horz">
      <w:rPr>
        <w:rFonts w:ascii="Arial" w:hAnsi="Arial"/>
        <w:color w:val="404040"/>
        <w:sz w:val="22"/>
      </w:rPr>
      <w:tblPr/>
      <w:tcPr>
        <w:shd w:val="clear" w:color="ECECEC" w:fill="ECECEC" w:themeFill="accent3" w:themeFillTint="34"/>
      </w:tcPr>
    </w:tblStylePr>
  </w:style>
  <w:style w:type="table" w:customStyle="1" w:styleId="GridTable3-Accent4">
    <w:name w:val="Grid Table 3 - Accent 4"/>
    <w:basedOn w:val="a3"/>
    <w:uiPriority w:val="99"/>
    <w:pPr>
      <w:spacing w:line="240" w:lineRule="auto"/>
    </w:pPr>
    <w:tblPr>
      <w:tblStyleRowBandSize w:val="1"/>
      <w:tblStyleColBandSize w:val="1"/>
      <w:tblBorders>
        <w:bottom w:val="single" w:sz="4" w:space="0" w:color="FFD865" w:themeColor="accent4" w:themeTint="9A"/>
        <w:insideH w:val="single" w:sz="4" w:space="0" w:color="FFD865" w:themeColor="accent4" w:themeTint="9A"/>
        <w:insideV w:val="single" w:sz="4" w:space="0" w:color="FFD865" w:themeColor="accent4" w:themeTint="9A"/>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FFFFFF"/>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FFFFFF"/>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FFFFFF"/>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FFFFFF"/>
      </w:tcPr>
    </w:tblStylePr>
    <w:tblStylePr w:type="band1Vert">
      <w:rPr>
        <w:rFonts w:ascii="Arial" w:hAnsi="Arial"/>
        <w:color w:val="404040"/>
        <w:sz w:val="22"/>
      </w:rPr>
      <w:tblPr/>
      <w:tcPr>
        <w:shd w:val="clear" w:color="FFF2CB" w:fill="FFF2CB" w:themeFill="accent4" w:themeFillTint="34"/>
      </w:tcPr>
    </w:tblStylePr>
    <w:tblStylePr w:type="band1Horz">
      <w:rPr>
        <w:rFonts w:ascii="Arial" w:hAnsi="Arial"/>
        <w:color w:val="404040"/>
        <w:sz w:val="22"/>
      </w:rPr>
      <w:tblPr/>
      <w:tcPr>
        <w:shd w:val="clear" w:color="FFF2CB" w:fill="FFF2CB" w:themeFill="accent4" w:themeFillTint="34"/>
      </w:tcPr>
    </w:tblStylePr>
  </w:style>
  <w:style w:type="table" w:customStyle="1" w:styleId="GridTable3-Accent5">
    <w:name w:val="Grid Table 3 - Accent 5"/>
    <w:basedOn w:val="a3"/>
    <w:uiPriority w:val="99"/>
    <w:pPr>
      <w:spacing w:line="240" w:lineRule="auto"/>
    </w:pPr>
    <w:tblPr>
      <w:tblStyleRowBandSize w:val="1"/>
      <w:tblStyleColBandSize w:val="1"/>
      <w:tblBorders>
        <w:bottom w:val="single" w:sz="4" w:space="0" w:color="4472C4" w:themeColor="accent5"/>
        <w:insideH w:val="single" w:sz="4" w:space="0" w:color="4472C4" w:themeColor="accent5"/>
        <w:insideV w:val="single" w:sz="4" w:space="0" w:color="4472C4" w:themeColor="accent5"/>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FFFFFF"/>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FFFFFF"/>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FFFFFF"/>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FFFFFF"/>
      </w:tcPr>
    </w:tblStylePr>
    <w:tblStylePr w:type="band1Vert">
      <w:rPr>
        <w:rFonts w:ascii="Arial" w:hAnsi="Arial"/>
        <w:color w:val="404040"/>
        <w:sz w:val="22"/>
      </w:rPr>
      <w:tblPr/>
      <w:tcPr>
        <w:shd w:val="clear" w:color="D8E2F3" w:fill="D8E2F3" w:themeFill="accent5" w:themeFillTint="34"/>
      </w:tcPr>
    </w:tblStylePr>
    <w:tblStylePr w:type="band1Horz">
      <w:rPr>
        <w:rFonts w:ascii="Arial" w:hAnsi="Arial"/>
        <w:color w:val="404040"/>
        <w:sz w:val="22"/>
      </w:rPr>
      <w:tblPr/>
      <w:tcPr>
        <w:shd w:val="clear" w:color="D8E2F3" w:fill="D8E2F3" w:themeFill="accent5" w:themeFillTint="34"/>
      </w:tcPr>
    </w:tblStylePr>
  </w:style>
  <w:style w:type="table" w:customStyle="1" w:styleId="GridTable3-Accent6">
    <w:name w:val="Grid Table 3 - Accent 6"/>
    <w:basedOn w:val="a3"/>
    <w:uiPriority w:val="99"/>
    <w:pPr>
      <w:spacing w:line="240" w:lineRule="auto"/>
    </w:pPr>
    <w:tblPr>
      <w:tblStyleRowBandSize w:val="1"/>
      <w:tblStyleColBandSize w:val="1"/>
      <w:tblBorders>
        <w:bottom w:val="single" w:sz="4" w:space="0" w:color="70AD47" w:themeColor="accent6"/>
        <w:insideH w:val="single" w:sz="4" w:space="0" w:color="70AD47" w:themeColor="accent6"/>
        <w:insideV w:val="single" w:sz="4" w:space="0" w:color="70AD47" w:themeColor="accent6"/>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FFFFFF"/>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FFFFFF"/>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FFFFFF"/>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FFFFFF"/>
      </w:tcPr>
    </w:tblStylePr>
    <w:tblStylePr w:type="band1Vert">
      <w:rPr>
        <w:rFonts w:ascii="Arial" w:hAnsi="Arial"/>
        <w:color w:val="404040"/>
        <w:sz w:val="22"/>
      </w:rPr>
      <w:tblPr/>
      <w:tcPr>
        <w:shd w:val="clear" w:color="E1EFD8" w:fill="E1EFD8" w:themeFill="accent6" w:themeFillTint="34"/>
      </w:tcPr>
    </w:tblStylePr>
    <w:tblStylePr w:type="band1Horz">
      <w:rPr>
        <w:rFonts w:ascii="Arial" w:hAnsi="Arial"/>
        <w:color w:val="404040"/>
        <w:sz w:val="22"/>
      </w:rPr>
      <w:tblPr/>
      <w:tcPr>
        <w:shd w:val="clear" w:color="E1EFD8" w:fill="E1EFD8" w:themeFill="accent6" w:themeFillTint="34"/>
      </w:tcPr>
    </w:tblStylePr>
  </w:style>
  <w:style w:type="table" w:styleId="-4">
    <w:name w:val="Grid Table 4"/>
    <w:basedOn w:val="a3"/>
    <w:uiPriority w:val="59"/>
    <w:pPr>
      <w:spacing w:line="240" w:lineRule="auto"/>
    </w:pPr>
    <w:tblPr>
      <w:tblStyleRowBandSize w:val="1"/>
      <w:tblStyleColBandSize w:val="1"/>
      <w:tblBorders>
        <w:top w:val="single" w:sz="4" w:space="0" w:color="6F6F6F" w:themeColor="text1" w:themeTint="90"/>
        <w:left w:val="single" w:sz="4" w:space="0" w:color="6F6F6F" w:themeColor="text1" w:themeTint="90"/>
        <w:bottom w:val="single" w:sz="4" w:space="0" w:color="6F6F6F" w:themeColor="text1" w:themeTint="90"/>
        <w:right w:val="single" w:sz="4" w:space="0" w:color="6F6F6F" w:themeColor="text1" w:themeTint="90"/>
        <w:insideH w:val="single" w:sz="4" w:space="0" w:color="6F6F6F" w:themeColor="text1" w:themeTint="90"/>
        <w:insideV w:val="single" w:sz="4" w:space="0" w:color="6F6F6F" w:themeColor="text1" w:themeTint="90"/>
      </w:tblBorders>
    </w:tblPr>
    <w:tblStylePr w:type="firstRow">
      <w:rPr>
        <w:rFonts w:ascii="Arial" w:hAnsi="Arial"/>
        <w:b/>
        <w:color w:val="FFFFFF"/>
        <w:sz w:val="22"/>
      </w:rPr>
      <w:tblPr/>
      <w:tcPr>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000000" w:fill="000000" w:themeFill="text1"/>
      </w:tcPr>
    </w:tblStylePr>
    <w:tblStylePr w:type="lastRow">
      <w:rPr>
        <w:b/>
        <w:color w:val="404040"/>
      </w:rPr>
      <w:tblPr/>
      <w:tcPr>
        <w:tcBorders>
          <w:top w:val="single" w:sz="4" w:space="0" w:color="000000" w:themeColor="text1"/>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BCBCB" w:fill="CBCBCB" w:themeFill="text1" w:themeFillTint="34"/>
      </w:tcPr>
    </w:tblStylePr>
    <w:tblStylePr w:type="band1Horz">
      <w:rPr>
        <w:rFonts w:ascii="Arial" w:hAnsi="Arial"/>
        <w:color w:val="404040"/>
        <w:sz w:val="22"/>
      </w:rPr>
      <w:tblPr/>
      <w:tcPr>
        <w:shd w:val="clear" w:color="CBCBCB" w:fill="CBCBCB" w:themeFill="text1" w:themeFillTint="34"/>
      </w:tcPr>
    </w:tblStylePr>
  </w:style>
  <w:style w:type="table" w:customStyle="1" w:styleId="GridTable4-Accent1">
    <w:name w:val="Grid Table 4 - Accent 1"/>
    <w:basedOn w:val="a3"/>
    <w:uiPriority w:val="59"/>
    <w:pPr>
      <w:spacing w:line="240" w:lineRule="auto"/>
    </w:pPr>
    <w:tblPr>
      <w:tblStyleRowBandSize w:val="1"/>
      <w:tblStyleColBandSize w:val="1"/>
      <w:tblBorders>
        <w:top w:val="single" w:sz="4" w:space="0" w:color="A2C6E7" w:themeColor="accent1" w:themeTint="90"/>
        <w:left w:val="single" w:sz="4" w:space="0" w:color="A2C6E7" w:themeColor="accent1" w:themeTint="90"/>
        <w:bottom w:val="single" w:sz="4" w:space="0" w:color="A2C6E7" w:themeColor="accent1" w:themeTint="90"/>
        <w:right w:val="single" w:sz="4" w:space="0" w:color="A2C6E7" w:themeColor="accent1" w:themeTint="90"/>
        <w:insideH w:val="single" w:sz="4" w:space="0" w:color="A2C6E7" w:themeColor="accent1" w:themeTint="90"/>
        <w:insideV w:val="single" w:sz="4" w:space="0" w:color="A2C6E7" w:themeColor="accent1" w:themeTint="90"/>
      </w:tblBorders>
    </w:tblPr>
    <w:tblStylePr w:type="firstRow">
      <w:rPr>
        <w:rFonts w:ascii="Arial" w:hAnsi="Arial"/>
        <w:b/>
        <w:color w:val="FFFFFF"/>
        <w:sz w:val="22"/>
      </w:rPr>
      <w:tblPr/>
      <w:tcPr>
        <w:tcBorders>
          <w:top w:val="single" w:sz="4" w:space="0" w:color="68A2D8" w:themeColor="accent1" w:themeTint="EA"/>
          <w:left w:val="single" w:sz="4" w:space="0" w:color="68A2D8" w:themeColor="accent1" w:themeTint="EA"/>
          <w:bottom w:val="single" w:sz="4" w:space="0" w:color="68A2D8" w:themeColor="accent1" w:themeTint="EA"/>
          <w:right w:val="single" w:sz="4" w:space="0" w:color="68A2D8" w:themeColor="accent1" w:themeTint="EA"/>
        </w:tcBorders>
        <w:shd w:val="clear" w:color="68A2D8" w:fill="68A2D8" w:themeFill="accent1" w:themeFillTint="EA"/>
      </w:tcPr>
    </w:tblStylePr>
    <w:tblStylePr w:type="lastRow">
      <w:rPr>
        <w:b/>
        <w:color w:val="404040"/>
      </w:rPr>
      <w:tblPr/>
      <w:tcPr>
        <w:tcBorders>
          <w:top w:val="single" w:sz="4" w:space="0" w:color="68A2D8" w:themeColor="accent1" w:themeTint="EA"/>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EEBF6" w:fill="DEEBF6" w:themeFill="accent1" w:themeFillTint="32"/>
      </w:tcPr>
    </w:tblStylePr>
    <w:tblStylePr w:type="band1Horz">
      <w:rPr>
        <w:rFonts w:ascii="Arial" w:hAnsi="Arial"/>
        <w:color w:val="404040"/>
        <w:sz w:val="22"/>
      </w:rPr>
      <w:tblPr/>
      <w:tcPr>
        <w:shd w:val="clear" w:color="DEEBF6" w:fill="DEEBF6" w:themeFill="accent1" w:themeFillTint="32"/>
      </w:tcPr>
    </w:tblStylePr>
  </w:style>
  <w:style w:type="table" w:customStyle="1" w:styleId="GridTable4-Accent2">
    <w:name w:val="Grid Table 4 - Accent 2"/>
    <w:basedOn w:val="a3"/>
    <w:uiPriority w:val="59"/>
    <w:pPr>
      <w:spacing w:line="240" w:lineRule="auto"/>
    </w:pPr>
    <w:tblPr>
      <w:tblStyleRowBandSize w:val="1"/>
      <w:tblStyleColBandSize w:val="1"/>
      <w:tblBorders>
        <w:top w:val="single" w:sz="4" w:space="0" w:color="F4B58A" w:themeColor="accent2" w:themeTint="90"/>
        <w:left w:val="single" w:sz="4" w:space="0" w:color="F4B58A" w:themeColor="accent2" w:themeTint="90"/>
        <w:bottom w:val="single" w:sz="4" w:space="0" w:color="F4B58A" w:themeColor="accent2" w:themeTint="90"/>
        <w:right w:val="single" w:sz="4" w:space="0" w:color="F4B58A" w:themeColor="accent2" w:themeTint="90"/>
        <w:insideH w:val="single" w:sz="4" w:space="0" w:color="F4B58A" w:themeColor="accent2" w:themeTint="90"/>
        <w:insideV w:val="single" w:sz="4" w:space="0" w:color="F4B58A" w:themeColor="accent2" w:themeTint="90"/>
      </w:tblBorders>
    </w:tblPr>
    <w:tblStylePr w:type="firstRow">
      <w:rPr>
        <w:rFonts w:ascii="Arial" w:hAnsi="Arial"/>
        <w:b/>
        <w:color w:val="FFFFFF"/>
        <w:sz w:val="22"/>
      </w:rPr>
      <w:tblPr/>
      <w:tcPr>
        <w:tcBorders>
          <w:top w:val="single" w:sz="4" w:space="0" w:color="F4B184" w:themeColor="accent2" w:themeTint="97"/>
          <w:left w:val="single" w:sz="4" w:space="0" w:color="F4B184" w:themeColor="accent2" w:themeTint="97"/>
          <w:bottom w:val="single" w:sz="4" w:space="0" w:color="F4B184" w:themeColor="accent2" w:themeTint="97"/>
          <w:right w:val="single" w:sz="4" w:space="0" w:color="F4B184" w:themeColor="accent2" w:themeTint="97"/>
        </w:tcBorders>
        <w:shd w:val="clear" w:color="F4B184" w:fill="F4B184" w:themeFill="accent2" w:themeFillTint="97"/>
      </w:tcPr>
    </w:tblStylePr>
    <w:tblStylePr w:type="lastRow">
      <w:rPr>
        <w:b/>
        <w:color w:val="404040"/>
      </w:rPr>
      <w:tblPr/>
      <w:tcPr>
        <w:tcBorders>
          <w:top w:val="single" w:sz="4" w:space="0" w:color="F4B184" w:themeColor="accent2" w:themeTint="97"/>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BE5D6" w:fill="FBE5D6" w:themeFill="accent2" w:themeFillTint="32"/>
      </w:tcPr>
    </w:tblStylePr>
    <w:tblStylePr w:type="band1Horz">
      <w:rPr>
        <w:rFonts w:ascii="Arial" w:hAnsi="Arial"/>
        <w:color w:val="404040"/>
        <w:sz w:val="22"/>
      </w:rPr>
      <w:tblPr/>
      <w:tcPr>
        <w:shd w:val="clear" w:color="FBE5D6" w:fill="FBE5D6" w:themeFill="accent2" w:themeFillTint="32"/>
      </w:tcPr>
    </w:tblStylePr>
  </w:style>
  <w:style w:type="table" w:customStyle="1" w:styleId="GridTable4-Accent3">
    <w:name w:val="Grid Table 4 - Accent 3"/>
    <w:basedOn w:val="a3"/>
    <w:uiPriority w:val="59"/>
    <w:pPr>
      <w:spacing w:line="240" w:lineRule="auto"/>
    </w:pPr>
    <w:tblPr>
      <w:tblStyleRowBandSize w:val="1"/>
      <w:tblStyleColBandSize w:val="1"/>
      <w:tblBorders>
        <w:top w:val="single" w:sz="4" w:space="0" w:color="CCCCCC" w:themeColor="accent3" w:themeTint="90"/>
        <w:left w:val="single" w:sz="4" w:space="0" w:color="CCCCCC" w:themeColor="accent3" w:themeTint="90"/>
        <w:bottom w:val="single" w:sz="4" w:space="0" w:color="CCCCCC" w:themeColor="accent3" w:themeTint="90"/>
        <w:right w:val="single" w:sz="4" w:space="0" w:color="CCCCCC" w:themeColor="accent3" w:themeTint="90"/>
        <w:insideH w:val="single" w:sz="4" w:space="0" w:color="CCCCCC" w:themeColor="accent3" w:themeTint="90"/>
        <w:insideV w:val="single" w:sz="4" w:space="0" w:color="CCCCCC" w:themeColor="accent3" w:themeTint="90"/>
      </w:tblBorders>
    </w:tblPr>
    <w:tblStylePr w:type="firstRow">
      <w:rPr>
        <w:rFonts w:ascii="Arial" w:hAnsi="Arial"/>
        <w:b/>
        <w:color w:val="FFFFFF"/>
        <w:sz w:val="22"/>
      </w:rPr>
      <w:tblPr/>
      <w:tcPr>
        <w:tcBorders>
          <w:top w:val="single" w:sz="4" w:space="0" w:color="A5A5A5" w:themeColor="accent3" w:themeTint="FE"/>
          <w:left w:val="single" w:sz="4" w:space="0" w:color="A5A5A5" w:themeColor="accent3" w:themeTint="FE"/>
          <w:bottom w:val="single" w:sz="4" w:space="0" w:color="A5A5A5" w:themeColor="accent3" w:themeTint="FE"/>
          <w:right w:val="single" w:sz="4" w:space="0" w:color="A5A5A5" w:themeColor="accent3" w:themeTint="FE"/>
        </w:tcBorders>
        <w:shd w:val="clear" w:color="A5A5A5" w:fill="A5A5A5" w:themeFill="accent3" w:themeFillTint="FE"/>
      </w:tcPr>
    </w:tblStylePr>
    <w:tblStylePr w:type="lastRow">
      <w:rPr>
        <w:b/>
        <w:color w:val="404040"/>
      </w:rPr>
      <w:tblPr/>
      <w:tcPr>
        <w:tcBorders>
          <w:top w:val="single" w:sz="4" w:space="0" w:color="A5A5A5" w:themeColor="accent3" w:themeTint="FE"/>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CECEC" w:fill="ECECEC" w:themeFill="accent3" w:themeFillTint="34"/>
      </w:tcPr>
    </w:tblStylePr>
    <w:tblStylePr w:type="band1Horz">
      <w:rPr>
        <w:rFonts w:ascii="Arial" w:hAnsi="Arial"/>
        <w:color w:val="404040"/>
        <w:sz w:val="22"/>
      </w:rPr>
      <w:tblPr/>
      <w:tcPr>
        <w:shd w:val="clear" w:color="ECECEC" w:fill="ECECEC" w:themeFill="accent3" w:themeFillTint="34"/>
      </w:tcPr>
    </w:tblStylePr>
  </w:style>
  <w:style w:type="table" w:customStyle="1" w:styleId="GridTable4-Accent4">
    <w:name w:val="Grid Table 4 - Accent 4"/>
    <w:basedOn w:val="a3"/>
    <w:uiPriority w:val="59"/>
    <w:pPr>
      <w:spacing w:line="240" w:lineRule="auto"/>
    </w:pPr>
    <w:tblPr>
      <w:tblStyleRowBandSize w:val="1"/>
      <w:tblStyleColBandSize w:val="1"/>
      <w:tblBorders>
        <w:top w:val="single" w:sz="4" w:space="0" w:color="FFDB6F" w:themeColor="accent4" w:themeTint="90"/>
        <w:left w:val="single" w:sz="4" w:space="0" w:color="FFDB6F" w:themeColor="accent4" w:themeTint="90"/>
        <w:bottom w:val="single" w:sz="4" w:space="0" w:color="FFDB6F" w:themeColor="accent4" w:themeTint="90"/>
        <w:right w:val="single" w:sz="4" w:space="0" w:color="FFDB6F" w:themeColor="accent4" w:themeTint="90"/>
        <w:insideH w:val="single" w:sz="4" w:space="0" w:color="FFDB6F" w:themeColor="accent4" w:themeTint="90"/>
        <w:insideV w:val="single" w:sz="4" w:space="0" w:color="FFDB6F" w:themeColor="accent4" w:themeTint="90"/>
      </w:tblBorders>
    </w:tblPr>
    <w:tblStylePr w:type="firstRow">
      <w:rPr>
        <w:rFonts w:ascii="Arial" w:hAnsi="Arial"/>
        <w:b/>
        <w:color w:val="FFFFFF"/>
        <w:sz w:val="22"/>
      </w:rPr>
      <w:tblPr/>
      <w:tcPr>
        <w:tcBorders>
          <w:top w:val="single" w:sz="4" w:space="0" w:color="FFD865" w:themeColor="accent4" w:themeTint="9A"/>
          <w:left w:val="single" w:sz="4" w:space="0" w:color="FFD865" w:themeColor="accent4" w:themeTint="9A"/>
          <w:bottom w:val="single" w:sz="4" w:space="0" w:color="FFD865" w:themeColor="accent4" w:themeTint="9A"/>
          <w:right w:val="single" w:sz="4" w:space="0" w:color="FFD865" w:themeColor="accent4" w:themeTint="9A"/>
        </w:tcBorders>
        <w:shd w:val="clear" w:color="FFD865" w:fill="FFD865" w:themeFill="accent4" w:themeFillTint="9A"/>
      </w:tcPr>
    </w:tblStylePr>
    <w:tblStylePr w:type="lastRow">
      <w:rPr>
        <w:b/>
        <w:color w:val="404040"/>
      </w:rPr>
      <w:tblPr/>
      <w:tcPr>
        <w:tcBorders>
          <w:top w:val="single" w:sz="4" w:space="0" w:color="FFD865" w:themeColor="accent4" w:themeTint="9A"/>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FF2CB" w:fill="FFF2CB" w:themeFill="accent4" w:themeFillTint="34"/>
      </w:tcPr>
    </w:tblStylePr>
    <w:tblStylePr w:type="band1Horz">
      <w:rPr>
        <w:rFonts w:ascii="Arial" w:hAnsi="Arial"/>
        <w:color w:val="404040"/>
        <w:sz w:val="22"/>
      </w:rPr>
      <w:tblPr/>
      <w:tcPr>
        <w:shd w:val="clear" w:color="FFF2CB" w:fill="FFF2CB" w:themeFill="accent4" w:themeFillTint="34"/>
      </w:tcPr>
    </w:tblStylePr>
  </w:style>
  <w:style w:type="table" w:customStyle="1" w:styleId="GridTable4-Accent5">
    <w:name w:val="Grid Table 4 - Accent 5"/>
    <w:basedOn w:val="a3"/>
    <w:uiPriority w:val="59"/>
    <w:pPr>
      <w:spacing w:line="240" w:lineRule="auto"/>
    </w:pPr>
    <w:tblPr>
      <w:tblStyleRowBandSize w:val="1"/>
      <w:tblStyleColBandSize w:val="1"/>
      <w:tblBorders>
        <w:top w:val="single" w:sz="4" w:space="0" w:color="95AFDD" w:themeColor="accent5" w:themeTint="90"/>
        <w:left w:val="single" w:sz="4" w:space="0" w:color="95AFDD" w:themeColor="accent5" w:themeTint="90"/>
        <w:bottom w:val="single" w:sz="4" w:space="0" w:color="95AFDD" w:themeColor="accent5" w:themeTint="90"/>
        <w:right w:val="single" w:sz="4" w:space="0" w:color="95AFDD" w:themeColor="accent5" w:themeTint="90"/>
        <w:insideH w:val="single" w:sz="4" w:space="0" w:color="95AFDD" w:themeColor="accent5" w:themeTint="90"/>
        <w:insideV w:val="single" w:sz="4" w:space="0" w:color="95AFDD" w:themeColor="accent5" w:themeTint="90"/>
      </w:tblBorders>
    </w:tblPr>
    <w:tblStylePr w:type="firstRow">
      <w:rPr>
        <w:rFonts w:ascii="Arial" w:hAnsi="Arial"/>
        <w:b/>
        <w:color w:val="FFFFFF"/>
        <w:sz w:val="22"/>
      </w:rPr>
      <w:tblPr/>
      <w:tcPr>
        <w:tcBorders>
          <w:top w:val="single" w:sz="4" w:space="0" w:color="4472C4" w:themeColor="accent5"/>
          <w:left w:val="single" w:sz="4" w:space="0" w:color="4472C4" w:themeColor="accent5"/>
          <w:bottom w:val="single" w:sz="4" w:space="0" w:color="4472C4" w:themeColor="accent5"/>
          <w:right w:val="single" w:sz="4" w:space="0" w:color="4472C4" w:themeColor="accent5"/>
        </w:tcBorders>
        <w:shd w:val="clear" w:color="4472C4" w:fill="4472C4" w:themeFill="accent5"/>
      </w:tcPr>
    </w:tblStylePr>
    <w:tblStylePr w:type="lastRow">
      <w:rPr>
        <w:b/>
        <w:color w:val="404040"/>
      </w:rPr>
      <w:tblPr/>
      <w:tcPr>
        <w:tcBorders>
          <w:top w:val="single" w:sz="4" w:space="0" w:color="4472C4" w:themeColor="accent5"/>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8E2F3" w:fill="D8E2F3" w:themeFill="accent5" w:themeFillTint="34"/>
      </w:tcPr>
    </w:tblStylePr>
    <w:tblStylePr w:type="band1Horz">
      <w:rPr>
        <w:rFonts w:ascii="Arial" w:hAnsi="Arial"/>
        <w:color w:val="404040"/>
        <w:sz w:val="22"/>
      </w:rPr>
      <w:tblPr/>
      <w:tcPr>
        <w:shd w:val="clear" w:color="D8E2F3" w:fill="D8E2F3" w:themeFill="accent5" w:themeFillTint="34"/>
      </w:tcPr>
    </w:tblStylePr>
  </w:style>
  <w:style w:type="table" w:customStyle="1" w:styleId="GridTable4-Accent6">
    <w:name w:val="Grid Table 4 - Accent 6"/>
    <w:basedOn w:val="a3"/>
    <w:uiPriority w:val="59"/>
    <w:pPr>
      <w:spacing w:line="240" w:lineRule="auto"/>
    </w:pPr>
    <w:tblPr>
      <w:tblStyleRowBandSize w:val="1"/>
      <w:tblStyleColBandSize w:val="1"/>
      <w:tblBorders>
        <w:top w:val="single" w:sz="4" w:space="0" w:color="ADD394" w:themeColor="accent6" w:themeTint="90"/>
        <w:left w:val="single" w:sz="4" w:space="0" w:color="ADD394" w:themeColor="accent6" w:themeTint="90"/>
        <w:bottom w:val="single" w:sz="4" w:space="0" w:color="ADD394" w:themeColor="accent6" w:themeTint="90"/>
        <w:right w:val="single" w:sz="4" w:space="0" w:color="ADD394" w:themeColor="accent6" w:themeTint="90"/>
        <w:insideH w:val="single" w:sz="4" w:space="0" w:color="ADD394" w:themeColor="accent6" w:themeTint="90"/>
        <w:insideV w:val="single" w:sz="4" w:space="0" w:color="ADD394" w:themeColor="accent6" w:themeTint="90"/>
      </w:tblBorders>
    </w:tblPr>
    <w:tblStylePr w:type="firstRow">
      <w:rPr>
        <w:rFonts w:ascii="Arial" w:hAnsi="Arial"/>
        <w:b/>
        <w:color w:val="FFFFFF"/>
        <w:sz w:val="22"/>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tcBorders>
        <w:shd w:val="clear" w:color="70AD47" w:fill="70AD47" w:themeFill="accent6"/>
      </w:tcPr>
    </w:tblStylePr>
    <w:tblStylePr w:type="lastRow">
      <w:rPr>
        <w:b/>
        <w:color w:val="404040"/>
      </w:rPr>
      <w:tblPr/>
      <w:tcPr>
        <w:tcBorders>
          <w:top w:val="single" w:sz="4" w:space="0" w:color="70AD47" w:themeColor="accent6"/>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1EFD8" w:fill="E1EFD8" w:themeFill="accent6" w:themeFillTint="34"/>
      </w:tcPr>
    </w:tblStylePr>
    <w:tblStylePr w:type="band1Horz">
      <w:rPr>
        <w:rFonts w:ascii="Arial" w:hAnsi="Arial"/>
        <w:color w:val="404040"/>
        <w:sz w:val="22"/>
      </w:rPr>
      <w:tblPr/>
      <w:tcPr>
        <w:shd w:val="clear" w:color="E1EFD8" w:fill="E1EFD8" w:themeFill="accent6" w:themeFillTint="34"/>
      </w:tcPr>
    </w:tblStylePr>
  </w:style>
  <w:style w:type="table" w:styleId="-5">
    <w:name w:val="Grid Table 5 Dark"/>
    <w:basedOn w:val="a3"/>
    <w:uiPriority w:val="99"/>
    <w:pPr>
      <w:spacing w:line="240" w:lineRule="auto"/>
    </w:p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BFBFBF" w:fill="BFBFBF" w:themeFill="text1" w:themeFillTint="40"/>
    </w:tblPr>
    <w:tblStylePr w:type="firstRow">
      <w:rPr>
        <w:rFonts w:ascii="Arial" w:hAnsi="Arial"/>
        <w:b/>
        <w:color w:val="FFFFFF"/>
        <w:sz w:val="22"/>
      </w:rPr>
      <w:tblPr/>
      <w:tcPr>
        <w:shd w:val="clear" w:color="000000" w:fill="000000" w:themeFill="text1"/>
      </w:tcPr>
    </w:tblStylePr>
    <w:tblStylePr w:type="lastRow">
      <w:rPr>
        <w:rFonts w:ascii="Arial" w:hAnsi="Arial"/>
        <w:b/>
        <w:color w:val="FFFFFF"/>
        <w:sz w:val="22"/>
      </w:rPr>
      <w:tblPr/>
      <w:tcPr>
        <w:tcBorders>
          <w:top w:val="single" w:sz="4" w:space="0" w:color="FFFFFF" w:themeColor="light1"/>
        </w:tcBorders>
        <w:shd w:val="clear" w:color="000000" w:fill="000000" w:themeFill="text1"/>
      </w:tcPr>
    </w:tblStylePr>
    <w:tblStylePr w:type="firstCol">
      <w:rPr>
        <w:rFonts w:ascii="Arial" w:hAnsi="Arial"/>
        <w:b/>
        <w:color w:val="FFFFFF"/>
        <w:sz w:val="22"/>
      </w:rPr>
      <w:tblPr/>
      <w:tcPr>
        <w:shd w:val="clear" w:color="000000" w:fill="000000" w:themeFill="text1"/>
      </w:tcPr>
    </w:tblStylePr>
    <w:tblStylePr w:type="lastCol">
      <w:rPr>
        <w:rFonts w:ascii="Arial" w:hAnsi="Arial"/>
        <w:b/>
        <w:color w:val="FFFFFF"/>
        <w:sz w:val="22"/>
      </w:rPr>
      <w:tblPr/>
      <w:tcPr>
        <w:shd w:val="clear" w:color="000000" w:fill="000000" w:themeFill="text1"/>
      </w:tcPr>
    </w:tblStylePr>
    <w:tblStylePr w:type="band1Vert">
      <w:tblPr/>
      <w:tcPr>
        <w:shd w:val="clear" w:color="8A8A8A" w:fill="8A8A8A" w:themeFill="text1" w:themeFillTint="75"/>
      </w:tcPr>
    </w:tblStylePr>
    <w:tblStylePr w:type="band1Horz">
      <w:tblPr/>
      <w:tcPr>
        <w:shd w:val="clear" w:color="8A8A8A" w:fill="8A8A8A" w:themeFill="text1" w:themeFillTint="75"/>
      </w:tcPr>
    </w:tblStylePr>
  </w:style>
  <w:style w:type="table" w:customStyle="1" w:styleId="GridTable5Dark-Accent1">
    <w:name w:val="Grid Table 5 Dark- Accent 1"/>
    <w:basedOn w:val="a3"/>
    <w:uiPriority w:val="99"/>
    <w:pPr>
      <w:spacing w:line="240" w:lineRule="auto"/>
    </w:p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DDEAF6" w:fill="DDEAF6" w:themeFill="accent1" w:themeFillTint="34"/>
    </w:tblPr>
    <w:tblStylePr w:type="firstRow">
      <w:rPr>
        <w:rFonts w:ascii="Arial" w:hAnsi="Arial"/>
        <w:b/>
        <w:color w:val="FFFFFF"/>
        <w:sz w:val="22"/>
      </w:rPr>
      <w:tblPr/>
      <w:tcPr>
        <w:shd w:val="clear" w:color="5B9BD5" w:fill="5B9BD5" w:themeFill="accent1"/>
      </w:tcPr>
    </w:tblStylePr>
    <w:tblStylePr w:type="lastRow">
      <w:rPr>
        <w:rFonts w:ascii="Arial" w:hAnsi="Arial"/>
        <w:b/>
        <w:color w:val="FFFFFF"/>
        <w:sz w:val="22"/>
      </w:rPr>
      <w:tblPr/>
      <w:tcPr>
        <w:tcBorders>
          <w:top w:val="single" w:sz="4" w:space="0" w:color="FFFFFF" w:themeColor="light1"/>
        </w:tcBorders>
        <w:shd w:val="clear" w:color="5B9BD5" w:fill="5B9BD5" w:themeFill="accent1"/>
      </w:tcPr>
    </w:tblStylePr>
    <w:tblStylePr w:type="firstCol">
      <w:rPr>
        <w:rFonts w:ascii="Arial" w:hAnsi="Arial"/>
        <w:b/>
        <w:color w:val="FFFFFF"/>
        <w:sz w:val="22"/>
      </w:rPr>
      <w:tblPr/>
      <w:tcPr>
        <w:shd w:val="clear" w:color="5B9BD5" w:fill="5B9BD5" w:themeFill="accent1"/>
      </w:tcPr>
    </w:tblStylePr>
    <w:tblStylePr w:type="lastCol">
      <w:rPr>
        <w:rFonts w:ascii="Arial" w:hAnsi="Arial"/>
        <w:b/>
        <w:color w:val="FFFFFF"/>
        <w:sz w:val="22"/>
      </w:rPr>
      <w:tblPr/>
      <w:tcPr>
        <w:shd w:val="clear" w:color="5B9BD5" w:fill="5B9BD5" w:themeFill="accent1"/>
      </w:tcPr>
    </w:tblStylePr>
    <w:tblStylePr w:type="band1Vert">
      <w:tblPr/>
      <w:tcPr>
        <w:shd w:val="clear" w:color="B3D0EB" w:fill="B3D0EB" w:themeFill="accent1" w:themeFillTint="75"/>
      </w:tcPr>
    </w:tblStylePr>
    <w:tblStylePr w:type="band1Horz">
      <w:tblPr/>
      <w:tcPr>
        <w:shd w:val="clear" w:color="B3D0EB" w:fill="B3D0EB" w:themeFill="accent1" w:themeFillTint="75"/>
      </w:tcPr>
    </w:tblStylePr>
  </w:style>
  <w:style w:type="table" w:customStyle="1" w:styleId="GridTable5Dark-Accent2">
    <w:name w:val="Grid Table 5 Dark - Accent 2"/>
    <w:basedOn w:val="a3"/>
    <w:uiPriority w:val="99"/>
    <w:pPr>
      <w:spacing w:line="240" w:lineRule="auto"/>
    </w:p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FBE5D6" w:fill="FBE5D6" w:themeFill="accent2" w:themeFillTint="32"/>
    </w:tblPr>
    <w:tblStylePr w:type="firstRow">
      <w:rPr>
        <w:rFonts w:ascii="Arial" w:hAnsi="Arial"/>
        <w:b/>
        <w:color w:val="FFFFFF"/>
        <w:sz w:val="22"/>
      </w:rPr>
      <w:tblPr/>
      <w:tcPr>
        <w:shd w:val="clear" w:color="ED7D31" w:fill="ED7D31" w:themeFill="accent2"/>
      </w:tcPr>
    </w:tblStylePr>
    <w:tblStylePr w:type="lastRow">
      <w:rPr>
        <w:rFonts w:ascii="Arial" w:hAnsi="Arial"/>
        <w:b/>
        <w:color w:val="FFFFFF"/>
        <w:sz w:val="22"/>
      </w:rPr>
      <w:tblPr/>
      <w:tcPr>
        <w:tcBorders>
          <w:top w:val="single" w:sz="4" w:space="0" w:color="FFFFFF" w:themeColor="light1"/>
        </w:tcBorders>
        <w:shd w:val="clear" w:color="ED7D31" w:fill="ED7D31" w:themeFill="accent2"/>
      </w:tcPr>
    </w:tblStylePr>
    <w:tblStylePr w:type="firstCol">
      <w:rPr>
        <w:rFonts w:ascii="Arial" w:hAnsi="Arial"/>
        <w:b/>
        <w:color w:val="FFFFFF"/>
        <w:sz w:val="22"/>
      </w:rPr>
      <w:tblPr/>
      <w:tcPr>
        <w:shd w:val="clear" w:color="ED7D31" w:fill="ED7D31" w:themeFill="accent2"/>
      </w:tcPr>
    </w:tblStylePr>
    <w:tblStylePr w:type="lastCol">
      <w:rPr>
        <w:rFonts w:ascii="Arial" w:hAnsi="Arial"/>
        <w:b/>
        <w:color w:val="FFFFFF"/>
        <w:sz w:val="22"/>
      </w:rPr>
      <w:tblPr/>
      <w:tcPr>
        <w:shd w:val="clear" w:color="ED7D31" w:fill="ED7D31" w:themeFill="accent2"/>
      </w:tcPr>
    </w:tblStylePr>
    <w:tblStylePr w:type="band1Vert">
      <w:tblPr/>
      <w:tcPr>
        <w:shd w:val="clear" w:color="F6C3A0" w:fill="F6C3A0" w:themeFill="accent2" w:themeFillTint="75"/>
      </w:tcPr>
    </w:tblStylePr>
    <w:tblStylePr w:type="band1Horz">
      <w:tblPr/>
      <w:tcPr>
        <w:shd w:val="clear" w:color="F6C3A0" w:fill="F6C3A0" w:themeFill="accent2" w:themeFillTint="75"/>
      </w:tcPr>
    </w:tblStylePr>
  </w:style>
  <w:style w:type="table" w:customStyle="1" w:styleId="GridTable5Dark-Accent3">
    <w:name w:val="Grid Table 5 Dark - Accent 3"/>
    <w:basedOn w:val="a3"/>
    <w:uiPriority w:val="99"/>
    <w:pPr>
      <w:spacing w:line="240" w:lineRule="auto"/>
    </w:p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ECECEC" w:fill="ECECEC" w:themeFill="accent3" w:themeFillTint="34"/>
    </w:tblPr>
    <w:tblStylePr w:type="firstRow">
      <w:rPr>
        <w:rFonts w:ascii="Arial" w:hAnsi="Arial"/>
        <w:b/>
        <w:color w:val="FFFFFF"/>
        <w:sz w:val="22"/>
      </w:rPr>
      <w:tblPr/>
      <w:tcPr>
        <w:shd w:val="clear" w:color="A5A5A5" w:fill="A5A5A5" w:themeFill="accent3"/>
      </w:tcPr>
    </w:tblStylePr>
    <w:tblStylePr w:type="lastRow">
      <w:rPr>
        <w:rFonts w:ascii="Arial" w:hAnsi="Arial"/>
        <w:b/>
        <w:color w:val="FFFFFF"/>
        <w:sz w:val="22"/>
      </w:rPr>
      <w:tblPr/>
      <w:tcPr>
        <w:tcBorders>
          <w:top w:val="single" w:sz="4" w:space="0" w:color="FFFFFF" w:themeColor="light1"/>
        </w:tcBorders>
        <w:shd w:val="clear" w:color="A5A5A5" w:fill="A5A5A5" w:themeFill="accent3"/>
      </w:tcPr>
    </w:tblStylePr>
    <w:tblStylePr w:type="firstCol">
      <w:rPr>
        <w:rFonts w:ascii="Arial" w:hAnsi="Arial"/>
        <w:b/>
        <w:color w:val="FFFFFF"/>
        <w:sz w:val="22"/>
      </w:rPr>
      <w:tblPr/>
      <w:tcPr>
        <w:shd w:val="clear" w:color="A5A5A5" w:fill="A5A5A5" w:themeFill="accent3"/>
      </w:tcPr>
    </w:tblStylePr>
    <w:tblStylePr w:type="lastCol">
      <w:rPr>
        <w:rFonts w:ascii="Arial" w:hAnsi="Arial"/>
        <w:b/>
        <w:color w:val="FFFFFF"/>
        <w:sz w:val="22"/>
      </w:rPr>
      <w:tblPr/>
      <w:tcPr>
        <w:shd w:val="clear" w:color="A5A5A5" w:fill="A5A5A5" w:themeFill="accent3"/>
      </w:tcPr>
    </w:tblStylePr>
    <w:tblStylePr w:type="band1Vert">
      <w:tblPr/>
      <w:tcPr>
        <w:shd w:val="clear" w:color="D5D5D5" w:fill="D5D5D5" w:themeFill="accent3" w:themeFillTint="75"/>
      </w:tcPr>
    </w:tblStylePr>
    <w:tblStylePr w:type="band1Horz">
      <w:tblPr/>
      <w:tcPr>
        <w:shd w:val="clear" w:color="D5D5D5" w:fill="D5D5D5" w:themeFill="accent3" w:themeFillTint="75"/>
      </w:tcPr>
    </w:tblStylePr>
  </w:style>
  <w:style w:type="table" w:customStyle="1" w:styleId="GridTable5Dark-Accent4">
    <w:name w:val="Grid Table 5 Dark- Accent 4"/>
    <w:basedOn w:val="a3"/>
    <w:uiPriority w:val="99"/>
    <w:pPr>
      <w:spacing w:line="240" w:lineRule="auto"/>
    </w:p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FFF2CB" w:fill="FFF2CB" w:themeFill="accent4" w:themeFillTint="34"/>
    </w:tblPr>
    <w:tblStylePr w:type="firstRow">
      <w:rPr>
        <w:rFonts w:ascii="Arial" w:hAnsi="Arial"/>
        <w:b/>
        <w:color w:val="FFFFFF"/>
        <w:sz w:val="22"/>
      </w:rPr>
      <w:tblPr/>
      <w:tcPr>
        <w:shd w:val="clear" w:color="FFC000" w:fill="FFC000" w:themeFill="accent4"/>
      </w:tcPr>
    </w:tblStylePr>
    <w:tblStylePr w:type="lastRow">
      <w:rPr>
        <w:rFonts w:ascii="Arial" w:hAnsi="Arial"/>
        <w:b/>
        <w:color w:val="FFFFFF"/>
        <w:sz w:val="22"/>
      </w:rPr>
      <w:tblPr/>
      <w:tcPr>
        <w:tcBorders>
          <w:top w:val="single" w:sz="4" w:space="0" w:color="FFFFFF" w:themeColor="light1"/>
        </w:tcBorders>
        <w:shd w:val="clear" w:color="FFC000" w:fill="FFC000" w:themeFill="accent4"/>
      </w:tcPr>
    </w:tblStylePr>
    <w:tblStylePr w:type="firstCol">
      <w:rPr>
        <w:rFonts w:ascii="Arial" w:hAnsi="Arial"/>
        <w:b/>
        <w:color w:val="FFFFFF"/>
        <w:sz w:val="22"/>
      </w:rPr>
      <w:tblPr/>
      <w:tcPr>
        <w:shd w:val="clear" w:color="FFC000" w:fill="FFC000" w:themeFill="accent4"/>
      </w:tcPr>
    </w:tblStylePr>
    <w:tblStylePr w:type="lastCol">
      <w:rPr>
        <w:rFonts w:ascii="Arial" w:hAnsi="Arial"/>
        <w:b/>
        <w:color w:val="FFFFFF"/>
        <w:sz w:val="22"/>
      </w:rPr>
      <w:tblPr/>
      <w:tcPr>
        <w:shd w:val="clear" w:color="FFC000" w:fill="FFC000" w:themeFill="accent4"/>
      </w:tcPr>
    </w:tblStylePr>
    <w:tblStylePr w:type="band1Vert">
      <w:tblPr/>
      <w:tcPr>
        <w:shd w:val="clear" w:color="FFE28A" w:fill="FFE28A" w:themeFill="accent4" w:themeFillTint="75"/>
      </w:tcPr>
    </w:tblStylePr>
    <w:tblStylePr w:type="band1Horz">
      <w:tblPr/>
      <w:tcPr>
        <w:shd w:val="clear" w:color="FFE28A" w:fill="FFE28A" w:themeFill="accent4" w:themeFillTint="75"/>
      </w:tcPr>
    </w:tblStylePr>
  </w:style>
  <w:style w:type="table" w:customStyle="1" w:styleId="GridTable5Dark-Accent5">
    <w:name w:val="Grid Table 5 Dark - Accent 5"/>
    <w:basedOn w:val="a3"/>
    <w:uiPriority w:val="99"/>
    <w:pPr>
      <w:spacing w:line="240" w:lineRule="auto"/>
    </w:p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D8E2F3" w:fill="D8E2F3" w:themeFill="accent5" w:themeFillTint="34"/>
    </w:tblPr>
    <w:tblStylePr w:type="firstRow">
      <w:rPr>
        <w:rFonts w:ascii="Arial" w:hAnsi="Arial"/>
        <w:b/>
        <w:color w:val="FFFFFF"/>
        <w:sz w:val="22"/>
      </w:rPr>
      <w:tblPr/>
      <w:tcPr>
        <w:shd w:val="clear" w:color="4472C4" w:fill="4472C4" w:themeFill="accent5"/>
      </w:tcPr>
    </w:tblStylePr>
    <w:tblStylePr w:type="lastRow">
      <w:rPr>
        <w:rFonts w:ascii="Arial" w:hAnsi="Arial"/>
        <w:b/>
        <w:color w:val="FFFFFF"/>
        <w:sz w:val="22"/>
      </w:rPr>
      <w:tblPr/>
      <w:tcPr>
        <w:tcBorders>
          <w:top w:val="single" w:sz="4" w:space="0" w:color="FFFFFF" w:themeColor="light1"/>
        </w:tcBorders>
        <w:shd w:val="clear" w:color="4472C4" w:fill="4472C4" w:themeFill="accent5"/>
      </w:tcPr>
    </w:tblStylePr>
    <w:tblStylePr w:type="firstCol">
      <w:rPr>
        <w:rFonts w:ascii="Arial" w:hAnsi="Arial"/>
        <w:b/>
        <w:color w:val="FFFFFF"/>
        <w:sz w:val="22"/>
      </w:rPr>
      <w:tblPr/>
      <w:tcPr>
        <w:shd w:val="clear" w:color="4472C4" w:fill="4472C4" w:themeFill="accent5"/>
      </w:tcPr>
    </w:tblStylePr>
    <w:tblStylePr w:type="lastCol">
      <w:rPr>
        <w:rFonts w:ascii="Arial" w:hAnsi="Arial"/>
        <w:b/>
        <w:color w:val="FFFFFF"/>
        <w:sz w:val="22"/>
      </w:rPr>
      <w:tblPr/>
      <w:tcPr>
        <w:shd w:val="clear" w:color="4472C4" w:fill="4472C4" w:themeFill="accent5"/>
      </w:tcPr>
    </w:tblStylePr>
    <w:tblStylePr w:type="band1Vert">
      <w:tblPr/>
      <w:tcPr>
        <w:shd w:val="clear" w:color="A9BEE4" w:fill="A9BEE4" w:themeFill="accent5" w:themeFillTint="75"/>
      </w:tcPr>
    </w:tblStylePr>
    <w:tblStylePr w:type="band1Horz">
      <w:tblPr/>
      <w:tcPr>
        <w:shd w:val="clear" w:color="A9BEE4" w:fill="A9BEE4" w:themeFill="accent5" w:themeFillTint="75"/>
      </w:tcPr>
    </w:tblStylePr>
  </w:style>
  <w:style w:type="table" w:customStyle="1" w:styleId="GridTable5Dark-Accent6">
    <w:name w:val="Grid Table 5 Dark - Accent 6"/>
    <w:basedOn w:val="a3"/>
    <w:uiPriority w:val="99"/>
    <w:pPr>
      <w:spacing w:line="240" w:lineRule="auto"/>
    </w:p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E1EFD8" w:fill="E1EFD8" w:themeFill="accent6" w:themeFillTint="34"/>
    </w:tblPr>
    <w:tblStylePr w:type="firstRow">
      <w:rPr>
        <w:rFonts w:ascii="Arial" w:hAnsi="Arial"/>
        <w:b/>
        <w:color w:val="FFFFFF"/>
        <w:sz w:val="22"/>
      </w:rPr>
      <w:tblPr/>
      <w:tcPr>
        <w:shd w:val="clear" w:color="70AD47" w:fill="70AD47" w:themeFill="accent6"/>
      </w:tcPr>
    </w:tblStylePr>
    <w:tblStylePr w:type="lastRow">
      <w:rPr>
        <w:rFonts w:ascii="Arial" w:hAnsi="Arial"/>
        <w:b/>
        <w:color w:val="FFFFFF"/>
        <w:sz w:val="22"/>
      </w:rPr>
      <w:tblPr/>
      <w:tcPr>
        <w:tcBorders>
          <w:top w:val="single" w:sz="4" w:space="0" w:color="FFFFFF" w:themeColor="light1"/>
        </w:tcBorders>
        <w:shd w:val="clear" w:color="70AD47" w:fill="70AD47" w:themeFill="accent6"/>
      </w:tcPr>
    </w:tblStylePr>
    <w:tblStylePr w:type="firstCol">
      <w:rPr>
        <w:rFonts w:ascii="Arial" w:hAnsi="Arial"/>
        <w:b/>
        <w:color w:val="FFFFFF"/>
        <w:sz w:val="22"/>
      </w:rPr>
      <w:tblPr/>
      <w:tcPr>
        <w:shd w:val="clear" w:color="70AD47" w:fill="70AD47" w:themeFill="accent6"/>
      </w:tcPr>
    </w:tblStylePr>
    <w:tblStylePr w:type="lastCol">
      <w:rPr>
        <w:rFonts w:ascii="Arial" w:hAnsi="Arial"/>
        <w:b/>
        <w:color w:val="FFFFFF"/>
        <w:sz w:val="22"/>
      </w:rPr>
      <w:tblPr/>
      <w:tcPr>
        <w:shd w:val="clear" w:color="70AD47" w:fill="70AD47" w:themeFill="accent6"/>
      </w:tcPr>
    </w:tblStylePr>
    <w:tblStylePr w:type="band1Vert">
      <w:tblPr/>
      <w:tcPr>
        <w:shd w:val="clear" w:color="BCDBA8" w:fill="BCDBA8" w:themeFill="accent6" w:themeFillTint="75"/>
      </w:tcPr>
    </w:tblStylePr>
    <w:tblStylePr w:type="band1Horz">
      <w:tblPr/>
      <w:tcPr>
        <w:shd w:val="clear" w:color="BCDBA8" w:fill="BCDBA8" w:themeFill="accent6" w:themeFillTint="75"/>
      </w:tcPr>
    </w:tblStylePr>
  </w:style>
  <w:style w:type="table" w:styleId="-6">
    <w:name w:val="Grid Table 6 Colorful"/>
    <w:basedOn w:val="a3"/>
    <w:uiPriority w:val="99"/>
    <w:pPr>
      <w:spacing w:line="240" w:lineRule="auto"/>
    </w:pPr>
    <w:tblPr>
      <w:tblStyleRowBandSize w:val="1"/>
      <w:tblStyleColBandSize w:val="1"/>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Pr>
    <w:tblStylePr w:type="firstRow">
      <w:rPr>
        <w:b/>
        <w:color w:val="7F7F7F" w:themeColor="text1" w:themeTint="80" w:themeShade="95"/>
      </w:rPr>
      <w:tblPr/>
      <w:tcPr>
        <w:tcBorders>
          <w:bottom w:val="single" w:sz="12" w:space="0" w:color="7F7F7F" w:themeColor="text1" w:themeTint="80"/>
        </w:tcBorders>
      </w:tcPr>
    </w:tblStylePr>
    <w:tblStylePr w:type="lastRow">
      <w:rPr>
        <w:b/>
        <w:color w:val="7F7F7F" w:themeColor="text1" w:themeTint="80" w:themeShade="95"/>
      </w:rPr>
    </w:tblStylePr>
    <w:tblStylePr w:type="firstCol">
      <w:rPr>
        <w:b/>
        <w:color w:val="7F7F7F" w:themeColor="text1" w:themeTint="80" w:themeShade="95"/>
      </w:rPr>
    </w:tblStylePr>
    <w:tblStylePr w:type="lastCol">
      <w:rPr>
        <w:b/>
        <w:color w:val="7F7F7F" w:themeColor="text1" w:themeTint="80" w:themeShade="95"/>
      </w:rPr>
    </w:tblStylePr>
    <w:tblStylePr w:type="band1Vert">
      <w:tblPr/>
      <w:tcPr>
        <w:shd w:val="clear" w:color="CBCBCB" w:fill="CBCBCB" w:themeFill="text1" w:themeFillTint="34"/>
      </w:tcPr>
    </w:tblStylePr>
    <w:tblStylePr w:type="band1Horz">
      <w:rPr>
        <w:rFonts w:ascii="Arial" w:hAnsi="Arial"/>
        <w:color w:val="7F7F7F" w:themeColor="text1" w:themeTint="80" w:themeShade="95"/>
        <w:sz w:val="22"/>
      </w:rPr>
      <w:tblPr/>
      <w:tcPr>
        <w:shd w:val="clear" w:color="CBCBCB" w:fill="CBCBCB" w:themeFill="text1" w:themeFillTint="34"/>
      </w:tcPr>
    </w:tblStylePr>
    <w:tblStylePr w:type="band2Horz">
      <w:rPr>
        <w:rFonts w:ascii="Arial" w:hAnsi="Arial"/>
        <w:color w:val="7F7F7F" w:themeColor="text1" w:themeTint="80" w:themeShade="95"/>
        <w:sz w:val="22"/>
      </w:rPr>
    </w:tblStylePr>
  </w:style>
  <w:style w:type="table" w:customStyle="1" w:styleId="GridTable6Colorful-Accent1">
    <w:name w:val="Grid Table 6 Colorful - Accent 1"/>
    <w:basedOn w:val="a3"/>
    <w:uiPriority w:val="99"/>
    <w:pPr>
      <w:spacing w:line="240" w:lineRule="auto"/>
    </w:pPr>
    <w:tblPr>
      <w:tblStyleRowBandSize w:val="1"/>
      <w:tblStyleColBandSize w:val="1"/>
      <w:tblBorders>
        <w:top w:val="single" w:sz="4" w:space="0" w:color="ACCCEA" w:themeColor="accent1" w:themeTint="80"/>
        <w:left w:val="single" w:sz="4" w:space="0" w:color="ACCCEA" w:themeColor="accent1" w:themeTint="80"/>
        <w:bottom w:val="single" w:sz="4" w:space="0" w:color="ACCCEA" w:themeColor="accent1" w:themeTint="80"/>
        <w:right w:val="single" w:sz="4" w:space="0" w:color="ACCCEA" w:themeColor="accent1" w:themeTint="80"/>
        <w:insideH w:val="single" w:sz="4" w:space="0" w:color="ACCCEA" w:themeColor="accent1" w:themeTint="80"/>
        <w:insideV w:val="single" w:sz="4" w:space="0" w:color="ACCCEA" w:themeColor="accent1" w:themeTint="80"/>
      </w:tblBorders>
    </w:tblPr>
    <w:tblStylePr w:type="firstRow">
      <w:rPr>
        <w:b/>
        <w:color w:val="ACCCEA" w:themeColor="accent1" w:themeTint="80" w:themeShade="95"/>
      </w:rPr>
      <w:tblPr/>
      <w:tcPr>
        <w:tcBorders>
          <w:bottom w:val="single" w:sz="12" w:space="0" w:color="ACCCEA" w:themeColor="accent1" w:themeTint="80"/>
        </w:tcBorders>
      </w:tcPr>
    </w:tblStylePr>
    <w:tblStylePr w:type="lastRow">
      <w:rPr>
        <w:b/>
        <w:color w:val="ACCCEA" w:themeColor="accent1" w:themeTint="80" w:themeShade="95"/>
      </w:rPr>
    </w:tblStylePr>
    <w:tblStylePr w:type="firstCol">
      <w:rPr>
        <w:b/>
        <w:color w:val="ACCCEA" w:themeColor="accent1" w:themeTint="80" w:themeShade="95"/>
      </w:rPr>
    </w:tblStylePr>
    <w:tblStylePr w:type="lastCol">
      <w:rPr>
        <w:b/>
        <w:color w:val="ACCCEA" w:themeColor="accent1" w:themeTint="80" w:themeShade="95"/>
      </w:rPr>
    </w:tblStylePr>
    <w:tblStylePr w:type="band1Vert">
      <w:tblPr/>
      <w:tcPr>
        <w:shd w:val="clear" w:color="DDEAF6" w:fill="DDEAF6" w:themeFill="accent1" w:themeFillTint="34"/>
      </w:tcPr>
    </w:tblStylePr>
    <w:tblStylePr w:type="band1Horz">
      <w:rPr>
        <w:rFonts w:ascii="Arial" w:hAnsi="Arial"/>
        <w:color w:val="ACCCEA" w:themeColor="accent1" w:themeTint="80" w:themeShade="95"/>
        <w:sz w:val="22"/>
      </w:rPr>
      <w:tblPr/>
      <w:tcPr>
        <w:shd w:val="clear" w:color="DDEAF6" w:fill="DDEAF6" w:themeFill="accent1" w:themeFillTint="34"/>
      </w:tcPr>
    </w:tblStylePr>
    <w:tblStylePr w:type="band2Horz">
      <w:rPr>
        <w:rFonts w:ascii="Arial" w:hAnsi="Arial"/>
        <w:color w:val="ACCCEA" w:themeColor="accent1" w:themeTint="80" w:themeShade="95"/>
        <w:sz w:val="22"/>
      </w:rPr>
    </w:tblStylePr>
  </w:style>
  <w:style w:type="table" w:customStyle="1" w:styleId="GridTable6Colorful-Accent2">
    <w:name w:val="Grid Table 6 Colorful - Accent 2"/>
    <w:basedOn w:val="a3"/>
    <w:uiPriority w:val="99"/>
    <w:pPr>
      <w:spacing w:line="240" w:lineRule="auto"/>
    </w:pPr>
    <w:tblPr>
      <w:tblStyleRowBandSize w:val="1"/>
      <w:tblStyleColBandSize w:val="1"/>
      <w:tblBorders>
        <w:top w:val="single" w:sz="4" w:space="0" w:color="F4B184" w:themeColor="accent2" w:themeTint="97"/>
        <w:left w:val="single" w:sz="4" w:space="0" w:color="F4B184" w:themeColor="accent2" w:themeTint="97"/>
        <w:bottom w:val="single" w:sz="4" w:space="0" w:color="F4B184" w:themeColor="accent2" w:themeTint="97"/>
        <w:right w:val="single" w:sz="4" w:space="0" w:color="F4B184" w:themeColor="accent2" w:themeTint="97"/>
        <w:insideH w:val="single" w:sz="4" w:space="0" w:color="F4B184" w:themeColor="accent2" w:themeTint="97"/>
        <w:insideV w:val="single" w:sz="4" w:space="0" w:color="F4B184" w:themeColor="accent2" w:themeTint="97"/>
      </w:tblBorders>
    </w:tblPr>
    <w:tblStylePr w:type="firstRow">
      <w:rPr>
        <w:b/>
        <w:color w:val="F4B184" w:themeColor="accent2" w:themeTint="97" w:themeShade="95"/>
      </w:rPr>
      <w:tblPr/>
      <w:tcPr>
        <w:tcBorders>
          <w:bottom w:val="single" w:sz="12" w:space="0" w:color="F4B184" w:themeColor="accent2" w:themeTint="97"/>
        </w:tcBorders>
      </w:tcPr>
    </w:tblStylePr>
    <w:tblStylePr w:type="lastRow">
      <w:rPr>
        <w:b/>
        <w:color w:val="F4B184" w:themeColor="accent2" w:themeTint="97" w:themeShade="95"/>
      </w:rPr>
    </w:tblStylePr>
    <w:tblStylePr w:type="firstCol">
      <w:rPr>
        <w:b/>
        <w:color w:val="F4B184" w:themeColor="accent2" w:themeTint="97" w:themeShade="95"/>
      </w:rPr>
    </w:tblStylePr>
    <w:tblStylePr w:type="lastCol">
      <w:rPr>
        <w:b/>
        <w:color w:val="F4B184" w:themeColor="accent2" w:themeTint="97" w:themeShade="95"/>
      </w:rPr>
    </w:tblStylePr>
    <w:tblStylePr w:type="band1Vert">
      <w:tblPr/>
      <w:tcPr>
        <w:shd w:val="clear" w:color="FBE5D6" w:fill="FBE5D6" w:themeFill="accent2" w:themeFillTint="32"/>
      </w:tcPr>
    </w:tblStylePr>
    <w:tblStylePr w:type="band1Horz">
      <w:rPr>
        <w:rFonts w:ascii="Arial" w:hAnsi="Arial"/>
        <w:color w:val="F4B184" w:themeColor="accent2" w:themeTint="97" w:themeShade="95"/>
        <w:sz w:val="22"/>
      </w:rPr>
      <w:tblPr/>
      <w:tcPr>
        <w:shd w:val="clear" w:color="FBE5D6" w:fill="FBE5D6" w:themeFill="accent2" w:themeFillTint="32"/>
      </w:tcPr>
    </w:tblStylePr>
    <w:tblStylePr w:type="band2Horz">
      <w:rPr>
        <w:rFonts w:ascii="Arial" w:hAnsi="Arial"/>
        <w:color w:val="F4B184" w:themeColor="accent2" w:themeTint="97" w:themeShade="95"/>
        <w:sz w:val="22"/>
      </w:rPr>
    </w:tblStylePr>
  </w:style>
  <w:style w:type="table" w:customStyle="1" w:styleId="GridTable6Colorful-Accent3">
    <w:name w:val="Grid Table 6 Colorful - Accent 3"/>
    <w:basedOn w:val="a3"/>
    <w:uiPriority w:val="99"/>
    <w:pPr>
      <w:spacing w:line="240" w:lineRule="auto"/>
    </w:pPr>
    <w:tblPr>
      <w:tblStyleRowBandSize w:val="1"/>
      <w:tblStyleColBandSize w:val="1"/>
      <w:tblBorders>
        <w:top w:val="single" w:sz="4" w:space="0" w:color="A5A5A5" w:themeColor="accent3" w:themeTint="FE"/>
        <w:left w:val="single" w:sz="4" w:space="0" w:color="A5A5A5" w:themeColor="accent3" w:themeTint="FE"/>
        <w:bottom w:val="single" w:sz="4" w:space="0" w:color="A5A5A5" w:themeColor="accent3" w:themeTint="FE"/>
        <w:right w:val="single" w:sz="4" w:space="0" w:color="A5A5A5" w:themeColor="accent3" w:themeTint="FE"/>
        <w:insideH w:val="single" w:sz="4" w:space="0" w:color="A5A5A5" w:themeColor="accent3" w:themeTint="FE"/>
        <w:insideV w:val="single" w:sz="4" w:space="0" w:color="A5A5A5" w:themeColor="accent3" w:themeTint="FE"/>
      </w:tblBorders>
    </w:tblPr>
    <w:tblStylePr w:type="firstRow">
      <w:rPr>
        <w:b/>
        <w:color w:val="A5A5A5" w:themeColor="accent3" w:themeTint="FE" w:themeShade="95"/>
      </w:rPr>
      <w:tblPr/>
      <w:tcPr>
        <w:tcBorders>
          <w:bottom w:val="single" w:sz="12" w:space="0" w:color="A5A5A5" w:themeColor="accent3" w:themeTint="FE"/>
        </w:tcBorders>
      </w:tcPr>
    </w:tblStylePr>
    <w:tblStylePr w:type="lastRow">
      <w:rPr>
        <w:b/>
        <w:color w:val="A5A5A5" w:themeColor="accent3" w:themeTint="FE" w:themeShade="95"/>
      </w:rPr>
    </w:tblStylePr>
    <w:tblStylePr w:type="firstCol">
      <w:rPr>
        <w:b/>
        <w:color w:val="A5A5A5" w:themeColor="accent3" w:themeTint="FE" w:themeShade="95"/>
      </w:rPr>
    </w:tblStylePr>
    <w:tblStylePr w:type="lastCol">
      <w:rPr>
        <w:b/>
        <w:color w:val="A5A5A5" w:themeColor="accent3" w:themeTint="FE" w:themeShade="95"/>
      </w:rPr>
    </w:tblStylePr>
    <w:tblStylePr w:type="band1Vert">
      <w:tblPr/>
      <w:tcPr>
        <w:shd w:val="clear" w:color="ECECEC" w:fill="ECECEC" w:themeFill="accent3" w:themeFillTint="34"/>
      </w:tcPr>
    </w:tblStylePr>
    <w:tblStylePr w:type="band1Horz">
      <w:rPr>
        <w:rFonts w:ascii="Arial" w:hAnsi="Arial"/>
        <w:color w:val="A5A5A5" w:themeColor="accent3" w:themeTint="FE" w:themeShade="95"/>
        <w:sz w:val="22"/>
      </w:rPr>
      <w:tblPr/>
      <w:tcPr>
        <w:shd w:val="clear" w:color="ECECEC" w:fill="ECECEC" w:themeFill="accent3" w:themeFillTint="34"/>
      </w:tcPr>
    </w:tblStylePr>
    <w:tblStylePr w:type="band2Horz">
      <w:rPr>
        <w:rFonts w:ascii="Arial" w:hAnsi="Arial"/>
        <w:color w:val="A5A5A5" w:themeColor="accent3" w:themeTint="FE" w:themeShade="95"/>
        <w:sz w:val="22"/>
      </w:rPr>
    </w:tblStylePr>
  </w:style>
  <w:style w:type="table" w:customStyle="1" w:styleId="GridTable6Colorful-Accent4">
    <w:name w:val="Grid Table 6 Colorful - Accent 4"/>
    <w:basedOn w:val="a3"/>
    <w:uiPriority w:val="99"/>
    <w:pPr>
      <w:spacing w:line="240" w:lineRule="auto"/>
    </w:pPr>
    <w:tblPr>
      <w:tblStyleRowBandSize w:val="1"/>
      <w:tblStyleColBandSize w:val="1"/>
      <w:tblBorders>
        <w:top w:val="single" w:sz="4" w:space="0" w:color="FFD865" w:themeColor="accent4" w:themeTint="9A"/>
        <w:left w:val="single" w:sz="4" w:space="0" w:color="FFD865" w:themeColor="accent4" w:themeTint="9A"/>
        <w:bottom w:val="single" w:sz="4" w:space="0" w:color="FFD865" w:themeColor="accent4" w:themeTint="9A"/>
        <w:right w:val="single" w:sz="4" w:space="0" w:color="FFD865" w:themeColor="accent4" w:themeTint="9A"/>
        <w:insideH w:val="single" w:sz="4" w:space="0" w:color="FFD865" w:themeColor="accent4" w:themeTint="9A"/>
        <w:insideV w:val="single" w:sz="4" w:space="0" w:color="FFD865" w:themeColor="accent4" w:themeTint="9A"/>
      </w:tblBorders>
    </w:tblPr>
    <w:tblStylePr w:type="firstRow">
      <w:rPr>
        <w:b/>
        <w:color w:val="FFD865" w:themeColor="accent4" w:themeTint="9A" w:themeShade="95"/>
      </w:rPr>
      <w:tblPr/>
      <w:tcPr>
        <w:tcBorders>
          <w:bottom w:val="single" w:sz="12" w:space="0" w:color="FFD865" w:themeColor="accent4" w:themeTint="9A"/>
        </w:tcBorders>
      </w:tcPr>
    </w:tblStylePr>
    <w:tblStylePr w:type="lastRow">
      <w:rPr>
        <w:b/>
        <w:color w:val="FFD865" w:themeColor="accent4" w:themeTint="9A" w:themeShade="95"/>
      </w:rPr>
    </w:tblStylePr>
    <w:tblStylePr w:type="firstCol">
      <w:rPr>
        <w:b/>
        <w:color w:val="FFD865" w:themeColor="accent4" w:themeTint="9A" w:themeShade="95"/>
      </w:rPr>
    </w:tblStylePr>
    <w:tblStylePr w:type="lastCol">
      <w:rPr>
        <w:b/>
        <w:color w:val="FFD865" w:themeColor="accent4" w:themeTint="9A" w:themeShade="95"/>
      </w:rPr>
    </w:tblStylePr>
    <w:tblStylePr w:type="band1Vert">
      <w:tblPr/>
      <w:tcPr>
        <w:shd w:val="clear" w:color="FFF2CB" w:fill="FFF2CB" w:themeFill="accent4" w:themeFillTint="34"/>
      </w:tcPr>
    </w:tblStylePr>
    <w:tblStylePr w:type="band1Horz">
      <w:rPr>
        <w:rFonts w:ascii="Arial" w:hAnsi="Arial"/>
        <w:color w:val="FFD865" w:themeColor="accent4" w:themeTint="9A" w:themeShade="95"/>
        <w:sz w:val="22"/>
      </w:rPr>
      <w:tblPr/>
      <w:tcPr>
        <w:shd w:val="clear" w:color="FFF2CB" w:fill="FFF2CB" w:themeFill="accent4" w:themeFillTint="34"/>
      </w:tcPr>
    </w:tblStylePr>
    <w:tblStylePr w:type="band2Horz">
      <w:rPr>
        <w:rFonts w:ascii="Arial" w:hAnsi="Arial"/>
        <w:color w:val="FFD865" w:themeColor="accent4" w:themeTint="9A" w:themeShade="95"/>
        <w:sz w:val="22"/>
      </w:rPr>
    </w:tblStylePr>
  </w:style>
  <w:style w:type="table" w:customStyle="1" w:styleId="GridTable6Colorful-Accent5">
    <w:name w:val="Grid Table 6 Colorful - Accent 5"/>
    <w:basedOn w:val="a3"/>
    <w:uiPriority w:val="99"/>
    <w:pPr>
      <w:spacing w:line="240" w:lineRule="auto"/>
    </w:pPr>
    <w:tblPr>
      <w:tblStyleRowBandSize w:val="1"/>
      <w:tblStyleColBandSize w:val="1"/>
      <w:tblBorders>
        <w:top w:val="single" w:sz="4" w:space="0" w:color="4472C4" w:themeColor="accent5"/>
        <w:left w:val="single" w:sz="4" w:space="0" w:color="4472C4" w:themeColor="accent5"/>
        <w:bottom w:val="single" w:sz="4" w:space="0" w:color="4472C4" w:themeColor="accent5"/>
        <w:right w:val="single" w:sz="4" w:space="0" w:color="4472C4" w:themeColor="accent5"/>
        <w:insideH w:val="single" w:sz="4" w:space="0" w:color="4472C4" w:themeColor="accent5"/>
        <w:insideV w:val="single" w:sz="4" w:space="0" w:color="4472C4" w:themeColor="accent5"/>
      </w:tblBorders>
    </w:tblPr>
    <w:tblStylePr w:type="firstRow">
      <w:rPr>
        <w:b/>
        <w:color w:val="254175" w:themeColor="accent5" w:themeShade="95"/>
      </w:rPr>
      <w:tblPr/>
      <w:tcPr>
        <w:tcBorders>
          <w:bottom w:val="single" w:sz="12" w:space="0" w:color="4472C4" w:themeColor="accent5"/>
        </w:tcBorders>
      </w:tcPr>
    </w:tblStylePr>
    <w:tblStylePr w:type="lastRow">
      <w:rPr>
        <w:b/>
        <w:color w:val="254175" w:themeColor="accent5" w:themeShade="95"/>
      </w:rPr>
    </w:tblStylePr>
    <w:tblStylePr w:type="firstCol">
      <w:rPr>
        <w:b/>
        <w:color w:val="254175" w:themeColor="accent5" w:themeShade="95"/>
      </w:rPr>
    </w:tblStylePr>
    <w:tblStylePr w:type="lastCol">
      <w:rPr>
        <w:b/>
        <w:color w:val="254175" w:themeColor="accent5" w:themeShade="95"/>
      </w:rPr>
    </w:tblStylePr>
    <w:tblStylePr w:type="band1Vert">
      <w:tblPr/>
      <w:tcPr>
        <w:shd w:val="clear" w:color="D8E2F3" w:fill="D8E2F3" w:themeFill="accent5" w:themeFillTint="34"/>
      </w:tcPr>
    </w:tblStylePr>
    <w:tblStylePr w:type="band1Horz">
      <w:rPr>
        <w:rFonts w:ascii="Arial" w:hAnsi="Arial"/>
        <w:color w:val="254175" w:themeColor="accent5" w:themeShade="95"/>
        <w:sz w:val="22"/>
      </w:rPr>
      <w:tblPr/>
      <w:tcPr>
        <w:shd w:val="clear" w:color="D8E2F3" w:fill="D8E2F3" w:themeFill="accent5" w:themeFillTint="34"/>
      </w:tcPr>
    </w:tblStylePr>
    <w:tblStylePr w:type="band2Horz">
      <w:rPr>
        <w:rFonts w:ascii="Arial" w:hAnsi="Arial"/>
        <w:color w:val="254175" w:themeColor="accent5" w:themeShade="95"/>
        <w:sz w:val="22"/>
      </w:rPr>
    </w:tblStylePr>
  </w:style>
  <w:style w:type="table" w:customStyle="1" w:styleId="GridTable6Colorful-Accent6">
    <w:name w:val="Grid Table 6 Colorful - Accent 6"/>
    <w:basedOn w:val="a3"/>
    <w:uiPriority w:val="99"/>
    <w:pPr>
      <w:spacing w:line="240" w:lineRule="auto"/>
    </w:pPr>
    <w:tblPr>
      <w:tblStyleRowBandSize w:val="1"/>
      <w:tblStyleColBandSize w:val="1"/>
      <w:tblBorders>
        <w:top w:val="single" w:sz="4" w:space="0" w:color="70AD47" w:themeColor="accent6"/>
        <w:left w:val="single" w:sz="4" w:space="0" w:color="70AD47" w:themeColor="accent6"/>
        <w:bottom w:val="single" w:sz="4" w:space="0" w:color="70AD47" w:themeColor="accent6"/>
        <w:right w:val="single" w:sz="4" w:space="0" w:color="70AD47" w:themeColor="accent6"/>
        <w:insideH w:val="single" w:sz="4" w:space="0" w:color="70AD47" w:themeColor="accent6"/>
        <w:insideV w:val="single" w:sz="4" w:space="0" w:color="70AD47" w:themeColor="accent6"/>
      </w:tblBorders>
    </w:tblPr>
    <w:tblStylePr w:type="firstRow">
      <w:rPr>
        <w:b/>
        <w:color w:val="254175" w:themeColor="accent5" w:themeShade="95"/>
      </w:rPr>
      <w:tblPr/>
      <w:tcPr>
        <w:tcBorders>
          <w:bottom w:val="single" w:sz="12" w:space="0" w:color="70AD47" w:themeColor="accent6"/>
        </w:tcBorders>
      </w:tcPr>
    </w:tblStylePr>
    <w:tblStylePr w:type="lastRow">
      <w:rPr>
        <w:b/>
        <w:color w:val="254175" w:themeColor="accent5" w:themeShade="95"/>
      </w:rPr>
    </w:tblStylePr>
    <w:tblStylePr w:type="firstCol">
      <w:rPr>
        <w:b/>
        <w:color w:val="254175" w:themeColor="accent5" w:themeShade="95"/>
      </w:rPr>
    </w:tblStylePr>
    <w:tblStylePr w:type="lastCol">
      <w:rPr>
        <w:b/>
        <w:color w:val="254175" w:themeColor="accent5" w:themeShade="95"/>
      </w:rPr>
    </w:tblStylePr>
    <w:tblStylePr w:type="band1Vert">
      <w:tblPr/>
      <w:tcPr>
        <w:shd w:val="clear" w:color="E1EFD8" w:fill="E1EFD8" w:themeFill="accent6" w:themeFillTint="34"/>
      </w:tcPr>
    </w:tblStylePr>
    <w:tblStylePr w:type="band1Horz">
      <w:rPr>
        <w:rFonts w:ascii="Arial" w:hAnsi="Arial"/>
        <w:color w:val="254175" w:themeColor="accent5" w:themeShade="95"/>
        <w:sz w:val="22"/>
      </w:rPr>
      <w:tblPr/>
      <w:tcPr>
        <w:shd w:val="clear" w:color="E1EFD8" w:fill="E1EFD8" w:themeFill="accent6" w:themeFillTint="34"/>
      </w:tcPr>
    </w:tblStylePr>
    <w:tblStylePr w:type="band2Horz">
      <w:rPr>
        <w:rFonts w:ascii="Arial" w:hAnsi="Arial"/>
        <w:color w:val="254175" w:themeColor="accent5" w:themeShade="95"/>
        <w:sz w:val="22"/>
      </w:rPr>
    </w:tblStylePr>
  </w:style>
  <w:style w:type="table" w:styleId="-7">
    <w:name w:val="Grid Table 7 Colorful"/>
    <w:basedOn w:val="a3"/>
    <w:uiPriority w:val="99"/>
    <w:pPr>
      <w:spacing w:line="240" w:lineRule="auto"/>
    </w:pPr>
    <w:tblPr>
      <w:tblStyleRowBandSize w:val="1"/>
      <w:tblStyleColBandSize w:val="1"/>
      <w:tblBorders>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Pr>
    <w:tblStylePr w:type="firstRow">
      <w:rPr>
        <w:rFonts w:ascii="Arial" w:hAnsi="Arial"/>
        <w:b/>
        <w:color w:val="7F7F7F" w:themeColor="text1" w:themeTint="80" w:themeShade="95"/>
        <w:sz w:val="22"/>
      </w:rPr>
      <w:tblPr/>
      <w:tcPr>
        <w:tcBorders>
          <w:top w:val="none" w:sz="0" w:space="0" w:color="auto"/>
          <w:left w:val="none" w:sz="0" w:space="0" w:color="auto"/>
          <w:bottom w:val="single" w:sz="4" w:space="0" w:color="7F7F7F" w:themeColor="text1" w:themeTint="80"/>
          <w:right w:val="none" w:sz="0" w:space="0" w:color="auto"/>
        </w:tcBorders>
        <w:shd w:val="clear" w:color="FFFFFF" w:fill="FFFFFF" w:themeFill="light1"/>
      </w:tcPr>
    </w:tblStylePr>
    <w:tblStylePr w:type="lastRow">
      <w:rPr>
        <w:rFonts w:ascii="Arial" w:hAnsi="Arial"/>
        <w:b/>
        <w:color w:val="7F7F7F" w:themeColor="text1" w:themeTint="80" w:themeShade="95"/>
        <w:sz w:val="22"/>
      </w:rPr>
      <w:tblPr/>
      <w:tcPr>
        <w:tcBorders>
          <w:top w:val="single" w:sz="4" w:space="0" w:color="7F7F7F" w:themeColor="text1" w:themeTint="80"/>
          <w:left w:val="none" w:sz="0" w:space="0" w:color="auto"/>
          <w:bottom w:val="none" w:sz="0" w:space="0" w:color="auto"/>
          <w:right w:val="none" w:sz="0" w:space="0" w:color="auto"/>
        </w:tcBorders>
        <w:shd w:val="clear" w:color="FFFFFF" w:fill="FFFFFF" w:themeFill="light1"/>
      </w:tcPr>
    </w:tblStylePr>
    <w:tblStylePr w:type="firstCol">
      <w:pPr>
        <w:jc w:val="right"/>
      </w:pPr>
      <w:rPr>
        <w:rFonts w:ascii="Arial" w:hAnsi="Arial"/>
        <w:i/>
        <w:color w:val="7F7F7F" w:themeColor="text1" w:themeTint="80" w:themeShade="95"/>
        <w:sz w:val="22"/>
      </w:rPr>
      <w:tblPr/>
      <w:tcPr>
        <w:tcBorders>
          <w:top w:val="none" w:sz="0" w:space="0" w:color="auto"/>
          <w:left w:val="none" w:sz="0" w:space="0" w:color="auto"/>
          <w:bottom w:val="none" w:sz="0" w:space="0" w:color="auto"/>
          <w:right w:val="single" w:sz="4" w:space="0" w:color="7F7F7F" w:themeColor="text1" w:themeTint="80"/>
        </w:tcBorders>
        <w:shd w:val="clear" w:color="FFFFFF" w:fill="FFFFFF"/>
      </w:tcPr>
    </w:tblStylePr>
    <w:tblStylePr w:type="lastCol">
      <w:rPr>
        <w:rFonts w:ascii="Arial" w:hAnsi="Arial"/>
        <w:i/>
        <w:color w:val="7F7F7F" w:themeColor="text1" w:themeTint="80" w:themeShade="95"/>
        <w:sz w:val="22"/>
      </w:rPr>
      <w:tblPr/>
      <w:tcPr>
        <w:tcBorders>
          <w:top w:val="none" w:sz="0" w:space="0" w:color="auto"/>
          <w:left w:val="single" w:sz="4" w:space="0" w:color="7F7F7F" w:themeColor="text1" w:themeTint="80"/>
          <w:bottom w:val="none" w:sz="0" w:space="0" w:color="auto"/>
          <w:right w:val="none" w:sz="0" w:space="0" w:color="auto"/>
        </w:tcBorders>
        <w:shd w:val="clear" w:color="FFFFFF" w:fill="FFFFFF"/>
      </w:tcPr>
    </w:tblStylePr>
    <w:tblStylePr w:type="band1Vert">
      <w:tblPr/>
      <w:tcPr>
        <w:shd w:val="clear" w:color="F2F2F2" w:fill="F2F2F2" w:themeFill="text1" w:themeFillTint="0D"/>
      </w:tcPr>
    </w:tblStylePr>
    <w:tblStylePr w:type="band1Horz">
      <w:rPr>
        <w:rFonts w:ascii="Arial" w:hAnsi="Arial"/>
        <w:color w:val="7F7F7F" w:themeColor="text1" w:themeTint="80" w:themeShade="95"/>
        <w:sz w:val="22"/>
      </w:rPr>
      <w:tblPr/>
      <w:tcPr>
        <w:shd w:val="clear" w:color="F2F2F2" w:fill="F2F2F2" w:themeFill="text1" w:themeFillTint="0D"/>
      </w:tcPr>
    </w:tblStylePr>
    <w:tblStylePr w:type="band2Horz">
      <w:rPr>
        <w:rFonts w:ascii="Arial" w:hAnsi="Arial"/>
        <w:color w:val="7F7F7F" w:themeColor="text1" w:themeTint="80" w:themeShade="95"/>
        <w:sz w:val="22"/>
      </w:rPr>
    </w:tblStylePr>
  </w:style>
  <w:style w:type="table" w:customStyle="1" w:styleId="GridTable7Colorful-Accent1">
    <w:name w:val="Grid Table 7 Colorful - Accent 1"/>
    <w:basedOn w:val="a3"/>
    <w:uiPriority w:val="99"/>
    <w:pPr>
      <w:spacing w:line="240" w:lineRule="auto"/>
    </w:pPr>
    <w:tblPr>
      <w:tblStyleRowBandSize w:val="1"/>
      <w:tblStyleColBandSize w:val="1"/>
      <w:tblBorders>
        <w:bottom w:val="single" w:sz="4" w:space="0" w:color="ACCCEA" w:themeColor="accent1" w:themeTint="80"/>
        <w:right w:val="single" w:sz="4" w:space="0" w:color="ACCCEA" w:themeColor="accent1" w:themeTint="80"/>
        <w:insideH w:val="single" w:sz="4" w:space="0" w:color="ACCCEA" w:themeColor="accent1" w:themeTint="80"/>
        <w:insideV w:val="single" w:sz="4" w:space="0" w:color="ACCCEA" w:themeColor="accent1" w:themeTint="80"/>
      </w:tblBorders>
    </w:tblPr>
    <w:tblStylePr w:type="firstRow">
      <w:rPr>
        <w:rFonts w:ascii="Arial" w:hAnsi="Arial"/>
        <w:b/>
        <w:color w:val="ACCCEA" w:themeColor="accent1" w:themeTint="80" w:themeShade="95"/>
        <w:sz w:val="22"/>
      </w:rPr>
      <w:tblPr/>
      <w:tcPr>
        <w:tcBorders>
          <w:top w:val="none" w:sz="0" w:space="0" w:color="auto"/>
          <w:left w:val="none" w:sz="0" w:space="0" w:color="auto"/>
          <w:bottom w:val="single" w:sz="4" w:space="0" w:color="ACCCEA" w:themeColor="accent1" w:themeTint="80"/>
          <w:right w:val="none" w:sz="0" w:space="0" w:color="auto"/>
        </w:tcBorders>
        <w:shd w:val="clear" w:color="FFFFFF" w:fill="FFFFFF" w:themeFill="light1"/>
      </w:tcPr>
    </w:tblStylePr>
    <w:tblStylePr w:type="lastRow">
      <w:rPr>
        <w:rFonts w:ascii="Arial" w:hAnsi="Arial"/>
        <w:b/>
        <w:color w:val="ACCCEA" w:themeColor="accent1" w:themeTint="80" w:themeShade="95"/>
        <w:sz w:val="22"/>
      </w:rPr>
      <w:tblPr/>
      <w:tcPr>
        <w:tcBorders>
          <w:top w:val="single" w:sz="4" w:space="0" w:color="ACCCEA" w:themeColor="accent1" w:themeTint="80"/>
          <w:left w:val="none" w:sz="0" w:space="0" w:color="auto"/>
          <w:bottom w:val="none" w:sz="0" w:space="0" w:color="auto"/>
          <w:right w:val="none" w:sz="0" w:space="0" w:color="auto"/>
        </w:tcBorders>
        <w:shd w:val="clear" w:color="FFFFFF" w:fill="FFFFFF" w:themeFill="light1"/>
      </w:tcPr>
    </w:tblStylePr>
    <w:tblStylePr w:type="firstCol">
      <w:pPr>
        <w:jc w:val="right"/>
      </w:pPr>
      <w:rPr>
        <w:rFonts w:ascii="Arial" w:hAnsi="Arial"/>
        <w:i/>
        <w:color w:val="ACCCEA" w:themeColor="accent1" w:themeTint="80" w:themeShade="95"/>
        <w:sz w:val="22"/>
      </w:rPr>
      <w:tblPr/>
      <w:tcPr>
        <w:tcBorders>
          <w:top w:val="none" w:sz="0" w:space="0" w:color="auto"/>
          <w:left w:val="none" w:sz="0" w:space="0" w:color="auto"/>
          <w:bottom w:val="none" w:sz="0" w:space="0" w:color="auto"/>
          <w:right w:val="single" w:sz="4" w:space="0" w:color="ACCCEA" w:themeColor="accent1" w:themeTint="80"/>
        </w:tcBorders>
        <w:shd w:val="clear" w:color="FFFFFF" w:fill="FFFFFF"/>
      </w:tcPr>
    </w:tblStylePr>
    <w:tblStylePr w:type="lastCol">
      <w:rPr>
        <w:rFonts w:ascii="Arial" w:hAnsi="Arial"/>
        <w:i/>
        <w:color w:val="ACCCEA" w:themeColor="accent1" w:themeTint="80" w:themeShade="95"/>
        <w:sz w:val="22"/>
      </w:rPr>
      <w:tblPr/>
      <w:tcPr>
        <w:tcBorders>
          <w:top w:val="none" w:sz="0" w:space="0" w:color="auto"/>
          <w:left w:val="single" w:sz="4" w:space="0" w:color="ACCCEA" w:themeColor="accent1" w:themeTint="80"/>
          <w:bottom w:val="none" w:sz="0" w:space="0" w:color="auto"/>
          <w:right w:val="none" w:sz="0" w:space="0" w:color="auto"/>
        </w:tcBorders>
        <w:shd w:val="clear" w:color="FFFFFF" w:fill="FFFFFF"/>
      </w:tcPr>
    </w:tblStylePr>
    <w:tblStylePr w:type="band1Vert">
      <w:tblPr/>
      <w:tcPr>
        <w:shd w:val="clear" w:color="DDEAF6" w:fill="DDEAF6" w:themeFill="accent1" w:themeFillTint="34"/>
      </w:tcPr>
    </w:tblStylePr>
    <w:tblStylePr w:type="band1Horz">
      <w:rPr>
        <w:rFonts w:ascii="Arial" w:hAnsi="Arial"/>
        <w:color w:val="ACCCEA" w:themeColor="accent1" w:themeTint="80" w:themeShade="95"/>
        <w:sz w:val="22"/>
      </w:rPr>
      <w:tblPr/>
      <w:tcPr>
        <w:shd w:val="clear" w:color="DDEAF6" w:fill="DDEAF6" w:themeFill="accent1" w:themeFillTint="34"/>
      </w:tcPr>
    </w:tblStylePr>
    <w:tblStylePr w:type="band2Horz">
      <w:rPr>
        <w:rFonts w:ascii="Arial" w:hAnsi="Arial"/>
        <w:color w:val="ACCCEA" w:themeColor="accent1" w:themeTint="80" w:themeShade="95"/>
        <w:sz w:val="22"/>
      </w:rPr>
    </w:tblStylePr>
  </w:style>
  <w:style w:type="table" w:customStyle="1" w:styleId="GridTable7Colorful-Accent2">
    <w:name w:val="Grid Table 7 Colorful - Accent 2"/>
    <w:basedOn w:val="a3"/>
    <w:uiPriority w:val="99"/>
    <w:pPr>
      <w:spacing w:line="240" w:lineRule="auto"/>
    </w:pPr>
    <w:tblPr>
      <w:tblStyleRowBandSize w:val="1"/>
      <w:tblStyleColBandSize w:val="1"/>
      <w:tblBorders>
        <w:bottom w:val="single" w:sz="4" w:space="0" w:color="F4B184" w:themeColor="accent2" w:themeTint="97"/>
        <w:right w:val="single" w:sz="4" w:space="0" w:color="F4B184" w:themeColor="accent2" w:themeTint="97"/>
        <w:insideH w:val="single" w:sz="4" w:space="0" w:color="F4B184" w:themeColor="accent2" w:themeTint="97"/>
        <w:insideV w:val="single" w:sz="4" w:space="0" w:color="F4B184" w:themeColor="accent2" w:themeTint="97"/>
      </w:tblBorders>
    </w:tblPr>
    <w:tblStylePr w:type="firstRow">
      <w:rPr>
        <w:rFonts w:ascii="Arial" w:hAnsi="Arial"/>
        <w:b/>
        <w:color w:val="F4B184" w:themeColor="accent2" w:themeTint="97" w:themeShade="95"/>
        <w:sz w:val="22"/>
      </w:rPr>
      <w:tblPr/>
      <w:tcPr>
        <w:tcBorders>
          <w:top w:val="none" w:sz="0" w:space="0" w:color="auto"/>
          <w:left w:val="none" w:sz="0" w:space="0" w:color="auto"/>
          <w:bottom w:val="single" w:sz="4" w:space="0" w:color="F4B184" w:themeColor="accent2" w:themeTint="97"/>
          <w:right w:val="none" w:sz="0" w:space="0" w:color="auto"/>
        </w:tcBorders>
        <w:shd w:val="clear" w:color="FFFFFF" w:fill="FFFFFF" w:themeFill="light1"/>
      </w:tcPr>
    </w:tblStylePr>
    <w:tblStylePr w:type="lastRow">
      <w:rPr>
        <w:rFonts w:ascii="Arial" w:hAnsi="Arial"/>
        <w:b/>
        <w:color w:val="F4B184" w:themeColor="accent2" w:themeTint="97" w:themeShade="95"/>
        <w:sz w:val="22"/>
      </w:rPr>
      <w:tblPr/>
      <w:tcPr>
        <w:tcBorders>
          <w:top w:val="single" w:sz="4" w:space="0" w:color="F4B184" w:themeColor="accent2" w:themeTint="97"/>
          <w:left w:val="none" w:sz="0" w:space="0" w:color="auto"/>
          <w:bottom w:val="none" w:sz="0" w:space="0" w:color="auto"/>
          <w:right w:val="none" w:sz="0" w:space="0" w:color="auto"/>
        </w:tcBorders>
        <w:shd w:val="clear" w:color="FFFFFF" w:fill="FFFFFF" w:themeFill="light1"/>
      </w:tcPr>
    </w:tblStylePr>
    <w:tblStylePr w:type="firstCol">
      <w:pPr>
        <w:jc w:val="right"/>
      </w:pPr>
      <w:rPr>
        <w:rFonts w:ascii="Arial" w:hAnsi="Arial"/>
        <w:i/>
        <w:color w:val="F4B184" w:themeColor="accent2" w:themeTint="97" w:themeShade="95"/>
        <w:sz w:val="22"/>
      </w:rPr>
      <w:tblPr/>
      <w:tcPr>
        <w:tcBorders>
          <w:top w:val="none" w:sz="0" w:space="0" w:color="auto"/>
          <w:left w:val="none" w:sz="0" w:space="0" w:color="auto"/>
          <w:bottom w:val="none" w:sz="0" w:space="0" w:color="auto"/>
          <w:right w:val="single" w:sz="4" w:space="0" w:color="F4B184" w:themeColor="accent2" w:themeTint="97"/>
        </w:tcBorders>
        <w:shd w:val="clear" w:color="FFFFFF" w:fill="FFFFFF"/>
      </w:tcPr>
    </w:tblStylePr>
    <w:tblStylePr w:type="lastCol">
      <w:rPr>
        <w:rFonts w:ascii="Arial" w:hAnsi="Arial"/>
        <w:i/>
        <w:color w:val="F4B184" w:themeColor="accent2" w:themeTint="97" w:themeShade="95"/>
        <w:sz w:val="22"/>
      </w:rPr>
      <w:tblPr/>
      <w:tcPr>
        <w:tcBorders>
          <w:top w:val="none" w:sz="0" w:space="0" w:color="auto"/>
          <w:left w:val="single" w:sz="4" w:space="0" w:color="F4B184" w:themeColor="accent2" w:themeTint="97"/>
          <w:bottom w:val="none" w:sz="0" w:space="0" w:color="auto"/>
          <w:right w:val="none" w:sz="0" w:space="0" w:color="auto"/>
        </w:tcBorders>
        <w:shd w:val="clear" w:color="FFFFFF" w:fill="FFFFFF"/>
      </w:tcPr>
    </w:tblStylePr>
    <w:tblStylePr w:type="band1Vert">
      <w:tblPr/>
      <w:tcPr>
        <w:shd w:val="clear" w:color="FBE5D6" w:fill="FBE5D6" w:themeFill="accent2" w:themeFillTint="32"/>
      </w:tcPr>
    </w:tblStylePr>
    <w:tblStylePr w:type="band1Horz">
      <w:rPr>
        <w:rFonts w:ascii="Arial" w:hAnsi="Arial"/>
        <w:color w:val="F4B184" w:themeColor="accent2" w:themeTint="97" w:themeShade="95"/>
        <w:sz w:val="22"/>
      </w:rPr>
      <w:tblPr/>
      <w:tcPr>
        <w:shd w:val="clear" w:color="FBE5D6" w:fill="FBE5D6" w:themeFill="accent2" w:themeFillTint="32"/>
      </w:tcPr>
    </w:tblStylePr>
    <w:tblStylePr w:type="band2Horz">
      <w:rPr>
        <w:rFonts w:ascii="Arial" w:hAnsi="Arial"/>
        <w:color w:val="F4B184" w:themeColor="accent2" w:themeTint="97" w:themeShade="95"/>
        <w:sz w:val="22"/>
      </w:rPr>
    </w:tblStylePr>
  </w:style>
  <w:style w:type="table" w:customStyle="1" w:styleId="GridTable7Colorful-Accent3">
    <w:name w:val="Grid Table 7 Colorful - Accent 3"/>
    <w:basedOn w:val="a3"/>
    <w:uiPriority w:val="99"/>
    <w:pPr>
      <w:spacing w:line="240" w:lineRule="auto"/>
    </w:pPr>
    <w:tblPr>
      <w:tblStyleRowBandSize w:val="1"/>
      <w:tblStyleColBandSize w:val="1"/>
      <w:tblBorders>
        <w:bottom w:val="single" w:sz="4" w:space="0" w:color="A5A5A5" w:themeColor="accent3" w:themeTint="FE"/>
        <w:right w:val="single" w:sz="4" w:space="0" w:color="A5A5A5" w:themeColor="accent3" w:themeTint="FE"/>
        <w:insideH w:val="single" w:sz="4" w:space="0" w:color="A5A5A5" w:themeColor="accent3" w:themeTint="FE"/>
        <w:insideV w:val="single" w:sz="4" w:space="0" w:color="A5A5A5" w:themeColor="accent3" w:themeTint="FE"/>
      </w:tblBorders>
    </w:tblPr>
    <w:tblStylePr w:type="firstRow">
      <w:rPr>
        <w:rFonts w:ascii="Arial" w:hAnsi="Arial"/>
        <w:b/>
        <w:color w:val="A5A5A5" w:themeColor="accent3" w:themeTint="FE" w:themeShade="95"/>
        <w:sz w:val="22"/>
      </w:rPr>
      <w:tblPr/>
      <w:tcPr>
        <w:tcBorders>
          <w:top w:val="none" w:sz="0" w:space="0" w:color="auto"/>
          <w:left w:val="none" w:sz="0" w:space="0" w:color="auto"/>
          <w:bottom w:val="single" w:sz="4" w:space="0" w:color="A5A5A5" w:themeColor="accent3" w:themeTint="FE"/>
          <w:right w:val="none" w:sz="0" w:space="0" w:color="auto"/>
        </w:tcBorders>
        <w:shd w:val="clear" w:color="FFFFFF" w:fill="FFFFFF" w:themeFill="light1"/>
      </w:tcPr>
    </w:tblStylePr>
    <w:tblStylePr w:type="lastRow">
      <w:rPr>
        <w:rFonts w:ascii="Arial" w:hAnsi="Arial"/>
        <w:b/>
        <w:color w:val="A5A5A5" w:themeColor="accent3" w:themeTint="FE" w:themeShade="95"/>
        <w:sz w:val="22"/>
      </w:rPr>
      <w:tblPr/>
      <w:tcPr>
        <w:tcBorders>
          <w:top w:val="single" w:sz="4" w:space="0" w:color="A5A5A5" w:themeColor="accent3" w:themeTint="FE"/>
          <w:left w:val="none" w:sz="0" w:space="0" w:color="auto"/>
          <w:bottom w:val="none" w:sz="0" w:space="0" w:color="auto"/>
          <w:right w:val="none" w:sz="0" w:space="0" w:color="auto"/>
        </w:tcBorders>
        <w:shd w:val="clear" w:color="FFFFFF" w:fill="FFFFFF" w:themeFill="light1"/>
      </w:tcPr>
    </w:tblStylePr>
    <w:tblStylePr w:type="firstCol">
      <w:pPr>
        <w:jc w:val="right"/>
      </w:pPr>
      <w:rPr>
        <w:rFonts w:ascii="Arial" w:hAnsi="Arial"/>
        <w:i/>
        <w:color w:val="A5A5A5" w:themeColor="accent3" w:themeTint="FE" w:themeShade="95"/>
        <w:sz w:val="22"/>
      </w:rPr>
      <w:tblPr/>
      <w:tcPr>
        <w:tcBorders>
          <w:top w:val="none" w:sz="0" w:space="0" w:color="auto"/>
          <w:left w:val="none" w:sz="0" w:space="0" w:color="auto"/>
          <w:bottom w:val="none" w:sz="0" w:space="0" w:color="auto"/>
          <w:right w:val="single" w:sz="4" w:space="0" w:color="A5A5A5" w:themeColor="accent3" w:themeTint="FE"/>
        </w:tcBorders>
        <w:shd w:val="clear" w:color="FFFFFF" w:fill="FFFFFF"/>
      </w:tcPr>
    </w:tblStylePr>
    <w:tblStylePr w:type="lastCol">
      <w:rPr>
        <w:rFonts w:ascii="Arial" w:hAnsi="Arial"/>
        <w:i/>
        <w:color w:val="A5A5A5" w:themeColor="accent3" w:themeTint="FE" w:themeShade="95"/>
        <w:sz w:val="22"/>
      </w:rPr>
      <w:tblPr/>
      <w:tcPr>
        <w:tcBorders>
          <w:top w:val="none" w:sz="0" w:space="0" w:color="auto"/>
          <w:left w:val="single" w:sz="4" w:space="0" w:color="A5A5A5" w:themeColor="accent3" w:themeTint="FE"/>
          <w:bottom w:val="none" w:sz="0" w:space="0" w:color="auto"/>
          <w:right w:val="none" w:sz="0" w:space="0" w:color="auto"/>
        </w:tcBorders>
        <w:shd w:val="clear" w:color="FFFFFF" w:fill="FFFFFF"/>
      </w:tcPr>
    </w:tblStylePr>
    <w:tblStylePr w:type="band1Vert">
      <w:tblPr/>
      <w:tcPr>
        <w:shd w:val="clear" w:color="ECECEC" w:fill="ECECEC" w:themeFill="accent3" w:themeFillTint="34"/>
      </w:tcPr>
    </w:tblStylePr>
    <w:tblStylePr w:type="band1Horz">
      <w:rPr>
        <w:rFonts w:ascii="Arial" w:hAnsi="Arial"/>
        <w:color w:val="A5A5A5" w:themeColor="accent3" w:themeTint="FE" w:themeShade="95"/>
        <w:sz w:val="22"/>
      </w:rPr>
      <w:tblPr/>
      <w:tcPr>
        <w:shd w:val="clear" w:color="ECECEC" w:fill="ECECEC" w:themeFill="accent3" w:themeFillTint="34"/>
      </w:tcPr>
    </w:tblStylePr>
    <w:tblStylePr w:type="band2Horz">
      <w:rPr>
        <w:rFonts w:ascii="Arial" w:hAnsi="Arial"/>
        <w:color w:val="A5A5A5" w:themeColor="accent3" w:themeTint="FE" w:themeShade="95"/>
        <w:sz w:val="22"/>
      </w:rPr>
    </w:tblStylePr>
  </w:style>
  <w:style w:type="table" w:customStyle="1" w:styleId="GridTable7Colorful-Accent4">
    <w:name w:val="Grid Table 7 Colorful - Accent 4"/>
    <w:basedOn w:val="a3"/>
    <w:uiPriority w:val="99"/>
    <w:pPr>
      <w:spacing w:line="240" w:lineRule="auto"/>
    </w:pPr>
    <w:tblPr>
      <w:tblStyleRowBandSize w:val="1"/>
      <w:tblStyleColBandSize w:val="1"/>
      <w:tblBorders>
        <w:bottom w:val="single" w:sz="4" w:space="0" w:color="FFD865" w:themeColor="accent4" w:themeTint="9A"/>
        <w:right w:val="single" w:sz="4" w:space="0" w:color="FFD865" w:themeColor="accent4" w:themeTint="9A"/>
        <w:insideH w:val="single" w:sz="4" w:space="0" w:color="FFD865" w:themeColor="accent4" w:themeTint="9A"/>
        <w:insideV w:val="single" w:sz="4" w:space="0" w:color="FFD865" w:themeColor="accent4" w:themeTint="9A"/>
      </w:tblBorders>
    </w:tblPr>
    <w:tblStylePr w:type="firstRow">
      <w:rPr>
        <w:rFonts w:ascii="Arial" w:hAnsi="Arial"/>
        <w:b/>
        <w:color w:val="FFD865" w:themeColor="accent4" w:themeTint="9A" w:themeShade="95"/>
        <w:sz w:val="22"/>
      </w:rPr>
      <w:tblPr/>
      <w:tcPr>
        <w:tcBorders>
          <w:top w:val="none" w:sz="0" w:space="0" w:color="auto"/>
          <w:left w:val="none" w:sz="0" w:space="0" w:color="auto"/>
          <w:bottom w:val="single" w:sz="4" w:space="0" w:color="FFD865" w:themeColor="accent4" w:themeTint="9A"/>
          <w:right w:val="none" w:sz="0" w:space="0" w:color="auto"/>
        </w:tcBorders>
        <w:shd w:val="clear" w:color="FFFFFF" w:fill="FFFFFF" w:themeFill="light1"/>
      </w:tcPr>
    </w:tblStylePr>
    <w:tblStylePr w:type="lastRow">
      <w:rPr>
        <w:rFonts w:ascii="Arial" w:hAnsi="Arial"/>
        <w:b/>
        <w:color w:val="FFD865" w:themeColor="accent4" w:themeTint="9A" w:themeShade="95"/>
        <w:sz w:val="22"/>
      </w:rPr>
      <w:tblPr/>
      <w:tcPr>
        <w:tcBorders>
          <w:top w:val="single" w:sz="4" w:space="0" w:color="FFD865" w:themeColor="accent4" w:themeTint="9A"/>
          <w:left w:val="none" w:sz="0" w:space="0" w:color="auto"/>
          <w:bottom w:val="none" w:sz="0" w:space="0" w:color="auto"/>
          <w:right w:val="none" w:sz="0" w:space="0" w:color="auto"/>
        </w:tcBorders>
        <w:shd w:val="clear" w:color="FFFFFF" w:fill="FFFFFF" w:themeFill="light1"/>
      </w:tcPr>
    </w:tblStylePr>
    <w:tblStylePr w:type="firstCol">
      <w:pPr>
        <w:jc w:val="right"/>
      </w:pPr>
      <w:rPr>
        <w:rFonts w:ascii="Arial" w:hAnsi="Arial"/>
        <w:i/>
        <w:color w:val="FFD865" w:themeColor="accent4" w:themeTint="9A" w:themeShade="95"/>
        <w:sz w:val="22"/>
      </w:rPr>
      <w:tblPr/>
      <w:tcPr>
        <w:tcBorders>
          <w:top w:val="none" w:sz="0" w:space="0" w:color="auto"/>
          <w:left w:val="none" w:sz="0" w:space="0" w:color="auto"/>
          <w:bottom w:val="none" w:sz="0" w:space="0" w:color="auto"/>
          <w:right w:val="single" w:sz="4" w:space="0" w:color="FFD865" w:themeColor="accent4" w:themeTint="9A"/>
        </w:tcBorders>
        <w:shd w:val="clear" w:color="FFFFFF" w:fill="FFFFFF"/>
      </w:tcPr>
    </w:tblStylePr>
    <w:tblStylePr w:type="lastCol">
      <w:rPr>
        <w:rFonts w:ascii="Arial" w:hAnsi="Arial"/>
        <w:i/>
        <w:color w:val="FFD865" w:themeColor="accent4" w:themeTint="9A" w:themeShade="95"/>
        <w:sz w:val="22"/>
      </w:rPr>
      <w:tblPr/>
      <w:tcPr>
        <w:tcBorders>
          <w:top w:val="none" w:sz="0" w:space="0" w:color="auto"/>
          <w:left w:val="single" w:sz="4" w:space="0" w:color="FFD865" w:themeColor="accent4" w:themeTint="9A"/>
          <w:bottom w:val="none" w:sz="0" w:space="0" w:color="auto"/>
          <w:right w:val="none" w:sz="0" w:space="0" w:color="auto"/>
        </w:tcBorders>
        <w:shd w:val="clear" w:color="FFFFFF" w:fill="FFFFFF"/>
      </w:tcPr>
    </w:tblStylePr>
    <w:tblStylePr w:type="band1Vert">
      <w:tblPr/>
      <w:tcPr>
        <w:shd w:val="clear" w:color="FFF2CB" w:fill="FFF2CB" w:themeFill="accent4" w:themeFillTint="34"/>
      </w:tcPr>
    </w:tblStylePr>
    <w:tblStylePr w:type="band1Horz">
      <w:rPr>
        <w:rFonts w:ascii="Arial" w:hAnsi="Arial"/>
        <w:color w:val="FFD865" w:themeColor="accent4" w:themeTint="9A" w:themeShade="95"/>
        <w:sz w:val="22"/>
      </w:rPr>
      <w:tblPr/>
      <w:tcPr>
        <w:shd w:val="clear" w:color="FFF2CB" w:fill="FFF2CB" w:themeFill="accent4" w:themeFillTint="34"/>
      </w:tcPr>
    </w:tblStylePr>
    <w:tblStylePr w:type="band2Horz">
      <w:rPr>
        <w:rFonts w:ascii="Arial" w:hAnsi="Arial"/>
        <w:color w:val="FFD865" w:themeColor="accent4" w:themeTint="9A" w:themeShade="95"/>
        <w:sz w:val="22"/>
      </w:rPr>
    </w:tblStylePr>
  </w:style>
  <w:style w:type="table" w:customStyle="1" w:styleId="GridTable7Colorful-Accent5">
    <w:name w:val="Grid Table 7 Colorful - Accent 5"/>
    <w:basedOn w:val="a3"/>
    <w:uiPriority w:val="99"/>
    <w:pPr>
      <w:spacing w:line="240" w:lineRule="auto"/>
    </w:pPr>
    <w:tblPr>
      <w:tblStyleRowBandSize w:val="1"/>
      <w:tblStyleColBandSize w:val="1"/>
      <w:tblBorders>
        <w:bottom w:val="single" w:sz="4" w:space="0" w:color="95AFDD" w:themeColor="accent5" w:themeTint="90"/>
        <w:right w:val="single" w:sz="4" w:space="0" w:color="95AFDD" w:themeColor="accent5" w:themeTint="90"/>
        <w:insideH w:val="single" w:sz="4" w:space="0" w:color="95AFDD" w:themeColor="accent5" w:themeTint="90"/>
        <w:insideV w:val="single" w:sz="4" w:space="0" w:color="95AFDD" w:themeColor="accent5" w:themeTint="90"/>
      </w:tblBorders>
    </w:tblPr>
    <w:tblStylePr w:type="firstRow">
      <w:rPr>
        <w:rFonts w:ascii="Arial" w:hAnsi="Arial"/>
        <w:b/>
        <w:color w:val="254175" w:themeColor="accent5" w:themeShade="95"/>
        <w:sz w:val="22"/>
      </w:rPr>
      <w:tblPr/>
      <w:tcPr>
        <w:tcBorders>
          <w:top w:val="none" w:sz="0" w:space="0" w:color="auto"/>
          <w:left w:val="none" w:sz="0" w:space="0" w:color="auto"/>
          <w:bottom w:val="single" w:sz="4" w:space="0" w:color="95AFDD" w:themeColor="accent5" w:themeTint="90"/>
          <w:right w:val="none" w:sz="0" w:space="0" w:color="auto"/>
        </w:tcBorders>
        <w:shd w:val="clear" w:color="FFFFFF" w:fill="FFFFFF" w:themeFill="light1"/>
      </w:tcPr>
    </w:tblStylePr>
    <w:tblStylePr w:type="lastRow">
      <w:rPr>
        <w:rFonts w:ascii="Arial" w:hAnsi="Arial"/>
        <w:b/>
        <w:color w:val="254175" w:themeColor="accent5" w:themeShade="95"/>
        <w:sz w:val="22"/>
      </w:rPr>
      <w:tblPr/>
      <w:tcPr>
        <w:tcBorders>
          <w:top w:val="single" w:sz="4" w:space="0" w:color="95AFDD" w:themeColor="accent5" w:themeTint="90"/>
          <w:left w:val="none" w:sz="0" w:space="0" w:color="auto"/>
          <w:bottom w:val="none" w:sz="0" w:space="0" w:color="auto"/>
          <w:right w:val="none" w:sz="0" w:space="0" w:color="auto"/>
        </w:tcBorders>
        <w:shd w:val="clear" w:color="FFFFFF" w:fill="FFFFFF" w:themeFill="light1"/>
      </w:tcPr>
    </w:tblStylePr>
    <w:tblStylePr w:type="firstCol">
      <w:pPr>
        <w:jc w:val="right"/>
      </w:pPr>
      <w:rPr>
        <w:rFonts w:ascii="Arial" w:hAnsi="Arial"/>
        <w:i/>
        <w:color w:val="254175" w:themeColor="accent5" w:themeShade="95"/>
        <w:sz w:val="22"/>
      </w:rPr>
      <w:tblPr/>
      <w:tcPr>
        <w:tcBorders>
          <w:top w:val="none" w:sz="0" w:space="0" w:color="auto"/>
          <w:left w:val="none" w:sz="0" w:space="0" w:color="auto"/>
          <w:bottom w:val="none" w:sz="0" w:space="0" w:color="auto"/>
          <w:right w:val="single" w:sz="4" w:space="0" w:color="95AFDD" w:themeColor="accent5" w:themeTint="90"/>
        </w:tcBorders>
        <w:shd w:val="clear" w:color="FFFFFF" w:fill="FFFFFF"/>
      </w:tcPr>
    </w:tblStylePr>
    <w:tblStylePr w:type="lastCol">
      <w:rPr>
        <w:rFonts w:ascii="Arial" w:hAnsi="Arial"/>
        <w:i/>
        <w:color w:val="254175" w:themeColor="accent5" w:themeShade="95"/>
        <w:sz w:val="22"/>
      </w:rPr>
      <w:tblPr/>
      <w:tcPr>
        <w:tcBorders>
          <w:top w:val="none" w:sz="0" w:space="0" w:color="auto"/>
          <w:left w:val="single" w:sz="4" w:space="0" w:color="95AFDD" w:themeColor="accent5" w:themeTint="90"/>
          <w:bottom w:val="none" w:sz="0" w:space="0" w:color="auto"/>
          <w:right w:val="none" w:sz="0" w:space="0" w:color="auto"/>
        </w:tcBorders>
        <w:shd w:val="clear" w:color="FFFFFF" w:fill="FFFFFF"/>
      </w:tcPr>
    </w:tblStylePr>
    <w:tblStylePr w:type="band1Vert">
      <w:tblPr/>
      <w:tcPr>
        <w:shd w:val="clear" w:color="D8E2F3" w:fill="D8E2F3" w:themeFill="accent5" w:themeFillTint="34"/>
      </w:tcPr>
    </w:tblStylePr>
    <w:tblStylePr w:type="band1Horz">
      <w:rPr>
        <w:rFonts w:ascii="Arial" w:hAnsi="Arial"/>
        <w:color w:val="254175" w:themeColor="accent5" w:themeShade="95"/>
        <w:sz w:val="22"/>
      </w:rPr>
      <w:tblPr/>
      <w:tcPr>
        <w:shd w:val="clear" w:color="D8E2F3" w:fill="D8E2F3" w:themeFill="accent5" w:themeFillTint="34"/>
      </w:tcPr>
    </w:tblStylePr>
    <w:tblStylePr w:type="band2Horz">
      <w:rPr>
        <w:rFonts w:ascii="Arial" w:hAnsi="Arial"/>
        <w:color w:val="254175" w:themeColor="accent5" w:themeShade="95"/>
        <w:sz w:val="22"/>
      </w:rPr>
    </w:tblStylePr>
  </w:style>
  <w:style w:type="table" w:customStyle="1" w:styleId="GridTable7Colorful-Accent6">
    <w:name w:val="Grid Table 7 Colorful - Accent 6"/>
    <w:basedOn w:val="a3"/>
    <w:uiPriority w:val="99"/>
    <w:pPr>
      <w:spacing w:line="240" w:lineRule="auto"/>
    </w:pPr>
    <w:tblPr>
      <w:tblStyleRowBandSize w:val="1"/>
      <w:tblStyleColBandSize w:val="1"/>
      <w:tblBorders>
        <w:bottom w:val="single" w:sz="4" w:space="0" w:color="ADD394" w:themeColor="accent6" w:themeTint="90"/>
        <w:right w:val="single" w:sz="4" w:space="0" w:color="ADD394" w:themeColor="accent6" w:themeTint="90"/>
        <w:insideH w:val="single" w:sz="4" w:space="0" w:color="ADD394" w:themeColor="accent6" w:themeTint="90"/>
        <w:insideV w:val="single" w:sz="4" w:space="0" w:color="ADD394" w:themeColor="accent6" w:themeTint="90"/>
      </w:tblBorders>
    </w:tblPr>
    <w:tblStylePr w:type="firstRow">
      <w:rPr>
        <w:rFonts w:ascii="Arial" w:hAnsi="Arial"/>
        <w:b/>
        <w:color w:val="416429" w:themeColor="accent6" w:themeShade="95"/>
        <w:sz w:val="22"/>
      </w:rPr>
      <w:tblPr/>
      <w:tcPr>
        <w:tcBorders>
          <w:top w:val="none" w:sz="0" w:space="0" w:color="auto"/>
          <w:left w:val="none" w:sz="0" w:space="0" w:color="auto"/>
          <w:bottom w:val="single" w:sz="4" w:space="0" w:color="ADD394" w:themeColor="accent6" w:themeTint="90"/>
          <w:right w:val="none" w:sz="0" w:space="0" w:color="auto"/>
        </w:tcBorders>
        <w:shd w:val="clear" w:color="FFFFFF" w:fill="FFFFFF" w:themeFill="light1"/>
      </w:tcPr>
    </w:tblStylePr>
    <w:tblStylePr w:type="lastRow">
      <w:rPr>
        <w:rFonts w:ascii="Arial" w:hAnsi="Arial"/>
        <w:b/>
        <w:color w:val="416429" w:themeColor="accent6" w:themeShade="95"/>
        <w:sz w:val="22"/>
      </w:rPr>
      <w:tblPr/>
      <w:tcPr>
        <w:tcBorders>
          <w:top w:val="single" w:sz="4" w:space="0" w:color="ADD394" w:themeColor="accent6" w:themeTint="90"/>
          <w:left w:val="none" w:sz="0" w:space="0" w:color="auto"/>
          <w:bottom w:val="none" w:sz="0" w:space="0" w:color="auto"/>
          <w:right w:val="none" w:sz="0" w:space="0" w:color="auto"/>
        </w:tcBorders>
        <w:shd w:val="clear" w:color="FFFFFF" w:fill="FFFFFF" w:themeFill="light1"/>
      </w:tcPr>
    </w:tblStylePr>
    <w:tblStylePr w:type="firstCol">
      <w:pPr>
        <w:jc w:val="right"/>
      </w:pPr>
      <w:rPr>
        <w:rFonts w:ascii="Arial" w:hAnsi="Arial"/>
        <w:i/>
        <w:color w:val="416429" w:themeColor="accent6" w:themeShade="95"/>
        <w:sz w:val="22"/>
      </w:rPr>
      <w:tblPr/>
      <w:tcPr>
        <w:tcBorders>
          <w:top w:val="none" w:sz="0" w:space="0" w:color="auto"/>
          <w:left w:val="none" w:sz="0" w:space="0" w:color="auto"/>
          <w:bottom w:val="none" w:sz="0" w:space="0" w:color="auto"/>
          <w:right w:val="single" w:sz="4" w:space="0" w:color="ADD394" w:themeColor="accent6" w:themeTint="90"/>
        </w:tcBorders>
        <w:shd w:val="clear" w:color="FFFFFF" w:fill="FFFFFF"/>
      </w:tcPr>
    </w:tblStylePr>
    <w:tblStylePr w:type="lastCol">
      <w:rPr>
        <w:rFonts w:ascii="Arial" w:hAnsi="Arial"/>
        <w:i/>
        <w:color w:val="416429" w:themeColor="accent6" w:themeShade="95"/>
        <w:sz w:val="22"/>
      </w:rPr>
      <w:tblPr/>
      <w:tcPr>
        <w:tcBorders>
          <w:top w:val="none" w:sz="0" w:space="0" w:color="auto"/>
          <w:left w:val="single" w:sz="4" w:space="0" w:color="ADD394" w:themeColor="accent6" w:themeTint="90"/>
          <w:bottom w:val="none" w:sz="0" w:space="0" w:color="auto"/>
          <w:right w:val="none" w:sz="0" w:space="0" w:color="auto"/>
        </w:tcBorders>
        <w:shd w:val="clear" w:color="FFFFFF" w:fill="FFFFFF"/>
      </w:tcPr>
    </w:tblStylePr>
    <w:tblStylePr w:type="band1Vert">
      <w:tblPr/>
      <w:tcPr>
        <w:shd w:val="clear" w:color="E1EFD8" w:fill="E1EFD8" w:themeFill="accent6" w:themeFillTint="34"/>
      </w:tcPr>
    </w:tblStylePr>
    <w:tblStylePr w:type="band1Horz">
      <w:rPr>
        <w:rFonts w:ascii="Arial" w:hAnsi="Arial"/>
        <w:color w:val="416429" w:themeColor="accent6" w:themeShade="95"/>
        <w:sz w:val="22"/>
      </w:rPr>
      <w:tblPr/>
      <w:tcPr>
        <w:shd w:val="clear" w:color="E1EFD8" w:fill="E1EFD8" w:themeFill="accent6" w:themeFillTint="34"/>
      </w:tcPr>
    </w:tblStylePr>
    <w:tblStylePr w:type="band2Horz">
      <w:rPr>
        <w:rFonts w:ascii="Arial" w:hAnsi="Arial"/>
        <w:color w:val="416429" w:themeColor="accent6" w:themeShade="95"/>
        <w:sz w:val="22"/>
      </w:rPr>
    </w:tblStylePr>
  </w:style>
  <w:style w:type="table" w:styleId="-10">
    <w:name w:val="List Table 1 Light"/>
    <w:basedOn w:val="a3"/>
    <w:uiPriority w:val="99"/>
    <w:pPr>
      <w:spacing w:line="240" w:lineRule="auto"/>
    </w:pPr>
    <w:tblPr>
      <w:tblStyleRowBandSize w:val="1"/>
      <w:tblStyleColBandSize w:val="1"/>
    </w:tblPr>
    <w:tblStylePr w:type="firstRow">
      <w:rPr>
        <w:b/>
        <w:color w:val="404040"/>
      </w:rPr>
      <w:tblPr/>
      <w:tcPr>
        <w:tcBorders>
          <w:top w:val="none" w:sz="4" w:space="0" w:color="000000"/>
          <w:left w:val="none" w:sz="4" w:space="0" w:color="000000"/>
          <w:bottom w:val="single" w:sz="4" w:space="0" w:color="000000" w:themeColor="text1"/>
          <w:right w:val="none" w:sz="4" w:space="0" w:color="000000"/>
        </w:tcBorders>
      </w:tcPr>
    </w:tblStylePr>
    <w:tblStylePr w:type="lastRow">
      <w:rPr>
        <w:b/>
        <w:color w:val="404040"/>
      </w:rPr>
      <w:tblPr/>
      <w:tcPr>
        <w:tcBorders>
          <w:top w:val="single" w:sz="4" w:space="0" w:color="000000" w:themeColor="text1"/>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BFBFBF" w:fill="BFBFBF" w:themeFill="text1" w:themeFillTint="40"/>
      </w:tcPr>
    </w:tblStylePr>
    <w:tblStylePr w:type="band1Horz">
      <w:tblPr/>
      <w:tcPr>
        <w:shd w:val="clear" w:color="BFBFBF" w:fill="BFBFBF" w:themeFill="text1" w:themeFillTint="40"/>
      </w:tcPr>
    </w:tblStylePr>
  </w:style>
  <w:style w:type="table" w:customStyle="1" w:styleId="ListTable1Light-Accent1">
    <w:name w:val="List Table 1 Light - Accent 1"/>
    <w:basedOn w:val="a3"/>
    <w:uiPriority w:val="99"/>
    <w:pPr>
      <w:spacing w:line="240" w:lineRule="auto"/>
    </w:pPr>
    <w:tblPr>
      <w:tblStyleRowBandSize w:val="1"/>
      <w:tblStyleColBandSize w:val="1"/>
    </w:tblPr>
    <w:tblStylePr w:type="firstRow">
      <w:rPr>
        <w:b/>
        <w:color w:val="404040"/>
      </w:rPr>
      <w:tblPr/>
      <w:tcPr>
        <w:tcBorders>
          <w:top w:val="none" w:sz="4" w:space="0" w:color="000000"/>
          <w:left w:val="none" w:sz="4" w:space="0" w:color="000000"/>
          <w:bottom w:val="single" w:sz="4" w:space="0" w:color="5B9BD5" w:themeColor="accent1"/>
          <w:right w:val="none" w:sz="4" w:space="0" w:color="000000"/>
        </w:tcBorders>
      </w:tcPr>
    </w:tblStylePr>
    <w:tblStylePr w:type="lastRow">
      <w:rPr>
        <w:b/>
        <w:color w:val="404040"/>
      </w:rPr>
      <w:tblPr/>
      <w:tcPr>
        <w:tcBorders>
          <w:top w:val="single" w:sz="4" w:space="0" w:color="5B9BD5" w:themeColor="accent1"/>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D5E5F4" w:fill="D5E5F4" w:themeFill="accent1" w:themeFillTint="40"/>
      </w:tcPr>
    </w:tblStylePr>
    <w:tblStylePr w:type="band1Horz">
      <w:tblPr/>
      <w:tcPr>
        <w:shd w:val="clear" w:color="D5E5F4" w:fill="D5E5F4" w:themeFill="accent1" w:themeFillTint="40"/>
      </w:tcPr>
    </w:tblStylePr>
  </w:style>
  <w:style w:type="table" w:customStyle="1" w:styleId="ListTable1Light-Accent2">
    <w:name w:val="List Table 1 Light - Accent 2"/>
    <w:basedOn w:val="a3"/>
    <w:uiPriority w:val="99"/>
    <w:pPr>
      <w:spacing w:line="240" w:lineRule="auto"/>
    </w:pPr>
    <w:tblPr>
      <w:tblStyleRowBandSize w:val="1"/>
      <w:tblStyleColBandSize w:val="1"/>
    </w:tblPr>
    <w:tblStylePr w:type="firstRow">
      <w:rPr>
        <w:b/>
        <w:color w:val="404040"/>
      </w:rPr>
      <w:tblPr/>
      <w:tcPr>
        <w:tcBorders>
          <w:top w:val="none" w:sz="4" w:space="0" w:color="000000"/>
          <w:left w:val="none" w:sz="4" w:space="0" w:color="000000"/>
          <w:bottom w:val="single" w:sz="4" w:space="0" w:color="ED7D31" w:themeColor="accent2"/>
          <w:right w:val="none" w:sz="4" w:space="0" w:color="000000"/>
        </w:tcBorders>
      </w:tcPr>
    </w:tblStylePr>
    <w:tblStylePr w:type="lastRow">
      <w:rPr>
        <w:b/>
        <w:color w:val="404040"/>
      </w:rPr>
      <w:tblPr/>
      <w:tcPr>
        <w:tcBorders>
          <w:top w:val="single" w:sz="4" w:space="0" w:color="ED7D31" w:themeColor="accent2"/>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FADECB" w:fill="FADECB" w:themeFill="accent2" w:themeFillTint="40"/>
      </w:tcPr>
    </w:tblStylePr>
    <w:tblStylePr w:type="band1Horz">
      <w:tblPr/>
      <w:tcPr>
        <w:shd w:val="clear" w:color="FADECB" w:fill="FADECB" w:themeFill="accent2" w:themeFillTint="40"/>
      </w:tcPr>
    </w:tblStylePr>
  </w:style>
  <w:style w:type="table" w:customStyle="1" w:styleId="ListTable1Light-Accent3">
    <w:name w:val="List Table 1 Light - Accent 3"/>
    <w:basedOn w:val="a3"/>
    <w:uiPriority w:val="99"/>
    <w:pPr>
      <w:spacing w:line="240" w:lineRule="auto"/>
    </w:pPr>
    <w:tblPr>
      <w:tblStyleRowBandSize w:val="1"/>
      <w:tblStyleColBandSize w:val="1"/>
    </w:tblPr>
    <w:tblStylePr w:type="firstRow">
      <w:rPr>
        <w:b/>
        <w:color w:val="404040"/>
      </w:rPr>
      <w:tblPr/>
      <w:tcPr>
        <w:tcBorders>
          <w:top w:val="none" w:sz="4" w:space="0" w:color="000000"/>
          <w:left w:val="none" w:sz="4" w:space="0" w:color="000000"/>
          <w:bottom w:val="single" w:sz="4" w:space="0" w:color="A5A5A5" w:themeColor="accent3"/>
          <w:right w:val="none" w:sz="4" w:space="0" w:color="000000"/>
        </w:tcBorders>
      </w:tcPr>
    </w:tblStylePr>
    <w:tblStylePr w:type="lastRow">
      <w:rPr>
        <w:b/>
        <w:color w:val="404040"/>
      </w:rPr>
      <w:tblPr/>
      <w:tcPr>
        <w:tcBorders>
          <w:top w:val="single" w:sz="4" w:space="0" w:color="A5A5A5" w:themeColor="accent3"/>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E8E8E8" w:fill="E8E8E8" w:themeFill="accent3" w:themeFillTint="40"/>
      </w:tcPr>
    </w:tblStylePr>
    <w:tblStylePr w:type="band1Horz">
      <w:tblPr/>
      <w:tcPr>
        <w:shd w:val="clear" w:color="E8E8E8" w:fill="E8E8E8" w:themeFill="accent3" w:themeFillTint="40"/>
      </w:tcPr>
    </w:tblStylePr>
  </w:style>
  <w:style w:type="table" w:customStyle="1" w:styleId="ListTable1Light-Accent4">
    <w:name w:val="List Table 1 Light - Accent 4"/>
    <w:basedOn w:val="a3"/>
    <w:uiPriority w:val="99"/>
    <w:pPr>
      <w:spacing w:line="240" w:lineRule="auto"/>
    </w:pPr>
    <w:tblPr>
      <w:tblStyleRowBandSize w:val="1"/>
      <w:tblStyleColBandSize w:val="1"/>
    </w:tblPr>
    <w:tblStylePr w:type="firstRow">
      <w:rPr>
        <w:b/>
        <w:color w:val="404040"/>
      </w:rPr>
      <w:tblPr/>
      <w:tcPr>
        <w:tcBorders>
          <w:top w:val="none" w:sz="4" w:space="0" w:color="000000"/>
          <w:left w:val="none" w:sz="4" w:space="0" w:color="000000"/>
          <w:bottom w:val="single" w:sz="4" w:space="0" w:color="FFC000" w:themeColor="accent4"/>
          <w:right w:val="none" w:sz="4" w:space="0" w:color="000000"/>
        </w:tcBorders>
      </w:tcPr>
    </w:tblStylePr>
    <w:tblStylePr w:type="lastRow">
      <w:rPr>
        <w:b/>
        <w:color w:val="404040"/>
      </w:rPr>
      <w:tblPr/>
      <w:tcPr>
        <w:tcBorders>
          <w:top w:val="single" w:sz="4" w:space="0" w:color="FFC000" w:themeColor="accent4"/>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FFEFBF" w:fill="FFEFBF" w:themeFill="accent4" w:themeFillTint="40"/>
      </w:tcPr>
    </w:tblStylePr>
    <w:tblStylePr w:type="band1Horz">
      <w:tblPr/>
      <w:tcPr>
        <w:shd w:val="clear" w:color="FFEFBF" w:fill="FFEFBF" w:themeFill="accent4" w:themeFillTint="40"/>
      </w:tcPr>
    </w:tblStylePr>
  </w:style>
  <w:style w:type="table" w:customStyle="1" w:styleId="ListTable1Light-Accent5">
    <w:name w:val="List Table 1 Light - Accent 5"/>
    <w:basedOn w:val="a3"/>
    <w:uiPriority w:val="99"/>
    <w:pPr>
      <w:spacing w:line="240" w:lineRule="auto"/>
    </w:pPr>
    <w:tblPr>
      <w:tblStyleRowBandSize w:val="1"/>
      <w:tblStyleColBandSize w:val="1"/>
    </w:tblPr>
    <w:tblStylePr w:type="firstRow">
      <w:rPr>
        <w:b/>
        <w:color w:val="404040"/>
      </w:rPr>
      <w:tblPr/>
      <w:tcPr>
        <w:tcBorders>
          <w:top w:val="none" w:sz="4" w:space="0" w:color="000000"/>
          <w:left w:val="none" w:sz="4" w:space="0" w:color="000000"/>
          <w:bottom w:val="single" w:sz="4" w:space="0" w:color="4472C4" w:themeColor="accent5"/>
          <w:right w:val="none" w:sz="4" w:space="0" w:color="000000"/>
        </w:tcBorders>
      </w:tcPr>
    </w:tblStylePr>
    <w:tblStylePr w:type="lastRow">
      <w:rPr>
        <w:b/>
        <w:color w:val="404040"/>
      </w:rPr>
      <w:tblPr/>
      <w:tcPr>
        <w:tcBorders>
          <w:top w:val="single" w:sz="4" w:space="0" w:color="4472C4" w:themeColor="accent5"/>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CFDBF0" w:fill="CFDBF0" w:themeFill="accent5" w:themeFillTint="40"/>
      </w:tcPr>
    </w:tblStylePr>
    <w:tblStylePr w:type="band1Horz">
      <w:tblPr/>
      <w:tcPr>
        <w:shd w:val="clear" w:color="CFDBF0" w:fill="CFDBF0" w:themeFill="accent5" w:themeFillTint="40"/>
      </w:tcPr>
    </w:tblStylePr>
  </w:style>
  <w:style w:type="table" w:customStyle="1" w:styleId="ListTable1Light-Accent6">
    <w:name w:val="List Table 1 Light - Accent 6"/>
    <w:basedOn w:val="a3"/>
    <w:uiPriority w:val="99"/>
    <w:pPr>
      <w:spacing w:line="240" w:lineRule="auto"/>
    </w:pPr>
    <w:tblPr>
      <w:tblStyleRowBandSize w:val="1"/>
      <w:tblStyleColBandSize w:val="1"/>
    </w:tblPr>
    <w:tblStylePr w:type="firstRow">
      <w:rPr>
        <w:b/>
        <w:color w:val="404040"/>
      </w:rPr>
      <w:tblPr/>
      <w:tcPr>
        <w:tcBorders>
          <w:top w:val="none" w:sz="4" w:space="0" w:color="000000"/>
          <w:left w:val="none" w:sz="4" w:space="0" w:color="000000"/>
          <w:bottom w:val="single" w:sz="4" w:space="0" w:color="70AD47" w:themeColor="accent6"/>
          <w:right w:val="none" w:sz="4" w:space="0" w:color="000000"/>
        </w:tcBorders>
      </w:tcPr>
    </w:tblStylePr>
    <w:tblStylePr w:type="lastRow">
      <w:rPr>
        <w:b/>
        <w:color w:val="404040"/>
      </w:rPr>
      <w:tblPr/>
      <w:tcPr>
        <w:tcBorders>
          <w:top w:val="single" w:sz="4" w:space="0" w:color="70AD47" w:themeColor="accent6"/>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DAEBCF" w:fill="DAEBCF" w:themeFill="accent6" w:themeFillTint="40"/>
      </w:tcPr>
    </w:tblStylePr>
    <w:tblStylePr w:type="band1Horz">
      <w:tblPr/>
      <w:tcPr>
        <w:shd w:val="clear" w:color="DAEBCF" w:fill="DAEBCF" w:themeFill="accent6" w:themeFillTint="40"/>
      </w:tcPr>
    </w:tblStylePr>
  </w:style>
  <w:style w:type="table" w:styleId="-20">
    <w:name w:val="List Table 2"/>
    <w:basedOn w:val="a3"/>
    <w:uiPriority w:val="99"/>
    <w:pPr>
      <w:spacing w:line="240" w:lineRule="auto"/>
    </w:pPr>
    <w:tblPr>
      <w:tblStyleRowBandSize w:val="1"/>
      <w:tblStyleColBandSize w:val="1"/>
      <w:tblBorders>
        <w:top w:val="single" w:sz="4" w:space="0" w:color="6F6F6F" w:themeColor="text1" w:themeTint="90"/>
        <w:bottom w:val="single" w:sz="4" w:space="0" w:color="6F6F6F" w:themeColor="text1" w:themeTint="90"/>
        <w:insideH w:val="single" w:sz="4" w:space="0" w:color="6F6F6F" w:themeColor="text1" w:themeTint="90"/>
      </w:tblBorders>
    </w:tblPr>
    <w:tblStylePr w:type="firstRow">
      <w:rPr>
        <w:rFonts w:ascii="Arial" w:hAnsi="Arial"/>
        <w:b/>
        <w:color w:val="404040"/>
        <w:sz w:val="22"/>
      </w:rPr>
      <w:tblPr/>
      <w:tcPr>
        <w:tcBorders>
          <w:top w:val="single" w:sz="4" w:space="0" w:color="6F6F6F" w:themeColor="text1" w:themeTint="90"/>
          <w:left w:val="none" w:sz="4" w:space="0" w:color="000000"/>
          <w:bottom w:val="single" w:sz="4" w:space="0" w:color="6F6F6F" w:themeColor="text1" w:themeTint="90"/>
          <w:right w:val="none" w:sz="4" w:space="0" w:color="000000"/>
        </w:tcBorders>
      </w:tcPr>
    </w:tblStylePr>
    <w:tblStylePr w:type="lastRow">
      <w:rPr>
        <w:rFonts w:ascii="Arial" w:hAnsi="Arial"/>
        <w:b/>
        <w:color w:val="404040"/>
        <w:sz w:val="22"/>
      </w:rPr>
      <w:tblPr/>
      <w:tcPr>
        <w:tcBorders>
          <w:top w:val="single" w:sz="4" w:space="0" w:color="6F6F6F" w:themeColor="text1" w:themeTint="90"/>
          <w:left w:val="none" w:sz="4" w:space="0" w:color="000000"/>
          <w:bottom w:val="single" w:sz="4" w:space="0" w:color="6F6F6F" w:themeColor="text1"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BFBFBF" w:fill="BFBFBF" w:themeFill="text1" w:themeFillTint="40"/>
      </w:tcPr>
    </w:tblStylePr>
    <w:tblStylePr w:type="band1Horz">
      <w:rPr>
        <w:rFonts w:ascii="Arial" w:hAnsi="Arial"/>
        <w:color w:val="404040"/>
        <w:sz w:val="22"/>
      </w:rPr>
      <w:tblPr/>
      <w:tcPr>
        <w:shd w:val="clear" w:color="BFBFBF" w:fill="BFBFBF" w:themeFill="text1" w:themeFillTint="40"/>
      </w:tcPr>
    </w:tblStylePr>
  </w:style>
  <w:style w:type="table" w:customStyle="1" w:styleId="ListTable2-Accent1">
    <w:name w:val="List Table 2 - Accent 1"/>
    <w:basedOn w:val="a3"/>
    <w:uiPriority w:val="99"/>
    <w:pPr>
      <w:spacing w:line="240" w:lineRule="auto"/>
    </w:pPr>
    <w:tblPr>
      <w:tblStyleRowBandSize w:val="1"/>
      <w:tblStyleColBandSize w:val="1"/>
      <w:tblBorders>
        <w:top w:val="single" w:sz="4" w:space="0" w:color="A2C6E7" w:themeColor="accent1" w:themeTint="90"/>
        <w:bottom w:val="single" w:sz="4" w:space="0" w:color="A2C6E7" w:themeColor="accent1" w:themeTint="90"/>
        <w:insideH w:val="single" w:sz="4" w:space="0" w:color="A2C6E7" w:themeColor="accent1" w:themeTint="90"/>
      </w:tblBorders>
    </w:tblPr>
    <w:tblStylePr w:type="firstRow">
      <w:rPr>
        <w:rFonts w:ascii="Arial" w:hAnsi="Arial"/>
        <w:b/>
        <w:color w:val="404040"/>
        <w:sz w:val="22"/>
      </w:rPr>
      <w:tblPr/>
      <w:tcPr>
        <w:tcBorders>
          <w:top w:val="single" w:sz="4" w:space="0" w:color="A2C6E7" w:themeColor="accent1" w:themeTint="90"/>
          <w:left w:val="none" w:sz="4" w:space="0" w:color="000000"/>
          <w:bottom w:val="single" w:sz="4" w:space="0" w:color="A2C6E7" w:themeColor="accent1" w:themeTint="90"/>
          <w:right w:val="none" w:sz="4" w:space="0" w:color="000000"/>
        </w:tcBorders>
      </w:tcPr>
    </w:tblStylePr>
    <w:tblStylePr w:type="lastRow">
      <w:rPr>
        <w:rFonts w:ascii="Arial" w:hAnsi="Arial"/>
        <w:b/>
        <w:color w:val="404040"/>
        <w:sz w:val="22"/>
      </w:rPr>
      <w:tblPr/>
      <w:tcPr>
        <w:tcBorders>
          <w:top w:val="single" w:sz="4" w:space="0" w:color="A2C6E7" w:themeColor="accent1" w:themeTint="90"/>
          <w:left w:val="none" w:sz="4" w:space="0" w:color="000000"/>
          <w:bottom w:val="single" w:sz="4" w:space="0" w:color="A2C6E7" w:themeColor="accent1"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D5E5F4" w:fill="D5E5F4" w:themeFill="accent1" w:themeFillTint="40"/>
      </w:tcPr>
    </w:tblStylePr>
    <w:tblStylePr w:type="band1Horz">
      <w:rPr>
        <w:rFonts w:ascii="Arial" w:hAnsi="Arial"/>
        <w:color w:val="404040"/>
        <w:sz w:val="22"/>
      </w:rPr>
      <w:tblPr/>
      <w:tcPr>
        <w:shd w:val="clear" w:color="D5E5F4" w:fill="D5E5F4" w:themeFill="accent1" w:themeFillTint="40"/>
      </w:tcPr>
    </w:tblStylePr>
  </w:style>
  <w:style w:type="table" w:customStyle="1" w:styleId="ListTable2-Accent2">
    <w:name w:val="List Table 2 - Accent 2"/>
    <w:basedOn w:val="a3"/>
    <w:uiPriority w:val="99"/>
    <w:pPr>
      <w:spacing w:line="240" w:lineRule="auto"/>
    </w:pPr>
    <w:tblPr>
      <w:tblStyleRowBandSize w:val="1"/>
      <w:tblStyleColBandSize w:val="1"/>
      <w:tblBorders>
        <w:top w:val="single" w:sz="4" w:space="0" w:color="F4B58A" w:themeColor="accent2" w:themeTint="90"/>
        <w:bottom w:val="single" w:sz="4" w:space="0" w:color="F4B58A" w:themeColor="accent2" w:themeTint="90"/>
        <w:insideH w:val="single" w:sz="4" w:space="0" w:color="F4B58A" w:themeColor="accent2" w:themeTint="90"/>
      </w:tblBorders>
    </w:tblPr>
    <w:tblStylePr w:type="firstRow">
      <w:rPr>
        <w:rFonts w:ascii="Arial" w:hAnsi="Arial"/>
        <w:b/>
        <w:color w:val="404040"/>
        <w:sz w:val="22"/>
      </w:rPr>
      <w:tblPr/>
      <w:tcPr>
        <w:tcBorders>
          <w:top w:val="single" w:sz="4" w:space="0" w:color="F4B58A" w:themeColor="accent2" w:themeTint="90"/>
          <w:left w:val="none" w:sz="4" w:space="0" w:color="000000"/>
          <w:bottom w:val="single" w:sz="4" w:space="0" w:color="F4B58A" w:themeColor="accent2" w:themeTint="90"/>
          <w:right w:val="none" w:sz="4" w:space="0" w:color="000000"/>
        </w:tcBorders>
      </w:tcPr>
    </w:tblStylePr>
    <w:tblStylePr w:type="lastRow">
      <w:rPr>
        <w:rFonts w:ascii="Arial" w:hAnsi="Arial"/>
        <w:b/>
        <w:color w:val="404040"/>
        <w:sz w:val="22"/>
      </w:rPr>
      <w:tblPr/>
      <w:tcPr>
        <w:tcBorders>
          <w:top w:val="single" w:sz="4" w:space="0" w:color="F4B58A" w:themeColor="accent2" w:themeTint="90"/>
          <w:left w:val="none" w:sz="4" w:space="0" w:color="000000"/>
          <w:bottom w:val="single" w:sz="4" w:space="0" w:color="F4B58A" w:themeColor="accent2"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FADECB" w:fill="FADECB" w:themeFill="accent2" w:themeFillTint="40"/>
      </w:tcPr>
    </w:tblStylePr>
    <w:tblStylePr w:type="band1Horz">
      <w:rPr>
        <w:rFonts w:ascii="Arial" w:hAnsi="Arial"/>
        <w:color w:val="404040"/>
        <w:sz w:val="22"/>
      </w:rPr>
      <w:tblPr/>
      <w:tcPr>
        <w:shd w:val="clear" w:color="FADECB" w:fill="FADECB" w:themeFill="accent2" w:themeFillTint="40"/>
      </w:tcPr>
    </w:tblStylePr>
  </w:style>
  <w:style w:type="table" w:customStyle="1" w:styleId="ListTable2-Accent3">
    <w:name w:val="List Table 2 - Accent 3"/>
    <w:basedOn w:val="a3"/>
    <w:uiPriority w:val="99"/>
    <w:pPr>
      <w:spacing w:line="240" w:lineRule="auto"/>
    </w:pPr>
    <w:tblPr>
      <w:tblStyleRowBandSize w:val="1"/>
      <w:tblStyleColBandSize w:val="1"/>
      <w:tblBorders>
        <w:top w:val="single" w:sz="4" w:space="0" w:color="CCCCCC" w:themeColor="accent3" w:themeTint="90"/>
        <w:bottom w:val="single" w:sz="4" w:space="0" w:color="CCCCCC" w:themeColor="accent3" w:themeTint="90"/>
        <w:insideH w:val="single" w:sz="4" w:space="0" w:color="CCCCCC" w:themeColor="accent3" w:themeTint="90"/>
      </w:tblBorders>
    </w:tblPr>
    <w:tblStylePr w:type="firstRow">
      <w:rPr>
        <w:rFonts w:ascii="Arial" w:hAnsi="Arial"/>
        <w:b/>
        <w:color w:val="404040"/>
        <w:sz w:val="22"/>
      </w:rPr>
      <w:tblPr/>
      <w:tcPr>
        <w:tcBorders>
          <w:top w:val="single" w:sz="4" w:space="0" w:color="CCCCCC" w:themeColor="accent3" w:themeTint="90"/>
          <w:left w:val="none" w:sz="4" w:space="0" w:color="000000"/>
          <w:bottom w:val="single" w:sz="4" w:space="0" w:color="CCCCCC" w:themeColor="accent3" w:themeTint="90"/>
          <w:right w:val="none" w:sz="4" w:space="0" w:color="000000"/>
        </w:tcBorders>
      </w:tcPr>
    </w:tblStylePr>
    <w:tblStylePr w:type="lastRow">
      <w:rPr>
        <w:rFonts w:ascii="Arial" w:hAnsi="Arial"/>
        <w:b/>
        <w:color w:val="404040"/>
        <w:sz w:val="22"/>
      </w:rPr>
      <w:tblPr/>
      <w:tcPr>
        <w:tcBorders>
          <w:top w:val="single" w:sz="4" w:space="0" w:color="CCCCCC" w:themeColor="accent3" w:themeTint="90"/>
          <w:left w:val="none" w:sz="4" w:space="0" w:color="000000"/>
          <w:bottom w:val="single" w:sz="4" w:space="0" w:color="CCCCCC" w:themeColor="accent3"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E8E8E8" w:fill="E8E8E8" w:themeFill="accent3" w:themeFillTint="40"/>
      </w:tcPr>
    </w:tblStylePr>
    <w:tblStylePr w:type="band1Horz">
      <w:rPr>
        <w:rFonts w:ascii="Arial" w:hAnsi="Arial"/>
        <w:color w:val="404040"/>
        <w:sz w:val="22"/>
      </w:rPr>
      <w:tblPr/>
      <w:tcPr>
        <w:shd w:val="clear" w:color="E8E8E8" w:fill="E8E8E8" w:themeFill="accent3" w:themeFillTint="40"/>
      </w:tcPr>
    </w:tblStylePr>
  </w:style>
  <w:style w:type="table" w:customStyle="1" w:styleId="ListTable2-Accent4">
    <w:name w:val="List Table 2 - Accent 4"/>
    <w:basedOn w:val="a3"/>
    <w:uiPriority w:val="99"/>
    <w:pPr>
      <w:spacing w:line="240" w:lineRule="auto"/>
    </w:pPr>
    <w:tblPr>
      <w:tblStyleRowBandSize w:val="1"/>
      <w:tblStyleColBandSize w:val="1"/>
      <w:tblBorders>
        <w:top w:val="single" w:sz="4" w:space="0" w:color="FFDB6F" w:themeColor="accent4" w:themeTint="90"/>
        <w:bottom w:val="single" w:sz="4" w:space="0" w:color="FFDB6F" w:themeColor="accent4" w:themeTint="90"/>
        <w:insideH w:val="single" w:sz="4" w:space="0" w:color="FFDB6F" w:themeColor="accent4" w:themeTint="90"/>
      </w:tblBorders>
    </w:tblPr>
    <w:tblStylePr w:type="firstRow">
      <w:rPr>
        <w:rFonts w:ascii="Arial" w:hAnsi="Arial"/>
        <w:b/>
        <w:color w:val="404040"/>
        <w:sz w:val="22"/>
      </w:rPr>
      <w:tblPr/>
      <w:tcPr>
        <w:tcBorders>
          <w:top w:val="single" w:sz="4" w:space="0" w:color="FFDB6F" w:themeColor="accent4" w:themeTint="90"/>
          <w:left w:val="none" w:sz="4" w:space="0" w:color="000000"/>
          <w:bottom w:val="single" w:sz="4" w:space="0" w:color="FFDB6F" w:themeColor="accent4" w:themeTint="90"/>
          <w:right w:val="none" w:sz="4" w:space="0" w:color="000000"/>
        </w:tcBorders>
      </w:tcPr>
    </w:tblStylePr>
    <w:tblStylePr w:type="lastRow">
      <w:rPr>
        <w:rFonts w:ascii="Arial" w:hAnsi="Arial"/>
        <w:b/>
        <w:color w:val="404040"/>
        <w:sz w:val="22"/>
      </w:rPr>
      <w:tblPr/>
      <w:tcPr>
        <w:tcBorders>
          <w:top w:val="single" w:sz="4" w:space="0" w:color="FFDB6F" w:themeColor="accent4" w:themeTint="90"/>
          <w:left w:val="none" w:sz="4" w:space="0" w:color="000000"/>
          <w:bottom w:val="single" w:sz="4" w:space="0" w:color="FFDB6F" w:themeColor="accent4"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FFEFBF" w:fill="FFEFBF" w:themeFill="accent4" w:themeFillTint="40"/>
      </w:tcPr>
    </w:tblStylePr>
    <w:tblStylePr w:type="band1Horz">
      <w:rPr>
        <w:rFonts w:ascii="Arial" w:hAnsi="Arial"/>
        <w:color w:val="404040"/>
        <w:sz w:val="22"/>
      </w:rPr>
      <w:tblPr/>
      <w:tcPr>
        <w:shd w:val="clear" w:color="FFEFBF" w:fill="FFEFBF" w:themeFill="accent4" w:themeFillTint="40"/>
      </w:tcPr>
    </w:tblStylePr>
  </w:style>
  <w:style w:type="table" w:customStyle="1" w:styleId="ListTable2-Accent5">
    <w:name w:val="List Table 2 - Accent 5"/>
    <w:basedOn w:val="a3"/>
    <w:uiPriority w:val="99"/>
    <w:pPr>
      <w:spacing w:line="240" w:lineRule="auto"/>
    </w:pPr>
    <w:tblPr>
      <w:tblStyleRowBandSize w:val="1"/>
      <w:tblStyleColBandSize w:val="1"/>
      <w:tblBorders>
        <w:top w:val="single" w:sz="4" w:space="0" w:color="95AFDD" w:themeColor="accent5" w:themeTint="90"/>
        <w:bottom w:val="single" w:sz="4" w:space="0" w:color="95AFDD" w:themeColor="accent5" w:themeTint="90"/>
        <w:insideH w:val="single" w:sz="4" w:space="0" w:color="95AFDD" w:themeColor="accent5" w:themeTint="90"/>
      </w:tblBorders>
    </w:tblPr>
    <w:tblStylePr w:type="firstRow">
      <w:rPr>
        <w:rFonts w:ascii="Arial" w:hAnsi="Arial"/>
        <w:b/>
        <w:color w:val="404040"/>
        <w:sz w:val="22"/>
      </w:rPr>
      <w:tblPr/>
      <w:tcPr>
        <w:tcBorders>
          <w:top w:val="single" w:sz="4" w:space="0" w:color="95AFDD" w:themeColor="accent5" w:themeTint="90"/>
          <w:left w:val="none" w:sz="4" w:space="0" w:color="000000"/>
          <w:bottom w:val="single" w:sz="4" w:space="0" w:color="95AFDD" w:themeColor="accent5" w:themeTint="90"/>
          <w:right w:val="none" w:sz="4" w:space="0" w:color="000000"/>
        </w:tcBorders>
      </w:tcPr>
    </w:tblStylePr>
    <w:tblStylePr w:type="lastRow">
      <w:rPr>
        <w:rFonts w:ascii="Arial" w:hAnsi="Arial"/>
        <w:b/>
        <w:color w:val="404040"/>
        <w:sz w:val="22"/>
      </w:rPr>
      <w:tblPr/>
      <w:tcPr>
        <w:tcBorders>
          <w:top w:val="single" w:sz="4" w:space="0" w:color="95AFDD" w:themeColor="accent5" w:themeTint="90"/>
          <w:left w:val="none" w:sz="4" w:space="0" w:color="000000"/>
          <w:bottom w:val="single" w:sz="4" w:space="0" w:color="95AFDD" w:themeColor="accent5"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CFDBF0" w:fill="CFDBF0" w:themeFill="accent5" w:themeFillTint="40"/>
      </w:tcPr>
    </w:tblStylePr>
    <w:tblStylePr w:type="band1Horz">
      <w:rPr>
        <w:rFonts w:ascii="Arial" w:hAnsi="Arial"/>
        <w:color w:val="404040"/>
        <w:sz w:val="22"/>
      </w:rPr>
      <w:tblPr/>
      <w:tcPr>
        <w:shd w:val="clear" w:color="CFDBF0" w:fill="CFDBF0" w:themeFill="accent5" w:themeFillTint="40"/>
      </w:tcPr>
    </w:tblStylePr>
  </w:style>
  <w:style w:type="table" w:customStyle="1" w:styleId="ListTable2-Accent6">
    <w:name w:val="List Table 2 - Accent 6"/>
    <w:basedOn w:val="a3"/>
    <w:uiPriority w:val="99"/>
    <w:pPr>
      <w:spacing w:line="240" w:lineRule="auto"/>
    </w:pPr>
    <w:tblPr>
      <w:tblStyleRowBandSize w:val="1"/>
      <w:tblStyleColBandSize w:val="1"/>
      <w:tblBorders>
        <w:top w:val="single" w:sz="4" w:space="0" w:color="ADD394" w:themeColor="accent6" w:themeTint="90"/>
        <w:bottom w:val="single" w:sz="4" w:space="0" w:color="ADD394" w:themeColor="accent6" w:themeTint="90"/>
        <w:insideH w:val="single" w:sz="4" w:space="0" w:color="ADD394" w:themeColor="accent6" w:themeTint="90"/>
      </w:tblBorders>
    </w:tblPr>
    <w:tblStylePr w:type="firstRow">
      <w:rPr>
        <w:rFonts w:ascii="Arial" w:hAnsi="Arial"/>
        <w:b/>
        <w:color w:val="404040"/>
        <w:sz w:val="22"/>
      </w:rPr>
      <w:tblPr/>
      <w:tcPr>
        <w:tcBorders>
          <w:top w:val="single" w:sz="4" w:space="0" w:color="ADD394" w:themeColor="accent6" w:themeTint="90"/>
          <w:left w:val="none" w:sz="4" w:space="0" w:color="000000"/>
          <w:bottom w:val="single" w:sz="4" w:space="0" w:color="ADD394" w:themeColor="accent6" w:themeTint="90"/>
          <w:right w:val="none" w:sz="4" w:space="0" w:color="000000"/>
        </w:tcBorders>
      </w:tcPr>
    </w:tblStylePr>
    <w:tblStylePr w:type="lastRow">
      <w:rPr>
        <w:rFonts w:ascii="Arial" w:hAnsi="Arial"/>
        <w:b/>
        <w:color w:val="404040"/>
        <w:sz w:val="22"/>
      </w:rPr>
      <w:tblPr/>
      <w:tcPr>
        <w:tcBorders>
          <w:top w:val="single" w:sz="4" w:space="0" w:color="ADD394" w:themeColor="accent6" w:themeTint="90"/>
          <w:left w:val="none" w:sz="4" w:space="0" w:color="000000"/>
          <w:bottom w:val="single" w:sz="4" w:space="0" w:color="ADD394" w:themeColor="accent6"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DAEBCF" w:fill="DAEBCF" w:themeFill="accent6" w:themeFillTint="40"/>
      </w:tcPr>
    </w:tblStylePr>
    <w:tblStylePr w:type="band1Horz">
      <w:rPr>
        <w:rFonts w:ascii="Arial" w:hAnsi="Arial"/>
        <w:color w:val="404040"/>
        <w:sz w:val="22"/>
      </w:rPr>
      <w:tblPr/>
      <w:tcPr>
        <w:shd w:val="clear" w:color="DAEBCF" w:fill="DAEBCF" w:themeFill="accent6" w:themeFillTint="40"/>
      </w:tcPr>
    </w:tblStylePr>
  </w:style>
  <w:style w:type="table" w:styleId="-30">
    <w:name w:val="List Table 3"/>
    <w:basedOn w:val="a3"/>
    <w:uiPriority w:val="99"/>
    <w:pPr>
      <w:spacing w:line="240" w:lineRule="auto"/>
    </w:pPr>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tblBorders>
    </w:tblPr>
    <w:tblStylePr w:type="firstRow">
      <w:rPr>
        <w:rFonts w:ascii="Arial" w:hAnsi="Arial"/>
        <w:b/>
        <w:color w:val="FFFFFF"/>
        <w:sz w:val="22"/>
      </w:rPr>
      <w:tblPr/>
      <w:tcPr>
        <w:shd w:val="clear" w:color="000000" w:fill="000000" w:themeFill="tex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000000" w:themeColor="text1"/>
          <w:right w:val="single" w:sz="4" w:space="0" w:color="000000" w:themeColor="text1"/>
        </w:tcBorders>
      </w:tcPr>
    </w:tblStylePr>
    <w:tblStylePr w:type="band1Horz">
      <w:rPr>
        <w:rFonts w:ascii="Arial" w:hAnsi="Arial"/>
        <w:color w:val="404040"/>
        <w:sz w:val="22"/>
      </w:rPr>
      <w:tblPr/>
      <w:tcPr>
        <w:tcBorders>
          <w:top w:val="single" w:sz="4" w:space="0" w:color="000000" w:themeColor="text1"/>
          <w:bottom w:val="single" w:sz="4" w:space="0" w:color="000000" w:themeColor="text1"/>
        </w:tcBorders>
      </w:tcPr>
    </w:tblStylePr>
  </w:style>
  <w:style w:type="table" w:customStyle="1" w:styleId="ListTable3-Accent1">
    <w:name w:val="List Table 3 - Accent 1"/>
    <w:basedOn w:val="a3"/>
    <w:uiPriority w:val="99"/>
    <w:pPr>
      <w:spacing w:line="240" w:lineRule="auto"/>
    </w:pPr>
    <w:tblPr>
      <w:tblStyleRowBandSize w:val="1"/>
      <w:tblStyleColBandSize w:val="1"/>
      <w:tblBorders>
        <w:top w:val="single" w:sz="4" w:space="0" w:color="5B9BD5" w:themeColor="accent1"/>
        <w:left w:val="single" w:sz="4" w:space="0" w:color="5B9BD5" w:themeColor="accent1"/>
        <w:bottom w:val="single" w:sz="4" w:space="0" w:color="5B9BD5" w:themeColor="accent1"/>
        <w:right w:val="single" w:sz="4" w:space="0" w:color="5B9BD5" w:themeColor="accent1"/>
      </w:tblBorders>
    </w:tblPr>
    <w:tblStylePr w:type="firstRow">
      <w:rPr>
        <w:rFonts w:ascii="Arial" w:hAnsi="Arial"/>
        <w:b/>
        <w:color w:val="FFFFFF"/>
        <w:sz w:val="22"/>
      </w:rPr>
      <w:tblPr/>
      <w:tcPr>
        <w:shd w:val="clear" w:color="5B9BD5" w:fill="5B9BD5" w:themeFill="accen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5B9BD5" w:themeColor="accent1"/>
          <w:right w:val="single" w:sz="4" w:space="0" w:color="5B9BD5" w:themeColor="accent1"/>
        </w:tcBorders>
      </w:tcPr>
    </w:tblStylePr>
    <w:tblStylePr w:type="band1Horz">
      <w:rPr>
        <w:rFonts w:ascii="Arial" w:hAnsi="Arial"/>
        <w:color w:val="404040"/>
        <w:sz w:val="22"/>
      </w:rPr>
      <w:tblPr/>
      <w:tcPr>
        <w:tcBorders>
          <w:top w:val="single" w:sz="4" w:space="0" w:color="5B9BD5" w:themeColor="accent1"/>
          <w:bottom w:val="single" w:sz="4" w:space="0" w:color="5B9BD5" w:themeColor="accent1"/>
        </w:tcBorders>
      </w:tcPr>
    </w:tblStylePr>
  </w:style>
  <w:style w:type="table" w:customStyle="1" w:styleId="ListTable3-Accent2">
    <w:name w:val="List Table 3 - Accent 2"/>
    <w:basedOn w:val="a3"/>
    <w:uiPriority w:val="99"/>
    <w:pPr>
      <w:spacing w:line="240" w:lineRule="auto"/>
    </w:pPr>
    <w:tblPr>
      <w:tblStyleRowBandSize w:val="1"/>
      <w:tblStyleColBandSize w:val="1"/>
      <w:tblBorders>
        <w:top w:val="single" w:sz="4" w:space="0" w:color="F4B184" w:themeColor="accent2" w:themeTint="97"/>
        <w:left w:val="single" w:sz="4" w:space="0" w:color="F4B184" w:themeColor="accent2" w:themeTint="97"/>
        <w:bottom w:val="single" w:sz="4" w:space="0" w:color="F4B184" w:themeColor="accent2" w:themeTint="97"/>
        <w:right w:val="single" w:sz="4" w:space="0" w:color="F4B184" w:themeColor="accent2" w:themeTint="97"/>
      </w:tblBorders>
    </w:tblPr>
    <w:tblStylePr w:type="firstRow">
      <w:rPr>
        <w:rFonts w:ascii="Arial" w:hAnsi="Arial"/>
        <w:b/>
        <w:color w:val="FFFFFF"/>
        <w:sz w:val="22"/>
      </w:rPr>
      <w:tblPr/>
      <w:tcPr>
        <w:shd w:val="clear" w:color="F4B184" w:fill="F4B184" w:themeFill="accent2" w:themeFillTint="97"/>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F4B184" w:themeColor="accent2" w:themeTint="97"/>
          <w:right w:val="single" w:sz="4" w:space="0" w:color="F4B184" w:themeColor="accent2" w:themeTint="97"/>
        </w:tcBorders>
      </w:tcPr>
    </w:tblStylePr>
    <w:tblStylePr w:type="band1Horz">
      <w:rPr>
        <w:rFonts w:ascii="Arial" w:hAnsi="Arial"/>
        <w:color w:val="404040"/>
        <w:sz w:val="22"/>
      </w:rPr>
      <w:tblPr/>
      <w:tcPr>
        <w:tcBorders>
          <w:top w:val="single" w:sz="4" w:space="0" w:color="F4B184" w:themeColor="accent2" w:themeTint="97"/>
          <w:bottom w:val="single" w:sz="4" w:space="0" w:color="F4B184" w:themeColor="accent2" w:themeTint="97"/>
        </w:tcBorders>
      </w:tcPr>
    </w:tblStylePr>
  </w:style>
  <w:style w:type="table" w:customStyle="1" w:styleId="ListTable3-Accent3">
    <w:name w:val="List Table 3 - Accent 3"/>
    <w:basedOn w:val="a3"/>
    <w:uiPriority w:val="99"/>
    <w:pPr>
      <w:spacing w:line="240" w:lineRule="auto"/>
    </w:pPr>
    <w:tblPr>
      <w:tblStyleRowBandSize w:val="1"/>
      <w:tblStyleColBandSize w:val="1"/>
      <w:tblBorders>
        <w:top w:val="single" w:sz="4" w:space="0" w:color="C9C9C9" w:themeColor="accent3" w:themeTint="98"/>
        <w:left w:val="single" w:sz="4" w:space="0" w:color="C9C9C9" w:themeColor="accent3" w:themeTint="98"/>
        <w:bottom w:val="single" w:sz="4" w:space="0" w:color="C9C9C9" w:themeColor="accent3" w:themeTint="98"/>
        <w:right w:val="single" w:sz="4" w:space="0" w:color="C9C9C9" w:themeColor="accent3" w:themeTint="98"/>
      </w:tblBorders>
    </w:tblPr>
    <w:tblStylePr w:type="firstRow">
      <w:rPr>
        <w:rFonts w:ascii="Arial" w:hAnsi="Arial"/>
        <w:b/>
        <w:color w:val="FFFFFF"/>
        <w:sz w:val="22"/>
      </w:rPr>
      <w:tblPr/>
      <w:tcPr>
        <w:shd w:val="clear" w:color="C9C9C9" w:fill="C9C9C9" w:themeFill="accent3" w:themeFillTint="98"/>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C9C9C9" w:themeColor="accent3" w:themeTint="98"/>
          <w:right w:val="single" w:sz="4" w:space="0" w:color="C9C9C9" w:themeColor="accent3" w:themeTint="98"/>
        </w:tcBorders>
      </w:tcPr>
    </w:tblStylePr>
    <w:tblStylePr w:type="band1Horz">
      <w:rPr>
        <w:rFonts w:ascii="Arial" w:hAnsi="Arial"/>
        <w:color w:val="404040"/>
        <w:sz w:val="22"/>
      </w:rPr>
      <w:tblPr/>
      <w:tcPr>
        <w:tcBorders>
          <w:top w:val="single" w:sz="4" w:space="0" w:color="C9C9C9" w:themeColor="accent3" w:themeTint="98"/>
          <w:bottom w:val="single" w:sz="4" w:space="0" w:color="C9C9C9" w:themeColor="accent3" w:themeTint="98"/>
        </w:tcBorders>
      </w:tcPr>
    </w:tblStylePr>
  </w:style>
  <w:style w:type="table" w:customStyle="1" w:styleId="ListTable3-Accent4">
    <w:name w:val="List Table 3 - Accent 4"/>
    <w:basedOn w:val="a3"/>
    <w:uiPriority w:val="99"/>
    <w:pPr>
      <w:spacing w:line="240" w:lineRule="auto"/>
    </w:pPr>
    <w:tblPr>
      <w:tblStyleRowBandSize w:val="1"/>
      <w:tblStyleColBandSize w:val="1"/>
      <w:tblBorders>
        <w:top w:val="single" w:sz="4" w:space="0" w:color="FFD865" w:themeColor="accent4" w:themeTint="9A"/>
        <w:left w:val="single" w:sz="4" w:space="0" w:color="FFD865" w:themeColor="accent4" w:themeTint="9A"/>
        <w:bottom w:val="single" w:sz="4" w:space="0" w:color="FFD865" w:themeColor="accent4" w:themeTint="9A"/>
        <w:right w:val="single" w:sz="4" w:space="0" w:color="FFD865" w:themeColor="accent4" w:themeTint="9A"/>
      </w:tblBorders>
    </w:tblPr>
    <w:tblStylePr w:type="firstRow">
      <w:rPr>
        <w:rFonts w:ascii="Arial" w:hAnsi="Arial"/>
        <w:b/>
        <w:color w:val="FFFFFF"/>
        <w:sz w:val="22"/>
      </w:rPr>
      <w:tblPr/>
      <w:tcPr>
        <w:shd w:val="clear" w:color="FFD865" w:fill="FFD865" w:themeFill="accent4" w:themeFillTint="9A"/>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FFD865" w:themeColor="accent4" w:themeTint="9A"/>
          <w:right w:val="single" w:sz="4" w:space="0" w:color="FFD865" w:themeColor="accent4" w:themeTint="9A"/>
        </w:tcBorders>
      </w:tcPr>
    </w:tblStylePr>
    <w:tblStylePr w:type="band1Horz">
      <w:rPr>
        <w:rFonts w:ascii="Arial" w:hAnsi="Arial"/>
        <w:color w:val="404040"/>
        <w:sz w:val="22"/>
      </w:rPr>
      <w:tblPr/>
      <w:tcPr>
        <w:tcBorders>
          <w:top w:val="single" w:sz="4" w:space="0" w:color="FFD865" w:themeColor="accent4" w:themeTint="9A"/>
          <w:bottom w:val="single" w:sz="4" w:space="0" w:color="FFD865" w:themeColor="accent4" w:themeTint="9A"/>
        </w:tcBorders>
      </w:tcPr>
    </w:tblStylePr>
  </w:style>
  <w:style w:type="table" w:customStyle="1" w:styleId="ListTable3-Accent5">
    <w:name w:val="List Table 3 - Accent 5"/>
    <w:basedOn w:val="a3"/>
    <w:uiPriority w:val="99"/>
    <w:pPr>
      <w:spacing w:line="240" w:lineRule="auto"/>
    </w:pPr>
    <w:tblPr>
      <w:tblStyleRowBandSize w:val="1"/>
      <w:tblStyleColBandSize w:val="1"/>
      <w:tblBorders>
        <w:top w:val="single" w:sz="4" w:space="0" w:color="8DA9DB" w:themeColor="accent5" w:themeTint="9A"/>
        <w:left w:val="single" w:sz="4" w:space="0" w:color="8DA9DB" w:themeColor="accent5" w:themeTint="9A"/>
        <w:bottom w:val="single" w:sz="4" w:space="0" w:color="8DA9DB" w:themeColor="accent5" w:themeTint="9A"/>
        <w:right w:val="single" w:sz="4" w:space="0" w:color="8DA9DB" w:themeColor="accent5" w:themeTint="9A"/>
      </w:tblBorders>
    </w:tblPr>
    <w:tblStylePr w:type="firstRow">
      <w:rPr>
        <w:rFonts w:ascii="Arial" w:hAnsi="Arial"/>
        <w:b/>
        <w:color w:val="FFFFFF"/>
        <w:sz w:val="22"/>
      </w:rPr>
      <w:tblPr/>
      <w:tcPr>
        <w:shd w:val="clear" w:color="8DA9DB" w:fill="8DA9DB" w:themeFill="accent5" w:themeFillTint="9A"/>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8DA9DB" w:themeColor="accent5" w:themeTint="9A"/>
          <w:right w:val="single" w:sz="4" w:space="0" w:color="8DA9DB" w:themeColor="accent5" w:themeTint="9A"/>
        </w:tcBorders>
      </w:tcPr>
    </w:tblStylePr>
    <w:tblStylePr w:type="band1Horz">
      <w:rPr>
        <w:rFonts w:ascii="Arial" w:hAnsi="Arial"/>
        <w:color w:val="404040"/>
        <w:sz w:val="22"/>
      </w:rPr>
      <w:tblPr/>
      <w:tcPr>
        <w:tcBorders>
          <w:top w:val="single" w:sz="4" w:space="0" w:color="8DA9DB" w:themeColor="accent5" w:themeTint="9A"/>
          <w:bottom w:val="single" w:sz="4" w:space="0" w:color="8DA9DB" w:themeColor="accent5" w:themeTint="9A"/>
        </w:tcBorders>
      </w:tcPr>
    </w:tblStylePr>
  </w:style>
  <w:style w:type="table" w:customStyle="1" w:styleId="ListTable3-Accent6">
    <w:name w:val="List Table 3 - Accent 6"/>
    <w:basedOn w:val="a3"/>
    <w:uiPriority w:val="99"/>
    <w:pPr>
      <w:spacing w:line="240" w:lineRule="auto"/>
    </w:pPr>
    <w:tblPr>
      <w:tblStyleRowBandSize w:val="1"/>
      <w:tblStyleColBandSize w:val="1"/>
      <w:tblBorders>
        <w:top w:val="single" w:sz="4" w:space="0" w:color="A9D08E" w:themeColor="accent6" w:themeTint="98"/>
        <w:left w:val="single" w:sz="4" w:space="0" w:color="A9D08E" w:themeColor="accent6" w:themeTint="98"/>
        <w:bottom w:val="single" w:sz="4" w:space="0" w:color="A9D08E" w:themeColor="accent6" w:themeTint="98"/>
        <w:right w:val="single" w:sz="4" w:space="0" w:color="A9D08E" w:themeColor="accent6" w:themeTint="98"/>
      </w:tblBorders>
    </w:tblPr>
    <w:tblStylePr w:type="firstRow">
      <w:rPr>
        <w:rFonts w:ascii="Arial" w:hAnsi="Arial"/>
        <w:b/>
        <w:color w:val="FFFFFF"/>
        <w:sz w:val="22"/>
      </w:rPr>
      <w:tblPr/>
      <w:tcPr>
        <w:shd w:val="clear" w:color="A9D08E" w:fill="A9D08E" w:themeFill="accent6" w:themeFillTint="98"/>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A9D08E" w:themeColor="accent6" w:themeTint="98"/>
          <w:right w:val="single" w:sz="4" w:space="0" w:color="A9D08E" w:themeColor="accent6" w:themeTint="98"/>
        </w:tcBorders>
      </w:tcPr>
    </w:tblStylePr>
    <w:tblStylePr w:type="band1Horz">
      <w:rPr>
        <w:rFonts w:ascii="Arial" w:hAnsi="Arial"/>
        <w:color w:val="404040"/>
        <w:sz w:val="22"/>
      </w:rPr>
      <w:tblPr/>
      <w:tcPr>
        <w:tcBorders>
          <w:top w:val="single" w:sz="4" w:space="0" w:color="A9D08E" w:themeColor="accent6" w:themeTint="98"/>
          <w:bottom w:val="single" w:sz="4" w:space="0" w:color="A9D08E" w:themeColor="accent6" w:themeTint="98"/>
        </w:tcBorders>
      </w:tcPr>
    </w:tblStylePr>
  </w:style>
  <w:style w:type="table" w:styleId="-40">
    <w:name w:val="List Table 4"/>
    <w:basedOn w:val="a3"/>
    <w:uiPriority w:val="99"/>
    <w:pPr>
      <w:spacing w:line="240" w:lineRule="auto"/>
    </w:pPr>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tblBorders>
    </w:tblPr>
    <w:tblStylePr w:type="firstRow">
      <w:rPr>
        <w:rFonts w:ascii="Arial" w:hAnsi="Arial"/>
        <w:b/>
        <w:color w:val="FFFFFF"/>
        <w:sz w:val="22"/>
      </w:rPr>
      <w:tblPr/>
      <w:tcPr>
        <w:shd w:val="clear" w:color="000000" w:fill="000000" w:themeFill="tex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BFBFBF" w:fill="BFBFBF" w:themeFill="text1" w:themeFillTint="40"/>
      </w:tcPr>
    </w:tblStylePr>
    <w:tblStylePr w:type="band1Horz">
      <w:rPr>
        <w:rFonts w:ascii="Arial" w:hAnsi="Arial"/>
        <w:color w:val="404040"/>
        <w:sz w:val="22"/>
      </w:rPr>
      <w:tblPr/>
      <w:tcPr>
        <w:shd w:val="clear" w:color="BFBFBF" w:fill="BFBFBF" w:themeFill="text1" w:themeFillTint="40"/>
      </w:tcPr>
    </w:tblStylePr>
  </w:style>
  <w:style w:type="table" w:customStyle="1" w:styleId="ListTable4-Accent1">
    <w:name w:val="List Table 4 - Accent 1"/>
    <w:basedOn w:val="a3"/>
    <w:uiPriority w:val="99"/>
    <w:pPr>
      <w:spacing w:line="240" w:lineRule="auto"/>
    </w:pPr>
    <w:tblPr>
      <w:tblStyleRowBandSize w:val="1"/>
      <w:tblStyleColBandSize w:val="1"/>
      <w:tblBorders>
        <w:top w:val="single" w:sz="4" w:space="0" w:color="A2C6E7" w:themeColor="accent1" w:themeTint="90"/>
        <w:left w:val="single" w:sz="4" w:space="0" w:color="A2C6E7" w:themeColor="accent1" w:themeTint="90"/>
        <w:bottom w:val="single" w:sz="4" w:space="0" w:color="A2C6E7" w:themeColor="accent1" w:themeTint="90"/>
        <w:right w:val="single" w:sz="4" w:space="0" w:color="A2C6E7" w:themeColor="accent1" w:themeTint="90"/>
        <w:insideH w:val="single" w:sz="4" w:space="0" w:color="A2C6E7" w:themeColor="accent1" w:themeTint="90"/>
      </w:tblBorders>
    </w:tblPr>
    <w:tblStylePr w:type="firstRow">
      <w:rPr>
        <w:rFonts w:ascii="Arial" w:hAnsi="Arial"/>
        <w:b/>
        <w:color w:val="FFFFFF"/>
        <w:sz w:val="22"/>
      </w:rPr>
      <w:tblPr/>
      <w:tcPr>
        <w:shd w:val="clear" w:color="5B9BD5" w:fill="5B9BD5" w:themeFill="accen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5E5F4" w:fill="D5E5F4" w:themeFill="accent1" w:themeFillTint="40"/>
      </w:tcPr>
    </w:tblStylePr>
    <w:tblStylePr w:type="band1Horz">
      <w:rPr>
        <w:rFonts w:ascii="Arial" w:hAnsi="Arial"/>
        <w:color w:val="404040"/>
        <w:sz w:val="22"/>
      </w:rPr>
      <w:tblPr/>
      <w:tcPr>
        <w:shd w:val="clear" w:color="D5E5F4" w:fill="D5E5F4" w:themeFill="accent1" w:themeFillTint="40"/>
      </w:tcPr>
    </w:tblStylePr>
  </w:style>
  <w:style w:type="table" w:customStyle="1" w:styleId="ListTable4-Accent2">
    <w:name w:val="List Table 4 - Accent 2"/>
    <w:basedOn w:val="a3"/>
    <w:uiPriority w:val="99"/>
    <w:pPr>
      <w:spacing w:line="240" w:lineRule="auto"/>
    </w:pPr>
    <w:tblPr>
      <w:tblStyleRowBandSize w:val="1"/>
      <w:tblStyleColBandSize w:val="1"/>
      <w:tblBorders>
        <w:top w:val="single" w:sz="4" w:space="0" w:color="F4B58A" w:themeColor="accent2" w:themeTint="90"/>
        <w:left w:val="single" w:sz="4" w:space="0" w:color="F4B58A" w:themeColor="accent2" w:themeTint="90"/>
        <w:bottom w:val="single" w:sz="4" w:space="0" w:color="F4B58A" w:themeColor="accent2" w:themeTint="90"/>
        <w:right w:val="single" w:sz="4" w:space="0" w:color="F4B58A" w:themeColor="accent2" w:themeTint="90"/>
        <w:insideH w:val="single" w:sz="4" w:space="0" w:color="F4B58A" w:themeColor="accent2" w:themeTint="90"/>
      </w:tblBorders>
    </w:tblPr>
    <w:tblStylePr w:type="firstRow">
      <w:rPr>
        <w:rFonts w:ascii="Arial" w:hAnsi="Arial"/>
        <w:b/>
        <w:color w:val="FFFFFF"/>
        <w:sz w:val="22"/>
      </w:rPr>
      <w:tblPr/>
      <w:tcPr>
        <w:shd w:val="clear" w:color="ED7D31" w:fill="ED7D31" w:themeFill="accent2"/>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ADECB" w:fill="FADECB" w:themeFill="accent2" w:themeFillTint="40"/>
      </w:tcPr>
    </w:tblStylePr>
    <w:tblStylePr w:type="band1Horz">
      <w:rPr>
        <w:rFonts w:ascii="Arial" w:hAnsi="Arial"/>
        <w:color w:val="404040"/>
        <w:sz w:val="22"/>
      </w:rPr>
      <w:tblPr/>
      <w:tcPr>
        <w:shd w:val="clear" w:color="FADECB" w:fill="FADECB" w:themeFill="accent2" w:themeFillTint="40"/>
      </w:tcPr>
    </w:tblStylePr>
  </w:style>
  <w:style w:type="table" w:customStyle="1" w:styleId="ListTable4-Accent3">
    <w:name w:val="List Table 4 - Accent 3"/>
    <w:basedOn w:val="a3"/>
    <w:uiPriority w:val="99"/>
    <w:pPr>
      <w:spacing w:line="240" w:lineRule="auto"/>
    </w:pPr>
    <w:tblPr>
      <w:tblStyleRowBandSize w:val="1"/>
      <w:tblStyleColBandSize w:val="1"/>
      <w:tblBorders>
        <w:top w:val="single" w:sz="4" w:space="0" w:color="CCCCCC" w:themeColor="accent3" w:themeTint="90"/>
        <w:left w:val="single" w:sz="4" w:space="0" w:color="CCCCCC" w:themeColor="accent3" w:themeTint="90"/>
        <w:bottom w:val="single" w:sz="4" w:space="0" w:color="CCCCCC" w:themeColor="accent3" w:themeTint="90"/>
        <w:right w:val="single" w:sz="4" w:space="0" w:color="CCCCCC" w:themeColor="accent3" w:themeTint="90"/>
        <w:insideH w:val="single" w:sz="4" w:space="0" w:color="CCCCCC" w:themeColor="accent3" w:themeTint="90"/>
      </w:tblBorders>
    </w:tblPr>
    <w:tblStylePr w:type="firstRow">
      <w:rPr>
        <w:rFonts w:ascii="Arial" w:hAnsi="Arial"/>
        <w:b/>
        <w:color w:val="FFFFFF"/>
        <w:sz w:val="22"/>
      </w:rPr>
      <w:tblPr/>
      <w:tcPr>
        <w:shd w:val="clear" w:color="A5A5A5" w:fill="A5A5A5" w:themeFill="accent3"/>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8E8E8" w:fill="E8E8E8" w:themeFill="accent3" w:themeFillTint="40"/>
      </w:tcPr>
    </w:tblStylePr>
    <w:tblStylePr w:type="band1Horz">
      <w:rPr>
        <w:rFonts w:ascii="Arial" w:hAnsi="Arial"/>
        <w:color w:val="404040"/>
        <w:sz w:val="22"/>
      </w:rPr>
      <w:tblPr/>
      <w:tcPr>
        <w:shd w:val="clear" w:color="E8E8E8" w:fill="E8E8E8" w:themeFill="accent3" w:themeFillTint="40"/>
      </w:tcPr>
    </w:tblStylePr>
  </w:style>
  <w:style w:type="table" w:customStyle="1" w:styleId="ListTable4-Accent4">
    <w:name w:val="List Table 4 - Accent 4"/>
    <w:basedOn w:val="a3"/>
    <w:uiPriority w:val="99"/>
    <w:pPr>
      <w:spacing w:line="240" w:lineRule="auto"/>
    </w:pPr>
    <w:tblPr>
      <w:tblStyleRowBandSize w:val="1"/>
      <w:tblStyleColBandSize w:val="1"/>
      <w:tblBorders>
        <w:top w:val="single" w:sz="4" w:space="0" w:color="FFDB6F" w:themeColor="accent4" w:themeTint="90"/>
        <w:left w:val="single" w:sz="4" w:space="0" w:color="FFDB6F" w:themeColor="accent4" w:themeTint="90"/>
        <w:bottom w:val="single" w:sz="4" w:space="0" w:color="FFDB6F" w:themeColor="accent4" w:themeTint="90"/>
        <w:right w:val="single" w:sz="4" w:space="0" w:color="FFDB6F" w:themeColor="accent4" w:themeTint="90"/>
        <w:insideH w:val="single" w:sz="4" w:space="0" w:color="FFDB6F" w:themeColor="accent4" w:themeTint="90"/>
      </w:tblBorders>
    </w:tblPr>
    <w:tblStylePr w:type="firstRow">
      <w:rPr>
        <w:rFonts w:ascii="Arial" w:hAnsi="Arial"/>
        <w:b/>
        <w:color w:val="FFFFFF"/>
        <w:sz w:val="22"/>
      </w:rPr>
      <w:tblPr/>
      <w:tcPr>
        <w:shd w:val="clear" w:color="FFC000" w:fill="FFC000" w:themeFill="accent4"/>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FEFBF" w:fill="FFEFBF" w:themeFill="accent4" w:themeFillTint="40"/>
      </w:tcPr>
    </w:tblStylePr>
    <w:tblStylePr w:type="band1Horz">
      <w:rPr>
        <w:rFonts w:ascii="Arial" w:hAnsi="Arial"/>
        <w:color w:val="404040"/>
        <w:sz w:val="22"/>
      </w:rPr>
      <w:tblPr/>
      <w:tcPr>
        <w:shd w:val="clear" w:color="FFEFBF" w:fill="FFEFBF" w:themeFill="accent4" w:themeFillTint="40"/>
      </w:tcPr>
    </w:tblStylePr>
  </w:style>
  <w:style w:type="table" w:customStyle="1" w:styleId="ListTable4-Accent5">
    <w:name w:val="List Table 4 - Accent 5"/>
    <w:basedOn w:val="a3"/>
    <w:uiPriority w:val="99"/>
    <w:pPr>
      <w:spacing w:line="240" w:lineRule="auto"/>
    </w:pPr>
    <w:tblPr>
      <w:tblStyleRowBandSize w:val="1"/>
      <w:tblStyleColBandSize w:val="1"/>
      <w:tblBorders>
        <w:top w:val="single" w:sz="4" w:space="0" w:color="95AFDD" w:themeColor="accent5" w:themeTint="90"/>
        <w:left w:val="single" w:sz="4" w:space="0" w:color="95AFDD" w:themeColor="accent5" w:themeTint="90"/>
        <w:bottom w:val="single" w:sz="4" w:space="0" w:color="95AFDD" w:themeColor="accent5" w:themeTint="90"/>
        <w:right w:val="single" w:sz="4" w:space="0" w:color="95AFDD" w:themeColor="accent5" w:themeTint="90"/>
        <w:insideH w:val="single" w:sz="4" w:space="0" w:color="95AFDD" w:themeColor="accent5" w:themeTint="90"/>
      </w:tblBorders>
    </w:tblPr>
    <w:tblStylePr w:type="firstRow">
      <w:rPr>
        <w:rFonts w:ascii="Arial" w:hAnsi="Arial"/>
        <w:b/>
        <w:color w:val="FFFFFF"/>
        <w:sz w:val="22"/>
      </w:rPr>
      <w:tblPr/>
      <w:tcPr>
        <w:shd w:val="clear" w:color="4472C4" w:fill="4472C4" w:themeFill="accent5"/>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FDBF0" w:fill="CFDBF0" w:themeFill="accent5" w:themeFillTint="40"/>
      </w:tcPr>
    </w:tblStylePr>
    <w:tblStylePr w:type="band1Horz">
      <w:rPr>
        <w:rFonts w:ascii="Arial" w:hAnsi="Arial"/>
        <w:color w:val="404040"/>
        <w:sz w:val="22"/>
      </w:rPr>
      <w:tblPr/>
      <w:tcPr>
        <w:shd w:val="clear" w:color="CFDBF0" w:fill="CFDBF0" w:themeFill="accent5" w:themeFillTint="40"/>
      </w:tcPr>
    </w:tblStylePr>
  </w:style>
  <w:style w:type="table" w:customStyle="1" w:styleId="ListTable4-Accent6">
    <w:name w:val="List Table 4 - Accent 6"/>
    <w:basedOn w:val="a3"/>
    <w:uiPriority w:val="99"/>
    <w:pPr>
      <w:spacing w:line="240" w:lineRule="auto"/>
    </w:pPr>
    <w:tblPr>
      <w:tblStyleRowBandSize w:val="1"/>
      <w:tblStyleColBandSize w:val="1"/>
      <w:tblBorders>
        <w:top w:val="single" w:sz="4" w:space="0" w:color="ADD394" w:themeColor="accent6" w:themeTint="90"/>
        <w:left w:val="single" w:sz="4" w:space="0" w:color="ADD394" w:themeColor="accent6" w:themeTint="90"/>
        <w:bottom w:val="single" w:sz="4" w:space="0" w:color="ADD394" w:themeColor="accent6" w:themeTint="90"/>
        <w:right w:val="single" w:sz="4" w:space="0" w:color="ADD394" w:themeColor="accent6" w:themeTint="90"/>
        <w:insideH w:val="single" w:sz="4" w:space="0" w:color="ADD394" w:themeColor="accent6" w:themeTint="90"/>
      </w:tblBorders>
    </w:tblPr>
    <w:tblStylePr w:type="firstRow">
      <w:rPr>
        <w:rFonts w:ascii="Arial" w:hAnsi="Arial"/>
        <w:b/>
        <w:color w:val="FFFFFF"/>
        <w:sz w:val="22"/>
      </w:rPr>
      <w:tblPr/>
      <w:tcPr>
        <w:shd w:val="clear" w:color="70AD47" w:fill="70AD47" w:themeFill="accent6"/>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AEBCF" w:fill="DAEBCF" w:themeFill="accent6" w:themeFillTint="40"/>
      </w:tcPr>
    </w:tblStylePr>
    <w:tblStylePr w:type="band1Horz">
      <w:rPr>
        <w:rFonts w:ascii="Arial" w:hAnsi="Arial"/>
        <w:color w:val="404040"/>
        <w:sz w:val="22"/>
      </w:rPr>
      <w:tblPr/>
      <w:tcPr>
        <w:shd w:val="clear" w:color="DAEBCF" w:fill="DAEBCF" w:themeFill="accent6" w:themeFillTint="40"/>
      </w:tcPr>
    </w:tblStylePr>
  </w:style>
  <w:style w:type="table" w:styleId="-50">
    <w:name w:val="List Table 5 Dark"/>
    <w:basedOn w:val="a3"/>
    <w:uiPriority w:val="99"/>
    <w:pPr>
      <w:spacing w:line="240" w:lineRule="auto"/>
    </w:pPr>
    <w:tblPr>
      <w:tblStyleRowBandSize w:val="1"/>
      <w:tblStyleColBandSize w:val="1"/>
      <w:tblBorders>
        <w:top w:val="single" w:sz="32" w:space="0" w:color="7F7F7F" w:themeColor="text1" w:themeTint="80"/>
        <w:left w:val="single" w:sz="32" w:space="0" w:color="7F7F7F" w:themeColor="text1" w:themeTint="80"/>
        <w:bottom w:val="single" w:sz="32" w:space="0" w:color="7F7F7F" w:themeColor="text1" w:themeTint="80"/>
        <w:right w:val="single" w:sz="32" w:space="0" w:color="7F7F7F" w:themeColor="text1" w:themeTint="80"/>
      </w:tblBorders>
      <w:shd w:val="clear" w:color="7F7F7F" w:fill="7F7F7F" w:themeFill="text1" w:themeFillTint="80"/>
    </w:tblPr>
    <w:tblStylePr w:type="firstRow">
      <w:rPr>
        <w:rFonts w:ascii="Arial" w:hAnsi="Arial"/>
        <w:b/>
        <w:color w:val="FFFFFF" w:themeColor="light1"/>
        <w:sz w:val="22"/>
      </w:rPr>
      <w:tblPr/>
      <w:tcPr>
        <w:tcBorders>
          <w:top w:val="single" w:sz="32" w:space="0" w:color="7F7F7F" w:themeColor="text1" w:themeTint="80"/>
          <w:bottom w:val="single" w:sz="12" w:space="0" w:color="FFFFFF" w:themeColor="light1"/>
        </w:tcBorders>
        <w:shd w:val="clear" w:color="7F7F7F" w:fill="7F7F7F" w:themeFill="text1" w:themeFillTint="80"/>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7F7F7F" w:themeColor="text1" w:themeTint="80"/>
          <w:right w:val="single" w:sz="4" w:space="0" w:color="FFFFFF" w:themeColor="light1"/>
        </w:tcBorders>
      </w:tcPr>
    </w:tblStylePr>
    <w:tblStylePr w:type="lastCol">
      <w:tblPr/>
      <w:tcPr>
        <w:tcBorders>
          <w:left w:val="single" w:sz="4" w:space="0" w:color="FFFFFF" w:themeColor="light1"/>
          <w:right w:val="single" w:sz="32" w:space="0" w:color="7F7F7F" w:themeColor="text1" w:themeTint="80"/>
        </w:tcBorders>
      </w:tcPr>
    </w:tblStylePr>
    <w:tblStylePr w:type="band1Vert">
      <w:tblPr/>
      <w:tcPr>
        <w:tcBorders>
          <w:left w:val="single" w:sz="4" w:space="0" w:color="FFFFFF" w:themeColor="light1"/>
          <w:right w:val="single" w:sz="4" w:space="0" w:color="FFFFFF" w:themeColor="light1"/>
        </w:tcBorders>
        <w:shd w:val="clear" w:color="7F7F7F" w:fill="7F7F7F" w:themeFill="text1" w:themeFillTint="80"/>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7F7F7F" w:fill="7F7F7F" w:themeFill="text1" w:themeFillTint="80"/>
      </w:tcPr>
    </w:tblStylePr>
    <w:tblStylePr w:type="band2Horz">
      <w:tblPr/>
      <w:tcPr>
        <w:tcBorders>
          <w:top w:val="single" w:sz="4" w:space="0" w:color="FFFFFF" w:themeColor="light1"/>
          <w:bottom w:val="single" w:sz="4" w:space="0" w:color="FFFFFF" w:themeColor="light1"/>
        </w:tcBorders>
        <w:shd w:val="clear" w:color="7F7F7F" w:fill="7F7F7F" w:themeFill="text1" w:themeFillTint="80"/>
      </w:tcPr>
    </w:tblStylePr>
  </w:style>
  <w:style w:type="table" w:customStyle="1" w:styleId="ListTable5Dark-Accent1">
    <w:name w:val="List Table 5 Dark - Accent 1"/>
    <w:basedOn w:val="a3"/>
    <w:uiPriority w:val="99"/>
    <w:pPr>
      <w:spacing w:line="240" w:lineRule="auto"/>
    </w:pPr>
    <w:tblPr>
      <w:tblStyleRowBandSize w:val="1"/>
      <w:tblStyleColBandSize w:val="1"/>
      <w:tblBorders>
        <w:top w:val="single" w:sz="32" w:space="0" w:color="5B9BD5" w:themeColor="accent1"/>
        <w:left w:val="single" w:sz="32" w:space="0" w:color="5B9BD5" w:themeColor="accent1"/>
        <w:bottom w:val="single" w:sz="32" w:space="0" w:color="5B9BD5" w:themeColor="accent1"/>
        <w:right w:val="single" w:sz="32" w:space="0" w:color="5B9BD5" w:themeColor="accent1"/>
      </w:tblBorders>
      <w:shd w:val="clear" w:color="5B9BD5" w:fill="5B9BD5" w:themeFill="accent1"/>
    </w:tblPr>
    <w:tblStylePr w:type="firstRow">
      <w:rPr>
        <w:rFonts w:ascii="Arial" w:hAnsi="Arial"/>
        <w:b/>
        <w:color w:val="FFFFFF" w:themeColor="light1"/>
        <w:sz w:val="22"/>
      </w:rPr>
      <w:tblPr/>
      <w:tcPr>
        <w:tcBorders>
          <w:top w:val="single" w:sz="32" w:space="0" w:color="5B9BD5" w:themeColor="accent1"/>
          <w:bottom w:val="single" w:sz="12" w:space="0" w:color="FFFFFF" w:themeColor="light1"/>
        </w:tcBorders>
        <w:shd w:val="clear" w:color="5B9BD5" w:fill="5B9BD5" w:themeFill="accent1"/>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5B9BD5" w:themeColor="accent1"/>
          <w:right w:val="single" w:sz="4" w:space="0" w:color="FFFFFF" w:themeColor="light1"/>
        </w:tcBorders>
      </w:tcPr>
    </w:tblStylePr>
    <w:tblStylePr w:type="lastCol">
      <w:tblPr/>
      <w:tcPr>
        <w:tcBorders>
          <w:left w:val="single" w:sz="4" w:space="0" w:color="FFFFFF" w:themeColor="light1"/>
          <w:right w:val="single" w:sz="32" w:space="0" w:color="5B9BD5" w:themeColor="accent1"/>
        </w:tcBorders>
      </w:tcPr>
    </w:tblStylePr>
    <w:tblStylePr w:type="band1Vert">
      <w:tblPr/>
      <w:tcPr>
        <w:tcBorders>
          <w:left w:val="single" w:sz="4" w:space="0" w:color="FFFFFF" w:themeColor="light1"/>
          <w:right w:val="single" w:sz="4" w:space="0" w:color="FFFFFF" w:themeColor="light1"/>
        </w:tcBorders>
        <w:shd w:val="clear" w:color="5B9BD5" w:fill="5B9BD5" w:themeFill="accent1"/>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5B9BD5" w:fill="5B9BD5" w:themeFill="accent1"/>
      </w:tcPr>
    </w:tblStylePr>
    <w:tblStylePr w:type="band2Horz">
      <w:tblPr/>
      <w:tcPr>
        <w:tcBorders>
          <w:top w:val="single" w:sz="4" w:space="0" w:color="FFFFFF" w:themeColor="light1"/>
          <w:bottom w:val="single" w:sz="4" w:space="0" w:color="FFFFFF" w:themeColor="light1"/>
        </w:tcBorders>
        <w:shd w:val="clear" w:color="5B9BD5" w:fill="5B9BD5" w:themeFill="accent1"/>
      </w:tcPr>
    </w:tblStylePr>
  </w:style>
  <w:style w:type="table" w:customStyle="1" w:styleId="ListTable5Dark-Accent2">
    <w:name w:val="List Table 5 Dark - Accent 2"/>
    <w:basedOn w:val="a3"/>
    <w:uiPriority w:val="99"/>
    <w:pPr>
      <w:spacing w:line="240" w:lineRule="auto"/>
    </w:pPr>
    <w:tblPr>
      <w:tblStyleRowBandSize w:val="1"/>
      <w:tblStyleColBandSize w:val="1"/>
      <w:tblBorders>
        <w:top w:val="single" w:sz="32" w:space="0" w:color="F4B184" w:themeColor="accent2" w:themeTint="97"/>
        <w:left w:val="single" w:sz="32" w:space="0" w:color="F4B184" w:themeColor="accent2" w:themeTint="97"/>
        <w:bottom w:val="single" w:sz="32" w:space="0" w:color="F4B184" w:themeColor="accent2" w:themeTint="97"/>
        <w:right w:val="single" w:sz="32" w:space="0" w:color="F4B184" w:themeColor="accent2" w:themeTint="97"/>
      </w:tblBorders>
      <w:shd w:val="clear" w:color="F4B184" w:fill="F4B184" w:themeFill="accent2" w:themeFillTint="97"/>
    </w:tblPr>
    <w:tblStylePr w:type="firstRow">
      <w:rPr>
        <w:rFonts w:ascii="Arial" w:hAnsi="Arial"/>
        <w:b/>
        <w:color w:val="FFFFFF" w:themeColor="light1"/>
        <w:sz w:val="22"/>
      </w:rPr>
      <w:tblPr/>
      <w:tcPr>
        <w:tcBorders>
          <w:top w:val="single" w:sz="32" w:space="0" w:color="F4B184" w:themeColor="accent2" w:themeTint="97"/>
          <w:bottom w:val="single" w:sz="12" w:space="0" w:color="FFFFFF" w:themeColor="light1"/>
        </w:tcBorders>
        <w:shd w:val="clear" w:color="F4B184" w:fill="F4B184" w:themeFill="accent2" w:themeFillTint="97"/>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F4B184" w:themeColor="accent2" w:themeTint="97"/>
          <w:right w:val="single" w:sz="4" w:space="0" w:color="FFFFFF" w:themeColor="light1"/>
        </w:tcBorders>
      </w:tcPr>
    </w:tblStylePr>
    <w:tblStylePr w:type="lastCol">
      <w:tblPr/>
      <w:tcPr>
        <w:tcBorders>
          <w:left w:val="single" w:sz="4" w:space="0" w:color="FFFFFF" w:themeColor="light1"/>
          <w:right w:val="single" w:sz="32" w:space="0" w:color="F4B184" w:themeColor="accent2" w:themeTint="97"/>
        </w:tcBorders>
      </w:tcPr>
    </w:tblStylePr>
    <w:tblStylePr w:type="band1Vert">
      <w:tblPr/>
      <w:tcPr>
        <w:tcBorders>
          <w:left w:val="single" w:sz="4" w:space="0" w:color="FFFFFF" w:themeColor="light1"/>
          <w:right w:val="single" w:sz="4" w:space="0" w:color="FFFFFF" w:themeColor="light1"/>
        </w:tcBorders>
        <w:shd w:val="clear" w:color="F4B184" w:fill="F4B184" w:themeFill="accent2" w:themeFillTint="97"/>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F4B184" w:fill="F4B184" w:themeFill="accent2" w:themeFillTint="97"/>
      </w:tcPr>
    </w:tblStylePr>
    <w:tblStylePr w:type="band2Horz">
      <w:tblPr/>
      <w:tcPr>
        <w:tcBorders>
          <w:top w:val="single" w:sz="4" w:space="0" w:color="FFFFFF" w:themeColor="light1"/>
          <w:bottom w:val="single" w:sz="4" w:space="0" w:color="FFFFFF" w:themeColor="light1"/>
        </w:tcBorders>
        <w:shd w:val="clear" w:color="F4B184" w:fill="F4B184" w:themeFill="accent2" w:themeFillTint="97"/>
      </w:tcPr>
    </w:tblStylePr>
  </w:style>
  <w:style w:type="table" w:customStyle="1" w:styleId="ListTable5Dark-Accent3">
    <w:name w:val="List Table 5 Dark - Accent 3"/>
    <w:basedOn w:val="a3"/>
    <w:uiPriority w:val="99"/>
    <w:pPr>
      <w:spacing w:line="240" w:lineRule="auto"/>
    </w:pPr>
    <w:tblPr>
      <w:tblStyleRowBandSize w:val="1"/>
      <w:tblStyleColBandSize w:val="1"/>
      <w:tblBorders>
        <w:top w:val="single" w:sz="32" w:space="0" w:color="C9C9C9" w:themeColor="accent3" w:themeTint="98"/>
        <w:left w:val="single" w:sz="32" w:space="0" w:color="C9C9C9" w:themeColor="accent3" w:themeTint="98"/>
        <w:bottom w:val="single" w:sz="32" w:space="0" w:color="C9C9C9" w:themeColor="accent3" w:themeTint="98"/>
        <w:right w:val="single" w:sz="32" w:space="0" w:color="C9C9C9" w:themeColor="accent3" w:themeTint="98"/>
      </w:tblBorders>
      <w:shd w:val="clear" w:color="C9C9C9" w:fill="C9C9C9" w:themeFill="accent3" w:themeFillTint="98"/>
    </w:tblPr>
    <w:tblStylePr w:type="firstRow">
      <w:rPr>
        <w:rFonts w:ascii="Arial" w:hAnsi="Arial"/>
        <w:b/>
        <w:color w:val="FFFFFF" w:themeColor="light1"/>
        <w:sz w:val="22"/>
      </w:rPr>
      <w:tblPr/>
      <w:tcPr>
        <w:tcBorders>
          <w:top w:val="single" w:sz="32" w:space="0" w:color="C9C9C9" w:themeColor="accent3" w:themeTint="98"/>
          <w:bottom w:val="single" w:sz="12" w:space="0" w:color="FFFFFF" w:themeColor="light1"/>
        </w:tcBorders>
        <w:shd w:val="clear" w:color="C9C9C9" w:fill="C9C9C9" w:themeFill="accent3" w:themeFillTint="98"/>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C9C9C9" w:themeColor="accent3" w:themeTint="98"/>
          <w:right w:val="single" w:sz="4" w:space="0" w:color="FFFFFF" w:themeColor="light1"/>
        </w:tcBorders>
      </w:tcPr>
    </w:tblStylePr>
    <w:tblStylePr w:type="lastCol">
      <w:tblPr/>
      <w:tcPr>
        <w:tcBorders>
          <w:left w:val="single" w:sz="4" w:space="0" w:color="FFFFFF" w:themeColor="light1"/>
          <w:right w:val="single" w:sz="32" w:space="0" w:color="C9C9C9" w:themeColor="accent3" w:themeTint="98"/>
        </w:tcBorders>
      </w:tcPr>
    </w:tblStylePr>
    <w:tblStylePr w:type="band1Vert">
      <w:tblPr/>
      <w:tcPr>
        <w:tcBorders>
          <w:left w:val="single" w:sz="4" w:space="0" w:color="FFFFFF" w:themeColor="light1"/>
          <w:right w:val="single" w:sz="4" w:space="0" w:color="FFFFFF" w:themeColor="light1"/>
        </w:tcBorders>
        <w:shd w:val="clear" w:color="C9C9C9" w:fill="C9C9C9" w:themeFill="accent3" w:themeFillTint="98"/>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C9C9C9" w:fill="C9C9C9" w:themeFill="accent3" w:themeFillTint="98"/>
      </w:tcPr>
    </w:tblStylePr>
    <w:tblStylePr w:type="band2Horz">
      <w:tblPr/>
      <w:tcPr>
        <w:tcBorders>
          <w:top w:val="single" w:sz="4" w:space="0" w:color="FFFFFF" w:themeColor="light1"/>
          <w:bottom w:val="single" w:sz="4" w:space="0" w:color="FFFFFF" w:themeColor="light1"/>
        </w:tcBorders>
        <w:shd w:val="clear" w:color="C9C9C9" w:fill="C9C9C9" w:themeFill="accent3" w:themeFillTint="98"/>
      </w:tcPr>
    </w:tblStylePr>
  </w:style>
  <w:style w:type="table" w:customStyle="1" w:styleId="ListTable5Dark-Accent4">
    <w:name w:val="List Table 5 Dark - Accent 4"/>
    <w:basedOn w:val="a3"/>
    <w:uiPriority w:val="99"/>
    <w:pPr>
      <w:spacing w:line="240" w:lineRule="auto"/>
    </w:pPr>
    <w:tblPr>
      <w:tblStyleRowBandSize w:val="1"/>
      <w:tblStyleColBandSize w:val="1"/>
      <w:tblBorders>
        <w:top w:val="single" w:sz="32" w:space="0" w:color="FFD865" w:themeColor="accent4" w:themeTint="9A"/>
        <w:left w:val="single" w:sz="32" w:space="0" w:color="FFD865" w:themeColor="accent4" w:themeTint="9A"/>
        <w:bottom w:val="single" w:sz="32" w:space="0" w:color="FFD865" w:themeColor="accent4" w:themeTint="9A"/>
        <w:right w:val="single" w:sz="32" w:space="0" w:color="FFD865" w:themeColor="accent4" w:themeTint="9A"/>
      </w:tblBorders>
      <w:shd w:val="clear" w:color="FFD865" w:fill="FFD865" w:themeFill="accent4" w:themeFillTint="9A"/>
    </w:tblPr>
    <w:tblStylePr w:type="firstRow">
      <w:rPr>
        <w:rFonts w:ascii="Arial" w:hAnsi="Arial"/>
        <w:b/>
        <w:color w:val="FFFFFF" w:themeColor="light1"/>
        <w:sz w:val="22"/>
      </w:rPr>
      <w:tblPr/>
      <w:tcPr>
        <w:tcBorders>
          <w:top w:val="single" w:sz="32" w:space="0" w:color="FFD865" w:themeColor="accent4" w:themeTint="9A"/>
          <w:bottom w:val="single" w:sz="12" w:space="0" w:color="FFFFFF" w:themeColor="light1"/>
        </w:tcBorders>
        <w:shd w:val="clear" w:color="FFD865" w:fill="FFD865" w:themeFill="accent4" w:themeFillTint="9A"/>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FFD865" w:themeColor="accent4" w:themeTint="9A"/>
          <w:right w:val="single" w:sz="4" w:space="0" w:color="FFFFFF" w:themeColor="light1"/>
        </w:tcBorders>
      </w:tcPr>
    </w:tblStylePr>
    <w:tblStylePr w:type="lastCol">
      <w:tblPr/>
      <w:tcPr>
        <w:tcBorders>
          <w:left w:val="single" w:sz="4" w:space="0" w:color="FFFFFF" w:themeColor="light1"/>
          <w:right w:val="single" w:sz="32" w:space="0" w:color="FFD865" w:themeColor="accent4" w:themeTint="9A"/>
        </w:tcBorders>
      </w:tcPr>
    </w:tblStylePr>
    <w:tblStylePr w:type="band1Vert">
      <w:tblPr/>
      <w:tcPr>
        <w:tcBorders>
          <w:left w:val="single" w:sz="4" w:space="0" w:color="FFFFFF" w:themeColor="light1"/>
          <w:right w:val="single" w:sz="4" w:space="0" w:color="FFFFFF" w:themeColor="light1"/>
        </w:tcBorders>
        <w:shd w:val="clear" w:color="FFD865" w:fill="FFD865" w:themeFill="accent4" w:themeFillTint="9A"/>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FFD865" w:fill="FFD865" w:themeFill="accent4" w:themeFillTint="9A"/>
      </w:tcPr>
    </w:tblStylePr>
    <w:tblStylePr w:type="band2Horz">
      <w:tblPr/>
      <w:tcPr>
        <w:tcBorders>
          <w:top w:val="single" w:sz="4" w:space="0" w:color="FFFFFF" w:themeColor="light1"/>
          <w:bottom w:val="single" w:sz="4" w:space="0" w:color="FFFFFF" w:themeColor="light1"/>
        </w:tcBorders>
        <w:shd w:val="clear" w:color="FFD865" w:fill="FFD865" w:themeFill="accent4" w:themeFillTint="9A"/>
      </w:tcPr>
    </w:tblStylePr>
  </w:style>
  <w:style w:type="table" w:customStyle="1" w:styleId="ListTable5Dark-Accent5">
    <w:name w:val="List Table 5 Dark - Accent 5"/>
    <w:basedOn w:val="a3"/>
    <w:uiPriority w:val="99"/>
    <w:pPr>
      <w:spacing w:line="240" w:lineRule="auto"/>
    </w:pPr>
    <w:tblPr>
      <w:tblStyleRowBandSize w:val="1"/>
      <w:tblStyleColBandSize w:val="1"/>
      <w:tblBorders>
        <w:top w:val="single" w:sz="32" w:space="0" w:color="8DA9DB" w:themeColor="accent5" w:themeTint="9A"/>
        <w:left w:val="single" w:sz="32" w:space="0" w:color="8DA9DB" w:themeColor="accent5" w:themeTint="9A"/>
        <w:bottom w:val="single" w:sz="32" w:space="0" w:color="8DA9DB" w:themeColor="accent5" w:themeTint="9A"/>
        <w:right w:val="single" w:sz="32" w:space="0" w:color="8DA9DB" w:themeColor="accent5" w:themeTint="9A"/>
      </w:tblBorders>
      <w:shd w:val="clear" w:color="8DA9DB" w:fill="8DA9DB" w:themeFill="accent5" w:themeFillTint="9A"/>
    </w:tblPr>
    <w:tblStylePr w:type="firstRow">
      <w:rPr>
        <w:rFonts w:ascii="Arial" w:hAnsi="Arial"/>
        <w:b/>
        <w:color w:val="FFFFFF" w:themeColor="light1"/>
        <w:sz w:val="22"/>
      </w:rPr>
      <w:tblPr/>
      <w:tcPr>
        <w:tcBorders>
          <w:top w:val="single" w:sz="32" w:space="0" w:color="8DA9DB" w:themeColor="accent5" w:themeTint="9A"/>
          <w:bottom w:val="single" w:sz="12" w:space="0" w:color="FFFFFF" w:themeColor="light1"/>
        </w:tcBorders>
        <w:shd w:val="clear" w:color="8DA9DB" w:fill="8DA9DB" w:themeFill="accent5" w:themeFillTint="9A"/>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8DA9DB" w:themeColor="accent5" w:themeTint="9A"/>
          <w:right w:val="single" w:sz="4" w:space="0" w:color="FFFFFF" w:themeColor="light1"/>
        </w:tcBorders>
      </w:tcPr>
    </w:tblStylePr>
    <w:tblStylePr w:type="lastCol">
      <w:tblPr/>
      <w:tcPr>
        <w:tcBorders>
          <w:left w:val="single" w:sz="4" w:space="0" w:color="FFFFFF" w:themeColor="light1"/>
          <w:right w:val="single" w:sz="32" w:space="0" w:color="8DA9DB" w:themeColor="accent5" w:themeTint="9A"/>
        </w:tcBorders>
      </w:tcPr>
    </w:tblStylePr>
    <w:tblStylePr w:type="band1Vert">
      <w:tblPr/>
      <w:tcPr>
        <w:tcBorders>
          <w:left w:val="single" w:sz="4" w:space="0" w:color="FFFFFF" w:themeColor="light1"/>
          <w:right w:val="single" w:sz="4" w:space="0" w:color="FFFFFF" w:themeColor="light1"/>
        </w:tcBorders>
        <w:shd w:val="clear" w:color="8DA9DB" w:fill="8DA9DB" w:themeFill="accent5" w:themeFillTint="9A"/>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8DA9DB" w:fill="8DA9DB" w:themeFill="accent5" w:themeFillTint="9A"/>
      </w:tcPr>
    </w:tblStylePr>
    <w:tblStylePr w:type="band2Horz">
      <w:tblPr/>
      <w:tcPr>
        <w:tcBorders>
          <w:top w:val="single" w:sz="4" w:space="0" w:color="FFFFFF" w:themeColor="light1"/>
          <w:bottom w:val="single" w:sz="4" w:space="0" w:color="FFFFFF" w:themeColor="light1"/>
        </w:tcBorders>
        <w:shd w:val="clear" w:color="8DA9DB" w:fill="8DA9DB" w:themeFill="accent5" w:themeFillTint="9A"/>
      </w:tcPr>
    </w:tblStylePr>
  </w:style>
  <w:style w:type="table" w:customStyle="1" w:styleId="ListTable5Dark-Accent6">
    <w:name w:val="List Table 5 Dark - Accent 6"/>
    <w:basedOn w:val="a3"/>
    <w:uiPriority w:val="99"/>
    <w:pPr>
      <w:spacing w:line="240" w:lineRule="auto"/>
    </w:pPr>
    <w:tblPr>
      <w:tblStyleRowBandSize w:val="1"/>
      <w:tblStyleColBandSize w:val="1"/>
      <w:tblBorders>
        <w:top w:val="single" w:sz="32" w:space="0" w:color="A9D08E" w:themeColor="accent6" w:themeTint="98"/>
        <w:left w:val="single" w:sz="32" w:space="0" w:color="A9D08E" w:themeColor="accent6" w:themeTint="98"/>
        <w:bottom w:val="single" w:sz="32" w:space="0" w:color="A9D08E" w:themeColor="accent6" w:themeTint="98"/>
        <w:right w:val="single" w:sz="32" w:space="0" w:color="A9D08E" w:themeColor="accent6" w:themeTint="98"/>
      </w:tblBorders>
      <w:shd w:val="clear" w:color="A9D08E" w:fill="A9D08E" w:themeFill="accent6" w:themeFillTint="98"/>
    </w:tblPr>
    <w:tblStylePr w:type="firstRow">
      <w:rPr>
        <w:rFonts w:ascii="Arial" w:hAnsi="Arial"/>
        <w:b/>
        <w:color w:val="FFFFFF" w:themeColor="light1"/>
        <w:sz w:val="22"/>
      </w:rPr>
      <w:tblPr/>
      <w:tcPr>
        <w:tcBorders>
          <w:top w:val="single" w:sz="32" w:space="0" w:color="A9D08E" w:themeColor="accent6" w:themeTint="98"/>
          <w:bottom w:val="single" w:sz="12" w:space="0" w:color="FFFFFF" w:themeColor="light1"/>
        </w:tcBorders>
        <w:shd w:val="clear" w:color="A9D08E" w:fill="A9D08E" w:themeFill="accent6" w:themeFillTint="98"/>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A9D08E" w:themeColor="accent6" w:themeTint="98"/>
          <w:right w:val="single" w:sz="4" w:space="0" w:color="FFFFFF" w:themeColor="light1"/>
        </w:tcBorders>
      </w:tcPr>
    </w:tblStylePr>
    <w:tblStylePr w:type="lastCol">
      <w:tblPr/>
      <w:tcPr>
        <w:tcBorders>
          <w:left w:val="single" w:sz="4" w:space="0" w:color="FFFFFF" w:themeColor="light1"/>
          <w:right w:val="single" w:sz="32" w:space="0" w:color="A9D08E" w:themeColor="accent6" w:themeTint="98"/>
        </w:tcBorders>
      </w:tcPr>
    </w:tblStylePr>
    <w:tblStylePr w:type="band1Vert">
      <w:tblPr/>
      <w:tcPr>
        <w:tcBorders>
          <w:left w:val="single" w:sz="4" w:space="0" w:color="FFFFFF" w:themeColor="light1"/>
          <w:right w:val="single" w:sz="4" w:space="0" w:color="FFFFFF" w:themeColor="light1"/>
        </w:tcBorders>
        <w:shd w:val="clear" w:color="A9D08E" w:fill="A9D08E" w:themeFill="accent6" w:themeFillTint="98"/>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A9D08E" w:fill="A9D08E" w:themeFill="accent6" w:themeFillTint="98"/>
      </w:tcPr>
    </w:tblStylePr>
    <w:tblStylePr w:type="band2Horz">
      <w:tblPr/>
      <w:tcPr>
        <w:tcBorders>
          <w:top w:val="single" w:sz="4" w:space="0" w:color="FFFFFF" w:themeColor="light1"/>
          <w:bottom w:val="single" w:sz="4" w:space="0" w:color="FFFFFF" w:themeColor="light1"/>
        </w:tcBorders>
        <w:shd w:val="clear" w:color="A9D08E" w:fill="A9D08E" w:themeFill="accent6" w:themeFillTint="98"/>
      </w:tcPr>
    </w:tblStylePr>
  </w:style>
  <w:style w:type="table" w:styleId="-60">
    <w:name w:val="List Table 6 Colorful"/>
    <w:basedOn w:val="a3"/>
    <w:uiPriority w:val="99"/>
    <w:pPr>
      <w:spacing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color w:val="000000" w:themeColor="text1"/>
      </w:rPr>
      <w:tblPr/>
      <w:tcPr>
        <w:tcBorders>
          <w:bottom w:val="single" w:sz="4" w:space="0" w:color="7F7F7F" w:themeColor="text1" w:themeTint="80"/>
        </w:tcBorders>
      </w:tcPr>
    </w:tblStylePr>
    <w:tblStylePr w:type="lastRow">
      <w:rPr>
        <w:b/>
        <w:color w:val="000000" w:themeColor="text1"/>
      </w:rPr>
      <w:tblPr/>
      <w:tcPr>
        <w:tcBorders>
          <w:top w:val="single" w:sz="4" w:space="0" w:color="7F7F7F" w:themeColor="text1" w:themeTint="80"/>
        </w:tcBorders>
      </w:tcPr>
    </w:tblStylePr>
    <w:tblStylePr w:type="firstCol">
      <w:rPr>
        <w:b/>
        <w:color w:val="000000" w:themeColor="text1"/>
      </w:rPr>
    </w:tblStylePr>
    <w:tblStylePr w:type="lastCol">
      <w:rPr>
        <w:b/>
        <w:color w:val="000000" w:themeColor="text1"/>
      </w:rPr>
    </w:tblStylePr>
    <w:tblStylePr w:type="band1Vert">
      <w:tblPr/>
      <w:tcPr>
        <w:shd w:val="clear" w:color="BFBFBF" w:fill="BFBFBF" w:themeFill="text1" w:themeFillTint="40"/>
      </w:tcPr>
    </w:tblStylePr>
    <w:tblStylePr w:type="band1Horz">
      <w:rPr>
        <w:rFonts w:ascii="Arial" w:hAnsi="Arial"/>
        <w:color w:val="000000" w:themeColor="text1"/>
        <w:sz w:val="22"/>
      </w:rPr>
      <w:tblPr/>
      <w:tcPr>
        <w:shd w:val="clear" w:color="BFBFBF" w:fill="BFBFBF" w:themeFill="text1" w:themeFillTint="40"/>
      </w:tcPr>
    </w:tblStylePr>
    <w:tblStylePr w:type="band2Horz">
      <w:rPr>
        <w:rFonts w:ascii="Arial" w:hAnsi="Arial"/>
        <w:color w:val="000000" w:themeColor="text1"/>
        <w:sz w:val="22"/>
      </w:rPr>
    </w:tblStylePr>
  </w:style>
  <w:style w:type="table" w:customStyle="1" w:styleId="ListTable6Colorful-Accent1">
    <w:name w:val="List Table 6 Colorful - Accent 1"/>
    <w:basedOn w:val="a3"/>
    <w:uiPriority w:val="99"/>
    <w:pPr>
      <w:spacing w:line="240" w:lineRule="auto"/>
    </w:pPr>
    <w:tblPr>
      <w:tblStyleRowBandSize w:val="1"/>
      <w:tblStyleColBandSize w:val="1"/>
      <w:tblBorders>
        <w:top w:val="single" w:sz="4" w:space="0" w:color="5B9BD5" w:themeColor="accent1"/>
        <w:bottom w:val="single" w:sz="4" w:space="0" w:color="5B9BD5" w:themeColor="accent1"/>
      </w:tblBorders>
    </w:tblPr>
    <w:tblStylePr w:type="firstRow">
      <w:rPr>
        <w:b/>
        <w:color w:val="245A8D" w:themeColor="accent1" w:themeShade="95"/>
      </w:rPr>
      <w:tblPr/>
      <w:tcPr>
        <w:tcBorders>
          <w:bottom w:val="single" w:sz="4" w:space="0" w:color="5B9BD5" w:themeColor="accent1"/>
        </w:tcBorders>
      </w:tcPr>
    </w:tblStylePr>
    <w:tblStylePr w:type="lastRow">
      <w:rPr>
        <w:b/>
        <w:color w:val="245A8D" w:themeColor="accent1" w:themeShade="95"/>
      </w:rPr>
      <w:tblPr/>
      <w:tcPr>
        <w:tcBorders>
          <w:top w:val="single" w:sz="4" w:space="0" w:color="5B9BD5" w:themeColor="accent1"/>
        </w:tcBorders>
      </w:tcPr>
    </w:tblStylePr>
    <w:tblStylePr w:type="firstCol">
      <w:rPr>
        <w:b/>
        <w:color w:val="245A8D" w:themeColor="accent1" w:themeShade="95"/>
      </w:rPr>
    </w:tblStylePr>
    <w:tblStylePr w:type="lastCol">
      <w:rPr>
        <w:b/>
        <w:color w:val="245A8D" w:themeColor="accent1" w:themeShade="95"/>
      </w:rPr>
    </w:tblStylePr>
    <w:tblStylePr w:type="band1Vert">
      <w:tblPr/>
      <w:tcPr>
        <w:shd w:val="clear" w:color="D5E5F4" w:fill="D5E5F4" w:themeFill="accent1" w:themeFillTint="40"/>
      </w:tcPr>
    </w:tblStylePr>
    <w:tblStylePr w:type="band1Horz">
      <w:rPr>
        <w:rFonts w:ascii="Arial" w:hAnsi="Arial"/>
        <w:color w:val="245A8D" w:themeColor="accent1" w:themeShade="95"/>
        <w:sz w:val="22"/>
      </w:rPr>
      <w:tblPr/>
      <w:tcPr>
        <w:shd w:val="clear" w:color="D5E5F4" w:fill="D5E5F4" w:themeFill="accent1" w:themeFillTint="40"/>
      </w:tcPr>
    </w:tblStylePr>
    <w:tblStylePr w:type="band2Horz">
      <w:rPr>
        <w:rFonts w:ascii="Arial" w:hAnsi="Arial"/>
        <w:color w:val="245A8D" w:themeColor="accent1" w:themeShade="95"/>
        <w:sz w:val="22"/>
      </w:rPr>
    </w:tblStylePr>
  </w:style>
  <w:style w:type="table" w:customStyle="1" w:styleId="ListTable6Colorful-Accent2">
    <w:name w:val="List Table 6 Colorful - Accent 2"/>
    <w:basedOn w:val="a3"/>
    <w:uiPriority w:val="99"/>
    <w:pPr>
      <w:spacing w:line="240" w:lineRule="auto"/>
    </w:pPr>
    <w:tblPr>
      <w:tblStyleRowBandSize w:val="1"/>
      <w:tblStyleColBandSize w:val="1"/>
      <w:tblBorders>
        <w:top w:val="single" w:sz="4" w:space="0" w:color="F4B184" w:themeColor="accent2" w:themeTint="97"/>
        <w:bottom w:val="single" w:sz="4" w:space="0" w:color="F4B184" w:themeColor="accent2" w:themeTint="97"/>
      </w:tblBorders>
    </w:tblPr>
    <w:tblStylePr w:type="firstRow">
      <w:rPr>
        <w:b/>
        <w:color w:val="F4B184" w:themeColor="accent2" w:themeTint="97" w:themeShade="95"/>
      </w:rPr>
      <w:tblPr/>
      <w:tcPr>
        <w:tcBorders>
          <w:bottom w:val="single" w:sz="4" w:space="0" w:color="F4B184" w:themeColor="accent2" w:themeTint="97"/>
        </w:tcBorders>
      </w:tcPr>
    </w:tblStylePr>
    <w:tblStylePr w:type="lastRow">
      <w:rPr>
        <w:b/>
        <w:color w:val="F4B184" w:themeColor="accent2" w:themeTint="97" w:themeShade="95"/>
      </w:rPr>
      <w:tblPr/>
      <w:tcPr>
        <w:tcBorders>
          <w:top w:val="single" w:sz="4" w:space="0" w:color="F4B184" w:themeColor="accent2" w:themeTint="97"/>
        </w:tcBorders>
      </w:tcPr>
    </w:tblStylePr>
    <w:tblStylePr w:type="firstCol">
      <w:rPr>
        <w:b/>
        <w:color w:val="F4B184" w:themeColor="accent2" w:themeTint="97" w:themeShade="95"/>
      </w:rPr>
    </w:tblStylePr>
    <w:tblStylePr w:type="lastCol">
      <w:rPr>
        <w:b/>
        <w:color w:val="F4B184" w:themeColor="accent2" w:themeTint="97" w:themeShade="95"/>
      </w:rPr>
    </w:tblStylePr>
    <w:tblStylePr w:type="band1Vert">
      <w:tblPr/>
      <w:tcPr>
        <w:shd w:val="clear" w:color="FADECB" w:fill="FADECB" w:themeFill="accent2" w:themeFillTint="40"/>
      </w:tcPr>
    </w:tblStylePr>
    <w:tblStylePr w:type="band1Horz">
      <w:rPr>
        <w:rFonts w:ascii="Arial" w:hAnsi="Arial"/>
        <w:color w:val="F4B184" w:themeColor="accent2" w:themeTint="97" w:themeShade="95"/>
        <w:sz w:val="22"/>
      </w:rPr>
      <w:tblPr/>
      <w:tcPr>
        <w:shd w:val="clear" w:color="FADECB" w:fill="FADECB" w:themeFill="accent2" w:themeFillTint="40"/>
      </w:tcPr>
    </w:tblStylePr>
    <w:tblStylePr w:type="band2Horz">
      <w:rPr>
        <w:rFonts w:ascii="Arial" w:hAnsi="Arial"/>
        <w:color w:val="F4B184" w:themeColor="accent2" w:themeTint="97" w:themeShade="95"/>
        <w:sz w:val="22"/>
      </w:rPr>
    </w:tblStylePr>
  </w:style>
  <w:style w:type="table" w:customStyle="1" w:styleId="ListTable6Colorful-Accent3">
    <w:name w:val="List Table 6 Colorful - Accent 3"/>
    <w:basedOn w:val="a3"/>
    <w:uiPriority w:val="99"/>
    <w:pPr>
      <w:spacing w:line="240" w:lineRule="auto"/>
    </w:pPr>
    <w:tblPr>
      <w:tblStyleRowBandSize w:val="1"/>
      <w:tblStyleColBandSize w:val="1"/>
      <w:tblBorders>
        <w:top w:val="single" w:sz="4" w:space="0" w:color="C9C9C9" w:themeColor="accent3" w:themeTint="98"/>
        <w:bottom w:val="single" w:sz="4" w:space="0" w:color="C9C9C9" w:themeColor="accent3" w:themeTint="98"/>
      </w:tblBorders>
    </w:tblPr>
    <w:tblStylePr w:type="firstRow">
      <w:rPr>
        <w:b/>
        <w:color w:val="C9C9C9" w:themeColor="accent3" w:themeTint="98" w:themeShade="95"/>
      </w:rPr>
      <w:tblPr/>
      <w:tcPr>
        <w:tcBorders>
          <w:bottom w:val="single" w:sz="4" w:space="0" w:color="C9C9C9" w:themeColor="accent3" w:themeTint="98"/>
        </w:tcBorders>
      </w:tcPr>
    </w:tblStylePr>
    <w:tblStylePr w:type="lastRow">
      <w:rPr>
        <w:b/>
        <w:color w:val="C9C9C9" w:themeColor="accent3" w:themeTint="98" w:themeShade="95"/>
      </w:rPr>
      <w:tblPr/>
      <w:tcPr>
        <w:tcBorders>
          <w:top w:val="single" w:sz="4" w:space="0" w:color="C9C9C9" w:themeColor="accent3" w:themeTint="98"/>
        </w:tcBorders>
      </w:tcPr>
    </w:tblStylePr>
    <w:tblStylePr w:type="firstCol">
      <w:rPr>
        <w:b/>
        <w:color w:val="C9C9C9" w:themeColor="accent3" w:themeTint="98" w:themeShade="95"/>
      </w:rPr>
    </w:tblStylePr>
    <w:tblStylePr w:type="lastCol">
      <w:rPr>
        <w:b/>
        <w:color w:val="C9C9C9" w:themeColor="accent3" w:themeTint="98" w:themeShade="95"/>
      </w:rPr>
    </w:tblStylePr>
    <w:tblStylePr w:type="band1Vert">
      <w:tblPr/>
      <w:tcPr>
        <w:shd w:val="clear" w:color="E8E8E8" w:fill="E8E8E8" w:themeFill="accent3" w:themeFillTint="40"/>
      </w:tcPr>
    </w:tblStylePr>
    <w:tblStylePr w:type="band1Horz">
      <w:rPr>
        <w:rFonts w:ascii="Arial" w:hAnsi="Arial"/>
        <w:color w:val="C9C9C9" w:themeColor="accent3" w:themeTint="98" w:themeShade="95"/>
        <w:sz w:val="22"/>
      </w:rPr>
      <w:tblPr/>
      <w:tcPr>
        <w:shd w:val="clear" w:color="E8E8E8" w:fill="E8E8E8" w:themeFill="accent3" w:themeFillTint="40"/>
      </w:tcPr>
    </w:tblStylePr>
    <w:tblStylePr w:type="band2Horz">
      <w:rPr>
        <w:rFonts w:ascii="Arial" w:hAnsi="Arial"/>
        <w:color w:val="C9C9C9" w:themeColor="accent3" w:themeTint="98" w:themeShade="95"/>
        <w:sz w:val="22"/>
      </w:rPr>
    </w:tblStylePr>
  </w:style>
  <w:style w:type="table" w:customStyle="1" w:styleId="ListTable6Colorful-Accent4">
    <w:name w:val="List Table 6 Colorful - Accent 4"/>
    <w:basedOn w:val="a3"/>
    <w:uiPriority w:val="99"/>
    <w:pPr>
      <w:spacing w:line="240" w:lineRule="auto"/>
    </w:pPr>
    <w:tblPr>
      <w:tblStyleRowBandSize w:val="1"/>
      <w:tblStyleColBandSize w:val="1"/>
      <w:tblBorders>
        <w:top w:val="single" w:sz="4" w:space="0" w:color="FFD865" w:themeColor="accent4" w:themeTint="9A"/>
        <w:bottom w:val="single" w:sz="4" w:space="0" w:color="FFD865" w:themeColor="accent4" w:themeTint="9A"/>
      </w:tblBorders>
    </w:tblPr>
    <w:tblStylePr w:type="firstRow">
      <w:rPr>
        <w:b/>
        <w:color w:val="FFD865" w:themeColor="accent4" w:themeTint="9A" w:themeShade="95"/>
      </w:rPr>
      <w:tblPr/>
      <w:tcPr>
        <w:tcBorders>
          <w:bottom w:val="single" w:sz="4" w:space="0" w:color="FFD865" w:themeColor="accent4" w:themeTint="9A"/>
        </w:tcBorders>
      </w:tcPr>
    </w:tblStylePr>
    <w:tblStylePr w:type="lastRow">
      <w:rPr>
        <w:b/>
        <w:color w:val="FFD865" w:themeColor="accent4" w:themeTint="9A" w:themeShade="95"/>
      </w:rPr>
      <w:tblPr/>
      <w:tcPr>
        <w:tcBorders>
          <w:top w:val="single" w:sz="4" w:space="0" w:color="FFD865" w:themeColor="accent4" w:themeTint="9A"/>
        </w:tcBorders>
      </w:tcPr>
    </w:tblStylePr>
    <w:tblStylePr w:type="firstCol">
      <w:rPr>
        <w:b/>
        <w:color w:val="FFD865" w:themeColor="accent4" w:themeTint="9A" w:themeShade="95"/>
      </w:rPr>
    </w:tblStylePr>
    <w:tblStylePr w:type="lastCol">
      <w:rPr>
        <w:b/>
        <w:color w:val="FFD865" w:themeColor="accent4" w:themeTint="9A" w:themeShade="95"/>
      </w:rPr>
    </w:tblStylePr>
    <w:tblStylePr w:type="band1Vert">
      <w:tblPr/>
      <w:tcPr>
        <w:shd w:val="clear" w:color="FFEFBF" w:fill="FFEFBF" w:themeFill="accent4" w:themeFillTint="40"/>
      </w:tcPr>
    </w:tblStylePr>
    <w:tblStylePr w:type="band1Horz">
      <w:rPr>
        <w:rFonts w:ascii="Arial" w:hAnsi="Arial"/>
        <w:color w:val="FFD865" w:themeColor="accent4" w:themeTint="9A" w:themeShade="95"/>
        <w:sz w:val="22"/>
      </w:rPr>
      <w:tblPr/>
      <w:tcPr>
        <w:shd w:val="clear" w:color="FFEFBF" w:fill="FFEFBF" w:themeFill="accent4" w:themeFillTint="40"/>
      </w:tcPr>
    </w:tblStylePr>
    <w:tblStylePr w:type="band2Horz">
      <w:rPr>
        <w:rFonts w:ascii="Arial" w:hAnsi="Arial"/>
        <w:color w:val="FFD865" w:themeColor="accent4" w:themeTint="9A" w:themeShade="95"/>
        <w:sz w:val="22"/>
      </w:rPr>
    </w:tblStylePr>
  </w:style>
  <w:style w:type="table" w:customStyle="1" w:styleId="ListTable6Colorful-Accent5">
    <w:name w:val="List Table 6 Colorful - Accent 5"/>
    <w:basedOn w:val="a3"/>
    <w:uiPriority w:val="99"/>
    <w:pPr>
      <w:spacing w:line="240" w:lineRule="auto"/>
    </w:pPr>
    <w:tblPr>
      <w:tblStyleRowBandSize w:val="1"/>
      <w:tblStyleColBandSize w:val="1"/>
      <w:tblBorders>
        <w:top w:val="single" w:sz="4" w:space="0" w:color="8DA9DB" w:themeColor="accent5" w:themeTint="9A"/>
        <w:bottom w:val="single" w:sz="4" w:space="0" w:color="8DA9DB" w:themeColor="accent5" w:themeTint="9A"/>
      </w:tblBorders>
    </w:tblPr>
    <w:tblStylePr w:type="firstRow">
      <w:rPr>
        <w:b/>
        <w:color w:val="8DA9DB" w:themeColor="accent5" w:themeTint="9A" w:themeShade="95"/>
      </w:rPr>
      <w:tblPr/>
      <w:tcPr>
        <w:tcBorders>
          <w:bottom w:val="single" w:sz="4" w:space="0" w:color="8DA9DB" w:themeColor="accent5" w:themeTint="9A"/>
        </w:tcBorders>
      </w:tcPr>
    </w:tblStylePr>
    <w:tblStylePr w:type="lastRow">
      <w:rPr>
        <w:b/>
        <w:color w:val="8DA9DB" w:themeColor="accent5" w:themeTint="9A" w:themeShade="95"/>
      </w:rPr>
      <w:tblPr/>
      <w:tcPr>
        <w:tcBorders>
          <w:top w:val="single" w:sz="4" w:space="0" w:color="8DA9DB" w:themeColor="accent5" w:themeTint="9A"/>
        </w:tcBorders>
      </w:tcPr>
    </w:tblStylePr>
    <w:tblStylePr w:type="firstCol">
      <w:rPr>
        <w:b/>
        <w:color w:val="8DA9DB" w:themeColor="accent5" w:themeTint="9A" w:themeShade="95"/>
      </w:rPr>
    </w:tblStylePr>
    <w:tblStylePr w:type="lastCol">
      <w:rPr>
        <w:b/>
        <w:color w:val="8DA9DB" w:themeColor="accent5" w:themeTint="9A" w:themeShade="95"/>
      </w:rPr>
    </w:tblStylePr>
    <w:tblStylePr w:type="band1Vert">
      <w:tblPr/>
      <w:tcPr>
        <w:shd w:val="clear" w:color="CFDBF0" w:fill="CFDBF0" w:themeFill="accent5" w:themeFillTint="40"/>
      </w:tcPr>
    </w:tblStylePr>
    <w:tblStylePr w:type="band1Horz">
      <w:rPr>
        <w:rFonts w:ascii="Arial" w:hAnsi="Arial"/>
        <w:color w:val="8DA9DB" w:themeColor="accent5" w:themeTint="9A" w:themeShade="95"/>
        <w:sz w:val="22"/>
      </w:rPr>
      <w:tblPr/>
      <w:tcPr>
        <w:shd w:val="clear" w:color="CFDBF0" w:fill="CFDBF0" w:themeFill="accent5" w:themeFillTint="40"/>
      </w:tcPr>
    </w:tblStylePr>
    <w:tblStylePr w:type="band2Horz">
      <w:rPr>
        <w:rFonts w:ascii="Arial" w:hAnsi="Arial"/>
        <w:color w:val="8DA9DB" w:themeColor="accent5" w:themeTint="9A" w:themeShade="95"/>
        <w:sz w:val="22"/>
      </w:rPr>
    </w:tblStylePr>
  </w:style>
  <w:style w:type="table" w:customStyle="1" w:styleId="ListTable6Colorful-Accent6">
    <w:name w:val="List Table 6 Colorful - Accent 6"/>
    <w:basedOn w:val="a3"/>
    <w:uiPriority w:val="99"/>
    <w:pPr>
      <w:spacing w:line="240" w:lineRule="auto"/>
    </w:pPr>
    <w:tblPr>
      <w:tblStyleRowBandSize w:val="1"/>
      <w:tblStyleColBandSize w:val="1"/>
      <w:tblBorders>
        <w:top w:val="single" w:sz="4" w:space="0" w:color="A9D08E" w:themeColor="accent6" w:themeTint="98"/>
        <w:bottom w:val="single" w:sz="4" w:space="0" w:color="A9D08E" w:themeColor="accent6" w:themeTint="98"/>
      </w:tblBorders>
    </w:tblPr>
    <w:tblStylePr w:type="firstRow">
      <w:rPr>
        <w:b/>
        <w:color w:val="A9D08E" w:themeColor="accent6" w:themeTint="98" w:themeShade="95"/>
      </w:rPr>
      <w:tblPr/>
      <w:tcPr>
        <w:tcBorders>
          <w:bottom w:val="single" w:sz="4" w:space="0" w:color="A9D08E" w:themeColor="accent6" w:themeTint="98"/>
        </w:tcBorders>
      </w:tcPr>
    </w:tblStylePr>
    <w:tblStylePr w:type="lastRow">
      <w:rPr>
        <w:b/>
        <w:color w:val="A9D08E" w:themeColor="accent6" w:themeTint="98" w:themeShade="95"/>
      </w:rPr>
      <w:tblPr/>
      <w:tcPr>
        <w:tcBorders>
          <w:top w:val="single" w:sz="4" w:space="0" w:color="A9D08E" w:themeColor="accent6" w:themeTint="98"/>
        </w:tcBorders>
      </w:tcPr>
    </w:tblStylePr>
    <w:tblStylePr w:type="firstCol">
      <w:rPr>
        <w:b/>
        <w:color w:val="A9D08E" w:themeColor="accent6" w:themeTint="98" w:themeShade="95"/>
      </w:rPr>
    </w:tblStylePr>
    <w:tblStylePr w:type="lastCol">
      <w:rPr>
        <w:b/>
        <w:color w:val="A9D08E" w:themeColor="accent6" w:themeTint="98" w:themeShade="95"/>
      </w:rPr>
    </w:tblStylePr>
    <w:tblStylePr w:type="band1Vert">
      <w:tblPr/>
      <w:tcPr>
        <w:shd w:val="clear" w:color="DAEBCF" w:fill="DAEBCF" w:themeFill="accent6" w:themeFillTint="40"/>
      </w:tcPr>
    </w:tblStylePr>
    <w:tblStylePr w:type="band1Horz">
      <w:rPr>
        <w:rFonts w:ascii="Arial" w:hAnsi="Arial"/>
        <w:color w:val="A9D08E" w:themeColor="accent6" w:themeTint="98" w:themeShade="95"/>
        <w:sz w:val="22"/>
      </w:rPr>
      <w:tblPr/>
      <w:tcPr>
        <w:shd w:val="clear" w:color="DAEBCF" w:fill="DAEBCF" w:themeFill="accent6" w:themeFillTint="40"/>
      </w:tcPr>
    </w:tblStylePr>
    <w:tblStylePr w:type="band2Horz">
      <w:rPr>
        <w:rFonts w:ascii="Arial" w:hAnsi="Arial"/>
        <w:color w:val="A9D08E" w:themeColor="accent6" w:themeTint="98" w:themeShade="95"/>
        <w:sz w:val="22"/>
      </w:rPr>
    </w:tblStylePr>
  </w:style>
  <w:style w:type="table" w:styleId="-70">
    <w:name w:val="List Table 7 Colorful"/>
    <w:basedOn w:val="a3"/>
    <w:uiPriority w:val="99"/>
    <w:pPr>
      <w:spacing w:line="240" w:lineRule="auto"/>
    </w:pPr>
    <w:tblPr>
      <w:tblStyleRowBandSize w:val="1"/>
      <w:tblStyleColBandSize w:val="1"/>
      <w:tblBorders>
        <w:right w:val="single" w:sz="4" w:space="0" w:color="7F7F7F" w:themeColor="text1" w:themeTint="80"/>
      </w:tblBorders>
    </w:tblPr>
    <w:tblStylePr w:type="firstRow">
      <w:rPr>
        <w:rFonts w:ascii="Arial" w:hAnsi="Arial"/>
        <w:i/>
        <w:color w:val="7F7F7F" w:themeColor="text1" w:themeTint="80" w:themeShade="95"/>
        <w:sz w:val="22"/>
      </w:rPr>
      <w:tblPr/>
      <w:tcPr>
        <w:tcBorders>
          <w:top w:val="none" w:sz="0" w:space="0" w:color="auto"/>
          <w:left w:val="none" w:sz="0" w:space="0" w:color="auto"/>
          <w:bottom w:val="single" w:sz="4" w:space="0" w:color="7F7F7F" w:themeColor="text1" w:themeTint="80"/>
          <w:right w:val="none" w:sz="0" w:space="0" w:color="auto"/>
        </w:tcBorders>
        <w:shd w:val="clear" w:color="FFFFFF" w:fill="FFFFFF" w:themeFill="light1"/>
      </w:tcPr>
    </w:tblStylePr>
    <w:tblStylePr w:type="lastRow">
      <w:rPr>
        <w:rFonts w:ascii="Arial" w:hAnsi="Arial"/>
        <w:i/>
        <w:color w:val="7F7F7F" w:themeColor="text1" w:themeTint="80" w:themeShade="95"/>
        <w:sz w:val="22"/>
      </w:rPr>
      <w:tblPr/>
      <w:tcPr>
        <w:tcBorders>
          <w:top w:val="single" w:sz="4" w:space="0" w:color="7F7F7F" w:themeColor="text1" w:themeTint="80"/>
          <w:left w:val="none" w:sz="0" w:space="0" w:color="auto"/>
          <w:bottom w:val="none" w:sz="0" w:space="0" w:color="auto"/>
          <w:right w:val="none" w:sz="0" w:space="0" w:color="auto"/>
        </w:tcBorders>
        <w:shd w:val="clear" w:color="FFFFFF" w:fill="FFFFFF" w:themeFill="light1"/>
      </w:tcPr>
    </w:tblStylePr>
    <w:tblStylePr w:type="firstCol">
      <w:pPr>
        <w:jc w:val="right"/>
      </w:pPr>
      <w:rPr>
        <w:rFonts w:ascii="Arial" w:hAnsi="Arial"/>
        <w:i/>
        <w:color w:val="7F7F7F" w:themeColor="text1" w:themeTint="80" w:themeShade="95"/>
        <w:sz w:val="22"/>
      </w:rPr>
      <w:tblPr/>
      <w:tcPr>
        <w:tcBorders>
          <w:top w:val="none" w:sz="0" w:space="0" w:color="auto"/>
          <w:left w:val="none" w:sz="0" w:space="0" w:color="auto"/>
          <w:bottom w:val="none" w:sz="0" w:space="0" w:color="auto"/>
          <w:right w:val="single" w:sz="4" w:space="0" w:color="7F7F7F" w:themeColor="text1" w:themeTint="80"/>
        </w:tcBorders>
        <w:shd w:val="clear" w:color="FFFFFF" w:fill="FFFFFF"/>
      </w:tcPr>
    </w:tblStylePr>
    <w:tblStylePr w:type="lastCol">
      <w:rPr>
        <w:rFonts w:ascii="Arial" w:hAnsi="Arial"/>
        <w:i/>
        <w:color w:val="7F7F7F" w:themeColor="text1" w:themeTint="80" w:themeShade="95"/>
        <w:sz w:val="22"/>
      </w:rPr>
      <w:tblPr/>
      <w:tcPr>
        <w:tcBorders>
          <w:top w:val="none" w:sz="0" w:space="0" w:color="auto"/>
          <w:left w:val="single" w:sz="4" w:space="0" w:color="7F7F7F" w:themeColor="text1" w:themeTint="80"/>
          <w:bottom w:val="none" w:sz="0" w:space="0" w:color="auto"/>
          <w:right w:val="none" w:sz="0" w:space="0" w:color="auto"/>
        </w:tcBorders>
        <w:shd w:val="clear" w:color="FFFFFF" w:fill="FFFFFF"/>
      </w:tcPr>
    </w:tblStylePr>
    <w:tblStylePr w:type="band1Vert">
      <w:tblPr/>
      <w:tcPr>
        <w:shd w:val="clear" w:color="BFBFBF" w:fill="BFBFBF" w:themeFill="text1" w:themeFillTint="40"/>
      </w:tcPr>
    </w:tblStylePr>
    <w:tblStylePr w:type="band1Horz">
      <w:rPr>
        <w:rFonts w:ascii="Arial" w:hAnsi="Arial"/>
        <w:color w:val="7F7F7F" w:themeColor="text1" w:themeTint="80" w:themeShade="95"/>
        <w:sz w:val="22"/>
      </w:rPr>
      <w:tblPr/>
      <w:tcPr>
        <w:shd w:val="clear" w:color="BFBFBF" w:fill="BFBFBF" w:themeFill="text1" w:themeFillTint="40"/>
      </w:tcPr>
    </w:tblStylePr>
    <w:tblStylePr w:type="band2Horz">
      <w:rPr>
        <w:rFonts w:ascii="Arial" w:hAnsi="Arial"/>
        <w:color w:val="7F7F7F" w:themeColor="text1" w:themeTint="80" w:themeShade="95"/>
        <w:sz w:val="22"/>
      </w:rPr>
    </w:tblStylePr>
  </w:style>
  <w:style w:type="table" w:customStyle="1" w:styleId="ListTable7Colorful-Accent1">
    <w:name w:val="List Table 7 Colorful - Accent 1"/>
    <w:basedOn w:val="a3"/>
    <w:uiPriority w:val="99"/>
    <w:pPr>
      <w:spacing w:line="240" w:lineRule="auto"/>
    </w:pPr>
    <w:tblPr>
      <w:tblStyleRowBandSize w:val="1"/>
      <w:tblStyleColBandSize w:val="1"/>
      <w:tblBorders>
        <w:right w:val="single" w:sz="4" w:space="0" w:color="5B9BD5" w:themeColor="accent1"/>
      </w:tblBorders>
    </w:tblPr>
    <w:tblStylePr w:type="firstRow">
      <w:rPr>
        <w:rFonts w:ascii="Arial" w:hAnsi="Arial"/>
        <w:i/>
        <w:color w:val="245A8D" w:themeColor="accent1" w:themeShade="95"/>
        <w:sz w:val="22"/>
      </w:rPr>
      <w:tblPr/>
      <w:tcPr>
        <w:tcBorders>
          <w:top w:val="none" w:sz="0" w:space="0" w:color="auto"/>
          <w:left w:val="none" w:sz="0" w:space="0" w:color="auto"/>
          <w:bottom w:val="single" w:sz="4" w:space="0" w:color="5B9BD5" w:themeColor="accent1"/>
          <w:right w:val="none" w:sz="0" w:space="0" w:color="auto"/>
        </w:tcBorders>
        <w:shd w:val="clear" w:color="FFFFFF" w:fill="FFFFFF" w:themeFill="light1"/>
      </w:tcPr>
    </w:tblStylePr>
    <w:tblStylePr w:type="lastRow">
      <w:rPr>
        <w:rFonts w:ascii="Arial" w:hAnsi="Arial"/>
        <w:i/>
        <w:color w:val="245A8D" w:themeColor="accent1" w:themeShade="95"/>
        <w:sz w:val="22"/>
      </w:rPr>
      <w:tblPr/>
      <w:tcPr>
        <w:tcBorders>
          <w:top w:val="single" w:sz="4" w:space="0" w:color="5B9BD5" w:themeColor="accent1"/>
          <w:left w:val="none" w:sz="0" w:space="0" w:color="auto"/>
          <w:bottom w:val="none" w:sz="0" w:space="0" w:color="auto"/>
          <w:right w:val="none" w:sz="0" w:space="0" w:color="auto"/>
        </w:tcBorders>
        <w:shd w:val="clear" w:color="FFFFFF" w:fill="FFFFFF" w:themeFill="light1"/>
      </w:tcPr>
    </w:tblStylePr>
    <w:tblStylePr w:type="firstCol">
      <w:pPr>
        <w:jc w:val="right"/>
      </w:pPr>
      <w:rPr>
        <w:rFonts w:ascii="Arial" w:hAnsi="Arial"/>
        <w:i/>
        <w:color w:val="245A8D" w:themeColor="accent1" w:themeShade="95"/>
        <w:sz w:val="22"/>
      </w:rPr>
      <w:tblPr/>
      <w:tcPr>
        <w:tcBorders>
          <w:top w:val="none" w:sz="0" w:space="0" w:color="auto"/>
          <w:left w:val="none" w:sz="0" w:space="0" w:color="auto"/>
          <w:bottom w:val="none" w:sz="0" w:space="0" w:color="auto"/>
          <w:right w:val="single" w:sz="4" w:space="0" w:color="5B9BD5" w:themeColor="accent1"/>
        </w:tcBorders>
        <w:shd w:val="clear" w:color="FFFFFF" w:fill="FFFFFF"/>
      </w:tcPr>
    </w:tblStylePr>
    <w:tblStylePr w:type="lastCol">
      <w:rPr>
        <w:rFonts w:ascii="Arial" w:hAnsi="Arial"/>
        <w:i/>
        <w:color w:val="245A8D" w:themeColor="accent1" w:themeShade="95"/>
        <w:sz w:val="22"/>
      </w:rPr>
      <w:tblPr/>
      <w:tcPr>
        <w:tcBorders>
          <w:top w:val="none" w:sz="0" w:space="0" w:color="auto"/>
          <w:left w:val="single" w:sz="4" w:space="0" w:color="5B9BD5" w:themeColor="accent1"/>
          <w:bottom w:val="none" w:sz="0" w:space="0" w:color="auto"/>
          <w:right w:val="none" w:sz="0" w:space="0" w:color="auto"/>
        </w:tcBorders>
        <w:shd w:val="clear" w:color="FFFFFF" w:fill="FFFFFF"/>
      </w:tcPr>
    </w:tblStylePr>
    <w:tblStylePr w:type="band1Vert">
      <w:tblPr/>
      <w:tcPr>
        <w:shd w:val="clear" w:color="D5E5F4" w:fill="D5E5F4" w:themeFill="accent1" w:themeFillTint="40"/>
      </w:tcPr>
    </w:tblStylePr>
    <w:tblStylePr w:type="band1Horz">
      <w:rPr>
        <w:rFonts w:ascii="Arial" w:hAnsi="Arial"/>
        <w:color w:val="245A8D" w:themeColor="accent1" w:themeShade="95"/>
        <w:sz w:val="22"/>
      </w:rPr>
      <w:tblPr/>
      <w:tcPr>
        <w:shd w:val="clear" w:color="D5E5F4" w:fill="D5E5F4" w:themeFill="accent1" w:themeFillTint="40"/>
      </w:tcPr>
    </w:tblStylePr>
    <w:tblStylePr w:type="band2Horz">
      <w:rPr>
        <w:rFonts w:ascii="Arial" w:hAnsi="Arial"/>
        <w:color w:val="245A8D" w:themeColor="accent1" w:themeShade="95"/>
        <w:sz w:val="22"/>
      </w:rPr>
    </w:tblStylePr>
  </w:style>
  <w:style w:type="table" w:customStyle="1" w:styleId="ListTable7Colorful-Accent2">
    <w:name w:val="List Table 7 Colorful - Accent 2"/>
    <w:basedOn w:val="a3"/>
    <w:uiPriority w:val="99"/>
    <w:pPr>
      <w:spacing w:line="240" w:lineRule="auto"/>
    </w:pPr>
    <w:tblPr>
      <w:tblStyleRowBandSize w:val="1"/>
      <w:tblStyleColBandSize w:val="1"/>
      <w:tblBorders>
        <w:right w:val="single" w:sz="4" w:space="0" w:color="F4B184" w:themeColor="accent2" w:themeTint="97"/>
      </w:tblBorders>
    </w:tblPr>
    <w:tblStylePr w:type="firstRow">
      <w:rPr>
        <w:rFonts w:ascii="Arial" w:hAnsi="Arial"/>
        <w:i/>
        <w:color w:val="F4B184" w:themeColor="accent2" w:themeTint="97" w:themeShade="95"/>
        <w:sz w:val="22"/>
      </w:rPr>
      <w:tblPr/>
      <w:tcPr>
        <w:tcBorders>
          <w:top w:val="none" w:sz="0" w:space="0" w:color="auto"/>
          <w:left w:val="none" w:sz="0" w:space="0" w:color="auto"/>
          <w:bottom w:val="single" w:sz="4" w:space="0" w:color="F4B184" w:themeColor="accent2" w:themeTint="97"/>
          <w:right w:val="none" w:sz="0" w:space="0" w:color="auto"/>
        </w:tcBorders>
        <w:shd w:val="clear" w:color="FFFFFF" w:fill="FFFFFF" w:themeFill="light1"/>
      </w:tcPr>
    </w:tblStylePr>
    <w:tblStylePr w:type="lastRow">
      <w:rPr>
        <w:rFonts w:ascii="Arial" w:hAnsi="Arial"/>
        <w:i/>
        <w:color w:val="F4B184" w:themeColor="accent2" w:themeTint="97" w:themeShade="95"/>
        <w:sz w:val="22"/>
      </w:rPr>
      <w:tblPr/>
      <w:tcPr>
        <w:tcBorders>
          <w:top w:val="single" w:sz="4" w:space="0" w:color="F4B184" w:themeColor="accent2" w:themeTint="97"/>
          <w:left w:val="none" w:sz="0" w:space="0" w:color="auto"/>
          <w:bottom w:val="none" w:sz="0" w:space="0" w:color="auto"/>
          <w:right w:val="none" w:sz="0" w:space="0" w:color="auto"/>
        </w:tcBorders>
        <w:shd w:val="clear" w:color="FFFFFF" w:fill="FFFFFF" w:themeFill="light1"/>
      </w:tcPr>
    </w:tblStylePr>
    <w:tblStylePr w:type="firstCol">
      <w:pPr>
        <w:jc w:val="right"/>
      </w:pPr>
      <w:rPr>
        <w:rFonts w:ascii="Arial" w:hAnsi="Arial"/>
        <w:i/>
        <w:color w:val="F4B184" w:themeColor="accent2" w:themeTint="97" w:themeShade="95"/>
        <w:sz w:val="22"/>
      </w:rPr>
      <w:tblPr/>
      <w:tcPr>
        <w:tcBorders>
          <w:top w:val="none" w:sz="0" w:space="0" w:color="auto"/>
          <w:left w:val="none" w:sz="0" w:space="0" w:color="auto"/>
          <w:bottom w:val="none" w:sz="0" w:space="0" w:color="auto"/>
          <w:right w:val="single" w:sz="4" w:space="0" w:color="F4B184" w:themeColor="accent2" w:themeTint="97"/>
        </w:tcBorders>
        <w:shd w:val="clear" w:color="FFFFFF" w:fill="FFFFFF"/>
      </w:tcPr>
    </w:tblStylePr>
    <w:tblStylePr w:type="lastCol">
      <w:rPr>
        <w:rFonts w:ascii="Arial" w:hAnsi="Arial"/>
        <w:i/>
        <w:color w:val="F4B184" w:themeColor="accent2" w:themeTint="97" w:themeShade="95"/>
        <w:sz w:val="22"/>
      </w:rPr>
      <w:tblPr/>
      <w:tcPr>
        <w:tcBorders>
          <w:top w:val="none" w:sz="0" w:space="0" w:color="auto"/>
          <w:left w:val="single" w:sz="4" w:space="0" w:color="F4B184" w:themeColor="accent2" w:themeTint="97"/>
          <w:bottom w:val="none" w:sz="0" w:space="0" w:color="auto"/>
          <w:right w:val="none" w:sz="0" w:space="0" w:color="auto"/>
        </w:tcBorders>
        <w:shd w:val="clear" w:color="FFFFFF" w:fill="FFFFFF"/>
      </w:tcPr>
    </w:tblStylePr>
    <w:tblStylePr w:type="band1Vert">
      <w:tblPr/>
      <w:tcPr>
        <w:shd w:val="clear" w:color="FADECB" w:fill="FADECB" w:themeFill="accent2" w:themeFillTint="40"/>
      </w:tcPr>
    </w:tblStylePr>
    <w:tblStylePr w:type="band1Horz">
      <w:rPr>
        <w:rFonts w:ascii="Arial" w:hAnsi="Arial"/>
        <w:color w:val="F4B184" w:themeColor="accent2" w:themeTint="97" w:themeShade="95"/>
        <w:sz w:val="22"/>
      </w:rPr>
      <w:tblPr/>
      <w:tcPr>
        <w:shd w:val="clear" w:color="FADECB" w:fill="FADECB" w:themeFill="accent2" w:themeFillTint="40"/>
      </w:tcPr>
    </w:tblStylePr>
    <w:tblStylePr w:type="band2Horz">
      <w:rPr>
        <w:rFonts w:ascii="Arial" w:hAnsi="Arial"/>
        <w:color w:val="F4B184" w:themeColor="accent2" w:themeTint="97" w:themeShade="95"/>
        <w:sz w:val="22"/>
      </w:rPr>
    </w:tblStylePr>
  </w:style>
  <w:style w:type="table" w:customStyle="1" w:styleId="ListTable7Colorful-Accent3">
    <w:name w:val="List Table 7 Colorful - Accent 3"/>
    <w:basedOn w:val="a3"/>
    <w:uiPriority w:val="99"/>
    <w:pPr>
      <w:spacing w:line="240" w:lineRule="auto"/>
    </w:pPr>
    <w:tblPr>
      <w:tblStyleRowBandSize w:val="1"/>
      <w:tblStyleColBandSize w:val="1"/>
      <w:tblBorders>
        <w:right w:val="single" w:sz="4" w:space="0" w:color="C9C9C9" w:themeColor="accent3" w:themeTint="98"/>
      </w:tblBorders>
    </w:tblPr>
    <w:tblStylePr w:type="firstRow">
      <w:rPr>
        <w:rFonts w:ascii="Arial" w:hAnsi="Arial"/>
        <w:i/>
        <w:color w:val="C9C9C9" w:themeColor="accent3" w:themeTint="98" w:themeShade="95"/>
        <w:sz w:val="22"/>
      </w:rPr>
      <w:tblPr/>
      <w:tcPr>
        <w:tcBorders>
          <w:top w:val="none" w:sz="0" w:space="0" w:color="auto"/>
          <w:left w:val="none" w:sz="0" w:space="0" w:color="auto"/>
          <w:bottom w:val="single" w:sz="4" w:space="0" w:color="C9C9C9" w:themeColor="accent3" w:themeTint="98"/>
          <w:right w:val="none" w:sz="0" w:space="0" w:color="auto"/>
        </w:tcBorders>
        <w:shd w:val="clear" w:color="FFFFFF" w:fill="FFFFFF" w:themeFill="light1"/>
      </w:tcPr>
    </w:tblStylePr>
    <w:tblStylePr w:type="lastRow">
      <w:rPr>
        <w:rFonts w:ascii="Arial" w:hAnsi="Arial"/>
        <w:i/>
        <w:color w:val="C9C9C9" w:themeColor="accent3" w:themeTint="98" w:themeShade="95"/>
        <w:sz w:val="22"/>
      </w:rPr>
      <w:tblPr/>
      <w:tcPr>
        <w:tcBorders>
          <w:top w:val="single" w:sz="4" w:space="0" w:color="C9C9C9" w:themeColor="accent3" w:themeTint="98"/>
          <w:left w:val="none" w:sz="0" w:space="0" w:color="auto"/>
          <w:bottom w:val="none" w:sz="0" w:space="0" w:color="auto"/>
          <w:right w:val="none" w:sz="0" w:space="0" w:color="auto"/>
        </w:tcBorders>
        <w:shd w:val="clear" w:color="FFFFFF" w:fill="FFFFFF" w:themeFill="light1"/>
      </w:tcPr>
    </w:tblStylePr>
    <w:tblStylePr w:type="firstCol">
      <w:pPr>
        <w:jc w:val="right"/>
      </w:pPr>
      <w:rPr>
        <w:rFonts w:ascii="Arial" w:hAnsi="Arial"/>
        <w:i/>
        <w:color w:val="C9C9C9" w:themeColor="accent3" w:themeTint="98" w:themeShade="95"/>
        <w:sz w:val="22"/>
      </w:rPr>
      <w:tblPr/>
      <w:tcPr>
        <w:tcBorders>
          <w:top w:val="none" w:sz="0" w:space="0" w:color="auto"/>
          <w:left w:val="none" w:sz="0" w:space="0" w:color="auto"/>
          <w:bottom w:val="none" w:sz="0" w:space="0" w:color="auto"/>
          <w:right w:val="single" w:sz="4" w:space="0" w:color="C9C9C9" w:themeColor="accent3" w:themeTint="98"/>
        </w:tcBorders>
        <w:shd w:val="clear" w:color="FFFFFF" w:fill="FFFFFF"/>
      </w:tcPr>
    </w:tblStylePr>
    <w:tblStylePr w:type="lastCol">
      <w:rPr>
        <w:rFonts w:ascii="Arial" w:hAnsi="Arial"/>
        <w:i/>
        <w:color w:val="C9C9C9" w:themeColor="accent3" w:themeTint="98" w:themeShade="95"/>
        <w:sz w:val="22"/>
      </w:rPr>
      <w:tblPr/>
      <w:tcPr>
        <w:tcBorders>
          <w:top w:val="none" w:sz="0" w:space="0" w:color="auto"/>
          <w:left w:val="single" w:sz="4" w:space="0" w:color="C9C9C9" w:themeColor="accent3" w:themeTint="98"/>
          <w:bottom w:val="none" w:sz="0" w:space="0" w:color="auto"/>
          <w:right w:val="none" w:sz="0" w:space="0" w:color="auto"/>
        </w:tcBorders>
        <w:shd w:val="clear" w:color="FFFFFF" w:fill="FFFFFF"/>
      </w:tcPr>
    </w:tblStylePr>
    <w:tblStylePr w:type="band1Vert">
      <w:tblPr/>
      <w:tcPr>
        <w:shd w:val="clear" w:color="E8E8E8" w:fill="E8E8E8" w:themeFill="accent3" w:themeFillTint="40"/>
      </w:tcPr>
    </w:tblStylePr>
    <w:tblStylePr w:type="band1Horz">
      <w:rPr>
        <w:rFonts w:ascii="Arial" w:hAnsi="Arial"/>
        <w:color w:val="C9C9C9" w:themeColor="accent3" w:themeTint="98" w:themeShade="95"/>
        <w:sz w:val="22"/>
      </w:rPr>
      <w:tblPr/>
      <w:tcPr>
        <w:shd w:val="clear" w:color="E8E8E8" w:fill="E8E8E8" w:themeFill="accent3" w:themeFillTint="40"/>
      </w:tcPr>
    </w:tblStylePr>
    <w:tblStylePr w:type="band2Horz">
      <w:rPr>
        <w:rFonts w:ascii="Arial" w:hAnsi="Arial"/>
        <w:color w:val="C9C9C9" w:themeColor="accent3" w:themeTint="98" w:themeShade="95"/>
        <w:sz w:val="22"/>
      </w:rPr>
    </w:tblStylePr>
  </w:style>
  <w:style w:type="table" w:customStyle="1" w:styleId="ListTable7Colorful-Accent4">
    <w:name w:val="List Table 7 Colorful - Accent 4"/>
    <w:basedOn w:val="a3"/>
    <w:uiPriority w:val="99"/>
    <w:pPr>
      <w:spacing w:line="240" w:lineRule="auto"/>
    </w:pPr>
    <w:tblPr>
      <w:tblStyleRowBandSize w:val="1"/>
      <w:tblStyleColBandSize w:val="1"/>
      <w:tblBorders>
        <w:right w:val="single" w:sz="4" w:space="0" w:color="FFD865" w:themeColor="accent4" w:themeTint="9A"/>
      </w:tblBorders>
    </w:tblPr>
    <w:tblStylePr w:type="firstRow">
      <w:rPr>
        <w:rFonts w:ascii="Arial" w:hAnsi="Arial"/>
        <w:i/>
        <w:color w:val="FFD865" w:themeColor="accent4" w:themeTint="9A" w:themeShade="95"/>
        <w:sz w:val="22"/>
      </w:rPr>
      <w:tblPr/>
      <w:tcPr>
        <w:tcBorders>
          <w:top w:val="none" w:sz="0" w:space="0" w:color="auto"/>
          <w:left w:val="none" w:sz="0" w:space="0" w:color="auto"/>
          <w:bottom w:val="single" w:sz="4" w:space="0" w:color="FFD865" w:themeColor="accent4" w:themeTint="9A"/>
          <w:right w:val="none" w:sz="0" w:space="0" w:color="auto"/>
        </w:tcBorders>
        <w:shd w:val="clear" w:color="FFFFFF" w:fill="FFFFFF" w:themeFill="light1"/>
      </w:tcPr>
    </w:tblStylePr>
    <w:tblStylePr w:type="lastRow">
      <w:rPr>
        <w:rFonts w:ascii="Arial" w:hAnsi="Arial"/>
        <w:i/>
        <w:color w:val="FFD865" w:themeColor="accent4" w:themeTint="9A" w:themeShade="95"/>
        <w:sz w:val="22"/>
      </w:rPr>
      <w:tblPr/>
      <w:tcPr>
        <w:tcBorders>
          <w:top w:val="single" w:sz="4" w:space="0" w:color="FFD865" w:themeColor="accent4" w:themeTint="9A"/>
          <w:left w:val="none" w:sz="0" w:space="0" w:color="auto"/>
          <w:bottom w:val="none" w:sz="0" w:space="0" w:color="auto"/>
          <w:right w:val="none" w:sz="0" w:space="0" w:color="auto"/>
        </w:tcBorders>
        <w:shd w:val="clear" w:color="FFFFFF" w:fill="FFFFFF" w:themeFill="light1"/>
      </w:tcPr>
    </w:tblStylePr>
    <w:tblStylePr w:type="firstCol">
      <w:pPr>
        <w:jc w:val="right"/>
      </w:pPr>
      <w:rPr>
        <w:rFonts w:ascii="Arial" w:hAnsi="Arial"/>
        <w:i/>
        <w:color w:val="FFD865" w:themeColor="accent4" w:themeTint="9A" w:themeShade="95"/>
        <w:sz w:val="22"/>
      </w:rPr>
      <w:tblPr/>
      <w:tcPr>
        <w:tcBorders>
          <w:top w:val="none" w:sz="0" w:space="0" w:color="auto"/>
          <w:left w:val="none" w:sz="0" w:space="0" w:color="auto"/>
          <w:bottom w:val="none" w:sz="0" w:space="0" w:color="auto"/>
          <w:right w:val="single" w:sz="4" w:space="0" w:color="FFD865" w:themeColor="accent4" w:themeTint="9A"/>
        </w:tcBorders>
        <w:shd w:val="clear" w:color="FFFFFF" w:fill="FFFFFF"/>
      </w:tcPr>
    </w:tblStylePr>
    <w:tblStylePr w:type="lastCol">
      <w:rPr>
        <w:rFonts w:ascii="Arial" w:hAnsi="Arial"/>
        <w:i/>
        <w:color w:val="FFD865" w:themeColor="accent4" w:themeTint="9A" w:themeShade="95"/>
        <w:sz w:val="22"/>
      </w:rPr>
      <w:tblPr/>
      <w:tcPr>
        <w:tcBorders>
          <w:top w:val="none" w:sz="0" w:space="0" w:color="auto"/>
          <w:left w:val="single" w:sz="4" w:space="0" w:color="FFD865" w:themeColor="accent4" w:themeTint="9A"/>
          <w:bottom w:val="none" w:sz="0" w:space="0" w:color="auto"/>
          <w:right w:val="none" w:sz="0" w:space="0" w:color="auto"/>
        </w:tcBorders>
        <w:shd w:val="clear" w:color="FFFFFF" w:fill="FFFFFF"/>
      </w:tcPr>
    </w:tblStylePr>
    <w:tblStylePr w:type="band1Vert">
      <w:tblPr/>
      <w:tcPr>
        <w:shd w:val="clear" w:color="FFEFBF" w:fill="FFEFBF" w:themeFill="accent4" w:themeFillTint="40"/>
      </w:tcPr>
    </w:tblStylePr>
    <w:tblStylePr w:type="band1Horz">
      <w:rPr>
        <w:rFonts w:ascii="Arial" w:hAnsi="Arial"/>
        <w:color w:val="FFD865" w:themeColor="accent4" w:themeTint="9A" w:themeShade="95"/>
        <w:sz w:val="22"/>
      </w:rPr>
      <w:tblPr/>
      <w:tcPr>
        <w:shd w:val="clear" w:color="FFEFBF" w:fill="FFEFBF" w:themeFill="accent4" w:themeFillTint="40"/>
      </w:tcPr>
    </w:tblStylePr>
    <w:tblStylePr w:type="band2Horz">
      <w:rPr>
        <w:rFonts w:ascii="Arial" w:hAnsi="Arial"/>
        <w:color w:val="FFD865" w:themeColor="accent4" w:themeTint="9A" w:themeShade="95"/>
        <w:sz w:val="22"/>
      </w:rPr>
    </w:tblStylePr>
  </w:style>
  <w:style w:type="table" w:customStyle="1" w:styleId="ListTable7Colorful-Accent5">
    <w:name w:val="List Table 7 Colorful - Accent 5"/>
    <w:basedOn w:val="a3"/>
    <w:uiPriority w:val="99"/>
    <w:pPr>
      <w:spacing w:line="240" w:lineRule="auto"/>
    </w:pPr>
    <w:tblPr>
      <w:tblStyleRowBandSize w:val="1"/>
      <w:tblStyleColBandSize w:val="1"/>
      <w:tblBorders>
        <w:right w:val="single" w:sz="4" w:space="0" w:color="8DA9DB" w:themeColor="accent5" w:themeTint="9A"/>
      </w:tblBorders>
    </w:tblPr>
    <w:tblStylePr w:type="firstRow">
      <w:rPr>
        <w:rFonts w:ascii="Arial" w:hAnsi="Arial"/>
        <w:i/>
        <w:color w:val="8DA9DB" w:themeColor="accent5" w:themeTint="9A" w:themeShade="95"/>
        <w:sz w:val="22"/>
      </w:rPr>
      <w:tblPr/>
      <w:tcPr>
        <w:tcBorders>
          <w:top w:val="none" w:sz="0" w:space="0" w:color="auto"/>
          <w:left w:val="none" w:sz="0" w:space="0" w:color="auto"/>
          <w:bottom w:val="single" w:sz="4" w:space="0" w:color="8DA9DB" w:themeColor="accent5" w:themeTint="9A"/>
          <w:right w:val="none" w:sz="0" w:space="0" w:color="auto"/>
        </w:tcBorders>
        <w:shd w:val="clear" w:color="FFFFFF" w:fill="FFFFFF" w:themeFill="light1"/>
      </w:tcPr>
    </w:tblStylePr>
    <w:tblStylePr w:type="lastRow">
      <w:rPr>
        <w:rFonts w:ascii="Arial" w:hAnsi="Arial"/>
        <w:i/>
        <w:color w:val="8DA9DB" w:themeColor="accent5" w:themeTint="9A" w:themeShade="95"/>
        <w:sz w:val="22"/>
      </w:rPr>
      <w:tblPr/>
      <w:tcPr>
        <w:tcBorders>
          <w:top w:val="single" w:sz="4" w:space="0" w:color="8DA9DB" w:themeColor="accent5" w:themeTint="9A"/>
          <w:left w:val="none" w:sz="0" w:space="0" w:color="auto"/>
          <w:bottom w:val="none" w:sz="0" w:space="0" w:color="auto"/>
          <w:right w:val="none" w:sz="0" w:space="0" w:color="auto"/>
        </w:tcBorders>
        <w:shd w:val="clear" w:color="FFFFFF" w:fill="FFFFFF" w:themeFill="light1"/>
      </w:tcPr>
    </w:tblStylePr>
    <w:tblStylePr w:type="firstCol">
      <w:pPr>
        <w:jc w:val="right"/>
      </w:pPr>
      <w:rPr>
        <w:rFonts w:ascii="Arial" w:hAnsi="Arial"/>
        <w:i/>
        <w:color w:val="8DA9DB" w:themeColor="accent5" w:themeTint="9A" w:themeShade="95"/>
        <w:sz w:val="22"/>
      </w:rPr>
      <w:tblPr/>
      <w:tcPr>
        <w:tcBorders>
          <w:top w:val="none" w:sz="0" w:space="0" w:color="auto"/>
          <w:left w:val="none" w:sz="0" w:space="0" w:color="auto"/>
          <w:bottom w:val="none" w:sz="0" w:space="0" w:color="auto"/>
          <w:right w:val="single" w:sz="4" w:space="0" w:color="8DA9DB" w:themeColor="accent5" w:themeTint="9A"/>
        </w:tcBorders>
        <w:shd w:val="clear" w:color="FFFFFF" w:fill="FFFFFF"/>
      </w:tcPr>
    </w:tblStylePr>
    <w:tblStylePr w:type="lastCol">
      <w:rPr>
        <w:rFonts w:ascii="Arial" w:hAnsi="Arial"/>
        <w:i/>
        <w:color w:val="8DA9DB" w:themeColor="accent5" w:themeTint="9A" w:themeShade="95"/>
        <w:sz w:val="22"/>
      </w:rPr>
      <w:tblPr/>
      <w:tcPr>
        <w:tcBorders>
          <w:top w:val="none" w:sz="0" w:space="0" w:color="auto"/>
          <w:left w:val="single" w:sz="4" w:space="0" w:color="8DA9DB" w:themeColor="accent5" w:themeTint="9A"/>
          <w:bottom w:val="none" w:sz="0" w:space="0" w:color="auto"/>
          <w:right w:val="none" w:sz="0" w:space="0" w:color="auto"/>
        </w:tcBorders>
        <w:shd w:val="clear" w:color="FFFFFF" w:fill="FFFFFF"/>
      </w:tcPr>
    </w:tblStylePr>
    <w:tblStylePr w:type="band1Vert">
      <w:tblPr/>
      <w:tcPr>
        <w:shd w:val="clear" w:color="CFDBF0" w:fill="CFDBF0" w:themeFill="accent5" w:themeFillTint="40"/>
      </w:tcPr>
    </w:tblStylePr>
    <w:tblStylePr w:type="band1Horz">
      <w:rPr>
        <w:rFonts w:ascii="Arial" w:hAnsi="Arial"/>
        <w:color w:val="8DA9DB" w:themeColor="accent5" w:themeTint="9A" w:themeShade="95"/>
        <w:sz w:val="22"/>
      </w:rPr>
      <w:tblPr/>
      <w:tcPr>
        <w:shd w:val="clear" w:color="CFDBF0" w:fill="CFDBF0" w:themeFill="accent5" w:themeFillTint="40"/>
      </w:tcPr>
    </w:tblStylePr>
    <w:tblStylePr w:type="band2Horz">
      <w:rPr>
        <w:rFonts w:ascii="Arial" w:hAnsi="Arial"/>
        <w:color w:val="8DA9DB" w:themeColor="accent5" w:themeTint="9A" w:themeShade="95"/>
        <w:sz w:val="22"/>
      </w:rPr>
    </w:tblStylePr>
  </w:style>
  <w:style w:type="table" w:customStyle="1" w:styleId="ListTable7Colorful-Accent6">
    <w:name w:val="List Table 7 Colorful - Accent 6"/>
    <w:basedOn w:val="a3"/>
    <w:uiPriority w:val="99"/>
    <w:pPr>
      <w:spacing w:line="240" w:lineRule="auto"/>
    </w:pPr>
    <w:tblPr>
      <w:tblStyleRowBandSize w:val="1"/>
      <w:tblStyleColBandSize w:val="1"/>
      <w:tblBorders>
        <w:right w:val="single" w:sz="4" w:space="0" w:color="A9D08E" w:themeColor="accent6" w:themeTint="98"/>
      </w:tblBorders>
    </w:tblPr>
    <w:tblStylePr w:type="firstRow">
      <w:rPr>
        <w:rFonts w:ascii="Arial" w:hAnsi="Arial"/>
        <w:i/>
        <w:color w:val="A9D08E" w:themeColor="accent6" w:themeTint="98" w:themeShade="95"/>
        <w:sz w:val="22"/>
      </w:rPr>
      <w:tblPr/>
      <w:tcPr>
        <w:tcBorders>
          <w:top w:val="none" w:sz="0" w:space="0" w:color="auto"/>
          <w:left w:val="none" w:sz="0" w:space="0" w:color="auto"/>
          <w:bottom w:val="single" w:sz="4" w:space="0" w:color="A9D08E" w:themeColor="accent6" w:themeTint="98"/>
          <w:right w:val="none" w:sz="0" w:space="0" w:color="auto"/>
        </w:tcBorders>
        <w:shd w:val="clear" w:color="FFFFFF" w:fill="FFFFFF" w:themeFill="light1"/>
      </w:tcPr>
    </w:tblStylePr>
    <w:tblStylePr w:type="lastRow">
      <w:rPr>
        <w:rFonts w:ascii="Arial" w:hAnsi="Arial"/>
        <w:i/>
        <w:color w:val="A9D08E" w:themeColor="accent6" w:themeTint="98" w:themeShade="95"/>
        <w:sz w:val="22"/>
      </w:rPr>
      <w:tblPr/>
      <w:tcPr>
        <w:tcBorders>
          <w:top w:val="single" w:sz="4" w:space="0" w:color="A9D08E" w:themeColor="accent6" w:themeTint="98"/>
          <w:left w:val="none" w:sz="0" w:space="0" w:color="auto"/>
          <w:bottom w:val="none" w:sz="0" w:space="0" w:color="auto"/>
          <w:right w:val="none" w:sz="0" w:space="0" w:color="auto"/>
        </w:tcBorders>
        <w:shd w:val="clear" w:color="FFFFFF" w:fill="FFFFFF" w:themeFill="light1"/>
      </w:tcPr>
    </w:tblStylePr>
    <w:tblStylePr w:type="firstCol">
      <w:pPr>
        <w:jc w:val="right"/>
      </w:pPr>
      <w:rPr>
        <w:rFonts w:ascii="Arial" w:hAnsi="Arial"/>
        <w:i/>
        <w:color w:val="A9D08E" w:themeColor="accent6" w:themeTint="98" w:themeShade="95"/>
        <w:sz w:val="22"/>
      </w:rPr>
      <w:tblPr/>
      <w:tcPr>
        <w:tcBorders>
          <w:top w:val="none" w:sz="0" w:space="0" w:color="auto"/>
          <w:left w:val="none" w:sz="0" w:space="0" w:color="auto"/>
          <w:bottom w:val="none" w:sz="0" w:space="0" w:color="auto"/>
          <w:right w:val="single" w:sz="4" w:space="0" w:color="A9D08E" w:themeColor="accent6" w:themeTint="98"/>
        </w:tcBorders>
        <w:shd w:val="clear" w:color="FFFFFF" w:fill="FFFFFF"/>
      </w:tcPr>
    </w:tblStylePr>
    <w:tblStylePr w:type="lastCol">
      <w:rPr>
        <w:rFonts w:ascii="Arial" w:hAnsi="Arial"/>
        <w:i/>
        <w:color w:val="A9D08E" w:themeColor="accent6" w:themeTint="98" w:themeShade="95"/>
        <w:sz w:val="22"/>
      </w:rPr>
      <w:tblPr/>
      <w:tcPr>
        <w:tcBorders>
          <w:top w:val="none" w:sz="0" w:space="0" w:color="auto"/>
          <w:left w:val="single" w:sz="4" w:space="0" w:color="A9D08E" w:themeColor="accent6" w:themeTint="98"/>
          <w:bottom w:val="none" w:sz="0" w:space="0" w:color="auto"/>
          <w:right w:val="none" w:sz="0" w:space="0" w:color="auto"/>
        </w:tcBorders>
        <w:shd w:val="clear" w:color="FFFFFF" w:fill="FFFFFF"/>
      </w:tcPr>
    </w:tblStylePr>
    <w:tblStylePr w:type="band1Vert">
      <w:tblPr/>
      <w:tcPr>
        <w:shd w:val="clear" w:color="DAEBCF" w:fill="DAEBCF" w:themeFill="accent6" w:themeFillTint="40"/>
      </w:tcPr>
    </w:tblStylePr>
    <w:tblStylePr w:type="band1Horz">
      <w:rPr>
        <w:rFonts w:ascii="Arial" w:hAnsi="Arial"/>
        <w:color w:val="A9D08E" w:themeColor="accent6" w:themeTint="98" w:themeShade="95"/>
        <w:sz w:val="22"/>
      </w:rPr>
      <w:tblPr/>
      <w:tcPr>
        <w:shd w:val="clear" w:color="DAEBCF" w:fill="DAEBCF" w:themeFill="accent6" w:themeFillTint="40"/>
      </w:tcPr>
    </w:tblStylePr>
    <w:tblStylePr w:type="band2Horz">
      <w:rPr>
        <w:rFonts w:ascii="Arial" w:hAnsi="Arial"/>
        <w:color w:val="A9D08E" w:themeColor="accent6" w:themeTint="98" w:themeShade="95"/>
        <w:sz w:val="22"/>
      </w:rPr>
    </w:tblStylePr>
  </w:style>
  <w:style w:type="table" w:customStyle="1" w:styleId="Lined-Accent">
    <w:name w:val="Lined - Accent"/>
    <w:basedOn w:val="a3"/>
    <w:uiPriority w:val="99"/>
    <w:pPr>
      <w:spacing w:line="240" w:lineRule="auto"/>
    </w:pPr>
    <w:rPr>
      <w:color w:val="404040"/>
      <w:sz w:val="20"/>
      <w:szCs w:val="20"/>
    </w:rPr>
    <w:tblPr>
      <w:tblStyleRowBandSize w:val="1"/>
      <w:tblStyleColBandSize w:val="1"/>
    </w:tblPr>
    <w:tblStylePr w:type="firstRow">
      <w:rPr>
        <w:rFonts w:ascii="Arial" w:hAnsi="Arial"/>
        <w:color w:val="F2F2F2"/>
        <w:sz w:val="22"/>
      </w:rPr>
      <w:tblPr/>
      <w:tcPr>
        <w:shd w:val="clear" w:color="7F7F7F" w:fill="7F7F7F" w:themeFill="text1" w:themeFillTint="80"/>
      </w:tcPr>
    </w:tblStylePr>
    <w:tblStylePr w:type="lastRow">
      <w:rPr>
        <w:rFonts w:ascii="Arial" w:hAnsi="Arial"/>
        <w:color w:val="F2F2F2"/>
        <w:sz w:val="22"/>
      </w:rPr>
      <w:tblPr/>
      <w:tcPr>
        <w:shd w:val="clear" w:color="7F7F7F" w:fill="7F7F7F" w:themeFill="text1" w:themeFillTint="80"/>
      </w:tcPr>
    </w:tblStylePr>
    <w:tblStylePr w:type="firstCol">
      <w:rPr>
        <w:rFonts w:ascii="Arial" w:hAnsi="Arial"/>
        <w:color w:val="F2F2F2"/>
        <w:sz w:val="22"/>
      </w:rPr>
      <w:tblPr/>
      <w:tcPr>
        <w:shd w:val="clear" w:color="7F7F7F" w:fill="7F7F7F" w:themeFill="text1" w:themeFillTint="80"/>
      </w:tcPr>
    </w:tblStylePr>
    <w:tblStylePr w:type="lastCol">
      <w:rPr>
        <w:rFonts w:ascii="Arial" w:hAnsi="Arial"/>
        <w:color w:val="F2F2F2"/>
        <w:sz w:val="22"/>
      </w:rPr>
      <w:tblPr/>
      <w:tcPr>
        <w:shd w:val="clear" w:color="7F7F7F" w:fill="7F7F7F" w:themeFill="text1" w:themeFillTint="80"/>
      </w:tcPr>
    </w:tblStylePr>
    <w:tblStylePr w:type="band1Vert">
      <w:rPr>
        <w:rFonts w:ascii="Arial" w:hAnsi="Arial"/>
        <w:color w:val="404040"/>
        <w:sz w:val="22"/>
      </w:rPr>
    </w:tblStylePr>
    <w:tblStylePr w:type="band2Vert">
      <w:rPr>
        <w:rFonts w:ascii="Arial" w:hAnsi="Arial"/>
        <w:color w:val="404040"/>
        <w:sz w:val="22"/>
      </w:rPr>
      <w:tblPr/>
      <w:tcPr>
        <w:shd w:val="clear" w:color="F2F2F2" w:fill="F2F2F2" w:themeFill="text1" w:themeFillTint="0D"/>
      </w:tcPr>
    </w:tblStylePr>
    <w:tblStylePr w:type="band1Horz">
      <w:rPr>
        <w:rFonts w:ascii="Arial" w:hAnsi="Arial"/>
        <w:color w:val="404040"/>
        <w:sz w:val="22"/>
      </w:rPr>
    </w:tblStylePr>
    <w:tblStylePr w:type="band2Horz">
      <w:rPr>
        <w:rFonts w:ascii="Arial" w:hAnsi="Arial"/>
        <w:color w:val="404040"/>
        <w:sz w:val="22"/>
      </w:rPr>
      <w:tblPr/>
      <w:tcPr>
        <w:shd w:val="clear" w:color="F2F2F2" w:fill="F2F2F2" w:themeFill="text1" w:themeFillTint="0D"/>
      </w:tcPr>
    </w:tblStylePr>
  </w:style>
  <w:style w:type="table" w:customStyle="1" w:styleId="Lined-Accent1">
    <w:name w:val="Lined - Accent 1"/>
    <w:basedOn w:val="a3"/>
    <w:uiPriority w:val="99"/>
    <w:pPr>
      <w:spacing w:line="240" w:lineRule="auto"/>
    </w:pPr>
    <w:rPr>
      <w:color w:val="404040"/>
      <w:sz w:val="20"/>
      <w:szCs w:val="20"/>
    </w:rPr>
    <w:tblPr>
      <w:tblStyleRowBandSize w:val="1"/>
      <w:tblStyleColBandSize w:val="1"/>
    </w:tblPr>
    <w:tblStylePr w:type="firstRow">
      <w:rPr>
        <w:rFonts w:ascii="Arial" w:hAnsi="Arial"/>
        <w:color w:val="F2F2F2"/>
        <w:sz w:val="22"/>
      </w:rPr>
      <w:tblPr/>
      <w:tcPr>
        <w:shd w:val="clear" w:color="68A2D8" w:fill="68A2D8" w:themeFill="accent1" w:themeFillTint="EA"/>
      </w:tcPr>
    </w:tblStylePr>
    <w:tblStylePr w:type="lastRow">
      <w:rPr>
        <w:rFonts w:ascii="Arial" w:hAnsi="Arial"/>
        <w:color w:val="F2F2F2"/>
        <w:sz w:val="22"/>
      </w:rPr>
      <w:tblPr/>
      <w:tcPr>
        <w:shd w:val="clear" w:color="68A2D8" w:fill="68A2D8" w:themeFill="accent1" w:themeFillTint="EA"/>
      </w:tcPr>
    </w:tblStylePr>
    <w:tblStylePr w:type="firstCol">
      <w:rPr>
        <w:rFonts w:ascii="Arial" w:hAnsi="Arial"/>
        <w:color w:val="F2F2F2"/>
        <w:sz w:val="22"/>
      </w:rPr>
      <w:tblPr/>
      <w:tcPr>
        <w:shd w:val="clear" w:color="68A2D8" w:fill="68A2D8" w:themeFill="accent1" w:themeFillTint="EA"/>
      </w:tcPr>
    </w:tblStylePr>
    <w:tblStylePr w:type="lastCol">
      <w:rPr>
        <w:rFonts w:ascii="Arial" w:hAnsi="Arial"/>
        <w:color w:val="F2F2F2"/>
        <w:sz w:val="22"/>
      </w:rPr>
      <w:tblPr/>
      <w:tcPr>
        <w:shd w:val="clear" w:color="68A2D8" w:fill="68A2D8" w:themeFill="accent1" w:themeFillTint="EA"/>
      </w:tcPr>
    </w:tblStylePr>
    <w:tblStylePr w:type="band1Vert">
      <w:rPr>
        <w:rFonts w:ascii="Arial" w:hAnsi="Arial"/>
        <w:color w:val="404040"/>
        <w:sz w:val="22"/>
      </w:rPr>
    </w:tblStylePr>
    <w:tblStylePr w:type="band2Vert">
      <w:rPr>
        <w:rFonts w:ascii="Arial" w:hAnsi="Arial"/>
        <w:color w:val="404040"/>
        <w:sz w:val="22"/>
      </w:rPr>
      <w:tblPr/>
      <w:tcPr>
        <w:shd w:val="clear" w:color="CBDFF1" w:fill="CBDFF1" w:themeFill="accent1" w:themeFillTint="50"/>
      </w:tcPr>
    </w:tblStylePr>
    <w:tblStylePr w:type="band1Horz">
      <w:rPr>
        <w:rFonts w:ascii="Arial" w:hAnsi="Arial"/>
        <w:color w:val="404040"/>
        <w:sz w:val="22"/>
      </w:rPr>
    </w:tblStylePr>
    <w:tblStylePr w:type="band2Horz">
      <w:rPr>
        <w:rFonts w:ascii="Arial" w:hAnsi="Arial"/>
        <w:color w:val="404040"/>
        <w:sz w:val="22"/>
      </w:rPr>
      <w:tblPr/>
      <w:tcPr>
        <w:shd w:val="clear" w:color="CBDFF1" w:fill="CBDFF1" w:themeFill="accent1" w:themeFillTint="50"/>
      </w:tcPr>
    </w:tblStylePr>
  </w:style>
  <w:style w:type="table" w:customStyle="1" w:styleId="Lined-Accent2">
    <w:name w:val="Lined - Accent 2"/>
    <w:basedOn w:val="a3"/>
    <w:uiPriority w:val="99"/>
    <w:pPr>
      <w:spacing w:line="240" w:lineRule="auto"/>
    </w:pPr>
    <w:rPr>
      <w:color w:val="404040"/>
      <w:sz w:val="20"/>
      <w:szCs w:val="20"/>
    </w:rPr>
    <w:tblPr>
      <w:tblStyleRowBandSize w:val="1"/>
      <w:tblStyleColBandSize w:val="1"/>
    </w:tblPr>
    <w:tblStylePr w:type="firstRow">
      <w:rPr>
        <w:rFonts w:ascii="Arial" w:hAnsi="Arial"/>
        <w:color w:val="F2F2F2"/>
        <w:sz w:val="22"/>
      </w:rPr>
      <w:tblPr/>
      <w:tcPr>
        <w:shd w:val="clear" w:color="F4B184" w:fill="F4B184" w:themeFill="accent2" w:themeFillTint="97"/>
      </w:tcPr>
    </w:tblStylePr>
    <w:tblStylePr w:type="lastRow">
      <w:rPr>
        <w:rFonts w:ascii="Arial" w:hAnsi="Arial"/>
        <w:color w:val="F2F2F2"/>
        <w:sz w:val="22"/>
      </w:rPr>
      <w:tblPr/>
      <w:tcPr>
        <w:shd w:val="clear" w:color="F4B184" w:fill="F4B184" w:themeFill="accent2" w:themeFillTint="97"/>
      </w:tcPr>
    </w:tblStylePr>
    <w:tblStylePr w:type="firstCol">
      <w:rPr>
        <w:rFonts w:ascii="Arial" w:hAnsi="Arial"/>
        <w:color w:val="F2F2F2"/>
        <w:sz w:val="22"/>
      </w:rPr>
      <w:tblPr/>
      <w:tcPr>
        <w:shd w:val="clear" w:color="F4B184" w:fill="F4B184" w:themeFill="accent2" w:themeFillTint="97"/>
      </w:tcPr>
    </w:tblStylePr>
    <w:tblStylePr w:type="lastCol">
      <w:rPr>
        <w:rFonts w:ascii="Arial" w:hAnsi="Arial"/>
        <w:color w:val="F2F2F2"/>
        <w:sz w:val="22"/>
      </w:rPr>
      <w:tblPr/>
      <w:tcPr>
        <w:shd w:val="clear" w:color="F4B184" w:fill="F4B184" w:themeFill="accent2" w:themeFillTint="97"/>
      </w:tcPr>
    </w:tblStylePr>
    <w:tblStylePr w:type="band1Vert">
      <w:rPr>
        <w:rFonts w:ascii="Arial" w:hAnsi="Arial"/>
        <w:color w:val="404040"/>
        <w:sz w:val="22"/>
      </w:rPr>
    </w:tblStylePr>
    <w:tblStylePr w:type="band2Vert">
      <w:rPr>
        <w:rFonts w:ascii="Arial" w:hAnsi="Arial"/>
        <w:color w:val="404040"/>
        <w:sz w:val="22"/>
      </w:rPr>
      <w:tblPr/>
      <w:tcPr>
        <w:shd w:val="clear" w:color="FBE5D6" w:fill="FBE5D6" w:themeFill="accent2" w:themeFillTint="32"/>
      </w:tcPr>
    </w:tblStylePr>
    <w:tblStylePr w:type="band1Horz">
      <w:rPr>
        <w:rFonts w:ascii="Arial" w:hAnsi="Arial"/>
        <w:color w:val="404040"/>
        <w:sz w:val="22"/>
      </w:rPr>
    </w:tblStylePr>
    <w:tblStylePr w:type="band2Horz">
      <w:rPr>
        <w:rFonts w:ascii="Arial" w:hAnsi="Arial"/>
        <w:color w:val="404040"/>
        <w:sz w:val="22"/>
      </w:rPr>
      <w:tblPr/>
      <w:tcPr>
        <w:shd w:val="clear" w:color="FBE5D6" w:fill="FBE5D6" w:themeFill="accent2" w:themeFillTint="32"/>
      </w:tcPr>
    </w:tblStylePr>
  </w:style>
  <w:style w:type="table" w:customStyle="1" w:styleId="Lined-Accent3">
    <w:name w:val="Lined - Accent 3"/>
    <w:basedOn w:val="a3"/>
    <w:uiPriority w:val="99"/>
    <w:pPr>
      <w:spacing w:line="240" w:lineRule="auto"/>
    </w:pPr>
    <w:rPr>
      <w:color w:val="404040"/>
      <w:sz w:val="20"/>
      <w:szCs w:val="20"/>
    </w:rPr>
    <w:tblPr>
      <w:tblStyleRowBandSize w:val="1"/>
      <w:tblStyleColBandSize w:val="1"/>
    </w:tblPr>
    <w:tblStylePr w:type="firstRow">
      <w:rPr>
        <w:rFonts w:ascii="Arial" w:hAnsi="Arial"/>
        <w:color w:val="F2F2F2"/>
        <w:sz w:val="22"/>
      </w:rPr>
      <w:tblPr/>
      <w:tcPr>
        <w:shd w:val="clear" w:color="A5A5A5" w:fill="A5A5A5" w:themeFill="accent3" w:themeFillTint="FE"/>
      </w:tcPr>
    </w:tblStylePr>
    <w:tblStylePr w:type="lastRow">
      <w:rPr>
        <w:rFonts w:ascii="Arial" w:hAnsi="Arial"/>
        <w:color w:val="F2F2F2"/>
        <w:sz w:val="22"/>
      </w:rPr>
      <w:tblPr/>
      <w:tcPr>
        <w:shd w:val="clear" w:color="A5A5A5" w:fill="A5A5A5" w:themeFill="accent3" w:themeFillTint="FE"/>
      </w:tcPr>
    </w:tblStylePr>
    <w:tblStylePr w:type="firstCol">
      <w:rPr>
        <w:rFonts w:ascii="Arial" w:hAnsi="Arial"/>
        <w:color w:val="F2F2F2"/>
        <w:sz w:val="22"/>
      </w:rPr>
      <w:tblPr/>
      <w:tcPr>
        <w:shd w:val="clear" w:color="A5A5A5" w:fill="A5A5A5" w:themeFill="accent3" w:themeFillTint="FE"/>
      </w:tcPr>
    </w:tblStylePr>
    <w:tblStylePr w:type="lastCol">
      <w:rPr>
        <w:rFonts w:ascii="Arial" w:hAnsi="Arial"/>
        <w:color w:val="F2F2F2"/>
        <w:sz w:val="22"/>
      </w:rPr>
      <w:tblPr/>
      <w:tcPr>
        <w:shd w:val="clear" w:color="A5A5A5" w:fill="A5A5A5" w:themeFill="accent3" w:themeFillTint="FE"/>
      </w:tcPr>
    </w:tblStylePr>
    <w:tblStylePr w:type="band1Vert">
      <w:rPr>
        <w:rFonts w:ascii="Arial" w:hAnsi="Arial"/>
        <w:color w:val="404040"/>
        <w:sz w:val="22"/>
      </w:rPr>
    </w:tblStylePr>
    <w:tblStylePr w:type="band2Vert">
      <w:rPr>
        <w:rFonts w:ascii="Arial" w:hAnsi="Arial"/>
        <w:color w:val="404040"/>
        <w:sz w:val="22"/>
      </w:rPr>
      <w:tblPr/>
      <w:tcPr>
        <w:shd w:val="clear" w:color="ECECEC" w:fill="ECECEC" w:themeFill="accent3" w:themeFillTint="34"/>
      </w:tcPr>
    </w:tblStylePr>
    <w:tblStylePr w:type="band1Horz">
      <w:rPr>
        <w:rFonts w:ascii="Arial" w:hAnsi="Arial"/>
        <w:color w:val="404040"/>
        <w:sz w:val="22"/>
      </w:rPr>
    </w:tblStylePr>
    <w:tblStylePr w:type="band2Horz">
      <w:rPr>
        <w:rFonts w:ascii="Arial" w:hAnsi="Arial"/>
        <w:color w:val="404040"/>
        <w:sz w:val="22"/>
      </w:rPr>
      <w:tblPr/>
      <w:tcPr>
        <w:shd w:val="clear" w:color="ECECEC" w:fill="ECECEC" w:themeFill="accent3" w:themeFillTint="34"/>
      </w:tcPr>
    </w:tblStylePr>
  </w:style>
  <w:style w:type="table" w:customStyle="1" w:styleId="Lined-Accent4">
    <w:name w:val="Lined - Accent 4"/>
    <w:basedOn w:val="a3"/>
    <w:uiPriority w:val="99"/>
    <w:pPr>
      <w:spacing w:line="240" w:lineRule="auto"/>
    </w:pPr>
    <w:rPr>
      <w:color w:val="404040"/>
      <w:sz w:val="20"/>
      <w:szCs w:val="20"/>
    </w:rPr>
    <w:tblPr>
      <w:tblStyleRowBandSize w:val="1"/>
      <w:tblStyleColBandSize w:val="1"/>
    </w:tblPr>
    <w:tblStylePr w:type="firstRow">
      <w:rPr>
        <w:rFonts w:ascii="Arial" w:hAnsi="Arial"/>
        <w:color w:val="F2F2F2"/>
        <w:sz w:val="22"/>
      </w:rPr>
      <w:tblPr/>
      <w:tcPr>
        <w:shd w:val="clear" w:color="FFD865" w:fill="FFD865" w:themeFill="accent4" w:themeFillTint="9A"/>
      </w:tcPr>
    </w:tblStylePr>
    <w:tblStylePr w:type="lastRow">
      <w:rPr>
        <w:rFonts w:ascii="Arial" w:hAnsi="Arial"/>
        <w:color w:val="F2F2F2"/>
        <w:sz w:val="22"/>
      </w:rPr>
      <w:tblPr/>
      <w:tcPr>
        <w:shd w:val="clear" w:color="FFD865" w:fill="FFD865" w:themeFill="accent4" w:themeFillTint="9A"/>
      </w:tcPr>
    </w:tblStylePr>
    <w:tblStylePr w:type="firstCol">
      <w:rPr>
        <w:rFonts w:ascii="Arial" w:hAnsi="Arial"/>
        <w:color w:val="F2F2F2"/>
        <w:sz w:val="22"/>
      </w:rPr>
      <w:tblPr/>
      <w:tcPr>
        <w:shd w:val="clear" w:color="FFD865" w:fill="FFD865" w:themeFill="accent4" w:themeFillTint="9A"/>
      </w:tcPr>
    </w:tblStylePr>
    <w:tblStylePr w:type="lastCol">
      <w:rPr>
        <w:rFonts w:ascii="Arial" w:hAnsi="Arial"/>
        <w:color w:val="F2F2F2"/>
        <w:sz w:val="22"/>
      </w:rPr>
      <w:tblPr/>
      <w:tcPr>
        <w:shd w:val="clear" w:color="FFD865" w:fill="FFD865" w:themeFill="accent4" w:themeFillTint="9A"/>
      </w:tcPr>
    </w:tblStylePr>
    <w:tblStylePr w:type="band1Vert">
      <w:rPr>
        <w:rFonts w:ascii="Arial" w:hAnsi="Arial"/>
        <w:color w:val="404040"/>
        <w:sz w:val="22"/>
      </w:rPr>
    </w:tblStylePr>
    <w:tblStylePr w:type="band2Vert">
      <w:rPr>
        <w:rFonts w:ascii="Arial" w:hAnsi="Arial"/>
        <w:color w:val="404040"/>
        <w:sz w:val="22"/>
      </w:rPr>
      <w:tblPr/>
      <w:tcPr>
        <w:shd w:val="clear" w:color="FFF2CB" w:fill="FFF2CB" w:themeFill="accent4" w:themeFillTint="34"/>
      </w:tcPr>
    </w:tblStylePr>
    <w:tblStylePr w:type="band1Horz">
      <w:rPr>
        <w:rFonts w:ascii="Arial" w:hAnsi="Arial"/>
        <w:color w:val="404040"/>
        <w:sz w:val="22"/>
      </w:rPr>
    </w:tblStylePr>
    <w:tblStylePr w:type="band2Horz">
      <w:rPr>
        <w:rFonts w:ascii="Arial" w:hAnsi="Arial"/>
        <w:color w:val="404040"/>
        <w:sz w:val="22"/>
      </w:rPr>
      <w:tblPr/>
      <w:tcPr>
        <w:shd w:val="clear" w:color="FFF2CB" w:fill="FFF2CB" w:themeFill="accent4" w:themeFillTint="34"/>
      </w:tcPr>
    </w:tblStylePr>
  </w:style>
  <w:style w:type="table" w:customStyle="1" w:styleId="Lined-Accent5">
    <w:name w:val="Lined - Accent 5"/>
    <w:basedOn w:val="a3"/>
    <w:uiPriority w:val="99"/>
    <w:pPr>
      <w:spacing w:line="240" w:lineRule="auto"/>
    </w:pPr>
    <w:rPr>
      <w:color w:val="404040"/>
      <w:sz w:val="20"/>
      <w:szCs w:val="20"/>
    </w:rPr>
    <w:tblPr>
      <w:tblStyleRowBandSize w:val="1"/>
      <w:tblStyleColBandSize w:val="1"/>
    </w:tblPr>
    <w:tblStylePr w:type="firstRow">
      <w:rPr>
        <w:rFonts w:ascii="Arial" w:hAnsi="Arial"/>
        <w:color w:val="F2F2F2"/>
        <w:sz w:val="22"/>
      </w:rPr>
      <w:tblPr/>
      <w:tcPr>
        <w:shd w:val="clear" w:color="4472C4" w:fill="4472C4" w:themeFill="accent5"/>
      </w:tcPr>
    </w:tblStylePr>
    <w:tblStylePr w:type="lastRow">
      <w:rPr>
        <w:rFonts w:ascii="Arial" w:hAnsi="Arial"/>
        <w:color w:val="F2F2F2"/>
        <w:sz w:val="22"/>
      </w:rPr>
      <w:tblPr/>
      <w:tcPr>
        <w:shd w:val="clear" w:color="4472C4" w:fill="4472C4" w:themeFill="accent5"/>
      </w:tcPr>
    </w:tblStylePr>
    <w:tblStylePr w:type="firstCol">
      <w:rPr>
        <w:rFonts w:ascii="Arial" w:hAnsi="Arial"/>
        <w:color w:val="F2F2F2"/>
        <w:sz w:val="22"/>
      </w:rPr>
      <w:tblPr/>
      <w:tcPr>
        <w:shd w:val="clear" w:color="4472C4" w:fill="4472C4" w:themeFill="accent5"/>
      </w:tcPr>
    </w:tblStylePr>
    <w:tblStylePr w:type="lastCol">
      <w:rPr>
        <w:rFonts w:ascii="Arial" w:hAnsi="Arial"/>
        <w:color w:val="F2F2F2"/>
        <w:sz w:val="22"/>
      </w:rPr>
      <w:tblPr/>
      <w:tcPr>
        <w:shd w:val="clear" w:color="4472C4" w:fill="4472C4" w:themeFill="accent5"/>
      </w:tcPr>
    </w:tblStylePr>
    <w:tblStylePr w:type="band1Vert">
      <w:rPr>
        <w:rFonts w:ascii="Arial" w:hAnsi="Arial"/>
        <w:color w:val="404040"/>
        <w:sz w:val="22"/>
      </w:rPr>
    </w:tblStylePr>
    <w:tblStylePr w:type="band2Vert">
      <w:rPr>
        <w:rFonts w:ascii="Arial" w:hAnsi="Arial"/>
        <w:color w:val="404040"/>
        <w:sz w:val="22"/>
      </w:rPr>
      <w:tblPr/>
      <w:tcPr>
        <w:shd w:val="clear" w:color="D8E2F3" w:fill="D8E2F3" w:themeFill="accent5" w:themeFillTint="34"/>
      </w:tcPr>
    </w:tblStylePr>
    <w:tblStylePr w:type="band1Horz">
      <w:rPr>
        <w:rFonts w:ascii="Arial" w:hAnsi="Arial"/>
        <w:color w:val="404040"/>
        <w:sz w:val="22"/>
      </w:rPr>
    </w:tblStylePr>
    <w:tblStylePr w:type="band2Horz">
      <w:rPr>
        <w:rFonts w:ascii="Arial" w:hAnsi="Arial"/>
        <w:color w:val="404040"/>
        <w:sz w:val="22"/>
      </w:rPr>
      <w:tblPr/>
      <w:tcPr>
        <w:shd w:val="clear" w:color="D8E2F3" w:fill="D8E2F3" w:themeFill="accent5" w:themeFillTint="34"/>
      </w:tcPr>
    </w:tblStylePr>
  </w:style>
  <w:style w:type="table" w:customStyle="1" w:styleId="Lined-Accent6">
    <w:name w:val="Lined - Accent 6"/>
    <w:basedOn w:val="a3"/>
    <w:uiPriority w:val="99"/>
    <w:pPr>
      <w:spacing w:line="240" w:lineRule="auto"/>
    </w:pPr>
    <w:rPr>
      <w:color w:val="404040"/>
      <w:sz w:val="20"/>
      <w:szCs w:val="20"/>
    </w:rPr>
    <w:tblPr>
      <w:tblStyleRowBandSize w:val="1"/>
      <w:tblStyleColBandSize w:val="1"/>
    </w:tblPr>
    <w:tblStylePr w:type="firstRow">
      <w:rPr>
        <w:rFonts w:ascii="Arial" w:hAnsi="Arial"/>
        <w:color w:val="F2F2F2"/>
        <w:sz w:val="22"/>
      </w:rPr>
      <w:tblPr/>
      <w:tcPr>
        <w:shd w:val="clear" w:color="70AD47" w:fill="70AD47" w:themeFill="accent6"/>
      </w:tcPr>
    </w:tblStylePr>
    <w:tblStylePr w:type="lastRow">
      <w:rPr>
        <w:rFonts w:ascii="Arial" w:hAnsi="Arial"/>
        <w:color w:val="F2F2F2"/>
        <w:sz w:val="22"/>
      </w:rPr>
      <w:tblPr/>
      <w:tcPr>
        <w:shd w:val="clear" w:color="70AD47" w:fill="70AD47" w:themeFill="accent6"/>
      </w:tcPr>
    </w:tblStylePr>
    <w:tblStylePr w:type="firstCol">
      <w:rPr>
        <w:rFonts w:ascii="Arial" w:hAnsi="Arial"/>
        <w:color w:val="F2F2F2"/>
        <w:sz w:val="22"/>
      </w:rPr>
      <w:tblPr/>
      <w:tcPr>
        <w:shd w:val="clear" w:color="70AD47" w:fill="70AD47" w:themeFill="accent6"/>
      </w:tcPr>
    </w:tblStylePr>
    <w:tblStylePr w:type="lastCol">
      <w:rPr>
        <w:rFonts w:ascii="Arial" w:hAnsi="Arial"/>
        <w:color w:val="F2F2F2"/>
        <w:sz w:val="22"/>
      </w:rPr>
      <w:tblPr/>
      <w:tcPr>
        <w:shd w:val="clear" w:color="70AD47" w:fill="70AD47" w:themeFill="accent6"/>
      </w:tcPr>
    </w:tblStylePr>
    <w:tblStylePr w:type="band1Vert">
      <w:rPr>
        <w:rFonts w:ascii="Arial" w:hAnsi="Arial"/>
        <w:color w:val="404040"/>
        <w:sz w:val="22"/>
      </w:rPr>
    </w:tblStylePr>
    <w:tblStylePr w:type="band2Vert">
      <w:rPr>
        <w:rFonts w:ascii="Arial" w:hAnsi="Arial"/>
        <w:color w:val="404040"/>
        <w:sz w:val="22"/>
      </w:rPr>
      <w:tblPr/>
      <w:tcPr>
        <w:shd w:val="clear" w:color="E1EFD8" w:fill="E1EFD8" w:themeFill="accent6" w:themeFillTint="34"/>
      </w:tcPr>
    </w:tblStylePr>
    <w:tblStylePr w:type="band1Horz">
      <w:rPr>
        <w:rFonts w:ascii="Arial" w:hAnsi="Arial"/>
        <w:color w:val="404040"/>
        <w:sz w:val="22"/>
      </w:rPr>
    </w:tblStylePr>
    <w:tblStylePr w:type="band2Horz">
      <w:rPr>
        <w:rFonts w:ascii="Arial" w:hAnsi="Arial"/>
        <w:color w:val="404040"/>
        <w:sz w:val="22"/>
      </w:rPr>
      <w:tblPr/>
      <w:tcPr>
        <w:shd w:val="clear" w:color="E1EFD8" w:fill="E1EFD8" w:themeFill="accent6" w:themeFillTint="34"/>
      </w:tcPr>
    </w:tblStylePr>
  </w:style>
  <w:style w:type="table" w:customStyle="1" w:styleId="BorderedLined-Accent">
    <w:name w:val="Bordered &amp; Lined - Accent"/>
    <w:basedOn w:val="a3"/>
    <w:uiPriority w:val="99"/>
    <w:pPr>
      <w:spacing w:line="240" w:lineRule="auto"/>
    </w:pPr>
    <w:rPr>
      <w:color w:val="404040"/>
      <w:sz w:val="20"/>
      <w:szCs w:val="20"/>
    </w:rPr>
    <w:tblPr>
      <w:tblStyleRowBandSize w:val="1"/>
      <w:tblStyleColBandSize w:val="1"/>
      <w:tblBorders>
        <w:top w:val="single" w:sz="4" w:space="0" w:color="595959" w:themeColor="text1" w:themeTint="A6"/>
        <w:left w:val="single" w:sz="4" w:space="0" w:color="595959" w:themeColor="text1" w:themeTint="A6"/>
        <w:bottom w:val="single" w:sz="4" w:space="0" w:color="595959" w:themeColor="text1" w:themeTint="A6"/>
        <w:right w:val="single" w:sz="4" w:space="0" w:color="595959" w:themeColor="text1" w:themeTint="A6"/>
        <w:insideH w:val="single" w:sz="4" w:space="0" w:color="595959" w:themeColor="text1" w:themeTint="A6"/>
        <w:insideV w:val="single" w:sz="4" w:space="0" w:color="595959" w:themeColor="text1" w:themeTint="A6"/>
      </w:tblBorders>
    </w:tblPr>
    <w:tblStylePr w:type="firstRow">
      <w:rPr>
        <w:rFonts w:ascii="Arial" w:hAnsi="Arial"/>
        <w:color w:val="F2F2F2"/>
        <w:sz w:val="22"/>
      </w:rPr>
      <w:tblPr/>
      <w:tcPr>
        <w:shd w:val="clear" w:color="7F7F7F" w:fill="7F7F7F" w:themeFill="text1" w:themeFillTint="80"/>
      </w:tcPr>
    </w:tblStylePr>
    <w:tblStylePr w:type="lastRow">
      <w:rPr>
        <w:rFonts w:ascii="Arial" w:hAnsi="Arial"/>
        <w:color w:val="F2F2F2"/>
        <w:sz w:val="22"/>
      </w:rPr>
      <w:tblPr/>
      <w:tcPr>
        <w:shd w:val="clear" w:color="7F7F7F" w:fill="7F7F7F" w:themeFill="text1" w:themeFillTint="80"/>
      </w:tcPr>
    </w:tblStylePr>
    <w:tblStylePr w:type="firstCol">
      <w:rPr>
        <w:rFonts w:ascii="Arial" w:hAnsi="Arial"/>
        <w:color w:val="F2F2F2"/>
        <w:sz w:val="22"/>
      </w:rPr>
      <w:tblPr/>
      <w:tcPr>
        <w:shd w:val="clear" w:color="7F7F7F" w:fill="7F7F7F" w:themeFill="text1" w:themeFillTint="80"/>
      </w:tcPr>
    </w:tblStylePr>
    <w:tblStylePr w:type="lastCol">
      <w:rPr>
        <w:rFonts w:ascii="Arial" w:hAnsi="Arial"/>
        <w:color w:val="F2F2F2"/>
        <w:sz w:val="22"/>
      </w:rPr>
      <w:tblPr/>
      <w:tcPr>
        <w:shd w:val="clear" w:color="7F7F7F" w:fill="7F7F7F" w:themeFill="text1" w:themeFillTint="80"/>
      </w:tcPr>
    </w:tblStylePr>
    <w:tblStylePr w:type="band1Vert">
      <w:rPr>
        <w:rFonts w:ascii="Arial" w:hAnsi="Arial"/>
        <w:color w:val="404040"/>
        <w:sz w:val="22"/>
      </w:rPr>
    </w:tblStylePr>
    <w:tblStylePr w:type="band2Vert">
      <w:rPr>
        <w:rFonts w:ascii="Arial" w:hAnsi="Arial"/>
        <w:color w:val="404040"/>
        <w:sz w:val="22"/>
      </w:rPr>
      <w:tblPr/>
      <w:tcPr>
        <w:shd w:val="clear" w:color="F2F2F2" w:fill="F2F2F2" w:themeFill="text1" w:themeFillTint="0D"/>
      </w:tcPr>
    </w:tblStylePr>
    <w:tblStylePr w:type="band1Horz">
      <w:rPr>
        <w:rFonts w:ascii="Arial" w:hAnsi="Arial"/>
        <w:color w:val="404040"/>
        <w:sz w:val="22"/>
      </w:rPr>
    </w:tblStylePr>
    <w:tblStylePr w:type="band2Horz">
      <w:rPr>
        <w:rFonts w:ascii="Arial" w:hAnsi="Arial"/>
        <w:color w:val="404040"/>
        <w:sz w:val="22"/>
      </w:rPr>
      <w:tblPr/>
      <w:tcPr>
        <w:shd w:val="clear" w:color="F2F2F2" w:fill="F2F2F2" w:themeFill="text1" w:themeFillTint="0D"/>
      </w:tcPr>
    </w:tblStylePr>
  </w:style>
  <w:style w:type="table" w:customStyle="1" w:styleId="BorderedLined-Accent1">
    <w:name w:val="Bordered &amp; Lined - Accent 1"/>
    <w:basedOn w:val="a3"/>
    <w:uiPriority w:val="99"/>
    <w:pPr>
      <w:spacing w:line="240" w:lineRule="auto"/>
    </w:pPr>
    <w:rPr>
      <w:color w:val="404040"/>
      <w:sz w:val="20"/>
      <w:szCs w:val="20"/>
    </w:rPr>
    <w:tblPr>
      <w:tblStyleRowBandSize w:val="1"/>
      <w:tblStyleColBandSize w:val="1"/>
      <w:tblBorders>
        <w:top w:val="single" w:sz="4" w:space="0" w:color="245A8D" w:themeColor="accent1" w:themeShade="95"/>
        <w:left w:val="single" w:sz="4" w:space="0" w:color="245A8D" w:themeColor="accent1" w:themeShade="95"/>
        <w:bottom w:val="single" w:sz="4" w:space="0" w:color="245A8D" w:themeColor="accent1" w:themeShade="95"/>
        <w:right w:val="single" w:sz="4" w:space="0" w:color="245A8D" w:themeColor="accent1" w:themeShade="95"/>
        <w:insideH w:val="single" w:sz="4" w:space="0" w:color="245A8D" w:themeColor="accent1" w:themeShade="95"/>
        <w:insideV w:val="single" w:sz="4" w:space="0" w:color="245A8D" w:themeColor="accent1" w:themeShade="95"/>
      </w:tblBorders>
    </w:tblPr>
    <w:tblStylePr w:type="firstRow">
      <w:rPr>
        <w:rFonts w:ascii="Arial" w:hAnsi="Arial"/>
        <w:color w:val="F2F2F2"/>
        <w:sz w:val="22"/>
      </w:rPr>
      <w:tblPr/>
      <w:tcPr>
        <w:shd w:val="clear" w:color="68A2D8" w:fill="68A2D8" w:themeFill="accent1" w:themeFillTint="EA"/>
      </w:tcPr>
    </w:tblStylePr>
    <w:tblStylePr w:type="lastRow">
      <w:rPr>
        <w:rFonts w:ascii="Arial" w:hAnsi="Arial"/>
        <w:color w:val="F2F2F2"/>
        <w:sz w:val="22"/>
      </w:rPr>
      <w:tblPr/>
      <w:tcPr>
        <w:shd w:val="clear" w:color="68A2D8" w:fill="68A2D8" w:themeFill="accent1" w:themeFillTint="EA"/>
      </w:tcPr>
    </w:tblStylePr>
    <w:tblStylePr w:type="firstCol">
      <w:rPr>
        <w:rFonts w:ascii="Arial" w:hAnsi="Arial"/>
        <w:color w:val="F2F2F2"/>
        <w:sz w:val="22"/>
      </w:rPr>
      <w:tblPr/>
      <w:tcPr>
        <w:shd w:val="clear" w:color="68A2D8" w:fill="68A2D8" w:themeFill="accent1" w:themeFillTint="EA"/>
      </w:tcPr>
    </w:tblStylePr>
    <w:tblStylePr w:type="lastCol">
      <w:rPr>
        <w:rFonts w:ascii="Arial" w:hAnsi="Arial"/>
        <w:color w:val="F2F2F2"/>
        <w:sz w:val="22"/>
      </w:rPr>
      <w:tblPr/>
      <w:tcPr>
        <w:shd w:val="clear" w:color="68A2D8" w:fill="68A2D8" w:themeFill="accent1" w:themeFillTint="EA"/>
      </w:tcPr>
    </w:tblStylePr>
    <w:tblStylePr w:type="band1Vert">
      <w:rPr>
        <w:rFonts w:ascii="Arial" w:hAnsi="Arial"/>
        <w:color w:val="404040"/>
        <w:sz w:val="22"/>
      </w:rPr>
    </w:tblStylePr>
    <w:tblStylePr w:type="band2Vert">
      <w:rPr>
        <w:rFonts w:ascii="Arial" w:hAnsi="Arial"/>
        <w:color w:val="404040"/>
        <w:sz w:val="22"/>
      </w:rPr>
      <w:tblPr/>
      <w:tcPr>
        <w:shd w:val="clear" w:color="CBDFF1" w:fill="CBDFF1" w:themeFill="accent1" w:themeFillTint="50"/>
      </w:tcPr>
    </w:tblStylePr>
    <w:tblStylePr w:type="band1Horz">
      <w:rPr>
        <w:rFonts w:ascii="Arial" w:hAnsi="Arial"/>
        <w:color w:val="404040"/>
        <w:sz w:val="22"/>
      </w:rPr>
    </w:tblStylePr>
    <w:tblStylePr w:type="band2Horz">
      <w:rPr>
        <w:rFonts w:ascii="Arial" w:hAnsi="Arial"/>
        <w:color w:val="404040"/>
        <w:sz w:val="22"/>
      </w:rPr>
      <w:tblPr/>
      <w:tcPr>
        <w:shd w:val="clear" w:color="CBDFF1" w:fill="CBDFF1" w:themeFill="accent1" w:themeFillTint="50"/>
      </w:tcPr>
    </w:tblStylePr>
  </w:style>
  <w:style w:type="table" w:customStyle="1" w:styleId="BorderedLined-Accent2">
    <w:name w:val="Bordered &amp; Lined - Accent 2"/>
    <w:basedOn w:val="a3"/>
    <w:uiPriority w:val="99"/>
    <w:pPr>
      <w:spacing w:line="240" w:lineRule="auto"/>
    </w:pPr>
    <w:rPr>
      <w:color w:val="404040"/>
      <w:sz w:val="20"/>
      <w:szCs w:val="20"/>
    </w:rPr>
    <w:tblPr>
      <w:tblStyleRowBandSize w:val="1"/>
      <w:tblStyleColBandSize w:val="1"/>
      <w:tblBorders>
        <w:top w:val="single" w:sz="4" w:space="0" w:color="99460D" w:themeColor="accent2" w:themeShade="95"/>
        <w:left w:val="single" w:sz="4" w:space="0" w:color="99460D" w:themeColor="accent2" w:themeShade="95"/>
        <w:bottom w:val="single" w:sz="4" w:space="0" w:color="99460D" w:themeColor="accent2" w:themeShade="95"/>
        <w:right w:val="single" w:sz="4" w:space="0" w:color="99460D" w:themeColor="accent2" w:themeShade="95"/>
        <w:insideH w:val="single" w:sz="4" w:space="0" w:color="99460D" w:themeColor="accent2" w:themeShade="95"/>
        <w:insideV w:val="single" w:sz="4" w:space="0" w:color="99460D" w:themeColor="accent2" w:themeShade="95"/>
      </w:tblBorders>
    </w:tblPr>
    <w:tblStylePr w:type="firstRow">
      <w:rPr>
        <w:rFonts w:ascii="Arial" w:hAnsi="Arial"/>
        <w:color w:val="F2F2F2"/>
        <w:sz w:val="22"/>
      </w:rPr>
      <w:tblPr/>
      <w:tcPr>
        <w:shd w:val="clear" w:color="F4B184" w:fill="F4B184" w:themeFill="accent2" w:themeFillTint="97"/>
      </w:tcPr>
    </w:tblStylePr>
    <w:tblStylePr w:type="lastRow">
      <w:rPr>
        <w:rFonts w:ascii="Arial" w:hAnsi="Arial"/>
        <w:color w:val="F2F2F2"/>
        <w:sz w:val="22"/>
      </w:rPr>
      <w:tblPr/>
      <w:tcPr>
        <w:shd w:val="clear" w:color="F4B184" w:fill="F4B184" w:themeFill="accent2" w:themeFillTint="97"/>
      </w:tcPr>
    </w:tblStylePr>
    <w:tblStylePr w:type="firstCol">
      <w:rPr>
        <w:rFonts w:ascii="Arial" w:hAnsi="Arial"/>
        <w:color w:val="F2F2F2"/>
        <w:sz w:val="22"/>
      </w:rPr>
      <w:tblPr/>
      <w:tcPr>
        <w:shd w:val="clear" w:color="F4B184" w:fill="F4B184" w:themeFill="accent2" w:themeFillTint="97"/>
      </w:tcPr>
    </w:tblStylePr>
    <w:tblStylePr w:type="lastCol">
      <w:rPr>
        <w:rFonts w:ascii="Arial" w:hAnsi="Arial"/>
        <w:color w:val="F2F2F2"/>
        <w:sz w:val="22"/>
      </w:rPr>
      <w:tblPr/>
      <w:tcPr>
        <w:shd w:val="clear" w:color="F4B184" w:fill="F4B184" w:themeFill="accent2" w:themeFillTint="97"/>
      </w:tcPr>
    </w:tblStylePr>
    <w:tblStylePr w:type="band1Vert">
      <w:rPr>
        <w:rFonts w:ascii="Arial" w:hAnsi="Arial"/>
        <w:color w:val="404040"/>
        <w:sz w:val="22"/>
      </w:rPr>
    </w:tblStylePr>
    <w:tblStylePr w:type="band2Vert">
      <w:rPr>
        <w:rFonts w:ascii="Arial" w:hAnsi="Arial"/>
        <w:color w:val="404040"/>
        <w:sz w:val="22"/>
      </w:rPr>
      <w:tblPr/>
      <w:tcPr>
        <w:shd w:val="clear" w:color="FBE5D6" w:fill="FBE5D6" w:themeFill="accent2" w:themeFillTint="32"/>
      </w:tcPr>
    </w:tblStylePr>
    <w:tblStylePr w:type="band1Horz">
      <w:rPr>
        <w:rFonts w:ascii="Arial" w:hAnsi="Arial"/>
        <w:color w:val="404040"/>
        <w:sz w:val="22"/>
      </w:rPr>
    </w:tblStylePr>
    <w:tblStylePr w:type="band2Horz">
      <w:rPr>
        <w:rFonts w:ascii="Arial" w:hAnsi="Arial"/>
        <w:color w:val="404040"/>
        <w:sz w:val="22"/>
      </w:rPr>
      <w:tblPr/>
      <w:tcPr>
        <w:shd w:val="clear" w:color="FBE5D6" w:fill="FBE5D6" w:themeFill="accent2" w:themeFillTint="32"/>
      </w:tcPr>
    </w:tblStylePr>
  </w:style>
  <w:style w:type="table" w:customStyle="1" w:styleId="BorderedLined-Accent3">
    <w:name w:val="Bordered &amp; Lined - Accent 3"/>
    <w:basedOn w:val="a3"/>
    <w:uiPriority w:val="99"/>
    <w:pPr>
      <w:spacing w:line="240" w:lineRule="auto"/>
    </w:pPr>
    <w:rPr>
      <w:color w:val="404040"/>
      <w:sz w:val="20"/>
      <w:szCs w:val="20"/>
    </w:rPr>
    <w:tblPr>
      <w:tblStyleRowBandSize w:val="1"/>
      <w:tblStyleColBandSize w:val="1"/>
      <w:tblBorders>
        <w:top w:val="single" w:sz="4" w:space="0" w:color="606060" w:themeColor="accent3" w:themeShade="95"/>
        <w:left w:val="single" w:sz="4" w:space="0" w:color="606060" w:themeColor="accent3" w:themeShade="95"/>
        <w:bottom w:val="single" w:sz="4" w:space="0" w:color="606060" w:themeColor="accent3" w:themeShade="95"/>
        <w:right w:val="single" w:sz="4" w:space="0" w:color="606060" w:themeColor="accent3" w:themeShade="95"/>
        <w:insideH w:val="single" w:sz="4" w:space="0" w:color="606060" w:themeColor="accent3" w:themeShade="95"/>
        <w:insideV w:val="single" w:sz="4" w:space="0" w:color="606060" w:themeColor="accent3" w:themeShade="95"/>
      </w:tblBorders>
    </w:tblPr>
    <w:tblStylePr w:type="firstRow">
      <w:rPr>
        <w:rFonts w:ascii="Arial" w:hAnsi="Arial"/>
        <w:color w:val="F2F2F2"/>
        <w:sz w:val="22"/>
      </w:rPr>
      <w:tblPr/>
      <w:tcPr>
        <w:shd w:val="clear" w:color="A5A5A5" w:fill="A5A5A5" w:themeFill="accent3" w:themeFillTint="FE"/>
      </w:tcPr>
    </w:tblStylePr>
    <w:tblStylePr w:type="lastRow">
      <w:rPr>
        <w:rFonts w:ascii="Arial" w:hAnsi="Arial"/>
        <w:color w:val="F2F2F2"/>
        <w:sz w:val="22"/>
      </w:rPr>
      <w:tblPr/>
      <w:tcPr>
        <w:shd w:val="clear" w:color="A5A5A5" w:fill="A5A5A5" w:themeFill="accent3" w:themeFillTint="FE"/>
      </w:tcPr>
    </w:tblStylePr>
    <w:tblStylePr w:type="firstCol">
      <w:rPr>
        <w:rFonts w:ascii="Arial" w:hAnsi="Arial"/>
        <w:color w:val="F2F2F2"/>
        <w:sz w:val="22"/>
      </w:rPr>
      <w:tblPr/>
      <w:tcPr>
        <w:shd w:val="clear" w:color="A5A5A5" w:fill="A5A5A5" w:themeFill="accent3" w:themeFillTint="FE"/>
      </w:tcPr>
    </w:tblStylePr>
    <w:tblStylePr w:type="lastCol">
      <w:rPr>
        <w:rFonts w:ascii="Arial" w:hAnsi="Arial"/>
        <w:color w:val="F2F2F2"/>
        <w:sz w:val="22"/>
      </w:rPr>
      <w:tblPr/>
      <w:tcPr>
        <w:shd w:val="clear" w:color="A5A5A5" w:fill="A5A5A5" w:themeFill="accent3" w:themeFillTint="FE"/>
      </w:tcPr>
    </w:tblStylePr>
    <w:tblStylePr w:type="band1Vert">
      <w:rPr>
        <w:rFonts w:ascii="Arial" w:hAnsi="Arial"/>
        <w:color w:val="404040"/>
        <w:sz w:val="22"/>
      </w:rPr>
    </w:tblStylePr>
    <w:tblStylePr w:type="band2Vert">
      <w:rPr>
        <w:rFonts w:ascii="Arial" w:hAnsi="Arial"/>
        <w:color w:val="404040"/>
        <w:sz w:val="22"/>
      </w:rPr>
      <w:tblPr/>
      <w:tcPr>
        <w:shd w:val="clear" w:color="ECECEC" w:fill="ECECEC" w:themeFill="accent3" w:themeFillTint="34"/>
      </w:tcPr>
    </w:tblStylePr>
    <w:tblStylePr w:type="band1Horz">
      <w:rPr>
        <w:rFonts w:ascii="Arial" w:hAnsi="Arial"/>
        <w:color w:val="404040"/>
        <w:sz w:val="22"/>
      </w:rPr>
    </w:tblStylePr>
    <w:tblStylePr w:type="band2Horz">
      <w:rPr>
        <w:rFonts w:ascii="Arial" w:hAnsi="Arial"/>
        <w:color w:val="404040"/>
        <w:sz w:val="22"/>
      </w:rPr>
      <w:tblPr/>
      <w:tcPr>
        <w:shd w:val="clear" w:color="ECECEC" w:fill="ECECEC" w:themeFill="accent3" w:themeFillTint="34"/>
      </w:tcPr>
    </w:tblStylePr>
  </w:style>
  <w:style w:type="table" w:customStyle="1" w:styleId="BorderedLined-Accent4">
    <w:name w:val="Bordered &amp; Lined - Accent 4"/>
    <w:basedOn w:val="a3"/>
    <w:uiPriority w:val="99"/>
    <w:pPr>
      <w:spacing w:line="240" w:lineRule="auto"/>
    </w:pPr>
    <w:rPr>
      <w:color w:val="404040"/>
      <w:sz w:val="20"/>
      <w:szCs w:val="20"/>
    </w:rPr>
    <w:tblPr>
      <w:tblStyleRowBandSize w:val="1"/>
      <w:tblStyleColBandSize w:val="1"/>
      <w:tblBorders>
        <w:top w:val="single" w:sz="4" w:space="0" w:color="957000" w:themeColor="accent4" w:themeShade="95"/>
        <w:left w:val="single" w:sz="4" w:space="0" w:color="957000" w:themeColor="accent4" w:themeShade="95"/>
        <w:bottom w:val="single" w:sz="4" w:space="0" w:color="957000" w:themeColor="accent4" w:themeShade="95"/>
        <w:right w:val="single" w:sz="4" w:space="0" w:color="957000" w:themeColor="accent4" w:themeShade="95"/>
        <w:insideH w:val="single" w:sz="4" w:space="0" w:color="957000" w:themeColor="accent4" w:themeShade="95"/>
        <w:insideV w:val="single" w:sz="4" w:space="0" w:color="957000" w:themeColor="accent4" w:themeShade="95"/>
      </w:tblBorders>
    </w:tblPr>
    <w:tblStylePr w:type="firstRow">
      <w:rPr>
        <w:rFonts w:ascii="Arial" w:hAnsi="Arial"/>
        <w:color w:val="F2F2F2"/>
        <w:sz w:val="22"/>
      </w:rPr>
      <w:tblPr/>
      <w:tcPr>
        <w:shd w:val="clear" w:color="FFD865" w:fill="FFD865" w:themeFill="accent4" w:themeFillTint="9A"/>
      </w:tcPr>
    </w:tblStylePr>
    <w:tblStylePr w:type="lastRow">
      <w:rPr>
        <w:rFonts w:ascii="Arial" w:hAnsi="Arial"/>
        <w:color w:val="F2F2F2"/>
        <w:sz w:val="22"/>
      </w:rPr>
      <w:tblPr/>
      <w:tcPr>
        <w:shd w:val="clear" w:color="FFD865" w:fill="FFD865" w:themeFill="accent4" w:themeFillTint="9A"/>
      </w:tcPr>
    </w:tblStylePr>
    <w:tblStylePr w:type="firstCol">
      <w:rPr>
        <w:rFonts w:ascii="Arial" w:hAnsi="Arial"/>
        <w:color w:val="F2F2F2"/>
        <w:sz w:val="22"/>
      </w:rPr>
      <w:tblPr/>
      <w:tcPr>
        <w:shd w:val="clear" w:color="FFD865" w:fill="FFD865" w:themeFill="accent4" w:themeFillTint="9A"/>
      </w:tcPr>
    </w:tblStylePr>
    <w:tblStylePr w:type="lastCol">
      <w:rPr>
        <w:rFonts w:ascii="Arial" w:hAnsi="Arial"/>
        <w:color w:val="F2F2F2"/>
        <w:sz w:val="22"/>
      </w:rPr>
      <w:tblPr/>
      <w:tcPr>
        <w:shd w:val="clear" w:color="FFD865" w:fill="FFD865" w:themeFill="accent4" w:themeFillTint="9A"/>
      </w:tcPr>
    </w:tblStylePr>
    <w:tblStylePr w:type="band1Vert">
      <w:rPr>
        <w:rFonts w:ascii="Arial" w:hAnsi="Arial"/>
        <w:color w:val="404040"/>
        <w:sz w:val="22"/>
      </w:rPr>
    </w:tblStylePr>
    <w:tblStylePr w:type="band2Vert">
      <w:rPr>
        <w:rFonts w:ascii="Arial" w:hAnsi="Arial"/>
        <w:color w:val="404040"/>
        <w:sz w:val="22"/>
      </w:rPr>
      <w:tblPr/>
      <w:tcPr>
        <w:shd w:val="clear" w:color="FFF2CB" w:fill="FFF2CB" w:themeFill="accent4" w:themeFillTint="34"/>
      </w:tcPr>
    </w:tblStylePr>
    <w:tblStylePr w:type="band1Horz">
      <w:rPr>
        <w:rFonts w:ascii="Arial" w:hAnsi="Arial"/>
        <w:color w:val="404040"/>
        <w:sz w:val="22"/>
      </w:rPr>
    </w:tblStylePr>
    <w:tblStylePr w:type="band2Horz">
      <w:rPr>
        <w:rFonts w:ascii="Arial" w:hAnsi="Arial"/>
        <w:color w:val="404040"/>
        <w:sz w:val="22"/>
      </w:rPr>
      <w:tblPr/>
      <w:tcPr>
        <w:shd w:val="clear" w:color="FFF2CB" w:fill="FFF2CB" w:themeFill="accent4" w:themeFillTint="34"/>
      </w:tcPr>
    </w:tblStylePr>
  </w:style>
  <w:style w:type="table" w:customStyle="1" w:styleId="BorderedLined-Accent5">
    <w:name w:val="Bordered &amp; Lined - Accent 5"/>
    <w:basedOn w:val="a3"/>
    <w:uiPriority w:val="99"/>
    <w:pPr>
      <w:spacing w:line="240" w:lineRule="auto"/>
    </w:pPr>
    <w:rPr>
      <w:color w:val="404040"/>
      <w:sz w:val="20"/>
      <w:szCs w:val="20"/>
    </w:rPr>
    <w:tblPr>
      <w:tblStyleRowBandSize w:val="1"/>
      <w:tblStyleColBandSize w:val="1"/>
      <w:tblBorders>
        <w:top w:val="single" w:sz="4" w:space="0" w:color="254175" w:themeColor="accent5" w:themeShade="95"/>
        <w:left w:val="single" w:sz="4" w:space="0" w:color="254175" w:themeColor="accent5" w:themeShade="95"/>
        <w:bottom w:val="single" w:sz="4" w:space="0" w:color="254175" w:themeColor="accent5" w:themeShade="95"/>
        <w:right w:val="single" w:sz="4" w:space="0" w:color="254175" w:themeColor="accent5" w:themeShade="95"/>
        <w:insideH w:val="single" w:sz="4" w:space="0" w:color="254175" w:themeColor="accent5" w:themeShade="95"/>
        <w:insideV w:val="single" w:sz="4" w:space="0" w:color="254175" w:themeColor="accent5" w:themeShade="95"/>
      </w:tblBorders>
    </w:tblPr>
    <w:tblStylePr w:type="firstRow">
      <w:rPr>
        <w:rFonts w:ascii="Arial" w:hAnsi="Arial"/>
        <w:color w:val="F2F2F2"/>
        <w:sz w:val="22"/>
      </w:rPr>
      <w:tblPr/>
      <w:tcPr>
        <w:shd w:val="clear" w:color="4472C4" w:fill="4472C4" w:themeFill="accent5"/>
      </w:tcPr>
    </w:tblStylePr>
    <w:tblStylePr w:type="lastRow">
      <w:rPr>
        <w:rFonts w:ascii="Arial" w:hAnsi="Arial"/>
        <w:color w:val="F2F2F2"/>
        <w:sz w:val="22"/>
      </w:rPr>
      <w:tblPr/>
      <w:tcPr>
        <w:shd w:val="clear" w:color="4472C4" w:fill="4472C4" w:themeFill="accent5"/>
      </w:tcPr>
    </w:tblStylePr>
    <w:tblStylePr w:type="firstCol">
      <w:rPr>
        <w:rFonts w:ascii="Arial" w:hAnsi="Arial"/>
        <w:color w:val="F2F2F2"/>
        <w:sz w:val="22"/>
      </w:rPr>
      <w:tblPr/>
      <w:tcPr>
        <w:shd w:val="clear" w:color="4472C4" w:fill="4472C4" w:themeFill="accent5"/>
      </w:tcPr>
    </w:tblStylePr>
    <w:tblStylePr w:type="lastCol">
      <w:rPr>
        <w:rFonts w:ascii="Arial" w:hAnsi="Arial"/>
        <w:color w:val="F2F2F2"/>
        <w:sz w:val="22"/>
      </w:rPr>
      <w:tblPr/>
      <w:tcPr>
        <w:shd w:val="clear" w:color="4472C4" w:fill="4472C4" w:themeFill="accent5"/>
      </w:tcPr>
    </w:tblStylePr>
    <w:tblStylePr w:type="band1Vert">
      <w:rPr>
        <w:rFonts w:ascii="Arial" w:hAnsi="Arial"/>
        <w:color w:val="404040"/>
        <w:sz w:val="22"/>
      </w:rPr>
    </w:tblStylePr>
    <w:tblStylePr w:type="band2Vert">
      <w:rPr>
        <w:rFonts w:ascii="Arial" w:hAnsi="Arial"/>
        <w:color w:val="404040"/>
        <w:sz w:val="22"/>
      </w:rPr>
      <w:tblPr/>
      <w:tcPr>
        <w:shd w:val="clear" w:color="D8E2F3" w:fill="D8E2F3" w:themeFill="accent5" w:themeFillTint="34"/>
      </w:tcPr>
    </w:tblStylePr>
    <w:tblStylePr w:type="band1Horz">
      <w:rPr>
        <w:rFonts w:ascii="Arial" w:hAnsi="Arial"/>
        <w:color w:val="404040"/>
        <w:sz w:val="22"/>
      </w:rPr>
    </w:tblStylePr>
    <w:tblStylePr w:type="band2Horz">
      <w:rPr>
        <w:rFonts w:ascii="Arial" w:hAnsi="Arial"/>
        <w:color w:val="404040"/>
        <w:sz w:val="22"/>
      </w:rPr>
      <w:tblPr/>
      <w:tcPr>
        <w:shd w:val="clear" w:color="D8E2F3" w:fill="D8E2F3" w:themeFill="accent5" w:themeFillTint="34"/>
      </w:tcPr>
    </w:tblStylePr>
  </w:style>
  <w:style w:type="table" w:customStyle="1" w:styleId="BorderedLined-Accent6">
    <w:name w:val="Bordered &amp; Lined - Accent 6"/>
    <w:basedOn w:val="a3"/>
    <w:uiPriority w:val="99"/>
    <w:pPr>
      <w:spacing w:line="240" w:lineRule="auto"/>
    </w:pPr>
    <w:rPr>
      <w:color w:val="404040"/>
      <w:sz w:val="20"/>
      <w:szCs w:val="20"/>
    </w:rPr>
    <w:tblPr>
      <w:tblStyleRowBandSize w:val="1"/>
      <w:tblStyleColBandSize w:val="1"/>
      <w:tblBorders>
        <w:top w:val="single" w:sz="4" w:space="0" w:color="416429" w:themeColor="accent6" w:themeShade="95"/>
        <w:left w:val="single" w:sz="4" w:space="0" w:color="416429" w:themeColor="accent6" w:themeShade="95"/>
        <w:bottom w:val="single" w:sz="4" w:space="0" w:color="416429" w:themeColor="accent6" w:themeShade="95"/>
        <w:right w:val="single" w:sz="4" w:space="0" w:color="416429" w:themeColor="accent6" w:themeShade="95"/>
        <w:insideH w:val="single" w:sz="4" w:space="0" w:color="416429" w:themeColor="accent6" w:themeShade="95"/>
        <w:insideV w:val="single" w:sz="4" w:space="0" w:color="416429" w:themeColor="accent6" w:themeShade="95"/>
      </w:tblBorders>
    </w:tblPr>
    <w:tblStylePr w:type="firstRow">
      <w:rPr>
        <w:rFonts w:ascii="Arial" w:hAnsi="Arial"/>
        <w:color w:val="F2F2F2"/>
        <w:sz w:val="22"/>
      </w:rPr>
      <w:tblPr/>
      <w:tcPr>
        <w:shd w:val="clear" w:color="70AD47" w:fill="70AD47" w:themeFill="accent6"/>
      </w:tcPr>
    </w:tblStylePr>
    <w:tblStylePr w:type="lastRow">
      <w:rPr>
        <w:rFonts w:ascii="Arial" w:hAnsi="Arial"/>
        <w:color w:val="F2F2F2"/>
        <w:sz w:val="22"/>
      </w:rPr>
      <w:tblPr/>
      <w:tcPr>
        <w:shd w:val="clear" w:color="70AD47" w:fill="70AD47" w:themeFill="accent6"/>
      </w:tcPr>
    </w:tblStylePr>
    <w:tblStylePr w:type="firstCol">
      <w:rPr>
        <w:rFonts w:ascii="Arial" w:hAnsi="Arial"/>
        <w:color w:val="F2F2F2"/>
        <w:sz w:val="22"/>
      </w:rPr>
      <w:tblPr/>
      <w:tcPr>
        <w:shd w:val="clear" w:color="70AD47" w:fill="70AD47" w:themeFill="accent6"/>
      </w:tcPr>
    </w:tblStylePr>
    <w:tblStylePr w:type="lastCol">
      <w:rPr>
        <w:rFonts w:ascii="Arial" w:hAnsi="Arial"/>
        <w:color w:val="F2F2F2"/>
        <w:sz w:val="22"/>
      </w:rPr>
      <w:tblPr/>
      <w:tcPr>
        <w:shd w:val="clear" w:color="70AD47" w:fill="70AD47" w:themeFill="accent6"/>
      </w:tcPr>
    </w:tblStylePr>
    <w:tblStylePr w:type="band1Vert">
      <w:rPr>
        <w:rFonts w:ascii="Arial" w:hAnsi="Arial"/>
        <w:color w:val="404040"/>
        <w:sz w:val="22"/>
      </w:rPr>
    </w:tblStylePr>
    <w:tblStylePr w:type="band2Vert">
      <w:rPr>
        <w:rFonts w:ascii="Arial" w:hAnsi="Arial"/>
        <w:color w:val="404040"/>
        <w:sz w:val="22"/>
      </w:rPr>
      <w:tblPr/>
      <w:tcPr>
        <w:shd w:val="clear" w:color="E1EFD8" w:fill="E1EFD8" w:themeFill="accent6" w:themeFillTint="34"/>
      </w:tcPr>
    </w:tblStylePr>
    <w:tblStylePr w:type="band1Horz">
      <w:rPr>
        <w:rFonts w:ascii="Arial" w:hAnsi="Arial"/>
        <w:color w:val="404040"/>
        <w:sz w:val="22"/>
      </w:rPr>
    </w:tblStylePr>
    <w:tblStylePr w:type="band2Horz">
      <w:rPr>
        <w:rFonts w:ascii="Arial" w:hAnsi="Arial"/>
        <w:color w:val="404040"/>
        <w:sz w:val="22"/>
      </w:rPr>
      <w:tblPr/>
      <w:tcPr>
        <w:shd w:val="clear" w:color="E1EFD8" w:fill="E1EFD8" w:themeFill="accent6" w:themeFillTint="34"/>
      </w:tcPr>
    </w:tblStylePr>
  </w:style>
  <w:style w:type="table" w:customStyle="1" w:styleId="Bordered">
    <w:name w:val="Bordered"/>
    <w:basedOn w:val="a3"/>
    <w:uiPriority w:val="99"/>
    <w:pPr>
      <w:spacing w:line="240" w:lineRule="auto"/>
    </w:pPr>
    <w:tblPr>
      <w:tblStyleRowBandSize w:val="1"/>
      <w:tblStyleColBandSize w:val="1"/>
      <w:tblBorders>
        <w:top w:val="single" w:sz="4" w:space="0" w:color="D9D9D9" w:themeColor="text1" w:themeTint="26"/>
        <w:left w:val="single" w:sz="4" w:space="0" w:color="D9D9D9" w:themeColor="text1" w:themeTint="26"/>
        <w:bottom w:val="single" w:sz="4" w:space="0" w:color="D9D9D9" w:themeColor="text1" w:themeTint="26"/>
        <w:right w:val="single" w:sz="4" w:space="0" w:color="D9D9D9" w:themeColor="text1" w:themeTint="26"/>
        <w:insideH w:val="single" w:sz="4" w:space="0" w:color="D9D9D9" w:themeColor="text1" w:themeTint="26"/>
        <w:insideV w:val="single" w:sz="4" w:space="0" w:color="D9D9D9" w:themeColor="text1" w:themeTint="26"/>
      </w:tblBorders>
    </w:tblPr>
    <w:tblStylePr w:type="firstRow">
      <w:rPr>
        <w:rFonts w:ascii="Arial" w:hAnsi="Arial"/>
        <w:color w:val="404040"/>
        <w:sz w:val="22"/>
      </w:rPr>
      <w:tblPr/>
      <w:tcPr>
        <w:tcBorders>
          <w:bottom w:val="single" w:sz="12" w:space="0" w:color="7F7F7F" w:themeColor="text1" w:themeTint="80"/>
        </w:tcBorders>
      </w:tcPr>
    </w:tblStylePr>
    <w:tblStylePr w:type="lastRow">
      <w:rPr>
        <w:rFonts w:ascii="Arial" w:hAnsi="Arial"/>
        <w:color w:val="404040"/>
        <w:sz w:val="22"/>
      </w:rPr>
      <w:tblPr/>
      <w:tcPr>
        <w:tcBorders>
          <w:top w:val="single" w:sz="12" w:space="0" w:color="7F7F7F" w:themeColor="text1" w:themeTint="80"/>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7F7F7F" w:themeColor="text1" w:themeTint="80"/>
        </w:tcBorders>
      </w:tcPr>
    </w:tblStylePr>
    <w:tblStylePr w:type="band1Horz">
      <w:rPr>
        <w:rFonts w:ascii="Arial" w:hAnsi="Arial"/>
        <w:color w:val="404040"/>
        <w:sz w:val="22"/>
      </w:rPr>
      <w:tblPr/>
      <w:tcPr>
        <w:tcBorders>
          <w:top w:val="single" w:sz="4" w:space="0" w:color="D9D9D9" w:themeColor="text1" w:themeTint="26"/>
          <w:left w:val="single" w:sz="4" w:space="0" w:color="D9D9D9" w:themeColor="text1" w:themeTint="26"/>
          <w:bottom w:val="single" w:sz="4" w:space="0" w:color="D9D9D9" w:themeColor="text1" w:themeTint="26"/>
          <w:right w:val="single" w:sz="4" w:space="0" w:color="D9D9D9" w:themeColor="text1" w:themeTint="26"/>
        </w:tcBorders>
      </w:tcPr>
    </w:tblStylePr>
  </w:style>
  <w:style w:type="table" w:customStyle="1" w:styleId="Bordered-Accent1">
    <w:name w:val="Bordered - Accent 1"/>
    <w:basedOn w:val="a3"/>
    <w:uiPriority w:val="99"/>
    <w:pPr>
      <w:spacing w:line="240" w:lineRule="auto"/>
    </w:pPr>
    <w:tblPr>
      <w:tblStyleRowBandSize w:val="1"/>
      <w:tblStyleColBandSize w:val="1"/>
      <w:tblBorders>
        <w:top w:val="single" w:sz="4" w:space="0" w:color="BCD6EE" w:themeColor="accent1" w:themeTint="67"/>
        <w:left w:val="single" w:sz="4" w:space="0" w:color="BCD6EE" w:themeColor="accent1" w:themeTint="67"/>
        <w:bottom w:val="single" w:sz="4" w:space="0" w:color="BCD6EE" w:themeColor="accent1" w:themeTint="67"/>
        <w:right w:val="single" w:sz="4" w:space="0" w:color="BCD6EE" w:themeColor="accent1" w:themeTint="67"/>
        <w:insideH w:val="single" w:sz="4" w:space="0" w:color="BCD6EE" w:themeColor="accent1" w:themeTint="67"/>
        <w:insideV w:val="single" w:sz="4" w:space="0" w:color="BCD6EE" w:themeColor="accent1" w:themeTint="67"/>
      </w:tblBorders>
    </w:tblPr>
    <w:tblStylePr w:type="firstRow">
      <w:rPr>
        <w:rFonts w:ascii="Arial" w:hAnsi="Arial"/>
        <w:color w:val="404040"/>
        <w:sz w:val="22"/>
      </w:rPr>
      <w:tblPr/>
      <w:tcPr>
        <w:tcBorders>
          <w:bottom w:val="single" w:sz="12" w:space="0" w:color="5B9BD5" w:themeColor="accent1"/>
        </w:tcBorders>
      </w:tcPr>
    </w:tblStylePr>
    <w:tblStylePr w:type="lastRow">
      <w:rPr>
        <w:rFonts w:ascii="Arial" w:hAnsi="Arial"/>
        <w:color w:val="404040"/>
        <w:sz w:val="22"/>
      </w:rPr>
      <w:tblPr/>
      <w:tcPr>
        <w:tcBorders>
          <w:top w:val="single" w:sz="12" w:space="0" w:color="5B9BD5" w:themeColor="accent1"/>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5B9BD5" w:themeColor="accent1"/>
        </w:tcBorders>
      </w:tcPr>
    </w:tblStylePr>
    <w:tblStylePr w:type="band1Horz">
      <w:rPr>
        <w:rFonts w:ascii="Arial" w:hAnsi="Arial"/>
        <w:color w:val="404040"/>
        <w:sz w:val="22"/>
      </w:rPr>
      <w:tblPr/>
      <w:tcPr>
        <w:tcBorders>
          <w:top w:val="single" w:sz="4" w:space="0" w:color="BCD6EE" w:themeColor="accent1" w:themeTint="67"/>
          <w:left w:val="single" w:sz="4" w:space="0" w:color="BCD6EE" w:themeColor="accent1" w:themeTint="67"/>
          <w:bottom w:val="single" w:sz="4" w:space="0" w:color="BCD6EE" w:themeColor="accent1" w:themeTint="67"/>
          <w:right w:val="single" w:sz="4" w:space="0" w:color="BCD6EE" w:themeColor="accent1" w:themeTint="67"/>
        </w:tcBorders>
      </w:tcPr>
    </w:tblStylePr>
  </w:style>
  <w:style w:type="table" w:customStyle="1" w:styleId="Bordered-Accent2">
    <w:name w:val="Bordered - Accent 2"/>
    <w:basedOn w:val="a3"/>
    <w:uiPriority w:val="99"/>
    <w:pPr>
      <w:spacing w:line="240" w:lineRule="auto"/>
    </w:pPr>
    <w:tblPr>
      <w:tblStyleRowBandSize w:val="1"/>
      <w:tblStyleColBandSize w:val="1"/>
      <w:tblBorders>
        <w:top w:val="single" w:sz="4" w:space="0" w:color="F7CAAB" w:themeColor="accent2" w:themeTint="67"/>
        <w:left w:val="single" w:sz="4" w:space="0" w:color="F7CAAB" w:themeColor="accent2" w:themeTint="67"/>
        <w:bottom w:val="single" w:sz="4" w:space="0" w:color="F7CAAB" w:themeColor="accent2" w:themeTint="67"/>
        <w:right w:val="single" w:sz="4" w:space="0" w:color="F7CAAB" w:themeColor="accent2" w:themeTint="67"/>
        <w:insideH w:val="single" w:sz="4" w:space="0" w:color="F7CAAB" w:themeColor="accent2" w:themeTint="67"/>
        <w:insideV w:val="single" w:sz="4" w:space="0" w:color="F7CAAB" w:themeColor="accent2" w:themeTint="67"/>
      </w:tblBorders>
    </w:tblPr>
    <w:tblStylePr w:type="firstRow">
      <w:rPr>
        <w:rFonts w:ascii="Arial" w:hAnsi="Arial"/>
        <w:color w:val="404040"/>
        <w:sz w:val="22"/>
      </w:rPr>
      <w:tblPr/>
      <w:tcPr>
        <w:tcBorders>
          <w:bottom w:val="single" w:sz="12" w:space="0" w:color="F4B184" w:themeColor="accent2" w:themeTint="97"/>
        </w:tcBorders>
      </w:tcPr>
    </w:tblStylePr>
    <w:tblStylePr w:type="lastRow">
      <w:rPr>
        <w:rFonts w:ascii="Arial" w:hAnsi="Arial"/>
        <w:color w:val="404040"/>
        <w:sz w:val="22"/>
      </w:rPr>
      <w:tblPr/>
      <w:tcPr>
        <w:tcBorders>
          <w:top w:val="single" w:sz="12" w:space="0" w:color="F4B184" w:themeColor="accent2" w:themeTint="97"/>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F4B184" w:themeColor="accent2" w:themeTint="97"/>
        </w:tcBorders>
      </w:tcPr>
    </w:tblStylePr>
    <w:tblStylePr w:type="band1Horz">
      <w:rPr>
        <w:rFonts w:ascii="Arial" w:hAnsi="Arial"/>
        <w:color w:val="404040"/>
        <w:sz w:val="22"/>
      </w:rPr>
      <w:tblPr/>
      <w:tcPr>
        <w:tcBorders>
          <w:top w:val="single" w:sz="4" w:space="0" w:color="F7CAAB" w:themeColor="accent2" w:themeTint="67"/>
          <w:left w:val="single" w:sz="4" w:space="0" w:color="F7CAAB" w:themeColor="accent2" w:themeTint="67"/>
          <w:bottom w:val="single" w:sz="4" w:space="0" w:color="F7CAAB" w:themeColor="accent2" w:themeTint="67"/>
          <w:right w:val="single" w:sz="4" w:space="0" w:color="F7CAAB" w:themeColor="accent2" w:themeTint="67"/>
        </w:tcBorders>
      </w:tcPr>
    </w:tblStylePr>
  </w:style>
  <w:style w:type="table" w:customStyle="1" w:styleId="Bordered-Accent3">
    <w:name w:val="Bordered - Accent 3"/>
    <w:basedOn w:val="a3"/>
    <w:uiPriority w:val="99"/>
    <w:pPr>
      <w:spacing w:line="240" w:lineRule="auto"/>
    </w:pPr>
    <w:tblPr>
      <w:tblStyleRowBandSize w:val="1"/>
      <w:tblStyleColBandSize w:val="1"/>
      <w:tblBorders>
        <w:top w:val="single" w:sz="4" w:space="0" w:color="DADADA" w:themeColor="accent3" w:themeTint="67"/>
        <w:left w:val="single" w:sz="4" w:space="0" w:color="DADADA" w:themeColor="accent3" w:themeTint="67"/>
        <w:bottom w:val="single" w:sz="4" w:space="0" w:color="DADADA" w:themeColor="accent3" w:themeTint="67"/>
        <w:right w:val="single" w:sz="4" w:space="0" w:color="DADADA" w:themeColor="accent3" w:themeTint="67"/>
        <w:insideH w:val="single" w:sz="4" w:space="0" w:color="DADADA" w:themeColor="accent3" w:themeTint="67"/>
        <w:insideV w:val="single" w:sz="4" w:space="0" w:color="DADADA" w:themeColor="accent3" w:themeTint="67"/>
      </w:tblBorders>
    </w:tblPr>
    <w:tblStylePr w:type="firstRow">
      <w:rPr>
        <w:rFonts w:ascii="Arial" w:hAnsi="Arial"/>
        <w:color w:val="404040"/>
        <w:sz w:val="22"/>
      </w:rPr>
      <w:tblPr/>
      <w:tcPr>
        <w:tcBorders>
          <w:bottom w:val="single" w:sz="12" w:space="0" w:color="C9C9C9" w:themeColor="accent3" w:themeTint="98"/>
        </w:tcBorders>
      </w:tcPr>
    </w:tblStylePr>
    <w:tblStylePr w:type="lastRow">
      <w:rPr>
        <w:rFonts w:ascii="Arial" w:hAnsi="Arial"/>
        <w:color w:val="404040"/>
        <w:sz w:val="22"/>
      </w:rPr>
      <w:tblPr/>
      <w:tcPr>
        <w:tcBorders>
          <w:top w:val="single" w:sz="12" w:space="0" w:color="C9C9C9" w:themeColor="accent3" w:themeTint="98"/>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C9C9C9" w:themeColor="accent3" w:themeTint="98"/>
        </w:tcBorders>
      </w:tcPr>
    </w:tblStylePr>
    <w:tblStylePr w:type="band1Horz">
      <w:rPr>
        <w:rFonts w:ascii="Arial" w:hAnsi="Arial"/>
        <w:color w:val="404040"/>
        <w:sz w:val="22"/>
      </w:rPr>
      <w:tblPr/>
      <w:tcPr>
        <w:tcBorders>
          <w:top w:val="single" w:sz="4" w:space="0" w:color="DADADA" w:themeColor="accent3" w:themeTint="67"/>
          <w:left w:val="single" w:sz="4" w:space="0" w:color="DADADA" w:themeColor="accent3" w:themeTint="67"/>
          <w:bottom w:val="single" w:sz="4" w:space="0" w:color="DADADA" w:themeColor="accent3" w:themeTint="67"/>
          <w:right w:val="single" w:sz="4" w:space="0" w:color="DADADA" w:themeColor="accent3" w:themeTint="67"/>
        </w:tcBorders>
      </w:tcPr>
    </w:tblStylePr>
  </w:style>
  <w:style w:type="table" w:customStyle="1" w:styleId="Bordered-Accent4">
    <w:name w:val="Bordered - Accent 4"/>
    <w:basedOn w:val="a3"/>
    <w:uiPriority w:val="99"/>
    <w:pPr>
      <w:spacing w:line="240" w:lineRule="auto"/>
    </w:pPr>
    <w:tblPr>
      <w:tblStyleRowBandSize w:val="1"/>
      <w:tblStyleColBandSize w:val="1"/>
      <w:tblBorders>
        <w:top w:val="single" w:sz="4" w:space="0" w:color="FFE598" w:themeColor="accent4" w:themeTint="67"/>
        <w:left w:val="single" w:sz="4" w:space="0" w:color="FFE598" w:themeColor="accent4" w:themeTint="67"/>
        <w:bottom w:val="single" w:sz="4" w:space="0" w:color="FFE598" w:themeColor="accent4" w:themeTint="67"/>
        <w:right w:val="single" w:sz="4" w:space="0" w:color="FFE598" w:themeColor="accent4" w:themeTint="67"/>
        <w:insideH w:val="single" w:sz="4" w:space="0" w:color="FFE598" w:themeColor="accent4" w:themeTint="67"/>
        <w:insideV w:val="single" w:sz="4" w:space="0" w:color="FFE598" w:themeColor="accent4" w:themeTint="67"/>
      </w:tblBorders>
    </w:tblPr>
    <w:tblStylePr w:type="firstRow">
      <w:rPr>
        <w:rFonts w:ascii="Arial" w:hAnsi="Arial"/>
        <w:color w:val="404040"/>
        <w:sz w:val="22"/>
      </w:rPr>
      <w:tblPr/>
      <w:tcPr>
        <w:tcBorders>
          <w:bottom w:val="single" w:sz="12" w:space="0" w:color="FFD865" w:themeColor="accent4" w:themeTint="9A"/>
        </w:tcBorders>
      </w:tcPr>
    </w:tblStylePr>
    <w:tblStylePr w:type="lastRow">
      <w:rPr>
        <w:rFonts w:ascii="Arial" w:hAnsi="Arial"/>
        <w:color w:val="404040"/>
        <w:sz w:val="22"/>
      </w:rPr>
      <w:tblPr/>
      <w:tcPr>
        <w:tcBorders>
          <w:top w:val="single" w:sz="12" w:space="0" w:color="FFD865" w:themeColor="accent4" w:themeTint="9A"/>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FFD865" w:themeColor="accent4" w:themeTint="9A"/>
        </w:tcBorders>
      </w:tcPr>
    </w:tblStylePr>
    <w:tblStylePr w:type="band1Horz">
      <w:rPr>
        <w:rFonts w:ascii="Arial" w:hAnsi="Arial"/>
        <w:color w:val="404040"/>
        <w:sz w:val="22"/>
      </w:rPr>
      <w:tblPr/>
      <w:tcPr>
        <w:tcBorders>
          <w:top w:val="single" w:sz="4" w:space="0" w:color="FFE598" w:themeColor="accent4" w:themeTint="67"/>
          <w:left w:val="single" w:sz="4" w:space="0" w:color="FFE598" w:themeColor="accent4" w:themeTint="67"/>
          <w:bottom w:val="single" w:sz="4" w:space="0" w:color="FFE598" w:themeColor="accent4" w:themeTint="67"/>
          <w:right w:val="single" w:sz="4" w:space="0" w:color="FFE598" w:themeColor="accent4" w:themeTint="67"/>
        </w:tcBorders>
      </w:tcPr>
    </w:tblStylePr>
  </w:style>
  <w:style w:type="table" w:customStyle="1" w:styleId="Bordered-Accent5">
    <w:name w:val="Bordered - Accent 5"/>
    <w:basedOn w:val="a3"/>
    <w:uiPriority w:val="99"/>
    <w:pPr>
      <w:spacing w:line="240" w:lineRule="auto"/>
    </w:pPr>
    <w:tblPr>
      <w:tblStyleRowBandSize w:val="1"/>
      <w:tblStyleColBandSize w:val="1"/>
      <w:tblBorders>
        <w:top w:val="single" w:sz="4" w:space="0" w:color="B3C5E7" w:themeColor="accent5" w:themeTint="67"/>
        <w:left w:val="single" w:sz="4" w:space="0" w:color="B3C5E7" w:themeColor="accent5" w:themeTint="67"/>
        <w:bottom w:val="single" w:sz="4" w:space="0" w:color="B3C5E7" w:themeColor="accent5" w:themeTint="67"/>
        <w:right w:val="single" w:sz="4" w:space="0" w:color="B3C5E7" w:themeColor="accent5" w:themeTint="67"/>
        <w:insideH w:val="single" w:sz="4" w:space="0" w:color="B3C5E7" w:themeColor="accent5" w:themeTint="67"/>
        <w:insideV w:val="single" w:sz="4" w:space="0" w:color="B3C5E7" w:themeColor="accent5" w:themeTint="67"/>
      </w:tblBorders>
    </w:tblPr>
    <w:tblStylePr w:type="firstRow">
      <w:rPr>
        <w:rFonts w:ascii="Arial" w:hAnsi="Arial"/>
        <w:color w:val="404040"/>
        <w:sz w:val="22"/>
      </w:rPr>
      <w:tblPr/>
      <w:tcPr>
        <w:tcBorders>
          <w:bottom w:val="single" w:sz="12" w:space="0" w:color="8DA9DB" w:themeColor="accent5" w:themeTint="9A"/>
        </w:tcBorders>
      </w:tcPr>
    </w:tblStylePr>
    <w:tblStylePr w:type="lastRow">
      <w:rPr>
        <w:rFonts w:ascii="Arial" w:hAnsi="Arial"/>
        <w:color w:val="404040"/>
        <w:sz w:val="22"/>
      </w:rPr>
      <w:tblPr/>
      <w:tcPr>
        <w:tcBorders>
          <w:top w:val="single" w:sz="12" w:space="0" w:color="8DA9DB" w:themeColor="accent5" w:themeTint="9A"/>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8DA9DB" w:themeColor="accent5" w:themeTint="9A"/>
        </w:tcBorders>
      </w:tcPr>
    </w:tblStylePr>
    <w:tblStylePr w:type="band1Horz">
      <w:rPr>
        <w:rFonts w:ascii="Arial" w:hAnsi="Arial"/>
        <w:color w:val="404040"/>
        <w:sz w:val="22"/>
      </w:rPr>
      <w:tblPr/>
      <w:tcPr>
        <w:tcBorders>
          <w:top w:val="single" w:sz="4" w:space="0" w:color="B3C5E7" w:themeColor="accent5" w:themeTint="67"/>
          <w:left w:val="single" w:sz="4" w:space="0" w:color="B3C5E7" w:themeColor="accent5" w:themeTint="67"/>
          <w:bottom w:val="single" w:sz="4" w:space="0" w:color="B3C5E7" w:themeColor="accent5" w:themeTint="67"/>
          <w:right w:val="single" w:sz="4" w:space="0" w:color="B3C5E7" w:themeColor="accent5" w:themeTint="67"/>
        </w:tcBorders>
      </w:tcPr>
    </w:tblStylePr>
  </w:style>
  <w:style w:type="table" w:customStyle="1" w:styleId="Bordered-Accent6">
    <w:name w:val="Bordered - Accent 6"/>
    <w:basedOn w:val="a3"/>
    <w:uiPriority w:val="99"/>
    <w:pPr>
      <w:spacing w:line="240" w:lineRule="auto"/>
    </w:pPr>
    <w:tblPr>
      <w:tblStyleRowBandSize w:val="1"/>
      <w:tblStyleColBandSize w:val="1"/>
      <w:tblBorders>
        <w:top w:val="single" w:sz="4" w:space="0" w:color="C4DFB2" w:themeColor="accent6" w:themeTint="67"/>
        <w:left w:val="single" w:sz="4" w:space="0" w:color="C4DFB2" w:themeColor="accent6" w:themeTint="67"/>
        <w:bottom w:val="single" w:sz="4" w:space="0" w:color="C4DFB2" w:themeColor="accent6" w:themeTint="67"/>
        <w:right w:val="single" w:sz="4" w:space="0" w:color="C4DFB2" w:themeColor="accent6" w:themeTint="67"/>
        <w:insideH w:val="single" w:sz="4" w:space="0" w:color="C4DFB2" w:themeColor="accent6" w:themeTint="67"/>
        <w:insideV w:val="single" w:sz="4" w:space="0" w:color="C4DFB2" w:themeColor="accent6" w:themeTint="67"/>
      </w:tblBorders>
    </w:tblPr>
    <w:tblStylePr w:type="firstRow">
      <w:rPr>
        <w:rFonts w:ascii="Arial" w:hAnsi="Arial"/>
        <w:color w:val="404040"/>
        <w:sz w:val="22"/>
      </w:rPr>
      <w:tblPr/>
      <w:tcPr>
        <w:tcBorders>
          <w:bottom w:val="single" w:sz="12" w:space="0" w:color="A9D08E" w:themeColor="accent6" w:themeTint="98"/>
        </w:tcBorders>
      </w:tcPr>
    </w:tblStylePr>
    <w:tblStylePr w:type="lastRow">
      <w:rPr>
        <w:rFonts w:ascii="Arial" w:hAnsi="Arial"/>
        <w:color w:val="404040"/>
        <w:sz w:val="22"/>
      </w:rPr>
      <w:tblPr/>
      <w:tcPr>
        <w:tcBorders>
          <w:top w:val="single" w:sz="12" w:space="0" w:color="A9D08E" w:themeColor="accent6" w:themeTint="98"/>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A9D08E" w:themeColor="accent6" w:themeTint="98"/>
        </w:tcBorders>
      </w:tcPr>
    </w:tblStylePr>
    <w:tblStylePr w:type="band1Horz">
      <w:rPr>
        <w:rFonts w:ascii="Arial" w:hAnsi="Arial"/>
        <w:color w:val="404040"/>
        <w:sz w:val="22"/>
      </w:rPr>
      <w:tblPr/>
      <w:tcPr>
        <w:tcBorders>
          <w:top w:val="single" w:sz="4" w:space="0" w:color="C4DFB2" w:themeColor="accent6" w:themeTint="67"/>
          <w:left w:val="single" w:sz="4" w:space="0" w:color="C4DFB2" w:themeColor="accent6" w:themeTint="67"/>
          <w:bottom w:val="single" w:sz="4" w:space="0" w:color="C4DFB2" w:themeColor="accent6" w:themeTint="67"/>
          <w:right w:val="single" w:sz="4" w:space="0" w:color="C4DFB2" w:themeColor="accent6" w:themeTint="67"/>
        </w:tcBorders>
      </w:tcPr>
    </w:tblStylePr>
  </w:style>
  <w:style w:type="table" w:customStyle="1" w:styleId="TableNormal">
    <w:name w:val="Table Normal"/>
    <w:tblPr>
      <w:tblCellMar>
        <w:top w:w="0" w:type="dxa"/>
        <w:left w:w="0" w:type="dxa"/>
        <w:bottom w:w="0" w:type="dxa"/>
        <w:right w:w="0" w:type="dxa"/>
      </w:tblCellMar>
    </w:tblPr>
  </w:style>
  <w:style w:type="character" w:styleId="ab">
    <w:name w:val="annotation reference"/>
    <w:basedOn w:val="a2"/>
    <w:unhideWhenUsed/>
    <w:rPr>
      <w:sz w:val="16"/>
      <w:szCs w:val="16"/>
    </w:rPr>
  </w:style>
  <w:style w:type="paragraph" w:styleId="ac">
    <w:name w:val="Balloon Text"/>
    <w:basedOn w:val="a1"/>
    <w:link w:val="ad"/>
    <w:uiPriority w:val="99"/>
    <w:semiHidden/>
    <w:unhideWhenUsed/>
    <w:pPr>
      <w:spacing w:line="240" w:lineRule="auto"/>
    </w:pPr>
    <w:rPr>
      <w:rFonts w:ascii="Segoe UI" w:hAnsi="Segoe UI" w:cs="Segoe UI"/>
      <w:sz w:val="18"/>
      <w:szCs w:val="18"/>
    </w:rPr>
  </w:style>
  <w:style w:type="character" w:customStyle="1" w:styleId="ad">
    <w:name w:val="Текст выноски Знак"/>
    <w:basedOn w:val="a2"/>
    <w:link w:val="ac"/>
    <w:uiPriority w:val="99"/>
    <w:semiHidden/>
    <w:rPr>
      <w:rFonts w:ascii="Segoe UI" w:hAnsi="Segoe UI" w:cs="Segoe UI"/>
      <w:sz w:val="18"/>
      <w:szCs w:val="18"/>
    </w:rPr>
  </w:style>
  <w:style w:type="paragraph" w:customStyle="1" w:styleId="112">
    <w:name w:val="1_Количество_листов_12жц"/>
    <w:basedOn w:val="a1"/>
    <w:semiHidden/>
    <w:pPr>
      <w:spacing w:line="240" w:lineRule="auto"/>
      <w:contextualSpacing/>
      <w:jc w:val="center"/>
    </w:pPr>
    <w:rPr>
      <w:rFonts w:eastAsia="Times New Roman" w:cs="Times New Roman"/>
      <w:b/>
      <w:color w:val="auto"/>
      <w:sz w:val="24"/>
      <w:szCs w:val="24"/>
    </w:rPr>
  </w:style>
  <w:style w:type="paragraph" w:customStyle="1" w:styleId="110">
    <w:name w:val="1_Логотип_ в_штампе_10жц"/>
    <w:basedOn w:val="a1"/>
    <w:semiHidden/>
    <w:pPr>
      <w:widowControl w:val="0"/>
      <w:spacing w:before="240" w:after="240" w:line="240" w:lineRule="auto"/>
      <w:jc w:val="center"/>
    </w:pPr>
    <w:rPr>
      <w:rFonts w:eastAsia="Times New Roman" w:cs="Times New Roman"/>
      <w:b/>
      <w:color w:val="auto"/>
      <w:sz w:val="20"/>
      <w:szCs w:val="24"/>
    </w:rPr>
  </w:style>
  <w:style w:type="paragraph" w:customStyle="1" w:styleId="114">
    <w:name w:val="1_Штамп_Обозначение_14жц"/>
    <w:basedOn w:val="a1"/>
    <w:next w:val="a1"/>
    <w:rsid w:val="00BC6C27"/>
    <w:pPr>
      <w:spacing w:before="240" w:after="240" w:line="240" w:lineRule="auto"/>
      <w:contextualSpacing/>
      <w:jc w:val="center"/>
    </w:pPr>
    <w:rPr>
      <w:rFonts w:eastAsia="Times New Roman" w:cs="Times New Roman"/>
      <w:b/>
      <w:color w:val="auto"/>
      <w:szCs w:val="32"/>
    </w:rPr>
  </w:style>
  <w:style w:type="paragraph" w:customStyle="1" w:styleId="1140">
    <w:name w:val="1_Вид_документа_на_титуле_14жц"/>
    <w:basedOn w:val="a1"/>
    <w:next w:val="1141"/>
    <w:pPr>
      <w:keepLines/>
      <w:spacing w:before="120" w:after="240" w:line="240" w:lineRule="auto"/>
      <w:ind w:left="284" w:right="284"/>
      <w:contextualSpacing/>
      <w:jc w:val="center"/>
    </w:pPr>
    <w:rPr>
      <w:rFonts w:eastAsia="Times New Roman" w:cs="Times New Roman"/>
      <w:b/>
      <w:color w:val="auto"/>
      <w:szCs w:val="26"/>
    </w:rPr>
  </w:style>
  <w:style w:type="paragraph" w:customStyle="1" w:styleId="1141">
    <w:name w:val="1_Обозначение_14жц"/>
    <w:basedOn w:val="a1"/>
    <w:next w:val="a1"/>
    <w:unhideWhenUsed/>
    <w:pPr>
      <w:keepLines/>
      <w:spacing w:before="60" w:after="240" w:line="240" w:lineRule="auto"/>
      <w:ind w:left="284" w:right="284"/>
      <w:contextualSpacing/>
      <w:jc w:val="center"/>
    </w:pPr>
    <w:rPr>
      <w:rFonts w:eastAsia="Times New Roman" w:cs="Times New Roman"/>
      <w:b/>
      <w:caps/>
      <w:color w:val="auto"/>
      <w:szCs w:val="32"/>
    </w:rPr>
  </w:style>
  <w:style w:type="paragraph" w:customStyle="1" w:styleId="116">
    <w:name w:val="1_Название_проекта_16жц"/>
    <w:basedOn w:val="a1"/>
    <w:next w:val="a1"/>
    <w:unhideWhenUsed/>
    <w:pPr>
      <w:keepNext/>
      <w:keepLines/>
      <w:tabs>
        <w:tab w:val="left" w:pos="1134"/>
      </w:tabs>
      <w:spacing w:before="240" w:after="240" w:line="240" w:lineRule="auto"/>
      <w:ind w:left="284" w:right="284"/>
      <w:contextualSpacing/>
      <w:jc w:val="center"/>
    </w:pPr>
    <w:rPr>
      <w:rFonts w:eastAsia="Times New Roman" w:cs="Times New Roman"/>
      <w:b/>
      <w:bCs/>
      <w:caps/>
      <w:color w:val="auto"/>
      <w:sz w:val="32"/>
      <w:szCs w:val="26"/>
    </w:rPr>
  </w:style>
  <w:style w:type="paragraph" w:styleId="ae">
    <w:name w:val="TOC Heading"/>
    <w:basedOn w:val="1"/>
    <w:next w:val="a1"/>
    <w:uiPriority w:val="39"/>
    <w:unhideWhenUsed/>
    <w:qFormat/>
    <w:pPr>
      <w:spacing w:before="240" w:after="0" w:line="259" w:lineRule="auto"/>
      <w:outlineLvl w:val="9"/>
    </w:pPr>
    <w:rPr>
      <w:rFonts w:ascii="Calibri Light" w:eastAsia="Calibri Light" w:hAnsi="Calibri Light" w:cs="Calibri Light"/>
      <w:b w:val="0"/>
      <w:color w:val="2E74B5" w:themeColor="accent1" w:themeShade="BF"/>
      <w:sz w:val="32"/>
      <w:szCs w:val="32"/>
    </w:rPr>
  </w:style>
  <w:style w:type="paragraph" w:styleId="af">
    <w:name w:val="annotation subject"/>
    <w:basedOn w:val="a1"/>
    <w:next w:val="a1"/>
    <w:link w:val="af0"/>
    <w:uiPriority w:val="99"/>
    <w:semiHidden/>
    <w:unhideWhenUsed/>
    <w:rsid w:val="00E04D41"/>
    <w:pPr>
      <w:spacing w:line="240" w:lineRule="auto"/>
    </w:pPr>
    <w:rPr>
      <w:b/>
      <w:bCs/>
      <w:sz w:val="20"/>
      <w:szCs w:val="20"/>
    </w:rPr>
  </w:style>
  <w:style w:type="character" w:customStyle="1" w:styleId="af0">
    <w:name w:val="Тема примечания Знак"/>
    <w:basedOn w:val="a2"/>
    <w:link w:val="af"/>
    <w:uiPriority w:val="99"/>
    <w:semiHidden/>
    <w:rsid w:val="00E04D41"/>
    <w:rPr>
      <w:b/>
      <w:bCs/>
      <w:sz w:val="20"/>
      <w:szCs w:val="20"/>
    </w:rPr>
  </w:style>
  <w:style w:type="paragraph" w:styleId="af1">
    <w:name w:val="List Paragraph"/>
    <w:aliases w:val="Булет1,1Булет,Предусловия,Надпись к иллюстрации,Bullet List,FooterText,numbered,Абзац1,Paragraphe de liste1,lp1,Маркер,Bullet Number,Нумерованый список,List Paragraph1,List Paragraph"/>
    <w:basedOn w:val="a1"/>
    <w:link w:val="af2"/>
    <w:uiPriority w:val="34"/>
    <w:qFormat/>
    <w:pPr>
      <w:spacing w:after="160" w:line="259" w:lineRule="auto"/>
      <w:ind w:left="720"/>
      <w:contextualSpacing/>
    </w:pPr>
    <w:rPr>
      <w:rFonts w:eastAsia="Calibri" w:cs="Calibri"/>
      <w:color w:val="auto"/>
      <w:sz w:val="24"/>
      <w:lang w:eastAsia="en-US"/>
    </w:rPr>
  </w:style>
  <w:style w:type="character" w:customStyle="1" w:styleId="af2">
    <w:name w:val="Абзац списка Знак"/>
    <w:aliases w:val="Булет1 Знак,1Булет Знак,Предусловия Знак,Надпись к иллюстрации Знак,Bullet List Знак,FooterText Знак,numbered Знак,Абзац1 Знак,Paragraphe de liste1 Знак,lp1 Знак,Маркер Знак,Bullet Number Знак,Нумерованый список Знак"/>
    <w:link w:val="af1"/>
    <w:uiPriority w:val="34"/>
    <w:rPr>
      <w:rFonts w:ascii="Times New Roman" w:eastAsia="Calibri" w:hAnsi="Times New Roman" w:cs="Calibri"/>
      <w:color w:val="auto"/>
      <w:sz w:val="24"/>
      <w:lang w:eastAsia="en-US"/>
    </w:rPr>
  </w:style>
  <w:style w:type="paragraph" w:customStyle="1" w:styleId="af3">
    <w:name w:val="Рисунок_оформление"/>
    <w:basedOn w:val="a1"/>
    <w:qFormat/>
    <w:rsid w:val="0049730A"/>
    <w:pPr>
      <w:spacing w:after="120" w:line="360" w:lineRule="auto"/>
      <w:jc w:val="center"/>
    </w:pPr>
    <w:rPr>
      <w:rFonts w:eastAsiaTheme="minorHAnsi" w:cstheme="minorBidi"/>
      <w:color w:val="auto"/>
      <w:lang w:eastAsia="en-US"/>
    </w:rPr>
  </w:style>
  <w:style w:type="paragraph" w:styleId="22">
    <w:name w:val="toc 2"/>
    <w:basedOn w:val="a1"/>
    <w:next w:val="a1"/>
    <w:uiPriority w:val="39"/>
    <w:unhideWhenUsed/>
    <w:pPr>
      <w:spacing w:after="100"/>
      <w:ind w:left="220"/>
    </w:pPr>
  </w:style>
  <w:style w:type="paragraph" w:styleId="42">
    <w:name w:val="toc 4"/>
    <w:basedOn w:val="a1"/>
    <w:next w:val="a1"/>
    <w:uiPriority w:val="39"/>
    <w:unhideWhenUsed/>
    <w:pPr>
      <w:spacing w:after="100"/>
      <w:ind w:left="660"/>
    </w:pPr>
  </w:style>
  <w:style w:type="paragraph" w:styleId="32">
    <w:name w:val="toc 3"/>
    <w:basedOn w:val="a1"/>
    <w:next w:val="a1"/>
    <w:uiPriority w:val="39"/>
    <w:unhideWhenUsed/>
    <w:pPr>
      <w:spacing w:after="100"/>
      <w:ind w:left="440"/>
    </w:pPr>
  </w:style>
  <w:style w:type="table" w:styleId="af4">
    <w:name w:val="Table Grid"/>
    <w:basedOn w:val="a3"/>
    <w:uiPriority w:val="39"/>
    <w:pPr>
      <w:spacing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12">
    <w:name w:val="toc 1"/>
    <w:basedOn w:val="a1"/>
    <w:next w:val="a1"/>
    <w:uiPriority w:val="39"/>
    <w:unhideWhenUsed/>
    <w:pPr>
      <w:spacing w:after="100"/>
    </w:pPr>
  </w:style>
  <w:style w:type="paragraph" w:styleId="af5">
    <w:name w:val="footnote text"/>
    <w:basedOn w:val="a1"/>
    <w:link w:val="af6"/>
    <w:uiPriority w:val="99"/>
    <w:semiHidden/>
    <w:unhideWhenUsed/>
    <w:pPr>
      <w:spacing w:line="240" w:lineRule="auto"/>
    </w:pPr>
    <w:rPr>
      <w:color w:val="auto"/>
      <w:sz w:val="20"/>
      <w:szCs w:val="20"/>
      <w:lang w:val="ru"/>
    </w:rPr>
  </w:style>
  <w:style w:type="character" w:customStyle="1" w:styleId="af6">
    <w:name w:val="Текст сноски Знак"/>
    <w:basedOn w:val="a2"/>
    <w:link w:val="af5"/>
    <w:uiPriority w:val="99"/>
    <w:semiHidden/>
    <w:rPr>
      <w:color w:val="auto"/>
      <w:sz w:val="20"/>
      <w:szCs w:val="20"/>
      <w:lang w:val="ru"/>
    </w:rPr>
  </w:style>
  <w:style w:type="character" w:styleId="af7">
    <w:name w:val="footnote reference"/>
    <w:basedOn w:val="a2"/>
    <w:uiPriority w:val="99"/>
    <w:semiHidden/>
    <w:unhideWhenUsed/>
    <w:rPr>
      <w:vertAlign w:val="superscript"/>
    </w:rPr>
  </w:style>
  <w:style w:type="paragraph" w:customStyle="1" w:styleId="af8">
    <w:name w:val="Текст документа"/>
    <w:basedOn w:val="a1"/>
    <w:link w:val="af9"/>
    <w:qFormat/>
    <w:pPr>
      <w:spacing w:before="120" w:after="120" w:line="360" w:lineRule="auto"/>
      <w:ind w:firstLine="709"/>
      <w:contextualSpacing/>
    </w:pPr>
    <w:rPr>
      <w:rFonts w:eastAsia="Times New Roman" w:cs="Times New Roman"/>
      <w:color w:val="auto"/>
      <w:szCs w:val="24"/>
      <w:lang w:eastAsia="en-US" w:bidi="en-US"/>
    </w:rPr>
  </w:style>
  <w:style w:type="character" w:customStyle="1" w:styleId="af9">
    <w:name w:val="Текст документа Знак"/>
    <w:basedOn w:val="a2"/>
    <w:link w:val="af8"/>
    <w:rPr>
      <w:rFonts w:ascii="Times New Roman" w:eastAsia="Times New Roman" w:hAnsi="Times New Roman" w:cs="Times New Roman"/>
      <w:color w:val="auto"/>
      <w:sz w:val="28"/>
      <w:szCs w:val="24"/>
      <w:lang w:eastAsia="en-US" w:bidi="en-US"/>
    </w:rPr>
  </w:style>
  <w:style w:type="paragraph" w:styleId="afa">
    <w:name w:val="endnote text"/>
    <w:basedOn w:val="a1"/>
    <w:link w:val="afb"/>
    <w:uiPriority w:val="99"/>
    <w:semiHidden/>
    <w:unhideWhenUsed/>
    <w:pPr>
      <w:spacing w:line="240" w:lineRule="auto"/>
    </w:pPr>
    <w:rPr>
      <w:sz w:val="20"/>
      <w:szCs w:val="20"/>
    </w:rPr>
  </w:style>
  <w:style w:type="character" w:customStyle="1" w:styleId="afb">
    <w:name w:val="Текст концевой сноски Знак"/>
    <w:basedOn w:val="a2"/>
    <w:link w:val="afa"/>
    <w:uiPriority w:val="99"/>
    <w:semiHidden/>
    <w:rPr>
      <w:sz w:val="20"/>
      <w:szCs w:val="20"/>
    </w:rPr>
  </w:style>
  <w:style w:type="character" w:styleId="afc">
    <w:name w:val="endnote reference"/>
    <w:basedOn w:val="a2"/>
    <w:uiPriority w:val="99"/>
    <w:semiHidden/>
    <w:unhideWhenUsed/>
    <w:rPr>
      <w:vertAlign w:val="superscript"/>
    </w:rPr>
  </w:style>
  <w:style w:type="character" w:customStyle="1" w:styleId="13">
    <w:name w:val="Неразрешенное упоминание1"/>
    <w:basedOn w:val="a2"/>
    <w:uiPriority w:val="99"/>
    <w:semiHidden/>
    <w:unhideWhenUsed/>
    <w:rPr>
      <w:color w:val="605E5C"/>
      <w:shd w:val="clear" w:color="E1DFDD" w:fill="E1DFDD"/>
    </w:rPr>
  </w:style>
  <w:style w:type="paragraph" w:styleId="52">
    <w:name w:val="toc 5"/>
    <w:basedOn w:val="a1"/>
    <w:next w:val="a1"/>
    <w:uiPriority w:val="39"/>
    <w:unhideWhenUsed/>
    <w:pPr>
      <w:spacing w:after="100" w:line="259" w:lineRule="auto"/>
      <w:ind w:left="880"/>
    </w:pPr>
    <w:rPr>
      <w:rFonts w:ascii="Calibri" w:eastAsia="Calibri" w:hAnsi="Calibri" w:cs="Calibri"/>
      <w:color w:val="auto"/>
    </w:rPr>
  </w:style>
  <w:style w:type="paragraph" w:styleId="61">
    <w:name w:val="toc 6"/>
    <w:basedOn w:val="a1"/>
    <w:next w:val="a1"/>
    <w:uiPriority w:val="39"/>
    <w:unhideWhenUsed/>
    <w:pPr>
      <w:spacing w:after="100" w:line="259" w:lineRule="auto"/>
      <w:ind w:left="1100"/>
    </w:pPr>
    <w:rPr>
      <w:rFonts w:ascii="Calibri" w:eastAsia="Calibri" w:hAnsi="Calibri" w:cs="Calibri"/>
      <w:color w:val="auto"/>
    </w:rPr>
  </w:style>
  <w:style w:type="paragraph" w:styleId="71">
    <w:name w:val="toc 7"/>
    <w:basedOn w:val="a1"/>
    <w:next w:val="a1"/>
    <w:uiPriority w:val="39"/>
    <w:unhideWhenUsed/>
    <w:pPr>
      <w:spacing w:after="100" w:line="259" w:lineRule="auto"/>
      <w:ind w:left="1320"/>
    </w:pPr>
    <w:rPr>
      <w:rFonts w:ascii="Calibri" w:eastAsia="Calibri" w:hAnsi="Calibri" w:cs="Calibri"/>
      <w:color w:val="auto"/>
    </w:rPr>
  </w:style>
  <w:style w:type="paragraph" w:styleId="81">
    <w:name w:val="toc 8"/>
    <w:basedOn w:val="a1"/>
    <w:next w:val="a1"/>
    <w:uiPriority w:val="39"/>
    <w:unhideWhenUsed/>
    <w:pPr>
      <w:spacing w:after="100" w:line="259" w:lineRule="auto"/>
      <w:ind w:left="1540"/>
    </w:pPr>
    <w:rPr>
      <w:rFonts w:ascii="Calibri" w:eastAsia="Calibri" w:hAnsi="Calibri" w:cs="Calibri"/>
      <w:color w:val="auto"/>
    </w:rPr>
  </w:style>
  <w:style w:type="paragraph" w:styleId="91">
    <w:name w:val="toc 9"/>
    <w:basedOn w:val="a1"/>
    <w:next w:val="a1"/>
    <w:uiPriority w:val="39"/>
    <w:unhideWhenUsed/>
    <w:pPr>
      <w:spacing w:after="100" w:line="259" w:lineRule="auto"/>
      <w:ind w:left="1760"/>
    </w:pPr>
    <w:rPr>
      <w:rFonts w:ascii="Calibri" w:eastAsia="Calibri" w:hAnsi="Calibri" w:cs="Calibri"/>
      <w:color w:val="auto"/>
    </w:rPr>
  </w:style>
  <w:style w:type="character" w:customStyle="1" w:styleId="23">
    <w:name w:val="Неразрешенное упоминание2"/>
    <w:basedOn w:val="a2"/>
    <w:uiPriority w:val="99"/>
    <w:semiHidden/>
    <w:unhideWhenUsed/>
    <w:rPr>
      <w:color w:val="605E5C"/>
      <w:shd w:val="clear" w:color="E1DFDD" w:fill="E1DFDD"/>
    </w:rPr>
  </w:style>
  <w:style w:type="character" w:customStyle="1" w:styleId="33">
    <w:name w:val="Неразрешенное упоминание3"/>
    <w:basedOn w:val="a2"/>
    <w:uiPriority w:val="99"/>
    <w:semiHidden/>
    <w:unhideWhenUsed/>
    <w:rPr>
      <w:color w:val="605E5C"/>
      <w:shd w:val="clear" w:color="E1DFDD" w:fill="E1DFDD"/>
    </w:rPr>
  </w:style>
  <w:style w:type="character" w:customStyle="1" w:styleId="43">
    <w:name w:val="Неразрешенное упоминание4"/>
    <w:basedOn w:val="a2"/>
    <w:uiPriority w:val="99"/>
    <w:semiHidden/>
    <w:unhideWhenUsed/>
    <w:rPr>
      <w:color w:val="605E5C"/>
      <w:shd w:val="clear" w:color="E1DFDD" w:fill="E1DFDD"/>
    </w:rPr>
  </w:style>
  <w:style w:type="character" w:customStyle="1" w:styleId="53">
    <w:name w:val="Неразрешенное упоминание5"/>
    <w:basedOn w:val="a2"/>
    <w:uiPriority w:val="99"/>
    <w:semiHidden/>
    <w:unhideWhenUsed/>
    <w:rPr>
      <w:color w:val="605E5C"/>
      <w:shd w:val="clear" w:color="E1DFDD" w:fill="E1DFDD"/>
    </w:rPr>
  </w:style>
  <w:style w:type="character" w:customStyle="1" w:styleId="62">
    <w:name w:val="Неразрешенное упоминание6"/>
    <w:basedOn w:val="a2"/>
    <w:uiPriority w:val="99"/>
    <w:semiHidden/>
    <w:unhideWhenUsed/>
    <w:rPr>
      <w:color w:val="605E5C"/>
      <w:shd w:val="clear" w:color="E1DFDD" w:fill="E1DFDD"/>
    </w:rPr>
  </w:style>
  <w:style w:type="character" w:customStyle="1" w:styleId="72">
    <w:name w:val="Неразрешенное упоминание7"/>
    <w:basedOn w:val="a2"/>
    <w:uiPriority w:val="99"/>
    <w:semiHidden/>
    <w:unhideWhenUsed/>
    <w:rPr>
      <w:color w:val="605E5C"/>
      <w:shd w:val="clear" w:color="E1DFDD" w:fill="E1DFDD"/>
    </w:rPr>
  </w:style>
  <w:style w:type="character" w:customStyle="1" w:styleId="82">
    <w:name w:val="Неразрешенное упоминание8"/>
    <w:basedOn w:val="a2"/>
    <w:uiPriority w:val="99"/>
    <w:semiHidden/>
    <w:unhideWhenUsed/>
    <w:rPr>
      <w:color w:val="605E5C"/>
      <w:shd w:val="clear" w:color="E1DFDD" w:fill="E1DFDD"/>
    </w:rPr>
  </w:style>
  <w:style w:type="character" w:customStyle="1" w:styleId="92">
    <w:name w:val="Неразрешенное упоминание9"/>
    <w:basedOn w:val="a2"/>
    <w:uiPriority w:val="99"/>
    <w:semiHidden/>
    <w:unhideWhenUsed/>
    <w:rPr>
      <w:color w:val="605E5C"/>
      <w:shd w:val="clear" w:color="E1DFDD" w:fill="E1DFDD"/>
    </w:rPr>
  </w:style>
  <w:style w:type="character" w:customStyle="1" w:styleId="100">
    <w:name w:val="Неразрешенное упоминание10"/>
    <w:basedOn w:val="a2"/>
    <w:uiPriority w:val="99"/>
    <w:semiHidden/>
    <w:unhideWhenUsed/>
    <w:rsid w:val="008E3886"/>
    <w:rPr>
      <w:color w:val="605E5C"/>
      <w:shd w:val="clear" w:color="auto" w:fill="E1DFDD"/>
    </w:rPr>
  </w:style>
  <w:style w:type="character" w:styleId="afd">
    <w:name w:val="Unresolved Mention"/>
    <w:basedOn w:val="a2"/>
    <w:uiPriority w:val="99"/>
    <w:semiHidden/>
    <w:unhideWhenUsed/>
    <w:rsid w:val="00A174B0"/>
    <w:rPr>
      <w:color w:val="605E5C"/>
      <w:shd w:val="clear" w:color="auto" w:fill="E1DFDD"/>
    </w:rPr>
  </w:style>
  <w:style w:type="paragraph" w:styleId="afe">
    <w:name w:val="annotation text"/>
    <w:basedOn w:val="a1"/>
    <w:link w:val="aff"/>
    <w:unhideWhenUsed/>
    <w:rsid w:val="00DA1245"/>
    <w:pPr>
      <w:spacing w:line="240" w:lineRule="auto"/>
    </w:pPr>
    <w:rPr>
      <w:sz w:val="20"/>
      <w:szCs w:val="20"/>
    </w:rPr>
  </w:style>
  <w:style w:type="character" w:customStyle="1" w:styleId="aff">
    <w:name w:val="Текст примечания Знак"/>
    <w:basedOn w:val="a2"/>
    <w:link w:val="afe"/>
    <w:rsid w:val="00DA1245"/>
    <w:rPr>
      <w:rFonts w:ascii="Times New Roman" w:hAnsi="Times New Roman"/>
      <w:sz w:val="20"/>
      <w:szCs w:val="20"/>
    </w:rPr>
  </w:style>
  <w:style w:type="paragraph" w:styleId="aff0">
    <w:name w:val="header"/>
    <w:basedOn w:val="a1"/>
    <w:link w:val="aff1"/>
    <w:uiPriority w:val="99"/>
    <w:unhideWhenUsed/>
    <w:rsid w:val="009041FC"/>
    <w:pPr>
      <w:tabs>
        <w:tab w:val="center" w:pos="4677"/>
        <w:tab w:val="right" w:pos="9355"/>
      </w:tabs>
      <w:spacing w:line="240" w:lineRule="auto"/>
    </w:pPr>
  </w:style>
  <w:style w:type="character" w:customStyle="1" w:styleId="aff1">
    <w:name w:val="Верхний колонтитул Знак"/>
    <w:basedOn w:val="a2"/>
    <w:link w:val="aff0"/>
    <w:uiPriority w:val="99"/>
    <w:rsid w:val="009041FC"/>
    <w:rPr>
      <w:rFonts w:ascii="Times New Roman" w:hAnsi="Times New Roman"/>
      <w:sz w:val="28"/>
    </w:rPr>
  </w:style>
  <w:style w:type="paragraph" w:styleId="aff2">
    <w:name w:val="footer"/>
    <w:basedOn w:val="a1"/>
    <w:link w:val="aff3"/>
    <w:uiPriority w:val="99"/>
    <w:unhideWhenUsed/>
    <w:rsid w:val="009041FC"/>
    <w:pPr>
      <w:tabs>
        <w:tab w:val="center" w:pos="4677"/>
        <w:tab w:val="right" w:pos="9355"/>
      </w:tabs>
      <w:spacing w:line="240" w:lineRule="auto"/>
    </w:pPr>
  </w:style>
  <w:style w:type="character" w:customStyle="1" w:styleId="aff3">
    <w:name w:val="Нижний колонтитул Знак"/>
    <w:basedOn w:val="a2"/>
    <w:link w:val="aff2"/>
    <w:uiPriority w:val="99"/>
    <w:rsid w:val="009041FC"/>
    <w:rPr>
      <w:rFonts w:ascii="Times New Roman" w:hAnsi="Times New Roman"/>
      <w:sz w:val="28"/>
    </w:rPr>
  </w:style>
  <w:style w:type="character" w:styleId="aff4">
    <w:name w:val="Hyperlink"/>
    <w:basedOn w:val="a2"/>
    <w:uiPriority w:val="99"/>
    <w:unhideWhenUsed/>
    <w:rsid w:val="00423CC6"/>
    <w:rPr>
      <w:color w:val="0563C1" w:themeColor="hyperlink"/>
      <w:u w:val="single"/>
    </w:rPr>
  </w:style>
  <w:style w:type="character" w:styleId="aff5">
    <w:name w:val="Strong"/>
    <w:basedOn w:val="a2"/>
    <w:uiPriority w:val="22"/>
    <w:qFormat/>
    <w:rsid w:val="005C7696"/>
    <w:rPr>
      <w:b/>
      <w:bCs/>
    </w:rPr>
  </w:style>
  <w:style w:type="paragraph" w:customStyle="1" w:styleId="aff6">
    <w:name w:val="Основной абзац"/>
    <w:basedOn w:val="a1"/>
    <w:link w:val="aff7"/>
    <w:qFormat/>
    <w:rsid w:val="00414038"/>
    <w:pPr>
      <w:spacing w:after="160" w:line="259" w:lineRule="auto"/>
      <w:ind w:firstLine="357"/>
    </w:pPr>
    <w:rPr>
      <w:rFonts w:eastAsia="Calibri" w:cs="Times New Roman"/>
      <w:color w:val="auto"/>
      <w:sz w:val="24"/>
      <w:lang w:eastAsia="en-US"/>
    </w:rPr>
  </w:style>
  <w:style w:type="character" w:customStyle="1" w:styleId="aff7">
    <w:name w:val="Основной абзац Знак"/>
    <w:link w:val="aff6"/>
    <w:rsid w:val="00414038"/>
    <w:rPr>
      <w:rFonts w:ascii="Times New Roman" w:eastAsia="Calibri" w:hAnsi="Times New Roman" w:cs="Times New Roman"/>
      <w:color w:val="auto"/>
      <w:sz w:val="24"/>
      <w:lang w:eastAsia="en-US"/>
    </w:rPr>
  </w:style>
  <w:style w:type="paragraph" w:customStyle="1" w:styleId="14">
    <w:name w:val="1_Содержание"/>
    <w:basedOn w:val="a1"/>
    <w:next w:val="a1"/>
    <w:rsid w:val="006B0B6E"/>
    <w:pPr>
      <w:pageBreakBefore/>
      <w:suppressLineNumbers/>
      <w:suppressAutoHyphens/>
      <w:spacing w:before="360" w:after="480" w:line="240" w:lineRule="auto"/>
      <w:ind w:left="284" w:right="284"/>
      <w:contextualSpacing/>
      <w:jc w:val="center"/>
    </w:pPr>
    <w:rPr>
      <w:rFonts w:ascii="Arial" w:eastAsia="Times New Roman" w:hAnsi="Arial" w:cs="Times New Roman"/>
      <w:b/>
      <w:bCs/>
      <w:color w:val="auto"/>
      <w:sz w:val="32"/>
      <w:szCs w:val="32"/>
      <w:lang w:eastAsia="en-US"/>
    </w:rPr>
  </w:style>
  <w:style w:type="paragraph" w:customStyle="1" w:styleId="aff8">
    <w:name w:val="Основной стиль абзаца"/>
    <w:basedOn w:val="a1"/>
    <w:link w:val="aff9"/>
    <w:rsid w:val="007F2E8C"/>
    <w:pPr>
      <w:spacing w:line="300" w:lineRule="auto"/>
      <w:ind w:firstLine="851"/>
    </w:pPr>
    <w:rPr>
      <w:rFonts w:ascii="Arial" w:eastAsia="Times New Roman" w:hAnsi="Arial" w:cs="Times New Roman"/>
      <w:color w:val="auto"/>
      <w:sz w:val="24"/>
      <w:szCs w:val="24"/>
    </w:rPr>
  </w:style>
  <w:style w:type="character" w:customStyle="1" w:styleId="aff9">
    <w:name w:val="Основной стиль абзаца Знак"/>
    <w:basedOn w:val="a2"/>
    <w:link w:val="aff8"/>
    <w:rsid w:val="007F2E8C"/>
    <w:rPr>
      <w:rFonts w:eastAsia="Times New Roman" w:cs="Times New Roman"/>
      <w:color w:val="auto"/>
      <w:sz w:val="24"/>
      <w:szCs w:val="24"/>
    </w:rPr>
  </w:style>
  <w:style w:type="paragraph" w:customStyle="1" w:styleId="affa">
    <w:name w:val="ЗАГОЛОВОК (титульная)"/>
    <w:basedOn w:val="aff8"/>
    <w:next w:val="aff8"/>
    <w:rsid w:val="007F2E8C"/>
    <w:pPr>
      <w:ind w:firstLine="0"/>
      <w:jc w:val="center"/>
    </w:pPr>
    <w:rPr>
      <w:b/>
      <w:bCs/>
      <w:caps/>
      <w:sz w:val="28"/>
      <w:szCs w:val="28"/>
    </w:rPr>
  </w:style>
  <w:style w:type="paragraph" w:customStyle="1" w:styleId="affb">
    <w:name w:val="Подзаголовок (титульная)"/>
    <w:basedOn w:val="aff8"/>
    <w:next w:val="aff8"/>
    <w:autoRedefine/>
    <w:rsid w:val="007F2E8C"/>
    <w:pPr>
      <w:ind w:firstLine="0"/>
      <w:jc w:val="center"/>
    </w:pPr>
    <w:rPr>
      <w:b/>
      <w:sz w:val="28"/>
    </w:rPr>
  </w:style>
  <w:style w:type="character" w:customStyle="1" w:styleId="err">
    <w:name w:val="err"/>
    <w:rsid w:val="00A8043C"/>
  </w:style>
  <w:style w:type="paragraph" w:customStyle="1" w:styleId="Textbody">
    <w:name w:val="Text body"/>
    <w:basedOn w:val="a1"/>
    <w:rsid w:val="00A8043C"/>
    <w:pPr>
      <w:suppressAutoHyphens/>
      <w:autoSpaceDN w:val="0"/>
      <w:spacing w:after="140" w:line="288" w:lineRule="auto"/>
      <w:ind w:firstLine="449"/>
      <w:jc w:val="left"/>
      <w:textAlignment w:val="baseline"/>
    </w:pPr>
    <w:rPr>
      <w:rFonts w:ascii="Liberation Serif" w:eastAsia="Noto Sans CJK SC Regular" w:hAnsi="Liberation Serif" w:cs="FreeSans"/>
      <w:color w:val="auto"/>
      <w:kern w:val="3"/>
      <w:sz w:val="24"/>
      <w:szCs w:val="24"/>
      <w:lang w:eastAsia="zh-CN" w:bidi="hi-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187407759">
      <w:bodyDiv w:val="1"/>
      <w:marLeft w:val="0"/>
      <w:marRight w:val="0"/>
      <w:marTop w:val="0"/>
      <w:marBottom w:val="0"/>
      <w:divBdr>
        <w:top w:val="none" w:sz="0" w:space="0" w:color="auto"/>
        <w:left w:val="none" w:sz="0" w:space="0" w:color="auto"/>
        <w:bottom w:val="none" w:sz="0" w:space="0" w:color="auto"/>
        <w:right w:val="none" w:sz="0" w:space="0" w:color="auto"/>
      </w:divBdr>
    </w:div>
    <w:div w:id="171661380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8.png"/><Relationship Id="rId21" Type="http://schemas.openxmlformats.org/officeDocument/2006/relationships/image" Target="media/image12.png"/><Relationship Id="rId324" Type="http://schemas.openxmlformats.org/officeDocument/2006/relationships/image" Target="media/image315.png"/><Relationship Id="rId531" Type="http://schemas.openxmlformats.org/officeDocument/2006/relationships/image" Target="media/image522.png"/><Relationship Id="rId170" Type="http://schemas.openxmlformats.org/officeDocument/2006/relationships/image" Target="media/image161.png"/><Relationship Id="rId268" Type="http://schemas.openxmlformats.org/officeDocument/2006/relationships/image" Target="media/image259.png"/><Relationship Id="rId475" Type="http://schemas.openxmlformats.org/officeDocument/2006/relationships/image" Target="media/image466.png"/><Relationship Id="rId32" Type="http://schemas.openxmlformats.org/officeDocument/2006/relationships/image" Target="media/image23.png"/><Relationship Id="rId128" Type="http://schemas.openxmlformats.org/officeDocument/2006/relationships/image" Target="media/image119.png"/><Relationship Id="rId335" Type="http://schemas.openxmlformats.org/officeDocument/2006/relationships/image" Target="media/image326.png"/><Relationship Id="rId542" Type="http://schemas.openxmlformats.org/officeDocument/2006/relationships/image" Target="media/image533.png"/><Relationship Id="rId181" Type="http://schemas.openxmlformats.org/officeDocument/2006/relationships/image" Target="media/image172.png"/><Relationship Id="rId402" Type="http://schemas.openxmlformats.org/officeDocument/2006/relationships/image" Target="media/image393.png"/><Relationship Id="rId279" Type="http://schemas.openxmlformats.org/officeDocument/2006/relationships/image" Target="media/image270.png"/><Relationship Id="rId486" Type="http://schemas.openxmlformats.org/officeDocument/2006/relationships/image" Target="media/image477.png"/><Relationship Id="rId43" Type="http://schemas.openxmlformats.org/officeDocument/2006/relationships/image" Target="media/image34.png"/><Relationship Id="rId139" Type="http://schemas.openxmlformats.org/officeDocument/2006/relationships/image" Target="media/image130.png"/><Relationship Id="rId346" Type="http://schemas.openxmlformats.org/officeDocument/2006/relationships/image" Target="media/image337.png"/><Relationship Id="rId553" Type="http://schemas.openxmlformats.org/officeDocument/2006/relationships/image" Target="media/image544.png"/><Relationship Id="rId192" Type="http://schemas.openxmlformats.org/officeDocument/2006/relationships/image" Target="media/image183.png"/><Relationship Id="rId206" Type="http://schemas.openxmlformats.org/officeDocument/2006/relationships/image" Target="media/image197.png"/><Relationship Id="rId413" Type="http://schemas.openxmlformats.org/officeDocument/2006/relationships/image" Target="media/image404.png"/><Relationship Id="rId497" Type="http://schemas.openxmlformats.org/officeDocument/2006/relationships/image" Target="media/image488.png"/><Relationship Id="rId357" Type="http://schemas.openxmlformats.org/officeDocument/2006/relationships/image" Target="media/image348.png"/><Relationship Id="rId54" Type="http://schemas.openxmlformats.org/officeDocument/2006/relationships/image" Target="media/image45.png"/><Relationship Id="rId217" Type="http://schemas.openxmlformats.org/officeDocument/2006/relationships/image" Target="media/image208.png"/><Relationship Id="rId564" Type="http://schemas.openxmlformats.org/officeDocument/2006/relationships/image" Target="media/image555.png"/><Relationship Id="rId424" Type="http://schemas.openxmlformats.org/officeDocument/2006/relationships/image" Target="media/image415.png"/><Relationship Id="rId270" Type="http://schemas.openxmlformats.org/officeDocument/2006/relationships/image" Target="media/image261.png"/><Relationship Id="rId65" Type="http://schemas.openxmlformats.org/officeDocument/2006/relationships/image" Target="media/image56.png"/><Relationship Id="rId130" Type="http://schemas.openxmlformats.org/officeDocument/2006/relationships/image" Target="media/image121.png"/><Relationship Id="rId368" Type="http://schemas.openxmlformats.org/officeDocument/2006/relationships/image" Target="media/image359.png"/><Relationship Id="rId575" Type="http://schemas.openxmlformats.org/officeDocument/2006/relationships/image" Target="media/image566.png"/><Relationship Id="rId228" Type="http://schemas.openxmlformats.org/officeDocument/2006/relationships/image" Target="media/image219.png"/><Relationship Id="rId435" Type="http://schemas.openxmlformats.org/officeDocument/2006/relationships/image" Target="media/image426.png"/><Relationship Id="rId281" Type="http://schemas.openxmlformats.org/officeDocument/2006/relationships/image" Target="media/image272.png"/><Relationship Id="rId502" Type="http://schemas.openxmlformats.org/officeDocument/2006/relationships/image" Target="media/image493.png"/><Relationship Id="rId76" Type="http://schemas.openxmlformats.org/officeDocument/2006/relationships/image" Target="media/image67.png"/><Relationship Id="rId141" Type="http://schemas.openxmlformats.org/officeDocument/2006/relationships/image" Target="media/image132.png"/><Relationship Id="rId379" Type="http://schemas.openxmlformats.org/officeDocument/2006/relationships/image" Target="media/image370.png"/><Relationship Id="rId586" Type="http://schemas.openxmlformats.org/officeDocument/2006/relationships/fontTable" Target="fontTable.xml"/><Relationship Id="rId7" Type="http://schemas.openxmlformats.org/officeDocument/2006/relationships/endnotes" Target="endnotes.xml"/><Relationship Id="rId239" Type="http://schemas.openxmlformats.org/officeDocument/2006/relationships/image" Target="media/image230.png"/><Relationship Id="rId446" Type="http://schemas.openxmlformats.org/officeDocument/2006/relationships/image" Target="media/image437.png"/><Relationship Id="rId250" Type="http://schemas.openxmlformats.org/officeDocument/2006/relationships/image" Target="media/image241.png"/><Relationship Id="rId292" Type="http://schemas.openxmlformats.org/officeDocument/2006/relationships/image" Target="media/image283.png"/><Relationship Id="rId306" Type="http://schemas.openxmlformats.org/officeDocument/2006/relationships/image" Target="media/image297.png"/><Relationship Id="rId488" Type="http://schemas.openxmlformats.org/officeDocument/2006/relationships/image" Target="media/image479.png"/><Relationship Id="rId45" Type="http://schemas.openxmlformats.org/officeDocument/2006/relationships/image" Target="media/image36.png"/><Relationship Id="rId87" Type="http://schemas.openxmlformats.org/officeDocument/2006/relationships/image" Target="media/image78.png"/><Relationship Id="rId110" Type="http://schemas.openxmlformats.org/officeDocument/2006/relationships/image" Target="media/image101.png"/><Relationship Id="rId348" Type="http://schemas.openxmlformats.org/officeDocument/2006/relationships/image" Target="media/image339.png"/><Relationship Id="rId513" Type="http://schemas.openxmlformats.org/officeDocument/2006/relationships/image" Target="media/image504.png"/><Relationship Id="rId555" Type="http://schemas.openxmlformats.org/officeDocument/2006/relationships/image" Target="media/image546.png"/><Relationship Id="rId152" Type="http://schemas.openxmlformats.org/officeDocument/2006/relationships/image" Target="media/image143.png"/><Relationship Id="rId194" Type="http://schemas.openxmlformats.org/officeDocument/2006/relationships/image" Target="media/image185.png"/><Relationship Id="rId208" Type="http://schemas.openxmlformats.org/officeDocument/2006/relationships/image" Target="media/image199.png"/><Relationship Id="rId415" Type="http://schemas.openxmlformats.org/officeDocument/2006/relationships/image" Target="media/image406.png"/><Relationship Id="rId457" Type="http://schemas.openxmlformats.org/officeDocument/2006/relationships/image" Target="media/image448.png"/><Relationship Id="rId261" Type="http://schemas.openxmlformats.org/officeDocument/2006/relationships/image" Target="media/image252.png"/><Relationship Id="rId499" Type="http://schemas.openxmlformats.org/officeDocument/2006/relationships/image" Target="media/image490.png"/><Relationship Id="rId14" Type="http://schemas.openxmlformats.org/officeDocument/2006/relationships/image" Target="media/image5.png"/><Relationship Id="rId56" Type="http://schemas.openxmlformats.org/officeDocument/2006/relationships/image" Target="media/image47.png"/><Relationship Id="rId317" Type="http://schemas.openxmlformats.org/officeDocument/2006/relationships/image" Target="media/image308.png"/><Relationship Id="rId359" Type="http://schemas.openxmlformats.org/officeDocument/2006/relationships/image" Target="media/image350.png"/><Relationship Id="rId524" Type="http://schemas.openxmlformats.org/officeDocument/2006/relationships/image" Target="media/image515.png"/><Relationship Id="rId566" Type="http://schemas.openxmlformats.org/officeDocument/2006/relationships/image" Target="media/image557.png"/><Relationship Id="rId98" Type="http://schemas.openxmlformats.org/officeDocument/2006/relationships/image" Target="media/image89.png"/><Relationship Id="rId121" Type="http://schemas.openxmlformats.org/officeDocument/2006/relationships/image" Target="media/image112.png"/><Relationship Id="rId163" Type="http://schemas.openxmlformats.org/officeDocument/2006/relationships/image" Target="media/image154.png"/><Relationship Id="rId219" Type="http://schemas.openxmlformats.org/officeDocument/2006/relationships/image" Target="media/image210.png"/><Relationship Id="rId370" Type="http://schemas.openxmlformats.org/officeDocument/2006/relationships/image" Target="media/image361.png"/><Relationship Id="rId426" Type="http://schemas.openxmlformats.org/officeDocument/2006/relationships/image" Target="media/image417.png"/><Relationship Id="rId230" Type="http://schemas.openxmlformats.org/officeDocument/2006/relationships/image" Target="media/image221.png"/><Relationship Id="rId468" Type="http://schemas.openxmlformats.org/officeDocument/2006/relationships/image" Target="media/image459.png"/><Relationship Id="rId25" Type="http://schemas.openxmlformats.org/officeDocument/2006/relationships/image" Target="media/image16.png"/><Relationship Id="rId67" Type="http://schemas.openxmlformats.org/officeDocument/2006/relationships/image" Target="media/image58.png"/><Relationship Id="rId272" Type="http://schemas.openxmlformats.org/officeDocument/2006/relationships/image" Target="media/image263.png"/><Relationship Id="rId328" Type="http://schemas.openxmlformats.org/officeDocument/2006/relationships/image" Target="media/image319.png"/><Relationship Id="rId535" Type="http://schemas.openxmlformats.org/officeDocument/2006/relationships/image" Target="media/image526.png"/><Relationship Id="rId577" Type="http://schemas.openxmlformats.org/officeDocument/2006/relationships/image" Target="media/image568.png"/><Relationship Id="rId132" Type="http://schemas.openxmlformats.org/officeDocument/2006/relationships/image" Target="media/image123.png"/><Relationship Id="rId174" Type="http://schemas.openxmlformats.org/officeDocument/2006/relationships/image" Target="media/image165.png"/><Relationship Id="rId381" Type="http://schemas.openxmlformats.org/officeDocument/2006/relationships/image" Target="media/image372.png"/><Relationship Id="rId241" Type="http://schemas.openxmlformats.org/officeDocument/2006/relationships/image" Target="media/image232.png"/><Relationship Id="rId437" Type="http://schemas.openxmlformats.org/officeDocument/2006/relationships/image" Target="media/image428.png"/><Relationship Id="rId479" Type="http://schemas.openxmlformats.org/officeDocument/2006/relationships/image" Target="media/image470.png"/><Relationship Id="rId36" Type="http://schemas.openxmlformats.org/officeDocument/2006/relationships/image" Target="media/image27.png"/><Relationship Id="rId283" Type="http://schemas.openxmlformats.org/officeDocument/2006/relationships/image" Target="media/image274.png"/><Relationship Id="rId339" Type="http://schemas.openxmlformats.org/officeDocument/2006/relationships/image" Target="media/image330.png"/><Relationship Id="rId490" Type="http://schemas.openxmlformats.org/officeDocument/2006/relationships/image" Target="media/image481.png"/><Relationship Id="rId504" Type="http://schemas.openxmlformats.org/officeDocument/2006/relationships/image" Target="media/image495.png"/><Relationship Id="rId546" Type="http://schemas.openxmlformats.org/officeDocument/2006/relationships/image" Target="media/image537.png"/><Relationship Id="rId78" Type="http://schemas.openxmlformats.org/officeDocument/2006/relationships/image" Target="media/image69.png"/><Relationship Id="rId101" Type="http://schemas.openxmlformats.org/officeDocument/2006/relationships/image" Target="media/image92.png"/><Relationship Id="rId143" Type="http://schemas.openxmlformats.org/officeDocument/2006/relationships/image" Target="media/image134.png"/><Relationship Id="rId185" Type="http://schemas.openxmlformats.org/officeDocument/2006/relationships/image" Target="media/image176.png"/><Relationship Id="rId350" Type="http://schemas.openxmlformats.org/officeDocument/2006/relationships/image" Target="media/image341.png"/><Relationship Id="rId406" Type="http://schemas.openxmlformats.org/officeDocument/2006/relationships/image" Target="media/image397.png"/><Relationship Id="rId9" Type="http://schemas.openxmlformats.org/officeDocument/2006/relationships/header" Target="header1.xml"/><Relationship Id="rId210" Type="http://schemas.openxmlformats.org/officeDocument/2006/relationships/image" Target="media/image201.png"/><Relationship Id="rId392" Type="http://schemas.openxmlformats.org/officeDocument/2006/relationships/image" Target="media/image383.png"/><Relationship Id="rId448" Type="http://schemas.openxmlformats.org/officeDocument/2006/relationships/image" Target="media/image439.png"/><Relationship Id="rId252" Type="http://schemas.openxmlformats.org/officeDocument/2006/relationships/image" Target="media/image243.png"/><Relationship Id="rId294" Type="http://schemas.openxmlformats.org/officeDocument/2006/relationships/image" Target="media/image285.png"/><Relationship Id="rId308" Type="http://schemas.openxmlformats.org/officeDocument/2006/relationships/image" Target="media/image299.png"/><Relationship Id="rId515" Type="http://schemas.openxmlformats.org/officeDocument/2006/relationships/image" Target="media/image506.png"/><Relationship Id="rId47" Type="http://schemas.openxmlformats.org/officeDocument/2006/relationships/image" Target="media/image38.png"/><Relationship Id="rId89" Type="http://schemas.openxmlformats.org/officeDocument/2006/relationships/image" Target="media/image80.png"/><Relationship Id="rId112" Type="http://schemas.openxmlformats.org/officeDocument/2006/relationships/image" Target="media/image103.png"/><Relationship Id="rId154" Type="http://schemas.openxmlformats.org/officeDocument/2006/relationships/image" Target="media/image145.png"/><Relationship Id="rId361" Type="http://schemas.openxmlformats.org/officeDocument/2006/relationships/image" Target="media/image352.png"/><Relationship Id="rId557" Type="http://schemas.openxmlformats.org/officeDocument/2006/relationships/image" Target="media/image548.png"/><Relationship Id="rId196" Type="http://schemas.openxmlformats.org/officeDocument/2006/relationships/image" Target="media/image187.png"/><Relationship Id="rId417" Type="http://schemas.openxmlformats.org/officeDocument/2006/relationships/image" Target="media/image408.png"/><Relationship Id="rId459" Type="http://schemas.openxmlformats.org/officeDocument/2006/relationships/image" Target="media/image450.png"/><Relationship Id="rId16" Type="http://schemas.openxmlformats.org/officeDocument/2006/relationships/image" Target="media/image7.png"/><Relationship Id="rId221" Type="http://schemas.openxmlformats.org/officeDocument/2006/relationships/image" Target="media/image212.png"/><Relationship Id="rId263" Type="http://schemas.openxmlformats.org/officeDocument/2006/relationships/image" Target="media/image254.png"/><Relationship Id="rId319" Type="http://schemas.openxmlformats.org/officeDocument/2006/relationships/image" Target="media/image310.png"/><Relationship Id="rId470" Type="http://schemas.openxmlformats.org/officeDocument/2006/relationships/image" Target="media/image461.png"/><Relationship Id="rId526" Type="http://schemas.openxmlformats.org/officeDocument/2006/relationships/image" Target="media/image517.png"/><Relationship Id="rId58" Type="http://schemas.openxmlformats.org/officeDocument/2006/relationships/image" Target="media/image49.png"/><Relationship Id="rId123" Type="http://schemas.openxmlformats.org/officeDocument/2006/relationships/image" Target="media/image114.png"/><Relationship Id="rId330" Type="http://schemas.openxmlformats.org/officeDocument/2006/relationships/image" Target="media/image321.png"/><Relationship Id="rId568" Type="http://schemas.openxmlformats.org/officeDocument/2006/relationships/image" Target="media/image559.png"/><Relationship Id="rId165" Type="http://schemas.openxmlformats.org/officeDocument/2006/relationships/image" Target="media/image156.png"/><Relationship Id="rId372" Type="http://schemas.openxmlformats.org/officeDocument/2006/relationships/image" Target="media/image363.png"/><Relationship Id="rId428" Type="http://schemas.openxmlformats.org/officeDocument/2006/relationships/image" Target="media/image419.png"/><Relationship Id="rId232" Type="http://schemas.openxmlformats.org/officeDocument/2006/relationships/image" Target="media/image223.png"/><Relationship Id="rId274" Type="http://schemas.openxmlformats.org/officeDocument/2006/relationships/image" Target="media/image265.png"/><Relationship Id="rId481" Type="http://schemas.openxmlformats.org/officeDocument/2006/relationships/image" Target="media/image472.png"/><Relationship Id="rId27" Type="http://schemas.openxmlformats.org/officeDocument/2006/relationships/image" Target="media/image18.png"/><Relationship Id="rId69" Type="http://schemas.openxmlformats.org/officeDocument/2006/relationships/image" Target="media/image60.png"/><Relationship Id="rId134" Type="http://schemas.openxmlformats.org/officeDocument/2006/relationships/image" Target="media/image125.png"/><Relationship Id="rId537" Type="http://schemas.openxmlformats.org/officeDocument/2006/relationships/image" Target="media/image528.png"/><Relationship Id="rId579" Type="http://schemas.openxmlformats.org/officeDocument/2006/relationships/image" Target="media/image570.png"/><Relationship Id="rId80" Type="http://schemas.openxmlformats.org/officeDocument/2006/relationships/image" Target="media/image71.png"/><Relationship Id="rId176" Type="http://schemas.openxmlformats.org/officeDocument/2006/relationships/image" Target="media/image167.png"/><Relationship Id="rId341" Type="http://schemas.openxmlformats.org/officeDocument/2006/relationships/image" Target="media/image332.png"/><Relationship Id="rId383" Type="http://schemas.openxmlformats.org/officeDocument/2006/relationships/image" Target="media/image374.png"/><Relationship Id="rId439" Type="http://schemas.openxmlformats.org/officeDocument/2006/relationships/image" Target="media/image430.png"/><Relationship Id="rId201" Type="http://schemas.openxmlformats.org/officeDocument/2006/relationships/image" Target="media/image192.png"/><Relationship Id="rId243" Type="http://schemas.openxmlformats.org/officeDocument/2006/relationships/image" Target="media/image234.png"/><Relationship Id="rId285" Type="http://schemas.openxmlformats.org/officeDocument/2006/relationships/image" Target="media/image276.png"/><Relationship Id="rId450" Type="http://schemas.openxmlformats.org/officeDocument/2006/relationships/image" Target="media/image441.png"/><Relationship Id="rId506" Type="http://schemas.openxmlformats.org/officeDocument/2006/relationships/image" Target="media/image497.png"/><Relationship Id="rId38" Type="http://schemas.openxmlformats.org/officeDocument/2006/relationships/image" Target="media/image29.png"/><Relationship Id="rId103" Type="http://schemas.openxmlformats.org/officeDocument/2006/relationships/image" Target="media/image94.png"/><Relationship Id="rId310" Type="http://schemas.openxmlformats.org/officeDocument/2006/relationships/image" Target="media/image301.png"/><Relationship Id="rId492" Type="http://schemas.openxmlformats.org/officeDocument/2006/relationships/image" Target="media/image483.png"/><Relationship Id="rId548" Type="http://schemas.openxmlformats.org/officeDocument/2006/relationships/image" Target="media/image539.png"/><Relationship Id="rId91" Type="http://schemas.openxmlformats.org/officeDocument/2006/relationships/image" Target="media/image82.png"/><Relationship Id="rId145" Type="http://schemas.openxmlformats.org/officeDocument/2006/relationships/image" Target="media/image136.png"/><Relationship Id="rId187" Type="http://schemas.openxmlformats.org/officeDocument/2006/relationships/image" Target="media/image178.png"/><Relationship Id="rId352" Type="http://schemas.openxmlformats.org/officeDocument/2006/relationships/image" Target="media/image343.png"/><Relationship Id="rId394" Type="http://schemas.openxmlformats.org/officeDocument/2006/relationships/image" Target="media/image385.png"/><Relationship Id="rId408" Type="http://schemas.openxmlformats.org/officeDocument/2006/relationships/image" Target="media/image399.png"/><Relationship Id="rId212" Type="http://schemas.openxmlformats.org/officeDocument/2006/relationships/image" Target="media/image203.png"/><Relationship Id="rId254" Type="http://schemas.openxmlformats.org/officeDocument/2006/relationships/image" Target="media/image245.png"/><Relationship Id="rId49" Type="http://schemas.openxmlformats.org/officeDocument/2006/relationships/image" Target="media/image40.png"/><Relationship Id="rId114" Type="http://schemas.openxmlformats.org/officeDocument/2006/relationships/image" Target="media/image105.png"/><Relationship Id="rId296" Type="http://schemas.openxmlformats.org/officeDocument/2006/relationships/image" Target="media/image287.png"/><Relationship Id="rId461" Type="http://schemas.openxmlformats.org/officeDocument/2006/relationships/image" Target="media/image452.png"/><Relationship Id="rId517" Type="http://schemas.openxmlformats.org/officeDocument/2006/relationships/image" Target="media/image508.png"/><Relationship Id="rId559" Type="http://schemas.openxmlformats.org/officeDocument/2006/relationships/image" Target="media/image550.png"/><Relationship Id="rId60" Type="http://schemas.openxmlformats.org/officeDocument/2006/relationships/image" Target="media/image51.png"/><Relationship Id="rId156" Type="http://schemas.openxmlformats.org/officeDocument/2006/relationships/image" Target="media/image147.png"/><Relationship Id="rId198" Type="http://schemas.openxmlformats.org/officeDocument/2006/relationships/image" Target="media/image189.png"/><Relationship Id="rId321" Type="http://schemas.openxmlformats.org/officeDocument/2006/relationships/image" Target="media/image312.png"/><Relationship Id="rId363" Type="http://schemas.openxmlformats.org/officeDocument/2006/relationships/image" Target="media/image354.png"/><Relationship Id="rId419" Type="http://schemas.openxmlformats.org/officeDocument/2006/relationships/image" Target="media/image410.png"/><Relationship Id="rId570" Type="http://schemas.openxmlformats.org/officeDocument/2006/relationships/image" Target="media/image561.png"/><Relationship Id="rId223" Type="http://schemas.openxmlformats.org/officeDocument/2006/relationships/image" Target="media/image214.png"/><Relationship Id="rId430" Type="http://schemas.openxmlformats.org/officeDocument/2006/relationships/image" Target="media/image421.png"/><Relationship Id="rId18" Type="http://schemas.openxmlformats.org/officeDocument/2006/relationships/image" Target="media/image9.png"/><Relationship Id="rId265" Type="http://schemas.openxmlformats.org/officeDocument/2006/relationships/image" Target="media/image256.png"/><Relationship Id="rId472" Type="http://schemas.openxmlformats.org/officeDocument/2006/relationships/image" Target="media/image463.png"/><Relationship Id="rId528" Type="http://schemas.openxmlformats.org/officeDocument/2006/relationships/image" Target="media/image519.png"/><Relationship Id="rId125" Type="http://schemas.openxmlformats.org/officeDocument/2006/relationships/image" Target="media/image116.png"/><Relationship Id="rId167" Type="http://schemas.openxmlformats.org/officeDocument/2006/relationships/image" Target="media/image158.png"/><Relationship Id="rId332" Type="http://schemas.openxmlformats.org/officeDocument/2006/relationships/image" Target="media/image323.png"/><Relationship Id="rId374" Type="http://schemas.openxmlformats.org/officeDocument/2006/relationships/image" Target="media/image365.png"/><Relationship Id="rId581" Type="http://schemas.openxmlformats.org/officeDocument/2006/relationships/image" Target="media/image572.png"/><Relationship Id="rId71" Type="http://schemas.openxmlformats.org/officeDocument/2006/relationships/image" Target="media/image62.png"/><Relationship Id="rId234" Type="http://schemas.openxmlformats.org/officeDocument/2006/relationships/image" Target="media/image225.png"/><Relationship Id="rId2" Type="http://schemas.openxmlformats.org/officeDocument/2006/relationships/numbering" Target="numbering.xml"/><Relationship Id="rId29" Type="http://schemas.openxmlformats.org/officeDocument/2006/relationships/image" Target="media/image20.png"/><Relationship Id="rId276" Type="http://schemas.openxmlformats.org/officeDocument/2006/relationships/image" Target="media/image267.png"/><Relationship Id="rId441" Type="http://schemas.openxmlformats.org/officeDocument/2006/relationships/image" Target="media/image432.png"/><Relationship Id="rId483" Type="http://schemas.openxmlformats.org/officeDocument/2006/relationships/image" Target="media/image474.png"/><Relationship Id="rId539" Type="http://schemas.openxmlformats.org/officeDocument/2006/relationships/image" Target="media/image530.png"/><Relationship Id="rId40" Type="http://schemas.openxmlformats.org/officeDocument/2006/relationships/image" Target="media/image31.png"/><Relationship Id="rId136" Type="http://schemas.openxmlformats.org/officeDocument/2006/relationships/image" Target="media/image127.png"/><Relationship Id="rId178" Type="http://schemas.openxmlformats.org/officeDocument/2006/relationships/image" Target="media/image169.png"/><Relationship Id="rId301" Type="http://schemas.openxmlformats.org/officeDocument/2006/relationships/image" Target="media/image292.png"/><Relationship Id="rId343" Type="http://schemas.openxmlformats.org/officeDocument/2006/relationships/image" Target="media/image334.png"/><Relationship Id="rId550" Type="http://schemas.openxmlformats.org/officeDocument/2006/relationships/image" Target="media/image541.png"/><Relationship Id="rId82" Type="http://schemas.openxmlformats.org/officeDocument/2006/relationships/image" Target="media/image73.png"/><Relationship Id="rId203" Type="http://schemas.openxmlformats.org/officeDocument/2006/relationships/image" Target="media/image194.png"/><Relationship Id="rId385" Type="http://schemas.openxmlformats.org/officeDocument/2006/relationships/image" Target="media/image376.png"/><Relationship Id="rId245" Type="http://schemas.openxmlformats.org/officeDocument/2006/relationships/image" Target="media/image236.png"/><Relationship Id="rId287" Type="http://schemas.openxmlformats.org/officeDocument/2006/relationships/image" Target="media/image278.png"/><Relationship Id="rId410" Type="http://schemas.openxmlformats.org/officeDocument/2006/relationships/image" Target="media/image401.png"/><Relationship Id="rId452" Type="http://schemas.openxmlformats.org/officeDocument/2006/relationships/image" Target="media/image443.png"/><Relationship Id="rId494" Type="http://schemas.openxmlformats.org/officeDocument/2006/relationships/image" Target="media/image485.png"/><Relationship Id="rId508" Type="http://schemas.openxmlformats.org/officeDocument/2006/relationships/image" Target="media/image499.png"/><Relationship Id="rId105" Type="http://schemas.openxmlformats.org/officeDocument/2006/relationships/image" Target="media/image96.png"/><Relationship Id="rId147" Type="http://schemas.openxmlformats.org/officeDocument/2006/relationships/image" Target="media/image138.png"/><Relationship Id="rId312" Type="http://schemas.openxmlformats.org/officeDocument/2006/relationships/image" Target="media/image303.png"/><Relationship Id="rId354" Type="http://schemas.openxmlformats.org/officeDocument/2006/relationships/image" Target="media/image345.png"/><Relationship Id="rId51" Type="http://schemas.openxmlformats.org/officeDocument/2006/relationships/image" Target="media/image42.png"/><Relationship Id="rId93" Type="http://schemas.openxmlformats.org/officeDocument/2006/relationships/image" Target="media/image84.png"/><Relationship Id="rId189" Type="http://schemas.openxmlformats.org/officeDocument/2006/relationships/image" Target="media/image180.png"/><Relationship Id="rId396" Type="http://schemas.openxmlformats.org/officeDocument/2006/relationships/image" Target="media/image387.png"/><Relationship Id="rId561" Type="http://schemas.openxmlformats.org/officeDocument/2006/relationships/image" Target="media/image552.png"/><Relationship Id="rId214" Type="http://schemas.openxmlformats.org/officeDocument/2006/relationships/image" Target="media/image205.png"/><Relationship Id="rId256" Type="http://schemas.openxmlformats.org/officeDocument/2006/relationships/image" Target="media/image247.png"/><Relationship Id="rId298" Type="http://schemas.openxmlformats.org/officeDocument/2006/relationships/image" Target="media/image289.png"/><Relationship Id="rId421" Type="http://schemas.openxmlformats.org/officeDocument/2006/relationships/image" Target="media/image412.png"/><Relationship Id="rId463" Type="http://schemas.openxmlformats.org/officeDocument/2006/relationships/image" Target="media/image454.png"/><Relationship Id="rId519" Type="http://schemas.openxmlformats.org/officeDocument/2006/relationships/image" Target="media/image510.png"/><Relationship Id="rId116" Type="http://schemas.openxmlformats.org/officeDocument/2006/relationships/image" Target="media/image107.png"/><Relationship Id="rId158" Type="http://schemas.openxmlformats.org/officeDocument/2006/relationships/image" Target="media/image149.png"/><Relationship Id="rId323" Type="http://schemas.openxmlformats.org/officeDocument/2006/relationships/image" Target="media/image314.png"/><Relationship Id="rId530" Type="http://schemas.openxmlformats.org/officeDocument/2006/relationships/image" Target="media/image521.png"/><Relationship Id="rId20" Type="http://schemas.openxmlformats.org/officeDocument/2006/relationships/image" Target="media/image11.png"/><Relationship Id="rId62" Type="http://schemas.openxmlformats.org/officeDocument/2006/relationships/image" Target="media/image53.png"/><Relationship Id="rId365" Type="http://schemas.openxmlformats.org/officeDocument/2006/relationships/image" Target="media/image356.png"/><Relationship Id="rId572" Type="http://schemas.openxmlformats.org/officeDocument/2006/relationships/image" Target="media/image563.png"/><Relationship Id="rId225" Type="http://schemas.openxmlformats.org/officeDocument/2006/relationships/image" Target="media/image216.png"/><Relationship Id="rId267" Type="http://schemas.openxmlformats.org/officeDocument/2006/relationships/image" Target="media/image258.png"/><Relationship Id="rId432" Type="http://schemas.openxmlformats.org/officeDocument/2006/relationships/image" Target="media/image423.png"/><Relationship Id="rId474" Type="http://schemas.openxmlformats.org/officeDocument/2006/relationships/image" Target="media/image465.png"/><Relationship Id="rId127" Type="http://schemas.openxmlformats.org/officeDocument/2006/relationships/image" Target="media/image118.png"/><Relationship Id="rId31" Type="http://schemas.openxmlformats.org/officeDocument/2006/relationships/image" Target="media/image22.png"/><Relationship Id="rId73" Type="http://schemas.openxmlformats.org/officeDocument/2006/relationships/image" Target="media/image64.png"/><Relationship Id="rId169" Type="http://schemas.openxmlformats.org/officeDocument/2006/relationships/image" Target="media/image160.png"/><Relationship Id="rId334" Type="http://schemas.openxmlformats.org/officeDocument/2006/relationships/image" Target="media/image325.png"/><Relationship Id="rId376" Type="http://schemas.openxmlformats.org/officeDocument/2006/relationships/image" Target="media/image367.png"/><Relationship Id="rId541" Type="http://schemas.openxmlformats.org/officeDocument/2006/relationships/image" Target="media/image532.png"/><Relationship Id="rId583" Type="http://schemas.openxmlformats.org/officeDocument/2006/relationships/footer" Target="footer2.xml"/><Relationship Id="rId4" Type="http://schemas.openxmlformats.org/officeDocument/2006/relationships/settings" Target="settings.xml"/><Relationship Id="rId180" Type="http://schemas.openxmlformats.org/officeDocument/2006/relationships/image" Target="media/image171.png"/><Relationship Id="rId236" Type="http://schemas.openxmlformats.org/officeDocument/2006/relationships/image" Target="media/image227.png"/><Relationship Id="rId278" Type="http://schemas.openxmlformats.org/officeDocument/2006/relationships/image" Target="media/image269.png"/><Relationship Id="rId401" Type="http://schemas.openxmlformats.org/officeDocument/2006/relationships/image" Target="media/image392.png"/><Relationship Id="rId443" Type="http://schemas.openxmlformats.org/officeDocument/2006/relationships/image" Target="media/image434.png"/><Relationship Id="rId303" Type="http://schemas.openxmlformats.org/officeDocument/2006/relationships/image" Target="media/image294.png"/><Relationship Id="rId485" Type="http://schemas.openxmlformats.org/officeDocument/2006/relationships/image" Target="media/image476.png"/><Relationship Id="rId42" Type="http://schemas.openxmlformats.org/officeDocument/2006/relationships/image" Target="media/image33.png"/><Relationship Id="rId84" Type="http://schemas.openxmlformats.org/officeDocument/2006/relationships/image" Target="media/image75.png"/><Relationship Id="rId138" Type="http://schemas.openxmlformats.org/officeDocument/2006/relationships/image" Target="media/image129.png"/><Relationship Id="rId345" Type="http://schemas.openxmlformats.org/officeDocument/2006/relationships/image" Target="media/image336.png"/><Relationship Id="rId387" Type="http://schemas.openxmlformats.org/officeDocument/2006/relationships/image" Target="media/image378.png"/><Relationship Id="rId510" Type="http://schemas.openxmlformats.org/officeDocument/2006/relationships/image" Target="media/image501.png"/><Relationship Id="rId552" Type="http://schemas.openxmlformats.org/officeDocument/2006/relationships/image" Target="media/image543.png"/><Relationship Id="rId191" Type="http://schemas.openxmlformats.org/officeDocument/2006/relationships/image" Target="media/image182.png"/><Relationship Id="rId205" Type="http://schemas.openxmlformats.org/officeDocument/2006/relationships/image" Target="media/image196.png"/><Relationship Id="rId247" Type="http://schemas.openxmlformats.org/officeDocument/2006/relationships/image" Target="media/image238.png"/><Relationship Id="rId412" Type="http://schemas.openxmlformats.org/officeDocument/2006/relationships/image" Target="media/image403.png"/><Relationship Id="rId107" Type="http://schemas.openxmlformats.org/officeDocument/2006/relationships/image" Target="media/image98.png"/><Relationship Id="rId289" Type="http://schemas.openxmlformats.org/officeDocument/2006/relationships/image" Target="media/image280.png"/><Relationship Id="rId454" Type="http://schemas.openxmlformats.org/officeDocument/2006/relationships/image" Target="media/image445.png"/><Relationship Id="rId496" Type="http://schemas.openxmlformats.org/officeDocument/2006/relationships/image" Target="media/image487.png"/><Relationship Id="rId11" Type="http://schemas.openxmlformats.org/officeDocument/2006/relationships/image" Target="media/image2.png"/><Relationship Id="rId53" Type="http://schemas.openxmlformats.org/officeDocument/2006/relationships/image" Target="media/image44.png"/><Relationship Id="rId149" Type="http://schemas.openxmlformats.org/officeDocument/2006/relationships/image" Target="media/image140.png"/><Relationship Id="rId314" Type="http://schemas.openxmlformats.org/officeDocument/2006/relationships/image" Target="media/image305.png"/><Relationship Id="rId356" Type="http://schemas.openxmlformats.org/officeDocument/2006/relationships/image" Target="media/image347.png"/><Relationship Id="rId398" Type="http://schemas.openxmlformats.org/officeDocument/2006/relationships/image" Target="media/image389.png"/><Relationship Id="rId521" Type="http://schemas.openxmlformats.org/officeDocument/2006/relationships/image" Target="media/image512.png"/><Relationship Id="rId563" Type="http://schemas.openxmlformats.org/officeDocument/2006/relationships/image" Target="media/image554.png"/><Relationship Id="rId95" Type="http://schemas.openxmlformats.org/officeDocument/2006/relationships/image" Target="media/image86.png"/><Relationship Id="rId160" Type="http://schemas.openxmlformats.org/officeDocument/2006/relationships/image" Target="media/image151.png"/><Relationship Id="rId216" Type="http://schemas.openxmlformats.org/officeDocument/2006/relationships/image" Target="media/image207.png"/><Relationship Id="rId423" Type="http://schemas.openxmlformats.org/officeDocument/2006/relationships/image" Target="media/image414.png"/><Relationship Id="rId258" Type="http://schemas.openxmlformats.org/officeDocument/2006/relationships/image" Target="media/image249.png"/><Relationship Id="rId465" Type="http://schemas.openxmlformats.org/officeDocument/2006/relationships/image" Target="media/image456.png"/><Relationship Id="rId22" Type="http://schemas.openxmlformats.org/officeDocument/2006/relationships/image" Target="media/image13.png"/><Relationship Id="rId64" Type="http://schemas.openxmlformats.org/officeDocument/2006/relationships/image" Target="media/image55.png"/><Relationship Id="rId118" Type="http://schemas.openxmlformats.org/officeDocument/2006/relationships/image" Target="media/image109.png"/><Relationship Id="rId325" Type="http://schemas.openxmlformats.org/officeDocument/2006/relationships/image" Target="media/image316.png"/><Relationship Id="rId367" Type="http://schemas.openxmlformats.org/officeDocument/2006/relationships/image" Target="media/image358.png"/><Relationship Id="rId532" Type="http://schemas.openxmlformats.org/officeDocument/2006/relationships/image" Target="media/image523.png"/><Relationship Id="rId574" Type="http://schemas.openxmlformats.org/officeDocument/2006/relationships/image" Target="media/image565.png"/><Relationship Id="rId171" Type="http://schemas.openxmlformats.org/officeDocument/2006/relationships/image" Target="media/image162.png"/><Relationship Id="rId227" Type="http://schemas.openxmlformats.org/officeDocument/2006/relationships/image" Target="media/image218.png"/><Relationship Id="rId269" Type="http://schemas.openxmlformats.org/officeDocument/2006/relationships/image" Target="media/image260.png"/><Relationship Id="rId434" Type="http://schemas.openxmlformats.org/officeDocument/2006/relationships/image" Target="media/image425.png"/><Relationship Id="rId476" Type="http://schemas.openxmlformats.org/officeDocument/2006/relationships/image" Target="media/image467.png"/><Relationship Id="rId33" Type="http://schemas.openxmlformats.org/officeDocument/2006/relationships/image" Target="media/image24.png"/><Relationship Id="rId129" Type="http://schemas.openxmlformats.org/officeDocument/2006/relationships/image" Target="media/image120.png"/><Relationship Id="rId280" Type="http://schemas.openxmlformats.org/officeDocument/2006/relationships/image" Target="media/image271.png"/><Relationship Id="rId336" Type="http://schemas.openxmlformats.org/officeDocument/2006/relationships/image" Target="media/image327.png"/><Relationship Id="rId501" Type="http://schemas.openxmlformats.org/officeDocument/2006/relationships/image" Target="media/image492.png"/><Relationship Id="rId543" Type="http://schemas.openxmlformats.org/officeDocument/2006/relationships/image" Target="media/image534.png"/><Relationship Id="rId75" Type="http://schemas.openxmlformats.org/officeDocument/2006/relationships/image" Target="media/image66.png"/><Relationship Id="rId140" Type="http://schemas.openxmlformats.org/officeDocument/2006/relationships/image" Target="media/image131.png"/><Relationship Id="rId182" Type="http://schemas.openxmlformats.org/officeDocument/2006/relationships/image" Target="media/image173.png"/><Relationship Id="rId378" Type="http://schemas.openxmlformats.org/officeDocument/2006/relationships/image" Target="media/image369.png"/><Relationship Id="rId403" Type="http://schemas.openxmlformats.org/officeDocument/2006/relationships/image" Target="media/image394.png"/><Relationship Id="rId585" Type="http://schemas.openxmlformats.org/officeDocument/2006/relationships/footer" Target="footer3.xml"/><Relationship Id="rId6" Type="http://schemas.openxmlformats.org/officeDocument/2006/relationships/footnotes" Target="footnotes.xml"/><Relationship Id="rId238" Type="http://schemas.openxmlformats.org/officeDocument/2006/relationships/image" Target="media/image229.png"/><Relationship Id="rId445" Type="http://schemas.openxmlformats.org/officeDocument/2006/relationships/image" Target="media/image436.png"/><Relationship Id="rId487" Type="http://schemas.openxmlformats.org/officeDocument/2006/relationships/image" Target="media/image478.png"/><Relationship Id="rId291" Type="http://schemas.openxmlformats.org/officeDocument/2006/relationships/image" Target="media/image282.png"/><Relationship Id="rId305" Type="http://schemas.openxmlformats.org/officeDocument/2006/relationships/image" Target="media/image296.png"/><Relationship Id="rId347" Type="http://schemas.openxmlformats.org/officeDocument/2006/relationships/image" Target="media/image338.png"/><Relationship Id="rId512" Type="http://schemas.openxmlformats.org/officeDocument/2006/relationships/image" Target="media/image503.png"/><Relationship Id="rId44" Type="http://schemas.openxmlformats.org/officeDocument/2006/relationships/image" Target="media/image35.png"/><Relationship Id="rId86" Type="http://schemas.openxmlformats.org/officeDocument/2006/relationships/image" Target="media/image77.png"/><Relationship Id="rId151" Type="http://schemas.openxmlformats.org/officeDocument/2006/relationships/image" Target="media/image142.png"/><Relationship Id="rId389" Type="http://schemas.openxmlformats.org/officeDocument/2006/relationships/image" Target="media/image380.png"/><Relationship Id="rId554" Type="http://schemas.openxmlformats.org/officeDocument/2006/relationships/image" Target="media/image545.png"/><Relationship Id="rId193" Type="http://schemas.openxmlformats.org/officeDocument/2006/relationships/image" Target="media/image184.png"/><Relationship Id="rId207" Type="http://schemas.openxmlformats.org/officeDocument/2006/relationships/image" Target="media/image198.png"/><Relationship Id="rId249" Type="http://schemas.openxmlformats.org/officeDocument/2006/relationships/image" Target="media/image240.png"/><Relationship Id="rId414" Type="http://schemas.openxmlformats.org/officeDocument/2006/relationships/image" Target="media/image405.png"/><Relationship Id="rId456" Type="http://schemas.openxmlformats.org/officeDocument/2006/relationships/image" Target="media/image447.png"/><Relationship Id="rId498" Type="http://schemas.openxmlformats.org/officeDocument/2006/relationships/image" Target="media/image489.png"/><Relationship Id="rId13" Type="http://schemas.openxmlformats.org/officeDocument/2006/relationships/image" Target="media/image4.svg"/><Relationship Id="rId109" Type="http://schemas.openxmlformats.org/officeDocument/2006/relationships/image" Target="media/image100.png"/><Relationship Id="rId260" Type="http://schemas.openxmlformats.org/officeDocument/2006/relationships/image" Target="media/image251.png"/><Relationship Id="rId316" Type="http://schemas.openxmlformats.org/officeDocument/2006/relationships/image" Target="media/image307.png"/><Relationship Id="rId523" Type="http://schemas.openxmlformats.org/officeDocument/2006/relationships/image" Target="media/image514.png"/><Relationship Id="rId55" Type="http://schemas.openxmlformats.org/officeDocument/2006/relationships/image" Target="media/image46.png"/><Relationship Id="rId97" Type="http://schemas.openxmlformats.org/officeDocument/2006/relationships/image" Target="media/image88.png"/><Relationship Id="rId120" Type="http://schemas.openxmlformats.org/officeDocument/2006/relationships/image" Target="media/image111.png"/><Relationship Id="rId358" Type="http://schemas.openxmlformats.org/officeDocument/2006/relationships/image" Target="media/image349.png"/><Relationship Id="rId565" Type="http://schemas.openxmlformats.org/officeDocument/2006/relationships/image" Target="media/image556.png"/><Relationship Id="rId162" Type="http://schemas.openxmlformats.org/officeDocument/2006/relationships/image" Target="media/image153.png"/><Relationship Id="rId218" Type="http://schemas.openxmlformats.org/officeDocument/2006/relationships/image" Target="media/image209.png"/><Relationship Id="rId425" Type="http://schemas.openxmlformats.org/officeDocument/2006/relationships/image" Target="media/image416.png"/><Relationship Id="rId467" Type="http://schemas.openxmlformats.org/officeDocument/2006/relationships/image" Target="media/image458.png"/><Relationship Id="rId271" Type="http://schemas.openxmlformats.org/officeDocument/2006/relationships/image" Target="media/image262.png"/><Relationship Id="rId24" Type="http://schemas.openxmlformats.org/officeDocument/2006/relationships/image" Target="media/image15.png"/><Relationship Id="rId66" Type="http://schemas.openxmlformats.org/officeDocument/2006/relationships/image" Target="media/image57.png"/><Relationship Id="rId131" Type="http://schemas.openxmlformats.org/officeDocument/2006/relationships/image" Target="media/image122.png"/><Relationship Id="rId327" Type="http://schemas.openxmlformats.org/officeDocument/2006/relationships/image" Target="media/image318.png"/><Relationship Id="rId369" Type="http://schemas.openxmlformats.org/officeDocument/2006/relationships/image" Target="media/image360.png"/><Relationship Id="rId534" Type="http://schemas.openxmlformats.org/officeDocument/2006/relationships/image" Target="media/image525.png"/><Relationship Id="rId576" Type="http://schemas.openxmlformats.org/officeDocument/2006/relationships/image" Target="media/image567.png"/><Relationship Id="rId173" Type="http://schemas.openxmlformats.org/officeDocument/2006/relationships/image" Target="media/image164.png"/><Relationship Id="rId229" Type="http://schemas.openxmlformats.org/officeDocument/2006/relationships/image" Target="media/image220.png"/><Relationship Id="rId380" Type="http://schemas.openxmlformats.org/officeDocument/2006/relationships/image" Target="media/image371.png"/><Relationship Id="rId436" Type="http://schemas.openxmlformats.org/officeDocument/2006/relationships/image" Target="media/image427.png"/><Relationship Id="rId240" Type="http://schemas.openxmlformats.org/officeDocument/2006/relationships/image" Target="media/image231.png"/><Relationship Id="rId478" Type="http://schemas.openxmlformats.org/officeDocument/2006/relationships/image" Target="media/image469.png"/><Relationship Id="rId35" Type="http://schemas.openxmlformats.org/officeDocument/2006/relationships/image" Target="media/image26.png"/><Relationship Id="rId77" Type="http://schemas.openxmlformats.org/officeDocument/2006/relationships/image" Target="media/image68.svg"/><Relationship Id="rId100" Type="http://schemas.openxmlformats.org/officeDocument/2006/relationships/image" Target="media/image91.png"/><Relationship Id="rId282" Type="http://schemas.openxmlformats.org/officeDocument/2006/relationships/image" Target="media/image273.png"/><Relationship Id="rId338" Type="http://schemas.openxmlformats.org/officeDocument/2006/relationships/image" Target="media/image329.png"/><Relationship Id="rId503" Type="http://schemas.openxmlformats.org/officeDocument/2006/relationships/image" Target="media/image494.png"/><Relationship Id="rId545" Type="http://schemas.openxmlformats.org/officeDocument/2006/relationships/image" Target="media/image536.png"/><Relationship Id="rId587" Type="http://schemas.openxmlformats.org/officeDocument/2006/relationships/theme" Target="theme/theme1.xml"/><Relationship Id="rId8" Type="http://schemas.openxmlformats.org/officeDocument/2006/relationships/footer" Target="footer1.xml"/><Relationship Id="rId142" Type="http://schemas.openxmlformats.org/officeDocument/2006/relationships/image" Target="media/image133.png"/><Relationship Id="rId184" Type="http://schemas.openxmlformats.org/officeDocument/2006/relationships/image" Target="media/image175.png"/><Relationship Id="rId391" Type="http://schemas.openxmlformats.org/officeDocument/2006/relationships/image" Target="media/image382.png"/><Relationship Id="rId405" Type="http://schemas.openxmlformats.org/officeDocument/2006/relationships/image" Target="media/image396.png"/><Relationship Id="rId447" Type="http://schemas.openxmlformats.org/officeDocument/2006/relationships/image" Target="media/image438.png"/><Relationship Id="rId251" Type="http://schemas.openxmlformats.org/officeDocument/2006/relationships/image" Target="media/image242.png"/><Relationship Id="rId489" Type="http://schemas.openxmlformats.org/officeDocument/2006/relationships/image" Target="media/image480.png"/><Relationship Id="rId46" Type="http://schemas.openxmlformats.org/officeDocument/2006/relationships/image" Target="media/image37.png"/><Relationship Id="rId293" Type="http://schemas.openxmlformats.org/officeDocument/2006/relationships/image" Target="media/image284.png"/><Relationship Id="rId307" Type="http://schemas.openxmlformats.org/officeDocument/2006/relationships/image" Target="media/image298.png"/><Relationship Id="rId349" Type="http://schemas.openxmlformats.org/officeDocument/2006/relationships/image" Target="media/image340.png"/><Relationship Id="rId514" Type="http://schemas.openxmlformats.org/officeDocument/2006/relationships/image" Target="media/image505.png"/><Relationship Id="rId556" Type="http://schemas.openxmlformats.org/officeDocument/2006/relationships/image" Target="media/image547.png"/><Relationship Id="rId88" Type="http://schemas.openxmlformats.org/officeDocument/2006/relationships/image" Target="media/image79.png"/><Relationship Id="rId111" Type="http://schemas.openxmlformats.org/officeDocument/2006/relationships/image" Target="media/image102.png"/><Relationship Id="rId153" Type="http://schemas.openxmlformats.org/officeDocument/2006/relationships/image" Target="media/image144.png"/><Relationship Id="rId195" Type="http://schemas.openxmlformats.org/officeDocument/2006/relationships/image" Target="media/image186.png"/><Relationship Id="rId209" Type="http://schemas.openxmlformats.org/officeDocument/2006/relationships/image" Target="media/image200.png"/><Relationship Id="rId360" Type="http://schemas.openxmlformats.org/officeDocument/2006/relationships/image" Target="media/image351.png"/><Relationship Id="rId416" Type="http://schemas.openxmlformats.org/officeDocument/2006/relationships/image" Target="media/image407.png"/><Relationship Id="rId220" Type="http://schemas.openxmlformats.org/officeDocument/2006/relationships/image" Target="media/image211.png"/><Relationship Id="rId458" Type="http://schemas.openxmlformats.org/officeDocument/2006/relationships/image" Target="media/image449.png"/><Relationship Id="rId15" Type="http://schemas.openxmlformats.org/officeDocument/2006/relationships/image" Target="media/image6.png"/><Relationship Id="rId57" Type="http://schemas.openxmlformats.org/officeDocument/2006/relationships/image" Target="media/image48.png"/><Relationship Id="rId262" Type="http://schemas.openxmlformats.org/officeDocument/2006/relationships/image" Target="media/image253.png"/><Relationship Id="rId318" Type="http://schemas.openxmlformats.org/officeDocument/2006/relationships/image" Target="media/image309.png"/><Relationship Id="rId525" Type="http://schemas.openxmlformats.org/officeDocument/2006/relationships/image" Target="media/image516.png"/><Relationship Id="rId567" Type="http://schemas.openxmlformats.org/officeDocument/2006/relationships/image" Target="media/image558.png"/><Relationship Id="rId99" Type="http://schemas.openxmlformats.org/officeDocument/2006/relationships/image" Target="media/image90.png"/><Relationship Id="rId122" Type="http://schemas.openxmlformats.org/officeDocument/2006/relationships/image" Target="media/image113.png"/><Relationship Id="rId164" Type="http://schemas.openxmlformats.org/officeDocument/2006/relationships/image" Target="media/image155.png"/><Relationship Id="rId371" Type="http://schemas.openxmlformats.org/officeDocument/2006/relationships/image" Target="media/image362.png"/><Relationship Id="rId427" Type="http://schemas.openxmlformats.org/officeDocument/2006/relationships/image" Target="media/image418.png"/><Relationship Id="rId469" Type="http://schemas.openxmlformats.org/officeDocument/2006/relationships/image" Target="media/image460.png"/><Relationship Id="rId26" Type="http://schemas.openxmlformats.org/officeDocument/2006/relationships/image" Target="media/image17.png"/><Relationship Id="rId231" Type="http://schemas.openxmlformats.org/officeDocument/2006/relationships/image" Target="media/image222.png"/><Relationship Id="rId273" Type="http://schemas.openxmlformats.org/officeDocument/2006/relationships/image" Target="media/image264.png"/><Relationship Id="rId329" Type="http://schemas.openxmlformats.org/officeDocument/2006/relationships/image" Target="media/image320.png"/><Relationship Id="rId480" Type="http://schemas.openxmlformats.org/officeDocument/2006/relationships/image" Target="media/image471.png"/><Relationship Id="rId536" Type="http://schemas.openxmlformats.org/officeDocument/2006/relationships/image" Target="media/image527.png"/><Relationship Id="rId68" Type="http://schemas.openxmlformats.org/officeDocument/2006/relationships/image" Target="media/image59.png"/><Relationship Id="rId133" Type="http://schemas.openxmlformats.org/officeDocument/2006/relationships/image" Target="media/image124.png"/><Relationship Id="rId175" Type="http://schemas.openxmlformats.org/officeDocument/2006/relationships/image" Target="media/image166.png"/><Relationship Id="rId340" Type="http://schemas.openxmlformats.org/officeDocument/2006/relationships/image" Target="media/image331.png"/><Relationship Id="rId578" Type="http://schemas.openxmlformats.org/officeDocument/2006/relationships/image" Target="media/image569.png"/><Relationship Id="rId200" Type="http://schemas.openxmlformats.org/officeDocument/2006/relationships/image" Target="media/image191.png"/><Relationship Id="rId382" Type="http://schemas.openxmlformats.org/officeDocument/2006/relationships/image" Target="media/image373.png"/><Relationship Id="rId438" Type="http://schemas.openxmlformats.org/officeDocument/2006/relationships/image" Target="media/image429.png"/><Relationship Id="rId242" Type="http://schemas.openxmlformats.org/officeDocument/2006/relationships/image" Target="media/image233.png"/><Relationship Id="rId284" Type="http://schemas.openxmlformats.org/officeDocument/2006/relationships/image" Target="media/image275.png"/><Relationship Id="rId491" Type="http://schemas.openxmlformats.org/officeDocument/2006/relationships/image" Target="media/image482.png"/><Relationship Id="rId505" Type="http://schemas.openxmlformats.org/officeDocument/2006/relationships/image" Target="media/image496.png"/><Relationship Id="rId37" Type="http://schemas.openxmlformats.org/officeDocument/2006/relationships/image" Target="media/image28.png"/><Relationship Id="rId79" Type="http://schemas.openxmlformats.org/officeDocument/2006/relationships/image" Target="media/image70.png"/><Relationship Id="rId102" Type="http://schemas.openxmlformats.org/officeDocument/2006/relationships/image" Target="media/image93.png"/><Relationship Id="rId144" Type="http://schemas.openxmlformats.org/officeDocument/2006/relationships/image" Target="media/image135.png"/><Relationship Id="rId547" Type="http://schemas.openxmlformats.org/officeDocument/2006/relationships/image" Target="media/image538.png"/><Relationship Id="rId90" Type="http://schemas.openxmlformats.org/officeDocument/2006/relationships/image" Target="media/image81.png"/><Relationship Id="rId186" Type="http://schemas.openxmlformats.org/officeDocument/2006/relationships/image" Target="media/image177.png"/><Relationship Id="rId351" Type="http://schemas.openxmlformats.org/officeDocument/2006/relationships/image" Target="media/image342.png"/><Relationship Id="rId393" Type="http://schemas.openxmlformats.org/officeDocument/2006/relationships/image" Target="media/image384.png"/><Relationship Id="rId407" Type="http://schemas.openxmlformats.org/officeDocument/2006/relationships/image" Target="media/image398.png"/><Relationship Id="rId449" Type="http://schemas.openxmlformats.org/officeDocument/2006/relationships/image" Target="media/image440.png"/><Relationship Id="rId211" Type="http://schemas.openxmlformats.org/officeDocument/2006/relationships/image" Target="media/image202.png"/><Relationship Id="rId253" Type="http://schemas.openxmlformats.org/officeDocument/2006/relationships/image" Target="media/image244.png"/><Relationship Id="rId295" Type="http://schemas.openxmlformats.org/officeDocument/2006/relationships/image" Target="media/image286.png"/><Relationship Id="rId309" Type="http://schemas.openxmlformats.org/officeDocument/2006/relationships/image" Target="media/image300.png"/><Relationship Id="rId460" Type="http://schemas.openxmlformats.org/officeDocument/2006/relationships/image" Target="media/image451.png"/><Relationship Id="rId516" Type="http://schemas.openxmlformats.org/officeDocument/2006/relationships/image" Target="media/image507.png"/><Relationship Id="rId48" Type="http://schemas.openxmlformats.org/officeDocument/2006/relationships/image" Target="media/image39.png"/><Relationship Id="rId113" Type="http://schemas.openxmlformats.org/officeDocument/2006/relationships/image" Target="media/image104.png"/><Relationship Id="rId320" Type="http://schemas.openxmlformats.org/officeDocument/2006/relationships/image" Target="media/image311.png"/><Relationship Id="rId558" Type="http://schemas.openxmlformats.org/officeDocument/2006/relationships/image" Target="media/image549.png"/><Relationship Id="rId155" Type="http://schemas.openxmlformats.org/officeDocument/2006/relationships/image" Target="media/image146.png"/><Relationship Id="rId197" Type="http://schemas.openxmlformats.org/officeDocument/2006/relationships/image" Target="media/image188.png"/><Relationship Id="rId362" Type="http://schemas.openxmlformats.org/officeDocument/2006/relationships/image" Target="media/image353.png"/><Relationship Id="rId418" Type="http://schemas.openxmlformats.org/officeDocument/2006/relationships/image" Target="media/image409.png"/><Relationship Id="rId222" Type="http://schemas.openxmlformats.org/officeDocument/2006/relationships/image" Target="media/image213.png"/><Relationship Id="rId264" Type="http://schemas.openxmlformats.org/officeDocument/2006/relationships/image" Target="media/image255.png"/><Relationship Id="rId471" Type="http://schemas.openxmlformats.org/officeDocument/2006/relationships/image" Target="media/image462.png"/><Relationship Id="rId17" Type="http://schemas.openxmlformats.org/officeDocument/2006/relationships/image" Target="media/image8.png"/><Relationship Id="rId59" Type="http://schemas.openxmlformats.org/officeDocument/2006/relationships/image" Target="media/image50.png"/><Relationship Id="rId124" Type="http://schemas.openxmlformats.org/officeDocument/2006/relationships/image" Target="media/image115.png"/><Relationship Id="rId527" Type="http://schemas.openxmlformats.org/officeDocument/2006/relationships/image" Target="media/image518.png"/><Relationship Id="rId569" Type="http://schemas.openxmlformats.org/officeDocument/2006/relationships/image" Target="media/image560.png"/><Relationship Id="rId70" Type="http://schemas.openxmlformats.org/officeDocument/2006/relationships/image" Target="media/image61.png"/><Relationship Id="rId166" Type="http://schemas.openxmlformats.org/officeDocument/2006/relationships/image" Target="media/image157.png"/><Relationship Id="rId331" Type="http://schemas.openxmlformats.org/officeDocument/2006/relationships/image" Target="media/image322.png"/><Relationship Id="rId373" Type="http://schemas.openxmlformats.org/officeDocument/2006/relationships/image" Target="media/image364.png"/><Relationship Id="rId429" Type="http://schemas.openxmlformats.org/officeDocument/2006/relationships/image" Target="media/image420.png"/><Relationship Id="rId580" Type="http://schemas.openxmlformats.org/officeDocument/2006/relationships/image" Target="media/image571.png"/><Relationship Id="rId1" Type="http://schemas.openxmlformats.org/officeDocument/2006/relationships/customXml" Target="../customXml/item1.xml"/><Relationship Id="rId233" Type="http://schemas.openxmlformats.org/officeDocument/2006/relationships/image" Target="media/image224.png"/><Relationship Id="rId440" Type="http://schemas.openxmlformats.org/officeDocument/2006/relationships/image" Target="media/image431.png"/><Relationship Id="rId28" Type="http://schemas.openxmlformats.org/officeDocument/2006/relationships/image" Target="media/image19.png"/><Relationship Id="rId275" Type="http://schemas.openxmlformats.org/officeDocument/2006/relationships/image" Target="media/image266.png"/><Relationship Id="rId300" Type="http://schemas.openxmlformats.org/officeDocument/2006/relationships/image" Target="media/image291.png"/><Relationship Id="rId482" Type="http://schemas.openxmlformats.org/officeDocument/2006/relationships/image" Target="media/image473.png"/><Relationship Id="rId538" Type="http://schemas.openxmlformats.org/officeDocument/2006/relationships/image" Target="media/image529.png"/><Relationship Id="rId81" Type="http://schemas.openxmlformats.org/officeDocument/2006/relationships/image" Target="media/image72.png"/><Relationship Id="rId135" Type="http://schemas.openxmlformats.org/officeDocument/2006/relationships/image" Target="media/image126.png"/><Relationship Id="rId177" Type="http://schemas.openxmlformats.org/officeDocument/2006/relationships/image" Target="media/image168.png"/><Relationship Id="rId342" Type="http://schemas.openxmlformats.org/officeDocument/2006/relationships/image" Target="media/image333.png"/><Relationship Id="rId384" Type="http://schemas.openxmlformats.org/officeDocument/2006/relationships/image" Target="media/image375.png"/><Relationship Id="rId202" Type="http://schemas.openxmlformats.org/officeDocument/2006/relationships/image" Target="media/image193.png"/><Relationship Id="rId244" Type="http://schemas.openxmlformats.org/officeDocument/2006/relationships/image" Target="media/image235.png"/><Relationship Id="rId39" Type="http://schemas.openxmlformats.org/officeDocument/2006/relationships/image" Target="media/image30.png"/><Relationship Id="rId286" Type="http://schemas.openxmlformats.org/officeDocument/2006/relationships/image" Target="media/image277.png"/><Relationship Id="rId451" Type="http://schemas.openxmlformats.org/officeDocument/2006/relationships/image" Target="media/image442.png"/><Relationship Id="rId493" Type="http://schemas.openxmlformats.org/officeDocument/2006/relationships/image" Target="media/image484.png"/><Relationship Id="rId507" Type="http://schemas.openxmlformats.org/officeDocument/2006/relationships/image" Target="media/image498.png"/><Relationship Id="rId549" Type="http://schemas.openxmlformats.org/officeDocument/2006/relationships/image" Target="media/image540.png"/><Relationship Id="rId50" Type="http://schemas.openxmlformats.org/officeDocument/2006/relationships/image" Target="media/image41.png"/><Relationship Id="rId104" Type="http://schemas.openxmlformats.org/officeDocument/2006/relationships/image" Target="media/image95.png"/><Relationship Id="rId146" Type="http://schemas.openxmlformats.org/officeDocument/2006/relationships/image" Target="media/image137.png"/><Relationship Id="rId188" Type="http://schemas.openxmlformats.org/officeDocument/2006/relationships/image" Target="media/image179.png"/><Relationship Id="rId311" Type="http://schemas.openxmlformats.org/officeDocument/2006/relationships/image" Target="media/image302.png"/><Relationship Id="rId353" Type="http://schemas.openxmlformats.org/officeDocument/2006/relationships/image" Target="media/image344.png"/><Relationship Id="rId395" Type="http://schemas.openxmlformats.org/officeDocument/2006/relationships/image" Target="media/image386.png"/><Relationship Id="rId409" Type="http://schemas.openxmlformats.org/officeDocument/2006/relationships/image" Target="media/image400.png"/><Relationship Id="rId560" Type="http://schemas.openxmlformats.org/officeDocument/2006/relationships/image" Target="media/image551.png"/><Relationship Id="rId92" Type="http://schemas.openxmlformats.org/officeDocument/2006/relationships/image" Target="media/image83.png"/><Relationship Id="rId213" Type="http://schemas.openxmlformats.org/officeDocument/2006/relationships/image" Target="media/image204.png"/><Relationship Id="rId420" Type="http://schemas.openxmlformats.org/officeDocument/2006/relationships/image" Target="media/image411.png"/><Relationship Id="rId255" Type="http://schemas.openxmlformats.org/officeDocument/2006/relationships/image" Target="media/image246.png"/><Relationship Id="rId297" Type="http://schemas.openxmlformats.org/officeDocument/2006/relationships/image" Target="media/image288.png"/><Relationship Id="rId462" Type="http://schemas.openxmlformats.org/officeDocument/2006/relationships/image" Target="media/image453.png"/><Relationship Id="rId518" Type="http://schemas.openxmlformats.org/officeDocument/2006/relationships/image" Target="media/image509.png"/><Relationship Id="rId115" Type="http://schemas.openxmlformats.org/officeDocument/2006/relationships/image" Target="media/image106.png"/><Relationship Id="rId157" Type="http://schemas.openxmlformats.org/officeDocument/2006/relationships/image" Target="media/image148.png"/><Relationship Id="rId322" Type="http://schemas.openxmlformats.org/officeDocument/2006/relationships/image" Target="media/image313.png"/><Relationship Id="rId364" Type="http://schemas.openxmlformats.org/officeDocument/2006/relationships/image" Target="media/image355.png"/><Relationship Id="rId61" Type="http://schemas.openxmlformats.org/officeDocument/2006/relationships/image" Target="media/image52.png"/><Relationship Id="rId199" Type="http://schemas.openxmlformats.org/officeDocument/2006/relationships/image" Target="media/image190.png"/><Relationship Id="rId571" Type="http://schemas.openxmlformats.org/officeDocument/2006/relationships/image" Target="media/image562.png"/><Relationship Id="rId19" Type="http://schemas.openxmlformats.org/officeDocument/2006/relationships/image" Target="media/image10.png"/><Relationship Id="rId224" Type="http://schemas.openxmlformats.org/officeDocument/2006/relationships/image" Target="media/image215.png"/><Relationship Id="rId266" Type="http://schemas.openxmlformats.org/officeDocument/2006/relationships/image" Target="media/image257.png"/><Relationship Id="rId431" Type="http://schemas.openxmlformats.org/officeDocument/2006/relationships/image" Target="media/image422.png"/><Relationship Id="rId473" Type="http://schemas.openxmlformats.org/officeDocument/2006/relationships/image" Target="media/image464.png"/><Relationship Id="rId529" Type="http://schemas.openxmlformats.org/officeDocument/2006/relationships/image" Target="media/image520.png"/><Relationship Id="rId30" Type="http://schemas.openxmlformats.org/officeDocument/2006/relationships/image" Target="media/image21.png"/><Relationship Id="rId126" Type="http://schemas.openxmlformats.org/officeDocument/2006/relationships/image" Target="media/image117.png"/><Relationship Id="rId168" Type="http://schemas.openxmlformats.org/officeDocument/2006/relationships/image" Target="media/image159.png"/><Relationship Id="rId333" Type="http://schemas.openxmlformats.org/officeDocument/2006/relationships/image" Target="media/image324.png"/><Relationship Id="rId540" Type="http://schemas.openxmlformats.org/officeDocument/2006/relationships/image" Target="media/image531.png"/><Relationship Id="rId72" Type="http://schemas.openxmlformats.org/officeDocument/2006/relationships/image" Target="media/image63.png"/><Relationship Id="rId375" Type="http://schemas.openxmlformats.org/officeDocument/2006/relationships/image" Target="media/image366.png"/><Relationship Id="rId582" Type="http://schemas.openxmlformats.org/officeDocument/2006/relationships/header" Target="header2.xml"/><Relationship Id="rId3" Type="http://schemas.openxmlformats.org/officeDocument/2006/relationships/styles" Target="styles.xml"/><Relationship Id="rId235" Type="http://schemas.openxmlformats.org/officeDocument/2006/relationships/image" Target="media/image226.png"/><Relationship Id="rId277" Type="http://schemas.openxmlformats.org/officeDocument/2006/relationships/image" Target="media/image268.png"/><Relationship Id="rId400" Type="http://schemas.openxmlformats.org/officeDocument/2006/relationships/image" Target="media/image391.png"/><Relationship Id="rId442" Type="http://schemas.openxmlformats.org/officeDocument/2006/relationships/image" Target="media/image433.png"/><Relationship Id="rId484" Type="http://schemas.openxmlformats.org/officeDocument/2006/relationships/image" Target="media/image475.png"/><Relationship Id="rId137" Type="http://schemas.openxmlformats.org/officeDocument/2006/relationships/image" Target="media/image128.png"/><Relationship Id="rId302" Type="http://schemas.openxmlformats.org/officeDocument/2006/relationships/image" Target="media/image293.png"/><Relationship Id="rId344" Type="http://schemas.openxmlformats.org/officeDocument/2006/relationships/image" Target="media/image335.png"/><Relationship Id="rId41" Type="http://schemas.openxmlformats.org/officeDocument/2006/relationships/image" Target="media/image32.png"/><Relationship Id="rId83" Type="http://schemas.openxmlformats.org/officeDocument/2006/relationships/image" Target="media/image74.png"/><Relationship Id="rId179" Type="http://schemas.openxmlformats.org/officeDocument/2006/relationships/image" Target="media/image170.png"/><Relationship Id="rId386" Type="http://schemas.openxmlformats.org/officeDocument/2006/relationships/image" Target="media/image377.png"/><Relationship Id="rId551" Type="http://schemas.openxmlformats.org/officeDocument/2006/relationships/image" Target="media/image542.png"/><Relationship Id="rId190" Type="http://schemas.openxmlformats.org/officeDocument/2006/relationships/image" Target="media/image181.png"/><Relationship Id="rId204" Type="http://schemas.openxmlformats.org/officeDocument/2006/relationships/image" Target="media/image195.png"/><Relationship Id="rId246" Type="http://schemas.openxmlformats.org/officeDocument/2006/relationships/image" Target="media/image237.png"/><Relationship Id="rId288" Type="http://schemas.openxmlformats.org/officeDocument/2006/relationships/image" Target="media/image279.png"/><Relationship Id="rId411" Type="http://schemas.openxmlformats.org/officeDocument/2006/relationships/image" Target="media/image402.png"/><Relationship Id="rId453" Type="http://schemas.openxmlformats.org/officeDocument/2006/relationships/image" Target="media/image444.png"/><Relationship Id="rId509" Type="http://schemas.openxmlformats.org/officeDocument/2006/relationships/image" Target="media/image500.png"/><Relationship Id="rId106" Type="http://schemas.openxmlformats.org/officeDocument/2006/relationships/image" Target="media/image97.png"/><Relationship Id="rId313" Type="http://schemas.openxmlformats.org/officeDocument/2006/relationships/image" Target="media/image304.png"/><Relationship Id="rId495" Type="http://schemas.openxmlformats.org/officeDocument/2006/relationships/image" Target="media/image486.png"/><Relationship Id="rId10" Type="http://schemas.openxmlformats.org/officeDocument/2006/relationships/image" Target="media/image1.png"/><Relationship Id="rId52" Type="http://schemas.openxmlformats.org/officeDocument/2006/relationships/image" Target="media/image43.png"/><Relationship Id="rId94" Type="http://schemas.openxmlformats.org/officeDocument/2006/relationships/image" Target="media/image85.png"/><Relationship Id="rId148" Type="http://schemas.openxmlformats.org/officeDocument/2006/relationships/image" Target="media/image139.png"/><Relationship Id="rId355" Type="http://schemas.openxmlformats.org/officeDocument/2006/relationships/image" Target="media/image346.png"/><Relationship Id="rId397" Type="http://schemas.openxmlformats.org/officeDocument/2006/relationships/image" Target="media/image388.png"/><Relationship Id="rId520" Type="http://schemas.openxmlformats.org/officeDocument/2006/relationships/image" Target="media/image511.png"/><Relationship Id="rId562" Type="http://schemas.openxmlformats.org/officeDocument/2006/relationships/image" Target="media/image553.png"/><Relationship Id="rId215" Type="http://schemas.openxmlformats.org/officeDocument/2006/relationships/image" Target="media/image206.png"/><Relationship Id="rId257" Type="http://schemas.openxmlformats.org/officeDocument/2006/relationships/image" Target="media/image248.png"/><Relationship Id="rId422" Type="http://schemas.openxmlformats.org/officeDocument/2006/relationships/image" Target="media/image413.png"/><Relationship Id="rId464" Type="http://schemas.openxmlformats.org/officeDocument/2006/relationships/image" Target="media/image455.png"/><Relationship Id="rId299" Type="http://schemas.openxmlformats.org/officeDocument/2006/relationships/image" Target="media/image290.png"/><Relationship Id="rId63" Type="http://schemas.openxmlformats.org/officeDocument/2006/relationships/image" Target="media/image54.png"/><Relationship Id="rId159" Type="http://schemas.openxmlformats.org/officeDocument/2006/relationships/image" Target="media/image150.png"/><Relationship Id="rId366" Type="http://schemas.openxmlformats.org/officeDocument/2006/relationships/image" Target="media/image357.png"/><Relationship Id="rId573" Type="http://schemas.openxmlformats.org/officeDocument/2006/relationships/image" Target="media/image564.png"/><Relationship Id="rId226" Type="http://schemas.openxmlformats.org/officeDocument/2006/relationships/image" Target="media/image217.png"/><Relationship Id="rId433" Type="http://schemas.openxmlformats.org/officeDocument/2006/relationships/image" Target="media/image424.png"/><Relationship Id="rId74" Type="http://schemas.openxmlformats.org/officeDocument/2006/relationships/image" Target="media/image65.png"/><Relationship Id="rId377" Type="http://schemas.openxmlformats.org/officeDocument/2006/relationships/image" Target="media/image368.png"/><Relationship Id="rId500" Type="http://schemas.openxmlformats.org/officeDocument/2006/relationships/image" Target="media/image491.png"/><Relationship Id="rId584" Type="http://schemas.openxmlformats.org/officeDocument/2006/relationships/header" Target="header3.xml"/><Relationship Id="rId5" Type="http://schemas.openxmlformats.org/officeDocument/2006/relationships/webSettings" Target="webSettings.xml"/><Relationship Id="rId237" Type="http://schemas.openxmlformats.org/officeDocument/2006/relationships/image" Target="media/image228.png"/><Relationship Id="rId444" Type="http://schemas.openxmlformats.org/officeDocument/2006/relationships/image" Target="media/image435.png"/><Relationship Id="rId290" Type="http://schemas.openxmlformats.org/officeDocument/2006/relationships/image" Target="media/image281.png"/><Relationship Id="rId304" Type="http://schemas.openxmlformats.org/officeDocument/2006/relationships/image" Target="media/image295.png"/><Relationship Id="rId388" Type="http://schemas.openxmlformats.org/officeDocument/2006/relationships/image" Target="media/image379.png"/><Relationship Id="rId511" Type="http://schemas.openxmlformats.org/officeDocument/2006/relationships/image" Target="media/image502.png"/><Relationship Id="rId85" Type="http://schemas.openxmlformats.org/officeDocument/2006/relationships/image" Target="media/image76.png"/><Relationship Id="rId150" Type="http://schemas.openxmlformats.org/officeDocument/2006/relationships/image" Target="media/image141.png"/><Relationship Id="rId248" Type="http://schemas.openxmlformats.org/officeDocument/2006/relationships/image" Target="media/image239.png"/><Relationship Id="rId455" Type="http://schemas.openxmlformats.org/officeDocument/2006/relationships/image" Target="media/image446.png"/><Relationship Id="rId12" Type="http://schemas.openxmlformats.org/officeDocument/2006/relationships/image" Target="media/image3.png"/><Relationship Id="rId108" Type="http://schemas.openxmlformats.org/officeDocument/2006/relationships/image" Target="media/image99.png"/><Relationship Id="rId315" Type="http://schemas.openxmlformats.org/officeDocument/2006/relationships/image" Target="media/image306.png"/><Relationship Id="rId522" Type="http://schemas.openxmlformats.org/officeDocument/2006/relationships/image" Target="media/image513.png"/><Relationship Id="rId96" Type="http://schemas.openxmlformats.org/officeDocument/2006/relationships/image" Target="media/image87.png"/><Relationship Id="rId161" Type="http://schemas.openxmlformats.org/officeDocument/2006/relationships/image" Target="media/image152.png"/><Relationship Id="rId399" Type="http://schemas.openxmlformats.org/officeDocument/2006/relationships/image" Target="media/image390.png"/><Relationship Id="rId259" Type="http://schemas.openxmlformats.org/officeDocument/2006/relationships/image" Target="media/image250.png"/><Relationship Id="rId466" Type="http://schemas.openxmlformats.org/officeDocument/2006/relationships/image" Target="media/image457.png"/><Relationship Id="rId23" Type="http://schemas.openxmlformats.org/officeDocument/2006/relationships/image" Target="media/image14.png"/><Relationship Id="rId119" Type="http://schemas.openxmlformats.org/officeDocument/2006/relationships/image" Target="media/image110.png"/><Relationship Id="rId326" Type="http://schemas.openxmlformats.org/officeDocument/2006/relationships/image" Target="media/image317.png"/><Relationship Id="rId533" Type="http://schemas.openxmlformats.org/officeDocument/2006/relationships/image" Target="media/image524.png"/><Relationship Id="rId172" Type="http://schemas.openxmlformats.org/officeDocument/2006/relationships/image" Target="media/image163.png"/><Relationship Id="rId477" Type="http://schemas.openxmlformats.org/officeDocument/2006/relationships/image" Target="media/image468.png"/><Relationship Id="rId337" Type="http://schemas.openxmlformats.org/officeDocument/2006/relationships/image" Target="media/image328.png"/><Relationship Id="rId34" Type="http://schemas.openxmlformats.org/officeDocument/2006/relationships/image" Target="media/image25.png"/><Relationship Id="rId544" Type="http://schemas.openxmlformats.org/officeDocument/2006/relationships/image" Target="media/image535.png"/><Relationship Id="rId183" Type="http://schemas.openxmlformats.org/officeDocument/2006/relationships/image" Target="media/image174.png"/><Relationship Id="rId390" Type="http://schemas.openxmlformats.org/officeDocument/2006/relationships/image" Target="media/image381.png"/><Relationship Id="rId404" Type="http://schemas.openxmlformats.org/officeDocument/2006/relationships/image" Target="media/image395.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Arial"/>
        <a:cs typeface="Arial"/>
      </a:majorFont>
      <a:minorFont>
        <a:latin typeface="Calibri"/>
        <a:ea typeface="Arial"/>
        <a:cs typeface="Arial"/>
      </a:minorFont>
    </a:fontScheme>
    <a:fmtScheme name="Стандартная">
      <a:fillStyleLst>
        <a:solidFill>
          <a:schemeClr val="phClr"/>
        </a:solidFill>
        <a:gradFill>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effectStyle>
      </a:effectStyleLst>
      <a:bgFillStyleLst>
        <a:solidFill>
          <a:schemeClr val="phClr"/>
        </a:solidFill>
        <a:solidFill>
          <a:schemeClr val="phClr">
            <a:tint val="95000"/>
            <a:satMod val="170000"/>
          </a:schemeClr>
        </a:solidFill>
        <a:gradFill>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114C836-2F79-3243-8A4B-9F1A7B3D5B7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39</Pages>
  <Words>65737</Words>
  <Characters>374705</Characters>
  <Application>Microsoft Office Word</Application>
  <DocSecurity>0</DocSecurity>
  <Lines>3122</Lines>
  <Paragraphs>879</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439563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PopovaEV</dc:creator>
  <cp:keywords/>
  <dc:description/>
  <cp:lastModifiedBy>Ksenia Kozeeva</cp:lastModifiedBy>
  <cp:revision>2</cp:revision>
  <cp:lastPrinted>2023-01-10T13:34:00Z</cp:lastPrinted>
  <dcterms:created xsi:type="dcterms:W3CDTF">2023-03-10T11:25:00Z</dcterms:created>
  <dcterms:modified xsi:type="dcterms:W3CDTF">2023-03-10T11:25:00Z</dcterms:modified>
</cp:coreProperties>
</file>